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538"/>
        <w:gridCol w:w="2693"/>
      </w:tblGrid>
      <w:tr w:rsidR="00372A55" w:rsidRPr="00294F57" w14:paraId="525F55BC" w14:textId="77777777" w:rsidTr="00B15DA6">
        <w:trPr>
          <w:trHeight w:val="850"/>
        </w:trPr>
        <w:tc>
          <w:tcPr>
            <w:tcW w:w="5841" w:type="dxa"/>
          </w:tcPr>
          <w:p w14:paraId="04F0138F" w14:textId="77777777" w:rsidR="00372A55" w:rsidRPr="00294F57" w:rsidRDefault="00372A55" w:rsidP="00B15DA6">
            <w:pPr>
              <w:rPr>
                <w:rFonts w:ascii="Times New Roman" w:hAnsi="Times New Roman" w:cs="Times New Roman"/>
                <w:b/>
                <w:sz w:val="18"/>
                <w:lang w:val="en-GB"/>
              </w:rPr>
            </w:pPr>
          </w:p>
        </w:tc>
        <w:tc>
          <w:tcPr>
            <w:tcW w:w="3231" w:type="dxa"/>
            <w:gridSpan w:val="2"/>
          </w:tcPr>
          <w:p w14:paraId="092B04AF" w14:textId="77777777" w:rsidR="008D78F8" w:rsidRPr="00294F57" w:rsidRDefault="000A7720">
            <w:pPr>
              <w:rPr>
                <w:rFonts w:ascii="Times New Roman" w:hAnsi="Times New Roman" w:cs="Times New Roman"/>
                <w:b/>
                <w:sz w:val="18"/>
                <w:lang w:val="en-GB"/>
              </w:rPr>
            </w:pPr>
            <w:r w:rsidRPr="00294F57">
              <w:rPr>
                <w:rFonts w:ascii="Times New Roman" w:hAnsi="Times New Roman" w:cs="Times New Roman"/>
                <w:b/>
                <w:sz w:val="18"/>
                <w:lang w:val="en-GB"/>
              </w:rPr>
              <w:t>Appendix</w:t>
            </w:r>
            <w:r w:rsidR="00020F6F" w:rsidRPr="00294F57">
              <w:rPr>
                <w:rFonts w:ascii="Times New Roman" w:hAnsi="Times New Roman" w:cs="Times New Roman"/>
                <w:b/>
                <w:sz w:val="18"/>
                <w:lang w:val="en-GB"/>
              </w:rPr>
              <w:t xml:space="preserve"> </w:t>
            </w:r>
            <w:r w:rsidRPr="00294F57">
              <w:rPr>
                <w:rFonts w:ascii="Times New Roman" w:hAnsi="Times New Roman" w:cs="Times New Roman"/>
                <w:b/>
                <w:sz w:val="18"/>
                <w:lang w:val="en-GB"/>
              </w:rPr>
              <w:t>to Resolution No. 20/30/09/2025 of the Senate of VIZJA University in Warsaw</w:t>
            </w:r>
            <w:r w:rsidRPr="00294F57">
              <w:rPr>
                <w:rFonts w:ascii="Times New Roman" w:hAnsi="Times New Roman" w:cs="Times New Roman"/>
                <w:b/>
                <w:sz w:val="18"/>
                <w:lang w:val="en-GB"/>
              </w:rPr>
              <w:br/>
              <w:t>dated 30 September 2025</w:t>
            </w:r>
          </w:p>
        </w:tc>
      </w:tr>
      <w:tr w:rsidR="00372A55" w:rsidRPr="00294F57" w14:paraId="0B88E398" w14:textId="77777777" w:rsidTr="00B15DA6">
        <w:tc>
          <w:tcPr>
            <w:tcW w:w="9072" w:type="dxa"/>
            <w:gridSpan w:val="3"/>
          </w:tcPr>
          <w:p w14:paraId="2E68F4ED" w14:textId="77777777" w:rsidR="00372A55" w:rsidRPr="00294F57" w:rsidRDefault="007D6928" w:rsidP="00B15DA6">
            <w:pPr>
              <w:rPr>
                <w:rFonts w:ascii="Times New Roman" w:hAnsi="Times New Roman" w:cs="Times New Roman"/>
                <w:b/>
                <w:lang w:val="en-GB"/>
              </w:rPr>
            </w:pPr>
            <w:r w:rsidRPr="00294F57">
              <w:rPr>
                <w:rFonts w:ascii="Times New Roman" w:hAnsi="Times New Roman" w:cs="Times New Roman"/>
                <w:b/>
                <w:noProof/>
                <w:sz w:val="18"/>
                <w:szCs w:val="18"/>
                <w:lang w:val="en-GB"/>
              </w:rPr>
              <w:drawing>
                <wp:anchor distT="0" distB="0" distL="114300" distR="114300" simplePos="0" relativeHeight="251658240" behindDoc="1" locked="0" layoutInCell="1" allowOverlap="1" wp14:anchorId="5F258F6E" wp14:editId="3EFC64E6">
                  <wp:simplePos x="0" y="0"/>
                  <wp:positionH relativeFrom="column">
                    <wp:align>center</wp:align>
                  </wp:positionH>
                  <wp:positionV relativeFrom="page">
                    <wp:posOffset>104775</wp:posOffset>
                  </wp:positionV>
                  <wp:extent cx="3499200" cy="1926000"/>
                  <wp:effectExtent l="0" t="0" r="635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200" cy="1926000"/>
                          </a:xfrm>
                          <a:prstGeom prst="rect">
                            <a:avLst/>
                          </a:prstGeom>
                          <a:noFill/>
                        </pic:spPr>
                      </pic:pic>
                    </a:graphicData>
                  </a:graphic>
                  <wp14:sizeRelH relativeFrom="margin">
                    <wp14:pctWidth>0</wp14:pctWidth>
                  </wp14:sizeRelH>
                  <wp14:sizeRelV relativeFrom="margin">
                    <wp14:pctHeight>0</wp14:pctHeight>
                  </wp14:sizeRelV>
                </wp:anchor>
              </w:drawing>
            </w:r>
          </w:p>
        </w:tc>
      </w:tr>
      <w:tr w:rsidR="00372A55" w:rsidRPr="00294F57" w14:paraId="377FBC98" w14:textId="77777777" w:rsidTr="00B15DA6">
        <w:trPr>
          <w:trHeight w:val="1531"/>
        </w:trPr>
        <w:tc>
          <w:tcPr>
            <w:tcW w:w="9072" w:type="dxa"/>
            <w:gridSpan w:val="3"/>
            <w:vAlign w:val="center"/>
          </w:tcPr>
          <w:p w14:paraId="1D8FFA3D" w14:textId="77777777" w:rsidR="00372A55" w:rsidRPr="00294F57" w:rsidRDefault="00372A55" w:rsidP="00B15DA6">
            <w:pPr>
              <w:jc w:val="center"/>
              <w:rPr>
                <w:rFonts w:ascii="Times New Roman" w:hAnsi="Times New Roman" w:cs="Times New Roman"/>
                <w:b/>
                <w:lang w:val="en-GB"/>
              </w:rPr>
            </w:pPr>
          </w:p>
        </w:tc>
      </w:tr>
      <w:tr w:rsidR="00372A55" w:rsidRPr="00294F57" w14:paraId="6481BB31" w14:textId="77777777" w:rsidTr="00B15DA6">
        <w:trPr>
          <w:trHeight w:val="1417"/>
        </w:trPr>
        <w:tc>
          <w:tcPr>
            <w:tcW w:w="9072" w:type="dxa"/>
            <w:gridSpan w:val="3"/>
          </w:tcPr>
          <w:p w14:paraId="3A72E32B" w14:textId="77777777" w:rsidR="00372A55" w:rsidRPr="00294F57" w:rsidRDefault="00372A55" w:rsidP="00B15DA6">
            <w:pPr>
              <w:rPr>
                <w:rFonts w:ascii="Times New Roman" w:hAnsi="Times New Roman" w:cs="Times New Roman"/>
                <w:b/>
                <w:lang w:val="en-GB"/>
              </w:rPr>
            </w:pPr>
          </w:p>
        </w:tc>
      </w:tr>
      <w:tr w:rsidR="00372A55" w:rsidRPr="00294F57" w14:paraId="27A33A21" w14:textId="77777777" w:rsidTr="00B15DA6">
        <w:trPr>
          <w:trHeight w:val="717"/>
        </w:trPr>
        <w:tc>
          <w:tcPr>
            <w:tcW w:w="9072" w:type="dxa"/>
            <w:gridSpan w:val="3"/>
            <w:vAlign w:val="center"/>
          </w:tcPr>
          <w:p w14:paraId="5FF72715" w14:textId="77777777" w:rsidR="00372A55" w:rsidRPr="00294F57" w:rsidRDefault="007D6928" w:rsidP="00B15DA6">
            <w:pPr>
              <w:jc w:val="center"/>
              <w:rPr>
                <w:rFonts w:ascii="Times New Roman" w:hAnsi="Times New Roman" w:cs="Times New Roman"/>
                <w:b/>
                <w:sz w:val="44"/>
                <w:lang w:val="en-GB"/>
              </w:rPr>
            </w:pPr>
            <w:r w:rsidRPr="00294F57">
              <w:rPr>
                <w:rFonts w:ascii="Times New Roman" w:hAnsi="Times New Roman" w:cs="Times New Roman"/>
                <w:b/>
                <w:sz w:val="44"/>
                <w:lang w:val="en-GB"/>
              </w:rPr>
              <w:t>CURRICULUM</w:t>
            </w:r>
          </w:p>
        </w:tc>
      </w:tr>
      <w:tr w:rsidR="00372A55" w:rsidRPr="00294F57" w14:paraId="7A4FF03D" w14:textId="77777777" w:rsidTr="00B15DA6">
        <w:trPr>
          <w:trHeight w:val="567"/>
        </w:trPr>
        <w:tc>
          <w:tcPr>
            <w:tcW w:w="9072" w:type="dxa"/>
            <w:gridSpan w:val="3"/>
            <w:vAlign w:val="center"/>
          </w:tcPr>
          <w:p w14:paraId="3BF9D43D" w14:textId="77777777" w:rsidR="00372A55" w:rsidRPr="00294F57" w:rsidRDefault="00372A55" w:rsidP="00B15DA6">
            <w:pPr>
              <w:jc w:val="center"/>
              <w:rPr>
                <w:rFonts w:ascii="Times New Roman" w:hAnsi="Times New Roman" w:cs="Times New Roman"/>
                <w:b/>
                <w:sz w:val="44"/>
                <w:lang w:val="en-GB"/>
              </w:rPr>
            </w:pPr>
          </w:p>
        </w:tc>
      </w:tr>
      <w:tr w:rsidR="00372A55" w:rsidRPr="00294F57" w14:paraId="53A9E56A" w14:textId="77777777" w:rsidTr="00B15DA6">
        <w:trPr>
          <w:trHeight w:val="1254"/>
        </w:trPr>
        <w:tc>
          <w:tcPr>
            <w:tcW w:w="9072" w:type="dxa"/>
            <w:gridSpan w:val="3"/>
            <w:vAlign w:val="center"/>
          </w:tcPr>
          <w:p w14:paraId="67C04A52" w14:textId="77777777" w:rsidR="00372A55" w:rsidRPr="00294F57" w:rsidRDefault="00372A55" w:rsidP="00B15DA6">
            <w:pPr>
              <w:jc w:val="center"/>
              <w:rPr>
                <w:rFonts w:ascii="Times New Roman" w:hAnsi="Times New Roman" w:cs="Times New Roman"/>
                <w:bCs/>
                <w:i/>
                <w:iCs/>
                <w:caps/>
                <w:spacing w:val="20"/>
                <w:sz w:val="44"/>
                <w:szCs w:val="16"/>
                <w:lang w:val="en-GB"/>
              </w:rPr>
            </w:pPr>
            <w:r w:rsidRPr="00294F57">
              <w:rPr>
                <w:rFonts w:ascii="Times New Roman" w:hAnsi="Times New Roman" w:cs="Times New Roman"/>
                <w:b/>
                <w:caps/>
                <w:spacing w:val="20"/>
                <w:sz w:val="44"/>
                <w:szCs w:val="16"/>
                <w:lang w:val="en-GB"/>
              </w:rPr>
              <w:t>CRIMINOLOGY AND CRIMINALISTICS</w:t>
            </w:r>
          </w:p>
          <w:p w14:paraId="56F016DC" w14:textId="77777777" w:rsidR="00372A55" w:rsidRPr="00294F57" w:rsidRDefault="00372A55" w:rsidP="00B15DA6">
            <w:pPr>
              <w:jc w:val="center"/>
              <w:rPr>
                <w:rFonts w:ascii="Times New Roman" w:hAnsi="Times New Roman" w:cs="Times New Roman"/>
                <w:b/>
                <w:spacing w:val="100"/>
                <w:sz w:val="56"/>
                <w:lang w:val="en-GB"/>
              </w:rPr>
            </w:pPr>
          </w:p>
        </w:tc>
      </w:tr>
      <w:tr w:rsidR="00372A55" w:rsidRPr="00294F57" w14:paraId="33862E62" w14:textId="77777777" w:rsidTr="00B15DA6">
        <w:trPr>
          <w:trHeight w:val="567"/>
        </w:trPr>
        <w:tc>
          <w:tcPr>
            <w:tcW w:w="9072" w:type="dxa"/>
            <w:gridSpan w:val="3"/>
            <w:vAlign w:val="center"/>
          </w:tcPr>
          <w:p w14:paraId="37D2F823" w14:textId="77777777" w:rsidR="00372A55" w:rsidRPr="00294F57" w:rsidRDefault="00372A55" w:rsidP="00B15DA6">
            <w:pPr>
              <w:jc w:val="center"/>
              <w:rPr>
                <w:rFonts w:ascii="Times New Roman" w:hAnsi="Times New Roman" w:cs="Times New Roman"/>
                <w:b/>
                <w:spacing w:val="100"/>
                <w:sz w:val="56"/>
                <w:lang w:val="en-GB"/>
              </w:rPr>
            </w:pPr>
          </w:p>
        </w:tc>
      </w:tr>
      <w:tr w:rsidR="00372A55" w:rsidRPr="00294F57" w14:paraId="5E018389" w14:textId="77777777" w:rsidTr="00B15DA6">
        <w:trPr>
          <w:trHeight w:val="567"/>
        </w:trPr>
        <w:tc>
          <w:tcPr>
            <w:tcW w:w="9072" w:type="dxa"/>
            <w:gridSpan w:val="3"/>
            <w:vAlign w:val="center"/>
          </w:tcPr>
          <w:p w14:paraId="3DAE2D02" w14:textId="77777777" w:rsidR="00372A55" w:rsidRPr="00294F57" w:rsidRDefault="00372A55" w:rsidP="00B15DA6">
            <w:pPr>
              <w:jc w:val="center"/>
              <w:rPr>
                <w:rFonts w:ascii="Times New Roman" w:hAnsi="Times New Roman" w:cs="Times New Roman"/>
                <w:b/>
                <w:sz w:val="32"/>
                <w:lang w:val="en-GB"/>
              </w:rPr>
            </w:pPr>
            <w:r w:rsidRPr="00294F57">
              <w:rPr>
                <w:rFonts w:ascii="Times New Roman" w:hAnsi="Times New Roman" w:cs="Times New Roman"/>
                <w:b/>
                <w:sz w:val="32"/>
                <w:lang w:val="en-GB"/>
              </w:rPr>
              <w:t>FIRST-CYCLE STUDIES</w:t>
            </w:r>
          </w:p>
        </w:tc>
      </w:tr>
      <w:tr w:rsidR="00372A55" w:rsidRPr="00294F57" w14:paraId="16F2AEEE" w14:textId="77777777" w:rsidTr="00B15DA6">
        <w:trPr>
          <w:trHeight w:val="567"/>
        </w:trPr>
        <w:tc>
          <w:tcPr>
            <w:tcW w:w="9072" w:type="dxa"/>
            <w:gridSpan w:val="3"/>
            <w:vAlign w:val="center"/>
          </w:tcPr>
          <w:p w14:paraId="7B20087D" w14:textId="77777777" w:rsidR="00372A55" w:rsidRPr="00294F57" w:rsidRDefault="00372A55" w:rsidP="00B15DA6">
            <w:pPr>
              <w:jc w:val="center"/>
              <w:rPr>
                <w:rFonts w:ascii="Times New Roman" w:hAnsi="Times New Roman" w:cs="Times New Roman"/>
                <w:b/>
                <w:sz w:val="32"/>
                <w:lang w:val="en-GB"/>
              </w:rPr>
            </w:pPr>
            <w:r w:rsidRPr="00294F57">
              <w:rPr>
                <w:rFonts w:ascii="Times New Roman" w:hAnsi="Times New Roman" w:cs="Times New Roman"/>
                <w:b/>
                <w:sz w:val="32"/>
                <w:lang w:val="en-GB"/>
              </w:rPr>
              <w:t>PRACTICAL PROFILE</w:t>
            </w:r>
          </w:p>
        </w:tc>
      </w:tr>
      <w:tr w:rsidR="00372A55" w:rsidRPr="00294F57" w14:paraId="2BCD61A3" w14:textId="77777777" w:rsidTr="00B15DA6">
        <w:trPr>
          <w:trHeight w:val="567"/>
        </w:trPr>
        <w:tc>
          <w:tcPr>
            <w:tcW w:w="9072" w:type="dxa"/>
            <w:gridSpan w:val="3"/>
            <w:vAlign w:val="center"/>
          </w:tcPr>
          <w:p w14:paraId="772D9C2D" w14:textId="77777777" w:rsidR="00372A55" w:rsidRPr="00294F57" w:rsidRDefault="00372A55" w:rsidP="00B15DA6">
            <w:pPr>
              <w:jc w:val="center"/>
              <w:rPr>
                <w:rFonts w:ascii="Times New Roman" w:hAnsi="Times New Roman" w:cs="Times New Roman"/>
                <w:b/>
                <w:sz w:val="32"/>
                <w:lang w:val="en-GB"/>
              </w:rPr>
            </w:pPr>
          </w:p>
        </w:tc>
      </w:tr>
      <w:tr w:rsidR="00372A55" w:rsidRPr="00294F57" w14:paraId="5F3F1597" w14:textId="77777777" w:rsidTr="00B15DA6">
        <w:trPr>
          <w:trHeight w:val="567"/>
        </w:trPr>
        <w:tc>
          <w:tcPr>
            <w:tcW w:w="9072" w:type="dxa"/>
            <w:gridSpan w:val="3"/>
            <w:vAlign w:val="center"/>
          </w:tcPr>
          <w:p w14:paraId="0127644A" w14:textId="77777777" w:rsidR="00372A55" w:rsidRPr="00294F57" w:rsidRDefault="00D70176" w:rsidP="00B15DA6">
            <w:pPr>
              <w:jc w:val="center"/>
              <w:rPr>
                <w:rFonts w:ascii="Times New Roman" w:hAnsi="Times New Roman" w:cs="Times New Roman"/>
                <w:b/>
                <w:sz w:val="32"/>
                <w:lang w:val="en-GB"/>
              </w:rPr>
            </w:pPr>
            <w:r w:rsidRPr="00294F57">
              <w:rPr>
                <w:rFonts w:ascii="Times New Roman" w:hAnsi="Times New Roman" w:cs="Times New Roman"/>
                <w:lang w:val="en-GB"/>
              </w:rPr>
              <w:t>Academic year in which the study cycle begins: 2025/2026</w:t>
            </w:r>
          </w:p>
        </w:tc>
      </w:tr>
      <w:tr w:rsidR="00372A55" w:rsidRPr="00294F57" w14:paraId="4442F55D" w14:textId="77777777" w:rsidTr="00B15DA6">
        <w:trPr>
          <w:trHeight w:val="1403"/>
        </w:trPr>
        <w:tc>
          <w:tcPr>
            <w:tcW w:w="9072" w:type="dxa"/>
            <w:gridSpan w:val="3"/>
            <w:vAlign w:val="center"/>
          </w:tcPr>
          <w:p w14:paraId="122C303B" w14:textId="77777777" w:rsidR="00372A55" w:rsidRPr="00294F57" w:rsidRDefault="00372A55" w:rsidP="00B15DA6">
            <w:pPr>
              <w:jc w:val="center"/>
              <w:rPr>
                <w:rFonts w:ascii="Times New Roman" w:hAnsi="Times New Roman" w:cs="Times New Roman"/>
                <w:lang w:val="en-GB"/>
              </w:rPr>
            </w:pPr>
          </w:p>
        </w:tc>
      </w:tr>
      <w:tr w:rsidR="00B15DA6" w:rsidRPr="00294F57" w14:paraId="31D4AD36" w14:textId="77777777" w:rsidTr="00B15DA6">
        <w:trPr>
          <w:trHeight w:val="567"/>
        </w:trPr>
        <w:tc>
          <w:tcPr>
            <w:tcW w:w="6379" w:type="dxa"/>
            <w:gridSpan w:val="2"/>
            <w:vAlign w:val="center"/>
          </w:tcPr>
          <w:p w14:paraId="57CBD7E3" w14:textId="77777777" w:rsidR="00B15DA6" w:rsidRPr="00294F57" w:rsidRDefault="00B15DA6" w:rsidP="00B15DA6">
            <w:pPr>
              <w:rPr>
                <w:rFonts w:ascii="Times New Roman" w:hAnsi="Times New Roman" w:cs="Times New Roman"/>
                <w:sz w:val="20"/>
                <w:szCs w:val="20"/>
                <w:lang w:val="en-GB"/>
              </w:rPr>
            </w:pPr>
            <w:r w:rsidRPr="00294F57">
              <w:rPr>
                <w:rFonts w:ascii="Times New Roman" w:hAnsi="Times New Roman" w:cs="Times New Roman"/>
                <w:sz w:val="20"/>
                <w:szCs w:val="20"/>
                <w:lang w:val="en-GB"/>
              </w:rPr>
              <w:t>Date of approval by the Dean of the Faculty:</w:t>
            </w:r>
          </w:p>
          <w:p w14:paraId="4225F6E8" w14:textId="77777777" w:rsidR="00B15DA6" w:rsidRPr="00294F57" w:rsidRDefault="00B15DA6" w:rsidP="00B15DA6">
            <w:pPr>
              <w:rPr>
                <w:rFonts w:ascii="Times New Roman" w:hAnsi="Times New Roman" w:cs="Times New Roman"/>
                <w:sz w:val="20"/>
                <w:szCs w:val="20"/>
                <w:lang w:val="en-GB"/>
              </w:rPr>
            </w:pPr>
            <w:r w:rsidRPr="00294F57">
              <w:rPr>
                <w:rFonts w:ascii="Times New Roman" w:hAnsi="Times New Roman" w:cs="Times New Roman"/>
                <w:sz w:val="20"/>
                <w:szCs w:val="20"/>
                <w:lang w:val="en-GB"/>
              </w:rPr>
              <w:t>Date of approval by the Vice-Rector for Education:</w:t>
            </w:r>
          </w:p>
          <w:p w14:paraId="457DFB25" w14:textId="77777777" w:rsidR="00B15DA6" w:rsidRPr="00294F57" w:rsidRDefault="00B15DA6" w:rsidP="00B15DA6">
            <w:pPr>
              <w:rPr>
                <w:rFonts w:ascii="Times New Roman" w:hAnsi="Times New Roman" w:cs="Times New Roman"/>
                <w:sz w:val="20"/>
                <w:szCs w:val="20"/>
                <w:lang w:val="en-GB"/>
              </w:rPr>
            </w:pPr>
            <w:r w:rsidRPr="00294F57">
              <w:rPr>
                <w:rFonts w:ascii="Times New Roman" w:hAnsi="Times New Roman" w:cs="Times New Roman"/>
                <w:sz w:val="20"/>
                <w:szCs w:val="20"/>
                <w:lang w:val="en-GB"/>
              </w:rPr>
              <w:t>Date of adoption by the University Senate:</w:t>
            </w:r>
          </w:p>
        </w:tc>
        <w:tc>
          <w:tcPr>
            <w:tcW w:w="2693" w:type="dxa"/>
            <w:vAlign w:val="center"/>
          </w:tcPr>
          <w:p w14:paraId="0D18A49E" w14:textId="77777777" w:rsidR="00B15DA6" w:rsidRPr="00294F57" w:rsidRDefault="00B15DA6" w:rsidP="00B15DA6">
            <w:pPr>
              <w:ind w:left="221" w:firstLine="31"/>
              <w:rPr>
                <w:rFonts w:ascii="Times New Roman" w:hAnsi="Times New Roman" w:cs="Times New Roman"/>
                <w:sz w:val="20"/>
                <w:szCs w:val="20"/>
                <w:lang w:val="en-GB"/>
              </w:rPr>
            </w:pPr>
            <w:r w:rsidRPr="00294F57">
              <w:rPr>
                <w:rFonts w:ascii="Times New Roman" w:hAnsi="Times New Roman" w:cs="Times New Roman"/>
                <w:sz w:val="20"/>
                <w:szCs w:val="20"/>
                <w:lang w:val="en-GB"/>
              </w:rPr>
              <w:t>22 July 2025</w:t>
            </w:r>
          </w:p>
          <w:p w14:paraId="057003A4" w14:textId="77777777" w:rsidR="00B15DA6" w:rsidRPr="00294F57" w:rsidRDefault="00B15DA6" w:rsidP="00B15DA6">
            <w:pPr>
              <w:ind w:left="221" w:firstLine="31"/>
              <w:rPr>
                <w:rFonts w:ascii="Times New Roman" w:hAnsi="Times New Roman" w:cs="Times New Roman"/>
                <w:sz w:val="20"/>
                <w:szCs w:val="20"/>
                <w:lang w:val="en-GB"/>
              </w:rPr>
            </w:pPr>
            <w:r w:rsidRPr="00294F57">
              <w:rPr>
                <w:rFonts w:ascii="Times New Roman" w:hAnsi="Times New Roman" w:cs="Times New Roman"/>
                <w:sz w:val="20"/>
                <w:szCs w:val="20"/>
                <w:lang w:val="en-GB"/>
              </w:rPr>
              <w:t>29 July 2025</w:t>
            </w:r>
          </w:p>
          <w:p w14:paraId="35484D92" w14:textId="77777777" w:rsidR="00B15DA6" w:rsidRPr="00294F57" w:rsidRDefault="0084226C" w:rsidP="00B15DA6">
            <w:pPr>
              <w:ind w:left="221" w:firstLine="31"/>
              <w:rPr>
                <w:rFonts w:ascii="Times New Roman" w:hAnsi="Times New Roman" w:cs="Times New Roman"/>
                <w:sz w:val="20"/>
                <w:szCs w:val="20"/>
                <w:lang w:val="en-GB"/>
              </w:rPr>
            </w:pPr>
            <w:r w:rsidRPr="00294F57">
              <w:rPr>
                <w:rFonts w:ascii="Times New Roman" w:hAnsi="Times New Roman" w:cs="Times New Roman"/>
                <w:sz w:val="20"/>
                <w:szCs w:val="20"/>
                <w:lang w:val="en-GB"/>
              </w:rPr>
              <w:t>30 September 2025</w:t>
            </w:r>
          </w:p>
        </w:tc>
      </w:tr>
    </w:tbl>
    <w:p w14:paraId="4705BBEC" w14:textId="77777777" w:rsidR="00704D8D" w:rsidRPr="00294F57" w:rsidRDefault="00704D8D" w:rsidP="00372A55">
      <w:pPr>
        <w:rPr>
          <w:rFonts w:ascii="Times New Roman" w:hAnsi="Times New Roman"/>
          <w:b/>
          <w:sz w:val="20"/>
          <w:szCs w:val="20"/>
          <w:lang w:val="en-GB"/>
        </w:rPr>
      </w:pPr>
      <w:r w:rsidRPr="00294F57">
        <w:rPr>
          <w:rFonts w:ascii="Times New Roman" w:hAnsi="Times New Roman" w:cs="Times New Roman"/>
          <w:lang w:val="en-GB"/>
        </w:rPr>
        <w:br w:type="page"/>
      </w:r>
    </w:p>
    <w:p w14:paraId="42071544" w14:textId="77777777" w:rsidR="0084226C" w:rsidRPr="00294F57" w:rsidRDefault="0084226C" w:rsidP="0084226C">
      <w:pPr>
        <w:spacing w:after="0" w:line="240" w:lineRule="auto"/>
        <w:jc w:val="center"/>
        <w:rPr>
          <w:rFonts w:ascii="Times New Roman" w:hAnsi="Times New Roman" w:cs="Times New Roman"/>
          <w:b/>
          <w:lang w:val="en-GB"/>
        </w:rPr>
      </w:pPr>
      <w:r w:rsidRPr="00294F57">
        <w:rPr>
          <w:rFonts w:ascii="Times New Roman" w:hAnsi="Times New Roman" w:cs="Times New Roman"/>
          <w:b/>
          <w:sz w:val="24"/>
          <w:szCs w:val="24"/>
          <w:lang w:val="en-GB"/>
        </w:rPr>
        <w:lastRenderedPageBreak/>
        <w:t>General information and indicators concerning the study programme</w:t>
      </w:r>
    </w:p>
    <w:p w14:paraId="24C7A4F3" w14:textId="77777777" w:rsidR="0084226C" w:rsidRPr="00294F57" w:rsidRDefault="0084226C" w:rsidP="0084226C">
      <w:pPr>
        <w:spacing w:after="0" w:line="240" w:lineRule="auto"/>
        <w:jc w:val="both"/>
        <w:rPr>
          <w:rFonts w:ascii="Times New Roman" w:hAnsi="Times New Roman" w:cs="Times New Roman"/>
          <w:sz w:val="24"/>
          <w:szCs w:val="24"/>
          <w:lang w:val="en-GB"/>
        </w:rPr>
      </w:pPr>
    </w:p>
    <w:tbl>
      <w:tblPr>
        <w:tblStyle w:val="TableNormal1"/>
        <w:tblW w:w="0" w:type="auto"/>
        <w:jc w:val="center"/>
        <w:tblLook w:val="01E0" w:firstRow="1" w:lastRow="1" w:firstColumn="1" w:lastColumn="1" w:noHBand="0" w:noVBand="0"/>
      </w:tblPr>
      <w:tblGrid>
        <w:gridCol w:w="4891"/>
        <w:gridCol w:w="3183"/>
        <w:gridCol w:w="986"/>
      </w:tblGrid>
      <w:tr w:rsidR="0084226C" w:rsidRPr="00294F57" w14:paraId="516D9B79" w14:textId="77777777" w:rsidTr="007D692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A0FD08D" w14:textId="77777777" w:rsidR="0084226C" w:rsidRPr="00294F57" w:rsidRDefault="0084226C" w:rsidP="007D6928">
            <w:pPr>
              <w:widowControl w:val="0"/>
              <w:ind w:left="63" w:right="302" w:hanging="21"/>
              <w:jc w:val="both"/>
              <w:rPr>
                <w:color w:val="231F20"/>
                <w:lang w:val="en-GB"/>
              </w:rPr>
            </w:pPr>
            <w:r w:rsidRPr="00294F57">
              <w:rPr>
                <w:lang w:val="en-GB"/>
              </w:rPr>
              <w:t>Professional title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6BC075A1" w14:textId="77777777" w:rsidR="0084226C" w:rsidRPr="00294F57" w:rsidRDefault="0084226C" w:rsidP="007D6928">
            <w:pPr>
              <w:jc w:val="center"/>
              <w:rPr>
                <w:b/>
                <w:lang w:val="en-GB"/>
              </w:rPr>
            </w:pPr>
            <w:r w:rsidRPr="00294F57">
              <w:rPr>
                <w:b/>
                <w:lang w:val="en-GB"/>
              </w:rPr>
              <w:t>Bachelor</w:t>
            </w:r>
          </w:p>
        </w:tc>
      </w:tr>
      <w:tr w:rsidR="0084226C" w:rsidRPr="00294F57" w14:paraId="12C8AB3B" w14:textId="77777777" w:rsidTr="007D6928">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4F23FB4" w14:textId="77777777" w:rsidR="0084226C" w:rsidRPr="00294F57" w:rsidRDefault="0084226C" w:rsidP="007D6928">
            <w:pPr>
              <w:pStyle w:val="TableParagraph"/>
              <w:ind w:left="63" w:right="302" w:hanging="21"/>
              <w:rPr>
                <w:spacing w:val="-1"/>
                <w:lang w:val="en-GB"/>
              </w:rPr>
            </w:pPr>
            <w:r w:rsidRPr="00294F57">
              <w:rPr>
                <w:color w:val="231F20"/>
                <w:lang w:val="en-GB"/>
              </w:rPr>
              <w:t>Number of semesters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0C82D8ED" w14:textId="77777777" w:rsidR="0084226C" w:rsidRPr="00294F57" w:rsidRDefault="0084226C" w:rsidP="007D6928">
            <w:pPr>
              <w:jc w:val="center"/>
              <w:rPr>
                <w:b/>
                <w:lang w:val="en-GB"/>
              </w:rPr>
            </w:pPr>
            <w:r w:rsidRPr="00294F57">
              <w:rPr>
                <w:b/>
                <w:lang w:val="en-GB"/>
              </w:rPr>
              <w:t>6</w:t>
            </w:r>
          </w:p>
        </w:tc>
      </w:tr>
      <w:tr w:rsidR="0084226C" w:rsidRPr="00294F57" w14:paraId="582255B6" w14:textId="77777777" w:rsidTr="007D6928">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75DB393" w14:textId="77777777" w:rsidR="0084226C" w:rsidRPr="00294F57" w:rsidRDefault="0084226C" w:rsidP="007D6928">
            <w:pPr>
              <w:pStyle w:val="Tekstpodstawowy"/>
              <w:tabs>
                <w:tab w:val="left" w:pos="575"/>
              </w:tabs>
              <w:spacing w:after="0"/>
              <w:ind w:left="42" w:right="118"/>
              <w:rPr>
                <w:lang w:val="en-GB"/>
              </w:rPr>
            </w:pPr>
            <w:r w:rsidRPr="00294F57">
              <w:rPr>
                <w:color w:val="231F20"/>
                <w:lang w:val="en-GB"/>
              </w:rPr>
              <w:t>Number of ECTS credits required to complete studies at the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0BEF0A3" w14:textId="77777777" w:rsidR="0084226C" w:rsidRPr="00294F57" w:rsidRDefault="0084226C" w:rsidP="007D6928">
            <w:pPr>
              <w:jc w:val="center"/>
              <w:rPr>
                <w:b/>
                <w:lang w:val="en-GB"/>
              </w:rPr>
            </w:pPr>
            <w:r w:rsidRPr="00294F57">
              <w:rPr>
                <w:b/>
                <w:lang w:val="en-GB"/>
              </w:rPr>
              <w:t>180</w:t>
            </w:r>
          </w:p>
        </w:tc>
      </w:tr>
      <w:tr w:rsidR="0084226C" w:rsidRPr="00294F57" w14:paraId="2587C3ED" w14:textId="77777777" w:rsidTr="007D6928">
        <w:trPr>
          <w:trHeight w:hRule="exact" w:val="689"/>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83EFF4F" w14:textId="77777777" w:rsidR="0084226C" w:rsidRPr="00294F57" w:rsidRDefault="0084226C" w:rsidP="007D6928">
            <w:pPr>
              <w:pStyle w:val="TableParagraph"/>
              <w:ind w:left="63" w:right="302"/>
              <w:rPr>
                <w:spacing w:val="-1"/>
                <w:lang w:val="en-GB"/>
              </w:rPr>
            </w:pPr>
            <w:r w:rsidRPr="00294F57">
              <w:rPr>
                <w:color w:val="231F20"/>
                <w:lang w:val="en-GB"/>
              </w:rPr>
              <w:t>Total number of contact hours</w:t>
            </w:r>
          </w:p>
        </w:tc>
        <w:tc>
          <w:tcPr>
            <w:tcW w:w="4169" w:type="dxa"/>
            <w:gridSpan w:val="2"/>
            <w:tcBorders>
              <w:top w:val="single" w:sz="5" w:space="0" w:color="000000"/>
              <w:left w:val="single" w:sz="5" w:space="0" w:color="000000"/>
              <w:bottom w:val="single" w:sz="4" w:space="0" w:color="auto"/>
              <w:right w:val="single" w:sz="5" w:space="0" w:color="000000"/>
            </w:tcBorders>
            <w:vAlign w:val="center"/>
          </w:tcPr>
          <w:p w14:paraId="63D54B85" w14:textId="77777777" w:rsidR="0084226C" w:rsidRPr="00294F57" w:rsidRDefault="0084226C" w:rsidP="007D6928">
            <w:pPr>
              <w:ind w:left="284"/>
              <w:rPr>
                <w:b/>
                <w:lang w:val="en-GB"/>
              </w:rPr>
            </w:pPr>
            <w:r w:rsidRPr="00294F57">
              <w:rPr>
                <w:b/>
                <w:lang w:val="en-GB"/>
              </w:rPr>
              <w:t>Full-time studies: 2373 hours</w:t>
            </w:r>
          </w:p>
          <w:p w14:paraId="08BF14A5" w14:textId="77777777" w:rsidR="0084226C" w:rsidRPr="00294F57" w:rsidRDefault="0084226C" w:rsidP="007D6928">
            <w:pPr>
              <w:ind w:left="284"/>
              <w:rPr>
                <w:b/>
                <w:highlight w:val="yellow"/>
                <w:lang w:val="en-GB"/>
              </w:rPr>
            </w:pPr>
            <w:r w:rsidRPr="00294F57">
              <w:rPr>
                <w:b/>
                <w:lang w:val="en-GB"/>
              </w:rPr>
              <w:t>Part-time studies: 1628 hours</w:t>
            </w:r>
          </w:p>
        </w:tc>
      </w:tr>
      <w:tr w:rsidR="0084226C" w:rsidRPr="00294F57" w14:paraId="47D6C8D9" w14:textId="77777777" w:rsidTr="007D6928">
        <w:trPr>
          <w:trHeight w:hRule="exact" w:val="1657"/>
          <w:jc w:val="center"/>
        </w:trPr>
        <w:tc>
          <w:tcPr>
            <w:tcW w:w="4891" w:type="dxa"/>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14:paraId="64742799" w14:textId="77777777" w:rsidR="0084226C" w:rsidRPr="00294F57" w:rsidRDefault="0084226C" w:rsidP="007D6928">
            <w:pPr>
              <w:pStyle w:val="TableParagraph"/>
              <w:ind w:left="63" w:right="302"/>
              <w:rPr>
                <w:color w:val="231F20"/>
                <w:lang w:val="en-GB"/>
              </w:rPr>
            </w:pPr>
            <w:r w:rsidRPr="00294F57">
              <w:rPr>
                <w:color w:val="231F20"/>
                <w:spacing w:val="-2"/>
                <w:lang w:val="en-GB"/>
              </w:rPr>
              <w:t>Percentage share of the number of ECTS credits assigned to each discipline to which the programme is attributed, within the number of ECTS credits required to complete studies at the given level – in the case of a programme attributed to more than one discipline</w:t>
            </w:r>
          </w:p>
        </w:tc>
        <w:tc>
          <w:tcPr>
            <w:tcW w:w="3183" w:type="dxa"/>
            <w:tcBorders>
              <w:top w:val="single" w:sz="4" w:space="0" w:color="auto"/>
              <w:left w:val="single" w:sz="4" w:space="0" w:color="auto"/>
              <w:bottom w:val="single" w:sz="4" w:space="0" w:color="auto"/>
            </w:tcBorders>
            <w:vAlign w:val="center"/>
          </w:tcPr>
          <w:p w14:paraId="572003E1" w14:textId="77777777" w:rsidR="0084226C" w:rsidRPr="00294F57" w:rsidRDefault="0084226C" w:rsidP="007D6928">
            <w:pPr>
              <w:ind w:left="284"/>
              <w:rPr>
                <w:b/>
                <w:lang w:val="en-GB"/>
              </w:rPr>
            </w:pPr>
            <w:r w:rsidRPr="00294F57">
              <w:rPr>
                <w:b/>
                <w:lang w:val="en-GB"/>
              </w:rPr>
              <w:t>Legal sciences</w:t>
            </w:r>
          </w:p>
          <w:p w14:paraId="0241ACC7" w14:textId="77777777" w:rsidR="0084226C" w:rsidRPr="00294F57" w:rsidRDefault="0084226C" w:rsidP="007D6928">
            <w:pPr>
              <w:ind w:left="284"/>
              <w:rPr>
                <w:b/>
                <w:lang w:val="en-GB"/>
              </w:rPr>
            </w:pPr>
            <w:r w:rsidRPr="00294F57">
              <w:rPr>
                <w:b/>
                <w:lang w:val="en-GB"/>
              </w:rPr>
              <w:t>Political science and public administration</w:t>
            </w:r>
          </w:p>
        </w:tc>
        <w:tc>
          <w:tcPr>
            <w:tcW w:w="986" w:type="dxa"/>
            <w:tcBorders>
              <w:top w:val="single" w:sz="4" w:space="0" w:color="auto"/>
              <w:bottom w:val="single" w:sz="4" w:space="0" w:color="auto"/>
              <w:right w:val="single" w:sz="4" w:space="0" w:color="auto"/>
            </w:tcBorders>
            <w:vAlign w:val="center"/>
          </w:tcPr>
          <w:p w14:paraId="2C8E0032" w14:textId="77777777" w:rsidR="0084226C" w:rsidRPr="00294F57" w:rsidRDefault="0084226C" w:rsidP="007D6928">
            <w:pPr>
              <w:ind w:left="142"/>
              <w:jc w:val="center"/>
              <w:rPr>
                <w:b/>
                <w:lang w:val="en-GB"/>
              </w:rPr>
            </w:pPr>
            <w:r w:rsidRPr="00294F57">
              <w:rPr>
                <w:b/>
                <w:lang w:val="en-GB"/>
              </w:rPr>
              <w:t>63</w:t>
            </w:r>
            <w:r w:rsidR="00BB6526" w:rsidRPr="00294F57">
              <w:rPr>
                <w:b/>
                <w:lang w:val="en-GB"/>
              </w:rPr>
              <w:t>.</w:t>
            </w:r>
            <w:r w:rsidRPr="00294F57">
              <w:rPr>
                <w:b/>
                <w:lang w:val="en-GB"/>
              </w:rPr>
              <w:t>3%</w:t>
            </w:r>
          </w:p>
          <w:p w14:paraId="5EAA56F4" w14:textId="77777777" w:rsidR="0084226C" w:rsidRPr="00294F57" w:rsidRDefault="0084226C" w:rsidP="007D6928">
            <w:pPr>
              <w:ind w:left="142"/>
              <w:jc w:val="center"/>
              <w:rPr>
                <w:b/>
                <w:lang w:val="en-GB"/>
              </w:rPr>
            </w:pPr>
            <w:r w:rsidRPr="00294F57">
              <w:rPr>
                <w:b/>
                <w:lang w:val="en-GB"/>
              </w:rPr>
              <w:t>36</w:t>
            </w:r>
            <w:r w:rsidR="00BB6526" w:rsidRPr="00294F57">
              <w:rPr>
                <w:b/>
                <w:lang w:val="en-GB"/>
              </w:rPr>
              <w:t>.</w:t>
            </w:r>
            <w:r w:rsidRPr="00294F57">
              <w:rPr>
                <w:b/>
                <w:lang w:val="en-GB"/>
              </w:rPr>
              <w:t>7%</w:t>
            </w:r>
          </w:p>
        </w:tc>
      </w:tr>
      <w:tr w:rsidR="0084226C" w:rsidRPr="00294F57" w14:paraId="28A8C786" w14:textId="77777777" w:rsidTr="007D6928">
        <w:trPr>
          <w:trHeight w:hRule="exact" w:val="1035"/>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5E4107D" w14:textId="77777777" w:rsidR="0084226C" w:rsidRPr="00294F57" w:rsidRDefault="0084226C" w:rsidP="007D6928">
            <w:pPr>
              <w:pStyle w:val="TableParagraph"/>
              <w:ind w:left="63" w:right="130"/>
              <w:rPr>
                <w:rFonts w:eastAsia="Times New Roman"/>
                <w:lang w:val="en-GB"/>
              </w:rPr>
            </w:pPr>
            <w:r w:rsidRPr="00294F57">
              <w:rPr>
                <w:color w:val="231F20"/>
                <w:lang w:val="en-GB"/>
              </w:rPr>
              <w:t xml:space="preserve">Total number of ECTS credits that a student must obtain in </w:t>
            </w:r>
            <w:r w:rsidR="00ED0654" w:rsidRPr="00294F57">
              <w:rPr>
                <w:color w:val="231F20"/>
                <w:lang w:val="en-GB"/>
              </w:rPr>
              <w:t>c</w:t>
            </w:r>
            <w:r w:rsidR="00C45E8A" w:rsidRPr="00294F57">
              <w:rPr>
                <w:color w:val="231F20"/>
                <w:lang w:val="en-GB"/>
              </w:rPr>
              <w:t>lasses</w:t>
            </w:r>
            <w:r w:rsidRPr="00294F57">
              <w:rPr>
                <w:color w:val="231F20"/>
                <w:lang w:val="en-GB"/>
              </w:rPr>
              <w:t xml:space="preserve"> conducted with the direct participation of academic teachers or other instructors</w:t>
            </w:r>
          </w:p>
        </w:tc>
        <w:tc>
          <w:tcPr>
            <w:tcW w:w="4169" w:type="dxa"/>
            <w:gridSpan w:val="2"/>
            <w:tcBorders>
              <w:top w:val="single" w:sz="4" w:space="0" w:color="auto"/>
              <w:left w:val="single" w:sz="5" w:space="0" w:color="000000"/>
              <w:bottom w:val="single" w:sz="5" w:space="0" w:color="000000"/>
              <w:right w:val="single" w:sz="5" w:space="0" w:color="000000"/>
            </w:tcBorders>
            <w:vAlign w:val="center"/>
          </w:tcPr>
          <w:p w14:paraId="69595536" w14:textId="77777777" w:rsidR="0084226C" w:rsidRPr="00294F57" w:rsidRDefault="0084226C" w:rsidP="007D6928">
            <w:pPr>
              <w:ind w:left="284"/>
              <w:rPr>
                <w:b/>
                <w:lang w:val="en-GB"/>
              </w:rPr>
            </w:pPr>
            <w:r w:rsidRPr="00294F57">
              <w:rPr>
                <w:b/>
                <w:lang w:val="en-GB"/>
              </w:rPr>
              <w:t>Full-time studies: 91.4 (51.0%)</w:t>
            </w:r>
          </w:p>
          <w:p w14:paraId="2326F59A" w14:textId="77777777" w:rsidR="0084226C" w:rsidRPr="00294F57" w:rsidRDefault="0084226C" w:rsidP="007D6928">
            <w:pPr>
              <w:ind w:left="284"/>
              <w:rPr>
                <w:b/>
                <w:highlight w:val="yellow"/>
                <w:lang w:val="en-GB"/>
              </w:rPr>
            </w:pPr>
            <w:r w:rsidRPr="00294F57">
              <w:rPr>
                <w:b/>
                <w:lang w:val="en-GB"/>
              </w:rPr>
              <w:t>Part-time studies: 64.2 (35.7%)</w:t>
            </w:r>
          </w:p>
        </w:tc>
      </w:tr>
      <w:tr w:rsidR="0084226C" w:rsidRPr="00294F57" w14:paraId="177DC35B" w14:textId="77777777" w:rsidTr="007D6928">
        <w:trPr>
          <w:trHeight w:hRule="exact" w:val="103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DFB2A75" w14:textId="77777777" w:rsidR="0084226C" w:rsidRPr="00294F57" w:rsidRDefault="0084226C" w:rsidP="007D6928">
            <w:pPr>
              <w:pStyle w:val="TableParagraph"/>
              <w:ind w:left="63" w:right="130"/>
              <w:rPr>
                <w:color w:val="231F20"/>
                <w:lang w:val="en-GB"/>
              </w:rPr>
            </w:pPr>
            <w:r w:rsidRPr="00294F57">
              <w:rPr>
                <w:color w:val="231F20"/>
                <w:lang w:val="en-GB"/>
              </w:rPr>
              <w:t>Total number of ECTS credits that a student must obtain in courses developing practical skills</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14:paraId="5798AEFB" w14:textId="77777777" w:rsidR="0084226C" w:rsidRPr="00294F57" w:rsidRDefault="0084226C" w:rsidP="007D6928">
            <w:pPr>
              <w:ind w:left="204"/>
              <w:jc w:val="center"/>
              <w:rPr>
                <w:b/>
                <w:highlight w:val="yellow"/>
                <w:lang w:val="en-GB"/>
              </w:rPr>
            </w:pPr>
            <w:r w:rsidRPr="00294F57">
              <w:rPr>
                <w:b/>
                <w:lang w:val="en-GB"/>
              </w:rPr>
              <w:t>110</w:t>
            </w:r>
            <w:r w:rsidR="00020F6F" w:rsidRPr="00294F57">
              <w:rPr>
                <w:b/>
                <w:lang w:val="en-GB"/>
              </w:rPr>
              <w:t>,</w:t>
            </w:r>
            <w:r w:rsidRPr="00294F57">
              <w:rPr>
                <w:b/>
                <w:lang w:val="en-GB"/>
              </w:rPr>
              <w:t>8 ECTS credits (61.6%)</w:t>
            </w:r>
          </w:p>
        </w:tc>
      </w:tr>
      <w:tr w:rsidR="0084226C" w:rsidRPr="00294F57" w14:paraId="3595A925" w14:textId="77777777" w:rsidTr="007D6928">
        <w:trPr>
          <w:trHeight w:val="684"/>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14:paraId="4EBC2A50" w14:textId="77777777" w:rsidR="0084226C" w:rsidRPr="00294F57" w:rsidRDefault="0084226C" w:rsidP="007D6928">
            <w:pPr>
              <w:pStyle w:val="TableParagraph"/>
              <w:ind w:left="63" w:right="114"/>
              <w:rPr>
                <w:rFonts w:eastAsia="Times New Roman"/>
                <w:lang w:val="en-GB"/>
              </w:rPr>
            </w:pPr>
            <w:r w:rsidRPr="00294F57">
              <w:rPr>
                <w:color w:val="231F20"/>
                <w:lang w:val="en-GB"/>
              </w:rPr>
              <w:t>Number of ECTS credits that a student must obtain in courses from the field of the humanities or social sciences – in the case of study programmes attributed to disciplines within fields other than, respectively, the humanities or social sciences</w:t>
            </w:r>
          </w:p>
        </w:tc>
        <w:tc>
          <w:tcPr>
            <w:tcW w:w="4169" w:type="dxa"/>
            <w:gridSpan w:val="2"/>
            <w:tcBorders>
              <w:top w:val="single" w:sz="6" w:space="0" w:color="000000"/>
              <w:left w:val="single" w:sz="6" w:space="0" w:color="000000"/>
              <w:right w:val="single" w:sz="6" w:space="0" w:color="000000"/>
            </w:tcBorders>
            <w:vAlign w:val="center"/>
          </w:tcPr>
          <w:p w14:paraId="23B01801" w14:textId="77777777" w:rsidR="0084226C" w:rsidRPr="00294F57" w:rsidRDefault="0084226C" w:rsidP="007D6928">
            <w:pPr>
              <w:pBdr>
                <w:bottom w:val="none" w:sz="0" w:space="0" w:color="auto"/>
              </w:pBdr>
              <w:jc w:val="center"/>
              <w:rPr>
                <w:b/>
                <w:color w:val="000000" w:themeColor="text1"/>
                <w:lang w:val="en-GB"/>
              </w:rPr>
            </w:pPr>
            <w:r w:rsidRPr="00294F57">
              <w:rPr>
                <w:b/>
                <w:color w:val="000000" w:themeColor="text1"/>
                <w:lang w:val="en-GB"/>
              </w:rPr>
              <w:t>9 ECTS credits*</w:t>
            </w:r>
          </w:p>
        </w:tc>
      </w:tr>
      <w:tr w:rsidR="0084226C" w:rsidRPr="00294F57" w14:paraId="05F37BDD" w14:textId="77777777" w:rsidTr="007D6928">
        <w:trPr>
          <w:trHeight w:val="684"/>
          <w:jc w:val="center"/>
        </w:trPr>
        <w:tc>
          <w:tcPr>
            <w:tcW w:w="4891" w:type="dxa"/>
            <w:vMerge/>
            <w:tcBorders>
              <w:left w:val="single" w:sz="5" w:space="0" w:color="000000"/>
              <w:right w:val="single" w:sz="6" w:space="0" w:color="000000"/>
            </w:tcBorders>
            <w:shd w:val="clear" w:color="auto" w:fill="F2F2F2" w:themeFill="background1" w:themeFillShade="F2"/>
            <w:vAlign w:val="center"/>
          </w:tcPr>
          <w:p w14:paraId="4986AE8F" w14:textId="77777777" w:rsidR="0084226C" w:rsidRPr="00294F57" w:rsidRDefault="0084226C" w:rsidP="007D6928">
            <w:pPr>
              <w:pStyle w:val="TableParagraph"/>
              <w:ind w:left="63" w:right="114"/>
              <w:rPr>
                <w:color w:val="231F20"/>
                <w:lang w:val="en-GB"/>
              </w:rPr>
            </w:pPr>
          </w:p>
        </w:tc>
        <w:tc>
          <w:tcPr>
            <w:tcW w:w="4169" w:type="dxa"/>
            <w:gridSpan w:val="2"/>
            <w:tcBorders>
              <w:left w:val="single" w:sz="6" w:space="0" w:color="000000"/>
              <w:bottom w:val="single" w:sz="6" w:space="0" w:color="000000"/>
              <w:right w:val="single" w:sz="6" w:space="0" w:color="000000"/>
            </w:tcBorders>
            <w:vAlign w:val="center"/>
          </w:tcPr>
          <w:p w14:paraId="4EE36DAE" w14:textId="77777777" w:rsidR="0084226C" w:rsidRPr="00294F57" w:rsidRDefault="0084226C" w:rsidP="00BB6526">
            <w:pPr>
              <w:ind w:left="352" w:right="279"/>
              <w:rPr>
                <w:bCs/>
                <w:color w:val="000000" w:themeColor="text1"/>
                <w:lang w:val="en-GB"/>
              </w:rPr>
            </w:pPr>
            <w:r w:rsidRPr="00294F57">
              <w:rPr>
                <w:bCs/>
                <w:color w:val="000000" w:themeColor="text1"/>
                <w:sz w:val="18"/>
                <w:szCs w:val="16"/>
                <w:lang w:val="en-GB"/>
              </w:rPr>
              <w:t>*including the following course(s)/group(s) of courses:</w:t>
            </w:r>
            <w:r w:rsidR="00BB6526" w:rsidRPr="00294F57">
              <w:rPr>
                <w:bCs/>
                <w:color w:val="000000" w:themeColor="text1"/>
                <w:sz w:val="18"/>
                <w:szCs w:val="16"/>
                <w:lang w:val="en-GB"/>
              </w:rPr>
              <w:t xml:space="preserve"> </w:t>
            </w:r>
            <w:r w:rsidR="00441CE3" w:rsidRPr="00294F57">
              <w:rPr>
                <w:bCs/>
                <w:color w:val="000000" w:themeColor="text1"/>
                <w:sz w:val="18"/>
                <w:szCs w:val="16"/>
                <w:lang w:val="en-GB"/>
              </w:rPr>
              <w:t>Anthropology</w:t>
            </w:r>
            <w:r w:rsidRPr="00294F57">
              <w:rPr>
                <w:bCs/>
                <w:color w:val="000000" w:themeColor="text1"/>
                <w:sz w:val="18"/>
                <w:szCs w:val="16"/>
                <w:lang w:val="en-GB"/>
              </w:rPr>
              <w:t xml:space="preserve">; </w:t>
            </w:r>
            <w:r w:rsidR="00441CE3" w:rsidRPr="00294F57">
              <w:rPr>
                <w:bCs/>
                <w:color w:val="000000" w:themeColor="text1"/>
                <w:sz w:val="18"/>
                <w:szCs w:val="16"/>
                <w:lang w:val="en-GB"/>
              </w:rPr>
              <w:t xml:space="preserve">Introduction to </w:t>
            </w:r>
            <w:r w:rsidR="0061609C" w:rsidRPr="00294F57">
              <w:rPr>
                <w:bCs/>
                <w:color w:val="000000" w:themeColor="text1"/>
                <w:sz w:val="18"/>
                <w:szCs w:val="16"/>
                <w:lang w:val="en-GB"/>
              </w:rPr>
              <w:t>Psychology</w:t>
            </w:r>
          </w:p>
        </w:tc>
      </w:tr>
      <w:tr w:rsidR="0084226C" w:rsidRPr="00294F57" w14:paraId="0CD56648" w14:textId="77777777" w:rsidTr="007D6928">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8E383FB" w14:textId="77777777" w:rsidR="0084226C" w:rsidRPr="00294F57" w:rsidRDefault="0084226C" w:rsidP="007D6928">
            <w:pPr>
              <w:pStyle w:val="TableParagraph"/>
              <w:ind w:left="63"/>
              <w:rPr>
                <w:rFonts w:eastAsia="Times New Roman"/>
                <w:lang w:val="en-GB"/>
              </w:rPr>
            </w:pPr>
            <w:r w:rsidRPr="00294F57">
              <w:rPr>
                <w:spacing w:val="-1"/>
                <w:lang w:val="en-GB"/>
              </w:rPr>
              <w:t>Number of ECTS credits assigned to elective courses or groups of courses</w:t>
            </w:r>
          </w:p>
        </w:tc>
        <w:tc>
          <w:tcPr>
            <w:tcW w:w="4169" w:type="dxa"/>
            <w:gridSpan w:val="2"/>
            <w:tcBorders>
              <w:top w:val="single" w:sz="6" w:space="0" w:color="000000"/>
              <w:left w:val="single" w:sz="5" w:space="0" w:color="000000"/>
              <w:bottom w:val="single" w:sz="5" w:space="0" w:color="000000"/>
              <w:right w:val="single" w:sz="5" w:space="0" w:color="000000"/>
            </w:tcBorders>
            <w:vAlign w:val="center"/>
          </w:tcPr>
          <w:p w14:paraId="7B4B24F3" w14:textId="77777777" w:rsidR="0084226C" w:rsidRPr="00294F57" w:rsidRDefault="0084226C" w:rsidP="007D6928">
            <w:pPr>
              <w:jc w:val="center"/>
              <w:rPr>
                <w:b/>
                <w:highlight w:val="yellow"/>
                <w:lang w:val="en-GB"/>
              </w:rPr>
            </w:pPr>
            <w:r w:rsidRPr="00294F57">
              <w:rPr>
                <w:b/>
                <w:lang w:val="en-GB"/>
              </w:rPr>
              <w:t>54 ECTS credits (30%)</w:t>
            </w:r>
          </w:p>
        </w:tc>
      </w:tr>
      <w:tr w:rsidR="0084226C" w:rsidRPr="00294F57" w14:paraId="6177F618" w14:textId="77777777" w:rsidTr="007D6928">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1C19020" w14:textId="77777777" w:rsidR="0084226C" w:rsidRPr="00294F57" w:rsidRDefault="0084226C" w:rsidP="007D6928">
            <w:pPr>
              <w:pStyle w:val="TableParagraph"/>
              <w:ind w:left="63" w:right="218"/>
              <w:rPr>
                <w:rFonts w:eastAsia="Times New Roman"/>
                <w:lang w:val="en-GB"/>
              </w:rPr>
            </w:pPr>
            <w:r w:rsidRPr="00294F57">
              <w:rPr>
                <w:color w:val="231F20"/>
                <w:lang w:val="en-GB"/>
              </w:rPr>
              <w:t xml:space="preserve">Duration of </w:t>
            </w:r>
            <w:r w:rsidR="005D24C3" w:rsidRPr="00294F57">
              <w:rPr>
                <w:color w:val="231F20"/>
                <w:lang w:val="en-GB"/>
              </w:rPr>
              <w:t>i</w:t>
            </w:r>
            <w:r w:rsidR="00486919" w:rsidRPr="00294F57">
              <w:rPr>
                <w:color w:val="231F20"/>
                <w:lang w:val="en-GB"/>
              </w:rPr>
              <w:t>nternship</w:t>
            </w:r>
            <w:r w:rsidRPr="00294F57">
              <w:rPr>
                <w:color w:val="231F20"/>
                <w:lang w:val="en-GB"/>
              </w:rPr>
              <w:t xml:space="preserve"> and the number of ECTS credits that the student must obtain within the</w:t>
            </w:r>
            <w:r w:rsidR="00191AB0">
              <w:rPr>
                <w:color w:val="231F20"/>
                <w:lang w:val="en-GB"/>
              </w:rPr>
              <w:t>m</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29C30FC4" w14:textId="77777777" w:rsidR="0084226C" w:rsidRPr="00294F57" w:rsidRDefault="0084226C" w:rsidP="007D6928">
            <w:pPr>
              <w:jc w:val="center"/>
              <w:rPr>
                <w:b/>
                <w:lang w:val="en-GB"/>
              </w:rPr>
            </w:pPr>
            <w:r w:rsidRPr="00294F57">
              <w:rPr>
                <w:b/>
                <w:lang w:val="en-GB"/>
              </w:rPr>
              <w:t>6 months</w:t>
            </w:r>
          </w:p>
          <w:p w14:paraId="3B409A82" w14:textId="77777777" w:rsidR="0084226C" w:rsidRPr="00294F57" w:rsidRDefault="0084226C" w:rsidP="007D6928">
            <w:pPr>
              <w:jc w:val="center"/>
              <w:rPr>
                <w:b/>
                <w:lang w:val="en-GB"/>
              </w:rPr>
            </w:pPr>
            <w:r w:rsidRPr="00294F57">
              <w:rPr>
                <w:b/>
                <w:lang w:val="en-GB"/>
              </w:rPr>
              <w:t>720 hours</w:t>
            </w:r>
          </w:p>
          <w:p w14:paraId="387451EE" w14:textId="77777777" w:rsidR="0084226C" w:rsidRPr="00294F57" w:rsidRDefault="0084226C" w:rsidP="007D6928">
            <w:pPr>
              <w:jc w:val="center"/>
              <w:rPr>
                <w:b/>
                <w:highlight w:val="yellow"/>
                <w:lang w:val="en-GB"/>
              </w:rPr>
            </w:pPr>
            <w:r w:rsidRPr="00294F57">
              <w:rPr>
                <w:b/>
                <w:lang w:val="en-GB"/>
              </w:rPr>
              <w:t>28 ECTS credits</w:t>
            </w:r>
          </w:p>
        </w:tc>
      </w:tr>
      <w:tr w:rsidR="0084226C" w:rsidRPr="00294F57" w14:paraId="43942715" w14:textId="77777777" w:rsidTr="007D6928">
        <w:trPr>
          <w:trHeight w:hRule="exact" w:val="109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5228E05E" w14:textId="77777777" w:rsidR="0084226C" w:rsidRPr="00294F57" w:rsidRDefault="0084226C" w:rsidP="007D6928">
            <w:pPr>
              <w:pStyle w:val="TableParagraph"/>
              <w:ind w:left="63" w:right="94"/>
              <w:rPr>
                <w:rFonts w:eastAsia="Times New Roman"/>
                <w:lang w:val="en-GB"/>
              </w:rPr>
            </w:pPr>
            <w:r w:rsidRPr="00294F57">
              <w:rPr>
                <w:spacing w:val="-1"/>
                <w:lang w:val="en-GB"/>
              </w:rPr>
              <w:t xml:space="preserve">Number of hours of physical education – in the case of full-time first-cycle studies and long-cycle </w:t>
            </w:r>
            <w:r w:rsidR="005D24C3" w:rsidRPr="00294F57">
              <w:rPr>
                <w:spacing w:val="-1"/>
                <w:lang w:val="en-GB"/>
              </w:rPr>
              <w:t>m</w:t>
            </w:r>
            <w:r w:rsidRPr="00294F57">
              <w:rPr>
                <w:spacing w:val="-1"/>
                <w:lang w:val="en-GB"/>
              </w:rPr>
              <w:t>aster’s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05345456" w14:textId="77777777" w:rsidR="0084226C" w:rsidRPr="00294F57" w:rsidRDefault="0084226C" w:rsidP="007D6928">
            <w:pPr>
              <w:jc w:val="center"/>
              <w:rPr>
                <w:b/>
                <w:highlight w:val="yellow"/>
                <w:lang w:val="en-GB"/>
              </w:rPr>
            </w:pPr>
            <w:r w:rsidRPr="00294F57">
              <w:rPr>
                <w:b/>
                <w:lang w:val="en-GB"/>
              </w:rPr>
              <w:t>60 hours</w:t>
            </w:r>
          </w:p>
        </w:tc>
      </w:tr>
    </w:tbl>
    <w:p w14:paraId="25AC212E" w14:textId="77777777" w:rsidR="0084226C" w:rsidRPr="00294F57" w:rsidRDefault="0084226C" w:rsidP="0084226C">
      <w:pPr>
        <w:rPr>
          <w:lang w:val="en-GB"/>
        </w:rPr>
      </w:pPr>
      <w:r w:rsidRPr="00294F57">
        <w:rPr>
          <w:lang w:val="en-GB"/>
        </w:rPr>
        <w:br w:type="page"/>
      </w:r>
    </w:p>
    <w:p w14:paraId="57819F4D" w14:textId="77777777" w:rsidR="00DB1372" w:rsidRPr="00294F57" w:rsidRDefault="00D75783" w:rsidP="00DB1372">
      <w:pPr>
        <w:jc w:val="center"/>
        <w:rPr>
          <w:rFonts w:ascii="Times New Roman" w:hAnsi="Times New Roman" w:cs="Times New Roman"/>
          <w:b/>
          <w:lang w:val="en-GB"/>
        </w:rPr>
      </w:pPr>
      <w:r w:rsidRPr="00294F57">
        <w:rPr>
          <w:rFonts w:ascii="Times New Roman" w:hAnsi="Times New Roman" w:cs="Times New Roman"/>
          <w:b/>
          <w:lang w:val="en-GB"/>
        </w:rPr>
        <w:lastRenderedPageBreak/>
        <w:t>Courses included in the study programme, broken down by education modules together with the number of teaching hours and ECTS credits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5102"/>
        <w:gridCol w:w="1134"/>
        <w:gridCol w:w="1276"/>
        <w:gridCol w:w="1276"/>
      </w:tblGrid>
      <w:tr w:rsidR="00B44FFF" w:rsidRPr="00294F57" w14:paraId="70F6FDB2" w14:textId="77777777" w:rsidTr="003955B1">
        <w:trPr>
          <w:cantSplit/>
          <w:trHeight w:val="283"/>
          <w:jc w:val="center"/>
        </w:trPr>
        <w:tc>
          <w:tcPr>
            <w:tcW w:w="5381" w:type="dxa"/>
            <w:gridSpan w:val="2"/>
            <w:vMerge w:val="restart"/>
            <w:shd w:val="clear" w:color="auto" w:fill="F2F2F2" w:themeFill="background1" w:themeFillShade="F2"/>
            <w:tcMar>
              <w:left w:w="28" w:type="dxa"/>
              <w:right w:w="28" w:type="dxa"/>
            </w:tcMar>
            <w:vAlign w:val="center"/>
            <w:hideMark/>
          </w:tcPr>
          <w:p w14:paraId="22C932A7"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1134" w:type="dxa"/>
            <w:vMerge w:val="restart"/>
            <w:shd w:val="clear" w:color="auto" w:fill="F2F2F2" w:themeFill="background1" w:themeFillShade="F2"/>
            <w:tcMar>
              <w:left w:w="28" w:type="dxa"/>
              <w:right w:w="28" w:type="dxa"/>
            </w:tcMar>
            <w:vAlign w:val="center"/>
            <w:hideMark/>
          </w:tcPr>
          <w:p w14:paraId="1BA8F6CE"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552" w:type="dxa"/>
            <w:gridSpan w:val="2"/>
            <w:shd w:val="clear" w:color="auto" w:fill="F2F2F2" w:themeFill="background1" w:themeFillShade="F2"/>
            <w:tcMar>
              <w:left w:w="28" w:type="dxa"/>
              <w:right w:w="28" w:type="dxa"/>
            </w:tcMar>
            <w:vAlign w:val="center"/>
          </w:tcPr>
          <w:p w14:paraId="3C10F0E9"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B44FFF" w:rsidRPr="00294F57" w14:paraId="423DD17F" w14:textId="77777777" w:rsidTr="003955B1">
        <w:trPr>
          <w:cantSplit/>
          <w:trHeight w:val="283"/>
          <w:jc w:val="center"/>
        </w:trPr>
        <w:tc>
          <w:tcPr>
            <w:tcW w:w="5381" w:type="dxa"/>
            <w:gridSpan w:val="2"/>
            <w:vMerge/>
            <w:shd w:val="clear" w:color="auto" w:fill="F2F2F2" w:themeFill="background1" w:themeFillShade="F2"/>
            <w:tcMar>
              <w:left w:w="28" w:type="dxa"/>
              <w:right w:w="28" w:type="dxa"/>
            </w:tcMar>
            <w:vAlign w:val="center"/>
          </w:tcPr>
          <w:p w14:paraId="4E6F9AD0"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p>
        </w:tc>
        <w:tc>
          <w:tcPr>
            <w:tcW w:w="1134" w:type="dxa"/>
            <w:vMerge/>
            <w:shd w:val="clear" w:color="auto" w:fill="F2F2F2" w:themeFill="background1" w:themeFillShade="F2"/>
            <w:tcMar>
              <w:left w:w="28" w:type="dxa"/>
              <w:right w:w="28" w:type="dxa"/>
            </w:tcMar>
            <w:vAlign w:val="center"/>
          </w:tcPr>
          <w:p w14:paraId="2A92EEDD" w14:textId="77777777" w:rsidR="00B44FFF" w:rsidRPr="00294F57" w:rsidRDefault="00B44FFF" w:rsidP="00976509">
            <w:pPr>
              <w:spacing w:after="0" w:line="240" w:lineRule="auto"/>
              <w:rPr>
                <w:rFonts w:ascii="Times New Roman" w:eastAsia="Times New Roman" w:hAnsi="Times New Roman" w:cs="Times New Roman"/>
                <w:b/>
                <w:bCs/>
                <w:sz w:val="18"/>
                <w:szCs w:val="18"/>
                <w:lang w:val="en-GB" w:eastAsia="en-GB"/>
              </w:rPr>
            </w:pPr>
          </w:p>
        </w:tc>
        <w:tc>
          <w:tcPr>
            <w:tcW w:w="1276" w:type="dxa"/>
            <w:shd w:val="clear" w:color="auto" w:fill="F2F2F2" w:themeFill="background1" w:themeFillShade="F2"/>
            <w:tcMar>
              <w:left w:w="28" w:type="dxa"/>
              <w:right w:w="28" w:type="dxa"/>
            </w:tcMar>
            <w:vAlign w:val="center"/>
          </w:tcPr>
          <w:p w14:paraId="61E24AD5" w14:textId="77777777" w:rsidR="00B44FFF" w:rsidRPr="00294F57" w:rsidRDefault="00B44FFF" w:rsidP="00976509">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276" w:type="dxa"/>
            <w:shd w:val="clear" w:color="auto" w:fill="F2F2F2" w:themeFill="background1" w:themeFillShade="F2"/>
            <w:tcMar>
              <w:left w:w="28" w:type="dxa"/>
              <w:right w:w="28" w:type="dxa"/>
            </w:tcMar>
            <w:vAlign w:val="center"/>
          </w:tcPr>
          <w:p w14:paraId="415DB036" w14:textId="77777777" w:rsidR="00B44FFF" w:rsidRPr="00294F57" w:rsidRDefault="00B44FFF" w:rsidP="00976509">
            <w:pPr>
              <w:spacing w:after="0" w:line="240" w:lineRule="auto"/>
              <w:jc w:val="center"/>
              <w:rPr>
                <w:rFonts w:ascii="Times New Roman" w:eastAsia="Times New Roman" w:hAnsi="Times New Roman" w:cs="Times New Roman"/>
                <w:b/>
                <w:sz w:val="18"/>
                <w:szCs w:val="18"/>
                <w:lang w:val="en-GB" w:eastAsia="en-GB"/>
              </w:rPr>
            </w:pPr>
            <w:r w:rsidRPr="00294F57">
              <w:rPr>
                <w:rFonts w:ascii="Times New Roman" w:eastAsia="Times New Roman" w:hAnsi="Times New Roman" w:cs="Times New Roman"/>
                <w:b/>
                <w:sz w:val="18"/>
                <w:szCs w:val="18"/>
                <w:lang w:val="en-GB" w:eastAsia="en-GB"/>
              </w:rPr>
              <w:t>Part-time studies</w:t>
            </w:r>
          </w:p>
        </w:tc>
      </w:tr>
      <w:tr w:rsidR="00B44FFF" w:rsidRPr="00294F57" w14:paraId="4692D807" w14:textId="77777777" w:rsidTr="003955B1">
        <w:trPr>
          <w:trHeight w:val="567"/>
          <w:jc w:val="center"/>
        </w:trPr>
        <w:tc>
          <w:tcPr>
            <w:tcW w:w="9067" w:type="dxa"/>
            <w:gridSpan w:val="5"/>
            <w:shd w:val="clear" w:color="000000" w:fill="F2F2F2"/>
            <w:tcMar>
              <w:left w:w="28" w:type="dxa"/>
              <w:right w:w="28" w:type="dxa"/>
            </w:tcMar>
            <w:vAlign w:val="center"/>
            <w:hideMark/>
          </w:tcPr>
          <w:p w14:paraId="589AD2B9" w14:textId="77777777" w:rsidR="005E5E04" w:rsidRPr="00294F57" w:rsidRDefault="005E5E04" w:rsidP="00E22DB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 General Education</w:t>
            </w:r>
          </w:p>
        </w:tc>
      </w:tr>
      <w:tr w:rsidR="006C3487" w:rsidRPr="00294F57" w14:paraId="02D87DF7" w14:textId="77777777" w:rsidTr="003955B1">
        <w:trPr>
          <w:trHeight w:val="283"/>
          <w:jc w:val="center"/>
        </w:trPr>
        <w:tc>
          <w:tcPr>
            <w:tcW w:w="279" w:type="dxa"/>
            <w:noWrap/>
            <w:tcMar>
              <w:left w:w="28" w:type="dxa"/>
              <w:right w:w="28" w:type="dxa"/>
            </w:tcMar>
            <w:vAlign w:val="center"/>
          </w:tcPr>
          <w:p w14:paraId="0A764FB3"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7DC409E" w14:textId="77777777" w:rsidR="00001A94" w:rsidRPr="00294F57" w:rsidRDefault="00526CAD"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Health and Safety</w:t>
            </w:r>
          </w:p>
        </w:tc>
        <w:tc>
          <w:tcPr>
            <w:tcW w:w="1134" w:type="dxa"/>
            <w:shd w:val="clear" w:color="auto" w:fill="F2F2F2" w:themeFill="background1" w:themeFillShade="F2"/>
            <w:noWrap/>
            <w:tcMar>
              <w:left w:w="28" w:type="dxa"/>
              <w:right w:w="28" w:type="dxa"/>
            </w:tcMar>
            <w:vAlign w:val="center"/>
          </w:tcPr>
          <w:p w14:paraId="57A7EF40" w14:textId="77777777" w:rsidR="00001A94" w:rsidRPr="00294F57" w:rsidRDefault="00526CAD"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0</w:t>
            </w:r>
          </w:p>
        </w:tc>
        <w:tc>
          <w:tcPr>
            <w:tcW w:w="1276" w:type="dxa"/>
            <w:tcMar>
              <w:left w:w="28" w:type="dxa"/>
              <w:right w:w="28" w:type="dxa"/>
            </w:tcMar>
            <w:vAlign w:val="center"/>
          </w:tcPr>
          <w:p w14:paraId="60923BD8" w14:textId="77777777" w:rsidR="00001A94" w:rsidRPr="00294F57" w:rsidRDefault="00526CAD"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8</w:t>
            </w:r>
          </w:p>
        </w:tc>
        <w:tc>
          <w:tcPr>
            <w:tcW w:w="1276" w:type="dxa"/>
            <w:noWrap/>
            <w:tcMar>
              <w:left w:w="28" w:type="dxa"/>
              <w:right w:w="28" w:type="dxa"/>
            </w:tcMar>
            <w:vAlign w:val="center"/>
          </w:tcPr>
          <w:p w14:paraId="650EC640"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8</w:t>
            </w:r>
          </w:p>
        </w:tc>
      </w:tr>
      <w:tr w:rsidR="006C3487" w:rsidRPr="00294F57" w14:paraId="05136F62" w14:textId="77777777" w:rsidTr="003955B1">
        <w:trPr>
          <w:trHeight w:val="283"/>
          <w:jc w:val="center"/>
        </w:trPr>
        <w:tc>
          <w:tcPr>
            <w:tcW w:w="279" w:type="dxa"/>
            <w:noWrap/>
            <w:tcMar>
              <w:left w:w="28" w:type="dxa"/>
              <w:right w:w="28" w:type="dxa"/>
            </w:tcMar>
            <w:vAlign w:val="center"/>
          </w:tcPr>
          <w:p w14:paraId="466511BF"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E669BE4" w14:textId="77777777" w:rsidR="00001A94" w:rsidRPr="00294F57" w:rsidRDefault="00526CAD"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Academic Skills</w:t>
            </w:r>
          </w:p>
        </w:tc>
        <w:tc>
          <w:tcPr>
            <w:tcW w:w="1134" w:type="dxa"/>
            <w:shd w:val="clear" w:color="auto" w:fill="F2F2F2" w:themeFill="background1" w:themeFillShade="F2"/>
            <w:noWrap/>
            <w:tcMar>
              <w:left w:w="28" w:type="dxa"/>
              <w:right w:w="28" w:type="dxa"/>
            </w:tcMar>
            <w:vAlign w:val="center"/>
          </w:tcPr>
          <w:p w14:paraId="31773998" w14:textId="77777777" w:rsidR="00001A94" w:rsidRPr="00294F57" w:rsidRDefault="001871C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w:t>
            </w:r>
          </w:p>
        </w:tc>
        <w:tc>
          <w:tcPr>
            <w:tcW w:w="1276" w:type="dxa"/>
            <w:tcMar>
              <w:left w:w="28" w:type="dxa"/>
              <w:right w:w="28" w:type="dxa"/>
            </w:tcMar>
            <w:vAlign w:val="center"/>
          </w:tcPr>
          <w:p w14:paraId="45E945CC" w14:textId="77777777" w:rsidR="00001A94" w:rsidRPr="00294F57" w:rsidRDefault="00526CAD"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15</w:t>
            </w:r>
          </w:p>
        </w:tc>
        <w:tc>
          <w:tcPr>
            <w:tcW w:w="1276" w:type="dxa"/>
            <w:noWrap/>
            <w:tcMar>
              <w:left w:w="28" w:type="dxa"/>
              <w:right w:w="28" w:type="dxa"/>
            </w:tcMar>
            <w:vAlign w:val="center"/>
          </w:tcPr>
          <w:p w14:paraId="21278B30"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8</w:t>
            </w:r>
          </w:p>
        </w:tc>
      </w:tr>
      <w:tr w:rsidR="006C3487" w:rsidRPr="00294F57" w14:paraId="5BDEC1BA" w14:textId="77777777" w:rsidTr="003955B1">
        <w:trPr>
          <w:trHeight w:val="283"/>
          <w:jc w:val="center"/>
        </w:trPr>
        <w:tc>
          <w:tcPr>
            <w:tcW w:w="279" w:type="dxa"/>
            <w:noWrap/>
            <w:tcMar>
              <w:left w:w="28" w:type="dxa"/>
              <w:right w:w="28" w:type="dxa"/>
            </w:tcMar>
            <w:vAlign w:val="center"/>
          </w:tcPr>
          <w:p w14:paraId="55A4A5E4"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87D0AE0" w14:textId="77777777" w:rsidR="00001A94" w:rsidRPr="00294F57" w:rsidRDefault="00526CAD"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Psychology</w:t>
            </w:r>
          </w:p>
        </w:tc>
        <w:tc>
          <w:tcPr>
            <w:tcW w:w="1134" w:type="dxa"/>
            <w:shd w:val="clear" w:color="auto" w:fill="F2F2F2" w:themeFill="background1" w:themeFillShade="F2"/>
            <w:noWrap/>
            <w:tcMar>
              <w:left w:w="28" w:type="dxa"/>
              <w:right w:w="28" w:type="dxa"/>
            </w:tcMar>
            <w:vAlign w:val="center"/>
          </w:tcPr>
          <w:p w14:paraId="6016EE31" w14:textId="77777777" w:rsidR="00001A94" w:rsidRPr="00294F57" w:rsidRDefault="007C2554"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ABCBE31" w14:textId="77777777" w:rsidR="00001A94" w:rsidRPr="00294F57" w:rsidRDefault="00F803F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5D94952"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C541B" w:rsidRPr="00294F57" w14:paraId="0560C3B7" w14:textId="77777777" w:rsidTr="003955B1">
        <w:trPr>
          <w:trHeight w:val="283"/>
          <w:jc w:val="center"/>
        </w:trPr>
        <w:tc>
          <w:tcPr>
            <w:tcW w:w="279" w:type="dxa"/>
            <w:noWrap/>
            <w:tcMar>
              <w:left w:w="28" w:type="dxa"/>
              <w:right w:w="28" w:type="dxa"/>
            </w:tcMar>
            <w:vAlign w:val="center"/>
          </w:tcPr>
          <w:p w14:paraId="0BBAEED7"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D6961A9" w14:textId="77777777" w:rsidR="003C541B" w:rsidRPr="00294F57" w:rsidRDefault="00F803FF"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Fundamentals of Social Communication</w:t>
            </w:r>
          </w:p>
        </w:tc>
        <w:tc>
          <w:tcPr>
            <w:tcW w:w="1134" w:type="dxa"/>
            <w:shd w:val="clear" w:color="auto" w:fill="F2F2F2" w:themeFill="background1" w:themeFillShade="F2"/>
            <w:noWrap/>
            <w:tcMar>
              <w:left w:w="28" w:type="dxa"/>
              <w:right w:w="28" w:type="dxa"/>
            </w:tcMar>
            <w:vAlign w:val="center"/>
          </w:tcPr>
          <w:p w14:paraId="6ED442AB" w14:textId="77777777" w:rsidR="003C541B" w:rsidRPr="00294F57" w:rsidRDefault="00B34271"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00E95C0" w14:textId="77777777" w:rsidR="003C541B" w:rsidRPr="00294F57" w:rsidRDefault="00F803F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A93DBB7" w14:textId="77777777" w:rsidR="003C541B" w:rsidRPr="00294F57" w:rsidRDefault="000F4FD1"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B517E" w:rsidRPr="00294F57" w14:paraId="0F2818F6" w14:textId="77777777" w:rsidTr="003955B1">
        <w:trPr>
          <w:trHeight w:val="283"/>
          <w:jc w:val="center"/>
        </w:trPr>
        <w:tc>
          <w:tcPr>
            <w:tcW w:w="279" w:type="dxa"/>
            <w:noWrap/>
            <w:tcMar>
              <w:left w:w="28" w:type="dxa"/>
              <w:right w:w="28" w:type="dxa"/>
            </w:tcMar>
            <w:vAlign w:val="center"/>
          </w:tcPr>
          <w:p w14:paraId="6C40FADA" w14:textId="77777777" w:rsidR="003B517E" w:rsidRPr="00294F57" w:rsidRDefault="003B517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3E45FF4" w14:textId="77777777" w:rsidR="003B517E" w:rsidRPr="00294F57" w:rsidRDefault="003B517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Intellectual Property</w:t>
            </w:r>
          </w:p>
        </w:tc>
        <w:tc>
          <w:tcPr>
            <w:tcW w:w="1134" w:type="dxa"/>
            <w:shd w:val="clear" w:color="auto" w:fill="F2F2F2" w:themeFill="background1" w:themeFillShade="F2"/>
            <w:noWrap/>
            <w:tcMar>
              <w:left w:w="28" w:type="dxa"/>
              <w:right w:w="28" w:type="dxa"/>
            </w:tcMar>
            <w:vAlign w:val="center"/>
          </w:tcPr>
          <w:p w14:paraId="3B41D68D" w14:textId="77777777" w:rsidR="003B517E" w:rsidRPr="00294F57" w:rsidRDefault="00A831B2"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7D0C0ED" w14:textId="77777777" w:rsidR="003B517E" w:rsidRPr="00294F57" w:rsidRDefault="00A831B2"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4E863EE8" w14:textId="77777777" w:rsidR="003B517E" w:rsidRPr="00294F57" w:rsidRDefault="00A831B2"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6C3487" w:rsidRPr="00294F57" w14:paraId="191EE843" w14:textId="77777777" w:rsidTr="003955B1">
        <w:trPr>
          <w:trHeight w:val="283"/>
          <w:jc w:val="center"/>
        </w:trPr>
        <w:tc>
          <w:tcPr>
            <w:tcW w:w="279" w:type="dxa"/>
            <w:noWrap/>
            <w:tcMar>
              <w:left w:w="28" w:type="dxa"/>
              <w:right w:w="28" w:type="dxa"/>
            </w:tcMar>
            <w:vAlign w:val="center"/>
          </w:tcPr>
          <w:p w14:paraId="10523E35"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3E292A81" w14:textId="77777777" w:rsidR="00001A94" w:rsidRPr="00294F57" w:rsidRDefault="00F803FF"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Anthropology</w:t>
            </w:r>
          </w:p>
        </w:tc>
        <w:tc>
          <w:tcPr>
            <w:tcW w:w="1134" w:type="dxa"/>
            <w:shd w:val="clear" w:color="auto" w:fill="F2F2F2" w:themeFill="background1" w:themeFillShade="F2"/>
            <w:noWrap/>
            <w:tcMar>
              <w:left w:w="28" w:type="dxa"/>
              <w:right w:w="28" w:type="dxa"/>
            </w:tcMar>
            <w:vAlign w:val="center"/>
          </w:tcPr>
          <w:p w14:paraId="4C5079FE" w14:textId="77777777" w:rsidR="00001A94" w:rsidRPr="00294F57" w:rsidRDefault="00F803FF"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4664EB07" w14:textId="77777777" w:rsidR="00001A94" w:rsidRPr="00294F57" w:rsidRDefault="00F803F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0F4FD1" w:rsidRPr="00294F57">
              <w:rPr>
                <w:rFonts w:ascii="Times New Roman" w:eastAsia="Times New Roman" w:hAnsi="Times New Roman" w:cs="Times New Roman"/>
                <w:sz w:val="18"/>
                <w:szCs w:val="18"/>
                <w:lang w:val="en-GB" w:eastAsia="en-GB"/>
              </w:rPr>
              <w:t>5</w:t>
            </w:r>
          </w:p>
        </w:tc>
        <w:tc>
          <w:tcPr>
            <w:tcW w:w="1276" w:type="dxa"/>
            <w:noWrap/>
            <w:tcMar>
              <w:left w:w="28" w:type="dxa"/>
              <w:right w:w="28" w:type="dxa"/>
            </w:tcMar>
            <w:vAlign w:val="center"/>
          </w:tcPr>
          <w:p w14:paraId="289938A5" w14:textId="77777777" w:rsidR="00001A94" w:rsidRPr="00294F57" w:rsidRDefault="000F4FD1"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20</w:t>
            </w:r>
          </w:p>
        </w:tc>
      </w:tr>
      <w:tr w:rsidR="006C3487" w:rsidRPr="00294F57" w14:paraId="73C9B168" w14:textId="77777777" w:rsidTr="003955B1">
        <w:trPr>
          <w:trHeight w:val="283"/>
          <w:jc w:val="center"/>
        </w:trPr>
        <w:tc>
          <w:tcPr>
            <w:tcW w:w="279" w:type="dxa"/>
            <w:noWrap/>
            <w:tcMar>
              <w:left w:w="28" w:type="dxa"/>
              <w:right w:w="28" w:type="dxa"/>
            </w:tcMar>
            <w:vAlign w:val="center"/>
          </w:tcPr>
          <w:p w14:paraId="51C10F68"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678E40A" w14:textId="77777777" w:rsidR="00001A94" w:rsidRPr="00294F57" w:rsidRDefault="00CC11C5"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Sports and Recreation</w:t>
            </w:r>
          </w:p>
        </w:tc>
        <w:tc>
          <w:tcPr>
            <w:tcW w:w="1134" w:type="dxa"/>
            <w:shd w:val="clear" w:color="auto" w:fill="F2F2F2" w:themeFill="background1" w:themeFillShade="F2"/>
            <w:noWrap/>
            <w:tcMar>
              <w:left w:w="28" w:type="dxa"/>
              <w:right w:w="28" w:type="dxa"/>
            </w:tcMar>
            <w:vAlign w:val="center"/>
          </w:tcPr>
          <w:p w14:paraId="16D15CFB" w14:textId="77777777" w:rsidR="00001A94" w:rsidRPr="00294F57" w:rsidRDefault="00CC11C5"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0</w:t>
            </w:r>
          </w:p>
        </w:tc>
        <w:tc>
          <w:tcPr>
            <w:tcW w:w="1276" w:type="dxa"/>
            <w:tcMar>
              <w:left w:w="28" w:type="dxa"/>
              <w:right w:w="28" w:type="dxa"/>
            </w:tcMar>
            <w:vAlign w:val="center"/>
          </w:tcPr>
          <w:p w14:paraId="78E8BAB5" w14:textId="77777777" w:rsidR="00001A94" w:rsidRPr="00294F57" w:rsidRDefault="00CC11C5"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134FB46F" w14:textId="77777777" w:rsidR="00001A94" w:rsidRPr="00294F57" w:rsidRDefault="00C80B0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0</w:t>
            </w:r>
          </w:p>
        </w:tc>
      </w:tr>
      <w:tr w:rsidR="006C3487" w:rsidRPr="00294F57" w14:paraId="6BE9B76D" w14:textId="77777777" w:rsidTr="003955B1">
        <w:trPr>
          <w:trHeight w:val="283"/>
          <w:jc w:val="center"/>
        </w:trPr>
        <w:tc>
          <w:tcPr>
            <w:tcW w:w="279" w:type="dxa"/>
            <w:noWrap/>
            <w:tcMar>
              <w:left w:w="28" w:type="dxa"/>
              <w:right w:w="28" w:type="dxa"/>
            </w:tcMar>
            <w:vAlign w:val="center"/>
          </w:tcPr>
          <w:p w14:paraId="1BA7CDA2"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0F887414" w14:textId="77777777" w:rsidR="00001A94" w:rsidRPr="00294F57" w:rsidRDefault="00CC11C5" w:rsidP="00001A94">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Foreign Language (Elective)</w:t>
            </w:r>
          </w:p>
        </w:tc>
        <w:tc>
          <w:tcPr>
            <w:tcW w:w="1134" w:type="dxa"/>
            <w:shd w:val="clear" w:color="auto" w:fill="F2F2F2" w:themeFill="background1" w:themeFillShade="F2"/>
            <w:noWrap/>
            <w:tcMar>
              <w:left w:w="28" w:type="dxa"/>
              <w:right w:w="28" w:type="dxa"/>
            </w:tcMar>
            <w:vAlign w:val="center"/>
          </w:tcPr>
          <w:p w14:paraId="00D9EDE6" w14:textId="77777777" w:rsidR="00001A94" w:rsidRPr="00294F57" w:rsidRDefault="00CC11C5"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9</w:t>
            </w:r>
          </w:p>
        </w:tc>
        <w:tc>
          <w:tcPr>
            <w:tcW w:w="1276" w:type="dxa"/>
            <w:tcMar>
              <w:left w:w="28" w:type="dxa"/>
              <w:right w:w="28" w:type="dxa"/>
            </w:tcMar>
            <w:vAlign w:val="center"/>
          </w:tcPr>
          <w:p w14:paraId="438840BC" w14:textId="77777777" w:rsidR="00001A94" w:rsidRPr="00294F57" w:rsidRDefault="00CC11C5"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120</w:t>
            </w:r>
          </w:p>
        </w:tc>
        <w:tc>
          <w:tcPr>
            <w:tcW w:w="1276" w:type="dxa"/>
            <w:noWrap/>
            <w:tcMar>
              <w:left w:w="28" w:type="dxa"/>
              <w:right w:w="28" w:type="dxa"/>
            </w:tcMar>
            <w:vAlign w:val="center"/>
          </w:tcPr>
          <w:p w14:paraId="5D283E45"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64</w:t>
            </w:r>
          </w:p>
        </w:tc>
      </w:tr>
      <w:tr w:rsidR="006C3487" w:rsidRPr="00294F57" w14:paraId="20FCB581" w14:textId="77777777" w:rsidTr="003955B1">
        <w:trPr>
          <w:trHeight w:val="283"/>
          <w:jc w:val="center"/>
        </w:trPr>
        <w:tc>
          <w:tcPr>
            <w:tcW w:w="5381" w:type="dxa"/>
            <w:gridSpan w:val="2"/>
            <w:shd w:val="clear" w:color="000000" w:fill="F2F2F2"/>
            <w:noWrap/>
            <w:tcMar>
              <w:left w:w="28" w:type="dxa"/>
              <w:right w:w="28" w:type="dxa"/>
            </w:tcMar>
            <w:vAlign w:val="center"/>
          </w:tcPr>
          <w:p w14:paraId="002ED30D" w14:textId="77777777" w:rsidR="00001A94" w:rsidRPr="00294F57" w:rsidRDefault="00001A94" w:rsidP="00B44FFF">
            <w:pPr>
              <w:pStyle w:val="Akapitzlist"/>
              <w:spacing w:after="0" w:line="240" w:lineRule="auto"/>
              <w:ind w:left="0"/>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4" w:type="dxa"/>
            <w:shd w:val="clear" w:color="000000" w:fill="F2F2F2"/>
            <w:vAlign w:val="center"/>
          </w:tcPr>
          <w:p w14:paraId="1F635658" w14:textId="77777777" w:rsidR="00001A94" w:rsidRPr="00294F57" w:rsidRDefault="00381602"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27</w:t>
            </w:r>
          </w:p>
        </w:tc>
        <w:tc>
          <w:tcPr>
            <w:tcW w:w="1276" w:type="dxa"/>
            <w:shd w:val="clear" w:color="000000" w:fill="F2F2F2"/>
            <w:vAlign w:val="center"/>
          </w:tcPr>
          <w:p w14:paraId="40F41F6C" w14:textId="77777777" w:rsidR="00001A94" w:rsidRPr="00294F57" w:rsidRDefault="000F4FD1"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r w:rsidR="00381602" w:rsidRPr="00294F57">
              <w:rPr>
                <w:rFonts w:ascii="Times New Roman" w:eastAsia="Times New Roman" w:hAnsi="Times New Roman" w:cs="Times New Roman"/>
                <w:b/>
                <w:bCs/>
                <w:sz w:val="18"/>
                <w:szCs w:val="18"/>
                <w:lang w:val="en-GB" w:eastAsia="en-GB"/>
              </w:rPr>
              <w:t>0</w:t>
            </w:r>
            <w:r w:rsidRPr="00294F57">
              <w:rPr>
                <w:rFonts w:ascii="Times New Roman" w:eastAsia="Times New Roman" w:hAnsi="Times New Roman" w:cs="Times New Roman"/>
                <w:b/>
                <w:bCs/>
                <w:sz w:val="18"/>
                <w:szCs w:val="18"/>
                <w:lang w:val="en-GB" w:eastAsia="en-GB"/>
              </w:rPr>
              <w:t>8</w:t>
            </w:r>
          </w:p>
        </w:tc>
        <w:tc>
          <w:tcPr>
            <w:tcW w:w="1276" w:type="dxa"/>
            <w:shd w:val="clear" w:color="000000" w:fill="F2F2F2"/>
            <w:vAlign w:val="center"/>
          </w:tcPr>
          <w:p w14:paraId="706655F6" w14:textId="77777777" w:rsidR="00001A94" w:rsidRPr="00294F57" w:rsidRDefault="00D96184"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w:t>
            </w:r>
            <w:r w:rsidR="00381602" w:rsidRPr="00294F57">
              <w:rPr>
                <w:rFonts w:ascii="Times New Roman" w:eastAsia="Times New Roman" w:hAnsi="Times New Roman" w:cs="Times New Roman"/>
                <w:b/>
                <w:bCs/>
                <w:sz w:val="18"/>
                <w:szCs w:val="18"/>
                <w:lang w:val="en-GB" w:eastAsia="en-GB"/>
              </w:rPr>
              <w:t>08</w:t>
            </w:r>
          </w:p>
        </w:tc>
      </w:tr>
      <w:tr w:rsidR="006C3487" w:rsidRPr="00294F57" w14:paraId="3E9DEABD" w14:textId="77777777" w:rsidTr="003955B1">
        <w:trPr>
          <w:trHeight w:val="567"/>
          <w:jc w:val="center"/>
        </w:trPr>
        <w:tc>
          <w:tcPr>
            <w:tcW w:w="9067" w:type="dxa"/>
            <w:gridSpan w:val="5"/>
            <w:shd w:val="clear" w:color="000000" w:fill="F2F2F2"/>
            <w:noWrap/>
            <w:tcMar>
              <w:left w:w="28" w:type="dxa"/>
              <w:right w:w="28" w:type="dxa"/>
            </w:tcMar>
            <w:vAlign w:val="center"/>
            <w:hideMark/>
          </w:tcPr>
          <w:p w14:paraId="19CBE85D" w14:textId="77777777" w:rsidR="00001A94" w:rsidRPr="00294F57" w:rsidRDefault="00001A94" w:rsidP="00E22DB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 Major-Specific Education</w:t>
            </w:r>
          </w:p>
        </w:tc>
      </w:tr>
      <w:tr w:rsidR="006C3487" w:rsidRPr="00294F57" w14:paraId="58A330C8" w14:textId="77777777" w:rsidTr="003955B1">
        <w:trPr>
          <w:trHeight w:val="283"/>
          <w:jc w:val="center"/>
        </w:trPr>
        <w:tc>
          <w:tcPr>
            <w:tcW w:w="279" w:type="dxa"/>
            <w:noWrap/>
            <w:tcMar>
              <w:left w:w="28" w:type="dxa"/>
              <w:right w:w="28" w:type="dxa"/>
            </w:tcMar>
            <w:vAlign w:val="center"/>
          </w:tcPr>
          <w:p w14:paraId="4B431BEB"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6892D63E" w14:textId="77777777" w:rsidR="00001A94" w:rsidRPr="00294F57" w:rsidRDefault="008925D8"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the Study of State and Law</w:t>
            </w:r>
          </w:p>
        </w:tc>
        <w:tc>
          <w:tcPr>
            <w:tcW w:w="1134" w:type="dxa"/>
            <w:shd w:val="clear" w:color="auto" w:fill="F2F2F2" w:themeFill="background1" w:themeFillShade="F2"/>
            <w:noWrap/>
            <w:tcMar>
              <w:left w:w="28" w:type="dxa"/>
              <w:right w:w="28" w:type="dxa"/>
            </w:tcMar>
            <w:vAlign w:val="center"/>
          </w:tcPr>
          <w:p w14:paraId="6431FA7D" w14:textId="77777777" w:rsidR="00001A94" w:rsidRPr="00294F57" w:rsidRDefault="00C600A2"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6C6371D0" w14:textId="77777777" w:rsidR="00001A94" w:rsidRPr="00294F57" w:rsidRDefault="008925D8"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E1221B0" w14:textId="77777777" w:rsidR="00001A94"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81602" w:rsidRPr="00294F57" w14:paraId="032C0554" w14:textId="77777777" w:rsidTr="003955B1">
        <w:trPr>
          <w:trHeight w:val="283"/>
          <w:jc w:val="center"/>
        </w:trPr>
        <w:tc>
          <w:tcPr>
            <w:tcW w:w="279" w:type="dxa"/>
            <w:noWrap/>
            <w:tcMar>
              <w:left w:w="28" w:type="dxa"/>
              <w:right w:w="28" w:type="dxa"/>
            </w:tcMar>
            <w:vAlign w:val="center"/>
          </w:tcPr>
          <w:p w14:paraId="07934C51" w14:textId="77777777" w:rsidR="00381602" w:rsidRPr="00294F57" w:rsidRDefault="00381602" w:rsidP="00381602">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38E362DE" w14:textId="77777777" w:rsidR="00381602" w:rsidRPr="00294F57" w:rsidRDefault="00381602" w:rsidP="00381602">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Genetics</w:t>
            </w:r>
          </w:p>
        </w:tc>
        <w:tc>
          <w:tcPr>
            <w:tcW w:w="1134" w:type="dxa"/>
            <w:shd w:val="clear" w:color="auto" w:fill="F2F2F2" w:themeFill="background1" w:themeFillShade="F2"/>
            <w:noWrap/>
            <w:tcMar>
              <w:left w:w="28" w:type="dxa"/>
              <w:right w:w="28" w:type="dxa"/>
            </w:tcMar>
            <w:vAlign w:val="center"/>
          </w:tcPr>
          <w:p w14:paraId="0654B545" w14:textId="77777777" w:rsidR="00381602" w:rsidRPr="00294F57" w:rsidRDefault="00381602" w:rsidP="00381602">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7ABACAA4" w14:textId="77777777" w:rsidR="00381602" w:rsidRPr="00294F57" w:rsidRDefault="00381602" w:rsidP="00381602">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AFCE6B8" w14:textId="77777777" w:rsidR="00381602" w:rsidRPr="00294F57" w:rsidRDefault="00381602" w:rsidP="00381602">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6A24BA6C" w14:textId="77777777" w:rsidTr="003955B1">
        <w:trPr>
          <w:trHeight w:val="283"/>
          <w:jc w:val="center"/>
        </w:trPr>
        <w:tc>
          <w:tcPr>
            <w:tcW w:w="279" w:type="dxa"/>
            <w:noWrap/>
            <w:tcMar>
              <w:left w:w="28" w:type="dxa"/>
              <w:right w:w="28" w:type="dxa"/>
            </w:tcMar>
            <w:vAlign w:val="center"/>
          </w:tcPr>
          <w:p w14:paraId="4AD50AF5"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6A122F9F" w14:textId="77777777" w:rsidR="008D78F8" w:rsidRPr="00294F57" w:rsidRDefault="000A7720" w:rsidP="00291BD9">
            <w:pPr>
              <w:spacing w:after="0" w:line="240" w:lineRule="auto"/>
              <w:rPr>
                <w:lang w:val="en-GB"/>
              </w:rPr>
            </w:pPr>
            <w:r w:rsidRPr="00294F57">
              <w:rPr>
                <w:sz w:val="18"/>
                <w:lang w:val="en-GB"/>
              </w:rPr>
              <w:t>Jurisprudence</w:t>
            </w:r>
          </w:p>
        </w:tc>
        <w:tc>
          <w:tcPr>
            <w:tcW w:w="1134" w:type="dxa"/>
            <w:shd w:val="clear" w:color="auto" w:fill="F2F2F2" w:themeFill="background1" w:themeFillShade="F2"/>
            <w:noWrap/>
            <w:tcMar>
              <w:left w:w="28" w:type="dxa"/>
              <w:right w:w="28" w:type="dxa"/>
            </w:tcMar>
            <w:vAlign w:val="center"/>
          </w:tcPr>
          <w:p w14:paraId="56B9D6B4" w14:textId="77777777" w:rsidR="003C541B" w:rsidRPr="00294F57" w:rsidRDefault="00C13D67"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326E9F78" w14:textId="77777777" w:rsidR="003C541B" w:rsidRPr="00294F57" w:rsidRDefault="00C13D6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58E87D88" w14:textId="77777777" w:rsidR="003C541B"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4055E" w:rsidRPr="00294F57" w14:paraId="294CAC4E" w14:textId="77777777" w:rsidTr="003955B1">
        <w:trPr>
          <w:trHeight w:val="283"/>
          <w:jc w:val="center"/>
        </w:trPr>
        <w:tc>
          <w:tcPr>
            <w:tcW w:w="279" w:type="dxa"/>
            <w:noWrap/>
            <w:tcMar>
              <w:left w:w="28" w:type="dxa"/>
              <w:right w:w="28" w:type="dxa"/>
            </w:tcMar>
            <w:vAlign w:val="center"/>
          </w:tcPr>
          <w:p w14:paraId="1E10B048" w14:textId="77777777" w:rsidR="0014055E" w:rsidRPr="00294F57" w:rsidRDefault="0014055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014774FB" w14:textId="77777777" w:rsidR="0014055E" w:rsidRPr="00294F57" w:rsidRDefault="0014055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Criminology</w:t>
            </w:r>
          </w:p>
        </w:tc>
        <w:tc>
          <w:tcPr>
            <w:tcW w:w="1134" w:type="dxa"/>
            <w:shd w:val="clear" w:color="auto" w:fill="F2F2F2" w:themeFill="background1" w:themeFillShade="F2"/>
            <w:noWrap/>
            <w:tcMar>
              <w:left w:w="28" w:type="dxa"/>
              <w:right w:w="28" w:type="dxa"/>
            </w:tcMar>
            <w:vAlign w:val="center"/>
          </w:tcPr>
          <w:p w14:paraId="2D5F64DA" w14:textId="77777777" w:rsidR="0014055E" w:rsidRPr="00294F57" w:rsidRDefault="0014055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3FACC45B"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61F5AF23"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4055E" w:rsidRPr="00294F57" w14:paraId="08DB64C1" w14:textId="77777777" w:rsidTr="003955B1">
        <w:trPr>
          <w:trHeight w:val="283"/>
          <w:jc w:val="center"/>
        </w:trPr>
        <w:tc>
          <w:tcPr>
            <w:tcW w:w="279" w:type="dxa"/>
            <w:noWrap/>
            <w:tcMar>
              <w:left w:w="28" w:type="dxa"/>
              <w:right w:w="28" w:type="dxa"/>
            </w:tcMar>
            <w:vAlign w:val="center"/>
          </w:tcPr>
          <w:p w14:paraId="7D7AF6F6" w14:textId="77777777" w:rsidR="0014055E" w:rsidRPr="00294F57" w:rsidRDefault="0014055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1613845" w14:textId="77777777" w:rsidR="0014055E" w:rsidRPr="00294F57" w:rsidRDefault="0014055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Fundamentals of Criminalistics</w:t>
            </w:r>
          </w:p>
        </w:tc>
        <w:tc>
          <w:tcPr>
            <w:tcW w:w="1134" w:type="dxa"/>
            <w:shd w:val="clear" w:color="auto" w:fill="F2F2F2" w:themeFill="background1" w:themeFillShade="F2"/>
            <w:noWrap/>
            <w:tcMar>
              <w:left w:w="28" w:type="dxa"/>
              <w:right w:w="28" w:type="dxa"/>
            </w:tcMar>
            <w:vAlign w:val="center"/>
          </w:tcPr>
          <w:p w14:paraId="39B8A77A" w14:textId="77777777" w:rsidR="0014055E" w:rsidRPr="00294F57" w:rsidRDefault="0014055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7BFDC942"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21EF64A" w14:textId="77777777" w:rsidR="0014055E" w:rsidRPr="00294F57" w:rsidRDefault="0014055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6525B5B8" w14:textId="77777777" w:rsidTr="003955B1">
        <w:trPr>
          <w:trHeight w:val="283"/>
          <w:jc w:val="center"/>
        </w:trPr>
        <w:tc>
          <w:tcPr>
            <w:tcW w:w="279" w:type="dxa"/>
            <w:noWrap/>
            <w:tcMar>
              <w:left w:w="28" w:type="dxa"/>
              <w:right w:w="28" w:type="dxa"/>
            </w:tcMar>
            <w:vAlign w:val="center"/>
          </w:tcPr>
          <w:p w14:paraId="63B4FADB"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31088CFC" w14:textId="77777777" w:rsidR="003C541B" w:rsidRPr="00294F57" w:rsidRDefault="00C7644B"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Etiological Theories in Criminology</w:t>
            </w:r>
          </w:p>
        </w:tc>
        <w:tc>
          <w:tcPr>
            <w:tcW w:w="1134" w:type="dxa"/>
            <w:shd w:val="clear" w:color="auto" w:fill="F2F2F2" w:themeFill="background1" w:themeFillShade="F2"/>
            <w:noWrap/>
            <w:tcMar>
              <w:left w:w="28" w:type="dxa"/>
              <w:right w:w="28" w:type="dxa"/>
            </w:tcMar>
            <w:vAlign w:val="center"/>
          </w:tcPr>
          <w:p w14:paraId="301568D4" w14:textId="77777777" w:rsidR="003C541B" w:rsidRPr="00294F57" w:rsidRDefault="00C7644B"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40635938" w14:textId="77777777" w:rsidR="003C541B" w:rsidRPr="00294F57" w:rsidRDefault="00C13D6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E6288C5" w14:textId="77777777" w:rsidR="003C541B"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43BB2D27" w14:textId="77777777" w:rsidTr="003955B1">
        <w:trPr>
          <w:trHeight w:val="283"/>
          <w:jc w:val="center"/>
        </w:trPr>
        <w:tc>
          <w:tcPr>
            <w:tcW w:w="279" w:type="dxa"/>
            <w:noWrap/>
            <w:tcMar>
              <w:left w:w="28" w:type="dxa"/>
              <w:right w:w="28" w:type="dxa"/>
            </w:tcMar>
            <w:vAlign w:val="center"/>
          </w:tcPr>
          <w:p w14:paraId="72B950F9"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4A644755" w14:textId="77777777" w:rsidR="003C541B" w:rsidRPr="00294F57" w:rsidRDefault="00C13D67"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Organised Crime</w:t>
            </w:r>
          </w:p>
        </w:tc>
        <w:tc>
          <w:tcPr>
            <w:tcW w:w="1134" w:type="dxa"/>
            <w:shd w:val="clear" w:color="auto" w:fill="F2F2F2" w:themeFill="background1" w:themeFillShade="F2"/>
            <w:noWrap/>
            <w:tcMar>
              <w:left w:w="28" w:type="dxa"/>
              <w:right w:w="28" w:type="dxa"/>
            </w:tcMar>
            <w:vAlign w:val="center"/>
          </w:tcPr>
          <w:p w14:paraId="041170DC" w14:textId="77777777" w:rsidR="003C541B" w:rsidRPr="00294F57" w:rsidRDefault="00C13D67"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C234765" w14:textId="77777777" w:rsidR="003C541B" w:rsidRPr="00294F57" w:rsidRDefault="00C13D6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076AC41" w14:textId="77777777" w:rsidR="003C541B"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E22DB6" w:rsidRPr="00294F57" w14:paraId="3CF7A38E" w14:textId="77777777" w:rsidTr="003955B1">
        <w:trPr>
          <w:trHeight w:val="283"/>
          <w:jc w:val="center"/>
        </w:trPr>
        <w:tc>
          <w:tcPr>
            <w:tcW w:w="279" w:type="dxa"/>
            <w:noWrap/>
            <w:tcMar>
              <w:left w:w="28" w:type="dxa"/>
              <w:right w:w="28" w:type="dxa"/>
            </w:tcMar>
            <w:vAlign w:val="center"/>
          </w:tcPr>
          <w:p w14:paraId="7EC00E73" w14:textId="77777777" w:rsidR="00E22DB6" w:rsidRPr="00294F57" w:rsidRDefault="00E22DB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28F75773" w14:textId="550AC49F" w:rsidR="00E22DB6" w:rsidRPr="00294F57" w:rsidRDefault="007E5B8F" w:rsidP="00001A9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rPr>
              <w:t>Fundamentals of Criminal Law and Misdemeanour Law</w:t>
            </w:r>
          </w:p>
        </w:tc>
        <w:tc>
          <w:tcPr>
            <w:tcW w:w="1134" w:type="dxa"/>
            <w:shd w:val="clear" w:color="auto" w:fill="F2F2F2" w:themeFill="background1" w:themeFillShade="F2"/>
            <w:noWrap/>
            <w:tcMar>
              <w:left w:w="28" w:type="dxa"/>
              <w:right w:w="28" w:type="dxa"/>
            </w:tcMar>
            <w:vAlign w:val="center"/>
          </w:tcPr>
          <w:p w14:paraId="33E2B26A" w14:textId="77777777" w:rsidR="00E22DB6" w:rsidRPr="00294F57" w:rsidRDefault="00C7644B"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1AE36BF8" w14:textId="77777777" w:rsidR="00E22DB6" w:rsidRPr="00294F57" w:rsidRDefault="00C7644B"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21B1CC4E" w14:textId="77777777" w:rsidR="00E22DB6" w:rsidRPr="00294F57" w:rsidRDefault="00C7644B"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E22DB6" w:rsidRPr="00294F57" w14:paraId="730289AA" w14:textId="77777777" w:rsidTr="003955B1">
        <w:trPr>
          <w:trHeight w:val="283"/>
          <w:jc w:val="center"/>
        </w:trPr>
        <w:tc>
          <w:tcPr>
            <w:tcW w:w="279" w:type="dxa"/>
            <w:noWrap/>
            <w:tcMar>
              <w:left w:w="28" w:type="dxa"/>
              <w:right w:w="28" w:type="dxa"/>
            </w:tcMar>
            <w:vAlign w:val="center"/>
          </w:tcPr>
          <w:p w14:paraId="034A428D" w14:textId="77777777" w:rsidR="00E22DB6" w:rsidRPr="00294F57" w:rsidRDefault="00E22DB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52E7C508" w14:textId="77777777" w:rsidR="00E22DB6" w:rsidRPr="00294F57" w:rsidRDefault="00C13D67"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Information Society / Media and Crime (Elective)</w:t>
            </w:r>
          </w:p>
        </w:tc>
        <w:tc>
          <w:tcPr>
            <w:tcW w:w="1134" w:type="dxa"/>
            <w:shd w:val="clear" w:color="auto" w:fill="F2F2F2" w:themeFill="background1" w:themeFillShade="F2"/>
            <w:noWrap/>
            <w:tcMar>
              <w:left w:w="28" w:type="dxa"/>
              <w:right w:w="28" w:type="dxa"/>
            </w:tcMar>
            <w:vAlign w:val="center"/>
          </w:tcPr>
          <w:p w14:paraId="207EAB63" w14:textId="77777777" w:rsidR="00E22DB6" w:rsidRPr="00294F57" w:rsidRDefault="007C2554"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3681B986" w14:textId="77777777" w:rsidR="00E22DB6" w:rsidRPr="00294F57" w:rsidRDefault="00C13D67"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9B72B3D" w14:textId="77777777" w:rsidR="00E22DB6" w:rsidRPr="00294F57" w:rsidRDefault="00D96184"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E22DB6" w:rsidRPr="00294F57" w14:paraId="0CBAB566" w14:textId="77777777" w:rsidTr="003955B1">
        <w:trPr>
          <w:trHeight w:val="283"/>
          <w:jc w:val="center"/>
        </w:trPr>
        <w:tc>
          <w:tcPr>
            <w:tcW w:w="279" w:type="dxa"/>
            <w:noWrap/>
            <w:tcMar>
              <w:left w:w="28" w:type="dxa"/>
              <w:right w:w="28" w:type="dxa"/>
            </w:tcMar>
            <w:vAlign w:val="center"/>
          </w:tcPr>
          <w:p w14:paraId="43683C0A" w14:textId="77777777" w:rsidR="00E22DB6" w:rsidRPr="00294F57" w:rsidRDefault="00E22DB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0D41A16" w14:textId="77777777" w:rsidR="00E22DB6" w:rsidRPr="00294F57" w:rsidRDefault="00D14BD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Introduction to Cybersecurity / Information Security Management (Elective)</w:t>
            </w:r>
          </w:p>
        </w:tc>
        <w:tc>
          <w:tcPr>
            <w:tcW w:w="1134" w:type="dxa"/>
            <w:shd w:val="clear" w:color="auto" w:fill="F2F2F2" w:themeFill="background1" w:themeFillShade="F2"/>
            <w:noWrap/>
            <w:tcMar>
              <w:left w:w="28" w:type="dxa"/>
              <w:right w:w="28" w:type="dxa"/>
            </w:tcMar>
            <w:vAlign w:val="center"/>
          </w:tcPr>
          <w:p w14:paraId="33F9784A" w14:textId="77777777" w:rsidR="00E22DB6"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04886E80" w14:textId="77777777" w:rsidR="00E22DB6" w:rsidRPr="00294F57" w:rsidRDefault="00D14BDE"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103E026" w14:textId="77777777" w:rsidR="00E22DB6" w:rsidRPr="00294F57" w:rsidRDefault="0014272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84B76" w:rsidRPr="00294F57" w14:paraId="41A51076" w14:textId="77777777" w:rsidTr="003955B1">
        <w:trPr>
          <w:trHeight w:val="283"/>
          <w:jc w:val="center"/>
        </w:trPr>
        <w:tc>
          <w:tcPr>
            <w:tcW w:w="279" w:type="dxa"/>
            <w:noWrap/>
            <w:tcMar>
              <w:left w:w="28" w:type="dxa"/>
              <w:right w:w="28" w:type="dxa"/>
            </w:tcMar>
            <w:vAlign w:val="center"/>
          </w:tcPr>
          <w:p w14:paraId="71CDC83E" w14:textId="77777777" w:rsidR="00384B76" w:rsidRPr="00294F57" w:rsidRDefault="00384B7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7E87F515" w14:textId="77777777" w:rsidR="00384B76" w:rsidRPr="00294F57" w:rsidRDefault="00384B76"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Investigative Psychology</w:t>
            </w:r>
          </w:p>
        </w:tc>
        <w:tc>
          <w:tcPr>
            <w:tcW w:w="1134" w:type="dxa"/>
            <w:shd w:val="clear" w:color="auto" w:fill="F2F2F2" w:themeFill="background1" w:themeFillShade="F2"/>
            <w:noWrap/>
            <w:tcMar>
              <w:left w:w="28" w:type="dxa"/>
              <w:right w:w="28" w:type="dxa"/>
            </w:tcMar>
            <w:vAlign w:val="center"/>
          </w:tcPr>
          <w:p w14:paraId="40D22722" w14:textId="77777777" w:rsidR="00384B76"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9340A9B" w14:textId="77777777" w:rsidR="00384B76" w:rsidRPr="00294F57" w:rsidRDefault="00384B76"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C87D28C" w14:textId="77777777" w:rsidR="00384B76"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84B76" w:rsidRPr="00294F57" w14:paraId="7EC92A94" w14:textId="77777777" w:rsidTr="003955B1">
        <w:trPr>
          <w:trHeight w:val="283"/>
          <w:jc w:val="center"/>
        </w:trPr>
        <w:tc>
          <w:tcPr>
            <w:tcW w:w="279" w:type="dxa"/>
            <w:noWrap/>
            <w:tcMar>
              <w:left w:w="28" w:type="dxa"/>
              <w:right w:w="28" w:type="dxa"/>
            </w:tcMar>
            <w:vAlign w:val="center"/>
          </w:tcPr>
          <w:p w14:paraId="74756345" w14:textId="77777777" w:rsidR="00384B76" w:rsidRPr="00294F57" w:rsidRDefault="00384B7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566E3731" w14:textId="77777777" w:rsidR="00384B76" w:rsidRPr="00294F57" w:rsidRDefault="00384B76"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Criminal Procedure</w:t>
            </w:r>
          </w:p>
        </w:tc>
        <w:tc>
          <w:tcPr>
            <w:tcW w:w="1134" w:type="dxa"/>
            <w:shd w:val="clear" w:color="auto" w:fill="F2F2F2" w:themeFill="background1" w:themeFillShade="F2"/>
            <w:noWrap/>
            <w:tcMar>
              <w:left w:w="28" w:type="dxa"/>
              <w:right w:w="28" w:type="dxa"/>
            </w:tcMar>
            <w:vAlign w:val="center"/>
          </w:tcPr>
          <w:p w14:paraId="5D4826A5" w14:textId="77777777" w:rsidR="00384B76"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33FF6B99" w14:textId="77777777" w:rsidR="00384B76" w:rsidRPr="00294F57" w:rsidRDefault="00384B76" w:rsidP="003C541B">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68CF9662" w14:textId="77777777" w:rsidR="00384B76"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3C541B" w:rsidRPr="00294F57" w14:paraId="50DA7217" w14:textId="77777777" w:rsidTr="003955B1">
        <w:trPr>
          <w:trHeight w:val="283"/>
          <w:jc w:val="center"/>
        </w:trPr>
        <w:tc>
          <w:tcPr>
            <w:tcW w:w="279" w:type="dxa"/>
            <w:noWrap/>
            <w:tcMar>
              <w:left w:w="28" w:type="dxa"/>
              <w:right w:w="28" w:type="dxa"/>
            </w:tcMar>
            <w:vAlign w:val="center"/>
          </w:tcPr>
          <w:p w14:paraId="06736F13"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578D065" w14:textId="77777777" w:rsidR="003C541B" w:rsidRPr="00294F57" w:rsidRDefault="00D14BDE"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Forensic Medicine</w:t>
            </w:r>
          </w:p>
        </w:tc>
        <w:tc>
          <w:tcPr>
            <w:tcW w:w="1134" w:type="dxa"/>
            <w:shd w:val="clear" w:color="auto" w:fill="F2F2F2" w:themeFill="background1" w:themeFillShade="F2"/>
            <w:noWrap/>
            <w:tcMar>
              <w:left w:w="28" w:type="dxa"/>
              <w:right w:w="28" w:type="dxa"/>
            </w:tcMar>
            <w:vAlign w:val="center"/>
          </w:tcPr>
          <w:p w14:paraId="56DF77C6" w14:textId="77777777" w:rsidR="003C541B"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602D2E6" w14:textId="77777777" w:rsidR="003C541B" w:rsidRPr="00294F57" w:rsidRDefault="00D14BD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8A35AA" w:rsidRPr="00294F57">
              <w:rPr>
                <w:rFonts w:ascii="Times New Roman" w:eastAsia="Times New Roman" w:hAnsi="Times New Roman" w:cs="Times New Roman"/>
                <w:sz w:val="18"/>
                <w:szCs w:val="18"/>
                <w:lang w:val="en-GB" w:eastAsia="en-GB"/>
              </w:rPr>
              <w:t>5</w:t>
            </w:r>
          </w:p>
        </w:tc>
        <w:tc>
          <w:tcPr>
            <w:tcW w:w="1276" w:type="dxa"/>
            <w:noWrap/>
            <w:tcMar>
              <w:left w:w="28" w:type="dxa"/>
              <w:right w:w="28" w:type="dxa"/>
            </w:tcMar>
            <w:vAlign w:val="center"/>
          </w:tcPr>
          <w:p w14:paraId="4561B7F1" w14:textId="77777777" w:rsidR="003C541B" w:rsidRPr="00294F57" w:rsidRDefault="008A35AA"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21</w:t>
            </w:r>
          </w:p>
        </w:tc>
      </w:tr>
      <w:tr w:rsidR="003C541B" w:rsidRPr="00294F57" w14:paraId="3FBD5344" w14:textId="77777777" w:rsidTr="003955B1">
        <w:trPr>
          <w:trHeight w:val="283"/>
          <w:jc w:val="center"/>
        </w:trPr>
        <w:tc>
          <w:tcPr>
            <w:tcW w:w="279" w:type="dxa"/>
            <w:noWrap/>
            <w:tcMar>
              <w:left w:w="28" w:type="dxa"/>
              <w:right w:w="28" w:type="dxa"/>
            </w:tcMar>
            <w:vAlign w:val="center"/>
          </w:tcPr>
          <w:p w14:paraId="6757B884"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2B4E89D4" w14:textId="0645012A" w:rsidR="003C541B" w:rsidRPr="00294F57" w:rsidRDefault="007E5B8F" w:rsidP="00001A9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rPr>
              <w:t>Criminal Analysis – Human Intelligence Sources</w:t>
            </w:r>
          </w:p>
        </w:tc>
        <w:tc>
          <w:tcPr>
            <w:tcW w:w="1134" w:type="dxa"/>
            <w:shd w:val="clear" w:color="auto" w:fill="F2F2F2" w:themeFill="background1" w:themeFillShade="F2"/>
            <w:noWrap/>
            <w:tcMar>
              <w:left w:w="28" w:type="dxa"/>
              <w:right w:w="28" w:type="dxa"/>
            </w:tcMar>
            <w:vAlign w:val="center"/>
          </w:tcPr>
          <w:p w14:paraId="7F0A56BD" w14:textId="77777777" w:rsidR="003C541B"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AAE90DD" w14:textId="77777777" w:rsidR="003C541B" w:rsidRPr="00294F57" w:rsidRDefault="00D14BD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5F84009" w14:textId="77777777" w:rsidR="003C541B" w:rsidRPr="00294F57" w:rsidRDefault="0014272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C541B" w:rsidRPr="00294F57" w14:paraId="1AF3046A" w14:textId="77777777" w:rsidTr="003955B1">
        <w:trPr>
          <w:trHeight w:val="283"/>
          <w:jc w:val="center"/>
        </w:trPr>
        <w:tc>
          <w:tcPr>
            <w:tcW w:w="279" w:type="dxa"/>
            <w:noWrap/>
            <w:tcMar>
              <w:left w:w="28" w:type="dxa"/>
              <w:right w:w="28" w:type="dxa"/>
            </w:tcMar>
            <w:vAlign w:val="center"/>
          </w:tcPr>
          <w:p w14:paraId="5D3021CE" w14:textId="77777777" w:rsidR="003C541B" w:rsidRPr="00294F57" w:rsidRDefault="003C541B"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noWrap/>
            <w:tcMar>
              <w:left w:w="28" w:type="dxa"/>
              <w:right w:w="28" w:type="dxa"/>
            </w:tcMar>
            <w:vAlign w:val="center"/>
          </w:tcPr>
          <w:p w14:paraId="1A8DCE54" w14:textId="77777777" w:rsidR="003C541B" w:rsidRPr="00294F57" w:rsidRDefault="00C7644B"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Human Rights</w:t>
            </w:r>
          </w:p>
        </w:tc>
        <w:tc>
          <w:tcPr>
            <w:tcW w:w="1134" w:type="dxa"/>
            <w:shd w:val="clear" w:color="auto" w:fill="F2F2F2" w:themeFill="background1" w:themeFillShade="F2"/>
            <w:noWrap/>
            <w:tcMar>
              <w:left w:w="28" w:type="dxa"/>
              <w:right w:w="28" w:type="dxa"/>
            </w:tcMar>
            <w:vAlign w:val="center"/>
          </w:tcPr>
          <w:p w14:paraId="4D3134F9" w14:textId="77777777" w:rsidR="003C541B" w:rsidRPr="00294F57" w:rsidRDefault="00C7644B"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73CA00BB" w14:textId="77777777" w:rsidR="003C541B" w:rsidRPr="00294F57" w:rsidRDefault="00D14BDE"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78B02B1" w14:textId="77777777" w:rsidR="003C541B" w:rsidRPr="00294F57" w:rsidRDefault="00142727"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C3487" w:rsidRPr="00294F57" w14:paraId="2D4C792C" w14:textId="77777777" w:rsidTr="003955B1">
        <w:trPr>
          <w:trHeight w:val="283"/>
          <w:jc w:val="center"/>
        </w:trPr>
        <w:tc>
          <w:tcPr>
            <w:tcW w:w="279" w:type="dxa"/>
            <w:noWrap/>
            <w:tcMar>
              <w:left w:w="28" w:type="dxa"/>
              <w:right w:w="28" w:type="dxa"/>
            </w:tcMar>
            <w:vAlign w:val="center"/>
          </w:tcPr>
          <w:p w14:paraId="77FD0E40"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4218B2D9" w14:textId="77777777" w:rsidR="00001A94" w:rsidRPr="00294F57" w:rsidRDefault="008A1B6F" w:rsidP="00001A94">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rPr>
              <w:t>Crime Scene Examination – Securing Forensic Evidence</w:t>
            </w:r>
          </w:p>
        </w:tc>
        <w:tc>
          <w:tcPr>
            <w:tcW w:w="1134" w:type="dxa"/>
            <w:shd w:val="clear" w:color="auto" w:fill="F2F2F2" w:themeFill="background1" w:themeFillShade="F2"/>
            <w:noWrap/>
            <w:tcMar>
              <w:left w:w="28" w:type="dxa"/>
              <w:right w:w="28" w:type="dxa"/>
            </w:tcMar>
            <w:vAlign w:val="center"/>
          </w:tcPr>
          <w:p w14:paraId="48920393" w14:textId="77777777" w:rsidR="00001A94" w:rsidRPr="00294F57" w:rsidRDefault="008A1B6F"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6" w:type="dxa"/>
            <w:tcMar>
              <w:left w:w="28" w:type="dxa"/>
              <w:right w:w="28" w:type="dxa"/>
            </w:tcMar>
            <w:vAlign w:val="center"/>
          </w:tcPr>
          <w:p w14:paraId="24A008F4" w14:textId="77777777" w:rsidR="00001A94" w:rsidRPr="00294F57" w:rsidRDefault="008A1B6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2A84375B" w14:textId="77777777" w:rsidR="00001A94" w:rsidRPr="00294F57" w:rsidRDefault="008A1B6F"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6C3487" w:rsidRPr="00294F57" w14:paraId="78946054" w14:textId="77777777" w:rsidTr="003955B1">
        <w:trPr>
          <w:trHeight w:val="283"/>
          <w:jc w:val="center"/>
        </w:trPr>
        <w:tc>
          <w:tcPr>
            <w:tcW w:w="279" w:type="dxa"/>
            <w:noWrap/>
            <w:tcMar>
              <w:left w:w="28" w:type="dxa"/>
              <w:right w:w="28" w:type="dxa"/>
            </w:tcMar>
            <w:vAlign w:val="center"/>
          </w:tcPr>
          <w:p w14:paraId="69D16207" w14:textId="77777777" w:rsidR="00001A94" w:rsidRPr="00294F57" w:rsidRDefault="00001A9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0AA869A" w14:textId="0D6B114E" w:rsidR="00001A94" w:rsidRPr="00294F57" w:rsidRDefault="007E5B8F" w:rsidP="00001A94">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rPr>
              <w:t>Forensic and Investigative Psychology</w:t>
            </w:r>
          </w:p>
        </w:tc>
        <w:tc>
          <w:tcPr>
            <w:tcW w:w="1134" w:type="dxa"/>
            <w:shd w:val="clear" w:color="auto" w:fill="F2F2F2" w:themeFill="background1" w:themeFillShade="F2"/>
            <w:noWrap/>
            <w:tcMar>
              <w:left w:w="28" w:type="dxa"/>
              <w:right w:w="28" w:type="dxa"/>
            </w:tcMar>
            <w:vAlign w:val="center"/>
          </w:tcPr>
          <w:p w14:paraId="48FA968A" w14:textId="77777777" w:rsidR="00001A94" w:rsidRPr="00294F57" w:rsidRDefault="00D14BDE"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06E08BE" w14:textId="77777777" w:rsidR="00001A94" w:rsidRPr="00294F57" w:rsidRDefault="006F3089"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28524E58" w14:textId="77777777" w:rsidR="00001A94" w:rsidRPr="00294F57" w:rsidRDefault="006F3089"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FA6C51" w:rsidRPr="00294F57" w14:paraId="2231FC1E" w14:textId="77777777" w:rsidTr="003955B1">
        <w:trPr>
          <w:trHeight w:val="283"/>
          <w:jc w:val="center"/>
        </w:trPr>
        <w:tc>
          <w:tcPr>
            <w:tcW w:w="279" w:type="dxa"/>
            <w:noWrap/>
            <w:tcMar>
              <w:left w:w="28" w:type="dxa"/>
              <w:right w:w="28" w:type="dxa"/>
            </w:tcMar>
            <w:vAlign w:val="center"/>
          </w:tcPr>
          <w:p w14:paraId="6F4078F7" w14:textId="77777777" w:rsidR="00FA6C51" w:rsidRPr="00294F57" w:rsidRDefault="00FA6C5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76D7EB7" w14:textId="77777777" w:rsidR="00FA6C51" w:rsidRPr="00294F57" w:rsidRDefault="00FA6C51" w:rsidP="00001A94">
            <w:pPr>
              <w:spacing w:after="0" w:line="240" w:lineRule="auto"/>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Organisation of Public Order and Security Protection</w:t>
            </w:r>
          </w:p>
        </w:tc>
        <w:tc>
          <w:tcPr>
            <w:tcW w:w="1134" w:type="dxa"/>
            <w:shd w:val="clear" w:color="auto" w:fill="F2F2F2" w:themeFill="background1" w:themeFillShade="F2"/>
            <w:noWrap/>
            <w:tcMar>
              <w:left w:w="28" w:type="dxa"/>
              <w:right w:w="28" w:type="dxa"/>
            </w:tcMar>
            <w:vAlign w:val="center"/>
          </w:tcPr>
          <w:p w14:paraId="5EA2E402" w14:textId="77777777" w:rsidR="00FA6C51"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A11FD0A"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F253A15"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FA6C51" w:rsidRPr="00294F57" w14:paraId="5E265104" w14:textId="77777777" w:rsidTr="003955B1">
        <w:trPr>
          <w:trHeight w:val="283"/>
          <w:jc w:val="center"/>
        </w:trPr>
        <w:tc>
          <w:tcPr>
            <w:tcW w:w="279" w:type="dxa"/>
            <w:noWrap/>
            <w:tcMar>
              <w:left w:w="28" w:type="dxa"/>
              <w:right w:w="28" w:type="dxa"/>
            </w:tcMar>
            <w:vAlign w:val="center"/>
          </w:tcPr>
          <w:p w14:paraId="72A1BF1F" w14:textId="77777777" w:rsidR="00FA6C51" w:rsidRPr="00294F57" w:rsidRDefault="00FA6C5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422DF941" w14:textId="77777777" w:rsidR="00FA6C51" w:rsidRPr="00294F57" w:rsidRDefault="00384B76" w:rsidP="00001A94">
            <w:pPr>
              <w:spacing w:after="0" w:line="240" w:lineRule="auto"/>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Crisis Management</w:t>
            </w:r>
          </w:p>
        </w:tc>
        <w:tc>
          <w:tcPr>
            <w:tcW w:w="1134" w:type="dxa"/>
            <w:shd w:val="clear" w:color="auto" w:fill="F2F2F2" w:themeFill="background1" w:themeFillShade="F2"/>
            <w:noWrap/>
            <w:tcMar>
              <w:left w:w="28" w:type="dxa"/>
              <w:right w:w="28" w:type="dxa"/>
            </w:tcMar>
            <w:vAlign w:val="center"/>
          </w:tcPr>
          <w:p w14:paraId="78C00927" w14:textId="77777777" w:rsidR="00FA6C51" w:rsidRPr="00294F57" w:rsidRDefault="00384B76" w:rsidP="00001A94">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p>
        </w:tc>
        <w:tc>
          <w:tcPr>
            <w:tcW w:w="1276" w:type="dxa"/>
            <w:tcMar>
              <w:left w:w="28" w:type="dxa"/>
              <w:right w:w="28" w:type="dxa"/>
            </w:tcMar>
            <w:vAlign w:val="center"/>
          </w:tcPr>
          <w:p w14:paraId="7A2C1580"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841C4C4" w14:textId="77777777" w:rsidR="00FA6C51" w:rsidRPr="00294F57" w:rsidRDefault="00384B76" w:rsidP="00001A94">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C3487" w:rsidRPr="00294F57" w14:paraId="33DF34D5" w14:textId="77777777" w:rsidTr="003955B1">
        <w:trPr>
          <w:trHeight w:val="283"/>
          <w:jc w:val="center"/>
        </w:trPr>
        <w:tc>
          <w:tcPr>
            <w:tcW w:w="279" w:type="dxa"/>
            <w:noWrap/>
            <w:tcMar>
              <w:left w:w="28" w:type="dxa"/>
              <w:right w:w="28" w:type="dxa"/>
            </w:tcMar>
            <w:vAlign w:val="center"/>
          </w:tcPr>
          <w:p w14:paraId="7EFF0108" w14:textId="77777777" w:rsidR="003F56E6" w:rsidRPr="00294F57" w:rsidRDefault="003F56E6"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7D79668" w14:textId="77777777" w:rsidR="003F56E6" w:rsidRPr="00294F57" w:rsidRDefault="00AD69F3"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rPr>
              <w:t>Fundamentals of Forensic Chemistry and Toxicology</w:t>
            </w:r>
          </w:p>
        </w:tc>
        <w:tc>
          <w:tcPr>
            <w:tcW w:w="1134" w:type="dxa"/>
            <w:shd w:val="clear" w:color="auto" w:fill="F2F2F2" w:themeFill="background1" w:themeFillShade="F2"/>
            <w:noWrap/>
            <w:tcMar>
              <w:left w:w="28" w:type="dxa"/>
              <w:right w:w="28" w:type="dxa"/>
            </w:tcMar>
            <w:vAlign w:val="center"/>
          </w:tcPr>
          <w:p w14:paraId="44B1C90E" w14:textId="77777777" w:rsidR="003F56E6" w:rsidRPr="00294F57" w:rsidRDefault="00D14BD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737AFD8B" w14:textId="77777777" w:rsidR="003F56E6" w:rsidRPr="00294F57" w:rsidRDefault="00D14BD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05DA712" w14:textId="77777777" w:rsidR="003F56E6"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D14BDE" w:rsidRPr="00294F57" w14:paraId="52449B56" w14:textId="77777777" w:rsidTr="003955B1">
        <w:trPr>
          <w:trHeight w:val="283"/>
          <w:jc w:val="center"/>
        </w:trPr>
        <w:tc>
          <w:tcPr>
            <w:tcW w:w="279" w:type="dxa"/>
            <w:noWrap/>
            <w:tcMar>
              <w:left w:w="28" w:type="dxa"/>
              <w:right w:w="28" w:type="dxa"/>
            </w:tcMar>
            <w:vAlign w:val="center"/>
          </w:tcPr>
          <w:p w14:paraId="14FA9A4F" w14:textId="77777777" w:rsidR="00D14BDE" w:rsidRPr="00294F57" w:rsidRDefault="00D14BD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CFE94C0" w14:textId="77777777" w:rsidR="00D14BDE" w:rsidRPr="00294F57" w:rsidRDefault="0065598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Digital Traces – Analysis and Preservation</w:t>
            </w:r>
          </w:p>
        </w:tc>
        <w:tc>
          <w:tcPr>
            <w:tcW w:w="1134" w:type="dxa"/>
            <w:shd w:val="clear" w:color="auto" w:fill="F2F2F2" w:themeFill="background1" w:themeFillShade="F2"/>
            <w:noWrap/>
            <w:tcMar>
              <w:left w:w="28" w:type="dxa"/>
              <w:right w:w="28" w:type="dxa"/>
            </w:tcMar>
            <w:vAlign w:val="center"/>
          </w:tcPr>
          <w:p w14:paraId="7D9D7199" w14:textId="77777777" w:rsidR="00D14BDE" w:rsidRPr="00294F57" w:rsidRDefault="0065598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1C1BF159" w14:textId="77777777" w:rsidR="00D14BDE" w:rsidRPr="00294F57" w:rsidRDefault="0065598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7706930F" w14:textId="77777777" w:rsidR="00D14BDE"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E9506E" w:rsidRPr="00294F57" w14:paraId="0B74A73C" w14:textId="77777777" w:rsidTr="003955B1">
        <w:trPr>
          <w:trHeight w:val="283"/>
          <w:jc w:val="center"/>
        </w:trPr>
        <w:tc>
          <w:tcPr>
            <w:tcW w:w="279" w:type="dxa"/>
            <w:noWrap/>
            <w:tcMar>
              <w:left w:w="28" w:type="dxa"/>
              <w:right w:w="28" w:type="dxa"/>
            </w:tcMar>
            <w:vAlign w:val="center"/>
          </w:tcPr>
          <w:p w14:paraId="2D0819DF" w14:textId="77777777" w:rsidR="00E9506E" w:rsidRPr="00294F57" w:rsidRDefault="00E9506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AD53B82" w14:textId="77777777" w:rsidR="00E9506E" w:rsidRPr="00294F57" w:rsidRDefault="00E9506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rPr>
              <w:t>New Forms and Methods of Crime</w:t>
            </w:r>
          </w:p>
        </w:tc>
        <w:tc>
          <w:tcPr>
            <w:tcW w:w="1134" w:type="dxa"/>
            <w:shd w:val="clear" w:color="auto" w:fill="F2F2F2" w:themeFill="background1" w:themeFillShade="F2"/>
            <w:noWrap/>
            <w:tcMar>
              <w:left w:w="28" w:type="dxa"/>
              <w:right w:w="28" w:type="dxa"/>
            </w:tcMar>
            <w:vAlign w:val="center"/>
          </w:tcPr>
          <w:p w14:paraId="5158A63E" w14:textId="77777777" w:rsidR="00E9506E" w:rsidRPr="00294F57" w:rsidRDefault="00E9506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0EE8552" w14:textId="77777777" w:rsidR="00E9506E" w:rsidRPr="00294F57" w:rsidRDefault="00E9506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697D6ABC" w14:textId="77777777" w:rsidR="00E9506E" w:rsidRPr="00294F57" w:rsidRDefault="00E9506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D14BDE" w:rsidRPr="00294F57" w14:paraId="1DA343D7" w14:textId="77777777" w:rsidTr="003955B1">
        <w:trPr>
          <w:trHeight w:val="283"/>
          <w:jc w:val="center"/>
        </w:trPr>
        <w:tc>
          <w:tcPr>
            <w:tcW w:w="279" w:type="dxa"/>
            <w:noWrap/>
            <w:tcMar>
              <w:left w:w="28" w:type="dxa"/>
              <w:right w:w="28" w:type="dxa"/>
            </w:tcMar>
            <w:vAlign w:val="center"/>
          </w:tcPr>
          <w:p w14:paraId="154062B8" w14:textId="77777777" w:rsidR="00D14BDE" w:rsidRPr="00294F57" w:rsidRDefault="00D14BD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217EFFA" w14:textId="77777777" w:rsidR="00D14BDE" w:rsidRPr="00294F57" w:rsidRDefault="0065598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Penitentiary Studies</w:t>
            </w:r>
          </w:p>
        </w:tc>
        <w:tc>
          <w:tcPr>
            <w:tcW w:w="1134" w:type="dxa"/>
            <w:shd w:val="clear" w:color="auto" w:fill="F2F2F2" w:themeFill="background1" w:themeFillShade="F2"/>
            <w:noWrap/>
            <w:tcMar>
              <w:left w:w="28" w:type="dxa"/>
              <w:right w:w="28" w:type="dxa"/>
            </w:tcMar>
            <w:vAlign w:val="center"/>
          </w:tcPr>
          <w:p w14:paraId="4B5E406E" w14:textId="77777777" w:rsidR="00D14BDE" w:rsidRPr="00294F57" w:rsidRDefault="0065598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79DAAA67" w14:textId="77777777" w:rsidR="00D14BDE" w:rsidRPr="00294F57" w:rsidRDefault="008A35AA"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54C82794" w14:textId="77777777" w:rsidR="00D14BDE" w:rsidRPr="00294F57" w:rsidRDefault="008A35AA"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65598E" w:rsidRPr="00294F57" w14:paraId="0D0C8CE9" w14:textId="77777777" w:rsidTr="003955B1">
        <w:trPr>
          <w:trHeight w:val="283"/>
          <w:jc w:val="center"/>
        </w:trPr>
        <w:tc>
          <w:tcPr>
            <w:tcW w:w="279" w:type="dxa"/>
            <w:noWrap/>
            <w:tcMar>
              <w:left w:w="28" w:type="dxa"/>
              <w:right w:w="28" w:type="dxa"/>
            </w:tcMar>
            <w:vAlign w:val="center"/>
          </w:tcPr>
          <w:p w14:paraId="1B6E583D" w14:textId="77777777" w:rsidR="0065598E" w:rsidRPr="00294F57" w:rsidRDefault="0065598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733BDA6C" w14:textId="77777777" w:rsidR="0065598E" w:rsidRPr="00294F57" w:rsidRDefault="0065598E"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Social Pathologies / Economic Crime (Elective)</w:t>
            </w:r>
          </w:p>
        </w:tc>
        <w:tc>
          <w:tcPr>
            <w:tcW w:w="1134" w:type="dxa"/>
            <w:shd w:val="clear" w:color="auto" w:fill="F2F2F2" w:themeFill="background1" w:themeFillShade="F2"/>
            <w:noWrap/>
            <w:tcMar>
              <w:left w:w="28" w:type="dxa"/>
              <w:right w:w="28" w:type="dxa"/>
            </w:tcMar>
            <w:vAlign w:val="center"/>
          </w:tcPr>
          <w:p w14:paraId="5A375F43" w14:textId="77777777" w:rsidR="0065598E" w:rsidRPr="00294F57" w:rsidRDefault="0065598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194E7B1D" w14:textId="77777777" w:rsidR="0065598E" w:rsidRPr="00294F57" w:rsidRDefault="0065598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72D5BEFB" w14:textId="77777777" w:rsidR="0065598E"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020A01" w:rsidRPr="00294F57" w14:paraId="0953817D" w14:textId="77777777" w:rsidTr="003955B1">
        <w:trPr>
          <w:trHeight w:val="283"/>
          <w:jc w:val="center"/>
        </w:trPr>
        <w:tc>
          <w:tcPr>
            <w:tcW w:w="279" w:type="dxa"/>
            <w:noWrap/>
            <w:tcMar>
              <w:left w:w="28" w:type="dxa"/>
              <w:right w:w="28" w:type="dxa"/>
            </w:tcMar>
            <w:vAlign w:val="center"/>
          </w:tcPr>
          <w:p w14:paraId="35868583" w14:textId="77777777" w:rsidR="00020A01" w:rsidRPr="00294F57" w:rsidRDefault="00020A0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4BCB548" w14:textId="7F3491AD" w:rsidR="00020A01" w:rsidRPr="00294F57" w:rsidRDefault="007E5B8F" w:rsidP="003F56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Intelligence and Operational Activities: Interviewing, Confrontation, and Identification Procedures</w:t>
            </w:r>
          </w:p>
        </w:tc>
        <w:tc>
          <w:tcPr>
            <w:tcW w:w="1134" w:type="dxa"/>
            <w:shd w:val="clear" w:color="auto" w:fill="F2F2F2" w:themeFill="background1" w:themeFillShade="F2"/>
            <w:noWrap/>
            <w:tcMar>
              <w:left w:w="28" w:type="dxa"/>
              <w:right w:w="28" w:type="dxa"/>
            </w:tcMar>
            <w:vAlign w:val="center"/>
          </w:tcPr>
          <w:p w14:paraId="56833198" w14:textId="77777777" w:rsidR="00020A01" w:rsidRPr="00294F57" w:rsidRDefault="00020A0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02127508"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6" w:type="dxa"/>
            <w:noWrap/>
            <w:tcMar>
              <w:left w:w="28" w:type="dxa"/>
              <w:right w:w="28" w:type="dxa"/>
            </w:tcMar>
            <w:vAlign w:val="center"/>
          </w:tcPr>
          <w:p w14:paraId="19205B19"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020A01" w:rsidRPr="00294F57" w14:paraId="091A3B35" w14:textId="77777777" w:rsidTr="003955B1">
        <w:trPr>
          <w:trHeight w:val="283"/>
          <w:jc w:val="center"/>
        </w:trPr>
        <w:tc>
          <w:tcPr>
            <w:tcW w:w="279" w:type="dxa"/>
            <w:noWrap/>
            <w:tcMar>
              <w:left w:w="28" w:type="dxa"/>
              <w:right w:w="28" w:type="dxa"/>
            </w:tcMar>
            <w:vAlign w:val="center"/>
          </w:tcPr>
          <w:p w14:paraId="639B53C0" w14:textId="77777777" w:rsidR="00020A01" w:rsidRPr="00294F57" w:rsidRDefault="00020A0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58E8E78E" w14:textId="77777777" w:rsidR="00020A01" w:rsidRPr="00294F57" w:rsidRDefault="00020A01" w:rsidP="00020A01">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Law and Procedure in Juvenile Cases / Detection and Counteraction of Terrorism</w:t>
            </w:r>
          </w:p>
        </w:tc>
        <w:tc>
          <w:tcPr>
            <w:tcW w:w="1134" w:type="dxa"/>
            <w:shd w:val="clear" w:color="auto" w:fill="F2F2F2" w:themeFill="background1" w:themeFillShade="F2"/>
            <w:noWrap/>
            <w:tcMar>
              <w:left w:w="28" w:type="dxa"/>
              <w:right w:w="28" w:type="dxa"/>
            </w:tcMar>
            <w:vAlign w:val="center"/>
          </w:tcPr>
          <w:p w14:paraId="7A08279F" w14:textId="77777777" w:rsidR="00020A01" w:rsidRPr="00294F57" w:rsidRDefault="00020A0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5E4F453"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B7DEDD7" w14:textId="77777777" w:rsidR="00020A01" w:rsidRPr="00294F57" w:rsidRDefault="00020A0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D95803" w:rsidRPr="00294F57" w14:paraId="4E96BB65" w14:textId="77777777" w:rsidTr="003955B1">
        <w:trPr>
          <w:trHeight w:val="283"/>
          <w:jc w:val="center"/>
        </w:trPr>
        <w:tc>
          <w:tcPr>
            <w:tcW w:w="279" w:type="dxa"/>
            <w:noWrap/>
            <w:tcMar>
              <w:left w:w="28" w:type="dxa"/>
              <w:right w:w="28" w:type="dxa"/>
            </w:tcMar>
            <w:vAlign w:val="center"/>
          </w:tcPr>
          <w:p w14:paraId="4E5E1B86" w14:textId="77777777" w:rsidR="00D95803" w:rsidRPr="00294F57" w:rsidRDefault="00D95803"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B52B129" w14:textId="6C32052D" w:rsidR="00D95803" w:rsidRPr="00294F57" w:rsidRDefault="007E5B8F" w:rsidP="003F56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Digital Forensics</w:t>
            </w:r>
            <w:bookmarkStart w:id="0" w:name="_GoBack"/>
            <w:bookmarkEnd w:id="0"/>
          </w:p>
        </w:tc>
        <w:tc>
          <w:tcPr>
            <w:tcW w:w="1134" w:type="dxa"/>
            <w:shd w:val="clear" w:color="auto" w:fill="F2F2F2" w:themeFill="background1" w:themeFillShade="F2"/>
            <w:noWrap/>
            <w:tcMar>
              <w:left w:w="28" w:type="dxa"/>
              <w:right w:w="28" w:type="dxa"/>
            </w:tcMar>
            <w:vAlign w:val="center"/>
          </w:tcPr>
          <w:p w14:paraId="7E631E53" w14:textId="77777777" w:rsidR="00D95803" w:rsidRPr="00294F57" w:rsidRDefault="006A01B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p>
        </w:tc>
        <w:tc>
          <w:tcPr>
            <w:tcW w:w="1276" w:type="dxa"/>
            <w:tcMar>
              <w:left w:w="28" w:type="dxa"/>
              <w:right w:w="28" w:type="dxa"/>
            </w:tcMar>
            <w:vAlign w:val="center"/>
          </w:tcPr>
          <w:p w14:paraId="3B8F4B57" w14:textId="77777777" w:rsidR="00D95803" w:rsidRPr="00294F57" w:rsidRDefault="006A01B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034A25BF" w14:textId="77777777" w:rsidR="00D95803"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9610E9" w:rsidRPr="00294F57" w14:paraId="543A44A8" w14:textId="77777777" w:rsidTr="003955B1">
        <w:trPr>
          <w:trHeight w:val="283"/>
          <w:jc w:val="center"/>
        </w:trPr>
        <w:tc>
          <w:tcPr>
            <w:tcW w:w="279" w:type="dxa"/>
            <w:noWrap/>
            <w:tcMar>
              <w:left w:w="28" w:type="dxa"/>
              <w:right w:w="28" w:type="dxa"/>
            </w:tcMar>
            <w:vAlign w:val="center"/>
          </w:tcPr>
          <w:p w14:paraId="079FF594" w14:textId="77777777" w:rsidR="009610E9" w:rsidRPr="00294F57" w:rsidRDefault="009610E9"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1E9CD7C1" w14:textId="77777777" w:rsidR="009610E9" w:rsidRPr="00294F57" w:rsidRDefault="009610E9"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Family and Guardianship Law</w:t>
            </w:r>
          </w:p>
        </w:tc>
        <w:tc>
          <w:tcPr>
            <w:tcW w:w="1134" w:type="dxa"/>
            <w:shd w:val="clear" w:color="auto" w:fill="F2F2F2" w:themeFill="background1" w:themeFillShade="F2"/>
            <w:noWrap/>
            <w:tcMar>
              <w:left w:w="28" w:type="dxa"/>
              <w:right w:w="28" w:type="dxa"/>
            </w:tcMar>
            <w:vAlign w:val="center"/>
          </w:tcPr>
          <w:p w14:paraId="020DC84E" w14:textId="77777777" w:rsidR="009610E9" w:rsidRPr="00294F57" w:rsidRDefault="009610E9"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65CA0CDC" w14:textId="77777777" w:rsidR="009610E9" w:rsidRPr="00294F57" w:rsidRDefault="009610E9"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135C3A6E" w14:textId="77777777" w:rsidR="009610E9" w:rsidRPr="00294F57" w:rsidRDefault="009610E9"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C20D84" w:rsidRPr="00294F57" w14:paraId="29CD2B20" w14:textId="77777777" w:rsidTr="003955B1">
        <w:trPr>
          <w:trHeight w:val="283"/>
          <w:jc w:val="center"/>
        </w:trPr>
        <w:tc>
          <w:tcPr>
            <w:tcW w:w="279" w:type="dxa"/>
            <w:noWrap/>
            <w:tcMar>
              <w:left w:w="28" w:type="dxa"/>
              <w:right w:w="28" w:type="dxa"/>
            </w:tcMar>
            <w:vAlign w:val="center"/>
          </w:tcPr>
          <w:p w14:paraId="5A68D1CC" w14:textId="77777777" w:rsidR="00C20D84" w:rsidRPr="00294F57" w:rsidRDefault="00C20D84"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245671D" w14:textId="77777777" w:rsidR="00C20D84" w:rsidRPr="00294F57" w:rsidRDefault="00C20D84"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Document Authenticity Examination – Handwriting Expertise</w:t>
            </w:r>
          </w:p>
        </w:tc>
        <w:tc>
          <w:tcPr>
            <w:tcW w:w="1134" w:type="dxa"/>
            <w:shd w:val="clear" w:color="auto" w:fill="F2F2F2" w:themeFill="background1" w:themeFillShade="F2"/>
            <w:noWrap/>
            <w:tcMar>
              <w:left w:w="28" w:type="dxa"/>
              <w:right w:w="28" w:type="dxa"/>
            </w:tcMar>
            <w:vAlign w:val="center"/>
          </w:tcPr>
          <w:p w14:paraId="3B917B82" w14:textId="77777777" w:rsidR="00C20D84" w:rsidRPr="00294F57" w:rsidRDefault="00C20D84"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w:t>
            </w:r>
          </w:p>
        </w:tc>
        <w:tc>
          <w:tcPr>
            <w:tcW w:w="1276" w:type="dxa"/>
            <w:tcMar>
              <w:left w:w="28" w:type="dxa"/>
              <w:right w:w="28" w:type="dxa"/>
            </w:tcMar>
            <w:vAlign w:val="center"/>
          </w:tcPr>
          <w:p w14:paraId="573BF801" w14:textId="77777777" w:rsidR="00C20D84" w:rsidRPr="00294F57" w:rsidRDefault="00C20D84"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32A61DAC" w14:textId="77777777" w:rsidR="00C20D84" w:rsidRPr="00294F57" w:rsidRDefault="00C20D84"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A01B1" w:rsidRPr="00294F57" w14:paraId="18808510" w14:textId="77777777" w:rsidTr="003955B1">
        <w:trPr>
          <w:trHeight w:val="283"/>
          <w:jc w:val="center"/>
        </w:trPr>
        <w:tc>
          <w:tcPr>
            <w:tcW w:w="279" w:type="dxa"/>
            <w:noWrap/>
            <w:tcMar>
              <w:left w:w="28" w:type="dxa"/>
              <w:right w:w="28" w:type="dxa"/>
            </w:tcMar>
            <w:vAlign w:val="center"/>
          </w:tcPr>
          <w:p w14:paraId="3EFC23B9" w14:textId="77777777" w:rsidR="006A01B1" w:rsidRPr="00294F57" w:rsidRDefault="006A01B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9F3336A" w14:textId="77777777" w:rsidR="006A01B1" w:rsidRPr="00294F57" w:rsidRDefault="00486919"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Internship</w:t>
            </w:r>
            <w:r w:rsidR="006A01B1" w:rsidRPr="00294F57">
              <w:rPr>
                <w:rFonts w:ascii="Times New Roman" w:eastAsia="Times New Roman" w:hAnsi="Times New Roman" w:cs="Times New Roman"/>
                <w:sz w:val="18"/>
                <w:szCs w:val="18"/>
                <w:lang w:val="en-GB" w:eastAsia="en-GB"/>
              </w:rPr>
              <w:t xml:space="preserve"> (Elective)</w:t>
            </w:r>
          </w:p>
        </w:tc>
        <w:tc>
          <w:tcPr>
            <w:tcW w:w="1134" w:type="dxa"/>
            <w:shd w:val="clear" w:color="auto" w:fill="F2F2F2" w:themeFill="background1" w:themeFillShade="F2"/>
            <w:noWrap/>
            <w:tcMar>
              <w:left w:w="28" w:type="dxa"/>
              <w:right w:w="28" w:type="dxa"/>
            </w:tcMar>
            <w:vAlign w:val="center"/>
          </w:tcPr>
          <w:p w14:paraId="32086717" w14:textId="77777777" w:rsidR="006A01B1" w:rsidRPr="00294F57" w:rsidRDefault="006A01B1"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28</w:t>
            </w:r>
          </w:p>
        </w:tc>
        <w:tc>
          <w:tcPr>
            <w:tcW w:w="1276" w:type="dxa"/>
            <w:tcMar>
              <w:left w:w="28" w:type="dxa"/>
              <w:right w:w="28" w:type="dxa"/>
            </w:tcMar>
            <w:vAlign w:val="center"/>
          </w:tcPr>
          <w:p w14:paraId="0767A152" w14:textId="77777777" w:rsidR="006A01B1" w:rsidRPr="00294F57" w:rsidRDefault="006A01B1"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720</w:t>
            </w:r>
          </w:p>
        </w:tc>
        <w:tc>
          <w:tcPr>
            <w:tcW w:w="1276" w:type="dxa"/>
            <w:noWrap/>
            <w:tcMar>
              <w:left w:w="28" w:type="dxa"/>
              <w:right w:w="28" w:type="dxa"/>
            </w:tcMar>
            <w:vAlign w:val="center"/>
          </w:tcPr>
          <w:p w14:paraId="2DA4709A" w14:textId="77777777" w:rsidR="006A01B1"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720</w:t>
            </w:r>
          </w:p>
        </w:tc>
      </w:tr>
      <w:tr w:rsidR="006A01B1" w:rsidRPr="00294F57" w14:paraId="0D430DE8" w14:textId="77777777" w:rsidTr="003955B1">
        <w:trPr>
          <w:trHeight w:val="283"/>
          <w:jc w:val="center"/>
        </w:trPr>
        <w:tc>
          <w:tcPr>
            <w:tcW w:w="279" w:type="dxa"/>
            <w:noWrap/>
            <w:tcMar>
              <w:left w:w="28" w:type="dxa"/>
              <w:right w:w="28" w:type="dxa"/>
            </w:tcMar>
            <w:vAlign w:val="center"/>
          </w:tcPr>
          <w:p w14:paraId="157D645F" w14:textId="77777777" w:rsidR="006A01B1" w:rsidRPr="00294F57" w:rsidRDefault="006A01B1"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068054C6" w14:textId="77777777" w:rsidR="006A01B1" w:rsidRPr="00294F57" w:rsidRDefault="00FB1475"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Project Preparation Methodology</w:t>
            </w:r>
          </w:p>
        </w:tc>
        <w:tc>
          <w:tcPr>
            <w:tcW w:w="1134" w:type="dxa"/>
            <w:shd w:val="clear" w:color="auto" w:fill="F2F2F2" w:themeFill="background1" w:themeFillShade="F2"/>
            <w:noWrap/>
            <w:tcMar>
              <w:left w:w="28" w:type="dxa"/>
              <w:right w:w="28" w:type="dxa"/>
            </w:tcMar>
            <w:vAlign w:val="center"/>
          </w:tcPr>
          <w:p w14:paraId="0440F59E" w14:textId="77777777" w:rsidR="006A01B1" w:rsidRPr="00294F57" w:rsidRDefault="00FB1475"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B1B5F07" w14:textId="77777777" w:rsidR="006A01B1"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741964F5" w14:textId="77777777" w:rsidR="006A01B1" w:rsidRPr="00294F57" w:rsidRDefault="00142727"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C255CE" w:rsidRPr="00294F57" w14:paraId="165478E4" w14:textId="77777777" w:rsidTr="003955B1">
        <w:trPr>
          <w:trHeight w:val="283"/>
          <w:jc w:val="center"/>
        </w:trPr>
        <w:tc>
          <w:tcPr>
            <w:tcW w:w="279" w:type="dxa"/>
            <w:noWrap/>
            <w:tcMar>
              <w:left w:w="28" w:type="dxa"/>
              <w:right w:w="28" w:type="dxa"/>
            </w:tcMar>
            <w:vAlign w:val="center"/>
          </w:tcPr>
          <w:p w14:paraId="60793D58" w14:textId="77777777" w:rsidR="00C255CE" w:rsidRPr="00294F57" w:rsidRDefault="00C255C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6333E6C" w14:textId="77777777" w:rsidR="00C255CE" w:rsidRPr="00294F57" w:rsidRDefault="00C255CE" w:rsidP="00C600A2">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Criminal Profiling</w:t>
            </w:r>
          </w:p>
        </w:tc>
        <w:tc>
          <w:tcPr>
            <w:tcW w:w="1134" w:type="dxa"/>
            <w:shd w:val="clear" w:color="auto" w:fill="F2F2F2" w:themeFill="background1" w:themeFillShade="F2"/>
            <w:noWrap/>
            <w:tcMar>
              <w:left w:w="28" w:type="dxa"/>
              <w:right w:w="28" w:type="dxa"/>
            </w:tcMar>
            <w:vAlign w:val="center"/>
          </w:tcPr>
          <w:p w14:paraId="16EE8CD4" w14:textId="77777777" w:rsidR="00C255CE" w:rsidRPr="00294F57" w:rsidRDefault="00C255C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89D6174"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45</w:t>
            </w:r>
          </w:p>
        </w:tc>
        <w:tc>
          <w:tcPr>
            <w:tcW w:w="1276" w:type="dxa"/>
            <w:noWrap/>
            <w:tcMar>
              <w:left w:w="28" w:type="dxa"/>
              <w:right w:w="28" w:type="dxa"/>
            </w:tcMar>
            <w:vAlign w:val="center"/>
          </w:tcPr>
          <w:p w14:paraId="28B08113"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24</w:t>
            </w:r>
          </w:p>
        </w:tc>
      </w:tr>
      <w:tr w:rsidR="00C255CE" w:rsidRPr="00294F57" w14:paraId="00DC82B2" w14:textId="77777777" w:rsidTr="003955B1">
        <w:trPr>
          <w:trHeight w:val="283"/>
          <w:jc w:val="center"/>
        </w:trPr>
        <w:tc>
          <w:tcPr>
            <w:tcW w:w="279" w:type="dxa"/>
            <w:noWrap/>
            <w:tcMar>
              <w:left w:w="28" w:type="dxa"/>
              <w:right w:w="28" w:type="dxa"/>
            </w:tcMar>
            <w:vAlign w:val="center"/>
          </w:tcPr>
          <w:p w14:paraId="41AE8524" w14:textId="77777777" w:rsidR="00C255CE" w:rsidRPr="00294F57" w:rsidRDefault="00C255C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5F368666" w14:textId="77777777" w:rsidR="00C255CE" w:rsidRPr="00294F57" w:rsidRDefault="00C255CE" w:rsidP="00C600A2">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Forensic Genetics</w:t>
            </w:r>
          </w:p>
        </w:tc>
        <w:tc>
          <w:tcPr>
            <w:tcW w:w="1134" w:type="dxa"/>
            <w:shd w:val="clear" w:color="auto" w:fill="F2F2F2" w:themeFill="background1" w:themeFillShade="F2"/>
            <w:noWrap/>
            <w:tcMar>
              <w:left w:w="28" w:type="dxa"/>
              <w:right w:w="28" w:type="dxa"/>
            </w:tcMar>
            <w:vAlign w:val="center"/>
          </w:tcPr>
          <w:p w14:paraId="49CEEC78" w14:textId="77777777" w:rsidR="00C255CE" w:rsidRPr="00294F57" w:rsidRDefault="00C255C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22528346"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282D970" w14:textId="77777777" w:rsidR="00C255CE" w:rsidRPr="00294F57" w:rsidRDefault="00C255C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FB1475" w:rsidRPr="00294F57" w14:paraId="24148784" w14:textId="77777777" w:rsidTr="003955B1">
        <w:trPr>
          <w:trHeight w:val="283"/>
          <w:jc w:val="center"/>
        </w:trPr>
        <w:tc>
          <w:tcPr>
            <w:tcW w:w="279" w:type="dxa"/>
            <w:noWrap/>
            <w:tcMar>
              <w:left w:w="28" w:type="dxa"/>
              <w:right w:w="28" w:type="dxa"/>
            </w:tcMar>
            <w:vAlign w:val="center"/>
          </w:tcPr>
          <w:p w14:paraId="268E9472" w14:textId="77777777" w:rsidR="00FB1475" w:rsidRPr="00294F57" w:rsidRDefault="00FB1475"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46E1B294" w14:textId="2F5679D9" w:rsidR="00FB1475" w:rsidRPr="00294F57" w:rsidRDefault="007E5B8F" w:rsidP="003F56E6">
            <w:pPr>
              <w:spacing w:after="0" w:line="240" w:lineRule="auto"/>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Methods of Probation Officer Work</w:t>
            </w:r>
          </w:p>
        </w:tc>
        <w:tc>
          <w:tcPr>
            <w:tcW w:w="1134" w:type="dxa"/>
            <w:shd w:val="clear" w:color="auto" w:fill="F2F2F2" w:themeFill="background1" w:themeFillShade="F2"/>
            <w:noWrap/>
            <w:tcMar>
              <w:left w:w="28" w:type="dxa"/>
              <w:right w:w="28" w:type="dxa"/>
            </w:tcMar>
            <w:vAlign w:val="center"/>
          </w:tcPr>
          <w:p w14:paraId="5B8CC2F3" w14:textId="77777777" w:rsidR="00FB1475" w:rsidRPr="00294F57" w:rsidRDefault="00FB1475"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21FCB14" w14:textId="77777777" w:rsidR="00FB1475" w:rsidRPr="00294F57" w:rsidRDefault="00FB1475"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8BEA032" w14:textId="77777777" w:rsidR="00FB1475" w:rsidRPr="00294F57" w:rsidRDefault="00A44112"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BB1DEE" w:rsidRPr="00294F57" w14:paraId="6BE65A34" w14:textId="77777777" w:rsidTr="003955B1">
        <w:trPr>
          <w:trHeight w:val="283"/>
          <w:jc w:val="center"/>
        </w:trPr>
        <w:tc>
          <w:tcPr>
            <w:tcW w:w="279" w:type="dxa"/>
            <w:noWrap/>
            <w:tcMar>
              <w:left w:w="28" w:type="dxa"/>
              <w:right w:w="28" w:type="dxa"/>
            </w:tcMar>
            <w:vAlign w:val="center"/>
          </w:tcPr>
          <w:p w14:paraId="429F9544" w14:textId="77777777" w:rsidR="00BB1DEE" w:rsidRPr="00294F57" w:rsidRDefault="00BB1DE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7F2E2206" w14:textId="77777777" w:rsidR="00BB1DEE" w:rsidRPr="00294F57" w:rsidRDefault="006056A3" w:rsidP="00BB1DEE">
            <w:pPr>
              <w:spacing w:after="0" w:line="240" w:lineRule="auto"/>
              <w:ind w:left="708" w:hanging="708"/>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Negotiation and Mediation Skills Training</w:t>
            </w:r>
          </w:p>
        </w:tc>
        <w:tc>
          <w:tcPr>
            <w:tcW w:w="1134" w:type="dxa"/>
            <w:shd w:val="clear" w:color="auto" w:fill="F2F2F2" w:themeFill="background1" w:themeFillShade="F2"/>
            <w:noWrap/>
            <w:tcMar>
              <w:left w:w="28" w:type="dxa"/>
              <w:right w:w="28" w:type="dxa"/>
            </w:tcMar>
            <w:vAlign w:val="center"/>
          </w:tcPr>
          <w:p w14:paraId="27DC3598" w14:textId="77777777" w:rsidR="00BB1DEE" w:rsidRPr="00294F57" w:rsidRDefault="00BB1DEE"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4600D3F9" w14:textId="77777777" w:rsidR="00BB1DEE" w:rsidRPr="00294F57" w:rsidRDefault="00BB1DE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28D0C370" w14:textId="77777777" w:rsidR="00BB1DEE" w:rsidRPr="00294F57" w:rsidRDefault="00BB1DEE"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BB1DEE" w:rsidRPr="00294F57" w14:paraId="28E68FF6" w14:textId="77777777" w:rsidTr="003955B1">
        <w:trPr>
          <w:trHeight w:val="283"/>
          <w:jc w:val="center"/>
        </w:trPr>
        <w:tc>
          <w:tcPr>
            <w:tcW w:w="279" w:type="dxa"/>
            <w:noWrap/>
            <w:tcMar>
              <w:left w:w="28" w:type="dxa"/>
              <w:right w:w="28" w:type="dxa"/>
            </w:tcMar>
            <w:vAlign w:val="center"/>
          </w:tcPr>
          <w:p w14:paraId="7F1F77C5" w14:textId="77777777" w:rsidR="00BB1DEE" w:rsidRPr="00294F57" w:rsidRDefault="00BB1DE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7542BC92" w14:textId="77777777" w:rsidR="00BB1DEE" w:rsidRPr="00294F57" w:rsidRDefault="006056A3"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Methods of Criminological Research</w:t>
            </w:r>
          </w:p>
        </w:tc>
        <w:tc>
          <w:tcPr>
            <w:tcW w:w="1134" w:type="dxa"/>
            <w:shd w:val="clear" w:color="auto" w:fill="F2F2F2" w:themeFill="background1" w:themeFillShade="F2"/>
            <w:noWrap/>
            <w:tcMar>
              <w:left w:w="28" w:type="dxa"/>
              <w:right w:w="28" w:type="dxa"/>
            </w:tcMar>
            <w:vAlign w:val="center"/>
          </w:tcPr>
          <w:p w14:paraId="1C491E8F" w14:textId="77777777" w:rsidR="00BB1DEE" w:rsidRPr="00294F57" w:rsidRDefault="006056A3"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3C260E9E"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1B0BA5DB"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BB1DEE" w:rsidRPr="00294F57" w14:paraId="42F49491" w14:textId="77777777" w:rsidTr="003955B1">
        <w:trPr>
          <w:trHeight w:val="283"/>
          <w:jc w:val="center"/>
        </w:trPr>
        <w:tc>
          <w:tcPr>
            <w:tcW w:w="279" w:type="dxa"/>
            <w:noWrap/>
            <w:tcMar>
              <w:left w:w="28" w:type="dxa"/>
              <w:right w:w="28" w:type="dxa"/>
            </w:tcMar>
            <w:vAlign w:val="center"/>
          </w:tcPr>
          <w:p w14:paraId="302D9C32" w14:textId="77777777" w:rsidR="00BB1DEE" w:rsidRPr="00294F57" w:rsidRDefault="00BB1DEE"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60CDFD1C" w14:textId="77777777" w:rsidR="008D78F8" w:rsidRPr="00294F57" w:rsidRDefault="000A7720" w:rsidP="00291BD9">
            <w:pPr>
              <w:spacing w:after="0" w:line="240" w:lineRule="auto"/>
              <w:rPr>
                <w:rFonts w:ascii="Times New Roman" w:hAnsi="Times New Roman" w:cs="Times New Roman"/>
                <w:sz w:val="18"/>
                <w:szCs w:val="18"/>
                <w:lang w:val="en-GB"/>
              </w:rPr>
            </w:pPr>
            <w:r w:rsidRPr="00294F57">
              <w:rPr>
                <w:rFonts w:ascii="Times New Roman" w:hAnsi="Times New Roman" w:cs="Times New Roman"/>
                <w:sz w:val="18"/>
                <w:szCs w:val="18"/>
                <w:lang w:val="en-GB"/>
              </w:rPr>
              <w:t>Anti-corruption Prevention / Criminal Policy (Elective)</w:t>
            </w:r>
          </w:p>
        </w:tc>
        <w:tc>
          <w:tcPr>
            <w:tcW w:w="1134" w:type="dxa"/>
            <w:shd w:val="clear" w:color="auto" w:fill="F2F2F2" w:themeFill="background1" w:themeFillShade="F2"/>
            <w:noWrap/>
            <w:tcMar>
              <w:left w:w="28" w:type="dxa"/>
              <w:right w:w="28" w:type="dxa"/>
            </w:tcMar>
            <w:vAlign w:val="center"/>
          </w:tcPr>
          <w:p w14:paraId="5973F7EF" w14:textId="77777777" w:rsidR="00BB1DEE" w:rsidRPr="00294F57" w:rsidRDefault="006056A3"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6" w:type="dxa"/>
            <w:tcMar>
              <w:left w:w="28" w:type="dxa"/>
              <w:right w:w="28" w:type="dxa"/>
            </w:tcMar>
            <w:vAlign w:val="center"/>
          </w:tcPr>
          <w:p w14:paraId="50FB60B8"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6" w:type="dxa"/>
            <w:noWrap/>
            <w:tcMar>
              <w:left w:w="28" w:type="dxa"/>
              <w:right w:w="28" w:type="dxa"/>
            </w:tcMar>
            <w:vAlign w:val="center"/>
          </w:tcPr>
          <w:p w14:paraId="56BA44F7" w14:textId="77777777" w:rsidR="00BB1DEE" w:rsidRPr="00294F57" w:rsidRDefault="006056A3"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FB1475" w:rsidRPr="00294F57" w14:paraId="2013E5AF" w14:textId="77777777" w:rsidTr="003955B1">
        <w:trPr>
          <w:trHeight w:val="283"/>
          <w:jc w:val="center"/>
        </w:trPr>
        <w:tc>
          <w:tcPr>
            <w:tcW w:w="279" w:type="dxa"/>
            <w:noWrap/>
            <w:tcMar>
              <w:left w:w="28" w:type="dxa"/>
              <w:right w:w="28" w:type="dxa"/>
            </w:tcMar>
            <w:vAlign w:val="center"/>
          </w:tcPr>
          <w:p w14:paraId="3BF45A8A" w14:textId="77777777" w:rsidR="00FB1475" w:rsidRPr="00294F57" w:rsidRDefault="00FB1475" w:rsidP="00B44FFF">
            <w:pPr>
              <w:pStyle w:val="Akapitzlist"/>
              <w:numPr>
                <w:ilvl w:val="0"/>
                <w:numId w:val="22"/>
              </w:numPr>
              <w:spacing w:after="0" w:line="240" w:lineRule="auto"/>
              <w:ind w:left="0" w:right="680" w:firstLine="0"/>
              <w:jc w:val="center"/>
              <w:rPr>
                <w:rFonts w:ascii="Times New Roman" w:eastAsia="Times New Roman" w:hAnsi="Times New Roman" w:cs="Times New Roman"/>
                <w:sz w:val="18"/>
                <w:szCs w:val="18"/>
                <w:lang w:val="en-GB" w:eastAsia="en-GB"/>
              </w:rPr>
            </w:pPr>
          </w:p>
        </w:tc>
        <w:tc>
          <w:tcPr>
            <w:tcW w:w="5102" w:type="dxa"/>
            <w:tcMar>
              <w:left w:w="28" w:type="dxa"/>
              <w:right w:w="28" w:type="dxa"/>
            </w:tcMar>
            <w:vAlign w:val="center"/>
          </w:tcPr>
          <w:p w14:paraId="28422E23" w14:textId="77777777" w:rsidR="00FB1475" w:rsidRPr="00294F57" w:rsidRDefault="00FB1475" w:rsidP="003F56E6">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Social Project</w:t>
            </w:r>
          </w:p>
        </w:tc>
        <w:tc>
          <w:tcPr>
            <w:tcW w:w="1134" w:type="dxa"/>
            <w:shd w:val="clear" w:color="auto" w:fill="F2F2F2" w:themeFill="background1" w:themeFillShade="F2"/>
            <w:noWrap/>
            <w:tcMar>
              <w:left w:w="28" w:type="dxa"/>
              <w:right w:w="28" w:type="dxa"/>
            </w:tcMar>
            <w:vAlign w:val="center"/>
          </w:tcPr>
          <w:p w14:paraId="0DF0AB91" w14:textId="77777777" w:rsidR="00FB1475" w:rsidRPr="00294F57" w:rsidRDefault="00FB1475"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6" w:type="dxa"/>
            <w:tcMar>
              <w:left w:w="28" w:type="dxa"/>
              <w:right w:w="28" w:type="dxa"/>
            </w:tcMar>
            <w:vAlign w:val="center"/>
          </w:tcPr>
          <w:p w14:paraId="64F28BA7" w14:textId="77777777" w:rsidR="00FB1475" w:rsidRPr="00294F57" w:rsidRDefault="00C600A2"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FB1475" w:rsidRPr="00294F57">
              <w:rPr>
                <w:rFonts w:ascii="Times New Roman" w:eastAsia="Times New Roman" w:hAnsi="Times New Roman" w:cs="Times New Roman"/>
                <w:sz w:val="18"/>
                <w:szCs w:val="18"/>
                <w:lang w:val="en-GB" w:eastAsia="en-GB"/>
              </w:rPr>
              <w:t>0</w:t>
            </w:r>
          </w:p>
        </w:tc>
        <w:tc>
          <w:tcPr>
            <w:tcW w:w="1276" w:type="dxa"/>
            <w:noWrap/>
            <w:tcMar>
              <w:left w:w="28" w:type="dxa"/>
              <w:right w:w="28" w:type="dxa"/>
            </w:tcMar>
            <w:vAlign w:val="center"/>
          </w:tcPr>
          <w:p w14:paraId="47E4656D" w14:textId="77777777" w:rsidR="00FB1475" w:rsidRPr="00294F57" w:rsidRDefault="00C600A2" w:rsidP="003F56E6">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6C3487" w:rsidRPr="00294F57" w14:paraId="70AB4824" w14:textId="77777777" w:rsidTr="003955B1">
        <w:trPr>
          <w:trHeight w:val="283"/>
          <w:jc w:val="center"/>
        </w:trPr>
        <w:tc>
          <w:tcPr>
            <w:tcW w:w="5381" w:type="dxa"/>
            <w:gridSpan w:val="2"/>
            <w:shd w:val="clear" w:color="000000" w:fill="F2F2F2"/>
            <w:noWrap/>
            <w:tcMar>
              <w:left w:w="28" w:type="dxa"/>
              <w:right w:w="28" w:type="dxa"/>
            </w:tcMar>
            <w:vAlign w:val="center"/>
          </w:tcPr>
          <w:p w14:paraId="365F314F" w14:textId="77777777" w:rsidR="003F56E6" w:rsidRPr="00294F57" w:rsidRDefault="00B44FFF" w:rsidP="00B44FFF">
            <w:pPr>
              <w:spacing w:after="0" w:line="240" w:lineRule="auto"/>
              <w:ind w:right="680"/>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4" w:type="dxa"/>
            <w:shd w:val="clear" w:color="000000" w:fill="F2F2F2"/>
            <w:vAlign w:val="center"/>
          </w:tcPr>
          <w:p w14:paraId="7CF36928" w14:textId="77777777" w:rsidR="003F56E6" w:rsidRPr="00294F57" w:rsidRDefault="00DE4092"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w:t>
            </w:r>
            <w:r w:rsidR="00752322" w:rsidRPr="00294F57">
              <w:rPr>
                <w:rFonts w:ascii="Times New Roman" w:eastAsia="Times New Roman" w:hAnsi="Times New Roman" w:cs="Times New Roman"/>
                <w:b/>
                <w:bCs/>
                <w:sz w:val="18"/>
                <w:szCs w:val="18"/>
                <w:lang w:val="en-GB" w:eastAsia="en-GB"/>
              </w:rPr>
              <w:t>5</w:t>
            </w:r>
            <w:r w:rsidR="00381602" w:rsidRPr="00294F57">
              <w:rPr>
                <w:rFonts w:ascii="Times New Roman" w:eastAsia="Times New Roman" w:hAnsi="Times New Roman" w:cs="Times New Roman"/>
                <w:b/>
                <w:bCs/>
                <w:sz w:val="18"/>
                <w:szCs w:val="18"/>
                <w:lang w:val="en-GB" w:eastAsia="en-GB"/>
              </w:rPr>
              <w:t>3</w:t>
            </w:r>
          </w:p>
        </w:tc>
        <w:tc>
          <w:tcPr>
            <w:tcW w:w="1276" w:type="dxa"/>
            <w:shd w:val="clear" w:color="000000" w:fill="F2F2F2"/>
            <w:vAlign w:val="center"/>
          </w:tcPr>
          <w:p w14:paraId="21160BFC" w14:textId="77777777" w:rsidR="003F56E6" w:rsidRPr="00294F57" w:rsidRDefault="00085FE9"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2135</w:t>
            </w:r>
          </w:p>
        </w:tc>
        <w:tc>
          <w:tcPr>
            <w:tcW w:w="1276" w:type="dxa"/>
            <w:shd w:val="clear" w:color="000000" w:fill="F2F2F2"/>
            <w:vAlign w:val="center"/>
          </w:tcPr>
          <w:p w14:paraId="65D67DF7" w14:textId="77777777" w:rsidR="003F56E6" w:rsidRPr="00294F57" w:rsidRDefault="009E5FAF" w:rsidP="003F56E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1504</w:t>
            </w:r>
          </w:p>
        </w:tc>
      </w:tr>
      <w:tr w:rsidR="00605085" w:rsidRPr="00294F57" w14:paraId="4A489E67" w14:textId="77777777" w:rsidTr="003955B1">
        <w:trPr>
          <w:trHeight w:val="227"/>
          <w:jc w:val="center"/>
        </w:trPr>
        <w:tc>
          <w:tcPr>
            <w:tcW w:w="279" w:type="dxa"/>
            <w:tcBorders>
              <w:top w:val="single" w:sz="4" w:space="0" w:color="auto"/>
              <w:left w:val="nil"/>
              <w:bottom w:val="nil"/>
              <w:right w:val="nil"/>
            </w:tcBorders>
            <w:noWrap/>
            <w:tcMar>
              <w:left w:w="28" w:type="dxa"/>
              <w:right w:w="28" w:type="dxa"/>
            </w:tcMar>
            <w:vAlign w:val="bottom"/>
          </w:tcPr>
          <w:p w14:paraId="75FB7DFE" w14:textId="77777777" w:rsidR="00605085" w:rsidRPr="00294F57" w:rsidRDefault="00263960" w:rsidP="00972C1E">
            <w:pPr>
              <w:spacing w:after="0" w:line="240" w:lineRule="auto"/>
              <w:ind w:right="680"/>
              <w:jc w:val="center"/>
              <w:rPr>
                <w:rFonts w:ascii="Times New Roman" w:eastAsia="Times New Roman" w:hAnsi="Times New Roman" w:cs="Times New Roman"/>
                <w:b/>
                <w:bCs/>
                <w:color w:val="FF0000"/>
                <w:sz w:val="18"/>
                <w:szCs w:val="18"/>
                <w:lang w:val="en-GB" w:eastAsia="en-GB"/>
              </w:rPr>
            </w:pPr>
            <w:r w:rsidRPr="00294F57">
              <w:rPr>
                <w:sz w:val="18"/>
                <w:szCs w:val="18"/>
                <w:lang w:val="en-GB"/>
              </w:rPr>
              <w:br w:type="page"/>
            </w:r>
          </w:p>
        </w:tc>
        <w:tc>
          <w:tcPr>
            <w:tcW w:w="5102" w:type="dxa"/>
            <w:tcBorders>
              <w:top w:val="single" w:sz="4" w:space="0" w:color="auto"/>
              <w:left w:val="nil"/>
              <w:bottom w:val="nil"/>
              <w:right w:val="single" w:sz="4" w:space="0" w:color="auto"/>
            </w:tcBorders>
            <w:tcMar>
              <w:left w:w="28" w:type="dxa"/>
              <w:right w:w="28" w:type="dxa"/>
            </w:tcMar>
            <w:vAlign w:val="center"/>
          </w:tcPr>
          <w:p w14:paraId="4C1D6F49" w14:textId="77777777" w:rsidR="00605085" w:rsidRPr="00294F57" w:rsidRDefault="00605085" w:rsidP="00972C1E">
            <w:pPr>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left w:val="single" w:sz="4" w:space="0" w:color="auto"/>
            </w:tcBorders>
            <w:noWrap/>
            <w:tcMar>
              <w:left w:w="28" w:type="dxa"/>
              <w:right w:w="28" w:type="dxa"/>
            </w:tcMar>
            <w:vAlign w:val="center"/>
          </w:tcPr>
          <w:p w14:paraId="204320A8" w14:textId="77777777" w:rsidR="00605085" w:rsidRPr="00294F57" w:rsidRDefault="00605085" w:rsidP="00972C1E">
            <w:pPr>
              <w:spacing w:after="0" w:line="240" w:lineRule="auto"/>
              <w:jc w:val="center"/>
              <w:rPr>
                <w:rFonts w:ascii="Times New Roman" w:eastAsia="Times New Roman" w:hAnsi="Times New Roman" w:cs="Times New Roman"/>
                <w:b/>
                <w:bCs/>
                <w:sz w:val="18"/>
                <w:szCs w:val="18"/>
                <w:lang w:val="en-GB" w:eastAsia="en-GB"/>
              </w:rPr>
            </w:pPr>
          </w:p>
        </w:tc>
      </w:tr>
      <w:tr w:rsidR="00605085" w:rsidRPr="00294F57" w14:paraId="74791C75" w14:textId="77777777" w:rsidTr="003955B1">
        <w:trPr>
          <w:trHeight w:val="283"/>
          <w:jc w:val="center"/>
        </w:trPr>
        <w:tc>
          <w:tcPr>
            <w:tcW w:w="279" w:type="dxa"/>
            <w:tcBorders>
              <w:top w:val="nil"/>
              <w:left w:val="nil"/>
              <w:bottom w:val="nil"/>
              <w:right w:val="nil"/>
            </w:tcBorders>
            <w:noWrap/>
            <w:tcMar>
              <w:left w:w="28" w:type="dxa"/>
              <w:right w:w="28" w:type="dxa"/>
            </w:tcMar>
            <w:vAlign w:val="bottom"/>
          </w:tcPr>
          <w:p w14:paraId="5EF1B94C" w14:textId="77777777" w:rsidR="00605085" w:rsidRPr="00294F57" w:rsidRDefault="00605085" w:rsidP="00972C1E">
            <w:pPr>
              <w:spacing w:after="0" w:line="240" w:lineRule="auto"/>
              <w:ind w:right="680"/>
              <w:jc w:val="center"/>
              <w:rPr>
                <w:rFonts w:ascii="Times New Roman" w:eastAsia="Times New Roman" w:hAnsi="Times New Roman" w:cs="Times New Roman"/>
                <w:b/>
                <w:bCs/>
                <w:color w:val="FF0000"/>
                <w:sz w:val="18"/>
                <w:szCs w:val="18"/>
                <w:lang w:val="en-GB" w:eastAsia="en-GB"/>
              </w:rPr>
            </w:pPr>
          </w:p>
        </w:tc>
        <w:tc>
          <w:tcPr>
            <w:tcW w:w="5102" w:type="dxa"/>
            <w:tcBorders>
              <w:top w:val="nil"/>
              <w:left w:val="nil"/>
              <w:bottom w:val="nil"/>
              <w:right w:val="single" w:sz="4" w:space="0" w:color="auto"/>
            </w:tcBorders>
            <w:tcMar>
              <w:left w:w="28" w:type="dxa"/>
              <w:right w:w="28" w:type="dxa"/>
            </w:tcMar>
            <w:vAlign w:val="center"/>
          </w:tcPr>
          <w:p w14:paraId="7A5E7751" w14:textId="77777777" w:rsidR="00605085" w:rsidRPr="00294F57" w:rsidRDefault="00605085" w:rsidP="00972C1E">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for the entire course of study</w:t>
            </w:r>
          </w:p>
        </w:tc>
        <w:tc>
          <w:tcPr>
            <w:tcW w:w="1134" w:type="dxa"/>
            <w:tcBorders>
              <w:left w:val="single" w:sz="4" w:space="0" w:color="auto"/>
            </w:tcBorders>
            <w:shd w:val="clear" w:color="000000" w:fill="F2F2F2"/>
            <w:noWrap/>
            <w:tcMar>
              <w:left w:w="28" w:type="dxa"/>
              <w:right w:w="28" w:type="dxa"/>
            </w:tcMar>
            <w:vAlign w:val="center"/>
          </w:tcPr>
          <w:p w14:paraId="15144F0C" w14:textId="77777777" w:rsidR="00605085" w:rsidRPr="00294F57" w:rsidRDefault="00605085" w:rsidP="00972C1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180</w:t>
            </w:r>
          </w:p>
        </w:tc>
        <w:tc>
          <w:tcPr>
            <w:tcW w:w="1276" w:type="dxa"/>
            <w:shd w:val="clear" w:color="000000" w:fill="F2F2F2"/>
            <w:tcMar>
              <w:left w:w="28" w:type="dxa"/>
              <w:right w:w="28" w:type="dxa"/>
            </w:tcMar>
            <w:vAlign w:val="center"/>
          </w:tcPr>
          <w:p w14:paraId="47293322" w14:textId="77777777" w:rsidR="00605085" w:rsidRPr="00294F57" w:rsidRDefault="0084226C"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2373</w:t>
            </w:r>
          </w:p>
        </w:tc>
        <w:tc>
          <w:tcPr>
            <w:tcW w:w="1276" w:type="dxa"/>
            <w:shd w:val="clear" w:color="auto" w:fill="F2F2F2" w:themeFill="background1" w:themeFillShade="F2"/>
            <w:noWrap/>
            <w:tcMar>
              <w:left w:w="28" w:type="dxa"/>
              <w:right w:w="28" w:type="dxa"/>
            </w:tcMar>
            <w:vAlign w:val="center"/>
          </w:tcPr>
          <w:p w14:paraId="129B8CE6" w14:textId="77777777" w:rsidR="00605085" w:rsidRPr="00294F57" w:rsidRDefault="0084226C"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1628</w:t>
            </w:r>
          </w:p>
        </w:tc>
      </w:tr>
    </w:tbl>
    <w:p w14:paraId="6545AA97" w14:textId="77777777" w:rsidR="00B33257" w:rsidRPr="00294F57" w:rsidRDefault="00B33257" w:rsidP="00B33257">
      <w:pPr>
        <w:rPr>
          <w:rFonts w:ascii="Times New Roman" w:hAnsi="Times New Roman" w:cs="Times New Roman"/>
          <w:sz w:val="14"/>
          <w:szCs w:val="14"/>
          <w:lang w:val="en-GB"/>
        </w:rPr>
      </w:pPr>
    </w:p>
    <w:tbl>
      <w:tblPr>
        <w:tblW w:w="9067" w:type="dxa"/>
        <w:jc w:val="center"/>
        <w:tblLayout w:type="fixed"/>
        <w:tblLook w:val="04A0" w:firstRow="1" w:lastRow="0" w:firstColumn="1" w:lastColumn="0" w:noHBand="0" w:noVBand="1"/>
      </w:tblPr>
      <w:tblGrid>
        <w:gridCol w:w="421"/>
        <w:gridCol w:w="4959"/>
        <w:gridCol w:w="1135"/>
        <w:gridCol w:w="1277"/>
        <w:gridCol w:w="1275"/>
      </w:tblGrid>
      <w:tr w:rsidR="002B6A52" w:rsidRPr="00294F57" w14:paraId="04E238C0" w14:textId="77777777" w:rsidTr="003955B1">
        <w:trPr>
          <w:trHeight w:val="261"/>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CAE46E3" w14:textId="77777777" w:rsidR="002B6A52" w:rsidRPr="00294F57" w:rsidRDefault="002B6A52"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 Optional (non-compulsory) general education modules *</w:t>
            </w:r>
          </w:p>
        </w:tc>
      </w:tr>
      <w:tr w:rsidR="001651DD" w:rsidRPr="00294F57" w14:paraId="444016A7" w14:textId="77777777" w:rsidTr="003955B1">
        <w:trPr>
          <w:trHeight w:val="278"/>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5A7DFC2"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3.1 Module I</w:t>
            </w:r>
          </w:p>
        </w:tc>
      </w:tr>
      <w:tr w:rsidR="003D4BFE" w:rsidRPr="00294F57" w14:paraId="341134E0" w14:textId="77777777" w:rsidTr="003955B1">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9B1E433"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88C6911" w14:textId="77777777" w:rsidR="003D4BFE" w:rsidRPr="00294F57" w:rsidRDefault="003D4BFE"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DA7AAA2" w14:textId="77777777" w:rsidR="003D4BFE" w:rsidRPr="00294F57" w:rsidRDefault="003D4BFE"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449F38C" w14:textId="77777777" w:rsidR="003D4BFE" w:rsidRPr="00294F57" w:rsidRDefault="003D4BFE"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3D4BFE" w:rsidRPr="00294F57" w14:paraId="3B3B60A0" w14:textId="77777777" w:rsidTr="003955B1">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3264840" w14:textId="77777777" w:rsidR="003D4BFE" w:rsidRPr="00294F57" w:rsidRDefault="003D4BFE" w:rsidP="003D4BFE">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EAE6EAE"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4D8E23A"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F6B9CD1"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BDE48" w14:textId="77777777" w:rsidR="003D4BFE" w:rsidRPr="00294F57" w:rsidRDefault="003D4BFE"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2B6A52" w:rsidRPr="00294F57" w14:paraId="411863B3" w14:textId="77777777" w:rsidTr="003955B1">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FF6A653" w14:textId="77777777" w:rsidR="002B6A52" w:rsidRPr="00294F57" w:rsidRDefault="002B6A52" w:rsidP="00B43958">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6457B3F0" w14:textId="77777777" w:rsidR="002B6A52" w:rsidRPr="00294F57" w:rsidRDefault="005D24C3" w:rsidP="00972C1E">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 xml:space="preserve">Foreign Language for Specific Purposes </w:t>
            </w:r>
            <w:r w:rsidR="000925C0" w:rsidRPr="00294F57">
              <w:rPr>
                <w:rFonts w:ascii="Times New Roman" w:eastAsia="Times New Roman" w:hAnsi="Times New Roman" w:cs="Times New Roman"/>
                <w:sz w:val="18"/>
                <w:szCs w:val="18"/>
                <w:lang w:val="en-GB" w:eastAsia="en-GB"/>
              </w:rPr>
              <w:t>I</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39EECB6" w14:textId="77777777" w:rsidR="002B6A52" w:rsidRPr="00294F57" w:rsidRDefault="001651DD" w:rsidP="00972C1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single" w:sz="4" w:space="0" w:color="auto"/>
              <w:left w:val="nil"/>
              <w:bottom w:val="single" w:sz="4" w:space="0" w:color="auto"/>
              <w:right w:val="single" w:sz="4" w:space="0" w:color="auto"/>
            </w:tcBorders>
            <w:tcMar>
              <w:left w:w="28" w:type="dxa"/>
              <w:right w:w="28" w:type="dxa"/>
            </w:tcMar>
            <w:vAlign w:val="center"/>
          </w:tcPr>
          <w:p w14:paraId="52EBB285" w14:textId="77777777" w:rsidR="002B6A52" w:rsidRPr="00294F57" w:rsidRDefault="001651DD"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B43958" w:rsidRPr="00294F57">
              <w:rPr>
                <w:rFonts w:ascii="Times New Roman" w:eastAsia="Times New Roman" w:hAnsi="Times New Roman" w:cs="Times New Roman"/>
                <w:sz w:val="18"/>
                <w:szCs w:val="18"/>
                <w:lang w:val="en-GB" w:eastAsia="en-GB"/>
              </w:rPr>
              <w:t>0</w:t>
            </w:r>
          </w:p>
        </w:tc>
        <w:tc>
          <w:tcPr>
            <w:tcW w:w="1275" w:type="dxa"/>
            <w:tcBorders>
              <w:top w:val="single" w:sz="4" w:space="0" w:color="auto"/>
              <w:left w:val="nil"/>
              <w:bottom w:val="single" w:sz="4" w:space="0" w:color="auto"/>
              <w:right w:val="single" w:sz="4" w:space="0" w:color="auto"/>
            </w:tcBorders>
            <w:noWrap/>
            <w:tcMar>
              <w:left w:w="28" w:type="dxa"/>
              <w:right w:w="28" w:type="dxa"/>
            </w:tcMar>
            <w:vAlign w:val="center"/>
          </w:tcPr>
          <w:p w14:paraId="372C7F32" w14:textId="77777777" w:rsidR="002B6A52" w:rsidRPr="00294F57" w:rsidRDefault="001651DD"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2B6A52" w:rsidRPr="00294F57" w14:paraId="18776B4F"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FB5AF41" w14:textId="77777777" w:rsidR="002B6A52" w:rsidRPr="00294F57" w:rsidRDefault="002B6A52" w:rsidP="00B43958">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81139A9" w14:textId="77777777" w:rsidR="002B6A52" w:rsidRPr="00294F57" w:rsidRDefault="002B6A52" w:rsidP="00972C1E">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Cultural Heritage of Europe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7DDFB90" w14:textId="77777777" w:rsidR="002B6A52" w:rsidRPr="00294F57" w:rsidRDefault="002B6A52" w:rsidP="00972C1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nil"/>
              <w:left w:val="nil"/>
              <w:bottom w:val="single" w:sz="4" w:space="0" w:color="auto"/>
              <w:right w:val="single" w:sz="4" w:space="0" w:color="auto"/>
            </w:tcBorders>
            <w:tcMar>
              <w:left w:w="28" w:type="dxa"/>
              <w:right w:w="28" w:type="dxa"/>
            </w:tcMar>
            <w:vAlign w:val="center"/>
          </w:tcPr>
          <w:p w14:paraId="0A087DC3" w14:textId="77777777" w:rsidR="002B6A52" w:rsidRPr="00294F57" w:rsidRDefault="002B6A52"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nil"/>
              <w:left w:val="nil"/>
              <w:bottom w:val="single" w:sz="4" w:space="0" w:color="auto"/>
              <w:right w:val="single" w:sz="4" w:space="0" w:color="auto"/>
            </w:tcBorders>
            <w:noWrap/>
            <w:tcMar>
              <w:left w:w="28" w:type="dxa"/>
              <w:right w:w="28" w:type="dxa"/>
            </w:tcMar>
            <w:vAlign w:val="center"/>
          </w:tcPr>
          <w:p w14:paraId="02CD4908" w14:textId="77777777" w:rsidR="002B6A52" w:rsidRPr="00294F57" w:rsidRDefault="002B6A52" w:rsidP="00972C1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D4BFE" w:rsidRPr="00294F57" w14:paraId="7073AAF1"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85C8068" w14:textId="77777777" w:rsidR="003D4BFE" w:rsidRPr="00294F57" w:rsidRDefault="003D4BFE" w:rsidP="003D4BFE">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FB6E3EE" w14:textId="77777777" w:rsidR="003D4BFE" w:rsidRPr="00294F57" w:rsidRDefault="003D4BFE" w:rsidP="003D4BFE">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(Lexis and Reading)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6530C9C" w14:textId="77777777" w:rsidR="003D4BFE" w:rsidRPr="00294F57" w:rsidRDefault="001651DD"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B178CC6"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1804213"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651DD" w:rsidRPr="00294F57" w14:paraId="403D4318"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071C9CD" w14:textId="77777777" w:rsidR="001651DD" w:rsidRPr="00294F57" w:rsidRDefault="001651DD" w:rsidP="001651DD">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85786AD" w14:textId="77777777" w:rsidR="001651DD" w:rsidRPr="00294F57" w:rsidRDefault="001651DD" w:rsidP="001651DD">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(Practical Grammar)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D68671"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0F096F6"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8DC2326"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651DD" w:rsidRPr="00294F57" w14:paraId="362A1B49"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943C4D7" w14:textId="77777777" w:rsidR="001651DD" w:rsidRPr="00294F57" w:rsidRDefault="001651DD" w:rsidP="001651DD">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7E32CC6" w14:textId="77777777" w:rsidR="001651DD" w:rsidRPr="00294F57" w:rsidRDefault="001651DD" w:rsidP="001651DD">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(Conversation)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39520A"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F0D269E"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368F6533"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1651DD" w:rsidRPr="00294F57" w14:paraId="668ADF07"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8659D7C" w14:textId="77777777" w:rsidR="001651DD" w:rsidRPr="00294F57" w:rsidRDefault="001651DD" w:rsidP="001651DD">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D5748FB" w14:textId="77777777" w:rsidR="001651DD" w:rsidRPr="00294F57" w:rsidRDefault="001651DD" w:rsidP="001651DD">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(Writing and Style)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897A218"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4C32558C"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208CC1A" w14:textId="77777777" w:rsidR="001651DD" w:rsidRPr="00294F57" w:rsidRDefault="001651DD" w:rsidP="001651D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D4BFE" w:rsidRPr="00294F57" w14:paraId="161B0432"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89B0AB9" w14:textId="77777777" w:rsidR="003D4BFE" w:rsidRPr="00294F57" w:rsidRDefault="003D4BFE" w:rsidP="003D4BFE">
            <w:pPr>
              <w:pStyle w:val="Akapitzlist"/>
              <w:numPr>
                <w:ilvl w:val="0"/>
                <w:numId w:val="28"/>
              </w:numPr>
              <w:spacing w:after="0" w:line="240" w:lineRule="auto"/>
              <w:ind w:right="258"/>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EF74CB9" w14:textId="77777777" w:rsidR="003D4BFE" w:rsidRPr="00294F57" w:rsidRDefault="003D4BFE" w:rsidP="003D4BFE">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(Integrated Skills)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047363E" w14:textId="77777777" w:rsidR="003D4BFE" w:rsidRPr="00294F57" w:rsidRDefault="001651DD"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7" w:type="dxa"/>
            <w:tcBorders>
              <w:top w:val="nil"/>
              <w:left w:val="nil"/>
              <w:bottom w:val="single" w:sz="4" w:space="0" w:color="auto"/>
              <w:right w:val="single" w:sz="4" w:space="0" w:color="auto"/>
            </w:tcBorders>
            <w:tcMar>
              <w:left w:w="28" w:type="dxa"/>
              <w:right w:w="28" w:type="dxa"/>
            </w:tcMar>
            <w:vAlign w:val="center"/>
          </w:tcPr>
          <w:p w14:paraId="66F8A4B0"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w:t>
            </w:r>
            <w:r w:rsidR="003D4BFE" w:rsidRPr="00294F57">
              <w:rPr>
                <w:rFonts w:ascii="Times New Roman" w:eastAsia="Times New Roman" w:hAnsi="Times New Roman" w:cs="Times New Roman"/>
                <w:sz w:val="18"/>
                <w:szCs w:val="18"/>
                <w:lang w:val="en-GB" w:eastAsia="en-GB"/>
              </w:rPr>
              <w:t>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BD2EEAB" w14:textId="77777777" w:rsidR="003D4BFE" w:rsidRPr="00294F57" w:rsidRDefault="001651DD" w:rsidP="003D4BFE">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D4BFE" w:rsidRPr="00294F57" w14:paraId="0E342BDC" w14:textId="77777777" w:rsidTr="003955B1">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57C9F33" w14:textId="77777777" w:rsidR="003D4BFE" w:rsidRPr="00294F57" w:rsidRDefault="003D4BFE" w:rsidP="003D4BFE">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8F4215F" w14:textId="77777777" w:rsidR="003D4BFE" w:rsidRPr="00294F57" w:rsidRDefault="001D4283"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r w:rsidR="003D4BFE" w:rsidRPr="00294F57">
              <w:rPr>
                <w:rFonts w:ascii="Times New Roman" w:eastAsia="Times New Roman" w:hAnsi="Times New Roman" w:cs="Times New Roman"/>
                <w:b/>
                <w:bCs/>
                <w:sz w:val="18"/>
                <w:szCs w:val="18"/>
                <w:lang w:val="en-GB" w:eastAsia="en-GB"/>
              </w:rPr>
              <w:t>0</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8B11C0C" w14:textId="77777777" w:rsidR="003D4BFE" w:rsidRPr="00294F57" w:rsidRDefault="001D4283"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330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D8DA65E" w14:textId="77777777" w:rsidR="003D4BFE" w:rsidRPr="00294F57" w:rsidRDefault="00FA1296" w:rsidP="003D4BFE">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176</w:t>
            </w:r>
          </w:p>
        </w:tc>
      </w:tr>
      <w:tr w:rsidR="001651DD" w:rsidRPr="00294F57" w14:paraId="00CFE7FB" w14:textId="77777777" w:rsidTr="003955B1">
        <w:trPr>
          <w:trHeight w:val="304"/>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28343E2" w14:textId="77777777" w:rsidR="001651DD" w:rsidRPr="00294F57" w:rsidRDefault="001651DD" w:rsidP="001651D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3.2 Module II</w:t>
            </w:r>
          </w:p>
        </w:tc>
      </w:tr>
      <w:tr w:rsidR="001651DD" w:rsidRPr="00294F57" w14:paraId="4195CAE1" w14:textId="77777777" w:rsidTr="003955B1">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43034879"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700034F2"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52FC23B2"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DF24034"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1651DD" w:rsidRPr="00294F57" w14:paraId="577E5938" w14:textId="77777777" w:rsidTr="003955B1">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A94F839" w14:textId="77777777" w:rsidR="001651DD" w:rsidRPr="00294F57" w:rsidRDefault="001651DD" w:rsidP="00B15DA6">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0037E6C"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115B54D"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8D90A11"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3DF68" w14:textId="77777777" w:rsidR="001651DD" w:rsidRPr="00294F57" w:rsidRDefault="001651DD" w:rsidP="00B15DA6">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322448" w:rsidRPr="00294F57" w14:paraId="26B45F4E" w14:textId="77777777" w:rsidTr="003955B1">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5319B47"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7B1EB5C7" w14:textId="77777777" w:rsidR="00322448" w:rsidRPr="00294F57" w:rsidRDefault="00551940" w:rsidP="00322448">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 xml:space="preserve">Foreign Language for Specific Purposes </w:t>
            </w:r>
            <w:r w:rsidR="000925C0" w:rsidRPr="00294F57">
              <w:rPr>
                <w:rFonts w:ascii="Times New Roman" w:eastAsia="Times New Roman" w:hAnsi="Times New Roman" w:cs="Times New Roman"/>
                <w:sz w:val="18"/>
                <w:szCs w:val="18"/>
                <w:lang w:val="en-GB" w:eastAsia="en-GB"/>
              </w:rPr>
              <w:t>II</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307BF7"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single" w:sz="4" w:space="0" w:color="auto"/>
              <w:left w:val="nil"/>
              <w:bottom w:val="single" w:sz="4" w:space="0" w:color="auto"/>
              <w:right w:val="single" w:sz="4" w:space="0" w:color="auto"/>
            </w:tcBorders>
            <w:tcMar>
              <w:left w:w="28" w:type="dxa"/>
              <w:right w:w="28" w:type="dxa"/>
            </w:tcMar>
            <w:vAlign w:val="center"/>
          </w:tcPr>
          <w:p w14:paraId="3310A97E"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single" w:sz="4" w:space="0" w:color="auto"/>
              <w:left w:val="nil"/>
              <w:bottom w:val="single" w:sz="4" w:space="0" w:color="auto"/>
              <w:right w:val="single" w:sz="4" w:space="0" w:color="auto"/>
            </w:tcBorders>
            <w:noWrap/>
            <w:tcMar>
              <w:left w:w="28" w:type="dxa"/>
              <w:right w:w="28" w:type="dxa"/>
            </w:tcMar>
            <w:vAlign w:val="center"/>
          </w:tcPr>
          <w:p w14:paraId="21431CCB"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22448" w:rsidRPr="00294F57" w14:paraId="51A1A2B5"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0B8F8B8"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32A8C54" w14:textId="77777777" w:rsidR="00322448" w:rsidRPr="00294F57" w:rsidRDefault="00322448" w:rsidP="00322448">
            <w:pPr>
              <w:spacing w:after="0" w:line="240" w:lineRule="auto"/>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Cultural Heritage of Poland</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2563222"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w:t>
            </w:r>
          </w:p>
        </w:tc>
        <w:tc>
          <w:tcPr>
            <w:tcW w:w="1277" w:type="dxa"/>
            <w:tcBorders>
              <w:top w:val="nil"/>
              <w:left w:val="nil"/>
              <w:bottom w:val="single" w:sz="4" w:space="0" w:color="auto"/>
              <w:right w:val="single" w:sz="4" w:space="0" w:color="auto"/>
            </w:tcBorders>
            <w:tcMar>
              <w:left w:w="28" w:type="dxa"/>
              <w:right w:w="28" w:type="dxa"/>
            </w:tcMar>
            <w:vAlign w:val="center"/>
          </w:tcPr>
          <w:p w14:paraId="0FCDFE00"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C960097"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22448" w:rsidRPr="00294F57" w14:paraId="7471B916"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0EBCB5A"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0E50E1E"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(Lexis and Reading)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5B673E"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394A743"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28E1AB34"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689B7F92"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9D680F8"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51E8D39"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(Practical Grammar)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01CA976"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69DE0F8"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11CC606A"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592A61A0"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07A05AB"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4382DBD"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(Conversation)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3F837B"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41A3B4AA"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056B354"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7AB7F356"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9F0153C"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A6B7E09"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(Writing and Style)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CECD94"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0B163FC"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50557D62"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32</w:t>
            </w:r>
          </w:p>
        </w:tc>
      </w:tr>
      <w:tr w:rsidR="00322448" w:rsidRPr="00294F57" w14:paraId="65BFD756" w14:textId="77777777" w:rsidTr="003955B1">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DFF292B" w14:textId="77777777" w:rsidR="00322448" w:rsidRPr="00294F57" w:rsidRDefault="00322448" w:rsidP="00CD1D70">
            <w:pPr>
              <w:pStyle w:val="Akapitzlist"/>
              <w:numPr>
                <w:ilvl w:val="0"/>
                <w:numId w:val="30"/>
              </w:numPr>
              <w:spacing w:after="0" w:line="240" w:lineRule="auto"/>
              <w:ind w:right="258"/>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0DB4B49" w14:textId="77777777" w:rsidR="00322448" w:rsidRPr="00294F57" w:rsidRDefault="00322448" w:rsidP="00322448">
            <w:pPr>
              <w:spacing w:after="0" w:line="240" w:lineRule="auto"/>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sz w:val="18"/>
                <w:szCs w:val="18"/>
                <w:lang w:val="en-GB" w:eastAsia="en-GB"/>
              </w:rPr>
              <w:t>Practical Language (Integrated Skills) (Elective)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E40251" w14:textId="77777777" w:rsidR="00322448" w:rsidRPr="00294F57" w:rsidRDefault="00322448" w:rsidP="00322448">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4</w:t>
            </w:r>
          </w:p>
        </w:tc>
        <w:tc>
          <w:tcPr>
            <w:tcW w:w="1277" w:type="dxa"/>
            <w:tcBorders>
              <w:top w:val="nil"/>
              <w:left w:val="nil"/>
              <w:bottom w:val="single" w:sz="4" w:space="0" w:color="auto"/>
              <w:right w:val="single" w:sz="4" w:space="0" w:color="auto"/>
            </w:tcBorders>
            <w:tcMar>
              <w:left w:w="28" w:type="dxa"/>
              <w:right w:w="28" w:type="dxa"/>
            </w:tcMar>
            <w:vAlign w:val="center"/>
          </w:tcPr>
          <w:p w14:paraId="4139AC40"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30</w:t>
            </w:r>
          </w:p>
        </w:tc>
        <w:tc>
          <w:tcPr>
            <w:tcW w:w="1275" w:type="dxa"/>
            <w:tcBorders>
              <w:top w:val="nil"/>
              <w:left w:val="nil"/>
              <w:bottom w:val="single" w:sz="4" w:space="0" w:color="auto"/>
              <w:right w:val="single" w:sz="4" w:space="0" w:color="auto"/>
            </w:tcBorders>
            <w:noWrap/>
            <w:tcMar>
              <w:left w:w="28" w:type="dxa"/>
              <w:right w:w="28" w:type="dxa"/>
            </w:tcMar>
            <w:vAlign w:val="center"/>
          </w:tcPr>
          <w:p w14:paraId="5C91F062" w14:textId="77777777" w:rsidR="00322448" w:rsidRPr="00294F57" w:rsidRDefault="00322448" w:rsidP="00322448">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16</w:t>
            </w:r>
          </w:p>
        </w:tc>
      </w:tr>
      <w:tr w:rsidR="003F1431" w:rsidRPr="00294F57" w14:paraId="6F39E649" w14:textId="77777777" w:rsidTr="003955B1">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BB4E220" w14:textId="77777777" w:rsidR="003F1431" w:rsidRPr="00294F57" w:rsidRDefault="003F1431" w:rsidP="003F1431">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5539DF9" w14:textId="77777777" w:rsidR="003F1431" w:rsidRPr="00294F57" w:rsidRDefault="003F1431" w:rsidP="003F143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30</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3E023B6" w14:textId="77777777" w:rsidR="003F1431" w:rsidRPr="00294F57" w:rsidRDefault="003F1431" w:rsidP="003F143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330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8C6D72F" w14:textId="77777777" w:rsidR="003F1431" w:rsidRPr="00294F57" w:rsidRDefault="003F1431" w:rsidP="003F143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176</w:t>
            </w:r>
          </w:p>
        </w:tc>
      </w:tr>
    </w:tbl>
    <w:p w14:paraId="1B4471E9" w14:textId="77777777" w:rsidR="003955B1" w:rsidRPr="00294F57" w:rsidRDefault="007F4A6C" w:rsidP="00C068E6">
      <w:pPr>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Courses in cultural and language education delivered as part of a preparatory semester or preparatory year (the so-called foundation programme), intended in particular for foreigners or persons with insufficient competence in the language in which the study programme is delivered.</w:t>
      </w:r>
    </w:p>
    <w:p w14:paraId="2BD2C6FF" w14:textId="77777777" w:rsidR="003955B1" w:rsidRPr="00294F57" w:rsidRDefault="003955B1">
      <w:pPr>
        <w:rPr>
          <w:rFonts w:ascii="Times New Roman" w:hAnsi="Times New Roman" w:cs="Times New Roman"/>
          <w:sz w:val="18"/>
          <w:szCs w:val="18"/>
          <w:lang w:val="en-GB"/>
        </w:rPr>
      </w:pPr>
      <w:r w:rsidRPr="00294F57">
        <w:rPr>
          <w:rFonts w:ascii="Times New Roman" w:hAnsi="Times New Roman" w:cs="Times New Roman"/>
          <w:sz w:val="18"/>
          <w:szCs w:val="18"/>
          <w:lang w:val="en-GB"/>
        </w:rPr>
        <w:br w:type="page"/>
      </w:r>
    </w:p>
    <w:tbl>
      <w:tblPr>
        <w:tblW w:w="9067" w:type="dxa"/>
        <w:jc w:val="center"/>
        <w:tblLayout w:type="fixed"/>
        <w:tblLook w:val="04A0" w:firstRow="1" w:lastRow="0" w:firstColumn="1" w:lastColumn="0" w:noHBand="0" w:noVBand="1"/>
      </w:tblPr>
      <w:tblGrid>
        <w:gridCol w:w="421"/>
        <w:gridCol w:w="4959"/>
        <w:gridCol w:w="855"/>
        <w:gridCol w:w="1276"/>
        <w:gridCol w:w="1556"/>
      </w:tblGrid>
      <w:tr w:rsidR="003955B1" w:rsidRPr="00294F57" w14:paraId="106C56A3" w14:textId="77777777" w:rsidTr="005D22ED">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028E5D3" w14:textId="77777777" w:rsidR="003955B1" w:rsidRPr="00294F57" w:rsidRDefault="003955B1" w:rsidP="005D22ED">
            <w:pPr>
              <w:spacing w:after="0" w:line="240" w:lineRule="auto"/>
              <w:jc w:val="center"/>
              <w:rPr>
                <w:rFonts w:ascii="Times New Roman" w:eastAsia="Times New Roman" w:hAnsi="Times New Roman" w:cs="Times New Roman"/>
                <w:b/>
                <w:bCs/>
                <w:caps/>
                <w:sz w:val="18"/>
                <w:szCs w:val="18"/>
                <w:lang w:val="en-GB" w:eastAsia="en-GB"/>
              </w:rPr>
            </w:pPr>
            <w:r w:rsidRPr="00294F57">
              <w:rPr>
                <w:rFonts w:ascii="Times New Roman" w:eastAsia="Times New Roman" w:hAnsi="Times New Roman" w:cs="Times New Roman"/>
                <w:b/>
                <w:bCs/>
                <w:sz w:val="18"/>
                <w:szCs w:val="18"/>
                <w:lang w:val="en-GB" w:eastAsia="en-GB"/>
              </w:rPr>
              <w:lastRenderedPageBreak/>
              <w:t>V. Optional (non-compulsory) additional education modules –</w:t>
            </w:r>
          </w:p>
          <w:p w14:paraId="4C05AA8A" w14:textId="77777777" w:rsidR="003955B1" w:rsidRPr="00294F57" w:rsidRDefault="003955B1" w:rsidP="003955B1">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caps/>
                <w:sz w:val="18"/>
                <w:szCs w:val="18"/>
                <w:lang w:val="en-GB" w:eastAsia="en-GB"/>
              </w:rPr>
              <w:t xml:space="preserve">free-choice </w:t>
            </w:r>
            <w:r w:rsidR="00C45E8A" w:rsidRPr="00294F57">
              <w:rPr>
                <w:rFonts w:ascii="Times New Roman" w:eastAsia="Times New Roman" w:hAnsi="Times New Roman" w:cs="Times New Roman"/>
                <w:b/>
                <w:bCs/>
                <w:caps/>
                <w:sz w:val="18"/>
                <w:szCs w:val="18"/>
                <w:lang w:val="en-GB" w:eastAsia="en-GB"/>
              </w:rPr>
              <w:t>Classes</w:t>
            </w:r>
            <w:r w:rsidRPr="00294F57">
              <w:rPr>
                <w:rFonts w:ascii="Times New Roman" w:eastAsia="Times New Roman" w:hAnsi="Times New Roman" w:cs="Times New Roman"/>
                <w:b/>
                <w:bCs/>
                <w:caps/>
                <w:sz w:val="18"/>
                <w:szCs w:val="18"/>
                <w:lang w:val="en-GB" w:eastAsia="en-GB"/>
              </w:rPr>
              <w:t xml:space="preserve"> in English**</w:t>
            </w:r>
          </w:p>
        </w:tc>
      </w:tr>
      <w:tr w:rsidR="003955B1" w:rsidRPr="00294F57" w14:paraId="07BA5DE7" w14:textId="77777777" w:rsidTr="005D22ED">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2744714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Semester I</w:t>
            </w:r>
          </w:p>
        </w:tc>
      </w:tr>
      <w:tr w:rsidR="003955B1" w:rsidRPr="00294F57" w14:paraId="087F3DD7" w14:textId="77777777" w:rsidTr="005D22ED">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13B127BC"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E4E0F59"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3AF77B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D906BAA"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Number of teaching hours</w:t>
            </w:r>
          </w:p>
        </w:tc>
      </w:tr>
      <w:tr w:rsidR="003955B1" w:rsidRPr="00294F57" w14:paraId="2D00E05B" w14:textId="77777777" w:rsidTr="005D22ED">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147415DC" w14:textId="77777777" w:rsidR="003955B1" w:rsidRPr="00294F57" w:rsidRDefault="003955B1" w:rsidP="005D22ED">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477479A"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F02BF01"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7665DF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tcPr>
          <w:p w14:paraId="4D2F5C9D"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3955B1" w:rsidRPr="00294F57" w14:paraId="28D03248" w14:textId="77777777" w:rsidTr="005D22ED">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5ABDD6D" w14:textId="77777777" w:rsidR="003955B1" w:rsidRPr="00294F57" w:rsidRDefault="003955B1" w:rsidP="003955B1">
            <w:pPr>
              <w:numPr>
                <w:ilvl w:val="0"/>
                <w:numId w:val="31"/>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7D5A5451" w14:textId="77777777" w:rsidR="008D78F8" w:rsidRPr="00294F57" w:rsidRDefault="000A7720" w:rsidP="009A615A">
            <w:pPr>
              <w:spacing w:after="0" w:line="240" w:lineRule="auto"/>
              <w:rPr>
                <w:rFonts w:ascii="Times New Roman" w:hAnsi="Times New Roman" w:cs="Times New Roman"/>
                <w:sz w:val="18"/>
                <w:szCs w:val="18"/>
                <w:lang w:val="en-GB"/>
              </w:rPr>
            </w:pPr>
            <w:r w:rsidRPr="00294F57">
              <w:rPr>
                <w:rFonts w:ascii="Times New Roman" w:hAnsi="Times New Roman" w:cs="Times New Roman"/>
                <w:sz w:val="18"/>
                <w:szCs w:val="18"/>
                <w:lang w:val="en-GB"/>
              </w:rPr>
              <w:t>Additional (optional) course(s)</w:t>
            </w:r>
            <w:r w:rsidRPr="00294F57">
              <w:rPr>
                <w:rFonts w:ascii="Times New Roman" w:hAnsi="Times New Roman" w:cs="Times New Roman"/>
                <w:sz w:val="18"/>
                <w:szCs w:val="18"/>
                <w:lang w:val="en-GB"/>
              </w:rPr>
              <w:br/>
              <w:t>numbering from 1 to 3</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0D61B0B3"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77C46D82"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c>
          <w:tcPr>
            <w:tcW w:w="1556" w:type="dxa"/>
            <w:tcBorders>
              <w:top w:val="single" w:sz="4" w:space="0" w:color="auto"/>
              <w:left w:val="nil"/>
              <w:bottom w:val="single" w:sz="4" w:space="0" w:color="auto"/>
              <w:right w:val="single" w:sz="4" w:space="0" w:color="auto"/>
            </w:tcBorders>
            <w:noWrap/>
            <w:tcMar>
              <w:left w:w="28" w:type="dxa"/>
              <w:right w:w="28" w:type="dxa"/>
            </w:tcMar>
            <w:vAlign w:val="center"/>
          </w:tcPr>
          <w:p w14:paraId="45AA140E"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r>
      <w:tr w:rsidR="003955B1" w:rsidRPr="00294F57" w14:paraId="00A200BD" w14:textId="77777777" w:rsidTr="005D22ED">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625BBC9"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Semester II</w:t>
            </w:r>
          </w:p>
        </w:tc>
      </w:tr>
      <w:tr w:rsidR="003955B1" w:rsidRPr="00294F57" w14:paraId="19C139E4" w14:textId="77777777" w:rsidTr="005D22ED">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620309A8"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29965850"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Course title</w:t>
            </w:r>
          </w:p>
        </w:tc>
        <w:tc>
          <w:tcPr>
            <w:tcW w:w="85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14:paraId="07C6B1AF"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ECTS</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C9B380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 number of teaching hours</w:t>
            </w:r>
          </w:p>
        </w:tc>
      </w:tr>
      <w:tr w:rsidR="003955B1" w:rsidRPr="00294F57" w14:paraId="22D4F975" w14:textId="77777777" w:rsidTr="005D22ED">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24D68F1C" w14:textId="77777777" w:rsidR="003955B1" w:rsidRPr="00294F57" w:rsidRDefault="003955B1" w:rsidP="005D22ED">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63CF040"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85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7AD9A13C"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A0B80C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Full-time studies</w:t>
            </w:r>
          </w:p>
        </w:tc>
        <w:tc>
          <w:tcPr>
            <w:tcW w:w="1556" w:type="dxa"/>
            <w:tcBorders>
              <w:top w:val="single" w:sz="4" w:space="0" w:color="auto"/>
              <w:left w:val="single" w:sz="4" w:space="0" w:color="auto"/>
              <w:bottom w:val="single" w:sz="4" w:space="0" w:color="auto"/>
              <w:right w:val="single" w:sz="4" w:space="0" w:color="auto"/>
            </w:tcBorders>
            <w:shd w:val="clear" w:color="auto" w:fill="F2F2F2"/>
            <w:vAlign w:val="center"/>
          </w:tcPr>
          <w:p w14:paraId="7657D6B6"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Part-time studies</w:t>
            </w:r>
          </w:p>
        </w:tc>
      </w:tr>
      <w:tr w:rsidR="003955B1" w:rsidRPr="00294F57" w14:paraId="05FC3DDC" w14:textId="77777777" w:rsidTr="005D22ED">
        <w:trPr>
          <w:trHeight w:val="284"/>
          <w:jc w:val="center"/>
        </w:trPr>
        <w:tc>
          <w:tcPr>
            <w:tcW w:w="42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F72C236" w14:textId="77777777" w:rsidR="003955B1" w:rsidRPr="00294F57" w:rsidRDefault="003955B1" w:rsidP="003955B1">
            <w:pPr>
              <w:numPr>
                <w:ilvl w:val="0"/>
                <w:numId w:val="32"/>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noWrap/>
            <w:tcMar>
              <w:left w:w="28" w:type="dxa"/>
              <w:right w:w="28" w:type="dxa"/>
            </w:tcMar>
            <w:vAlign w:val="center"/>
          </w:tcPr>
          <w:p w14:paraId="5091811C" w14:textId="77777777" w:rsidR="008D78F8" w:rsidRPr="00294F57" w:rsidRDefault="000A7720" w:rsidP="009A615A">
            <w:pPr>
              <w:spacing w:after="0" w:line="240" w:lineRule="auto"/>
              <w:rPr>
                <w:rFonts w:ascii="Times New Roman" w:hAnsi="Times New Roman" w:cs="Times New Roman"/>
                <w:sz w:val="18"/>
                <w:szCs w:val="18"/>
                <w:lang w:val="en-GB"/>
              </w:rPr>
            </w:pPr>
            <w:r w:rsidRPr="00294F57">
              <w:rPr>
                <w:rFonts w:ascii="Times New Roman" w:hAnsi="Times New Roman" w:cs="Times New Roman"/>
                <w:sz w:val="18"/>
                <w:szCs w:val="18"/>
                <w:lang w:val="en-GB"/>
              </w:rPr>
              <w:t>Additional (optional) course(s)</w:t>
            </w:r>
            <w:r w:rsidRPr="00294F57">
              <w:rPr>
                <w:rFonts w:ascii="Times New Roman" w:hAnsi="Times New Roman" w:cs="Times New Roman"/>
                <w:sz w:val="18"/>
                <w:szCs w:val="18"/>
                <w:lang w:val="en-GB"/>
              </w:rPr>
              <w:br/>
              <w:t>numbering from 1 to 3</w:t>
            </w:r>
          </w:p>
        </w:tc>
        <w:tc>
          <w:tcPr>
            <w:tcW w:w="85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912F3CC"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9</w:t>
            </w:r>
          </w:p>
        </w:tc>
        <w:tc>
          <w:tcPr>
            <w:tcW w:w="1276" w:type="dxa"/>
            <w:tcBorders>
              <w:top w:val="single" w:sz="4" w:space="0" w:color="auto"/>
              <w:left w:val="nil"/>
              <w:bottom w:val="single" w:sz="4" w:space="0" w:color="auto"/>
              <w:right w:val="single" w:sz="4" w:space="0" w:color="auto"/>
            </w:tcBorders>
            <w:tcMar>
              <w:left w:w="28" w:type="dxa"/>
              <w:right w:w="28" w:type="dxa"/>
            </w:tcMar>
            <w:vAlign w:val="center"/>
          </w:tcPr>
          <w:p w14:paraId="671FD723"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c>
          <w:tcPr>
            <w:tcW w:w="1556" w:type="dxa"/>
            <w:tcBorders>
              <w:top w:val="single" w:sz="4" w:space="0" w:color="auto"/>
              <w:left w:val="nil"/>
              <w:bottom w:val="single" w:sz="4" w:space="0" w:color="auto"/>
              <w:right w:val="single" w:sz="4" w:space="0" w:color="auto"/>
            </w:tcBorders>
            <w:noWrap/>
            <w:tcMar>
              <w:left w:w="28" w:type="dxa"/>
              <w:right w:w="28" w:type="dxa"/>
            </w:tcMar>
            <w:vAlign w:val="center"/>
          </w:tcPr>
          <w:p w14:paraId="4B8D477C" w14:textId="77777777" w:rsidR="003955B1" w:rsidRPr="00294F57" w:rsidRDefault="003955B1" w:rsidP="005D22ED">
            <w:pPr>
              <w:spacing w:after="0" w:line="240" w:lineRule="auto"/>
              <w:jc w:val="center"/>
              <w:rPr>
                <w:rFonts w:ascii="Times New Roman" w:eastAsia="Times New Roman" w:hAnsi="Times New Roman" w:cs="Times New Roman"/>
                <w:sz w:val="18"/>
                <w:szCs w:val="18"/>
                <w:lang w:val="en-GB" w:eastAsia="en-GB"/>
              </w:rPr>
            </w:pPr>
            <w:r w:rsidRPr="00294F57">
              <w:rPr>
                <w:rFonts w:ascii="Times New Roman" w:eastAsia="Times New Roman" w:hAnsi="Times New Roman" w:cs="Times New Roman"/>
                <w:sz w:val="18"/>
                <w:szCs w:val="18"/>
                <w:lang w:val="en-GB" w:eastAsia="en-GB"/>
              </w:rPr>
              <w:t>max. 90</w:t>
            </w:r>
          </w:p>
        </w:tc>
      </w:tr>
      <w:tr w:rsidR="003955B1" w:rsidRPr="00294F57" w14:paraId="1AD61A33" w14:textId="77777777" w:rsidTr="005D22ED">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8DDE448" w14:textId="77777777" w:rsidR="003955B1" w:rsidRPr="00294F57" w:rsidRDefault="003955B1" w:rsidP="005D22ED">
            <w:pPr>
              <w:spacing w:after="0" w:line="240" w:lineRule="auto"/>
              <w:jc w:val="right"/>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Total</w:t>
            </w:r>
          </w:p>
        </w:tc>
        <w:tc>
          <w:tcPr>
            <w:tcW w:w="85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338B834F"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0A394FC9"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180</w:t>
            </w:r>
          </w:p>
        </w:tc>
        <w:tc>
          <w:tcPr>
            <w:tcW w:w="1556"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53B67C94" w14:textId="77777777" w:rsidR="003955B1" w:rsidRPr="00294F57" w:rsidRDefault="003955B1" w:rsidP="005D22ED">
            <w:pPr>
              <w:spacing w:after="0" w:line="240" w:lineRule="auto"/>
              <w:jc w:val="center"/>
              <w:rPr>
                <w:rFonts w:ascii="Times New Roman" w:eastAsia="Times New Roman" w:hAnsi="Times New Roman" w:cs="Times New Roman"/>
                <w:b/>
                <w:bCs/>
                <w:sz w:val="18"/>
                <w:szCs w:val="18"/>
                <w:lang w:val="en-GB" w:eastAsia="en-GB"/>
              </w:rPr>
            </w:pPr>
            <w:r w:rsidRPr="00294F57">
              <w:rPr>
                <w:rFonts w:ascii="Times New Roman" w:eastAsia="Times New Roman" w:hAnsi="Times New Roman" w:cs="Times New Roman"/>
                <w:b/>
                <w:bCs/>
                <w:sz w:val="18"/>
                <w:szCs w:val="18"/>
                <w:lang w:val="en-GB" w:eastAsia="en-GB"/>
              </w:rPr>
              <w:t>max. 180</w:t>
            </w:r>
          </w:p>
        </w:tc>
      </w:tr>
    </w:tbl>
    <w:p w14:paraId="22B7E79A" w14:textId="77777777" w:rsidR="00972C1E" w:rsidRPr="00294F57" w:rsidRDefault="003955B1" w:rsidP="00C068E6">
      <w:pPr>
        <w:jc w:val="both"/>
        <w:rPr>
          <w:rFonts w:ascii="Times New Roman" w:hAnsi="Times New Roman" w:cs="Times New Roman"/>
          <w:sz w:val="18"/>
          <w:szCs w:val="18"/>
          <w:lang w:val="en-GB"/>
        </w:rPr>
      </w:pPr>
      <w:r w:rsidRPr="00294F57">
        <w:rPr>
          <w:rFonts w:ascii="Times New Roman" w:eastAsia="Times New Roman" w:hAnsi="Times New Roman" w:cs="Times New Roman"/>
          <w:sz w:val="18"/>
          <w:szCs w:val="18"/>
          <w:lang w:val="en-GB" w:eastAsia="pl-PL"/>
        </w:rPr>
        <w:t>** Optional additional free-choice courses delivered in English are intended for first-year students of first-cycle and long-cycle Master’s programmes. A student may complete from one to three courses per semester. The list of courses is announced at the beginning of the academic year.</w:t>
      </w:r>
    </w:p>
    <w:p w14:paraId="043CC6F5" w14:textId="77777777" w:rsidR="00972C1E" w:rsidRPr="00294F57" w:rsidRDefault="00972C1E" w:rsidP="007A293E">
      <w:pPr>
        <w:jc w:val="center"/>
        <w:rPr>
          <w:rFonts w:ascii="Times New Roman" w:hAnsi="Times New Roman" w:cs="Times New Roman"/>
          <w:b/>
          <w:lang w:val="en-GB"/>
        </w:rPr>
      </w:pPr>
      <w:r w:rsidRPr="00294F57">
        <w:rPr>
          <w:rFonts w:ascii="Times New Roman" w:hAnsi="Times New Roman" w:cs="Times New Roman"/>
          <w:b/>
          <w:lang w:val="en-GB"/>
        </w:rPr>
        <w:br w:type="page"/>
      </w:r>
    </w:p>
    <w:p w14:paraId="2AA94779" w14:textId="77777777" w:rsidR="00AA4903" w:rsidRPr="00294F57" w:rsidRDefault="007C4B18" w:rsidP="007A293E">
      <w:pPr>
        <w:jc w:val="center"/>
        <w:rPr>
          <w:rFonts w:ascii="Times New Roman" w:hAnsi="Times New Roman" w:cs="Times New Roman"/>
          <w:b/>
          <w:lang w:val="en-GB"/>
        </w:rPr>
      </w:pPr>
      <w:r w:rsidRPr="00294F57">
        <w:rPr>
          <w:rFonts w:ascii="Times New Roman" w:hAnsi="Times New Roman" w:cs="Times New Roman"/>
          <w:b/>
          <w:lang w:val="en-GB"/>
        </w:rPr>
        <w:lastRenderedPageBreak/>
        <w:t>Courses or groups of courses developing practical skills</w:t>
      </w:r>
    </w:p>
    <w:tbl>
      <w:tblPr>
        <w:tblStyle w:val="Tabela-Siatka"/>
        <w:tblW w:w="5000" w:type="pct"/>
        <w:jc w:val="center"/>
        <w:tblLook w:val="04A0" w:firstRow="1" w:lastRow="0" w:firstColumn="1" w:lastColumn="0" w:noHBand="0" w:noVBand="1"/>
      </w:tblPr>
      <w:tblGrid>
        <w:gridCol w:w="3678"/>
        <w:gridCol w:w="1513"/>
        <w:gridCol w:w="1577"/>
        <w:gridCol w:w="1390"/>
        <w:gridCol w:w="904"/>
      </w:tblGrid>
      <w:tr w:rsidR="000B2087" w:rsidRPr="00294F57" w14:paraId="3507A316" w14:textId="77777777" w:rsidTr="004160B4">
        <w:trPr>
          <w:trHeight w:val="772"/>
          <w:jc w:val="center"/>
        </w:trPr>
        <w:tc>
          <w:tcPr>
            <w:tcW w:w="2029" w:type="pct"/>
            <w:shd w:val="clear" w:color="auto" w:fill="F2F2F2" w:themeFill="background1" w:themeFillShade="F2"/>
            <w:vAlign w:val="center"/>
          </w:tcPr>
          <w:p w14:paraId="3B27B5B7"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2"/>
                <w:sz w:val="18"/>
                <w:szCs w:val="18"/>
                <w:lang w:val="en-GB"/>
              </w:rPr>
              <w:t>Course title or group of courses</w:t>
            </w:r>
          </w:p>
        </w:tc>
        <w:tc>
          <w:tcPr>
            <w:tcW w:w="835" w:type="pct"/>
            <w:shd w:val="clear" w:color="auto" w:fill="F2F2F2" w:themeFill="background1" w:themeFillShade="F2"/>
            <w:vAlign w:val="center"/>
          </w:tcPr>
          <w:p w14:paraId="7D72EF44"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1"/>
                <w:sz w:val="18"/>
                <w:szCs w:val="18"/>
                <w:lang w:val="en-GB"/>
              </w:rPr>
              <w:t xml:space="preserve">Form(s) of </w:t>
            </w:r>
            <w:r w:rsidR="00ED0654" w:rsidRPr="00294F57">
              <w:rPr>
                <w:rFonts w:ascii="Times New Roman" w:hAnsi="Times New Roman" w:cs="Times New Roman"/>
                <w:b/>
                <w:spacing w:val="-1"/>
                <w:sz w:val="18"/>
                <w:szCs w:val="18"/>
                <w:lang w:val="en-GB"/>
              </w:rPr>
              <w:t>c</w:t>
            </w:r>
            <w:r w:rsidR="00C45E8A" w:rsidRPr="00294F57">
              <w:rPr>
                <w:rFonts w:ascii="Times New Roman" w:hAnsi="Times New Roman" w:cs="Times New Roman"/>
                <w:b/>
                <w:spacing w:val="-1"/>
                <w:sz w:val="18"/>
                <w:szCs w:val="18"/>
                <w:lang w:val="en-GB"/>
              </w:rPr>
              <w:t>lasses</w:t>
            </w:r>
          </w:p>
        </w:tc>
        <w:tc>
          <w:tcPr>
            <w:tcW w:w="870" w:type="pct"/>
            <w:shd w:val="clear" w:color="auto" w:fill="F2F2F2" w:themeFill="background1" w:themeFillShade="F2"/>
            <w:vAlign w:val="center"/>
          </w:tcPr>
          <w:p w14:paraId="3D51EFFA"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1"/>
                <w:sz w:val="18"/>
                <w:szCs w:val="18"/>
                <w:lang w:val="en-GB"/>
              </w:rPr>
              <w:t>Total number of hours (full-time studies)</w:t>
            </w:r>
          </w:p>
        </w:tc>
        <w:tc>
          <w:tcPr>
            <w:tcW w:w="767" w:type="pct"/>
            <w:shd w:val="clear" w:color="auto" w:fill="F2F2F2" w:themeFill="background1" w:themeFillShade="F2"/>
          </w:tcPr>
          <w:p w14:paraId="0B700F6F" w14:textId="77777777" w:rsidR="006C4783" w:rsidRPr="00294F57" w:rsidRDefault="006C4783" w:rsidP="002225A0">
            <w:pPr>
              <w:pStyle w:val="Tekstpodstawowy"/>
              <w:tabs>
                <w:tab w:val="left" w:pos="560"/>
              </w:tabs>
              <w:spacing w:after="0"/>
              <w:jc w:val="center"/>
              <w:rPr>
                <w:rFonts w:ascii="Times New Roman" w:hAnsi="Times New Roman" w:cs="Times New Roman"/>
                <w:b/>
                <w:spacing w:val="-1"/>
                <w:sz w:val="18"/>
                <w:szCs w:val="18"/>
                <w:lang w:val="en-GB"/>
              </w:rPr>
            </w:pPr>
            <w:r w:rsidRPr="00294F57">
              <w:rPr>
                <w:rFonts w:ascii="Times New Roman" w:hAnsi="Times New Roman" w:cs="Times New Roman"/>
                <w:b/>
                <w:spacing w:val="-1"/>
                <w:sz w:val="18"/>
                <w:szCs w:val="18"/>
                <w:lang w:val="en-GB"/>
              </w:rPr>
              <w:t>Total number of hours (part-time studies)</w:t>
            </w:r>
          </w:p>
        </w:tc>
        <w:tc>
          <w:tcPr>
            <w:tcW w:w="499" w:type="pct"/>
            <w:shd w:val="clear" w:color="auto" w:fill="F2F2F2" w:themeFill="background1" w:themeFillShade="F2"/>
            <w:vAlign w:val="center"/>
          </w:tcPr>
          <w:p w14:paraId="650CBEFB" w14:textId="77777777" w:rsidR="006C4783" w:rsidRPr="00294F57" w:rsidRDefault="006C4783" w:rsidP="002225A0">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pacing w:val="-1"/>
                <w:sz w:val="18"/>
                <w:szCs w:val="18"/>
                <w:lang w:val="en-GB"/>
              </w:rPr>
              <w:t>Number of ECTS credits</w:t>
            </w:r>
          </w:p>
        </w:tc>
      </w:tr>
      <w:tr w:rsidR="000B2087" w:rsidRPr="00294F57" w14:paraId="5083B591" w14:textId="77777777" w:rsidTr="00326A31">
        <w:trPr>
          <w:trHeight w:val="284"/>
          <w:jc w:val="center"/>
        </w:trPr>
        <w:tc>
          <w:tcPr>
            <w:tcW w:w="2029" w:type="pct"/>
            <w:vAlign w:val="center"/>
          </w:tcPr>
          <w:p w14:paraId="01085F28" w14:textId="77777777" w:rsidR="000B2087" w:rsidRPr="00294F57" w:rsidRDefault="00DE4092" w:rsidP="003A094C">
            <w:pPr>
              <w:pStyle w:val="Tekstpodstawowy"/>
              <w:tabs>
                <w:tab w:val="left" w:pos="560"/>
              </w:tabs>
              <w:spacing w:after="0"/>
              <w:rPr>
                <w:rFonts w:ascii="Times New Roman" w:hAnsi="Times New Roman" w:cs="Times New Roman"/>
                <w:b/>
                <w:bCs/>
                <w:sz w:val="18"/>
                <w:szCs w:val="18"/>
                <w:lang w:val="en-GB"/>
              </w:rPr>
            </w:pPr>
            <w:r w:rsidRPr="00294F57">
              <w:rPr>
                <w:rFonts w:ascii="Times New Roman" w:hAnsi="Times New Roman" w:cs="Times New Roman"/>
                <w:sz w:val="18"/>
                <w:szCs w:val="18"/>
                <w:lang w:val="en-GB"/>
              </w:rPr>
              <w:t>Foreign Language (Elective)</w:t>
            </w:r>
          </w:p>
        </w:tc>
        <w:tc>
          <w:tcPr>
            <w:tcW w:w="835" w:type="pct"/>
            <w:vAlign w:val="center"/>
          </w:tcPr>
          <w:p w14:paraId="3937450B" w14:textId="77777777" w:rsidR="003A094C" w:rsidRPr="00294F57" w:rsidRDefault="00DE4092"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Language </w:t>
            </w:r>
            <w:r w:rsidR="00C45E8A" w:rsidRPr="00294F57">
              <w:rPr>
                <w:rFonts w:ascii="Times New Roman" w:hAnsi="Times New Roman" w:cs="Times New Roman"/>
                <w:sz w:val="18"/>
                <w:szCs w:val="18"/>
                <w:lang w:val="en-GB"/>
              </w:rPr>
              <w:t>Class</w:t>
            </w:r>
          </w:p>
        </w:tc>
        <w:tc>
          <w:tcPr>
            <w:tcW w:w="870" w:type="pct"/>
            <w:vAlign w:val="center"/>
          </w:tcPr>
          <w:p w14:paraId="186083BA" w14:textId="77777777" w:rsidR="003A094C" w:rsidRPr="00294F57" w:rsidRDefault="00DE4092"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120</w:t>
            </w:r>
          </w:p>
        </w:tc>
        <w:tc>
          <w:tcPr>
            <w:tcW w:w="767" w:type="pct"/>
            <w:vAlign w:val="center"/>
          </w:tcPr>
          <w:p w14:paraId="49AA3583" w14:textId="77777777" w:rsidR="003A094C" w:rsidRPr="00294F57" w:rsidRDefault="00AA395B"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64</w:t>
            </w:r>
          </w:p>
        </w:tc>
        <w:tc>
          <w:tcPr>
            <w:tcW w:w="499" w:type="pct"/>
            <w:vAlign w:val="center"/>
          </w:tcPr>
          <w:p w14:paraId="21D3AC3F" w14:textId="77777777" w:rsidR="003A094C" w:rsidRPr="00294F57" w:rsidRDefault="00E16FC8" w:rsidP="003A094C">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9</w:t>
            </w:r>
          </w:p>
        </w:tc>
      </w:tr>
      <w:tr w:rsidR="000B2087" w:rsidRPr="00294F57" w14:paraId="773AAD09" w14:textId="77777777" w:rsidTr="00326A31">
        <w:trPr>
          <w:trHeight w:val="284"/>
          <w:jc w:val="center"/>
        </w:trPr>
        <w:tc>
          <w:tcPr>
            <w:tcW w:w="2029" w:type="pct"/>
            <w:vAlign w:val="center"/>
          </w:tcPr>
          <w:p w14:paraId="67D95CDB" w14:textId="77777777" w:rsidR="003A094C" w:rsidRPr="00294F57" w:rsidRDefault="00C7644B" w:rsidP="003A094C">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Jurisprudence</w:t>
            </w:r>
          </w:p>
        </w:tc>
        <w:tc>
          <w:tcPr>
            <w:tcW w:w="835" w:type="pct"/>
            <w:vAlign w:val="center"/>
          </w:tcPr>
          <w:p w14:paraId="18CC2DF4" w14:textId="77777777" w:rsidR="003A094C" w:rsidRPr="00294F57" w:rsidRDefault="00ED0654"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6C0BAECC" w14:textId="77777777" w:rsidR="003A094C" w:rsidRPr="00294F57" w:rsidRDefault="00E16FC8"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173DBB0D" w14:textId="77777777" w:rsidR="003A094C" w:rsidRPr="00294F57" w:rsidRDefault="00AA395B" w:rsidP="003A094C">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363DADA0" w14:textId="696F64E3" w:rsidR="003A094C" w:rsidRPr="00294F57" w:rsidRDefault="00E16FC8" w:rsidP="003A094C">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5</w:t>
            </w:r>
          </w:p>
        </w:tc>
      </w:tr>
      <w:tr w:rsidR="0014055E" w:rsidRPr="00294F57" w14:paraId="2F1F33E4" w14:textId="77777777" w:rsidTr="00326A31">
        <w:trPr>
          <w:trHeight w:val="284"/>
          <w:jc w:val="center"/>
        </w:trPr>
        <w:tc>
          <w:tcPr>
            <w:tcW w:w="2029" w:type="pct"/>
            <w:vAlign w:val="center"/>
          </w:tcPr>
          <w:p w14:paraId="210D3146" w14:textId="77777777" w:rsidR="0014055E" w:rsidRPr="00294F57" w:rsidRDefault="0014055E"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Introduction to Criminology</w:t>
            </w:r>
          </w:p>
        </w:tc>
        <w:tc>
          <w:tcPr>
            <w:tcW w:w="835" w:type="pct"/>
            <w:vAlign w:val="center"/>
          </w:tcPr>
          <w:p w14:paraId="12281FC7" w14:textId="77777777" w:rsidR="0014055E"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2857C480" w14:textId="77777777" w:rsidR="0014055E" w:rsidRPr="00294F57" w:rsidRDefault="0014055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4A1A269C" w14:textId="77777777" w:rsidR="0014055E" w:rsidRPr="00294F57" w:rsidRDefault="0014055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68480CC8" w14:textId="717E5837" w:rsidR="0014055E" w:rsidRPr="00294F57" w:rsidRDefault="0014055E"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5</w:t>
            </w:r>
          </w:p>
        </w:tc>
      </w:tr>
      <w:tr w:rsidR="005E1BE4" w:rsidRPr="00294F57" w14:paraId="1576CDC6" w14:textId="77777777" w:rsidTr="00326A31">
        <w:trPr>
          <w:trHeight w:val="284"/>
          <w:jc w:val="center"/>
        </w:trPr>
        <w:tc>
          <w:tcPr>
            <w:tcW w:w="2029" w:type="pct"/>
            <w:vAlign w:val="center"/>
          </w:tcPr>
          <w:p w14:paraId="5B16867F" w14:textId="77777777" w:rsidR="005E1BE4" w:rsidRPr="00294F57" w:rsidRDefault="00C7644B"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Etiological Theories in Criminology</w:t>
            </w:r>
          </w:p>
        </w:tc>
        <w:tc>
          <w:tcPr>
            <w:tcW w:w="835" w:type="pct"/>
            <w:vAlign w:val="center"/>
          </w:tcPr>
          <w:p w14:paraId="0A3299B8"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523FEAAE" w14:textId="77777777" w:rsidR="005E1BE4" w:rsidRPr="00294F57" w:rsidRDefault="00E16FC8"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791AEFF2"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197415D8" w14:textId="77777777" w:rsidR="005E1BE4" w:rsidRPr="00294F57" w:rsidRDefault="00C7644B"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4</w:t>
            </w:r>
          </w:p>
        </w:tc>
      </w:tr>
      <w:tr w:rsidR="005E1BE4" w:rsidRPr="00294F57" w14:paraId="2490B90C" w14:textId="77777777" w:rsidTr="00326A31">
        <w:trPr>
          <w:trHeight w:val="284"/>
          <w:jc w:val="center"/>
        </w:trPr>
        <w:tc>
          <w:tcPr>
            <w:tcW w:w="2029" w:type="pct"/>
            <w:vAlign w:val="center"/>
          </w:tcPr>
          <w:p w14:paraId="09C0D14A" w14:textId="77777777" w:rsidR="005E1BE4" w:rsidRPr="00294F57" w:rsidRDefault="00E16FC8"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Organised Crime</w:t>
            </w:r>
          </w:p>
        </w:tc>
        <w:tc>
          <w:tcPr>
            <w:tcW w:w="835" w:type="pct"/>
            <w:vAlign w:val="center"/>
          </w:tcPr>
          <w:p w14:paraId="4529CBBD"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6F79F2EA" w14:textId="77777777" w:rsidR="005E1BE4" w:rsidRPr="00294F57" w:rsidRDefault="00E16FC8"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3468F25F"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3926E7A0" w14:textId="77777777" w:rsidR="005E1BE4" w:rsidRPr="00294F57" w:rsidRDefault="00E16FC8"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680A122A" w14:textId="77777777" w:rsidTr="00372A55">
        <w:trPr>
          <w:trHeight w:val="284"/>
          <w:jc w:val="center"/>
        </w:trPr>
        <w:tc>
          <w:tcPr>
            <w:tcW w:w="2029" w:type="pct"/>
            <w:vAlign w:val="center"/>
          </w:tcPr>
          <w:p w14:paraId="5F17C59E" w14:textId="5CEAE703" w:rsidR="005E1BE4"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Fundamentals of Criminal Law and Misdemeanour Law</w:t>
            </w:r>
          </w:p>
        </w:tc>
        <w:tc>
          <w:tcPr>
            <w:tcW w:w="835" w:type="pct"/>
            <w:tcBorders>
              <w:bottom w:val="single" w:sz="4" w:space="0" w:color="auto"/>
            </w:tcBorders>
            <w:vAlign w:val="center"/>
          </w:tcPr>
          <w:p w14:paraId="2E052A72" w14:textId="77777777" w:rsidR="005E1BE4"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173A2E69" w14:textId="77777777" w:rsidR="005E1BE4" w:rsidRPr="00294F57" w:rsidRDefault="00C7644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vAlign w:val="center"/>
          </w:tcPr>
          <w:p w14:paraId="2E132133" w14:textId="77777777" w:rsidR="005E1BE4" w:rsidRPr="00294F57" w:rsidRDefault="00C7644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2EED7E11" w14:textId="170B2A92" w:rsidR="005E1BE4" w:rsidRPr="00294F57" w:rsidRDefault="00C7644B"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r w:rsidR="0083648B">
              <w:rPr>
                <w:rFonts w:ascii="Times New Roman" w:hAnsi="Times New Roman" w:cs="Times New Roman"/>
                <w:b/>
                <w:sz w:val="18"/>
                <w:szCs w:val="18"/>
                <w:lang w:val="en-GB"/>
              </w:rPr>
              <w:t>.</w:t>
            </w:r>
            <w:r w:rsidR="00AE51FC" w:rsidRPr="00294F57">
              <w:rPr>
                <w:rFonts w:ascii="Times New Roman" w:hAnsi="Times New Roman" w:cs="Times New Roman"/>
                <w:b/>
                <w:sz w:val="18"/>
                <w:szCs w:val="18"/>
                <w:lang w:val="en-GB"/>
              </w:rPr>
              <w:t>3</w:t>
            </w:r>
          </w:p>
        </w:tc>
      </w:tr>
      <w:tr w:rsidR="005E1BE4" w:rsidRPr="00294F57" w14:paraId="47B19F59" w14:textId="77777777" w:rsidTr="00372A55">
        <w:trPr>
          <w:trHeight w:val="284"/>
          <w:jc w:val="center"/>
        </w:trPr>
        <w:tc>
          <w:tcPr>
            <w:tcW w:w="2029" w:type="pct"/>
            <w:vAlign w:val="center"/>
          </w:tcPr>
          <w:p w14:paraId="6567B3BE" w14:textId="77777777" w:rsidR="005E1BE4" w:rsidRPr="00294F57" w:rsidRDefault="00AE51FC"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Information Society / Media and Crime (Elective)</w:t>
            </w:r>
          </w:p>
        </w:tc>
        <w:tc>
          <w:tcPr>
            <w:tcW w:w="835" w:type="pct"/>
            <w:tcBorders>
              <w:bottom w:val="single" w:sz="4" w:space="0" w:color="auto"/>
            </w:tcBorders>
            <w:vAlign w:val="center"/>
          </w:tcPr>
          <w:p w14:paraId="56675BBC"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563721B9" w14:textId="77777777" w:rsidR="005E1BE4" w:rsidRPr="00294F57" w:rsidRDefault="00AE51FC"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1C159BAA" w14:textId="77777777" w:rsidR="005E1BE4" w:rsidRPr="00294F57" w:rsidRDefault="003057F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24</w:t>
            </w:r>
          </w:p>
        </w:tc>
        <w:tc>
          <w:tcPr>
            <w:tcW w:w="499" w:type="pct"/>
            <w:vAlign w:val="center"/>
          </w:tcPr>
          <w:p w14:paraId="040179FD" w14:textId="77777777" w:rsidR="005E1BE4" w:rsidRPr="00294F57" w:rsidRDefault="007C2554"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4</w:t>
            </w:r>
          </w:p>
        </w:tc>
      </w:tr>
      <w:tr w:rsidR="00384B76" w:rsidRPr="00294F57" w14:paraId="118F9EA3" w14:textId="77777777" w:rsidTr="002122AC">
        <w:trPr>
          <w:trHeight w:val="284"/>
          <w:jc w:val="center"/>
        </w:trPr>
        <w:tc>
          <w:tcPr>
            <w:tcW w:w="2029" w:type="pct"/>
            <w:vAlign w:val="center"/>
          </w:tcPr>
          <w:p w14:paraId="043AFB44" w14:textId="77777777" w:rsidR="00384B76" w:rsidRPr="00294F57" w:rsidRDefault="00384B76" w:rsidP="00384B76">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Investigative Psychology</w:t>
            </w:r>
          </w:p>
        </w:tc>
        <w:tc>
          <w:tcPr>
            <w:tcW w:w="835" w:type="pct"/>
            <w:tcBorders>
              <w:top w:val="single" w:sz="4" w:space="0" w:color="auto"/>
            </w:tcBorders>
          </w:tcPr>
          <w:p w14:paraId="65C622B0" w14:textId="77777777" w:rsidR="00384B76" w:rsidRPr="00294F57" w:rsidRDefault="00551940" w:rsidP="00384B76">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Pr>
          <w:p w14:paraId="7D2DA29C" w14:textId="77777777" w:rsidR="00384B76" w:rsidRPr="00294F57" w:rsidRDefault="00384B76" w:rsidP="00384B76">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Pr>
          <w:p w14:paraId="5AC4315B" w14:textId="77777777" w:rsidR="00384B76" w:rsidRPr="00294F57" w:rsidRDefault="00384B76" w:rsidP="00384B76">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33A66579" w14:textId="77777777" w:rsidR="00384B76" w:rsidRPr="00294F57" w:rsidRDefault="00384B76" w:rsidP="00384B76">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3</w:t>
            </w:r>
          </w:p>
        </w:tc>
      </w:tr>
      <w:tr w:rsidR="00384B76" w:rsidRPr="00294F57" w14:paraId="16EACB0E" w14:textId="77777777" w:rsidTr="00372A55">
        <w:trPr>
          <w:trHeight w:val="284"/>
          <w:jc w:val="center"/>
        </w:trPr>
        <w:tc>
          <w:tcPr>
            <w:tcW w:w="2029" w:type="pct"/>
            <w:vAlign w:val="center"/>
          </w:tcPr>
          <w:p w14:paraId="4DC59839" w14:textId="77777777" w:rsidR="00384B76" w:rsidRPr="00294F57" w:rsidRDefault="00384B76"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Criminal Procedure</w:t>
            </w:r>
          </w:p>
        </w:tc>
        <w:tc>
          <w:tcPr>
            <w:tcW w:w="835" w:type="pct"/>
            <w:tcBorders>
              <w:top w:val="single" w:sz="4" w:space="0" w:color="auto"/>
            </w:tcBorders>
            <w:vAlign w:val="center"/>
          </w:tcPr>
          <w:p w14:paraId="306DA7B6" w14:textId="77777777" w:rsidR="00384B76"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79C7C542"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w:t>
            </w:r>
            <w:r w:rsidR="009E5FAF" w:rsidRPr="00294F57">
              <w:rPr>
                <w:rFonts w:ascii="Times New Roman" w:hAnsi="Times New Roman" w:cs="Times New Roman"/>
                <w:sz w:val="18"/>
                <w:szCs w:val="18"/>
                <w:lang w:val="en-GB"/>
              </w:rPr>
              <w:t>5</w:t>
            </w:r>
          </w:p>
        </w:tc>
        <w:tc>
          <w:tcPr>
            <w:tcW w:w="767" w:type="pct"/>
            <w:vAlign w:val="center"/>
          </w:tcPr>
          <w:p w14:paraId="7FE77480"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6D6D588B" w14:textId="226CEECB" w:rsidR="00384B76" w:rsidRPr="00294F57" w:rsidRDefault="00384B76"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3</w:t>
            </w:r>
          </w:p>
        </w:tc>
      </w:tr>
      <w:tr w:rsidR="005E1BE4" w:rsidRPr="00294F57" w14:paraId="4EF87F12" w14:textId="77777777" w:rsidTr="00326A31">
        <w:trPr>
          <w:trHeight w:val="284"/>
          <w:jc w:val="center"/>
        </w:trPr>
        <w:tc>
          <w:tcPr>
            <w:tcW w:w="2029" w:type="pct"/>
            <w:vAlign w:val="center"/>
          </w:tcPr>
          <w:p w14:paraId="487C839E" w14:textId="23338DBA" w:rsidR="005E1BE4"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Criminal Analysis – Human Intelligence Sources</w:t>
            </w:r>
          </w:p>
        </w:tc>
        <w:tc>
          <w:tcPr>
            <w:tcW w:w="835" w:type="pct"/>
            <w:vAlign w:val="center"/>
          </w:tcPr>
          <w:p w14:paraId="6BD232B1"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79EF9886"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77BB3FFE"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6592E217" w14:textId="77777777" w:rsidR="005E1BE4" w:rsidRPr="00294F57" w:rsidRDefault="0095292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4400D669" w14:textId="77777777" w:rsidTr="00326A31">
        <w:trPr>
          <w:trHeight w:val="284"/>
          <w:jc w:val="center"/>
        </w:trPr>
        <w:tc>
          <w:tcPr>
            <w:tcW w:w="2029" w:type="pct"/>
            <w:vAlign w:val="center"/>
          </w:tcPr>
          <w:p w14:paraId="2E2FB2E7" w14:textId="77777777" w:rsidR="005E1BE4" w:rsidRPr="00294F57" w:rsidRDefault="008A1B6F"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eastAsia="Times New Roman" w:hAnsi="Times New Roman" w:cs="Times New Roman"/>
                <w:sz w:val="18"/>
                <w:szCs w:val="18"/>
                <w:lang w:val="en-GB"/>
              </w:rPr>
              <w:t>Crime Scene Examination – Securing Forensic Evidence</w:t>
            </w:r>
          </w:p>
        </w:tc>
        <w:tc>
          <w:tcPr>
            <w:tcW w:w="835" w:type="pct"/>
            <w:vAlign w:val="center"/>
          </w:tcPr>
          <w:p w14:paraId="76EF07D4"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4B0C4DE5"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45</w:t>
            </w:r>
          </w:p>
        </w:tc>
        <w:tc>
          <w:tcPr>
            <w:tcW w:w="767" w:type="pct"/>
            <w:vAlign w:val="center"/>
          </w:tcPr>
          <w:p w14:paraId="32152A07" w14:textId="77777777" w:rsidR="005E1BE4"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24</w:t>
            </w:r>
          </w:p>
        </w:tc>
        <w:tc>
          <w:tcPr>
            <w:tcW w:w="499" w:type="pct"/>
            <w:vAlign w:val="center"/>
          </w:tcPr>
          <w:p w14:paraId="70FA0E3B" w14:textId="4811ADB9" w:rsidR="005E1BE4" w:rsidRPr="00294F57" w:rsidRDefault="0095292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r w:rsidR="0083648B">
              <w:rPr>
                <w:rFonts w:ascii="Times New Roman" w:hAnsi="Times New Roman" w:cs="Times New Roman"/>
                <w:b/>
                <w:sz w:val="18"/>
                <w:szCs w:val="18"/>
                <w:lang w:val="en-GB"/>
              </w:rPr>
              <w:t>.</w:t>
            </w:r>
            <w:r w:rsidR="008A1B6F" w:rsidRPr="00294F57">
              <w:rPr>
                <w:rFonts w:ascii="Times New Roman" w:hAnsi="Times New Roman" w:cs="Times New Roman"/>
                <w:b/>
                <w:sz w:val="18"/>
                <w:szCs w:val="18"/>
                <w:lang w:val="en-GB"/>
              </w:rPr>
              <w:t>8</w:t>
            </w:r>
          </w:p>
        </w:tc>
      </w:tr>
      <w:tr w:rsidR="00384B76" w:rsidRPr="00294F57" w14:paraId="27F34031" w14:textId="77777777" w:rsidTr="00326A31">
        <w:trPr>
          <w:trHeight w:val="284"/>
          <w:jc w:val="center"/>
        </w:trPr>
        <w:tc>
          <w:tcPr>
            <w:tcW w:w="2029" w:type="pct"/>
            <w:vAlign w:val="center"/>
          </w:tcPr>
          <w:p w14:paraId="6F2E400D" w14:textId="77777777" w:rsidR="00384B76" w:rsidRPr="00294F57" w:rsidRDefault="00384B76" w:rsidP="005E1BE4">
            <w:pPr>
              <w:pStyle w:val="Tekstpodstawowy"/>
              <w:tabs>
                <w:tab w:val="left" w:pos="560"/>
              </w:tabs>
              <w:spacing w:after="0"/>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Crisis Management</w:t>
            </w:r>
          </w:p>
        </w:tc>
        <w:tc>
          <w:tcPr>
            <w:tcW w:w="835" w:type="pct"/>
            <w:vAlign w:val="center"/>
          </w:tcPr>
          <w:p w14:paraId="5C5C1E9E"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550F82D1"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4F1A6996" w14:textId="77777777" w:rsidR="00384B76" w:rsidRPr="00294F57" w:rsidRDefault="00384B76"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43517B48" w14:textId="77777777" w:rsidR="00384B76" w:rsidRPr="00294F57" w:rsidRDefault="00384B76"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5E1BE4" w:rsidRPr="00294F57" w14:paraId="6B27EC74" w14:textId="77777777" w:rsidTr="00326A31">
        <w:trPr>
          <w:trHeight w:val="284"/>
          <w:jc w:val="center"/>
        </w:trPr>
        <w:tc>
          <w:tcPr>
            <w:tcW w:w="2029" w:type="pct"/>
            <w:vAlign w:val="center"/>
          </w:tcPr>
          <w:p w14:paraId="39F252C5" w14:textId="537D0292" w:rsidR="005E1BE4"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Forensic and Investigative Psychology</w:t>
            </w:r>
          </w:p>
        </w:tc>
        <w:tc>
          <w:tcPr>
            <w:tcW w:w="835" w:type="pct"/>
            <w:vAlign w:val="center"/>
          </w:tcPr>
          <w:p w14:paraId="205E2789"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571F6FAF" w14:textId="77777777" w:rsidR="005E1BE4" w:rsidRPr="00294F57" w:rsidRDefault="006F308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vAlign w:val="center"/>
          </w:tcPr>
          <w:p w14:paraId="6C0C8043" w14:textId="77777777" w:rsidR="005E1BE4" w:rsidRPr="00294F57" w:rsidRDefault="006F308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36A17590" w14:textId="77777777" w:rsidR="005E1BE4" w:rsidRPr="00294F57" w:rsidRDefault="001626DF"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p>
        </w:tc>
      </w:tr>
      <w:tr w:rsidR="00133487" w:rsidRPr="00294F57" w14:paraId="1CAD5DB3" w14:textId="77777777" w:rsidTr="00326A31">
        <w:trPr>
          <w:trHeight w:val="284"/>
          <w:jc w:val="center"/>
        </w:trPr>
        <w:tc>
          <w:tcPr>
            <w:tcW w:w="2029" w:type="pct"/>
            <w:vAlign w:val="center"/>
          </w:tcPr>
          <w:p w14:paraId="75A7017E" w14:textId="77777777" w:rsidR="00133487" w:rsidRPr="00294F57" w:rsidRDefault="00AD69F3"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eastAsia="Times New Roman" w:hAnsi="Times New Roman" w:cs="Times New Roman"/>
                <w:sz w:val="18"/>
                <w:szCs w:val="18"/>
                <w:lang w:val="en-GB"/>
              </w:rPr>
              <w:t>Fundamentals of Forensic Chemistry and Toxicology</w:t>
            </w:r>
          </w:p>
        </w:tc>
        <w:tc>
          <w:tcPr>
            <w:tcW w:w="835" w:type="pct"/>
            <w:vAlign w:val="center"/>
          </w:tcPr>
          <w:p w14:paraId="22F1396F" w14:textId="77777777" w:rsidR="00133487"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1B351824" w14:textId="77777777" w:rsidR="00133487" w:rsidRPr="00294F57" w:rsidRDefault="0013348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5EEBD51F" w14:textId="77777777" w:rsidR="00133487" w:rsidRPr="00294F57" w:rsidRDefault="0013348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185C015F" w14:textId="77777777" w:rsidR="00133487" w:rsidRPr="00294F57" w:rsidRDefault="0013348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19D17F66" w14:textId="77777777" w:rsidTr="00326A31">
        <w:trPr>
          <w:trHeight w:val="284"/>
          <w:jc w:val="center"/>
        </w:trPr>
        <w:tc>
          <w:tcPr>
            <w:tcW w:w="2029" w:type="pct"/>
            <w:vAlign w:val="center"/>
          </w:tcPr>
          <w:p w14:paraId="41F05ABE" w14:textId="77777777" w:rsidR="005E1BE4" w:rsidRPr="00294F57" w:rsidRDefault="0095292A"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Digital Traces – Analysis and Preservation</w:t>
            </w:r>
          </w:p>
        </w:tc>
        <w:tc>
          <w:tcPr>
            <w:tcW w:w="835" w:type="pct"/>
            <w:vAlign w:val="center"/>
          </w:tcPr>
          <w:p w14:paraId="3CD60623"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vAlign w:val="center"/>
          </w:tcPr>
          <w:p w14:paraId="79B641C1" w14:textId="77777777" w:rsidR="005E1BE4" w:rsidRPr="00294F57" w:rsidRDefault="0095292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vAlign w:val="center"/>
          </w:tcPr>
          <w:p w14:paraId="60058F88" w14:textId="77777777" w:rsidR="005E1BE4"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vAlign w:val="center"/>
          </w:tcPr>
          <w:p w14:paraId="50604F5D" w14:textId="77777777" w:rsidR="005E1BE4" w:rsidRPr="00294F57" w:rsidRDefault="0095292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E1BE4" w:rsidRPr="00294F57" w14:paraId="6FA9F995" w14:textId="77777777" w:rsidTr="00326A31">
        <w:trPr>
          <w:trHeight w:val="284"/>
          <w:jc w:val="center"/>
        </w:trPr>
        <w:tc>
          <w:tcPr>
            <w:tcW w:w="2029" w:type="pct"/>
            <w:vAlign w:val="center"/>
          </w:tcPr>
          <w:p w14:paraId="15113304" w14:textId="77777777" w:rsidR="005E1BE4" w:rsidRPr="00294F57" w:rsidRDefault="0095292A"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Penitentiary Studies</w:t>
            </w:r>
          </w:p>
        </w:tc>
        <w:tc>
          <w:tcPr>
            <w:tcW w:w="835" w:type="pct"/>
            <w:vAlign w:val="center"/>
          </w:tcPr>
          <w:p w14:paraId="4FDED474" w14:textId="77777777" w:rsidR="005E1BE4"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vAlign w:val="center"/>
          </w:tcPr>
          <w:p w14:paraId="3289423B" w14:textId="77777777" w:rsidR="005E1BE4" w:rsidRPr="00294F57" w:rsidRDefault="008A35A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vAlign w:val="center"/>
          </w:tcPr>
          <w:p w14:paraId="56BE8DF9" w14:textId="77777777" w:rsidR="005E1BE4" w:rsidRPr="00294F57" w:rsidRDefault="008A35AA"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vAlign w:val="center"/>
          </w:tcPr>
          <w:p w14:paraId="675980AA" w14:textId="77777777" w:rsidR="005E1BE4" w:rsidRPr="00294F57" w:rsidRDefault="008A35AA"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p>
        </w:tc>
      </w:tr>
      <w:tr w:rsidR="00020A01" w:rsidRPr="00294F57" w14:paraId="328B67DE" w14:textId="77777777" w:rsidTr="00F11839">
        <w:trPr>
          <w:trHeight w:val="284"/>
          <w:jc w:val="center"/>
        </w:trPr>
        <w:tc>
          <w:tcPr>
            <w:tcW w:w="2029" w:type="pct"/>
            <w:tcBorders>
              <w:bottom w:val="single" w:sz="4" w:space="0" w:color="auto"/>
            </w:tcBorders>
            <w:vAlign w:val="center"/>
          </w:tcPr>
          <w:p w14:paraId="66D8C4AF" w14:textId="1D467B63" w:rsidR="00020A01"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Intelligence and Operational Activities: Interviewing, Confrontation, and Identification Procedures</w:t>
            </w:r>
          </w:p>
        </w:tc>
        <w:tc>
          <w:tcPr>
            <w:tcW w:w="835" w:type="pct"/>
            <w:tcBorders>
              <w:bottom w:val="single" w:sz="4" w:space="0" w:color="auto"/>
            </w:tcBorders>
            <w:vAlign w:val="center"/>
          </w:tcPr>
          <w:p w14:paraId="24FE5BA5"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Workshop</w:t>
            </w:r>
          </w:p>
        </w:tc>
        <w:tc>
          <w:tcPr>
            <w:tcW w:w="870" w:type="pct"/>
            <w:tcBorders>
              <w:bottom w:val="single" w:sz="4" w:space="0" w:color="auto"/>
            </w:tcBorders>
            <w:vAlign w:val="center"/>
          </w:tcPr>
          <w:p w14:paraId="4D0E9C43"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45</w:t>
            </w:r>
          </w:p>
        </w:tc>
        <w:tc>
          <w:tcPr>
            <w:tcW w:w="767" w:type="pct"/>
            <w:tcBorders>
              <w:bottom w:val="single" w:sz="4" w:space="0" w:color="auto"/>
            </w:tcBorders>
            <w:vAlign w:val="center"/>
          </w:tcPr>
          <w:p w14:paraId="448D8F94"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24</w:t>
            </w:r>
          </w:p>
        </w:tc>
        <w:tc>
          <w:tcPr>
            <w:tcW w:w="499" w:type="pct"/>
            <w:tcBorders>
              <w:bottom w:val="single" w:sz="4" w:space="0" w:color="auto"/>
            </w:tcBorders>
            <w:vAlign w:val="center"/>
          </w:tcPr>
          <w:p w14:paraId="05CA076C" w14:textId="77777777" w:rsidR="00020A01" w:rsidRPr="00294F57" w:rsidRDefault="00020A01"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020A01" w:rsidRPr="00294F57" w14:paraId="6BD012F8"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91C7AE1" w14:textId="77777777" w:rsidR="00020A01" w:rsidRPr="00294F57" w:rsidRDefault="00020A01"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Law and Procedure in Juvenile Cases / Detection and Counteraction of Terrorism (Elective)</w:t>
            </w:r>
          </w:p>
        </w:tc>
        <w:tc>
          <w:tcPr>
            <w:tcW w:w="835" w:type="pct"/>
            <w:tcBorders>
              <w:top w:val="single" w:sz="4" w:space="0" w:color="auto"/>
              <w:left w:val="single" w:sz="4" w:space="0" w:color="auto"/>
              <w:bottom w:val="single" w:sz="4" w:space="0" w:color="auto"/>
              <w:right w:val="single" w:sz="4" w:space="0" w:color="auto"/>
            </w:tcBorders>
            <w:vAlign w:val="center"/>
          </w:tcPr>
          <w:p w14:paraId="44A2CB4D" w14:textId="77777777" w:rsidR="00020A01" w:rsidRPr="00294F57" w:rsidRDefault="00551940"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345E2057"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1A0B7B81" w14:textId="77777777" w:rsidR="00020A01" w:rsidRPr="00294F57" w:rsidRDefault="00020A0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458DCBCB" w14:textId="77777777" w:rsidR="00020A01" w:rsidRPr="00294F57" w:rsidRDefault="00020A01"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D43F7" w:rsidRPr="00294F57" w14:paraId="705B788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874A756" w14:textId="7B3C88C2" w:rsidR="005D43F7"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hAnsi="Times New Roman" w:cs="Times New Roman"/>
                <w:sz w:val="18"/>
                <w:szCs w:val="18"/>
                <w:lang w:val="en-GB"/>
              </w:rPr>
              <w:t>Digital Forensics</w:t>
            </w:r>
          </w:p>
        </w:tc>
        <w:tc>
          <w:tcPr>
            <w:tcW w:w="835" w:type="pct"/>
            <w:tcBorders>
              <w:top w:val="single" w:sz="4" w:space="0" w:color="auto"/>
              <w:left w:val="single" w:sz="4" w:space="0" w:color="auto"/>
              <w:bottom w:val="single" w:sz="4" w:space="0" w:color="auto"/>
              <w:right w:val="single" w:sz="4" w:space="0" w:color="auto"/>
            </w:tcBorders>
            <w:vAlign w:val="center"/>
          </w:tcPr>
          <w:p w14:paraId="1E444FA8" w14:textId="77777777" w:rsidR="005D43F7" w:rsidRPr="00294F57" w:rsidRDefault="0079627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Laboratory Class</w:t>
            </w:r>
          </w:p>
        </w:tc>
        <w:tc>
          <w:tcPr>
            <w:tcW w:w="870" w:type="pct"/>
            <w:tcBorders>
              <w:top w:val="single" w:sz="4" w:space="0" w:color="auto"/>
              <w:left w:val="single" w:sz="4" w:space="0" w:color="auto"/>
              <w:bottom w:val="single" w:sz="4" w:space="0" w:color="auto"/>
              <w:right w:val="single" w:sz="4" w:space="0" w:color="auto"/>
            </w:tcBorders>
            <w:vAlign w:val="center"/>
          </w:tcPr>
          <w:p w14:paraId="3DB0A976" w14:textId="77777777" w:rsidR="005D43F7" w:rsidRPr="00294F57" w:rsidRDefault="005D43F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3D61EE02" w14:textId="77777777" w:rsidR="005D43F7"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70F489E8"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9610E9" w:rsidRPr="00294F57" w14:paraId="1D6917B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002C8907" w14:textId="77777777" w:rsidR="009610E9" w:rsidRPr="00294F57" w:rsidRDefault="009610E9"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Family and Guardianship Law</w:t>
            </w:r>
          </w:p>
        </w:tc>
        <w:tc>
          <w:tcPr>
            <w:tcW w:w="835" w:type="pct"/>
            <w:tcBorders>
              <w:top w:val="single" w:sz="4" w:space="0" w:color="auto"/>
              <w:left w:val="single" w:sz="4" w:space="0" w:color="auto"/>
              <w:bottom w:val="single" w:sz="4" w:space="0" w:color="auto"/>
              <w:right w:val="single" w:sz="4" w:space="0" w:color="auto"/>
            </w:tcBorders>
            <w:vAlign w:val="center"/>
          </w:tcPr>
          <w:p w14:paraId="47916FE4" w14:textId="77777777" w:rsidR="009610E9" w:rsidRPr="00294F57" w:rsidRDefault="00ED065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317E46F6" w14:textId="77777777" w:rsidR="009610E9" w:rsidRPr="00294F57" w:rsidRDefault="009610E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15</w:t>
            </w:r>
          </w:p>
        </w:tc>
        <w:tc>
          <w:tcPr>
            <w:tcW w:w="767" w:type="pct"/>
            <w:tcBorders>
              <w:top w:val="single" w:sz="4" w:space="0" w:color="auto"/>
              <w:left w:val="single" w:sz="4" w:space="0" w:color="auto"/>
              <w:bottom w:val="single" w:sz="4" w:space="0" w:color="auto"/>
              <w:right w:val="single" w:sz="4" w:space="0" w:color="auto"/>
            </w:tcBorders>
            <w:vAlign w:val="center"/>
          </w:tcPr>
          <w:p w14:paraId="54751805" w14:textId="77777777" w:rsidR="009610E9" w:rsidRPr="00294F57" w:rsidRDefault="009610E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8</w:t>
            </w:r>
          </w:p>
        </w:tc>
        <w:tc>
          <w:tcPr>
            <w:tcW w:w="499" w:type="pct"/>
            <w:tcBorders>
              <w:top w:val="single" w:sz="4" w:space="0" w:color="auto"/>
              <w:left w:val="single" w:sz="4" w:space="0" w:color="auto"/>
              <w:bottom w:val="single" w:sz="4" w:space="0" w:color="auto"/>
              <w:right w:val="single" w:sz="4" w:space="0" w:color="auto"/>
            </w:tcBorders>
            <w:vAlign w:val="center"/>
          </w:tcPr>
          <w:p w14:paraId="2B274AB0" w14:textId="77777777" w:rsidR="009610E9" w:rsidRPr="00294F57" w:rsidRDefault="009610E9"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w:t>
            </w:r>
          </w:p>
        </w:tc>
      </w:tr>
      <w:tr w:rsidR="00C20D84" w:rsidRPr="00294F57" w14:paraId="7DAAE656"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63C039F2" w14:textId="77777777" w:rsidR="00C20D84" w:rsidRPr="00294F57" w:rsidRDefault="00C20D84"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Document Authenticity Examination – Handwriting Expertise</w:t>
            </w:r>
          </w:p>
        </w:tc>
        <w:tc>
          <w:tcPr>
            <w:tcW w:w="835" w:type="pct"/>
            <w:tcBorders>
              <w:top w:val="single" w:sz="4" w:space="0" w:color="auto"/>
              <w:left w:val="single" w:sz="4" w:space="0" w:color="auto"/>
              <w:bottom w:val="single" w:sz="4" w:space="0" w:color="auto"/>
              <w:right w:val="single" w:sz="4" w:space="0" w:color="auto"/>
            </w:tcBorders>
            <w:vAlign w:val="center"/>
          </w:tcPr>
          <w:p w14:paraId="607BF106" w14:textId="77777777" w:rsidR="00C20D84" w:rsidRPr="00294F57" w:rsidRDefault="0079627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Laboratory Class</w:t>
            </w:r>
          </w:p>
        </w:tc>
        <w:tc>
          <w:tcPr>
            <w:tcW w:w="870" w:type="pct"/>
            <w:tcBorders>
              <w:top w:val="single" w:sz="4" w:space="0" w:color="auto"/>
              <w:left w:val="single" w:sz="4" w:space="0" w:color="auto"/>
              <w:bottom w:val="single" w:sz="4" w:space="0" w:color="auto"/>
              <w:right w:val="single" w:sz="4" w:space="0" w:color="auto"/>
            </w:tcBorders>
            <w:vAlign w:val="center"/>
          </w:tcPr>
          <w:p w14:paraId="0DDA538A" w14:textId="77777777" w:rsidR="00C20D84" w:rsidRPr="00294F57" w:rsidRDefault="00C20D8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0BC39F3E" w14:textId="77777777" w:rsidR="00C20D84" w:rsidRPr="00294F57" w:rsidRDefault="00C20D84"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6AC0B349" w14:textId="77777777" w:rsidR="00C20D84" w:rsidRPr="00294F57" w:rsidRDefault="00C20D84"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5D43F7" w:rsidRPr="00294F57" w14:paraId="6F1A657A"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05363E2" w14:textId="77777777" w:rsidR="005D43F7" w:rsidRPr="00294F57" w:rsidRDefault="00486919"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Internship</w:t>
            </w:r>
            <w:r w:rsidR="005D43F7" w:rsidRPr="00294F57">
              <w:rPr>
                <w:rFonts w:ascii="Times New Roman" w:hAnsi="Times New Roman" w:cs="Times New Roman"/>
                <w:sz w:val="18"/>
                <w:szCs w:val="18"/>
                <w:lang w:val="en-GB"/>
              </w:rPr>
              <w:t xml:space="preserve"> (Elective)</w:t>
            </w:r>
          </w:p>
        </w:tc>
        <w:tc>
          <w:tcPr>
            <w:tcW w:w="835" w:type="pct"/>
            <w:tcBorders>
              <w:top w:val="single" w:sz="4" w:space="0" w:color="auto"/>
              <w:left w:val="single" w:sz="4" w:space="0" w:color="auto"/>
              <w:bottom w:val="single" w:sz="4" w:space="0" w:color="auto"/>
              <w:right w:val="single" w:sz="4" w:space="0" w:color="auto"/>
            </w:tcBorders>
            <w:vAlign w:val="center"/>
          </w:tcPr>
          <w:p w14:paraId="3A2BAB7F" w14:textId="77777777" w:rsidR="005D43F7" w:rsidRPr="00294F57" w:rsidRDefault="00486919"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Internship</w:t>
            </w:r>
          </w:p>
        </w:tc>
        <w:tc>
          <w:tcPr>
            <w:tcW w:w="870" w:type="pct"/>
            <w:tcBorders>
              <w:top w:val="single" w:sz="4" w:space="0" w:color="auto"/>
              <w:left w:val="single" w:sz="4" w:space="0" w:color="auto"/>
              <w:bottom w:val="single" w:sz="4" w:space="0" w:color="auto"/>
              <w:right w:val="single" w:sz="4" w:space="0" w:color="auto"/>
            </w:tcBorders>
            <w:vAlign w:val="center"/>
          </w:tcPr>
          <w:p w14:paraId="385EEB2C" w14:textId="77777777" w:rsidR="005D43F7" w:rsidRPr="00294F57" w:rsidRDefault="005D43F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720</w:t>
            </w:r>
          </w:p>
        </w:tc>
        <w:tc>
          <w:tcPr>
            <w:tcW w:w="767" w:type="pct"/>
            <w:tcBorders>
              <w:top w:val="single" w:sz="4" w:space="0" w:color="auto"/>
              <w:left w:val="single" w:sz="4" w:space="0" w:color="auto"/>
              <w:bottom w:val="single" w:sz="4" w:space="0" w:color="auto"/>
              <w:right w:val="single" w:sz="4" w:space="0" w:color="auto"/>
            </w:tcBorders>
            <w:vAlign w:val="center"/>
          </w:tcPr>
          <w:p w14:paraId="2C70CE21" w14:textId="77777777" w:rsidR="005D43F7" w:rsidRPr="00294F57" w:rsidRDefault="007E02FC"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720</w:t>
            </w:r>
          </w:p>
        </w:tc>
        <w:tc>
          <w:tcPr>
            <w:tcW w:w="499" w:type="pct"/>
            <w:tcBorders>
              <w:top w:val="single" w:sz="4" w:space="0" w:color="auto"/>
              <w:left w:val="single" w:sz="4" w:space="0" w:color="auto"/>
              <w:bottom w:val="single" w:sz="4" w:space="0" w:color="auto"/>
              <w:right w:val="single" w:sz="4" w:space="0" w:color="auto"/>
            </w:tcBorders>
            <w:vAlign w:val="center"/>
          </w:tcPr>
          <w:p w14:paraId="7EA084FA"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28</w:t>
            </w:r>
          </w:p>
        </w:tc>
      </w:tr>
      <w:tr w:rsidR="005D43F7" w:rsidRPr="00294F57" w14:paraId="1981EAAE"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62B3E07F" w14:textId="77777777" w:rsidR="005D43F7" w:rsidRPr="00294F57" w:rsidRDefault="005D43F7"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Project Preparation Methodology</w:t>
            </w:r>
          </w:p>
        </w:tc>
        <w:tc>
          <w:tcPr>
            <w:tcW w:w="835" w:type="pct"/>
            <w:tcBorders>
              <w:top w:val="single" w:sz="4" w:space="0" w:color="auto"/>
              <w:left w:val="single" w:sz="4" w:space="0" w:color="auto"/>
              <w:bottom w:val="single" w:sz="4" w:space="0" w:color="auto"/>
              <w:right w:val="single" w:sz="4" w:space="0" w:color="auto"/>
            </w:tcBorders>
            <w:vAlign w:val="center"/>
          </w:tcPr>
          <w:p w14:paraId="29B8469F" w14:textId="77777777" w:rsidR="005D43F7"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Tutorial </w:t>
            </w:r>
          </w:p>
        </w:tc>
        <w:tc>
          <w:tcPr>
            <w:tcW w:w="870" w:type="pct"/>
            <w:tcBorders>
              <w:top w:val="single" w:sz="4" w:space="0" w:color="auto"/>
              <w:left w:val="single" w:sz="4" w:space="0" w:color="auto"/>
              <w:bottom w:val="single" w:sz="4" w:space="0" w:color="auto"/>
              <w:right w:val="single" w:sz="4" w:space="0" w:color="auto"/>
            </w:tcBorders>
            <w:vAlign w:val="center"/>
          </w:tcPr>
          <w:p w14:paraId="1D7A1D7A" w14:textId="77777777" w:rsidR="005D43F7" w:rsidRPr="00294F57" w:rsidRDefault="00AA395B"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70C99162" w14:textId="77777777" w:rsidR="005D43F7"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7FDB420D"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C255CE" w:rsidRPr="00294F57" w14:paraId="091C79AB"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814D5BA" w14:textId="77777777" w:rsidR="00C255CE" w:rsidRPr="00294F57" w:rsidRDefault="00C255CE" w:rsidP="003955B1">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Criminal Profiling</w:t>
            </w:r>
          </w:p>
        </w:tc>
        <w:tc>
          <w:tcPr>
            <w:tcW w:w="835" w:type="pct"/>
            <w:tcBorders>
              <w:top w:val="single" w:sz="4" w:space="0" w:color="auto"/>
              <w:left w:val="single" w:sz="4" w:space="0" w:color="auto"/>
              <w:bottom w:val="single" w:sz="4" w:space="0" w:color="auto"/>
              <w:right w:val="single" w:sz="4" w:space="0" w:color="auto"/>
            </w:tcBorders>
            <w:vAlign w:val="center"/>
          </w:tcPr>
          <w:p w14:paraId="4258031B" w14:textId="77777777" w:rsidR="00C255CE"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457C0809"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24D2A52"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255D5898" w14:textId="77777777" w:rsidR="00C255CE" w:rsidRPr="00294F57" w:rsidRDefault="001626DF"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w:t>
            </w:r>
          </w:p>
        </w:tc>
      </w:tr>
      <w:tr w:rsidR="00C255CE" w:rsidRPr="00294F57" w14:paraId="51CEA9FE"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4743C50" w14:textId="77777777" w:rsidR="00C255CE" w:rsidRPr="00294F57" w:rsidRDefault="00C255CE" w:rsidP="003955B1">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Forensic Genetics</w:t>
            </w:r>
          </w:p>
        </w:tc>
        <w:tc>
          <w:tcPr>
            <w:tcW w:w="835" w:type="pct"/>
            <w:tcBorders>
              <w:top w:val="single" w:sz="4" w:space="0" w:color="auto"/>
              <w:left w:val="single" w:sz="4" w:space="0" w:color="auto"/>
              <w:bottom w:val="single" w:sz="4" w:space="0" w:color="auto"/>
              <w:right w:val="single" w:sz="4" w:space="0" w:color="auto"/>
            </w:tcBorders>
            <w:vAlign w:val="center"/>
          </w:tcPr>
          <w:p w14:paraId="1A3A7C77" w14:textId="77777777" w:rsidR="00C255CE"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50C5ABEF"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A61CD56" w14:textId="77777777" w:rsidR="00C255CE" w:rsidRPr="00294F57" w:rsidRDefault="00C255C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250F2A18" w14:textId="77777777" w:rsidR="00C255CE" w:rsidRPr="00294F57" w:rsidRDefault="00C255CE"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D43F7" w:rsidRPr="00294F57" w14:paraId="5A1D058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005C55DC" w14:textId="7BC20DD7" w:rsidR="005D43F7" w:rsidRPr="00294F57" w:rsidRDefault="007E5B8F" w:rsidP="005E1BE4">
            <w:pPr>
              <w:pStyle w:val="Tekstpodstawowy"/>
              <w:tabs>
                <w:tab w:val="left" w:pos="560"/>
              </w:tabs>
              <w:spacing w:after="0"/>
              <w:rPr>
                <w:rFonts w:ascii="Times New Roman" w:hAnsi="Times New Roman" w:cs="Times New Roman"/>
                <w:sz w:val="18"/>
                <w:szCs w:val="18"/>
                <w:lang w:val="en-GB"/>
              </w:rPr>
            </w:pPr>
            <w:r>
              <w:rPr>
                <w:rFonts w:ascii="Times New Roman" w:eastAsia="Times New Roman" w:hAnsi="Times New Roman" w:cs="Times New Roman"/>
                <w:sz w:val="18"/>
                <w:szCs w:val="18"/>
                <w:lang w:val="en-GB"/>
              </w:rPr>
              <w:t>Methods of Probation Officer Work</w:t>
            </w:r>
          </w:p>
        </w:tc>
        <w:tc>
          <w:tcPr>
            <w:tcW w:w="835" w:type="pct"/>
            <w:tcBorders>
              <w:top w:val="single" w:sz="4" w:space="0" w:color="auto"/>
              <w:left w:val="single" w:sz="4" w:space="0" w:color="auto"/>
              <w:bottom w:val="single" w:sz="4" w:space="0" w:color="auto"/>
              <w:right w:val="single" w:sz="4" w:space="0" w:color="auto"/>
            </w:tcBorders>
            <w:vAlign w:val="center"/>
          </w:tcPr>
          <w:p w14:paraId="71569191" w14:textId="77777777" w:rsidR="005D43F7"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211B4DCF" w14:textId="77777777" w:rsidR="005D43F7" w:rsidRPr="00294F57" w:rsidRDefault="005D43F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2F84AFBA" w14:textId="77777777" w:rsidR="005D43F7" w:rsidRPr="00294F57" w:rsidRDefault="005A7C35"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10564EE3" w14:textId="77777777" w:rsidR="005D43F7" w:rsidRPr="00294F57" w:rsidRDefault="005D43F7"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6056A3" w:rsidRPr="00294F57" w14:paraId="051E237C"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266AB6B6" w14:textId="77777777" w:rsidR="006056A3" w:rsidRPr="00294F57" w:rsidRDefault="006056A3" w:rsidP="005E1BE4">
            <w:pPr>
              <w:pStyle w:val="Tekstpodstawowy"/>
              <w:tabs>
                <w:tab w:val="left" w:pos="560"/>
              </w:tabs>
              <w:spacing w:after="0"/>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Methods of Criminological Research</w:t>
            </w:r>
          </w:p>
        </w:tc>
        <w:tc>
          <w:tcPr>
            <w:tcW w:w="835" w:type="pct"/>
            <w:tcBorders>
              <w:top w:val="single" w:sz="4" w:space="0" w:color="auto"/>
              <w:left w:val="single" w:sz="4" w:space="0" w:color="auto"/>
              <w:bottom w:val="single" w:sz="4" w:space="0" w:color="auto"/>
              <w:right w:val="single" w:sz="4" w:space="0" w:color="auto"/>
            </w:tcBorders>
            <w:vAlign w:val="center"/>
          </w:tcPr>
          <w:p w14:paraId="66F01857" w14:textId="77777777" w:rsidR="006056A3"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23E2B299" w14:textId="77777777" w:rsidR="006056A3" w:rsidRPr="00294F57" w:rsidRDefault="006056A3"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AEA6E20" w14:textId="77777777" w:rsidR="006056A3" w:rsidRPr="00294F57" w:rsidRDefault="006056A3"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1E8F9399" w14:textId="77777777" w:rsidR="006056A3" w:rsidRPr="00294F57" w:rsidRDefault="006056A3"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BB1DEE" w:rsidRPr="00294F57" w14:paraId="1F595435" w14:textId="77777777" w:rsidTr="00F11839">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704409C9" w14:textId="77777777" w:rsidR="00BB1DEE" w:rsidRPr="00294F57" w:rsidRDefault="006056A3" w:rsidP="005E1BE4">
            <w:pPr>
              <w:pStyle w:val="Tekstpodstawowy"/>
              <w:tabs>
                <w:tab w:val="left" w:pos="560"/>
              </w:tabs>
              <w:spacing w:after="0"/>
              <w:rPr>
                <w:rFonts w:ascii="Times New Roman" w:eastAsia="Times New Roman" w:hAnsi="Times New Roman" w:cs="Times New Roman"/>
                <w:sz w:val="18"/>
                <w:szCs w:val="18"/>
                <w:lang w:val="en-GB"/>
              </w:rPr>
            </w:pPr>
            <w:r w:rsidRPr="00294F57">
              <w:rPr>
                <w:rFonts w:ascii="Times New Roman" w:eastAsia="Times New Roman" w:hAnsi="Times New Roman" w:cs="Times New Roman"/>
                <w:sz w:val="18"/>
                <w:szCs w:val="18"/>
                <w:lang w:val="en-GB"/>
              </w:rPr>
              <w:t>Negotiation and Mediation Skills Training</w:t>
            </w:r>
          </w:p>
        </w:tc>
        <w:tc>
          <w:tcPr>
            <w:tcW w:w="835" w:type="pct"/>
            <w:tcBorders>
              <w:top w:val="single" w:sz="4" w:space="0" w:color="auto"/>
              <w:left w:val="single" w:sz="4" w:space="0" w:color="auto"/>
              <w:bottom w:val="single" w:sz="4" w:space="0" w:color="auto"/>
              <w:right w:val="single" w:sz="4" w:space="0" w:color="auto"/>
            </w:tcBorders>
            <w:vAlign w:val="center"/>
          </w:tcPr>
          <w:p w14:paraId="7D3857A1" w14:textId="77777777" w:rsidR="00BB1DEE"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7586C62D" w14:textId="77777777" w:rsidR="00BB1DEE" w:rsidRPr="00294F57" w:rsidRDefault="00BB1DE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4E6DB4F1" w14:textId="77777777" w:rsidR="00BB1DEE" w:rsidRPr="00294F57" w:rsidRDefault="00BB1DEE"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61C3607C" w14:textId="77777777" w:rsidR="00BB1DEE" w:rsidRPr="00294F57" w:rsidRDefault="00BB1DEE"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69427B" w:rsidRPr="00294F57" w14:paraId="4E547761" w14:textId="77777777" w:rsidTr="003955B1">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410042F4" w14:textId="77777777" w:rsidR="0069427B" w:rsidRPr="00294F57" w:rsidRDefault="0069427B" w:rsidP="006056A3">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Forensic Medicine</w:t>
            </w:r>
          </w:p>
        </w:tc>
        <w:tc>
          <w:tcPr>
            <w:tcW w:w="835" w:type="pct"/>
            <w:tcBorders>
              <w:top w:val="single" w:sz="4" w:space="0" w:color="auto"/>
              <w:left w:val="single" w:sz="4" w:space="0" w:color="auto"/>
              <w:bottom w:val="single" w:sz="4" w:space="0" w:color="auto"/>
              <w:right w:val="single" w:sz="4" w:space="0" w:color="auto"/>
            </w:tcBorders>
            <w:vAlign w:val="center"/>
          </w:tcPr>
          <w:p w14:paraId="42157257" w14:textId="77777777" w:rsidR="0069427B" w:rsidRPr="00294F57" w:rsidRDefault="0069427B"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Field </w:t>
            </w:r>
            <w:r w:rsidR="00ED0654"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4BD05C6E" w14:textId="77777777" w:rsidR="0069427B" w:rsidRPr="00294F57" w:rsidRDefault="0069427B"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5</w:t>
            </w:r>
          </w:p>
        </w:tc>
        <w:tc>
          <w:tcPr>
            <w:tcW w:w="767" w:type="pct"/>
            <w:tcBorders>
              <w:top w:val="single" w:sz="4" w:space="0" w:color="auto"/>
              <w:left w:val="single" w:sz="4" w:space="0" w:color="auto"/>
              <w:bottom w:val="single" w:sz="4" w:space="0" w:color="auto"/>
              <w:right w:val="single" w:sz="4" w:space="0" w:color="auto"/>
            </w:tcBorders>
            <w:vAlign w:val="center"/>
          </w:tcPr>
          <w:p w14:paraId="1376C639" w14:textId="77777777" w:rsidR="0069427B" w:rsidRPr="00294F57" w:rsidRDefault="0069427B"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5</w:t>
            </w:r>
          </w:p>
        </w:tc>
        <w:tc>
          <w:tcPr>
            <w:tcW w:w="499" w:type="pct"/>
            <w:tcBorders>
              <w:top w:val="single" w:sz="4" w:space="0" w:color="auto"/>
              <w:left w:val="single" w:sz="4" w:space="0" w:color="auto"/>
              <w:bottom w:val="single" w:sz="4" w:space="0" w:color="auto"/>
              <w:right w:val="single" w:sz="4" w:space="0" w:color="auto"/>
            </w:tcBorders>
            <w:vAlign w:val="center"/>
          </w:tcPr>
          <w:p w14:paraId="4E9F3F84" w14:textId="69427316" w:rsidR="0069427B" w:rsidRPr="00294F57" w:rsidRDefault="0069427B" w:rsidP="006056A3">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0</w:t>
            </w:r>
            <w:r w:rsidR="0083648B">
              <w:rPr>
                <w:rFonts w:ascii="Times New Roman" w:hAnsi="Times New Roman" w:cs="Times New Roman"/>
                <w:b/>
                <w:sz w:val="18"/>
                <w:szCs w:val="18"/>
                <w:lang w:val="en-GB"/>
              </w:rPr>
              <w:t>.</w:t>
            </w:r>
            <w:r w:rsidRPr="00294F57">
              <w:rPr>
                <w:rFonts w:ascii="Times New Roman" w:hAnsi="Times New Roman" w:cs="Times New Roman"/>
                <w:b/>
                <w:sz w:val="18"/>
                <w:szCs w:val="18"/>
                <w:lang w:val="en-GB"/>
              </w:rPr>
              <w:t>4</w:t>
            </w:r>
          </w:p>
        </w:tc>
      </w:tr>
      <w:tr w:rsidR="006056A3" w:rsidRPr="00294F57" w14:paraId="2FED9480" w14:textId="77777777" w:rsidTr="003955B1">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1974A892" w14:textId="77777777" w:rsidR="008D78F8" w:rsidRPr="00294F57" w:rsidRDefault="000A7720">
            <w:pPr>
              <w:rPr>
                <w:rFonts w:ascii="Times New Roman" w:hAnsi="Times New Roman" w:cs="Times New Roman"/>
                <w:sz w:val="18"/>
                <w:szCs w:val="18"/>
                <w:lang w:val="en-GB"/>
              </w:rPr>
            </w:pPr>
            <w:r w:rsidRPr="00294F57">
              <w:rPr>
                <w:rFonts w:ascii="Times New Roman" w:hAnsi="Times New Roman" w:cs="Times New Roman"/>
                <w:sz w:val="18"/>
                <w:szCs w:val="18"/>
                <w:lang w:val="en-GB"/>
              </w:rPr>
              <w:t>Anti-corruption Prevention / Criminal Policy</w:t>
            </w:r>
          </w:p>
        </w:tc>
        <w:tc>
          <w:tcPr>
            <w:tcW w:w="835" w:type="pct"/>
            <w:tcBorders>
              <w:top w:val="single" w:sz="4" w:space="0" w:color="auto"/>
              <w:left w:val="single" w:sz="4" w:space="0" w:color="auto"/>
              <w:bottom w:val="single" w:sz="4" w:space="0" w:color="auto"/>
              <w:right w:val="single" w:sz="4" w:space="0" w:color="auto"/>
            </w:tcBorders>
            <w:vAlign w:val="center"/>
          </w:tcPr>
          <w:p w14:paraId="2B73A4D5" w14:textId="77777777" w:rsidR="006056A3" w:rsidRPr="00294F57" w:rsidRDefault="00FD1BE7"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0E875746" w14:textId="77777777" w:rsidR="006056A3" w:rsidRPr="00294F57" w:rsidRDefault="006056A3"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30</w:t>
            </w:r>
          </w:p>
        </w:tc>
        <w:tc>
          <w:tcPr>
            <w:tcW w:w="767" w:type="pct"/>
            <w:tcBorders>
              <w:top w:val="single" w:sz="4" w:space="0" w:color="auto"/>
              <w:left w:val="single" w:sz="4" w:space="0" w:color="auto"/>
              <w:bottom w:val="single" w:sz="4" w:space="0" w:color="auto"/>
              <w:right w:val="single" w:sz="4" w:space="0" w:color="auto"/>
            </w:tcBorders>
            <w:vAlign w:val="center"/>
          </w:tcPr>
          <w:p w14:paraId="792BCE60" w14:textId="77777777" w:rsidR="006056A3" w:rsidRPr="00294F57" w:rsidRDefault="006056A3" w:rsidP="006056A3">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209930B0" w14:textId="77777777" w:rsidR="006056A3" w:rsidRPr="00294F57" w:rsidRDefault="006056A3" w:rsidP="006056A3">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3</w:t>
            </w:r>
          </w:p>
        </w:tc>
      </w:tr>
      <w:tr w:rsidR="005D43F7" w:rsidRPr="00294F57" w14:paraId="315820D1" w14:textId="77777777" w:rsidTr="003955B1">
        <w:trPr>
          <w:trHeight w:val="284"/>
          <w:jc w:val="center"/>
        </w:trPr>
        <w:tc>
          <w:tcPr>
            <w:tcW w:w="2029" w:type="pct"/>
            <w:tcBorders>
              <w:top w:val="single" w:sz="4" w:space="0" w:color="auto"/>
              <w:left w:val="single" w:sz="4" w:space="0" w:color="auto"/>
              <w:bottom w:val="single" w:sz="4" w:space="0" w:color="auto"/>
              <w:right w:val="single" w:sz="4" w:space="0" w:color="auto"/>
            </w:tcBorders>
            <w:vAlign w:val="center"/>
          </w:tcPr>
          <w:p w14:paraId="4866ADB1" w14:textId="77777777" w:rsidR="005D43F7" w:rsidRPr="00294F57" w:rsidRDefault="004D353D" w:rsidP="005E1BE4">
            <w:pPr>
              <w:pStyle w:val="Tekstpodstawowy"/>
              <w:tabs>
                <w:tab w:val="left" w:pos="560"/>
              </w:tabs>
              <w:spacing w:after="0"/>
              <w:rPr>
                <w:rFonts w:ascii="Times New Roman" w:hAnsi="Times New Roman" w:cs="Times New Roman"/>
                <w:sz w:val="18"/>
                <w:szCs w:val="18"/>
                <w:lang w:val="en-GB"/>
              </w:rPr>
            </w:pPr>
            <w:r w:rsidRPr="00294F57">
              <w:rPr>
                <w:rFonts w:ascii="Times New Roman" w:hAnsi="Times New Roman" w:cs="Times New Roman"/>
                <w:sz w:val="18"/>
                <w:szCs w:val="18"/>
                <w:lang w:val="en-GB"/>
              </w:rPr>
              <w:t>Social Project</w:t>
            </w:r>
          </w:p>
        </w:tc>
        <w:tc>
          <w:tcPr>
            <w:tcW w:w="835" w:type="pct"/>
            <w:tcBorders>
              <w:top w:val="single" w:sz="4" w:space="0" w:color="auto"/>
              <w:left w:val="single" w:sz="4" w:space="0" w:color="auto"/>
              <w:bottom w:val="single" w:sz="4" w:space="0" w:color="auto"/>
              <w:right w:val="single" w:sz="4" w:space="0" w:color="auto"/>
            </w:tcBorders>
            <w:vAlign w:val="center"/>
          </w:tcPr>
          <w:p w14:paraId="26224C2C" w14:textId="77777777" w:rsidR="005D43F7" w:rsidRPr="00294F57" w:rsidRDefault="00FD1BE7"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Tutorial</w:t>
            </w:r>
          </w:p>
        </w:tc>
        <w:tc>
          <w:tcPr>
            <w:tcW w:w="870" w:type="pct"/>
            <w:tcBorders>
              <w:top w:val="single" w:sz="4" w:space="0" w:color="auto"/>
              <w:left w:val="single" w:sz="4" w:space="0" w:color="auto"/>
              <w:bottom w:val="single" w:sz="4" w:space="0" w:color="auto"/>
              <w:right w:val="single" w:sz="4" w:space="0" w:color="auto"/>
            </w:tcBorders>
            <w:vAlign w:val="center"/>
          </w:tcPr>
          <w:p w14:paraId="0CD10AE8" w14:textId="77777777" w:rsidR="005D43F7" w:rsidRPr="00294F57" w:rsidRDefault="003955B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3</w:t>
            </w:r>
            <w:r w:rsidR="004D353D" w:rsidRPr="00294F57">
              <w:rPr>
                <w:rFonts w:ascii="Times New Roman" w:hAnsi="Times New Roman" w:cs="Times New Roman"/>
                <w:sz w:val="18"/>
                <w:szCs w:val="18"/>
                <w:lang w:val="en-GB"/>
              </w:rPr>
              <w:t>0</w:t>
            </w:r>
          </w:p>
        </w:tc>
        <w:tc>
          <w:tcPr>
            <w:tcW w:w="767" w:type="pct"/>
            <w:tcBorders>
              <w:top w:val="single" w:sz="4" w:space="0" w:color="auto"/>
              <w:left w:val="single" w:sz="4" w:space="0" w:color="auto"/>
              <w:bottom w:val="single" w:sz="4" w:space="0" w:color="auto"/>
              <w:right w:val="single" w:sz="4" w:space="0" w:color="auto"/>
            </w:tcBorders>
            <w:vAlign w:val="center"/>
          </w:tcPr>
          <w:p w14:paraId="4A9C0E5E" w14:textId="77777777" w:rsidR="005D43F7" w:rsidRPr="00294F57" w:rsidRDefault="003955B1" w:rsidP="005E1BE4">
            <w:pPr>
              <w:pStyle w:val="Tekstpodstawowy"/>
              <w:tabs>
                <w:tab w:val="left" w:pos="560"/>
              </w:tabs>
              <w:spacing w:after="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16</w:t>
            </w:r>
          </w:p>
        </w:tc>
        <w:tc>
          <w:tcPr>
            <w:tcW w:w="499" w:type="pct"/>
            <w:tcBorders>
              <w:top w:val="single" w:sz="4" w:space="0" w:color="auto"/>
              <w:left w:val="single" w:sz="4" w:space="0" w:color="auto"/>
              <w:bottom w:val="single" w:sz="4" w:space="0" w:color="auto"/>
              <w:right w:val="single" w:sz="4" w:space="0" w:color="auto"/>
            </w:tcBorders>
            <w:vAlign w:val="center"/>
          </w:tcPr>
          <w:p w14:paraId="5FE00CCE" w14:textId="77777777" w:rsidR="005D43F7" w:rsidRPr="00294F57" w:rsidRDefault="004D353D" w:rsidP="005E1BE4">
            <w:pPr>
              <w:pStyle w:val="Tekstpodstawowy"/>
              <w:tabs>
                <w:tab w:val="left" w:pos="560"/>
              </w:tabs>
              <w:spacing w:after="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4</w:t>
            </w:r>
          </w:p>
        </w:tc>
      </w:tr>
      <w:tr w:rsidR="001A694E" w:rsidRPr="00294F57" w14:paraId="06627C03" w14:textId="77777777" w:rsidTr="003955B1">
        <w:trPr>
          <w:trHeight w:val="284"/>
          <w:jc w:val="center"/>
        </w:trPr>
        <w:tc>
          <w:tcPr>
            <w:tcW w:w="2864" w:type="pct"/>
            <w:gridSpan w:val="2"/>
            <w:tcBorders>
              <w:top w:val="single" w:sz="4" w:space="0" w:color="auto"/>
              <w:left w:val="nil"/>
              <w:bottom w:val="nil"/>
              <w:right w:val="single" w:sz="4" w:space="0" w:color="auto"/>
            </w:tcBorders>
            <w:shd w:val="clear" w:color="auto" w:fill="FFFFFF" w:themeFill="background1"/>
            <w:vAlign w:val="center"/>
          </w:tcPr>
          <w:p w14:paraId="1CEFAD92" w14:textId="77777777" w:rsidR="001A694E" w:rsidRPr="00294F57" w:rsidRDefault="001A694E" w:rsidP="001A694E">
            <w:pPr>
              <w:pStyle w:val="Tekstpodstawowy"/>
              <w:tabs>
                <w:tab w:val="left" w:pos="560"/>
              </w:tabs>
              <w:spacing w:after="0"/>
              <w:jc w:val="right"/>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Total</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283FF" w14:textId="77777777" w:rsidR="001A694E" w:rsidRPr="00294F57" w:rsidRDefault="00B53ADE" w:rsidP="00133487">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1640</w:t>
            </w:r>
          </w:p>
        </w:tc>
        <w:tc>
          <w:tcPr>
            <w:tcW w:w="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8BD3" w14:textId="77777777" w:rsidR="001A694E" w:rsidRPr="00294F57" w:rsidRDefault="009E5FAF" w:rsidP="00133487">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12</w:t>
            </w:r>
            <w:r w:rsidR="003057F5" w:rsidRPr="00294F57">
              <w:rPr>
                <w:rFonts w:ascii="Times New Roman" w:hAnsi="Times New Roman" w:cs="Times New Roman"/>
                <w:b/>
                <w:bCs/>
                <w:sz w:val="18"/>
                <w:szCs w:val="18"/>
                <w:lang w:val="en-GB"/>
              </w:rPr>
              <w:t>21</w:t>
            </w:r>
          </w:p>
        </w:tc>
        <w:tc>
          <w:tcPr>
            <w:tcW w:w="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714B7" w14:textId="35460DE0" w:rsidR="001A694E" w:rsidRPr="00294F57" w:rsidRDefault="004D353D" w:rsidP="00133487">
            <w:pPr>
              <w:pStyle w:val="Tekstpodstawowy"/>
              <w:tabs>
                <w:tab w:val="left" w:pos="560"/>
              </w:tabs>
              <w:spacing w:after="0"/>
              <w:jc w:val="center"/>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1</w:t>
            </w:r>
            <w:r w:rsidR="009E5FAF" w:rsidRPr="00294F57">
              <w:rPr>
                <w:rFonts w:ascii="Times New Roman" w:hAnsi="Times New Roman" w:cs="Times New Roman"/>
                <w:b/>
                <w:bCs/>
                <w:sz w:val="18"/>
                <w:szCs w:val="18"/>
                <w:lang w:val="en-GB"/>
              </w:rPr>
              <w:t>10</w:t>
            </w:r>
            <w:r w:rsidR="0083648B">
              <w:rPr>
                <w:rFonts w:ascii="Times New Roman" w:hAnsi="Times New Roman" w:cs="Times New Roman"/>
                <w:b/>
                <w:bCs/>
                <w:sz w:val="18"/>
                <w:szCs w:val="18"/>
                <w:lang w:val="en-GB"/>
              </w:rPr>
              <w:t>.</w:t>
            </w:r>
            <w:r w:rsidR="0069427B" w:rsidRPr="00294F57">
              <w:rPr>
                <w:rFonts w:ascii="Times New Roman" w:hAnsi="Times New Roman" w:cs="Times New Roman"/>
                <w:b/>
                <w:bCs/>
                <w:sz w:val="18"/>
                <w:szCs w:val="18"/>
                <w:lang w:val="en-GB"/>
              </w:rPr>
              <w:t>8</w:t>
            </w:r>
          </w:p>
        </w:tc>
      </w:tr>
    </w:tbl>
    <w:p w14:paraId="0B3C362A" w14:textId="77777777" w:rsidR="004160B4" w:rsidRPr="00294F57" w:rsidRDefault="004160B4" w:rsidP="007A293E">
      <w:pPr>
        <w:jc w:val="center"/>
        <w:rPr>
          <w:rFonts w:ascii="Times New Roman" w:hAnsi="Times New Roman" w:cs="Times New Roman"/>
          <w:b/>
          <w:spacing w:val="-1"/>
          <w:lang w:val="en-GB"/>
        </w:rPr>
      </w:pPr>
      <w:r w:rsidRPr="00294F57">
        <w:rPr>
          <w:rFonts w:ascii="Times New Roman" w:hAnsi="Times New Roman" w:cs="Times New Roman"/>
          <w:b/>
          <w:spacing w:val="-1"/>
          <w:lang w:val="en-GB"/>
        </w:rPr>
        <w:br w:type="page"/>
      </w:r>
    </w:p>
    <w:p w14:paraId="1FF6B024" w14:textId="77777777" w:rsidR="00AA4903" w:rsidRPr="00294F57" w:rsidRDefault="00C33552" w:rsidP="007A293E">
      <w:pPr>
        <w:jc w:val="center"/>
        <w:rPr>
          <w:rFonts w:ascii="Times New Roman" w:hAnsi="Times New Roman" w:cs="Times New Roman"/>
          <w:sz w:val="24"/>
          <w:szCs w:val="24"/>
          <w:lang w:val="en-GB"/>
        </w:rPr>
      </w:pPr>
      <w:r w:rsidRPr="00294F57">
        <w:rPr>
          <w:rFonts w:ascii="Times New Roman" w:hAnsi="Times New Roman" w:cs="Times New Roman"/>
          <w:b/>
          <w:spacing w:val="-1"/>
          <w:lang w:val="en-GB"/>
        </w:rPr>
        <w:lastRenderedPageBreak/>
        <w:t>Elective courses or groups of courses</w:t>
      </w:r>
    </w:p>
    <w:tbl>
      <w:tblPr>
        <w:tblStyle w:val="TableNormal1"/>
        <w:tblW w:w="5000" w:type="pct"/>
        <w:tblLook w:val="01E0" w:firstRow="1" w:lastRow="1" w:firstColumn="1" w:lastColumn="1" w:noHBand="0" w:noVBand="0"/>
      </w:tblPr>
      <w:tblGrid>
        <w:gridCol w:w="4390"/>
        <w:gridCol w:w="1468"/>
        <w:gridCol w:w="1004"/>
        <w:gridCol w:w="1187"/>
        <w:gridCol w:w="1011"/>
      </w:tblGrid>
      <w:tr w:rsidR="00C068E6" w:rsidRPr="00294F57" w14:paraId="6DEB7E9B" w14:textId="77777777" w:rsidTr="001A23A3">
        <w:trPr>
          <w:trHeight w:hRule="exact" w:val="1156"/>
        </w:trPr>
        <w:tc>
          <w:tcPr>
            <w:tcW w:w="2423"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55D02879" w14:textId="77777777" w:rsidR="00182195" w:rsidRPr="00294F57" w:rsidRDefault="00182195" w:rsidP="001A23A3">
            <w:pPr>
              <w:pStyle w:val="TableParagraph"/>
              <w:ind w:left="102"/>
              <w:jc w:val="center"/>
              <w:rPr>
                <w:rFonts w:eastAsia="Times New Roman"/>
                <w:b/>
                <w:sz w:val="18"/>
                <w:szCs w:val="18"/>
                <w:lang w:val="en-GB"/>
              </w:rPr>
            </w:pPr>
            <w:r w:rsidRPr="00294F57">
              <w:rPr>
                <w:b/>
                <w:spacing w:val="-2"/>
                <w:sz w:val="18"/>
                <w:szCs w:val="18"/>
                <w:lang w:val="en-GB"/>
              </w:rPr>
              <w:t>Course title or group of courses</w:t>
            </w:r>
          </w:p>
        </w:tc>
        <w:tc>
          <w:tcPr>
            <w:tcW w:w="81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2DAD8A2B" w14:textId="77777777" w:rsidR="00182195" w:rsidRPr="00294F57" w:rsidRDefault="00182195" w:rsidP="001A23A3">
            <w:pPr>
              <w:pStyle w:val="TableParagraph"/>
              <w:ind w:left="102"/>
              <w:jc w:val="center"/>
              <w:rPr>
                <w:rFonts w:eastAsia="Times New Roman"/>
                <w:b/>
                <w:sz w:val="18"/>
                <w:szCs w:val="18"/>
                <w:lang w:val="en-GB"/>
              </w:rPr>
            </w:pPr>
            <w:r w:rsidRPr="00294F57">
              <w:rPr>
                <w:b/>
                <w:spacing w:val="-1"/>
                <w:sz w:val="18"/>
                <w:szCs w:val="18"/>
                <w:lang w:val="en-GB"/>
              </w:rPr>
              <w:t xml:space="preserve">Form(s) of </w:t>
            </w:r>
            <w:r w:rsidR="00ED0654" w:rsidRPr="00294F57">
              <w:rPr>
                <w:b/>
                <w:spacing w:val="-1"/>
                <w:sz w:val="18"/>
                <w:szCs w:val="18"/>
                <w:lang w:val="en-GB"/>
              </w:rPr>
              <w:t>c</w:t>
            </w:r>
            <w:r w:rsidR="00C45E8A" w:rsidRPr="00294F57">
              <w:rPr>
                <w:b/>
                <w:spacing w:val="-1"/>
                <w:sz w:val="18"/>
                <w:szCs w:val="18"/>
                <w:lang w:val="en-GB"/>
              </w:rPr>
              <w:t>lasses</w:t>
            </w:r>
          </w:p>
        </w:tc>
        <w:tc>
          <w:tcPr>
            <w:tcW w:w="55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759A4FC9" w14:textId="77777777" w:rsidR="00182195" w:rsidRPr="00294F57" w:rsidRDefault="00182195" w:rsidP="001A23A3">
            <w:pPr>
              <w:pStyle w:val="Tekstpodstawowy"/>
              <w:tabs>
                <w:tab w:val="left" w:pos="560"/>
              </w:tabs>
              <w:jc w:val="center"/>
              <w:rPr>
                <w:b/>
                <w:sz w:val="18"/>
                <w:szCs w:val="18"/>
                <w:lang w:val="en-GB"/>
              </w:rPr>
            </w:pPr>
            <w:r w:rsidRPr="00294F57">
              <w:rPr>
                <w:b/>
                <w:spacing w:val="-1"/>
                <w:sz w:val="18"/>
                <w:szCs w:val="18"/>
                <w:lang w:val="en-GB"/>
              </w:rPr>
              <w:t>Total number of hours</w:t>
            </w:r>
            <w:r w:rsidRPr="00294F57">
              <w:rPr>
                <w:b/>
                <w:spacing w:val="-1"/>
                <w:sz w:val="18"/>
                <w:szCs w:val="18"/>
                <w:lang w:val="en-GB"/>
              </w:rPr>
              <w:br/>
              <w:t>(full-time studies)</w:t>
            </w:r>
          </w:p>
        </w:tc>
        <w:tc>
          <w:tcPr>
            <w:tcW w:w="65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BF3CCC1" w14:textId="77777777" w:rsidR="00182195" w:rsidRPr="00294F57" w:rsidRDefault="00182195" w:rsidP="001A23A3">
            <w:pPr>
              <w:pStyle w:val="Tekstpodstawowy"/>
              <w:tabs>
                <w:tab w:val="left" w:pos="560"/>
              </w:tabs>
              <w:jc w:val="center"/>
              <w:rPr>
                <w:b/>
                <w:spacing w:val="-1"/>
                <w:sz w:val="18"/>
                <w:szCs w:val="18"/>
                <w:lang w:val="en-GB"/>
              </w:rPr>
            </w:pPr>
            <w:r w:rsidRPr="00294F57">
              <w:rPr>
                <w:b/>
                <w:spacing w:val="-1"/>
                <w:sz w:val="18"/>
                <w:szCs w:val="18"/>
                <w:lang w:val="en-GB"/>
              </w:rPr>
              <w:t>Total number of hours</w:t>
            </w:r>
            <w:r w:rsidRPr="00294F57">
              <w:rPr>
                <w:b/>
                <w:spacing w:val="-1"/>
                <w:sz w:val="18"/>
                <w:szCs w:val="18"/>
                <w:lang w:val="en-GB"/>
              </w:rPr>
              <w:br/>
              <w:t>(part-time studies)</w:t>
            </w:r>
          </w:p>
        </w:tc>
        <w:tc>
          <w:tcPr>
            <w:tcW w:w="558"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1302CFD3" w14:textId="77777777" w:rsidR="00182195" w:rsidRPr="00294F57" w:rsidRDefault="00182195" w:rsidP="001A23A3">
            <w:pPr>
              <w:pStyle w:val="TableParagraph"/>
              <w:ind w:left="102"/>
              <w:jc w:val="center"/>
              <w:rPr>
                <w:rFonts w:eastAsia="Times New Roman"/>
                <w:b/>
                <w:sz w:val="18"/>
                <w:szCs w:val="18"/>
                <w:lang w:val="en-GB"/>
              </w:rPr>
            </w:pPr>
            <w:r w:rsidRPr="00294F57">
              <w:rPr>
                <w:b/>
                <w:spacing w:val="-1"/>
                <w:sz w:val="18"/>
                <w:szCs w:val="18"/>
                <w:lang w:val="en-GB"/>
              </w:rPr>
              <w:t>Number of ECTS credits</w:t>
            </w:r>
          </w:p>
        </w:tc>
      </w:tr>
      <w:tr w:rsidR="00C068E6" w:rsidRPr="00294F57" w14:paraId="7002B299"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64FFE8" w14:textId="77777777" w:rsidR="007B7DDD" w:rsidRPr="00294F57" w:rsidRDefault="004D353D" w:rsidP="008B5818">
            <w:pPr>
              <w:pStyle w:val="Tekstpodstawowy"/>
              <w:tabs>
                <w:tab w:val="left" w:pos="560"/>
              </w:tabs>
              <w:spacing w:after="0"/>
              <w:rPr>
                <w:sz w:val="18"/>
                <w:szCs w:val="18"/>
                <w:lang w:val="en-GB"/>
              </w:rPr>
            </w:pPr>
            <w:r w:rsidRPr="00294F57">
              <w:rPr>
                <w:sz w:val="18"/>
                <w:szCs w:val="18"/>
                <w:lang w:val="en-GB"/>
              </w:rPr>
              <w:t>Foreign Language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BA7460" w14:textId="77777777" w:rsidR="007B7DDD" w:rsidRPr="00294F57" w:rsidRDefault="004D353D" w:rsidP="007B7DDD">
            <w:pPr>
              <w:jc w:val="center"/>
              <w:rPr>
                <w:sz w:val="18"/>
                <w:szCs w:val="18"/>
                <w:lang w:val="en-GB"/>
              </w:rPr>
            </w:pPr>
            <w:r w:rsidRPr="00294F57">
              <w:rPr>
                <w:sz w:val="18"/>
                <w:szCs w:val="18"/>
                <w:lang w:val="en-GB"/>
              </w:rPr>
              <w:t xml:space="preserve">Language </w:t>
            </w:r>
            <w:r w:rsidR="00C45E8A" w:rsidRPr="00294F57">
              <w:rPr>
                <w:sz w:val="18"/>
                <w:szCs w:val="18"/>
                <w:lang w:val="en-GB"/>
              </w:rPr>
              <w:t>Class</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0F3B8D" w14:textId="77777777" w:rsidR="007B7DDD" w:rsidRPr="00294F57" w:rsidRDefault="004D353D" w:rsidP="007B7DDD">
            <w:pPr>
              <w:jc w:val="center"/>
              <w:rPr>
                <w:sz w:val="18"/>
                <w:szCs w:val="18"/>
                <w:lang w:val="en-GB"/>
              </w:rPr>
            </w:pPr>
            <w:r w:rsidRPr="00294F57">
              <w:rPr>
                <w:sz w:val="18"/>
                <w:szCs w:val="18"/>
                <w:lang w:val="en-GB"/>
              </w:rPr>
              <w:t>120</w:t>
            </w:r>
          </w:p>
        </w:tc>
        <w:tc>
          <w:tcPr>
            <w:tcW w:w="655" w:type="pct"/>
            <w:tcBorders>
              <w:top w:val="single" w:sz="5" w:space="0" w:color="000000"/>
              <w:left w:val="single" w:sz="5" w:space="0" w:color="000000"/>
              <w:bottom w:val="single" w:sz="5" w:space="0" w:color="000000"/>
              <w:right w:val="single" w:sz="5" w:space="0" w:color="000000"/>
            </w:tcBorders>
            <w:vAlign w:val="center"/>
          </w:tcPr>
          <w:p w14:paraId="1A6C5E4D" w14:textId="77777777" w:rsidR="007B7DDD" w:rsidRPr="00294F57" w:rsidRDefault="005A7C35" w:rsidP="007B7DDD">
            <w:pPr>
              <w:jc w:val="center"/>
              <w:rPr>
                <w:sz w:val="18"/>
                <w:szCs w:val="18"/>
                <w:lang w:val="en-GB"/>
              </w:rPr>
            </w:pPr>
            <w:r w:rsidRPr="00294F57">
              <w:rPr>
                <w:sz w:val="18"/>
                <w:szCs w:val="18"/>
                <w:lang w:val="en-GB"/>
              </w:rPr>
              <w:t>64</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6A6DCA" w14:textId="77777777" w:rsidR="007B7DDD" w:rsidRPr="00294F57" w:rsidRDefault="004D353D" w:rsidP="007B7DDD">
            <w:pPr>
              <w:jc w:val="center"/>
              <w:rPr>
                <w:b/>
                <w:sz w:val="18"/>
                <w:szCs w:val="18"/>
                <w:lang w:val="en-GB"/>
              </w:rPr>
            </w:pPr>
            <w:r w:rsidRPr="00294F57">
              <w:rPr>
                <w:b/>
                <w:sz w:val="18"/>
                <w:szCs w:val="18"/>
                <w:lang w:val="en-GB"/>
              </w:rPr>
              <w:t>9</w:t>
            </w:r>
          </w:p>
        </w:tc>
      </w:tr>
      <w:tr w:rsidR="00C068E6" w:rsidRPr="00294F57" w14:paraId="6AEEE198"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A9E14" w14:textId="77777777" w:rsidR="007B7DDD" w:rsidRPr="00294F57" w:rsidRDefault="004D353D" w:rsidP="008B5818">
            <w:pPr>
              <w:pStyle w:val="Tekstpodstawowy"/>
              <w:tabs>
                <w:tab w:val="left" w:pos="560"/>
              </w:tabs>
              <w:spacing w:after="0"/>
              <w:rPr>
                <w:sz w:val="18"/>
                <w:szCs w:val="18"/>
                <w:lang w:val="en-GB"/>
              </w:rPr>
            </w:pPr>
            <w:r w:rsidRPr="00294F57">
              <w:rPr>
                <w:sz w:val="18"/>
                <w:szCs w:val="18"/>
                <w:lang w:val="en-GB"/>
              </w:rPr>
              <w:t>Introduction to Cybersecurity / Information Security Management</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DF40E8" w14:textId="77777777" w:rsidR="007B7DDD" w:rsidRPr="00294F57" w:rsidRDefault="00E6656B" w:rsidP="007B7DDD">
            <w:pPr>
              <w:jc w:val="center"/>
              <w:rPr>
                <w:sz w:val="18"/>
                <w:szCs w:val="18"/>
                <w:lang w:val="en-GB"/>
              </w:rPr>
            </w:pPr>
            <w:r w:rsidRPr="00294F57">
              <w:rPr>
                <w:sz w:val="18"/>
                <w:szCs w:val="18"/>
                <w:lang w:val="en-GB"/>
              </w:rPr>
              <w:t>Lectur</w:t>
            </w:r>
            <w:r w:rsidR="00B77A94" w:rsidRPr="00294F57">
              <w:rPr>
                <w:sz w:val="18"/>
                <w:szCs w:val="18"/>
                <w:lang w:val="en-GB"/>
              </w:rPr>
              <w:t>e</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C9BD61" w14:textId="77777777" w:rsidR="007B7DDD" w:rsidRPr="00294F57" w:rsidRDefault="00E6656B"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2372F573" w14:textId="77777777" w:rsidR="007B7DDD" w:rsidRPr="00294F57" w:rsidRDefault="005A7C3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3F13FF" w14:textId="77777777" w:rsidR="007B7DDD" w:rsidRPr="00294F57" w:rsidRDefault="00E6656B" w:rsidP="007B7DDD">
            <w:pPr>
              <w:jc w:val="center"/>
              <w:rPr>
                <w:b/>
                <w:sz w:val="18"/>
                <w:szCs w:val="18"/>
                <w:lang w:val="en-GB"/>
              </w:rPr>
            </w:pPr>
            <w:r w:rsidRPr="00294F57">
              <w:rPr>
                <w:b/>
                <w:sz w:val="18"/>
                <w:szCs w:val="18"/>
                <w:lang w:val="en-GB"/>
              </w:rPr>
              <w:t>4</w:t>
            </w:r>
          </w:p>
        </w:tc>
      </w:tr>
      <w:tr w:rsidR="00C068E6" w:rsidRPr="00294F57" w14:paraId="2CF3260F"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517AC1" w14:textId="77777777" w:rsidR="007B7DDD" w:rsidRPr="00294F57" w:rsidRDefault="00C255CE" w:rsidP="008B5818">
            <w:pPr>
              <w:pStyle w:val="Tekstpodstawowy"/>
              <w:tabs>
                <w:tab w:val="left" w:pos="560"/>
              </w:tabs>
              <w:spacing w:after="0"/>
              <w:rPr>
                <w:sz w:val="18"/>
                <w:szCs w:val="18"/>
                <w:lang w:val="en-GB"/>
              </w:rPr>
            </w:pPr>
            <w:r w:rsidRPr="00294F57">
              <w:rPr>
                <w:sz w:val="18"/>
                <w:szCs w:val="18"/>
                <w:lang w:val="en-GB"/>
              </w:rPr>
              <w:t>Social Pathologies / Economic Crime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DF2596" w14:textId="77777777" w:rsidR="007B7DDD" w:rsidRPr="00294F57" w:rsidRDefault="00FD1BE7" w:rsidP="007B7DDD">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B1E5C7" w14:textId="77777777" w:rsidR="007B7DDD" w:rsidRPr="00294F57" w:rsidRDefault="00E6656B"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1FC8C78E" w14:textId="77777777" w:rsidR="007B7DDD" w:rsidRPr="00294F57" w:rsidRDefault="005A7C3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9C5844" w14:textId="77777777" w:rsidR="007B7DDD" w:rsidRPr="00294F57" w:rsidRDefault="00E6656B" w:rsidP="007B7DDD">
            <w:pPr>
              <w:jc w:val="center"/>
              <w:rPr>
                <w:b/>
                <w:sz w:val="18"/>
                <w:szCs w:val="18"/>
                <w:lang w:val="en-GB"/>
              </w:rPr>
            </w:pPr>
            <w:r w:rsidRPr="00294F57">
              <w:rPr>
                <w:b/>
                <w:sz w:val="18"/>
                <w:szCs w:val="18"/>
                <w:lang w:val="en-GB"/>
              </w:rPr>
              <w:t>3</w:t>
            </w:r>
          </w:p>
        </w:tc>
      </w:tr>
      <w:tr w:rsidR="009610E9" w:rsidRPr="00294F57" w14:paraId="44A843F1"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07E2F2" w14:textId="77777777" w:rsidR="009610E9" w:rsidRPr="00294F57" w:rsidRDefault="009610E9" w:rsidP="009610E9">
            <w:pPr>
              <w:pStyle w:val="Tekstpodstawowy"/>
              <w:tabs>
                <w:tab w:val="left" w:pos="560"/>
              </w:tabs>
              <w:spacing w:after="0"/>
              <w:rPr>
                <w:sz w:val="18"/>
                <w:szCs w:val="18"/>
                <w:lang w:val="en-GB"/>
              </w:rPr>
            </w:pPr>
            <w:r w:rsidRPr="00294F57">
              <w:rPr>
                <w:sz w:val="18"/>
                <w:szCs w:val="18"/>
                <w:lang w:val="en-GB"/>
              </w:rPr>
              <w:t>Law and Procedure in Juvenile Cases / Detection and Counteraction of Terrorism</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9A1B0E" w14:textId="77777777" w:rsidR="009610E9" w:rsidRPr="00294F57" w:rsidRDefault="00FD1BE7" w:rsidP="009610E9">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0CCA51" w14:textId="77777777" w:rsidR="009610E9" w:rsidRPr="00294F57" w:rsidRDefault="009610E9" w:rsidP="009610E9">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00BA644A" w14:textId="77777777" w:rsidR="009610E9" w:rsidRPr="00294F57" w:rsidRDefault="009610E9" w:rsidP="009610E9">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61CB7" w14:textId="77777777" w:rsidR="009610E9" w:rsidRPr="00294F57" w:rsidRDefault="009610E9" w:rsidP="009610E9">
            <w:pPr>
              <w:jc w:val="center"/>
              <w:rPr>
                <w:b/>
                <w:sz w:val="18"/>
                <w:szCs w:val="18"/>
                <w:lang w:val="en-GB"/>
              </w:rPr>
            </w:pPr>
            <w:r w:rsidRPr="00294F57">
              <w:rPr>
                <w:b/>
                <w:sz w:val="18"/>
                <w:szCs w:val="18"/>
                <w:lang w:val="en-GB"/>
              </w:rPr>
              <w:t>3</w:t>
            </w:r>
          </w:p>
        </w:tc>
      </w:tr>
      <w:tr w:rsidR="005A7C35" w:rsidRPr="00294F57" w14:paraId="4B37BC78"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434105" w14:textId="77777777" w:rsidR="005A7C35" w:rsidRPr="00294F57" w:rsidRDefault="005A7C35" w:rsidP="00133487">
            <w:pPr>
              <w:pStyle w:val="Tekstpodstawowy"/>
              <w:tabs>
                <w:tab w:val="left" w:pos="560"/>
              </w:tabs>
              <w:spacing w:after="0"/>
              <w:rPr>
                <w:sz w:val="18"/>
                <w:szCs w:val="18"/>
                <w:lang w:val="en-GB"/>
              </w:rPr>
            </w:pPr>
            <w:r w:rsidRPr="00294F57">
              <w:rPr>
                <w:sz w:val="18"/>
                <w:szCs w:val="18"/>
                <w:lang w:val="en-GB"/>
              </w:rPr>
              <w:t>Information Society / Media and Crime</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220B1F" w14:textId="77777777" w:rsidR="005A7C35" w:rsidRPr="00294F57" w:rsidRDefault="00FD1BE7" w:rsidP="007B7DDD">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1187D7" w14:textId="77777777" w:rsidR="005A7C35" w:rsidRPr="00294F57" w:rsidRDefault="005A7C35"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01952C4F" w14:textId="77777777" w:rsidR="005A7C35" w:rsidRPr="00294F57" w:rsidRDefault="005A7C3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D18713" w14:textId="77777777" w:rsidR="005A7C35" w:rsidRPr="00294F57" w:rsidRDefault="007C2554" w:rsidP="007B7DDD">
            <w:pPr>
              <w:jc w:val="center"/>
              <w:rPr>
                <w:b/>
                <w:sz w:val="18"/>
                <w:szCs w:val="18"/>
                <w:lang w:val="en-GB"/>
              </w:rPr>
            </w:pPr>
            <w:r w:rsidRPr="00294F57">
              <w:rPr>
                <w:b/>
                <w:sz w:val="18"/>
                <w:szCs w:val="18"/>
                <w:lang w:val="en-GB"/>
              </w:rPr>
              <w:t>4</w:t>
            </w:r>
          </w:p>
        </w:tc>
      </w:tr>
      <w:tr w:rsidR="00B44EE2" w:rsidRPr="00294F57" w14:paraId="6499F612"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46215C" w14:textId="77777777" w:rsidR="00B44EE2" w:rsidRPr="00294F57" w:rsidRDefault="00ED0654" w:rsidP="008B5818">
            <w:pPr>
              <w:pStyle w:val="Tekstpodstawowy"/>
              <w:tabs>
                <w:tab w:val="left" w:pos="560"/>
              </w:tabs>
              <w:spacing w:after="0"/>
              <w:rPr>
                <w:sz w:val="18"/>
                <w:szCs w:val="18"/>
                <w:lang w:val="en-GB"/>
              </w:rPr>
            </w:pPr>
            <w:r w:rsidRPr="00294F57">
              <w:rPr>
                <w:sz w:val="18"/>
                <w:szCs w:val="18"/>
                <w:lang w:val="en-GB"/>
              </w:rPr>
              <w:t>Internship</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7A9121" w14:textId="77777777" w:rsidR="00B44EE2" w:rsidRPr="00294F57" w:rsidRDefault="00486919" w:rsidP="007B7DDD">
            <w:pPr>
              <w:jc w:val="center"/>
              <w:rPr>
                <w:sz w:val="18"/>
                <w:szCs w:val="18"/>
                <w:lang w:val="en-GB"/>
              </w:rPr>
            </w:pPr>
            <w:r w:rsidRPr="00294F57">
              <w:rPr>
                <w:sz w:val="18"/>
                <w:szCs w:val="18"/>
                <w:lang w:val="en-GB"/>
              </w:rPr>
              <w:t>Internship</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1E5622" w14:textId="77777777" w:rsidR="00B44EE2" w:rsidRPr="00294F57" w:rsidRDefault="00E6656B" w:rsidP="007B7DDD">
            <w:pPr>
              <w:jc w:val="center"/>
              <w:rPr>
                <w:sz w:val="18"/>
                <w:szCs w:val="18"/>
                <w:lang w:val="en-GB"/>
              </w:rPr>
            </w:pPr>
            <w:r w:rsidRPr="00294F57">
              <w:rPr>
                <w:sz w:val="18"/>
                <w:szCs w:val="18"/>
                <w:lang w:val="en-GB"/>
              </w:rPr>
              <w:t>720</w:t>
            </w:r>
          </w:p>
        </w:tc>
        <w:tc>
          <w:tcPr>
            <w:tcW w:w="655" w:type="pct"/>
            <w:tcBorders>
              <w:top w:val="single" w:sz="5" w:space="0" w:color="000000"/>
              <w:left w:val="single" w:sz="5" w:space="0" w:color="000000"/>
              <w:bottom w:val="single" w:sz="5" w:space="0" w:color="000000"/>
              <w:right w:val="single" w:sz="5" w:space="0" w:color="000000"/>
            </w:tcBorders>
            <w:vAlign w:val="center"/>
          </w:tcPr>
          <w:p w14:paraId="64DB4A91" w14:textId="77777777" w:rsidR="00B44EE2" w:rsidRPr="00294F57" w:rsidRDefault="005A7C35" w:rsidP="007B7DDD">
            <w:pPr>
              <w:jc w:val="center"/>
              <w:rPr>
                <w:sz w:val="18"/>
                <w:szCs w:val="18"/>
                <w:lang w:val="en-GB"/>
              </w:rPr>
            </w:pPr>
            <w:r w:rsidRPr="00294F57">
              <w:rPr>
                <w:sz w:val="18"/>
                <w:szCs w:val="18"/>
                <w:lang w:val="en-GB"/>
              </w:rPr>
              <w:t>360</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C8776A" w14:textId="77777777" w:rsidR="00B44EE2" w:rsidRPr="00294F57" w:rsidRDefault="00E6656B" w:rsidP="007B7DDD">
            <w:pPr>
              <w:jc w:val="center"/>
              <w:rPr>
                <w:b/>
                <w:sz w:val="18"/>
                <w:szCs w:val="18"/>
                <w:lang w:val="en-GB"/>
              </w:rPr>
            </w:pPr>
            <w:r w:rsidRPr="00294F57">
              <w:rPr>
                <w:b/>
                <w:sz w:val="18"/>
                <w:szCs w:val="18"/>
                <w:lang w:val="en-GB"/>
              </w:rPr>
              <w:t>28</w:t>
            </w:r>
          </w:p>
        </w:tc>
      </w:tr>
      <w:tr w:rsidR="00037885" w:rsidRPr="00294F57" w14:paraId="40C60695" w14:textId="77777777" w:rsidTr="007F3510">
        <w:trPr>
          <w:trHeight w:val="284"/>
        </w:trPr>
        <w:tc>
          <w:tcPr>
            <w:tcW w:w="2423"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820535" w14:textId="77777777" w:rsidR="008D78F8" w:rsidRPr="00294F57" w:rsidRDefault="000A7720">
            <w:pPr>
              <w:rPr>
                <w:lang w:val="en-GB"/>
              </w:rPr>
            </w:pPr>
            <w:r w:rsidRPr="00294F57">
              <w:rPr>
                <w:lang w:val="en-GB"/>
              </w:rPr>
              <w:t>Anti-corruption Prevention / Criminal Policy</w:t>
            </w:r>
          </w:p>
        </w:tc>
        <w:tc>
          <w:tcPr>
            <w:tcW w:w="810"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0E6E9C" w14:textId="77777777" w:rsidR="00037885" w:rsidRPr="00294F57" w:rsidRDefault="00FD1BE7" w:rsidP="007B7DDD">
            <w:pPr>
              <w:jc w:val="center"/>
              <w:rPr>
                <w:sz w:val="18"/>
                <w:szCs w:val="18"/>
                <w:lang w:val="en-GB"/>
              </w:rPr>
            </w:pPr>
            <w:r w:rsidRPr="00294F57">
              <w:rPr>
                <w:sz w:val="18"/>
                <w:szCs w:val="18"/>
                <w:lang w:val="en-GB"/>
              </w:rPr>
              <w:t>Tutorial</w:t>
            </w:r>
          </w:p>
        </w:tc>
        <w:tc>
          <w:tcPr>
            <w:tcW w:w="55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644E4" w14:textId="77777777" w:rsidR="00037885" w:rsidRPr="00294F57" w:rsidRDefault="00037885" w:rsidP="007B7DDD">
            <w:pPr>
              <w:jc w:val="center"/>
              <w:rPr>
                <w:sz w:val="18"/>
                <w:szCs w:val="18"/>
                <w:lang w:val="en-GB"/>
              </w:rPr>
            </w:pPr>
            <w:r w:rsidRPr="00294F57">
              <w:rPr>
                <w:sz w:val="18"/>
                <w:szCs w:val="18"/>
                <w:lang w:val="en-GB"/>
              </w:rPr>
              <w:t>30</w:t>
            </w:r>
          </w:p>
        </w:tc>
        <w:tc>
          <w:tcPr>
            <w:tcW w:w="655" w:type="pct"/>
            <w:tcBorders>
              <w:top w:val="single" w:sz="5" w:space="0" w:color="000000"/>
              <w:left w:val="single" w:sz="5" w:space="0" w:color="000000"/>
              <w:bottom w:val="single" w:sz="5" w:space="0" w:color="000000"/>
              <w:right w:val="single" w:sz="5" w:space="0" w:color="000000"/>
            </w:tcBorders>
            <w:vAlign w:val="center"/>
          </w:tcPr>
          <w:p w14:paraId="337DCB8D" w14:textId="77777777" w:rsidR="00037885" w:rsidRPr="00294F57" w:rsidRDefault="00037885" w:rsidP="007B7DDD">
            <w:pPr>
              <w:jc w:val="center"/>
              <w:rPr>
                <w:sz w:val="18"/>
                <w:szCs w:val="18"/>
                <w:lang w:val="en-GB"/>
              </w:rPr>
            </w:pPr>
            <w:r w:rsidRPr="00294F57">
              <w:rPr>
                <w:sz w:val="18"/>
                <w:szCs w:val="18"/>
                <w:lang w:val="en-GB"/>
              </w:rPr>
              <w:t>16</w:t>
            </w:r>
          </w:p>
        </w:tc>
        <w:tc>
          <w:tcPr>
            <w:tcW w:w="558"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F6A933" w14:textId="77777777" w:rsidR="00037885" w:rsidRPr="00294F57" w:rsidRDefault="00037885" w:rsidP="007B7DDD">
            <w:pPr>
              <w:jc w:val="center"/>
              <w:rPr>
                <w:b/>
                <w:sz w:val="18"/>
                <w:szCs w:val="18"/>
                <w:lang w:val="en-GB"/>
              </w:rPr>
            </w:pPr>
            <w:r w:rsidRPr="00294F57">
              <w:rPr>
                <w:b/>
                <w:sz w:val="18"/>
                <w:szCs w:val="18"/>
                <w:lang w:val="en-GB"/>
              </w:rPr>
              <w:t>3</w:t>
            </w:r>
          </w:p>
        </w:tc>
      </w:tr>
      <w:tr w:rsidR="00C068E6" w:rsidRPr="00294F57" w14:paraId="01CC286E" w14:textId="77777777" w:rsidTr="00133487">
        <w:trPr>
          <w:trHeight w:val="284"/>
        </w:trPr>
        <w:tc>
          <w:tcPr>
            <w:tcW w:w="3233" w:type="pct"/>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07F7621E" w14:textId="77777777" w:rsidR="00C57851" w:rsidRPr="00294F57" w:rsidRDefault="00C57851" w:rsidP="00133487">
            <w:pPr>
              <w:jc w:val="right"/>
              <w:rPr>
                <w:sz w:val="18"/>
                <w:szCs w:val="18"/>
                <w:lang w:val="en-GB"/>
              </w:rPr>
            </w:pPr>
            <w:r w:rsidRPr="00294F57">
              <w:rPr>
                <w:b/>
                <w:bCs/>
                <w:sz w:val="18"/>
                <w:szCs w:val="18"/>
                <w:shd w:val="clear" w:color="auto" w:fill="F2F2F2" w:themeFill="background1" w:themeFillShade="F2"/>
                <w:lang w:val="en-GB"/>
              </w:rPr>
              <w:t>Total</w:t>
            </w:r>
          </w:p>
        </w:tc>
        <w:tc>
          <w:tcPr>
            <w:tcW w:w="55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387BC029" w14:textId="77777777" w:rsidR="00C57851" w:rsidRPr="00294F57" w:rsidRDefault="002B3E95" w:rsidP="00133487">
            <w:pPr>
              <w:jc w:val="center"/>
              <w:rPr>
                <w:rFonts w:eastAsia="Times New Roman"/>
                <w:b/>
                <w:bCs/>
                <w:sz w:val="16"/>
                <w:szCs w:val="16"/>
                <w:lang w:val="en-GB" w:eastAsia="en-GB"/>
              </w:rPr>
            </w:pPr>
            <w:r w:rsidRPr="00294F57">
              <w:rPr>
                <w:rFonts w:eastAsia="Times New Roman"/>
                <w:b/>
                <w:bCs/>
                <w:sz w:val="16"/>
                <w:szCs w:val="16"/>
                <w:lang w:val="en-GB" w:eastAsia="en-GB"/>
              </w:rPr>
              <w:t>990</w:t>
            </w:r>
          </w:p>
        </w:tc>
        <w:tc>
          <w:tcPr>
            <w:tcW w:w="655"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7E87C5A0" w14:textId="77777777" w:rsidR="00C57851" w:rsidRPr="00294F57" w:rsidRDefault="005A7C35" w:rsidP="00133487">
            <w:pPr>
              <w:jc w:val="center"/>
              <w:rPr>
                <w:rFonts w:eastAsia="Times New Roman"/>
                <w:b/>
                <w:bCs/>
                <w:sz w:val="16"/>
                <w:szCs w:val="16"/>
                <w:lang w:val="en-GB" w:eastAsia="en-GB"/>
              </w:rPr>
            </w:pPr>
            <w:r w:rsidRPr="00294F57">
              <w:rPr>
                <w:rFonts w:eastAsia="Times New Roman"/>
                <w:b/>
                <w:bCs/>
                <w:sz w:val="16"/>
                <w:szCs w:val="16"/>
                <w:lang w:val="en-GB" w:eastAsia="en-GB"/>
              </w:rPr>
              <w:t>5</w:t>
            </w:r>
            <w:r w:rsidR="002B3E95" w:rsidRPr="00294F57">
              <w:rPr>
                <w:rFonts w:eastAsia="Times New Roman"/>
                <w:b/>
                <w:bCs/>
                <w:sz w:val="16"/>
                <w:szCs w:val="16"/>
                <w:lang w:val="en-GB" w:eastAsia="en-GB"/>
              </w:rPr>
              <w:t>04</w:t>
            </w:r>
          </w:p>
        </w:tc>
        <w:tc>
          <w:tcPr>
            <w:tcW w:w="558"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14:paraId="39B57812" w14:textId="77777777" w:rsidR="00C57851" w:rsidRPr="00294F57" w:rsidRDefault="002B3E95" w:rsidP="00133487">
            <w:pPr>
              <w:jc w:val="center"/>
              <w:rPr>
                <w:rFonts w:eastAsia="Times New Roman"/>
                <w:b/>
                <w:bCs/>
                <w:sz w:val="16"/>
                <w:szCs w:val="16"/>
                <w:lang w:val="en-GB" w:eastAsia="en-GB"/>
              </w:rPr>
            </w:pPr>
            <w:r w:rsidRPr="00294F57">
              <w:rPr>
                <w:rFonts w:eastAsia="Times New Roman"/>
                <w:b/>
                <w:bCs/>
                <w:sz w:val="16"/>
                <w:szCs w:val="16"/>
                <w:lang w:val="en-GB" w:eastAsia="en-GB"/>
              </w:rPr>
              <w:t>54</w:t>
            </w:r>
          </w:p>
        </w:tc>
      </w:tr>
    </w:tbl>
    <w:p w14:paraId="1037A7EE" w14:textId="77777777" w:rsidR="00C65DFA" w:rsidRPr="00294F57" w:rsidRDefault="00C65DFA" w:rsidP="00A43080">
      <w:pPr>
        <w:jc w:val="center"/>
        <w:rPr>
          <w:rFonts w:ascii="Times New Roman" w:hAnsi="Times New Roman" w:cs="Times New Roman"/>
          <w:b/>
          <w:sz w:val="24"/>
          <w:szCs w:val="24"/>
          <w:lang w:val="en-GB"/>
        </w:rPr>
        <w:sectPr w:rsidR="00C65DFA" w:rsidRPr="00294F57" w:rsidSect="008B5818">
          <w:footerReference w:type="default" r:id="rId9"/>
          <w:pgSz w:w="11906" w:h="16838"/>
          <w:pgMar w:top="1417" w:right="1417" w:bottom="1417" w:left="1417" w:header="708" w:footer="708" w:gutter="0"/>
          <w:cols w:space="708"/>
          <w:docGrid w:linePitch="360"/>
        </w:sectPr>
      </w:pPr>
    </w:p>
    <w:p w14:paraId="42321022" w14:textId="77777777" w:rsidR="00836768" w:rsidRPr="00294F57" w:rsidRDefault="00836768" w:rsidP="00836768">
      <w:pPr>
        <w:pStyle w:val="Nagwek4"/>
        <w:spacing w:before="0" w:line="240" w:lineRule="auto"/>
        <w:jc w:val="center"/>
        <w:rPr>
          <w:rFonts w:ascii="Times New Roman" w:hAnsi="Times New Roman"/>
          <w:b/>
          <w:i w:val="0"/>
          <w:color w:val="auto"/>
          <w:lang w:val="en-GB"/>
        </w:rPr>
      </w:pPr>
      <w:r w:rsidRPr="00294F57">
        <w:rPr>
          <w:rFonts w:ascii="Times New Roman" w:hAnsi="Times New Roman"/>
          <w:b/>
          <w:i w:val="0"/>
          <w:color w:val="auto"/>
          <w:lang w:val="en-GB"/>
        </w:rPr>
        <w:lastRenderedPageBreak/>
        <w:t>LEARNING OUTCOMES</w:t>
      </w:r>
    </w:p>
    <w:p w14:paraId="15A1BB73" w14:textId="77777777" w:rsidR="00660ADC" w:rsidRPr="00294F57" w:rsidRDefault="00660ADC" w:rsidP="00660ADC">
      <w:pPr>
        <w:pStyle w:val="Tekstpodstawowy"/>
        <w:spacing w:after="0" w:line="240" w:lineRule="auto"/>
        <w:jc w:val="both"/>
        <w:rPr>
          <w:rFonts w:ascii="Times New Roman" w:hAnsi="Times New Roman"/>
          <w:sz w:val="20"/>
          <w:lang w:val="en-GB"/>
        </w:rPr>
      </w:pPr>
    </w:p>
    <w:p w14:paraId="78A0EF1C" w14:textId="77777777" w:rsidR="00836768" w:rsidRPr="00294F57" w:rsidRDefault="00836768" w:rsidP="00836768">
      <w:pPr>
        <w:pStyle w:val="Tekstpodstawowy"/>
        <w:jc w:val="both"/>
        <w:rPr>
          <w:rFonts w:ascii="Times New Roman" w:hAnsi="Times New Roman"/>
          <w:sz w:val="20"/>
          <w:lang w:val="en-GB"/>
        </w:rPr>
      </w:pPr>
      <w:r w:rsidRPr="00294F57">
        <w:rPr>
          <w:rFonts w:ascii="Times New Roman" w:hAnsi="Times New Roman"/>
          <w:sz w:val="20"/>
          <w:lang w:val="en-GB"/>
        </w:rPr>
        <w:t>The learning outcomes take into account the universal first-degree characteristics for levels 6–7 specified in the Act of 22 December 2015 on the Integrated Qualifications System (Journal of Laws of 2016, items 64 and 1010) and the second-degree characteristics specified in the Regulation of the Minister of Science and Higher Education of 14 November 2018 on the second-degree characteristics of learning outcomes for qualifications at levels 6–8 of the Polish Qualifications Framework.</w:t>
      </w:r>
    </w:p>
    <w:p w14:paraId="5101F830" w14:textId="77777777" w:rsidR="00836768" w:rsidRPr="00294F57" w:rsidRDefault="00836768" w:rsidP="00836768">
      <w:pPr>
        <w:pStyle w:val="Nagwek5"/>
        <w:spacing w:before="0" w:line="240" w:lineRule="auto"/>
        <w:jc w:val="both"/>
        <w:rPr>
          <w:rFonts w:ascii="Times New Roman" w:hAnsi="Times New Roman"/>
          <w:color w:val="auto"/>
          <w:sz w:val="20"/>
          <w:lang w:val="en-GB"/>
        </w:rPr>
      </w:pPr>
      <w:r w:rsidRPr="00294F57">
        <w:rPr>
          <w:rFonts w:ascii="Times New Roman" w:hAnsi="Times New Roman"/>
          <w:color w:val="auto"/>
          <w:sz w:val="20"/>
          <w:lang w:val="en-GB"/>
        </w:rPr>
        <w:t>A graduate of the first-cycle programme in Criminology and Criminalistics obtains a full qualification at level 6 of the Polish Qualifications Framework.</w:t>
      </w:r>
      <w:bookmarkStart w:id="1" w:name="_Hlk78279798"/>
      <w:bookmarkEnd w:id="1"/>
    </w:p>
    <w:p w14:paraId="539B1C62" w14:textId="77777777" w:rsidR="00CC6DF7" w:rsidRPr="00294F57" w:rsidRDefault="00CC6DF7" w:rsidP="00CC6DF7">
      <w:pPr>
        <w:spacing w:after="0" w:line="240" w:lineRule="auto"/>
        <w:rPr>
          <w:lang w:val="en-GB"/>
        </w:rPr>
      </w:pPr>
    </w:p>
    <w:tbl>
      <w:tblPr>
        <w:tblStyle w:val="Tabela-Siatka"/>
        <w:tblW w:w="4911" w:type="pct"/>
        <w:tblLayout w:type="fixed"/>
        <w:tblLook w:val="04A0" w:firstRow="1" w:lastRow="0" w:firstColumn="1" w:lastColumn="0" w:noHBand="0" w:noVBand="1"/>
      </w:tblPr>
      <w:tblGrid>
        <w:gridCol w:w="1163"/>
        <w:gridCol w:w="1526"/>
        <w:gridCol w:w="8362"/>
        <w:gridCol w:w="1347"/>
        <w:gridCol w:w="1347"/>
      </w:tblGrid>
      <w:tr w:rsidR="006A44EA" w:rsidRPr="00294F57" w14:paraId="301EF288" w14:textId="77777777" w:rsidTr="006C3487">
        <w:trPr>
          <w:trHeight w:val="394"/>
        </w:trPr>
        <w:tc>
          <w:tcPr>
            <w:tcW w:w="423" w:type="pct"/>
            <w:vMerge w:val="restart"/>
            <w:vAlign w:val="center"/>
          </w:tcPr>
          <w:p w14:paraId="009CB85E" w14:textId="77777777" w:rsidR="006A44EA" w:rsidRPr="00294F57" w:rsidRDefault="006A44EA" w:rsidP="005F4DE6">
            <w:pPr>
              <w:jc w:val="center"/>
              <w:rPr>
                <w:rFonts w:ascii="Times New Roman" w:hAnsi="Times New Roman" w:cs="Times New Roman"/>
                <w:sz w:val="18"/>
                <w:szCs w:val="18"/>
                <w:lang w:val="en-GB"/>
              </w:rPr>
            </w:pPr>
            <w:bookmarkStart w:id="2" w:name="_Hlk178611600"/>
            <w:r w:rsidRPr="00294F57">
              <w:rPr>
                <w:rFonts w:ascii="Times New Roman" w:hAnsi="Times New Roman" w:cs="Times New Roman"/>
                <w:sz w:val="18"/>
                <w:szCs w:val="18"/>
                <w:lang w:val="en-GB"/>
              </w:rPr>
              <w:t>Category of learning outcome characteristics</w:t>
            </w:r>
          </w:p>
        </w:tc>
        <w:tc>
          <w:tcPr>
            <w:tcW w:w="555" w:type="pct"/>
            <w:vMerge w:val="restart"/>
            <w:vAlign w:val="center"/>
          </w:tcPr>
          <w:p w14:paraId="17599CAF" w14:textId="77777777" w:rsidR="006A44EA" w:rsidRPr="00294F57" w:rsidRDefault="00264694"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P</w:t>
            </w:r>
            <w:r w:rsidR="006A44EA" w:rsidRPr="00294F57">
              <w:rPr>
                <w:rFonts w:ascii="Times New Roman" w:hAnsi="Times New Roman" w:cs="Times New Roman"/>
                <w:sz w:val="18"/>
                <w:szCs w:val="18"/>
                <w:lang w:val="en-GB"/>
              </w:rPr>
              <w:t>rogramme learning outcome</w:t>
            </w:r>
            <w:r w:rsidRPr="00294F57">
              <w:rPr>
                <w:rFonts w:ascii="Times New Roman" w:hAnsi="Times New Roman" w:cs="Times New Roman"/>
                <w:sz w:val="18"/>
                <w:szCs w:val="18"/>
                <w:lang w:val="en-GB"/>
              </w:rPr>
              <w:t xml:space="preserve"> symbol</w:t>
            </w:r>
          </w:p>
        </w:tc>
        <w:tc>
          <w:tcPr>
            <w:tcW w:w="3042" w:type="pct"/>
            <w:vMerge w:val="restart"/>
            <w:vAlign w:val="center"/>
          </w:tcPr>
          <w:p w14:paraId="63DC9155" w14:textId="77777777" w:rsidR="008D78F8" w:rsidRPr="00294F57" w:rsidRDefault="000A7720"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Upon completion of the programme in</w:t>
            </w:r>
            <w:r w:rsidRPr="00294F57">
              <w:rPr>
                <w:rFonts w:ascii="Times New Roman" w:hAnsi="Times New Roman" w:cs="Times New Roman"/>
                <w:sz w:val="18"/>
                <w:szCs w:val="18"/>
                <w:lang w:val="en-GB"/>
              </w:rPr>
              <w:br/>
              <w:t>Criminology and Criminalistics</w:t>
            </w:r>
            <w:r w:rsidRPr="00294F57">
              <w:rPr>
                <w:rFonts w:ascii="Times New Roman" w:hAnsi="Times New Roman" w:cs="Times New Roman"/>
                <w:sz w:val="18"/>
                <w:szCs w:val="18"/>
                <w:lang w:val="en-GB"/>
              </w:rPr>
              <w:br/>
              <w:t>the graduate:</w:t>
            </w:r>
          </w:p>
        </w:tc>
        <w:tc>
          <w:tcPr>
            <w:tcW w:w="980" w:type="pct"/>
            <w:gridSpan w:val="2"/>
            <w:vAlign w:val="center"/>
          </w:tcPr>
          <w:p w14:paraId="1FC05238" w14:textId="77777777" w:rsidR="006A44EA" w:rsidRPr="00294F57" w:rsidRDefault="006A44EA"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Reference to</w:t>
            </w:r>
          </w:p>
        </w:tc>
      </w:tr>
      <w:tr w:rsidR="006A44EA" w:rsidRPr="00294F57" w14:paraId="577F1845" w14:textId="77777777" w:rsidTr="006C3487">
        <w:trPr>
          <w:trHeight w:val="827"/>
        </w:trPr>
        <w:tc>
          <w:tcPr>
            <w:tcW w:w="423" w:type="pct"/>
            <w:vMerge/>
            <w:vAlign w:val="center"/>
          </w:tcPr>
          <w:p w14:paraId="2E4B0A1F" w14:textId="77777777" w:rsidR="006A44EA" w:rsidRPr="00294F57" w:rsidRDefault="006A44EA" w:rsidP="005F4DE6">
            <w:pPr>
              <w:jc w:val="center"/>
              <w:rPr>
                <w:rFonts w:ascii="Times New Roman" w:hAnsi="Times New Roman" w:cs="Times New Roman"/>
                <w:sz w:val="18"/>
                <w:szCs w:val="18"/>
                <w:lang w:val="en-GB"/>
              </w:rPr>
            </w:pPr>
          </w:p>
        </w:tc>
        <w:tc>
          <w:tcPr>
            <w:tcW w:w="555" w:type="pct"/>
            <w:vMerge/>
          </w:tcPr>
          <w:p w14:paraId="0FD02261" w14:textId="77777777" w:rsidR="006A44EA" w:rsidRPr="00294F57" w:rsidRDefault="006A44EA" w:rsidP="005F4DE6">
            <w:pPr>
              <w:jc w:val="center"/>
              <w:rPr>
                <w:rFonts w:ascii="Times New Roman" w:hAnsi="Times New Roman" w:cs="Times New Roman"/>
                <w:sz w:val="18"/>
                <w:szCs w:val="18"/>
                <w:lang w:val="en-GB"/>
              </w:rPr>
            </w:pPr>
          </w:p>
        </w:tc>
        <w:tc>
          <w:tcPr>
            <w:tcW w:w="3042" w:type="pct"/>
            <w:vMerge/>
          </w:tcPr>
          <w:p w14:paraId="3EC391EB" w14:textId="77777777" w:rsidR="006A44EA" w:rsidRPr="00294F57" w:rsidRDefault="006A44EA" w:rsidP="005F4DE6">
            <w:pPr>
              <w:jc w:val="center"/>
              <w:rPr>
                <w:rFonts w:ascii="Times New Roman" w:hAnsi="Times New Roman" w:cs="Times New Roman"/>
                <w:sz w:val="18"/>
                <w:szCs w:val="18"/>
                <w:lang w:val="en-GB"/>
              </w:rPr>
            </w:pPr>
          </w:p>
        </w:tc>
        <w:tc>
          <w:tcPr>
            <w:tcW w:w="490" w:type="pct"/>
            <w:vAlign w:val="center"/>
          </w:tcPr>
          <w:p w14:paraId="6FC1C46D" w14:textId="77777777" w:rsidR="006A44EA" w:rsidRPr="00294F57" w:rsidRDefault="006A44EA"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the first-degree universal characteristics of the </w:t>
            </w:r>
            <w:r w:rsidR="005F4DE6" w:rsidRPr="00294F57">
              <w:rPr>
                <w:rFonts w:ascii="Times New Roman" w:hAnsi="Times New Roman" w:cs="Times New Roman"/>
                <w:sz w:val="18"/>
                <w:szCs w:val="18"/>
                <w:lang w:val="en-GB"/>
              </w:rPr>
              <w:t>PQF</w:t>
            </w:r>
          </w:p>
        </w:tc>
        <w:tc>
          <w:tcPr>
            <w:tcW w:w="490" w:type="pct"/>
            <w:vAlign w:val="center"/>
          </w:tcPr>
          <w:p w14:paraId="7799848D" w14:textId="77777777" w:rsidR="006A44EA" w:rsidRPr="00294F57" w:rsidRDefault="006A44EA" w:rsidP="005F4DE6">
            <w:pPr>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the second-degree characteristics of the </w:t>
            </w:r>
            <w:r w:rsidR="00BE4868" w:rsidRPr="00294F57">
              <w:rPr>
                <w:rFonts w:ascii="Times New Roman" w:hAnsi="Times New Roman" w:cs="Times New Roman"/>
                <w:sz w:val="18"/>
                <w:szCs w:val="18"/>
                <w:lang w:val="en-GB"/>
              </w:rPr>
              <w:t>PQF</w:t>
            </w:r>
          </w:p>
        </w:tc>
      </w:tr>
      <w:tr w:rsidR="006A44EA" w:rsidRPr="00294F57" w14:paraId="5737702C" w14:textId="77777777" w:rsidTr="00133487">
        <w:trPr>
          <w:trHeight w:val="416"/>
        </w:trPr>
        <w:tc>
          <w:tcPr>
            <w:tcW w:w="5000" w:type="pct"/>
            <w:gridSpan w:val="5"/>
            <w:shd w:val="clear" w:color="auto" w:fill="F2F2F2" w:themeFill="background1" w:themeFillShade="F2"/>
            <w:vAlign w:val="center"/>
          </w:tcPr>
          <w:p w14:paraId="41D3036E" w14:textId="77777777" w:rsidR="006A44EA" w:rsidRPr="00294F57" w:rsidRDefault="00133487" w:rsidP="00972C1E">
            <w:pPr>
              <w:jc w:val="center"/>
              <w:rPr>
                <w:rFonts w:ascii="Times New Roman" w:hAnsi="Times New Roman"/>
                <w:b/>
                <w:sz w:val="20"/>
                <w:szCs w:val="20"/>
                <w:lang w:val="en-GB" w:eastAsia="en-GB"/>
              </w:rPr>
            </w:pPr>
            <w:r w:rsidRPr="00294F57">
              <w:rPr>
                <w:rFonts w:ascii="Times New Roman" w:hAnsi="Times New Roman"/>
                <w:b/>
                <w:sz w:val="20"/>
                <w:szCs w:val="20"/>
                <w:lang w:val="en-GB" w:eastAsia="en-GB"/>
              </w:rPr>
              <w:t>IN TERMS OF KNOWLEDGE</w:t>
            </w:r>
          </w:p>
        </w:tc>
      </w:tr>
      <w:tr w:rsidR="000C2206" w:rsidRPr="00294F57" w14:paraId="34A39CBB" w14:textId="77777777" w:rsidTr="00BE4868">
        <w:trPr>
          <w:trHeight w:val="47"/>
        </w:trPr>
        <w:tc>
          <w:tcPr>
            <w:tcW w:w="423" w:type="pct"/>
            <w:vMerge w:val="restart"/>
            <w:textDirection w:val="btLr"/>
            <w:vAlign w:val="center"/>
          </w:tcPr>
          <w:p w14:paraId="04D72054" w14:textId="77777777" w:rsidR="008D78F8" w:rsidRPr="00294F57" w:rsidRDefault="000A7720" w:rsidP="00BE4868">
            <w:pPr>
              <w:ind w:left="113" w:right="113"/>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KNOWLEDGE</w:t>
            </w:r>
            <w:r w:rsidRPr="00294F57">
              <w:rPr>
                <w:rFonts w:ascii="Times New Roman" w:hAnsi="Times New Roman" w:cs="Times New Roman"/>
                <w:sz w:val="18"/>
                <w:szCs w:val="18"/>
                <w:lang w:val="en-GB"/>
              </w:rPr>
              <w:br/>
              <w:t>– scope and depth</w:t>
            </w:r>
          </w:p>
        </w:tc>
        <w:tc>
          <w:tcPr>
            <w:tcW w:w="4577" w:type="pct"/>
            <w:gridSpan w:val="4"/>
            <w:shd w:val="clear" w:color="auto" w:fill="D9D9D9" w:themeFill="background1" w:themeFillShade="D9"/>
            <w:vAlign w:val="center"/>
          </w:tcPr>
          <w:p w14:paraId="4BFFEFE9" w14:textId="77777777" w:rsidR="000C2206" w:rsidRPr="00294F57" w:rsidRDefault="000C2206" w:rsidP="00972C1E">
            <w:pPr>
              <w:jc w:val="center"/>
              <w:rPr>
                <w:rFonts w:ascii="Times New Roman" w:hAnsi="Times New Roman"/>
                <w:sz w:val="18"/>
                <w:szCs w:val="18"/>
                <w:lang w:val="en-GB" w:eastAsia="en-GB"/>
              </w:rPr>
            </w:pPr>
          </w:p>
        </w:tc>
      </w:tr>
      <w:tr w:rsidR="000C2206" w:rsidRPr="00294F57" w14:paraId="65FA1E2A" w14:textId="77777777" w:rsidTr="00CC6DF7">
        <w:trPr>
          <w:trHeight w:val="417"/>
        </w:trPr>
        <w:tc>
          <w:tcPr>
            <w:tcW w:w="423" w:type="pct"/>
            <w:vMerge/>
            <w:vAlign w:val="center"/>
          </w:tcPr>
          <w:p w14:paraId="03C078AB" w14:textId="77777777" w:rsidR="000C2206" w:rsidRPr="00294F57" w:rsidRDefault="000C2206" w:rsidP="005F44B7">
            <w:pPr>
              <w:rPr>
                <w:rFonts w:ascii="Times New Roman" w:hAnsi="Times New Roman"/>
                <w:sz w:val="18"/>
                <w:szCs w:val="18"/>
                <w:lang w:val="en-GB"/>
              </w:rPr>
            </w:pPr>
          </w:p>
        </w:tc>
        <w:tc>
          <w:tcPr>
            <w:tcW w:w="555" w:type="pct"/>
            <w:vAlign w:val="center"/>
          </w:tcPr>
          <w:p w14:paraId="09E1FD95" w14:textId="77777777" w:rsidR="000C2206" w:rsidRPr="00294F57" w:rsidRDefault="000C2206" w:rsidP="00972C1E">
            <w:pPr>
              <w:rPr>
                <w:rFonts w:ascii="Times New Roman" w:hAnsi="Times New Roman"/>
                <w:sz w:val="18"/>
                <w:szCs w:val="18"/>
                <w:lang w:val="en-GB"/>
              </w:rPr>
            </w:pPr>
            <w:r w:rsidRPr="00294F57">
              <w:rPr>
                <w:rFonts w:ascii="Times New Roman" w:hAnsi="Times New Roman"/>
                <w:sz w:val="18"/>
                <w:szCs w:val="18"/>
                <w:lang w:val="en-GB"/>
              </w:rPr>
              <w:t>KiK_WG01</w:t>
            </w:r>
          </w:p>
        </w:tc>
        <w:tc>
          <w:tcPr>
            <w:tcW w:w="3042" w:type="pct"/>
            <w:vAlign w:val="center"/>
          </w:tcPr>
          <w:p w14:paraId="3DC9FF37"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character, place and role of contemporary social-science disciplines, including legal sciences and related disciplines referring to issues in criminology and criminalistics, as well as the mutual interrelationships between them and the methods of scientific and practical reasoning used within them.</w:t>
            </w:r>
          </w:p>
        </w:tc>
        <w:tc>
          <w:tcPr>
            <w:tcW w:w="490" w:type="pct"/>
            <w:vAlign w:val="center"/>
          </w:tcPr>
          <w:p w14:paraId="0950C2C4" w14:textId="77777777" w:rsidR="000C2206" w:rsidRPr="00294F57" w:rsidRDefault="000C2206" w:rsidP="00972C1E">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A4C8E40" w14:textId="77777777" w:rsidR="000C2206" w:rsidRPr="00294F57" w:rsidRDefault="000C2206" w:rsidP="00972C1E">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2750DBF9" w14:textId="77777777" w:rsidTr="006C3487">
        <w:trPr>
          <w:trHeight w:val="414"/>
        </w:trPr>
        <w:tc>
          <w:tcPr>
            <w:tcW w:w="423" w:type="pct"/>
            <w:vMerge/>
            <w:vAlign w:val="center"/>
          </w:tcPr>
          <w:p w14:paraId="47642745" w14:textId="77777777" w:rsidR="000C2206" w:rsidRPr="00294F57" w:rsidRDefault="000C2206" w:rsidP="005F44B7">
            <w:pPr>
              <w:rPr>
                <w:rFonts w:ascii="Times New Roman" w:hAnsi="Times New Roman"/>
                <w:sz w:val="18"/>
                <w:szCs w:val="18"/>
                <w:lang w:val="en-GB"/>
              </w:rPr>
            </w:pPr>
          </w:p>
        </w:tc>
        <w:tc>
          <w:tcPr>
            <w:tcW w:w="555" w:type="pct"/>
            <w:vAlign w:val="center"/>
          </w:tcPr>
          <w:p w14:paraId="68435F20"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KiK_WG02</w:t>
            </w:r>
          </w:p>
        </w:tc>
        <w:tc>
          <w:tcPr>
            <w:tcW w:w="3042" w:type="pct"/>
            <w:vAlign w:val="center"/>
          </w:tcPr>
          <w:p w14:paraId="7BA53F64" w14:textId="77777777"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legal, economic, social and technical determinants of the development of criminology and criminalistics, as well as the terminology of law and of criminology and criminalistics used in various areas of their practical application.</w:t>
            </w:r>
          </w:p>
        </w:tc>
        <w:tc>
          <w:tcPr>
            <w:tcW w:w="490" w:type="pct"/>
            <w:vAlign w:val="center"/>
          </w:tcPr>
          <w:p w14:paraId="0D7DC755"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2D54BFD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0FE12856" w14:textId="77777777" w:rsidTr="006C3487">
        <w:trPr>
          <w:trHeight w:val="563"/>
        </w:trPr>
        <w:tc>
          <w:tcPr>
            <w:tcW w:w="423" w:type="pct"/>
            <w:vMerge/>
            <w:vAlign w:val="center"/>
          </w:tcPr>
          <w:p w14:paraId="6413A7C3" w14:textId="77777777" w:rsidR="000C2206" w:rsidRPr="00294F57" w:rsidRDefault="000C2206" w:rsidP="005F44B7">
            <w:pPr>
              <w:rPr>
                <w:rFonts w:ascii="Times New Roman" w:hAnsi="Times New Roman"/>
                <w:sz w:val="18"/>
                <w:szCs w:val="18"/>
                <w:lang w:val="en-GB"/>
              </w:rPr>
            </w:pPr>
          </w:p>
        </w:tc>
        <w:tc>
          <w:tcPr>
            <w:tcW w:w="555" w:type="pct"/>
            <w:vAlign w:val="center"/>
          </w:tcPr>
          <w:p w14:paraId="6117C88B"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KiK_WG03</w:t>
            </w:r>
          </w:p>
        </w:tc>
        <w:tc>
          <w:tcPr>
            <w:tcW w:w="3042" w:type="pct"/>
            <w:vAlign w:val="center"/>
          </w:tcPr>
          <w:p w14:paraId="68755B21" w14:textId="77777777"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Has advanced knowledge of the key phenomena, regularities, mechanisms and consequences associated with contemporary criminology and criminalistics, and of the links between this discipline and other fields of knowledge.</w:t>
            </w:r>
          </w:p>
        </w:tc>
        <w:tc>
          <w:tcPr>
            <w:tcW w:w="490" w:type="pct"/>
            <w:vAlign w:val="center"/>
          </w:tcPr>
          <w:p w14:paraId="7935EAA2"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24774D67"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tr w:rsidR="000C2206" w:rsidRPr="00294F57" w14:paraId="68E66B3F" w14:textId="77777777" w:rsidTr="006C3487">
        <w:trPr>
          <w:trHeight w:val="563"/>
        </w:trPr>
        <w:tc>
          <w:tcPr>
            <w:tcW w:w="423" w:type="pct"/>
            <w:vMerge/>
            <w:vAlign w:val="center"/>
          </w:tcPr>
          <w:p w14:paraId="4BD51C65" w14:textId="77777777" w:rsidR="000C2206" w:rsidRPr="00294F57" w:rsidRDefault="000C2206" w:rsidP="005F44B7">
            <w:pPr>
              <w:rPr>
                <w:rFonts w:ascii="Times New Roman" w:hAnsi="Times New Roman"/>
                <w:sz w:val="18"/>
                <w:szCs w:val="18"/>
                <w:lang w:val="en-GB"/>
              </w:rPr>
            </w:pPr>
          </w:p>
        </w:tc>
        <w:tc>
          <w:tcPr>
            <w:tcW w:w="555" w:type="pct"/>
            <w:vAlign w:val="center"/>
          </w:tcPr>
          <w:p w14:paraId="49AF2E86"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KiK_WG04</w:t>
            </w:r>
          </w:p>
        </w:tc>
        <w:tc>
          <w:tcPr>
            <w:tcW w:w="3042" w:type="pct"/>
            <w:vAlign w:val="center"/>
          </w:tcPr>
          <w:p w14:paraId="6098B0BB" w14:textId="77777777" w:rsidR="000C2206" w:rsidRPr="00294F57" w:rsidRDefault="000C2206" w:rsidP="00966245">
            <w:pPr>
              <w:pStyle w:val="Tekstkomentarza"/>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practice of judicial processes, including the role of the practical activities and procedures of individual participants, the types of offences and the techniques of criminalistic analysis and offender profiling, and also knows how to critically assess the effectiveness of different strategies of criminal prevention and intervention.</w:t>
            </w:r>
          </w:p>
        </w:tc>
        <w:tc>
          <w:tcPr>
            <w:tcW w:w="490" w:type="pct"/>
            <w:vAlign w:val="center"/>
          </w:tcPr>
          <w:p w14:paraId="5CC0DEE8"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6E34567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2A261604" w14:textId="77777777" w:rsidTr="006C3487">
        <w:trPr>
          <w:trHeight w:val="563"/>
        </w:trPr>
        <w:tc>
          <w:tcPr>
            <w:tcW w:w="423" w:type="pct"/>
            <w:vMerge/>
            <w:vAlign w:val="center"/>
          </w:tcPr>
          <w:p w14:paraId="6AAD4380" w14:textId="77777777" w:rsidR="000C2206" w:rsidRPr="00294F57" w:rsidRDefault="000C2206" w:rsidP="005F44B7">
            <w:pPr>
              <w:rPr>
                <w:rFonts w:ascii="Times New Roman" w:hAnsi="Times New Roman"/>
                <w:sz w:val="18"/>
                <w:szCs w:val="18"/>
                <w:lang w:val="en-GB"/>
              </w:rPr>
            </w:pPr>
          </w:p>
        </w:tc>
        <w:tc>
          <w:tcPr>
            <w:tcW w:w="555" w:type="pct"/>
            <w:vAlign w:val="center"/>
          </w:tcPr>
          <w:p w14:paraId="140369C2"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KiK_WG05</w:t>
            </w:r>
          </w:p>
        </w:tc>
        <w:tc>
          <w:tcPr>
            <w:tcW w:w="3042" w:type="pct"/>
            <w:vAlign w:val="center"/>
          </w:tcPr>
          <w:p w14:paraId="61FCEC4D" w14:textId="77777777"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how to use various research and diagnostic methods applied in criminalistics and criminology, as well as methods, tools and instruments, including techniques for obtaining and processing data, that make it possible to describe phenomena and processes within criminology.</w:t>
            </w:r>
          </w:p>
        </w:tc>
        <w:tc>
          <w:tcPr>
            <w:tcW w:w="490" w:type="pct"/>
            <w:vAlign w:val="center"/>
          </w:tcPr>
          <w:p w14:paraId="3F0221F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4FDE9C7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5B0E4E5F" w14:textId="77777777" w:rsidTr="00BE4868">
        <w:trPr>
          <w:trHeight w:val="103"/>
        </w:trPr>
        <w:tc>
          <w:tcPr>
            <w:tcW w:w="423" w:type="pct"/>
            <w:vMerge/>
            <w:vAlign w:val="center"/>
          </w:tcPr>
          <w:p w14:paraId="1227708C" w14:textId="77777777" w:rsidR="000C2206" w:rsidRPr="00294F57" w:rsidRDefault="000C2206" w:rsidP="005F44B7">
            <w:pPr>
              <w:rPr>
                <w:rFonts w:ascii="Times New Roman" w:hAnsi="Times New Roman"/>
                <w:sz w:val="18"/>
                <w:szCs w:val="18"/>
                <w:lang w:val="en-GB"/>
              </w:rPr>
            </w:pPr>
          </w:p>
        </w:tc>
        <w:tc>
          <w:tcPr>
            <w:tcW w:w="555" w:type="pct"/>
            <w:vAlign w:val="center"/>
          </w:tcPr>
          <w:p w14:paraId="0E155D37"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KiK_WG06</w:t>
            </w:r>
          </w:p>
        </w:tc>
        <w:tc>
          <w:tcPr>
            <w:tcW w:w="3042" w:type="pct"/>
            <w:vAlign w:val="center"/>
          </w:tcPr>
          <w:p w14:paraId="64A5BCDA" w14:textId="77777777"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principles of criminalistics applied in practice, including techniques of collecting and analysing evidence, criminal analysis, and investigative and forensic psychology.</w:t>
            </w:r>
          </w:p>
        </w:tc>
        <w:tc>
          <w:tcPr>
            <w:tcW w:w="490" w:type="pct"/>
            <w:vAlign w:val="center"/>
          </w:tcPr>
          <w:p w14:paraId="454AE80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65B4903D"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tr w:rsidR="000C2206" w:rsidRPr="00294F57" w14:paraId="1D006705" w14:textId="77777777" w:rsidTr="00BE4868">
        <w:trPr>
          <w:trHeight w:val="70"/>
        </w:trPr>
        <w:tc>
          <w:tcPr>
            <w:tcW w:w="423" w:type="pct"/>
            <w:vMerge/>
            <w:vAlign w:val="center"/>
          </w:tcPr>
          <w:p w14:paraId="4EE18706" w14:textId="77777777" w:rsidR="000C2206" w:rsidRPr="00294F57" w:rsidRDefault="000C2206" w:rsidP="005F44B7">
            <w:pPr>
              <w:rPr>
                <w:rFonts w:ascii="Times New Roman" w:hAnsi="Times New Roman"/>
                <w:sz w:val="18"/>
                <w:szCs w:val="18"/>
                <w:lang w:val="en-GB"/>
              </w:rPr>
            </w:pPr>
          </w:p>
        </w:tc>
        <w:tc>
          <w:tcPr>
            <w:tcW w:w="555" w:type="pct"/>
            <w:vAlign w:val="center"/>
          </w:tcPr>
          <w:p w14:paraId="3D05DC54"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KiK_WG07</w:t>
            </w:r>
          </w:p>
        </w:tc>
        <w:tc>
          <w:tcPr>
            <w:tcW w:w="3042" w:type="pct"/>
            <w:vAlign w:val="center"/>
          </w:tcPr>
          <w:p w14:paraId="24E2529E" w14:textId="77777777" w:rsidR="000C2206" w:rsidRPr="00294F57" w:rsidRDefault="000C2206" w:rsidP="00966245">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how to assess and critically examine existing criminal-law systems and state policy in the field of criminal law, with due regard to human rights and the principles of social justice.</w:t>
            </w:r>
          </w:p>
        </w:tc>
        <w:tc>
          <w:tcPr>
            <w:tcW w:w="490" w:type="pct"/>
            <w:vAlign w:val="center"/>
          </w:tcPr>
          <w:p w14:paraId="1988318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8E1798A"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tr w:rsidR="000C2206" w:rsidRPr="00294F57" w14:paraId="561A5A5C" w14:textId="77777777" w:rsidTr="00BE4868">
        <w:trPr>
          <w:trHeight w:val="70"/>
        </w:trPr>
        <w:tc>
          <w:tcPr>
            <w:tcW w:w="423" w:type="pct"/>
            <w:vMerge/>
            <w:vAlign w:val="center"/>
          </w:tcPr>
          <w:p w14:paraId="337CF406" w14:textId="77777777" w:rsidR="000C2206" w:rsidRPr="00294F57" w:rsidRDefault="000C2206" w:rsidP="005F44B7">
            <w:pPr>
              <w:rPr>
                <w:rFonts w:ascii="Times New Roman" w:hAnsi="Times New Roman"/>
                <w:sz w:val="18"/>
                <w:szCs w:val="18"/>
                <w:lang w:val="en-GB"/>
              </w:rPr>
            </w:pPr>
          </w:p>
        </w:tc>
        <w:tc>
          <w:tcPr>
            <w:tcW w:w="555" w:type="pct"/>
            <w:vAlign w:val="center"/>
          </w:tcPr>
          <w:p w14:paraId="5BAA4F69"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KiK_WG08</w:t>
            </w:r>
          </w:p>
        </w:tc>
        <w:tc>
          <w:tcPr>
            <w:tcW w:w="3042" w:type="pct"/>
            <w:vAlign w:val="center"/>
          </w:tcPr>
          <w:p w14:paraId="2FB5690E" w14:textId="77777777" w:rsidR="00701BCB" w:rsidRPr="00294F57" w:rsidRDefault="000C2206" w:rsidP="005A6022">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forms and methods of crime, the influence of social, economic and political factors on crime, and also knows how to analyse crime statistics in practice in the context of their impact on individual and public safety.</w:t>
            </w:r>
          </w:p>
          <w:p w14:paraId="5D8C05DE" w14:textId="77777777" w:rsidR="000C2206" w:rsidRPr="00294F57" w:rsidRDefault="000C2206" w:rsidP="00701BCB">
            <w:pPr>
              <w:rPr>
                <w:rFonts w:ascii="Times New Roman" w:hAnsi="Times New Roman"/>
                <w:sz w:val="18"/>
                <w:szCs w:val="18"/>
                <w:lang w:val="en-GB" w:eastAsia="en-GB"/>
              </w:rPr>
            </w:pPr>
          </w:p>
        </w:tc>
        <w:tc>
          <w:tcPr>
            <w:tcW w:w="490" w:type="pct"/>
            <w:vAlign w:val="center"/>
          </w:tcPr>
          <w:p w14:paraId="5FC9EFEF"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61069F4E"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05BE3CD4" w14:textId="77777777" w:rsidTr="00BE4868">
        <w:trPr>
          <w:trHeight w:val="70"/>
        </w:trPr>
        <w:tc>
          <w:tcPr>
            <w:tcW w:w="423" w:type="pct"/>
            <w:vMerge/>
            <w:vAlign w:val="center"/>
          </w:tcPr>
          <w:p w14:paraId="4C097242" w14:textId="77777777" w:rsidR="000C2206" w:rsidRPr="00294F57" w:rsidRDefault="000C2206" w:rsidP="005F44B7">
            <w:pPr>
              <w:rPr>
                <w:rFonts w:ascii="Times New Roman" w:hAnsi="Times New Roman"/>
                <w:sz w:val="18"/>
                <w:szCs w:val="18"/>
                <w:lang w:val="en-GB"/>
              </w:rPr>
            </w:pPr>
            <w:bookmarkStart w:id="3" w:name="_Hlk178519487"/>
          </w:p>
        </w:tc>
        <w:tc>
          <w:tcPr>
            <w:tcW w:w="555" w:type="pct"/>
            <w:vAlign w:val="center"/>
          </w:tcPr>
          <w:p w14:paraId="21712AF7"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KiK_WG09</w:t>
            </w:r>
          </w:p>
        </w:tc>
        <w:tc>
          <w:tcPr>
            <w:tcW w:w="3042" w:type="pct"/>
            <w:vAlign w:val="center"/>
          </w:tcPr>
          <w:p w14:paraId="0D8A092B" w14:textId="77777777" w:rsidR="000C2206" w:rsidRPr="00294F57" w:rsidRDefault="000C2206" w:rsidP="005A6022">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role and functions of social institutions in the context of their influence on the level of crime in society.</w:t>
            </w:r>
          </w:p>
        </w:tc>
        <w:tc>
          <w:tcPr>
            <w:tcW w:w="490" w:type="pct"/>
            <w:vAlign w:val="center"/>
          </w:tcPr>
          <w:p w14:paraId="038E7C62"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0C467334"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P6S_WG</w:t>
            </w:r>
          </w:p>
        </w:tc>
      </w:tr>
      <w:bookmarkEnd w:id="3"/>
      <w:tr w:rsidR="000C2206" w:rsidRPr="00294F57" w14:paraId="79A8ED04" w14:textId="77777777" w:rsidTr="00BE4868">
        <w:trPr>
          <w:trHeight w:val="70"/>
        </w:trPr>
        <w:tc>
          <w:tcPr>
            <w:tcW w:w="423" w:type="pct"/>
            <w:vMerge/>
            <w:vAlign w:val="center"/>
          </w:tcPr>
          <w:p w14:paraId="6E304790" w14:textId="77777777" w:rsidR="000C2206" w:rsidRPr="00294F57" w:rsidRDefault="000C2206" w:rsidP="005F44B7">
            <w:pPr>
              <w:rPr>
                <w:rFonts w:ascii="Times New Roman" w:hAnsi="Times New Roman"/>
                <w:sz w:val="18"/>
                <w:szCs w:val="18"/>
                <w:lang w:val="en-GB"/>
              </w:rPr>
            </w:pPr>
          </w:p>
        </w:tc>
        <w:tc>
          <w:tcPr>
            <w:tcW w:w="555" w:type="pct"/>
            <w:vAlign w:val="center"/>
          </w:tcPr>
          <w:p w14:paraId="4D364224"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KiK_WG10</w:t>
            </w:r>
          </w:p>
        </w:tc>
        <w:tc>
          <w:tcPr>
            <w:tcW w:w="3042" w:type="pct"/>
            <w:vAlign w:val="center"/>
          </w:tcPr>
          <w:p w14:paraId="35944F66"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ethical aspects of evaluating activities in the practice of contemporary criminology and criminalistics.</w:t>
            </w:r>
          </w:p>
        </w:tc>
        <w:tc>
          <w:tcPr>
            <w:tcW w:w="490" w:type="pct"/>
            <w:vAlign w:val="center"/>
          </w:tcPr>
          <w:p w14:paraId="15B6BA4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E13D396"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5AD71D6A" w14:textId="77777777" w:rsidTr="00404A22">
        <w:trPr>
          <w:trHeight w:val="70"/>
        </w:trPr>
        <w:tc>
          <w:tcPr>
            <w:tcW w:w="423" w:type="pct"/>
            <w:vMerge/>
            <w:vAlign w:val="center"/>
          </w:tcPr>
          <w:p w14:paraId="6099B640" w14:textId="77777777" w:rsidR="000C2206" w:rsidRPr="00294F57" w:rsidRDefault="000C2206" w:rsidP="005F44B7">
            <w:pPr>
              <w:rPr>
                <w:rFonts w:ascii="Times New Roman" w:hAnsi="Times New Roman"/>
                <w:sz w:val="18"/>
                <w:szCs w:val="18"/>
                <w:lang w:val="en-GB"/>
              </w:rPr>
            </w:pPr>
          </w:p>
        </w:tc>
        <w:tc>
          <w:tcPr>
            <w:tcW w:w="555" w:type="pct"/>
            <w:vAlign w:val="center"/>
          </w:tcPr>
          <w:p w14:paraId="03F1A293"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KiK_WG11</w:t>
            </w:r>
          </w:p>
        </w:tc>
        <w:tc>
          <w:tcPr>
            <w:tcW w:w="3042" w:type="pct"/>
            <w:vAlign w:val="center"/>
          </w:tcPr>
          <w:p w14:paraId="67F69567"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principles of criminal profiling and its role in identifying offenders, as well as the methods of forensic medicine, criminal analysis and toxicology.</w:t>
            </w:r>
          </w:p>
        </w:tc>
        <w:tc>
          <w:tcPr>
            <w:tcW w:w="490" w:type="pct"/>
            <w:vAlign w:val="center"/>
          </w:tcPr>
          <w:p w14:paraId="79CE6C8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F2573C4"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3304E2AA" w14:textId="77777777" w:rsidTr="00404A22">
        <w:trPr>
          <w:trHeight w:val="145"/>
        </w:trPr>
        <w:tc>
          <w:tcPr>
            <w:tcW w:w="423" w:type="pct"/>
            <w:vMerge/>
            <w:vAlign w:val="center"/>
          </w:tcPr>
          <w:p w14:paraId="0990450D" w14:textId="77777777" w:rsidR="000C2206" w:rsidRPr="00294F57" w:rsidRDefault="000C2206" w:rsidP="005F44B7">
            <w:pPr>
              <w:rPr>
                <w:rFonts w:ascii="Times New Roman" w:hAnsi="Times New Roman"/>
                <w:sz w:val="18"/>
                <w:szCs w:val="18"/>
                <w:lang w:val="en-GB"/>
              </w:rPr>
            </w:pPr>
          </w:p>
        </w:tc>
        <w:tc>
          <w:tcPr>
            <w:tcW w:w="555" w:type="pct"/>
            <w:vAlign w:val="center"/>
          </w:tcPr>
          <w:p w14:paraId="7EB5B985"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KiK_WG12</w:t>
            </w:r>
          </w:p>
        </w:tc>
        <w:tc>
          <w:tcPr>
            <w:tcW w:w="3042" w:type="pct"/>
            <w:vAlign w:val="center"/>
          </w:tcPr>
          <w:p w14:paraId="1C9B0D31"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application of theoretical knowledge to practical criminalistic and criminal problems, as well as in the field of penitentiary studies.</w:t>
            </w:r>
          </w:p>
        </w:tc>
        <w:tc>
          <w:tcPr>
            <w:tcW w:w="490" w:type="pct"/>
            <w:vAlign w:val="center"/>
          </w:tcPr>
          <w:p w14:paraId="0355DD9B"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0233DC2"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64F0649D" w14:textId="77777777" w:rsidTr="00B15DA6">
        <w:trPr>
          <w:trHeight w:val="573"/>
        </w:trPr>
        <w:tc>
          <w:tcPr>
            <w:tcW w:w="423" w:type="pct"/>
            <w:vMerge/>
            <w:vAlign w:val="center"/>
          </w:tcPr>
          <w:p w14:paraId="5D786D85" w14:textId="77777777" w:rsidR="000C2206" w:rsidRPr="00294F57" w:rsidRDefault="000C2206" w:rsidP="005F44B7">
            <w:pPr>
              <w:rPr>
                <w:rFonts w:ascii="Times New Roman" w:hAnsi="Times New Roman"/>
                <w:sz w:val="18"/>
                <w:szCs w:val="18"/>
                <w:lang w:val="en-GB"/>
              </w:rPr>
            </w:pPr>
          </w:p>
        </w:tc>
        <w:tc>
          <w:tcPr>
            <w:tcW w:w="555" w:type="pct"/>
            <w:vAlign w:val="center"/>
          </w:tcPr>
          <w:p w14:paraId="700E7861"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KiK_WG13</w:t>
            </w:r>
          </w:p>
        </w:tc>
        <w:tc>
          <w:tcPr>
            <w:tcW w:w="3042" w:type="pct"/>
            <w:vAlign w:val="center"/>
          </w:tcPr>
          <w:p w14:paraId="762D251C" w14:textId="20C87108"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 xml:space="preserve">Knows and understands, at an advanced level, the impact of modern information and communication technologies on crime, as well as the possibilities of using them to combat crime, with particular regard to </w:t>
            </w:r>
            <w:r w:rsidR="007E5B8F">
              <w:rPr>
                <w:rFonts w:ascii="Times New Roman" w:hAnsi="Times New Roman"/>
                <w:sz w:val="18"/>
                <w:szCs w:val="18"/>
                <w:lang w:val="en-GB" w:eastAsia="en-GB"/>
              </w:rPr>
              <w:t>Digital Forensics</w:t>
            </w:r>
            <w:r w:rsidRPr="00294F57">
              <w:rPr>
                <w:rFonts w:ascii="Times New Roman" w:hAnsi="Times New Roman"/>
                <w:sz w:val="18"/>
                <w:szCs w:val="18"/>
                <w:lang w:val="en-GB" w:eastAsia="en-GB"/>
              </w:rPr>
              <w:t>, information security management and the analysis of digital traces.</w:t>
            </w:r>
          </w:p>
        </w:tc>
        <w:tc>
          <w:tcPr>
            <w:tcW w:w="490" w:type="pct"/>
            <w:vAlign w:val="center"/>
          </w:tcPr>
          <w:p w14:paraId="3CF59763"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34BD8051"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03BF9126" w14:textId="77777777" w:rsidTr="00404A22">
        <w:trPr>
          <w:trHeight w:val="88"/>
        </w:trPr>
        <w:tc>
          <w:tcPr>
            <w:tcW w:w="423" w:type="pct"/>
            <w:vMerge/>
            <w:vAlign w:val="center"/>
          </w:tcPr>
          <w:p w14:paraId="7550B5EC" w14:textId="77777777" w:rsidR="000C2206" w:rsidRPr="00294F57" w:rsidRDefault="000C2206" w:rsidP="005F44B7">
            <w:pPr>
              <w:rPr>
                <w:rFonts w:ascii="Times New Roman" w:hAnsi="Times New Roman"/>
                <w:sz w:val="18"/>
                <w:szCs w:val="18"/>
                <w:lang w:val="en-GB"/>
              </w:rPr>
            </w:pPr>
          </w:p>
        </w:tc>
        <w:tc>
          <w:tcPr>
            <w:tcW w:w="555" w:type="pct"/>
            <w:vAlign w:val="center"/>
          </w:tcPr>
          <w:p w14:paraId="3460053D"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KiK_WG14</w:t>
            </w:r>
          </w:p>
        </w:tc>
        <w:tc>
          <w:tcPr>
            <w:tcW w:w="3042" w:type="pct"/>
            <w:vAlign w:val="center"/>
          </w:tcPr>
          <w:p w14:paraId="62B5BB37"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practical effectiveness of different criminal policies in relation to specific types of crime and their impact on penitentiary studies.</w:t>
            </w:r>
          </w:p>
        </w:tc>
        <w:tc>
          <w:tcPr>
            <w:tcW w:w="490" w:type="pct"/>
            <w:vAlign w:val="center"/>
          </w:tcPr>
          <w:p w14:paraId="70DC26D0"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48C9E0BD"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79364A52" w14:textId="77777777" w:rsidTr="00404A22">
        <w:trPr>
          <w:trHeight w:val="70"/>
        </w:trPr>
        <w:tc>
          <w:tcPr>
            <w:tcW w:w="423" w:type="pct"/>
            <w:vMerge/>
            <w:vAlign w:val="center"/>
          </w:tcPr>
          <w:p w14:paraId="67301427" w14:textId="77777777" w:rsidR="000C2206" w:rsidRPr="00294F57" w:rsidRDefault="000C2206" w:rsidP="005F44B7">
            <w:pPr>
              <w:rPr>
                <w:rFonts w:ascii="Times New Roman" w:hAnsi="Times New Roman"/>
                <w:sz w:val="18"/>
                <w:szCs w:val="18"/>
                <w:lang w:val="en-GB"/>
              </w:rPr>
            </w:pPr>
          </w:p>
        </w:tc>
        <w:tc>
          <w:tcPr>
            <w:tcW w:w="555" w:type="pct"/>
            <w:vAlign w:val="center"/>
          </w:tcPr>
          <w:p w14:paraId="3A820298"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KiK_WG15</w:t>
            </w:r>
          </w:p>
        </w:tc>
        <w:tc>
          <w:tcPr>
            <w:tcW w:w="3042" w:type="pct"/>
            <w:vAlign w:val="center"/>
          </w:tcPr>
          <w:p w14:paraId="28AA66AC"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role of the victim in the criminal justice system, as well as the impact of crime on the victim’s personal life and on their family and professional life.</w:t>
            </w:r>
          </w:p>
        </w:tc>
        <w:tc>
          <w:tcPr>
            <w:tcW w:w="490" w:type="pct"/>
            <w:vAlign w:val="center"/>
          </w:tcPr>
          <w:p w14:paraId="2C31AC14"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08A33BB5"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715780B0" w14:textId="77777777" w:rsidTr="00B15DA6">
        <w:trPr>
          <w:trHeight w:val="573"/>
        </w:trPr>
        <w:tc>
          <w:tcPr>
            <w:tcW w:w="423" w:type="pct"/>
            <w:vMerge/>
            <w:vAlign w:val="center"/>
          </w:tcPr>
          <w:p w14:paraId="32CE1524" w14:textId="77777777" w:rsidR="000C2206" w:rsidRPr="00294F57" w:rsidRDefault="000C2206" w:rsidP="005F44B7">
            <w:pPr>
              <w:rPr>
                <w:rFonts w:ascii="Times New Roman" w:hAnsi="Times New Roman"/>
                <w:sz w:val="18"/>
                <w:szCs w:val="18"/>
                <w:lang w:val="en-GB"/>
              </w:rPr>
            </w:pPr>
          </w:p>
        </w:tc>
        <w:tc>
          <w:tcPr>
            <w:tcW w:w="555" w:type="pct"/>
            <w:vAlign w:val="center"/>
          </w:tcPr>
          <w:p w14:paraId="270DC864" w14:textId="77777777" w:rsidR="000C2206" w:rsidRPr="00294F57" w:rsidRDefault="000C2206" w:rsidP="00FF05FF">
            <w:pPr>
              <w:rPr>
                <w:rFonts w:ascii="Times New Roman" w:hAnsi="Times New Roman"/>
                <w:sz w:val="18"/>
                <w:szCs w:val="18"/>
                <w:lang w:val="en-GB"/>
              </w:rPr>
            </w:pPr>
            <w:r w:rsidRPr="00294F57">
              <w:rPr>
                <w:rFonts w:ascii="Times New Roman" w:hAnsi="Times New Roman"/>
                <w:sz w:val="18"/>
                <w:szCs w:val="18"/>
                <w:lang w:val="en-GB"/>
              </w:rPr>
              <w:t>KiK_WG16</w:t>
            </w:r>
          </w:p>
        </w:tc>
        <w:tc>
          <w:tcPr>
            <w:tcW w:w="3042" w:type="pct"/>
            <w:vAlign w:val="center"/>
          </w:tcPr>
          <w:p w14:paraId="56CD74A6"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at an advanced level, the impact of crime on society, the family and the personal lives of citizens, including the social and economic costs of different forms of crime, as well as the effects associated with penitentiary studies.</w:t>
            </w:r>
          </w:p>
        </w:tc>
        <w:tc>
          <w:tcPr>
            <w:tcW w:w="490" w:type="pct"/>
            <w:vAlign w:val="center"/>
          </w:tcPr>
          <w:p w14:paraId="2300F9B8"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778D385"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P6S_WG</w:t>
            </w:r>
          </w:p>
        </w:tc>
      </w:tr>
      <w:tr w:rsidR="000C2206" w:rsidRPr="00294F57" w14:paraId="4BBC4097" w14:textId="77777777" w:rsidTr="00E00DA8">
        <w:trPr>
          <w:trHeight w:val="63"/>
        </w:trPr>
        <w:tc>
          <w:tcPr>
            <w:tcW w:w="423" w:type="pct"/>
            <w:vMerge w:val="restart"/>
            <w:tcBorders>
              <w:top w:val="single" w:sz="4" w:space="0" w:color="auto"/>
            </w:tcBorders>
            <w:textDirection w:val="btLr"/>
            <w:vAlign w:val="center"/>
          </w:tcPr>
          <w:p w14:paraId="44F0C504" w14:textId="77777777" w:rsidR="008D78F8" w:rsidRPr="00294F57" w:rsidRDefault="000A7720" w:rsidP="00E00DA8">
            <w:pPr>
              <w:ind w:left="113" w:right="113"/>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KNOWLEDGE</w:t>
            </w:r>
            <w:r w:rsidRPr="00294F57">
              <w:rPr>
                <w:rFonts w:ascii="Times New Roman" w:hAnsi="Times New Roman" w:cs="Times New Roman"/>
                <w:sz w:val="18"/>
                <w:szCs w:val="18"/>
                <w:lang w:val="en-GB"/>
              </w:rPr>
              <w:br/>
              <w:t>– context</w:t>
            </w:r>
          </w:p>
        </w:tc>
        <w:tc>
          <w:tcPr>
            <w:tcW w:w="4577" w:type="pct"/>
            <w:gridSpan w:val="4"/>
            <w:shd w:val="clear" w:color="auto" w:fill="F2F2F2" w:themeFill="background1" w:themeFillShade="F2"/>
            <w:vAlign w:val="center"/>
          </w:tcPr>
          <w:p w14:paraId="63C305A4" w14:textId="77777777" w:rsidR="000C2206" w:rsidRPr="00294F57" w:rsidRDefault="000C2206" w:rsidP="005F44B7">
            <w:pPr>
              <w:jc w:val="center"/>
              <w:rPr>
                <w:rFonts w:ascii="Times New Roman" w:hAnsi="Times New Roman"/>
                <w:sz w:val="18"/>
                <w:szCs w:val="18"/>
                <w:lang w:val="en-GB" w:eastAsia="en-GB"/>
              </w:rPr>
            </w:pPr>
          </w:p>
        </w:tc>
      </w:tr>
      <w:tr w:rsidR="000C2206" w:rsidRPr="00294F57" w14:paraId="15233F11" w14:textId="77777777" w:rsidTr="00E00DA8">
        <w:trPr>
          <w:trHeight w:val="84"/>
        </w:trPr>
        <w:tc>
          <w:tcPr>
            <w:tcW w:w="423" w:type="pct"/>
            <w:vMerge/>
            <w:tcBorders>
              <w:top w:val="nil"/>
            </w:tcBorders>
            <w:vAlign w:val="center"/>
          </w:tcPr>
          <w:p w14:paraId="1006BCCC" w14:textId="77777777" w:rsidR="000C2206" w:rsidRPr="00294F57" w:rsidRDefault="000C2206" w:rsidP="005F44B7">
            <w:pPr>
              <w:rPr>
                <w:rFonts w:ascii="Times New Roman" w:hAnsi="Times New Roman"/>
                <w:sz w:val="18"/>
                <w:szCs w:val="18"/>
                <w:lang w:val="en-GB"/>
              </w:rPr>
            </w:pPr>
          </w:p>
        </w:tc>
        <w:tc>
          <w:tcPr>
            <w:tcW w:w="555" w:type="pct"/>
            <w:vAlign w:val="center"/>
          </w:tcPr>
          <w:p w14:paraId="6D858CB6"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KiK_WK01</w:t>
            </w:r>
          </w:p>
        </w:tc>
        <w:tc>
          <w:tcPr>
            <w:tcW w:w="3042" w:type="pct"/>
            <w:vAlign w:val="center"/>
          </w:tcPr>
          <w:p w14:paraId="37742192"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the conditions governing practical and professional activity connected with criminology and criminalistics, as well as the consequences associated with such activity.</w:t>
            </w:r>
          </w:p>
        </w:tc>
        <w:tc>
          <w:tcPr>
            <w:tcW w:w="490" w:type="pct"/>
            <w:vAlign w:val="center"/>
          </w:tcPr>
          <w:p w14:paraId="7D38B6D3"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03CAC63A"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P6S_WK</w:t>
            </w:r>
          </w:p>
        </w:tc>
      </w:tr>
      <w:tr w:rsidR="000C2206" w:rsidRPr="00294F57" w14:paraId="6100AFC2" w14:textId="77777777" w:rsidTr="00E00DA8">
        <w:trPr>
          <w:trHeight w:val="70"/>
        </w:trPr>
        <w:tc>
          <w:tcPr>
            <w:tcW w:w="423" w:type="pct"/>
            <w:vMerge/>
            <w:tcBorders>
              <w:top w:val="nil"/>
            </w:tcBorders>
            <w:vAlign w:val="center"/>
          </w:tcPr>
          <w:p w14:paraId="04373829" w14:textId="77777777" w:rsidR="000C2206" w:rsidRPr="00294F57" w:rsidRDefault="000C2206" w:rsidP="005F44B7">
            <w:pPr>
              <w:rPr>
                <w:rFonts w:ascii="Times New Roman" w:hAnsi="Times New Roman"/>
                <w:sz w:val="18"/>
                <w:szCs w:val="18"/>
                <w:lang w:val="en-GB"/>
              </w:rPr>
            </w:pPr>
          </w:p>
        </w:tc>
        <w:tc>
          <w:tcPr>
            <w:tcW w:w="555" w:type="pct"/>
            <w:vAlign w:val="center"/>
          </w:tcPr>
          <w:p w14:paraId="55722D39"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KiK_WK02</w:t>
            </w:r>
          </w:p>
        </w:tc>
        <w:tc>
          <w:tcPr>
            <w:tcW w:w="3042" w:type="pct"/>
            <w:vAlign w:val="center"/>
          </w:tcPr>
          <w:p w14:paraId="183DC39E"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the basic dilemmas of contemporary civilisation and the functions and tasks of criminology and criminalistics in describing, explaining and solving them.</w:t>
            </w:r>
          </w:p>
        </w:tc>
        <w:tc>
          <w:tcPr>
            <w:tcW w:w="490" w:type="pct"/>
            <w:vAlign w:val="center"/>
          </w:tcPr>
          <w:p w14:paraId="14864B0F"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7EFA3CF0"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P6S_WK</w:t>
            </w:r>
          </w:p>
        </w:tc>
      </w:tr>
      <w:tr w:rsidR="000C2206" w:rsidRPr="00294F57" w14:paraId="360B6157" w14:textId="77777777" w:rsidTr="000C2206">
        <w:trPr>
          <w:trHeight w:val="556"/>
        </w:trPr>
        <w:tc>
          <w:tcPr>
            <w:tcW w:w="423" w:type="pct"/>
            <w:vMerge/>
            <w:tcBorders>
              <w:top w:val="nil"/>
            </w:tcBorders>
            <w:vAlign w:val="center"/>
          </w:tcPr>
          <w:p w14:paraId="726386F5" w14:textId="77777777" w:rsidR="000C2206" w:rsidRPr="00294F57" w:rsidRDefault="000C2206" w:rsidP="005F44B7">
            <w:pPr>
              <w:rPr>
                <w:rFonts w:ascii="Times New Roman" w:hAnsi="Times New Roman"/>
                <w:sz w:val="18"/>
                <w:szCs w:val="18"/>
                <w:lang w:val="en-GB"/>
              </w:rPr>
            </w:pPr>
          </w:p>
        </w:tc>
        <w:tc>
          <w:tcPr>
            <w:tcW w:w="555" w:type="pct"/>
            <w:vAlign w:val="center"/>
          </w:tcPr>
          <w:p w14:paraId="6F3D4AE7"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KiK_WK03</w:t>
            </w:r>
          </w:p>
        </w:tc>
        <w:tc>
          <w:tcPr>
            <w:tcW w:w="3042" w:type="pct"/>
            <w:vAlign w:val="center"/>
          </w:tcPr>
          <w:p w14:paraId="1D6F8152"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and understands the basic principles of creating and developing different forms of entrepreneurship and organisational structures, and understands the conditions of these processes in the context of the programme studied.</w:t>
            </w:r>
          </w:p>
        </w:tc>
        <w:tc>
          <w:tcPr>
            <w:tcW w:w="490" w:type="pct"/>
            <w:vAlign w:val="center"/>
          </w:tcPr>
          <w:p w14:paraId="59C0F4F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5A818655"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P6S_WK</w:t>
            </w:r>
          </w:p>
        </w:tc>
      </w:tr>
      <w:tr w:rsidR="000C2206" w:rsidRPr="00294F57" w14:paraId="1C5515A3" w14:textId="77777777" w:rsidTr="00E00DA8">
        <w:trPr>
          <w:trHeight w:val="70"/>
        </w:trPr>
        <w:tc>
          <w:tcPr>
            <w:tcW w:w="423" w:type="pct"/>
            <w:vMerge/>
            <w:tcBorders>
              <w:top w:val="nil"/>
            </w:tcBorders>
            <w:vAlign w:val="center"/>
          </w:tcPr>
          <w:p w14:paraId="6DA2271C" w14:textId="77777777" w:rsidR="000C2206" w:rsidRPr="00294F57" w:rsidRDefault="000C2206" w:rsidP="005F44B7">
            <w:pPr>
              <w:rPr>
                <w:rFonts w:ascii="Times New Roman" w:hAnsi="Times New Roman"/>
                <w:sz w:val="18"/>
                <w:szCs w:val="18"/>
                <w:lang w:val="en-GB"/>
              </w:rPr>
            </w:pPr>
          </w:p>
        </w:tc>
        <w:tc>
          <w:tcPr>
            <w:tcW w:w="555" w:type="pct"/>
            <w:vAlign w:val="center"/>
          </w:tcPr>
          <w:p w14:paraId="00C35B95"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KiK_WK04</w:t>
            </w:r>
          </w:p>
        </w:tc>
        <w:tc>
          <w:tcPr>
            <w:tcW w:w="3042" w:type="pct"/>
            <w:vAlign w:val="center"/>
          </w:tcPr>
          <w:p w14:paraId="619D00B9" w14:textId="77777777" w:rsidR="000C2206" w:rsidRPr="00294F57" w:rsidRDefault="000C2206" w:rsidP="00EF67FD">
            <w:pPr>
              <w:jc w:val="both"/>
              <w:rPr>
                <w:rFonts w:ascii="Times New Roman" w:hAnsi="Times New Roman"/>
                <w:sz w:val="18"/>
                <w:szCs w:val="18"/>
                <w:lang w:val="en-GB" w:eastAsia="en-GB"/>
              </w:rPr>
            </w:pPr>
            <w:r w:rsidRPr="00294F57">
              <w:rPr>
                <w:rFonts w:ascii="Times New Roman" w:hAnsi="Times New Roman"/>
                <w:sz w:val="18"/>
                <w:szCs w:val="18"/>
                <w:lang w:val="en-GB" w:eastAsia="en-GB"/>
              </w:rPr>
              <w:t>Knows the basic concepts, principles and scope of the protection of intellectual property and copyright.</w:t>
            </w:r>
          </w:p>
        </w:tc>
        <w:tc>
          <w:tcPr>
            <w:tcW w:w="490" w:type="pct"/>
            <w:vAlign w:val="center"/>
          </w:tcPr>
          <w:p w14:paraId="5F31AFBE"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P6U_W</w:t>
            </w:r>
          </w:p>
        </w:tc>
        <w:tc>
          <w:tcPr>
            <w:tcW w:w="490" w:type="pct"/>
            <w:vAlign w:val="center"/>
          </w:tcPr>
          <w:p w14:paraId="102FFEF7" w14:textId="77777777" w:rsidR="000C2206" w:rsidRPr="00294F57" w:rsidRDefault="000C2206"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P6S_WK</w:t>
            </w:r>
          </w:p>
        </w:tc>
      </w:tr>
      <w:tr w:rsidR="005F44B7" w:rsidRPr="00294F57" w14:paraId="34B554D8" w14:textId="77777777" w:rsidTr="00701BCB">
        <w:tc>
          <w:tcPr>
            <w:tcW w:w="5000" w:type="pct"/>
            <w:gridSpan w:val="5"/>
            <w:shd w:val="clear" w:color="auto" w:fill="F2F2F2" w:themeFill="background1" w:themeFillShade="F2"/>
            <w:vAlign w:val="center"/>
          </w:tcPr>
          <w:p w14:paraId="072BC1C5" w14:textId="77777777" w:rsidR="005F44B7" w:rsidRPr="00294F57" w:rsidRDefault="00133487" w:rsidP="005F44B7">
            <w:pPr>
              <w:jc w:val="both"/>
              <w:rPr>
                <w:rFonts w:ascii="Times New Roman" w:hAnsi="Times New Roman"/>
                <w:b/>
                <w:sz w:val="18"/>
                <w:szCs w:val="18"/>
                <w:lang w:val="en-GB" w:eastAsia="en-GB"/>
              </w:rPr>
            </w:pPr>
            <w:r w:rsidRPr="00294F57">
              <w:rPr>
                <w:sz w:val="18"/>
                <w:szCs w:val="18"/>
                <w:lang w:val="en-GB"/>
              </w:rPr>
              <w:br w:type="page"/>
            </w:r>
          </w:p>
        </w:tc>
      </w:tr>
      <w:tr w:rsidR="005F44B7" w:rsidRPr="00294F57" w14:paraId="433C7E92" w14:textId="77777777" w:rsidTr="00E00DA8">
        <w:trPr>
          <w:trHeight w:val="401"/>
        </w:trPr>
        <w:tc>
          <w:tcPr>
            <w:tcW w:w="423" w:type="pct"/>
            <w:vMerge w:val="restart"/>
            <w:textDirection w:val="btLr"/>
            <w:vAlign w:val="center"/>
          </w:tcPr>
          <w:p w14:paraId="2B84B7BD" w14:textId="77777777" w:rsidR="005F44B7" w:rsidRPr="00294F57" w:rsidRDefault="005F44B7" w:rsidP="00E00DA8">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application of knowledge</w:t>
            </w:r>
          </w:p>
        </w:tc>
        <w:tc>
          <w:tcPr>
            <w:tcW w:w="4577" w:type="pct"/>
            <w:gridSpan w:val="4"/>
            <w:shd w:val="clear" w:color="auto" w:fill="F2F2F2" w:themeFill="background1" w:themeFillShade="F2"/>
            <w:vAlign w:val="center"/>
          </w:tcPr>
          <w:p w14:paraId="1D899C43" w14:textId="77777777" w:rsidR="005F44B7" w:rsidRPr="00294F57" w:rsidRDefault="00FF05FF" w:rsidP="005F44B7">
            <w:pPr>
              <w:jc w:val="center"/>
              <w:rPr>
                <w:rFonts w:ascii="Times New Roman" w:hAnsi="Times New Roman"/>
                <w:b/>
                <w:bCs/>
                <w:sz w:val="18"/>
                <w:szCs w:val="18"/>
                <w:lang w:val="en-GB" w:eastAsia="en-GB"/>
              </w:rPr>
            </w:pPr>
            <w:r w:rsidRPr="00294F57">
              <w:rPr>
                <w:rFonts w:ascii="Times New Roman" w:hAnsi="Times New Roman"/>
                <w:b/>
                <w:bCs/>
                <w:sz w:val="18"/>
                <w:szCs w:val="18"/>
                <w:lang w:val="en-GB" w:eastAsia="en-GB"/>
              </w:rPr>
              <w:t>IN TERMS OF SKILLS</w:t>
            </w:r>
          </w:p>
        </w:tc>
      </w:tr>
      <w:tr w:rsidR="005F44B7" w:rsidRPr="00294F57" w14:paraId="442FF4BF" w14:textId="77777777" w:rsidTr="00E00DA8">
        <w:trPr>
          <w:trHeight w:val="104"/>
        </w:trPr>
        <w:tc>
          <w:tcPr>
            <w:tcW w:w="423" w:type="pct"/>
            <w:vMerge/>
            <w:vAlign w:val="center"/>
          </w:tcPr>
          <w:p w14:paraId="02D084C7" w14:textId="77777777" w:rsidR="005F44B7" w:rsidRPr="00294F57" w:rsidRDefault="005F44B7" w:rsidP="005F44B7">
            <w:pPr>
              <w:rPr>
                <w:rFonts w:ascii="Times New Roman" w:hAnsi="Times New Roman"/>
                <w:sz w:val="18"/>
                <w:szCs w:val="18"/>
                <w:lang w:val="en-GB"/>
              </w:rPr>
            </w:pPr>
          </w:p>
        </w:tc>
        <w:tc>
          <w:tcPr>
            <w:tcW w:w="555" w:type="pct"/>
            <w:vAlign w:val="center"/>
          </w:tcPr>
          <w:p w14:paraId="148282B0"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UW01</w:t>
            </w:r>
          </w:p>
        </w:tc>
        <w:tc>
          <w:tcPr>
            <w:tcW w:w="3042" w:type="pct"/>
            <w:vAlign w:val="center"/>
          </w:tcPr>
          <w:p w14:paraId="6DDC5CD9"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analyse and assess different criminological and criminalistic theories, identify their strengths and weaknesses, and apply those theories to specific criminal cases.</w:t>
            </w:r>
          </w:p>
        </w:tc>
        <w:tc>
          <w:tcPr>
            <w:tcW w:w="490" w:type="pct"/>
            <w:vAlign w:val="center"/>
          </w:tcPr>
          <w:p w14:paraId="39E2E98B"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512644F3"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P6S_UW</w:t>
            </w:r>
          </w:p>
        </w:tc>
      </w:tr>
      <w:tr w:rsidR="005F44B7" w:rsidRPr="00294F57" w14:paraId="7B0ADC39" w14:textId="77777777" w:rsidTr="006C3487">
        <w:trPr>
          <w:trHeight w:val="584"/>
        </w:trPr>
        <w:tc>
          <w:tcPr>
            <w:tcW w:w="423" w:type="pct"/>
            <w:vMerge/>
            <w:vAlign w:val="center"/>
          </w:tcPr>
          <w:p w14:paraId="7ECD0E63" w14:textId="77777777" w:rsidR="005F44B7" w:rsidRPr="00294F57" w:rsidRDefault="005F44B7" w:rsidP="005F44B7">
            <w:pPr>
              <w:rPr>
                <w:rFonts w:ascii="Times New Roman" w:hAnsi="Times New Roman"/>
                <w:sz w:val="18"/>
                <w:szCs w:val="18"/>
                <w:lang w:val="en-GB"/>
              </w:rPr>
            </w:pPr>
          </w:p>
        </w:tc>
        <w:tc>
          <w:tcPr>
            <w:tcW w:w="555" w:type="pct"/>
            <w:vAlign w:val="center"/>
          </w:tcPr>
          <w:p w14:paraId="1BADE55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UW02</w:t>
            </w:r>
          </w:p>
        </w:tc>
        <w:tc>
          <w:tcPr>
            <w:tcW w:w="3042" w:type="pct"/>
            <w:vAlign w:val="center"/>
          </w:tcPr>
          <w:p w14:paraId="79446B0F"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select appropriately and use properly methods and tools, including advanced information and communication techniques, in order to solve basic as well as new or non-standard problems in criminology and criminalistics.</w:t>
            </w:r>
          </w:p>
        </w:tc>
        <w:tc>
          <w:tcPr>
            <w:tcW w:w="490" w:type="pct"/>
            <w:vAlign w:val="center"/>
          </w:tcPr>
          <w:p w14:paraId="50CC1596"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4064EDFD"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5C0E2D48" w14:textId="77777777" w:rsidTr="006C3487">
        <w:trPr>
          <w:trHeight w:val="423"/>
        </w:trPr>
        <w:tc>
          <w:tcPr>
            <w:tcW w:w="423" w:type="pct"/>
            <w:vMerge/>
            <w:vAlign w:val="center"/>
          </w:tcPr>
          <w:p w14:paraId="6AAF6453" w14:textId="77777777" w:rsidR="005F44B7" w:rsidRPr="00294F57" w:rsidRDefault="005F44B7" w:rsidP="005F44B7">
            <w:pPr>
              <w:rPr>
                <w:rFonts w:ascii="Times New Roman" w:hAnsi="Times New Roman"/>
                <w:sz w:val="18"/>
                <w:szCs w:val="18"/>
                <w:lang w:val="en-GB"/>
              </w:rPr>
            </w:pPr>
          </w:p>
        </w:tc>
        <w:tc>
          <w:tcPr>
            <w:tcW w:w="555" w:type="pct"/>
            <w:vAlign w:val="center"/>
          </w:tcPr>
          <w:p w14:paraId="65A8BA76"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UW03</w:t>
            </w:r>
          </w:p>
        </w:tc>
        <w:tc>
          <w:tcPr>
            <w:tcW w:w="3042" w:type="pct"/>
            <w:vAlign w:val="center"/>
          </w:tcPr>
          <w:p w14:paraId="150639CE"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apply acquired knowledge in practice by identifying and interpreting criminalistic evidence and by using investigative techniques in the context of the criminal environment.</w:t>
            </w:r>
          </w:p>
        </w:tc>
        <w:tc>
          <w:tcPr>
            <w:tcW w:w="490" w:type="pct"/>
            <w:vAlign w:val="center"/>
          </w:tcPr>
          <w:p w14:paraId="2AE44DC2"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1387CE9E"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2DCC505A" w14:textId="77777777" w:rsidTr="006C3487">
        <w:trPr>
          <w:trHeight w:val="423"/>
        </w:trPr>
        <w:tc>
          <w:tcPr>
            <w:tcW w:w="423" w:type="pct"/>
            <w:vMerge/>
            <w:vAlign w:val="center"/>
          </w:tcPr>
          <w:p w14:paraId="26EC119A" w14:textId="77777777" w:rsidR="005F44B7" w:rsidRPr="00294F57" w:rsidRDefault="005F44B7" w:rsidP="005F44B7">
            <w:pPr>
              <w:rPr>
                <w:rFonts w:ascii="Times New Roman" w:hAnsi="Times New Roman"/>
                <w:sz w:val="18"/>
                <w:szCs w:val="18"/>
                <w:lang w:val="en-GB"/>
              </w:rPr>
            </w:pPr>
          </w:p>
        </w:tc>
        <w:tc>
          <w:tcPr>
            <w:tcW w:w="555" w:type="pct"/>
            <w:vAlign w:val="center"/>
          </w:tcPr>
          <w:p w14:paraId="496C10BE"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UW04</w:t>
            </w:r>
          </w:p>
        </w:tc>
        <w:tc>
          <w:tcPr>
            <w:tcW w:w="3042" w:type="pct"/>
            <w:vAlign w:val="center"/>
          </w:tcPr>
          <w:p w14:paraId="51CB3405"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apply knowledge of legal procedures connected with crime in order to understand and explain the role these procedures play in criminal proceedings.</w:t>
            </w:r>
          </w:p>
        </w:tc>
        <w:tc>
          <w:tcPr>
            <w:tcW w:w="490" w:type="pct"/>
            <w:vAlign w:val="center"/>
          </w:tcPr>
          <w:p w14:paraId="7B978C57"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7FEFCE5A"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7144BE5C" w14:textId="77777777" w:rsidTr="006C3487">
        <w:trPr>
          <w:trHeight w:val="423"/>
        </w:trPr>
        <w:tc>
          <w:tcPr>
            <w:tcW w:w="423" w:type="pct"/>
            <w:vMerge/>
            <w:vAlign w:val="center"/>
          </w:tcPr>
          <w:p w14:paraId="123357B4" w14:textId="77777777" w:rsidR="005F44B7" w:rsidRPr="00294F57" w:rsidRDefault="005F44B7" w:rsidP="005F44B7">
            <w:pPr>
              <w:rPr>
                <w:rFonts w:ascii="Times New Roman" w:hAnsi="Times New Roman"/>
                <w:sz w:val="18"/>
                <w:szCs w:val="18"/>
                <w:lang w:val="en-GB"/>
              </w:rPr>
            </w:pPr>
          </w:p>
        </w:tc>
        <w:tc>
          <w:tcPr>
            <w:tcW w:w="555" w:type="pct"/>
            <w:vAlign w:val="center"/>
          </w:tcPr>
          <w:p w14:paraId="56B8410C"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UW05</w:t>
            </w:r>
          </w:p>
        </w:tc>
        <w:tc>
          <w:tcPr>
            <w:tcW w:w="3042" w:type="pct"/>
            <w:vAlign w:val="center"/>
          </w:tcPr>
          <w:p w14:paraId="75A44D16"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understand different forms of crime and the causes of their emergence, as well as the relationships between them and social, economic and psychological factors.</w:t>
            </w:r>
          </w:p>
        </w:tc>
        <w:tc>
          <w:tcPr>
            <w:tcW w:w="490" w:type="pct"/>
            <w:vAlign w:val="center"/>
          </w:tcPr>
          <w:p w14:paraId="3B2E3C21"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77C5907B"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52ED02E7" w14:textId="77777777" w:rsidTr="006C3487">
        <w:trPr>
          <w:trHeight w:val="552"/>
        </w:trPr>
        <w:tc>
          <w:tcPr>
            <w:tcW w:w="423" w:type="pct"/>
            <w:vMerge/>
            <w:vAlign w:val="center"/>
          </w:tcPr>
          <w:p w14:paraId="7547BD0A" w14:textId="77777777" w:rsidR="005F44B7" w:rsidRPr="00294F57" w:rsidRDefault="005F44B7" w:rsidP="005F44B7">
            <w:pPr>
              <w:rPr>
                <w:rFonts w:ascii="Times New Roman" w:hAnsi="Times New Roman"/>
                <w:sz w:val="18"/>
                <w:szCs w:val="18"/>
                <w:lang w:val="en-GB"/>
              </w:rPr>
            </w:pPr>
          </w:p>
        </w:tc>
        <w:tc>
          <w:tcPr>
            <w:tcW w:w="555" w:type="pct"/>
            <w:vAlign w:val="center"/>
          </w:tcPr>
          <w:p w14:paraId="5C2C1EF1"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UW06</w:t>
            </w:r>
          </w:p>
        </w:tc>
        <w:tc>
          <w:tcPr>
            <w:tcW w:w="3042" w:type="pct"/>
            <w:vAlign w:val="center"/>
          </w:tcPr>
          <w:p w14:paraId="23ABFC90"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critically evaluate criminological and criminalistic research in order to better understand and assess its value and limitations in professional practice, and is also able to prepare written papers and oral presentations on this topic.</w:t>
            </w:r>
          </w:p>
        </w:tc>
        <w:tc>
          <w:tcPr>
            <w:tcW w:w="490" w:type="pct"/>
            <w:vAlign w:val="center"/>
          </w:tcPr>
          <w:p w14:paraId="1804E13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0E4046E9"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3BF52B47" w14:textId="77777777" w:rsidTr="00E00DA8">
        <w:trPr>
          <w:trHeight w:val="70"/>
        </w:trPr>
        <w:tc>
          <w:tcPr>
            <w:tcW w:w="423" w:type="pct"/>
            <w:vMerge/>
            <w:vAlign w:val="center"/>
          </w:tcPr>
          <w:p w14:paraId="699542D7" w14:textId="77777777" w:rsidR="005F44B7" w:rsidRPr="00294F57" w:rsidRDefault="005F44B7" w:rsidP="005F44B7">
            <w:pPr>
              <w:rPr>
                <w:rFonts w:ascii="Times New Roman" w:hAnsi="Times New Roman"/>
                <w:sz w:val="18"/>
                <w:szCs w:val="18"/>
                <w:lang w:val="en-GB"/>
              </w:rPr>
            </w:pPr>
          </w:p>
        </w:tc>
        <w:tc>
          <w:tcPr>
            <w:tcW w:w="555" w:type="pct"/>
            <w:vAlign w:val="center"/>
          </w:tcPr>
          <w:p w14:paraId="1E3213A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UW07</w:t>
            </w:r>
          </w:p>
        </w:tc>
        <w:tc>
          <w:tcPr>
            <w:tcW w:w="3042" w:type="pct"/>
            <w:vAlign w:val="center"/>
          </w:tcPr>
          <w:p w14:paraId="02292745"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analyse and forecast, in practice, processes and phenomena within criminalistics and criminology, using standard methods and diagnostic tools appropriate to this field of knowledge.</w:t>
            </w:r>
          </w:p>
        </w:tc>
        <w:tc>
          <w:tcPr>
            <w:tcW w:w="490" w:type="pct"/>
            <w:vAlign w:val="center"/>
          </w:tcPr>
          <w:p w14:paraId="7FD4329E"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0AA6CC38"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35BC2625" w14:textId="77777777" w:rsidTr="006C3487">
        <w:trPr>
          <w:trHeight w:val="423"/>
        </w:trPr>
        <w:tc>
          <w:tcPr>
            <w:tcW w:w="423" w:type="pct"/>
            <w:vMerge/>
            <w:vAlign w:val="center"/>
          </w:tcPr>
          <w:p w14:paraId="478A1FB4" w14:textId="77777777" w:rsidR="005F44B7" w:rsidRPr="00294F57" w:rsidRDefault="005F44B7" w:rsidP="005F44B7">
            <w:pPr>
              <w:rPr>
                <w:rFonts w:ascii="Times New Roman" w:hAnsi="Times New Roman"/>
                <w:sz w:val="18"/>
                <w:szCs w:val="18"/>
                <w:lang w:val="en-GB"/>
              </w:rPr>
            </w:pPr>
          </w:p>
        </w:tc>
        <w:tc>
          <w:tcPr>
            <w:tcW w:w="555" w:type="pct"/>
            <w:vAlign w:val="center"/>
          </w:tcPr>
          <w:p w14:paraId="18EF1F39"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UW08</w:t>
            </w:r>
          </w:p>
        </w:tc>
        <w:tc>
          <w:tcPr>
            <w:tcW w:w="3042" w:type="pct"/>
            <w:vAlign w:val="center"/>
          </w:tcPr>
          <w:p w14:paraId="288D9797"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understand and appreciate the ethical aspects of criminological and criminalistic research, as well as the role these disciplines play in society.</w:t>
            </w:r>
          </w:p>
        </w:tc>
        <w:tc>
          <w:tcPr>
            <w:tcW w:w="490" w:type="pct"/>
            <w:vAlign w:val="center"/>
          </w:tcPr>
          <w:p w14:paraId="5AFD331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3E9D5B16"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P6S_UW</w:t>
            </w:r>
          </w:p>
        </w:tc>
      </w:tr>
      <w:tr w:rsidR="005F44B7" w:rsidRPr="00294F57" w14:paraId="6D424404" w14:textId="77777777" w:rsidTr="00E00DA8">
        <w:trPr>
          <w:trHeight w:val="133"/>
        </w:trPr>
        <w:tc>
          <w:tcPr>
            <w:tcW w:w="423" w:type="pct"/>
            <w:vMerge w:val="restart"/>
            <w:textDirection w:val="btLr"/>
            <w:vAlign w:val="center"/>
          </w:tcPr>
          <w:p w14:paraId="0E103A67" w14:textId="77777777" w:rsidR="005F44B7" w:rsidRPr="00294F57" w:rsidRDefault="005F44B7" w:rsidP="00E00DA8">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communication</w:t>
            </w:r>
          </w:p>
        </w:tc>
        <w:tc>
          <w:tcPr>
            <w:tcW w:w="4577" w:type="pct"/>
            <w:gridSpan w:val="4"/>
            <w:shd w:val="clear" w:color="auto" w:fill="F2F2F2" w:themeFill="background1" w:themeFillShade="F2"/>
            <w:vAlign w:val="center"/>
          </w:tcPr>
          <w:p w14:paraId="1F9D368B" w14:textId="77777777" w:rsidR="005F44B7" w:rsidRPr="00294F57" w:rsidRDefault="005F44B7" w:rsidP="005F44B7">
            <w:pPr>
              <w:jc w:val="center"/>
              <w:rPr>
                <w:rFonts w:ascii="Times New Roman" w:hAnsi="Times New Roman"/>
                <w:sz w:val="18"/>
                <w:szCs w:val="18"/>
                <w:lang w:val="en-GB" w:eastAsia="en-GB"/>
              </w:rPr>
            </w:pPr>
          </w:p>
        </w:tc>
      </w:tr>
      <w:tr w:rsidR="005F44B7" w:rsidRPr="00294F57" w14:paraId="0EA1E2DF" w14:textId="77777777" w:rsidTr="0024558C">
        <w:trPr>
          <w:trHeight w:val="136"/>
        </w:trPr>
        <w:tc>
          <w:tcPr>
            <w:tcW w:w="423" w:type="pct"/>
            <w:vMerge/>
            <w:vAlign w:val="center"/>
          </w:tcPr>
          <w:p w14:paraId="22383F45" w14:textId="77777777" w:rsidR="005F44B7" w:rsidRPr="00294F57" w:rsidRDefault="005F44B7" w:rsidP="005F44B7">
            <w:pPr>
              <w:rPr>
                <w:rFonts w:ascii="Times New Roman" w:hAnsi="Times New Roman"/>
                <w:sz w:val="18"/>
                <w:szCs w:val="18"/>
                <w:lang w:val="en-GB"/>
              </w:rPr>
            </w:pPr>
          </w:p>
        </w:tc>
        <w:tc>
          <w:tcPr>
            <w:tcW w:w="555" w:type="pct"/>
            <w:vAlign w:val="center"/>
          </w:tcPr>
          <w:p w14:paraId="62E0109B"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UK01</w:t>
            </w:r>
          </w:p>
        </w:tc>
        <w:tc>
          <w:tcPr>
            <w:tcW w:w="3042" w:type="pct"/>
            <w:vAlign w:val="center"/>
          </w:tcPr>
          <w:p w14:paraId="48EA02A5"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participate in debate, present and assess different opinions and positions within criminology and criminalistics, and discuss them freely, also in a foreign language.</w:t>
            </w:r>
          </w:p>
        </w:tc>
        <w:tc>
          <w:tcPr>
            <w:tcW w:w="490" w:type="pct"/>
            <w:vAlign w:val="center"/>
          </w:tcPr>
          <w:p w14:paraId="547442D7"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0B351637"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P6S_UK</w:t>
            </w:r>
          </w:p>
        </w:tc>
      </w:tr>
      <w:tr w:rsidR="005F44B7" w:rsidRPr="00294F57" w14:paraId="7BF01AD0" w14:textId="77777777" w:rsidTr="00FF05FF">
        <w:trPr>
          <w:trHeight w:val="555"/>
        </w:trPr>
        <w:tc>
          <w:tcPr>
            <w:tcW w:w="423" w:type="pct"/>
            <w:vMerge/>
            <w:vAlign w:val="center"/>
          </w:tcPr>
          <w:p w14:paraId="738942E6" w14:textId="77777777" w:rsidR="005F44B7" w:rsidRPr="00294F57" w:rsidRDefault="005F44B7" w:rsidP="005F44B7">
            <w:pPr>
              <w:rPr>
                <w:rFonts w:ascii="Times New Roman" w:hAnsi="Times New Roman"/>
                <w:sz w:val="18"/>
                <w:szCs w:val="18"/>
                <w:lang w:val="en-GB"/>
              </w:rPr>
            </w:pPr>
          </w:p>
        </w:tc>
        <w:tc>
          <w:tcPr>
            <w:tcW w:w="555" w:type="pct"/>
            <w:vAlign w:val="center"/>
          </w:tcPr>
          <w:p w14:paraId="73D8731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UK02</w:t>
            </w:r>
          </w:p>
        </w:tc>
        <w:tc>
          <w:tcPr>
            <w:tcW w:w="3042" w:type="pct"/>
            <w:vAlign w:val="center"/>
          </w:tcPr>
          <w:p w14:paraId="51C4AEE5"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communicate, using specialist terminology from criminology and criminalistics, including in a foreign language, with members of organisations and institutions operating in the field of criminalistics and criminology, while making use of modern technological solutions.</w:t>
            </w:r>
          </w:p>
        </w:tc>
        <w:tc>
          <w:tcPr>
            <w:tcW w:w="490" w:type="pct"/>
            <w:vAlign w:val="center"/>
          </w:tcPr>
          <w:p w14:paraId="01766A2D"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36D3F1CD"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P6S_UK</w:t>
            </w:r>
          </w:p>
        </w:tc>
      </w:tr>
      <w:tr w:rsidR="005F44B7" w:rsidRPr="00294F57" w14:paraId="5A9AFE21" w14:textId="77777777" w:rsidTr="00E36A42">
        <w:trPr>
          <w:trHeight w:val="70"/>
        </w:trPr>
        <w:tc>
          <w:tcPr>
            <w:tcW w:w="423" w:type="pct"/>
            <w:vMerge/>
            <w:vAlign w:val="center"/>
          </w:tcPr>
          <w:p w14:paraId="4541A4F5" w14:textId="77777777" w:rsidR="005F44B7" w:rsidRPr="00294F57" w:rsidRDefault="005F44B7" w:rsidP="005F44B7">
            <w:pPr>
              <w:rPr>
                <w:rFonts w:ascii="Times New Roman" w:hAnsi="Times New Roman"/>
                <w:sz w:val="18"/>
                <w:szCs w:val="18"/>
                <w:lang w:val="en-GB"/>
              </w:rPr>
            </w:pPr>
          </w:p>
        </w:tc>
        <w:tc>
          <w:tcPr>
            <w:tcW w:w="555" w:type="pct"/>
            <w:tcBorders>
              <w:bottom w:val="single" w:sz="4" w:space="0" w:color="auto"/>
            </w:tcBorders>
            <w:vAlign w:val="center"/>
          </w:tcPr>
          <w:p w14:paraId="02622D8A"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UK03</w:t>
            </w:r>
          </w:p>
        </w:tc>
        <w:tc>
          <w:tcPr>
            <w:tcW w:w="3042" w:type="pct"/>
            <w:tcBorders>
              <w:bottom w:val="single" w:sz="4" w:space="0" w:color="auto"/>
            </w:tcBorders>
            <w:vAlign w:val="center"/>
          </w:tcPr>
          <w:p w14:paraId="0B79B524"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use a foreign language at level B2 of the Common European Framework of Reference for Languages, and at a higher level with regard to specialist terminology in criminology and criminalistics.</w:t>
            </w:r>
          </w:p>
        </w:tc>
        <w:tc>
          <w:tcPr>
            <w:tcW w:w="490" w:type="pct"/>
            <w:tcBorders>
              <w:bottom w:val="single" w:sz="4" w:space="0" w:color="auto"/>
            </w:tcBorders>
            <w:vAlign w:val="center"/>
          </w:tcPr>
          <w:p w14:paraId="5726EDC9" w14:textId="77777777" w:rsidR="005F44B7" w:rsidRPr="00294F57" w:rsidRDefault="005F44B7" w:rsidP="005F44B7">
            <w:pPr>
              <w:pStyle w:val="Default"/>
              <w:jc w:val="center"/>
              <w:rPr>
                <w:rFonts w:eastAsia="Times New Roman"/>
                <w:color w:val="auto"/>
                <w:sz w:val="18"/>
                <w:szCs w:val="18"/>
                <w:lang w:eastAsia="en-GB"/>
              </w:rPr>
            </w:pPr>
            <w:r w:rsidRPr="00294F57">
              <w:rPr>
                <w:rFonts w:eastAsia="Times New Roman"/>
                <w:color w:val="auto"/>
                <w:sz w:val="18"/>
                <w:szCs w:val="18"/>
                <w:lang w:eastAsia="en-GB"/>
              </w:rPr>
              <w:t>P6U_U</w:t>
            </w:r>
          </w:p>
        </w:tc>
        <w:tc>
          <w:tcPr>
            <w:tcW w:w="490" w:type="pct"/>
            <w:tcBorders>
              <w:bottom w:val="single" w:sz="4" w:space="0" w:color="auto"/>
            </w:tcBorders>
            <w:vAlign w:val="center"/>
          </w:tcPr>
          <w:p w14:paraId="0B7D2256" w14:textId="77777777" w:rsidR="005F44B7" w:rsidRPr="00294F57" w:rsidRDefault="005F44B7" w:rsidP="005F44B7">
            <w:pPr>
              <w:pStyle w:val="Default"/>
              <w:jc w:val="center"/>
              <w:rPr>
                <w:rFonts w:eastAsia="Times New Roman"/>
                <w:color w:val="auto"/>
                <w:sz w:val="12"/>
                <w:szCs w:val="18"/>
                <w:lang w:eastAsia="en-GB"/>
              </w:rPr>
            </w:pPr>
            <w:r w:rsidRPr="00294F57">
              <w:rPr>
                <w:rFonts w:eastAsia="Times New Roman"/>
                <w:sz w:val="18"/>
                <w:szCs w:val="18"/>
                <w:lang w:eastAsia="en-GB"/>
              </w:rPr>
              <w:t>P6S_UK</w:t>
            </w:r>
          </w:p>
        </w:tc>
      </w:tr>
      <w:tr w:rsidR="005F44B7" w:rsidRPr="00294F57" w14:paraId="7D47C37C" w14:textId="77777777" w:rsidTr="00C8796A">
        <w:trPr>
          <w:trHeight w:val="63"/>
        </w:trPr>
        <w:tc>
          <w:tcPr>
            <w:tcW w:w="423" w:type="pct"/>
            <w:vMerge w:val="restart"/>
            <w:textDirection w:val="btLr"/>
            <w:vAlign w:val="center"/>
          </w:tcPr>
          <w:p w14:paraId="07141D5F" w14:textId="77777777" w:rsidR="005F44B7" w:rsidRPr="00294F57" w:rsidRDefault="005F44B7"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work organisation</w:t>
            </w:r>
          </w:p>
        </w:tc>
        <w:tc>
          <w:tcPr>
            <w:tcW w:w="4577" w:type="pct"/>
            <w:gridSpan w:val="4"/>
            <w:shd w:val="clear" w:color="auto" w:fill="F2F2F2" w:themeFill="background1" w:themeFillShade="F2"/>
            <w:vAlign w:val="center"/>
          </w:tcPr>
          <w:p w14:paraId="29B76FC6" w14:textId="77777777" w:rsidR="005F44B7" w:rsidRPr="00294F57" w:rsidRDefault="005F44B7" w:rsidP="005F44B7">
            <w:pPr>
              <w:jc w:val="center"/>
              <w:rPr>
                <w:rFonts w:ascii="Times New Roman" w:hAnsi="Times New Roman"/>
                <w:sz w:val="18"/>
                <w:szCs w:val="18"/>
                <w:lang w:val="en-GB" w:eastAsia="en-GB"/>
              </w:rPr>
            </w:pPr>
          </w:p>
        </w:tc>
      </w:tr>
      <w:tr w:rsidR="005F44B7" w:rsidRPr="00294F57" w14:paraId="574B179E" w14:textId="77777777" w:rsidTr="00C8796A">
        <w:trPr>
          <w:trHeight w:val="557"/>
        </w:trPr>
        <w:tc>
          <w:tcPr>
            <w:tcW w:w="423" w:type="pct"/>
            <w:vMerge/>
            <w:vAlign w:val="center"/>
          </w:tcPr>
          <w:p w14:paraId="452373F8" w14:textId="77777777" w:rsidR="005F44B7" w:rsidRPr="00294F57" w:rsidRDefault="005F44B7" w:rsidP="005F44B7">
            <w:pPr>
              <w:rPr>
                <w:rFonts w:ascii="Times New Roman" w:hAnsi="Times New Roman"/>
                <w:sz w:val="18"/>
                <w:szCs w:val="18"/>
                <w:lang w:val="en-GB"/>
              </w:rPr>
            </w:pPr>
          </w:p>
        </w:tc>
        <w:tc>
          <w:tcPr>
            <w:tcW w:w="555" w:type="pct"/>
            <w:tcBorders>
              <w:bottom w:val="single" w:sz="4" w:space="0" w:color="auto"/>
            </w:tcBorders>
            <w:vAlign w:val="center"/>
          </w:tcPr>
          <w:p w14:paraId="7C24B799"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UO01</w:t>
            </w:r>
          </w:p>
        </w:tc>
        <w:tc>
          <w:tcPr>
            <w:tcW w:w="3042" w:type="pct"/>
            <w:tcBorders>
              <w:bottom w:val="single" w:sz="4" w:space="0" w:color="auto"/>
            </w:tcBorders>
            <w:vAlign w:val="center"/>
          </w:tcPr>
          <w:p w14:paraId="27A465DD" w14:textId="77777777" w:rsidR="005F44B7" w:rsidRPr="00294F57" w:rsidRDefault="00FF05FF"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co-operate with others within team work, especially task and project teams in criminology and criminalistics and interdisciplinary teams in the field of social sciences, and is prepared to assume a leading role and manage such teams.</w:t>
            </w:r>
          </w:p>
        </w:tc>
        <w:tc>
          <w:tcPr>
            <w:tcW w:w="490" w:type="pct"/>
            <w:tcBorders>
              <w:bottom w:val="single" w:sz="4" w:space="0" w:color="auto"/>
            </w:tcBorders>
            <w:vAlign w:val="center"/>
          </w:tcPr>
          <w:p w14:paraId="68E49DBC"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tcBorders>
              <w:bottom w:val="single" w:sz="4" w:space="0" w:color="auto"/>
            </w:tcBorders>
            <w:vAlign w:val="center"/>
          </w:tcPr>
          <w:p w14:paraId="258415F5" w14:textId="77777777" w:rsidR="005F44B7" w:rsidRPr="00294F57" w:rsidRDefault="005F44B7" w:rsidP="005F44B7">
            <w:pPr>
              <w:jc w:val="center"/>
              <w:rPr>
                <w:rFonts w:ascii="Times New Roman" w:hAnsi="Times New Roman"/>
                <w:sz w:val="12"/>
                <w:szCs w:val="18"/>
                <w:lang w:val="en-GB" w:eastAsia="en-GB"/>
              </w:rPr>
            </w:pPr>
            <w:r w:rsidRPr="00294F57">
              <w:rPr>
                <w:rFonts w:ascii="Times New Roman" w:hAnsi="Times New Roman"/>
                <w:sz w:val="18"/>
                <w:szCs w:val="18"/>
                <w:lang w:val="en-GB" w:eastAsia="en-GB"/>
              </w:rPr>
              <w:t>P6S_UO</w:t>
            </w:r>
          </w:p>
        </w:tc>
      </w:tr>
      <w:tr w:rsidR="000C2206" w:rsidRPr="00294F57" w14:paraId="7C484DEC" w14:textId="77777777" w:rsidTr="00C8796A">
        <w:trPr>
          <w:trHeight w:val="63"/>
        </w:trPr>
        <w:tc>
          <w:tcPr>
            <w:tcW w:w="423" w:type="pct"/>
            <w:vMerge w:val="restart"/>
            <w:textDirection w:val="btLr"/>
            <w:vAlign w:val="center"/>
          </w:tcPr>
          <w:p w14:paraId="76D5EA67" w14:textId="77777777" w:rsidR="000C2206" w:rsidRPr="00294F57" w:rsidRDefault="000C2206"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t>SKILLS – learning</w:t>
            </w:r>
          </w:p>
        </w:tc>
        <w:tc>
          <w:tcPr>
            <w:tcW w:w="4577" w:type="pct"/>
            <w:gridSpan w:val="4"/>
            <w:shd w:val="clear" w:color="auto" w:fill="F2F2F2" w:themeFill="background1" w:themeFillShade="F2"/>
            <w:vAlign w:val="center"/>
          </w:tcPr>
          <w:p w14:paraId="078E61BD" w14:textId="77777777" w:rsidR="000C2206" w:rsidRPr="00294F57" w:rsidRDefault="000C2206" w:rsidP="005F44B7">
            <w:pPr>
              <w:jc w:val="center"/>
              <w:rPr>
                <w:rFonts w:ascii="Times New Roman" w:hAnsi="Times New Roman"/>
                <w:sz w:val="18"/>
                <w:szCs w:val="18"/>
                <w:lang w:val="en-GB" w:eastAsia="en-GB"/>
              </w:rPr>
            </w:pPr>
          </w:p>
        </w:tc>
      </w:tr>
      <w:tr w:rsidR="000C2206" w:rsidRPr="00294F57" w14:paraId="09956D1D" w14:textId="77777777" w:rsidTr="00FF05FF">
        <w:trPr>
          <w:trHeight w:val="643"/>
        </w:trPr>
        <w:tc>
          <w:tcPr>
            <w:tcW w:w="423" w:type="pct"/>
            <w:vMerge/>
            <w:vAlign w:val="center"/>
          </w:tcPr>
          <w:p w14:paraId="7CE254C3" w14:textId="77777777" w:rsidR="000C2206" w:rsidRPr="00294F57" w:rsidRDefault="000C2206" w:rsidP="005F44B7">
            <w:pPr>
              <w:rPr>
                <w:rFonts w:ascii="Times New Roman" w:hAnsi="Times New Roman"/>
                <w:sz w:val="18"/>
                <w:szCs w:val="18"/>
                <w:lang w:val="en-GB"/>
              </w:rPr>
            </w:pPr>
          </w:p>
        </w:tc>
        <w:tc>
          <w:tcPr>
            <w:tcW w:w="555" w:type="pct"/>
            <w:vAlign w:val="center"/>
          </w:tcPr>
          <w:p w14:paraId="11DAAA9D"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KiK_UU01</w:t>
            </w:r>
          </w:p>
        </w:tc>
        <w:tc>
          <w:tcPr>
            <w:tcW w:w="3042" w:type="pct"/>
            <w:vAlign w:val="center"/>
          </w:tcPr>
          <w:p w14:paraId="0CD0008F"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use different sources of information independently, including domestic and foreign digital databases, in order to broaden and update their own knowledge of criminology and criminalistics, also with regard to its practical application.</w:t>
            </w:r>
          </w:p>
        </w:tc>
        <w:tc>
          <w:tcPr>
            <w:tcW w:w="490" w:type="pct"/>
            <w:vAlign w:val="center"/>
          </w:tcPr>
          <w:p w14:paraId="22B23848"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2A25DCD4"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P6S_UU</w:t>
            </w:r>
          </w:p>
        </w:tc>
      </w:tr>
      <w:tr w:rsidR="000C2206" w:rsidRPr="00294F57" w14:paraId="64D88A50" w14:textId="77777777" w:rsidTr="00FF05FF">
        <w:trPr>
          <w:trHeight w:val="643"/>
        </w:trPr>
        <w:tc>
          <w:tcPr>
            <w:tcW w:w="423" w:type="pct"/>
            <w:vMerge/>
            <w:vAlign w:val="center"/>
          </w:tcPr>
          <w:p w14:paraId="44879893" w14:textId="77777777" w:rsidR="000C2206" w:rsidRPr="00294F57" w:rsidRDefault="000C2206" w:rsidP="00FF05FF">
            <w:pPr>
              <w:rPr>
                <w:rFonts w:ascii="Times New Roman" w:hAnsi="Times New Roman"/>
                <w:sz w:val="18"/>
                <w:szCs w:val="18"/>
                <w:lang w:val="en-GB"/>
              </w:rPr>
            </w:pPr>
          </w:p>
        </w:tc>
        <w:tc>
          <w:tcPr>
            <w:tcW w:w="555" w:type="pct"/>
            <w:vAlign w:val="center"/>
          </w:tcPr>
          <w:p w14:paraId="20F50B3B" w14:textId="77777777" w:rsidR="000C2206" w:rsidRPr="00294F57" w:rsidRDefault="000C2206" w:rsidP="00FF05FF">
            <w:pPr>
              <w:rPr>
                <w:rFonts w:ascii="Times New Roman" w:hAnsi="Times New Roman"/>
                <w:sz w:val="18"/>
                <w:szCs w:val="18"/>
                <w:lang w:val="en-GB"/>
              </w:rPr>
            </w:pPr>
            <w:proofErr w:type="spellStart"/>
            <w:r w:rsidRPr="00294F57">
              <w:rPr>
                <w:rFonts w:ascii="Times New Roman" w:hAnsi="Times New Roman"/>
                <w:sz w:val="18"/>
                <w:szCs w:val="18"/>
                <w:lang w:val="en-GB"/>
              </w:rPr>
              <w:t>KiK</w:t>
            </w:r>
            <w:proofErr w:type="spellEnd"/>
            <w:r w:rsidRPr="00294F57">
              <w:rPr>
                <w:rFonts w:ascii="Times New Roman" w:hAnsi="Times New Roman"/>
                <w:sz w:val="18"/>
                <w:szCs w:val="18"/>
                <w:lang w:val="en-GB"/>
              </w:rPr>
              <w:t xml:space="preserve"> _</w:t>
            </w:r>
            <w:proofErr w:type="spellStart"/>
            <w:r w:rsidRPr="00294F57">
              <w:rPr>
                <w:rFonts w:ascii="Times New Roman" w:hAnsi="Times New Roman"/>
                <w:sz w:val="18"/>
                <w:szCs w:val="18"/>
                <w:lang w:val="en-GB"/>
              </w:rPr>
              <w:t>UU02</w:t>
            </w:r>
            <w:proofErr w:type="spellEnd"/>
          </w:p>
        </w:tc>
        <w:tc>
          <w:tcPr>
            <w:tcW w:w="3042" w:type="pct"/>
            <w:vAlign w:val="center"/>
          </w:tcPr>
          <w:p w14:paraId="73BCA960" w14:textId="77777777" w:rsidR="000C2206" w:rsidRPr="00294F57" w:rsidRDefault="000C2206" w:rsidP="00FF05FF">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plan and pursue their own personal and professional development independently through continuous learning and lifelong deepening of the knowledge and professional competences they possess, and is also able to guide others in this respect.</w:t>
            </w:r>
          </w:p>
        </w:tc>
        <w:tc>
          <w:tcPr>
            <w:tcW w:w="490" w:type="pct"/>
            <w:vAlign w:val="center"/>
          </w:tcPr>
          <w:p w14:paraId="27BACB00"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P6U_U</w:t>
            </w:r>
          </w:p>
        </w:tc>
        <w:tc>
          <w:tcPr>
            <w:tcW w:w="490" w:type="pct"/>
            <w:vAlign w:val="center"/>
          </w:tcPr>
          <w:p w14:paraId="440A93E5" w14:textId="77777777" w:rsidR="000C2206" w:rsidRPr="00294F57" w:rsidRDefault="000C2206" w:rsidP="00FF05FF">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P6S_UU</w:t>
            </w:r>
          </w:p>
        </w:tc>
      </w:tr>
      <w:tr w:rsidR="005F44B7" w:rsidRPr="00294F57" w14:paraId="2552826B" w14:textId="77777777" w:rsidTr="00CC6DF7">
        <w:tc>
          <w:tcPr>
            <w:tcW w:w="5000" w:type="pct"/>
            <w:gridSpan w:val="5"/>
            <w:shd w:val="clear" w:color="auto" w:fill="F2F2F2" w:themeFill="background1" w:themeFillShade="F2"/>
            <w:vAlign w:val="center"/>
          </w:tcPr>
          <w:p w14:paraId="623EFBE6" w14:textId="77777777" w:rsidR="005F44B7" w:rsidRPr="00294F57" w:rsidRDefault="005F44B7" w:rsidP="005F44B7">
            <w:pPr>
              <w:jc w:val="both"/>
              <w:rPr>
                <w:rFonts w:ascii="Times New Roman" w:hAnsi="Times New Roman"/>
                <w:b/>
                <w:sz w:val="18"/>
                <w:szCs w:val="18"/>
                <w:lang w:val="en-GB" w:eastAsia="en-GB"/>
              </w:rPr>
            </w:pPr>
          </w:p>
        </w:tc>
      </w:tr>
      <w:tr w:rsidR="005F44B7" w:rsidRPr="00294F57" w14:paraId="6D641B0C" w14:textId="77777777" w:rsidTr="00C8796A">
        <w:trPr>
          <w:trHeight w:val="411"/>
        </w:trPr>
        <w:tc>
          <w:tcPr>
            <w:tcW w:w="423" w:type="pct"/>
            <w:vMerge w:val="restart"/>
            <w:textDirection w:val="btLr"/>
            <w:vAlign w:val="center"/>
          </w:tcPr>
          <w:p w14:paraId="696210DF" w14:textId="77777777" w:rsidR="005F44B7" w:rsidRPr="00294F57" w:rsidRDefault="005F44B7"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t>SOCIAL COMPETENCES – evaluation – critical approach</w:t>
            </w:r>
          </w:p>
        </w:tc>
        <w:tc>
          <w:tcPr>
            <w:tcW w:w="4577" w:type="pct"/>
            <w:gridSpan w:val="4"/>
            <w:shd w:val="clear" w:color="auto" w:fill="F2F2F2" w:themeFill="background1" w:themeFillShade="F2"/>
            <w:vAlign w:val="center"/>
          </w:tcPr>
          <w:p w14:paraId="722E1838" w14:textId="77777777" w:rsidR="005F44B7" w:rsidRPr="00294F57" w:rsidRDefault="00FF05FF" w:rsidP="005F44B7">
            <w:pPr>
              <w:jc w:val="center"/>
              <w:rPr>
                <w:rFonts w:ascii="Times New Roman" w:hAnsi="Times New Roman"/>
                <w:b/>
                <w:sz w:val="18"/>
                <w:szCs w:val="18"/>
                <w:lang w:val="en-GB" w:eastAsia="en-GB"/>
              </w:rPr>
            </w:pPr>
            <w:r w:rsidRPr="00294F57">
              <w:rPr>
                <w:rFonts w:ascii="Times New Roman" w:hAnsi="Times New Roman"/>
                <w:b/>
                <w:sz w:val="18"/>
                <w:szCs w:val="18"/>
                <w:lang w:val="en-GB" w:eastAsia="en-GB"/>
              </w:rPr>
              <w:t>IN TERMS OF SOCIAL COMPETENCES</w:t>
            </w:r>
          </w:p>
        </w:tc>
      </w:tr>
      <w:tr w:rsidR="005F44B7" w:rsidRPr="00294F57" w14:paraId="47F288F9" w14:textId="77777777" w:rsidTr="00E36A42">
        <w:trPr>
          <w:trHeight w:val="70"/>
        </w:trPr>
        <w:tc>
          <w:tcPr>
            <w:tcW w:w="423" w:type="pct"/>
            <w:vMerge/>
            <w:vAlign w:val="center"/>
          </w:tcPr>
          <w:p w14:paraId="346E7B32" w14:textId="77777777" w:rsidR="005F44B7" w:rsidRPr="00294F57" w:rsidRDefault="005F44B7" w:rsidP="005F44B7">
            <w:pPr>
              <w:rPr>
                <w:rFonts w:ascii="Times New Roman" w:hAnsi="Times New Roman"/>
                <w:sz w:val="18"/>
                <w:szCs w:val="18"/>
                <w:lang w:val="en-GB"/>
              </w:rPr>
            </w:pPr>
          </w:p>
        </w:tc>
        <w:tc>
          <w:tcPr>
            <w:tcW w:w="555" w:type="pct"/>
            <w:vAlign w:val="center"/>
          </w:tcPr>
          <w:p w14:paraId="0D78ECEE"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KK01</w:t>
            </w:r>
          </w:p>
        </w:tc>
        <w:tc>
          <w:tcPr>
            <w:tcW w:w="3042" w:type="pct"/>
            <w:vAlign w:val="center"/>
          </w:tcPr>
          <w:p w14:paraId="7326300A" w14:textId="77777777" w:rsidR="005F44B7" w:rsidRPr="00294F57" w:rsidRDefault="000C2206" w:rsidP="005F44B7">
            <w:pPr>
              <w:jc w:val="both"/>
              <w:rPr>
                <w:rFonts w:ascii="Times New Roman" w:hAnsi="Times New Roman"/>
                <w:color w:val="FF0000"/>
                <w:sz w:val="18"/>
                <w:szCs w:val="18"/>
                <w:lang w:val="en-GB" w:eastAsia="en-GB"/>
              </w:rPr>
            </w:pPr>
            <w:r w:rsidRPr="00294F57">
              <w:rPr>
                <w:rFonts w:ascii="Times New Roman" w:hAnsi="Times New Roman"/>
                <w:sz w:val="18"/>
                <w:szCs w:val="18"/>
                <w:lang w:val="en-GB" w:eastAsia="en-GB"/>
              </w:rPr>
              <w:t>Is ready to critically assess their own knowledge, the content they receive and the credibility of information obtained from various sources within criminology and criminalistics.</w:t>
            </w:r>
          </w:p>
        </w:tc>
        <w:tc>
          <w:tcPr>
            <w:tcW w:w="490" w:type="pct"/>
            <w:vAlign w:val="center"/>
          </w:tcPr>
          <w:p w14:paraId="1B0DD7B6"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7D192021"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P6S_KK</w:t>
            </w:r>
          </w:p>
        </w:tc>
      </w:tr>
      <w:tr w:rsidR="005F44B7" w:rsidRPr="00294F57" w14:paraId="141115CC" w14:textId="77777777" w:rsidTr="00E36A42">
        <w:trPr>
          <w:trHeight w:val="193"/>
        </w:trPr>
        <w:tc>
          <w:tcPr>
            <w:tcW w:w="423" w:type="pct"/>
            <w:vMerge/>
            <w:vAlign w:val="center"/>
          </w:tcPr>
          <w:p w14:paraId="3E7DA361" w14:textId="77777777" w:rsidR="005F44B7" w:rsidRPr="00294F57" w:rsidRDefault="005F44B7" w:rsidP="005F44B7">
            <w:pPr>
              <w:rPr>
                <w:rFonts w:ascii="Times New Roman" w:hAnsi="Times New Roman"/>
                <w:sz w:val="18"/>
                <w:szCs w:val="18"/>
                <w:lang w:val="en-GB"/>
              </w:rPr>
            </w:pPr>
          </w:p>
        </w:tc>
        <w:tc>
          <w:tcPr>
            <w:tcW w:w="555" w:type="pct"/>
            <w:vAlign w:val="center"/>
          </w:tcPr>
          <w:p w14:paraId="74F1A1CB"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KK02</w:t>
            </w:r>
          </w:p>
        </w:tc>
        <w:tc>
          <w:tcPr>
            <w:tcW w:w="3042" w:type="pct"/>
            <w:vAlign w:val="center"/>
          </w:tcPr>
          <w:p w14:paraId="74D8D59D" w14:textId="77777777"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recognise the importance of scientific knowledge from the social sciences, including legal sciences and related disciplines, as well as criminology and criminalistics, in solving theoretical and practical problems arising in professional activity.</w:t>
            </w:r>
          </w:p>
        </w:tc>
        <w:tc>
          <w:tcPr>
            <w:tcW w:w="490" w:type="pct"/>
            <w:vAlign w:val="center"/>
          </w:tcPr>
          <w:p w14:paraId="3D87E56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217802D3"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P6S_KK</w:t>
            </w:r>
          </w:p>
        </w:tc>
      </w:tr>
      <w:tr w:rsidR="005F44B7" w:rsidRPr="00294F57" w14:paraId="0838454A" w14:textId="77777777" w:rsidTr="006C3487">
        <w:trPr>
          <w:trHeight w:val="554"/>
        </w:trPr>
        <w:tc>
          <w:tcPr>
            <w:tcW w:w="423" w:type="pct"/>
            <w:vMerge/>
            <w:vAlign w:val="center"/>
          </w:tcPr>
          <w:p w14:paraId="6E7DEEF9" w14:textId="77777777" w:rsidR="005F44B7" w:rsidRPr="00294F57" w:rsidRDefault="005F44B7" w:rsidP="005F44B7">
            <w:pPr>
              <w:rPr>
                <w:rFonts w:ascii="Times New Roman" w:hAnsi="Times New Roman"/>
                <w:sz w:val="18"/>
                <w:szCs w:val="18"/>
                <w:lang w:val="en-GB"/>
              </w:rPr>
            </w:pPr>
          </w:p>
        </w:tc>
        <w:tc>
          <w:tcPr>
            <w:tcW w:w="555" w:type="pct"/>
            <w:vAlign w:val="center"/>
          </w:tcPr>
          <w:p w14:paraId="7045CBAD"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KK03</w:t>
            </w:r>
          </w:p>
        </w:tc>
        <w:tc>
          <w:tcPr>
            <w:tcW w:w="3042" w:type="pct"/>
            <w:vAlign w:val="center"/>
          </w:tcPr>
          <w:p w14:paraId="40A3AA67" w14:textId="77777777"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able to assess responsibly the limits of their professional competences and understands the need to seek the opinions of other experts in cases of difficulty in independently solving problems in criminology and criminalistics.</w:t>
            </w:r>
          </w:p>
        </w:tc>
        <w:tc>
          <w:tcPr>
            <w:tcW w:w="490" w:type="pct"/>
            <w:vAlign w:val="center"/>
          </w:tcPr>
          <w:p w14:paraId="61CD0350"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1105025C"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P6S_KK</w:t>
            </w:r>
          </w:p>
        </w:tc>
      </w:tr>
    </w:tbl>
    <w:p w14:paraId="71C6CE65" w14:textId="77777777" w:rsidR="00E36A42" w:rsidRPr="00294F57" w:rsidRDefault="00E36A42">
      <w:pPr>
        <w:rPr>
          <w:lang w:val="en-GB"/>
        </w:rPr>
      </w:pPr>
    </w:p>
    <w:p w14:paraId="72E8E077" w14:textId="77777777" w:rsidR="00E36A42" w:rsidRPr="00294F57" w:rsidRDefault="00E36A42">
      <w:pPr>
        <w:rPr>
          <w:lang w:val="en-GB"/>
        </w:rPr>
      </w:pPr>
    </w:p>
    <w:tbl>
      <w:tblPr>
        <w:tblStyle w:val="Tabela-Siatka"/>
        <w:tblW w:w="4911" w:type="pct"/>
        <w:tblLayout w:type="fixed"/>
        <w:tblLook w:val="04A0" w:firstRow="1" w:lastRow="0" w:firstColumn="1" w:lastColumn="0" w:noHBand="0" w:noVBand="1"/>
      </w:tblPr>
      <w:tblGrid>
        <w:gridCol w:w="1163"/>
        <w:gridCol w:w="1526"/>
        <w:gridCol w:w="8362"/>
        <w:gridCol w:w="1347"/>
        <w:gridCol w:w="1347"/>
      </w:tblGrid>
      <w:tr w:rsidR="005F44B7" w:rsidRPr="00294F57" w14:paraId="330727CF" w14:textId="77777777" w:rsidTr="00701BCB">
        <w:trPr>
          <w:trHeight w:val="63"/>
        </w:trPr>
        <w:tc>
          <w:tcPr>
            <w:tcW w:w="423" w:type="pct"/>
            <w:vMerge w:val="restart"/>
            <w:textDirection w:val="btLr"/>
            <w:vAlign w:val="center"/>
          </w:tcPr>
          <w:p w14:paraId="6AF82519" w14:textId="77777777" w:rsidR="005F44B7" w:rsidRPr="00294F57" w:rsidRDefault="005F44B7" w:rsidP="00C8796A">
            <w:pPr>
              <w:ind w:left="113" w:right="113"/>
              <w:jc w:val="center"/>
              <w:rPr>
                <w:rFonts w:ascii="Times New Roman" w:hAnsi="Times New Roman"/>
                <w:sz w:val="18"/>
                <w:szCs w:val="18"/>
                <w:lang w:val="en-GB"/>
              </w:rPr>
            </w:pPr>
            <w:r w:rsidRPr="00294F57">
              <w:rPr>
                <w:rFonts w:ascii="Times New Roman" w:hAnsi="Times New Roman"/>
                <w:sz w:val="18"/>
                <w:szCs w:val="18"/>
                <w:lang w:val="en-GB"/>
              </w:rPr>
              <w:lastRenderedPageBreak/>
              <w:t>SOCIAL COMPETENCES – responsibility</w:t>
            </w:r>
          </w:p>
        </w:tc>
        <w:tc>
          <w:tcPr>
            <w:tcW w:w="4577" w:type="pct"/>
            <w:gridSpan w:val="4"/>
            <w:shd w:val="clear" w:color="auto" w:fill="F2F2F2" w:themeFill="background1" w:themeFillShade="F2"/>
            <w:vAlign w:val="center"/>
          </w:tcPr>
          <w:p w14:paraId="4CB41143" w14:textId="77777777" w:rsidR="005F44B7" w:rsidRPr="00294F57" w:rsidRDefault="005F44B7" w:rsidP="005F44B7">
            <w:pPr>
              <w:jc w:val="center"/>
              <w:rPr>
                <w:rFonts w:ascii="Times New Roman" w:hAnsi="Times New Roman"/>
                <w:sz w:val="18"/>
                <w:szCs w:val="18"/>
                <w:lang w:val="en-GB" w:eastAsia="en-GB"/>
              </w:rPr>
            </w:pPr>
          </w:p>
        </w:tc>
      </w:tr>
      <w:tr w:rsidR="005F44B7" w:rsidRPr="00294F57" w14:paraId="2CD9C463" w14:textId="77777777" w:rsidTr="006C3487">
        <w:trPr>
          <w:trHeight w:val="570"/>
        </w:trPr>
        <w:tc>
          <w:tcPr>
            <w:tcW w:w="423" w:type="pct"/>
            <w:vMerge/>
            <w:vAlign w:val="center"/>
          </w:tcPr>
          <w:p w14:paraId="348EFC54" w14:textId="77777777" w:rsidR="005F44B7" w:rsidRPr="00294F57" w:rsidRDefault="005F44B7" w:rsidP="005F44B7">
            <w:pPr>
              <w:rPr>
                <w:rFonts w:ascii="Times New Roman" w:hAnsi="Times New Roman"/>
                <w:sz w:val="18"/>
                <w:szCs w:val="18"/>
                <w:lang w:val="en-GB"/>
              </w:rPr>
            </w:pPr>
          </w:p>
        </w:tc>
        <w:tc>
          <w:tcPr>
            <w:tcW w:w="555" w:type="pct"/>
            <w:vAlign w:val="center"/>
          </w:tcPr>
          <w:p w14:paraId="6C72EAF8"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KO01</w:t>
            </w:r>
          </w:p>
        </w:tc>
        <w:tc>
          <w:tcPr>
            <w:tcW w:w="3042" w:type="pct"/>
            <w:vAlign w:val="center"/>
          </w:tcPr>
          <w:p w14:paraId="0FAD1EBD" w14:textId="77777777"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take responsibility for fulfilling social obligations arising from professional activity, including participation in the preparation of a variety of social projects that take into account all aspects of legal knowledge, including criminology and criminalistics.</w:t>
            </w:r>
          </w:p>
        </w:tc>
        <w:tc>
          <w:tcPr>
            <w:tcW w:w="490" w:type="pct"/>
            <w:vAlign w:val="center"/>
          </w:tcPr>
          <w:p w14:paraId="7F80E8B0"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0F6B9257"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P6S_KO</w:t>
            </w:r>
          </w:p>
        </w:tc>
      </w:tr>
      <w:tr w:rsidR="005F44B7" w:rsidRPr="00294F57" w14:paraId="59D9639B" w14:textId="77777777" w:rsidTr="00701BCB">
        <w:trPr>
          <w:trHeight w:val="70"/>
        </w:trPr>
        <w:tc>
          <w:tcPr>
            <w:tcW w:w="423" w:type="pct"/>
            <w:vMerge/>
            <w:vAlign w:val="center"/>
          </w:tcPr>
          <w:p w14:paraId="394FC6F5" w14:textId="77777777" w:rsidR="005F44B7" w:rsidRPr="00294F57" w:rsidRDefault="005F44B7" w:rsidP="005F44B7">
            <w:pPr>
              <w:rPr>
                <w:rFonts w:ascii="Times New Roman" w:hAnsi="Times New Roman"/>
                <w:sz w:val="18"/>
                <w:szCs w:val="18"/>
                <w:lang w:val="en-GB"/>
              </w:rPr>
            </w:pPr>
          </w:p>
        </w:tc>
        <w:tc>
          <w:tcPr>
            <w:tcW w:w="555" w:type="pct"/>
            <w:vAlign w:val="center"/>
          </w:tcPr>
          <w:p w14:paraId="4490794C"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KO02</w:t>
            </w:r>
          </w:p>
        </w:tc>
        <w:tc>
          <w:tcPr>
            <w:tcW w:w="3042" w:type="pct"/>
            <w:vAlign w:val="center"/>
          </w:tcPr>
          <w:p w14:paraId="758A3FB5" w14:textId="77777777"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solve basic problems related to participation in socio-economic life, including the practice of professions within criminology and criminalistics.</w:t>
            </w:r>
          </w:p>
        </w:tc>
        <w:tc>
          <w:tcPr>
            <w:tcW w:w="490" w:type="pct"/>
            <w:vAlign w:val="center"/>
          </w:tcPr>
          <w:p w14:paraId="53BB008F"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481146E4"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P6S_KO</w:t>
            </w:r>
          </w:p>
        </w:tc>
      </w:tr>
      <w:tr w:rsidR="005F44B7" w:rsidRPr="00294F57" w14:paraId="52C64BF9" w14:textId="77777777" w:rsidTr="00701BCB">
        <w:trPr>
          <w:trHeight w:val="70"/>
        </w:trPr>
        <w:tc>
          <w:tcPr>
            <w:tcW w:w="423" w:type="pct"/>
            <w:vMerge/>
            <w:vAlign w:val="center"/>
          </w:tcPr>
          <w:p w14:paraId="03CF15CB" w14:textId="77777777" w:rsidR="005F44B7" w:rsidRPr="00294F57" w:rsidRDefault="005F44B7" w:rsidP="005F44B7">
            <w:pPr>
              <w:rPr>
                <w:rFonts w:ascii="Times New Roman" w:hAnsi="Times New Roman"/>
                <w:sz w:val="18"/>
                <w:szCs w:val="18"/>
                <w:lang w:val="en-GB"/>
              </w:rPr>
            </w:pPr>
          </w:p>
        </w:tc>
        <w:tc>
          <w:tcPr>
            <w:tcW w:w="555" w:type="pct"/>
            <w:vAlign w:val="center"/>
          </w:tcPr>
          <w:p w14:paraId="3A83B01D" w14:textId="77777777" w:rsidR="005F44B7" w:rsidRPr="00294F57" w:rsidRDefault="00B44EE2" w:rsidP="005F44B7">
            <w:pPr>
              <w:rPr>
                <w:rFonts w:ascii="Times New Roman" w:hAnsi="Times New Roman"/>
                <w:sz w:val="18"/>
                <w:szCs w:val="18"/>
                <w:lang w:val="en-GB"/>
              </w:rPr>
            </w:pPr>
            <w:r w:rsidRPr="00294F57">
              <w:rPr>
                <w:rFonts w:ascii="Times New Roman" w:hAnsi="Times New Roman"/>
                <w:sz w:val="18"/>
                <w:szCs w:val="18"/>
                <w:lang w:val="en-GB"/>
              </w:rPr>
              <w:t>KiK_</w:t>
            </w:r>
            <w:r w:rsidR="005F44B7" w:rsidRPr="00294F57">
              <w:rPr>
                <w:rFonts w:ascii="Times New Roman" w:hAnsi="Times New Roman"/>
                <w:sz w:val="18"/>
                <w:szCs w:val="18"/>
                <w:lang w:val="en-GB"/>
              </w:rPr>
              <w:t>KO03</w:t>
            </w:r>
          </w:p>
        </w:tc>
        <w:tc>
          <w:tcPr>
            <w:tcW w:w="3042" w:type="pct"/>
            <w:vAlign w:val="center"/>
          </w:tcPr>
          <w:p w14:paraId="6908182F" w14:textId="77777777" w:rsidR="005F44B7"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initiate various actions oriented towards the public interest and to promote pro-social solutions in their professional activity, taking into account issues in criminology and criminalistics.</w:t>
            </w:r>
          </w:p>
        </w:tc>
        <w:tc>
          <w:tcPr>
            <w:tcW w:w="490" w:type="pct"/>
            <w:vAlign w:val="center"/>
          </w:tcPr>
          <w:p w14:paraId="7694A022"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3ED0291E" w14:textId="77777777" w:rsidR="005F44B7" w:rsidRPr="00294F57" w:rsidRDefault="005F44B7"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P6S_KO</w:t>
            </w:r>
          </w:p>
        </w:tc>
      </w:tr>
      <w:tr w:rsidR="000C2206" w:rsidRPr="00294F57" w14:paraId="05B29ED2" w14:textId="77777777" w:rsidTr="00701BCB">
        <w:trPr>
          <w:trHeight w:val="63"/>
        </w:trPr>
        <w:tc>
          <w:tcPr>
            <w:tcW w:w="423" w:type="pct"/>
            <w:vMerge w:val="restart"/>
            <w:textDirection w:val="btLr"/>
            <w:vAlign w:val="center"/>
          </w:tcPr>
          <w:p w14:paraId="1C5D74C3" w14:textId="77777777" w:rsidR="000C2206" w:rsidRPr="00294F57" w:rsidRDefault="000C2206" w:rsidP="00701BCB">
            <w:pPr>
              <w:ind w:left="113" w:right="113"/>
              <w:jc w:val="center"/>
              <w:rPr>
                <w:rFonts w:ascii="Times New Roman" w:hAnsi="Times New Roman"/>
                <w:sz w:val="18"/>
                <w:szCs w:val="18"/>
                <w:lang w:val="en-GB"/>
              </w:rPr>
            </w:pPr>
            <w:r w:rsidRPr="00294F57">
              <w:rPr>
                <w:rFonts w:ascii="Times New Roman" w:hAnsi="Times New Roman"/>
                <w:sz w:val="18"/>
                <w:szCs w:val="18"/>
                <w:lang w:val="en-GB"/>
              </w:rPr>
              <w:t>SOCIAL COMPETENCES – professional role</w:t>
            </w:r>
          </w:p>
        </w:tc>
        <w:tc>
          <w:tcPr>
            <w:tcW w:w="4577" w:type="pct"/>
            <w:gridSpan w:val="4"/>
            <w:shd w:val="clear" w:color="auto" w:fill="F2F2F2" w:themeFill="background1" w:themeFillShade="F2"/>
            <w:vAlign w:val="center"/>
          </w:tcPr>
          <w:p w14:paraId="4855267F" w14:textId="77777777" w:rsidR="000C2206" w:rsidRPr="00294F57" w:rsidRDefault="000C2206" w:rsidP="005F44B7">
            <w:pPr>
              <w:jc w:val="center"/>
              <w:rPr>
                <w:rFonts w:ascii="Times New Roman" w:hAnsi="Times New Roman"/>
                <w:sz w:val="18"/>
                <w:szCs w:val="18"/>
                <w:lang w:val="en-GB" w:eastAsia="en-GB"/>
              </w:rPr>
            </w:pPr>
          </w:p>
        </w:tc>
      </w:tr>
      <w:tr w:rsidR="000C2206" w:rsidRPr="00294F57" w14:paraId="74937449" w14:textId="77777777" w:rsidTr="00701BCB">
        <w:trPr>
          <w:trHeight w:val="72"/>
        </w:trPr>
        <w:tc>
          <w:tcPr>
            <w:tcW w:w="423" w:type="pct"/>
            <w:vMerge/>
            <w:vAlign w:val="center"/>
          </w:tcPr>
          <w:p w14:paraId="3083991C" w14:textId="77777777" w:rsidR="000C2206" w:rsidRPr="00294F57" w:rsidRDefault="000C2206" w:rsidP="005F44B7">
            <w:pPr>
              <w:rPr>
                <w:rFonts w:ascii="Times New Roman" w:hAnsi="Times New Roman"/>
                <w:sz w:val="18"/>
                <w:szCs w:val="18"/>
                <w:lang w:val="en-GB"/>
              </w:rPr>
            </w:pPr>
          </w:p>
        </w:tc>
        <w:tc>
          <w:tcPr>
            <w:tcW w:w="555" w:type="pct"/>
            <w:vAlign w:val="center"/>
          </w:tcPr>
          <w:p w14:paraId="43959133"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KiK_KR01</w:t>
            </w:r>
          </w:p>
        </w:tc>
        <w:tc>
          <w:tcPr>
            <w:tcW w:w="3042" w:type="pct"/>
            <w:vAlign w:val="center"/>
          </w:tcPr>
          <w:p w14:paraId="5BF03D0C"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aware of the seriousness of the social consequences resulting from their own professional actions within criminology and criminalistics.</w:t>
            </w:r>
          </w:p>
        </w:tc>
        <w:tc>
          <w:tcPr>
            <w:tcW w:w="490" w:type="pct"/>
            <w:vAlign w:val="center"/>
          </w:tcPr>
          <w:p w14:paraId="2A62E84D"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2F769DE0"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P6S_KR</w:t>
            </w:r>
          </w:p>
        </w:tc>
      </w:tr>
      <w:tr w:rsidR="000C2206" w:rsidRPr="00294F57" w14:paraId="12EEA925" w14:textId="77777777" w:rsidTr="00701BCB">
        <w:trPr>
          <w:trHeight w:val="70"/>
        </w:trPr>
        <w:tc>
          <w:tcPr>
            <w:tcW w:w="423" w:type="pct"/>
            <w:vMerge/>
            <w:vAlign w:val="center"/>
          </w:tcPr>
          <w:p w14:paraId="57E11386" w14:textId="77777777" w:rsidR="000C2206" w:rsidRPr="00294F57" w:rsidRDefault="000C2206" w:rsidP="005F44B7">
            <w:pPr>
              <w:rPr>
                <w:rFonts w:ascii="Times New Roman" w:hAnsi="Times New Roman"/>
                <w:sz w:val="18"/>
                <w:szCs w:val="18"/>
                <w:lang w:val="en-GB"/>
              </w:rPr>
            </w:pPr>
          </w:p>
        </w:tc>
        <w:tc>
          <w:tcPr>
            <w:tcW w:w="555" w:type="pct"/>
            <w:vAlign w:val="center"/>
          </w:tcPr>
          <w:p w14:paraId="70B6D105" w14:textId="77777777" w:rsidR="000C2206" w:rsidRPr="00294F57" w:rsidRDefault="000C2206" w:rsidP="005F44B7">
            <w:pPr>
              <w:rPr>
                <w:rFonts w:ascii="Times New Roman" w:hAnsi="Times New Roman"/>
                <w:sz w:val="18"/>
                <w:szCs w:val="18"/>
                <w:lang w:val="en-GB"/>
              </w:rPr>
            </w:pPr>
            <w:r w:rsidRPr="00294F57">
              <w:rPr>
                <w:rFonts w:ascii="Times New Roman" w:hAnsi="Times New Roman"/>
                <w:sz w:val="18"/>
                <w:szCs w:val="18"/>
                <w:lang w:val="en-GB"/>
              </w:rPr>
              <w:t>KiK_KR02</w:t>
            </w:r>
          </w:p>
        </w:tc>
        <w:tc>
          <w:tcPr>
            <w:tcW w:w="3042" w:type="pct"/>
            <w:vAlign w:val="center"/>
          </w:tcPr>
          <w:p w14:paraId="307DA8C0" w14:textId="77777777" w:rsidR="000C2206" w:rsidRPr="00294F57" w:rsidRDefault="000C2206" w:rsidP="005F44B7">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observe the principles of professional ethics and to expect the same from others.</w:t>
            </w:r>
          </w:p>
        </w:tc>
        <w:tc>
          <w:tcPr>
            <w:tcW w:w="490" w:type="pct"/>
            <w:vAlign w:val="center"/>
          </w:tcPr>
          <w:p w14:paraId="5FBF91DC"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534B8308" w14:textId="77777777" w:rsidR="000C2206" w:rsidRPr="00294F57" w:rsidRDefault="000C2206" w:rsidP="005F44B7">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P6S_KR</w:t>
            </w:r>
          </w:p>
        </w:tc>
      </w:tr>
      <w:tr w:rsidR="000C2206" w:rsidRPr="00294F57" w14:paraId="4E4020E4" w14:textId="77777777" w:rsidTr="00701BCB">
        <w:trPr>
          <w:trHeight w:val="70"/>
        </w:trPr>
        <w:tc>
          <w:tcPr>
            <w:tcW w:w="423" w:type="pct"/>
            <w:vMerge/>
            <w:vAlign w:val="center"/>
          </w:tcPr>
          <w:p w14:paraId="68DB9EBF" w14:textId="77777777" w:rsidR="000C2206" w:rsidRPr="00294F57" w:rsidRDefault="000C2206" w:rsidP="000C2206">
            <w:pPr>
              <w:rPr>
                <w:rFonts w:ascii="Times New Roman" w:hAnsi="Times New Roman"/>
                <w:sz w:val="18"/>
                <w:szCs w:val="18"/>
                <w:lang w:val="en-GB"/>
              </w:rPr>
            </w:pPr>
          </w:p>
        </w:tc>
        <w:tc>
          <w:tcPr>
            <w:tcW w:w="555" w:type="pct"/>
            <w:vAlign w:val="center"/>
          </w:tcPr>
          <w:p w14:paraId="4C65E8F7" w14:textId="77777777" w:rsidR="000C2206" w:rsidRPr="00294F57" w:rsidRDefault="000C2206" w:rsidP="000C2206">
            <w:pPr>
              <w:rPr>
                <w:rFonts w:ascii="Times New Roman" w:hAnsi="Times New Roman"/>
                <w:sz w:val="18"/>
                <w:szCs w:val="18"/>
                <w:lang w:val="en-GB"/>
              </w:rPr>
            </w:pPr>
            <w:proofErr w:type="spellStart"/>
            <w:r w:rsidRPr="00294F57">
              <w:rPr>
                <w:rFonts w:ascii="Times New Roman" w:hAnsi="Times New Roman"/>
                <w:sz w:val="18"/>
                <w:szCs w:val="18"/>
                <w:lang w:val="en-GB"/>
              </w:rPr>
              <w:t>KiK</w:t>
            </w:r>
            <w:proofErr w:type="spellEnd"/>
            <w:r w:rsidRPr="00294F57">
              <w:rPr>
                <w:rFonts w:ascii="Times New Roman" w:hAnsi="Times New Roman"/>
                <w:sz w:val="18"/>
                <w:szCs w:val="18"/>
                <w:lang w:val="en-GB"/>
              </w:rPr>
              <w:t xml:space="preserve"> _</w:t>
            </w:r>
            <w:proofErr w:type="spellStart"/>
            <w:r w:rsidRPr="00294F57">
              <w:rPr>
                <w:rFonts w:ascii="Times New Roman" w:hAnsi="Times New Roman"/>
                <w:sz w:val="18"/>
                <w:szCs w:val="18"/>
                <w:lang w:val="en-GB"/>
              </w:rPr>
              <w:t>KR03</w:t>
            </w:r>
            <w:proofErr w:type="spellEnd"/>
          </w:p>
        </w:tc>
        <w:tc>
          <w:tcPr>
            <w:tcW w:w="3042" w:type="pct"/>
            <w:vAlign w:val="center"/>
          </w:tcPr>
          <w:p w14:paraId="7CA734ED" w14:textId="77777777" w:rsidR="000C2206" w:rsidRPr="00294F57" w:rsidRDefault="000C2206" w:rsidP="000C2206">
            <w:pPr>
              <w:jc w:val="both"/>
              <w:rPr>
                <w:rFonts w:ascii="Times New Roman" w:hAnsi="Times New Roman"/>
                <w:sz w:val="18"/>
                <w:szCs w:val="18"/>
                <w:lang w:val="en-GB" w:eastAsia="en-GB"/>
              </w:rPr>
            </w:pPr>
            <w:r w:rsidRPr="00294F57">
              <w:rPr>
                <w:rFonts w:ascii="Times New Roman" w:hAnsi="Times New Roman"/>
                <w:sz w:val="18"/>
                <w:szCs w:val="18"/>
                <w:lang w:val="en-GB" w:eastAsia="en-GB"/>
              </w:rPr>
              <w:t>Is ready to care for the theoretical and practical achievements of criminology and criminalistics and the related scientific disciplines, as well as for the traditions and ethos of the criminologist’s profession.</w:t>
            </w:r>
          </w:p>
        </w:tc>
        <w:tc>
          <w:tcPr>
            <w:tcW w:w="490" w:type="pct"/>
            <w:vAlign w:val="center"/>
          </w:tcPr>
          <w:p w14:paraId="35A66933" w14:textId="77777777" w:rsidR="000C2206" w:rsidRPr="00294F57" w:rsidRDefault="000C2206" w:rsidP="000C2206">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P6U_K</w:t>
            </w:r>
          </w:p>
        </w:tc>
        <w:tc>
          <w:tcPr>
            <w:tcW w:w="490" w:type="pct"/>
            <w:vAlign w:val="center"/>
          </w:tcPr>
          <w:p w14:paraId="4C1EA22B" w14:textId="77777777" w:rsidR="000C2206" w:rsidRPr="00294F57" w:rsidRDefault="000C2206" w:rsidP="000C2206">
            <w:pPr>
              <w:jc w:val="center"/>
              <w:rPr>
                <w:rFonts w:ascii="Times New Roman" w:hAnsi="Times New Roman"/>
                <w:sz w:val="18"/>
                <w:szCs w:val="18"/>
                <w:lang w:val="en-GB" w:eastAsia="en-GB"/>
              </w:rPr>
            </w:pPr>
            <w:r w:rsidRPr="00294F57">
              <w:rPr>
                <w:rFonts w:ascii="Times New Roman" w:hAnsi="Times New Roman"/>
                <w:sz w:val="18"/>
                <w:szCs w:val="18"/>
                <w:lang w:val="en-GB" w:eastAsia="en-GB"/>
              </w:rPr>
              <w:t>P6S_KR</w:t>
            </w:r>
          </w:p>
        </w:tc>
      </w:tr>
      <w:bookmarkEnd w:id="2"/>
    </w:tbl>
    <w:p w14:paraId="0D3A996E" w14:textId="77777777" w:rsidR="00E36A42" w:rsidRPr="00294F57" w:rsidRDefault="00E36A42" w:rsidP="00BA6105">
      <w:pPr>
        <w:pStyle w:val="Tekstpodstawowy"/>
        <w:rPr>
          <w:rFonts w:ascii="Times New Roman" w:hAnsi="Times New Roman"/>
          <w:sz w:val="18"/>
          <w:szCs w:val="18"/>
          <w:lang w:val="en-GB"/>
        </w:rPr>
      </w:pPr>
    </w:p>
    <w:p w14:paraId="1C1CD932" w14:textId="77777777" w:rsidR="00BA6105" w:rsidRPr="00294F57" w:rsidRDefault="00BA6105" w:rsidP="00BA6105">
      <w:pPr>
        <w:pStyle w:val="Tekstpodstawowy"/>
        <w:rPr>
          <w:rFonts w:ascii="Times New Roman" w:hAnsi="Times New Roman"/>
          <w:b/>
          <w:sz w:val="18"/>
          <w:szCs w:val="18"/>
          <w:lang w:val="en-GB"/>
        </w:rPr>
      </w:pPr>
      <w:r w:rsidRPr="00294F57">
        <w:rPr>
          <w:rFonts w:ascii="Times New Roman" w:hAnsi="Times New Roman"/>
          <w:b/>
          <w:sz w:val="18"/>
          <w:szCs w:val="18"/>
          <w:lang w:val="en-GB"/>
        </w:rPr>
        <w:t>Explanation of symbols:</w:t>
      </w:r>
    </w:p>
    <w:tbl>
      <w:tblPr>
        <w:tblStyle w:val="Tabela-Siatka"/>
        <w:tblW w:w="9492" w:type="dxa"/>
        <w:tblLook w:val="04A0" w:firstRow="1" w:lastRow="0" w:firstColumn="1" w:lastColumn="0" w:noHBand="0" w:noVBand="1"/>
      </w:tblPr>
      <w:tblGrid>
        <w:gridCol w:w="1696"/>
        <w:gridCol w:w="7796"/>
      </w:tblGrid>
      <w:tr w:rsidR="00BA6105" w:rsidRPr="00294F57" w14:paraId="161759F5" w14:textId="77777777" w:rsidTr="00E36A42">
        <w:tc>
          <w:tcPr>
            <w:tcW w:w="1696" w:type="dxa"/>
            <w:shd w:val="clear" w:color="auto" w:fill="D9D9D9"/>
          </w:tcPr>
          <w:p w14:paraId="19C50A8A" w14:textId="77777777" w:rsidR="00BA6105" w:rsidRPr="00294F57" w:rsidRDefault="00B44EE2" w:rsidP="00972C1E">
            <w:pPr>
              <w:rPr>
                <w:rFonts w:ascii="Times New Roman" w:hAnsi="Times New Roman"/>
                <w:b/>
                <w:sz w:val="18"/>
                <w:szCs w:val="18"/>
                <w:lang w:val="en-GB"/>
              </w:rPr>
            </w:pPr>
            <w:proofErr w:type="spellStart"/>
            <w:r w:rsidRPr="00294F57">
              <w:rPr>
                <w:rFonts w:ascii="Times New Roman" w:hAnsi="Times New Roman"/>
                <w:b/>
                <w:sz w:val="18"/>
                <w:szCs w:val="18"/>
                <w:lang w:val="en-GB"/>
              </w:rPr>
              <w:t>KiK</w:t>
            </w:r>
            <w:proofErr w:type="spellEnd"/>
          </w:p>
        </w:tc>
        <w:tc>
          <w:tcPr>
            <w:tcW w:w="7796" w:type="dxa"/>
          </w:tcPr>
          <w:p w14:paraId="37320C87"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study programme: “Criminology and Criminalistics”</w:t>
            </w:r>
          </w:p>
        </w:tc>
      </w:tr>
      <w:tr w:rsidR="00BA6105" w:rsidRPr="00294F57" w14:paraId="45E121F8" w14:textId="77777777" w:rsidTr="00E36A42">
        <w:tc>
          <w:tcPr>
            <w:tcW w:w="1696" w:type="dxa"/>
            <w:shd w:val="clear" w:color="auto" w:fill="D9D9D9"/>
          </w:tcPr>
          <w:p w14:paraId="18E2C75A"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WG</w:t>
            </w:r>
          </w:p>
        </w:tc>
        <w:tc>
          <w:tcPr>
            <w:tcW w:w="7796" w:type="dxa"/>
          </w:tcPr>
          <w:p w14:paraId="4F0675C7"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“knowledge” – “scope and depth”</w:t>
            </w:r>
          </w:p>
        </w:tc>
      </w:tr>
      <w:tr w:rsidR="00BA6105" w:rsidRPr="00294F57" w14:paraId="7E70FF0C" w14:textId="77777777" w:rsidTr="00E36A42">
        <w:tc>
          <w:tcPr>
            <w:tcW w:w="1696" w:type="dxa"/>
            <w:shd w:val="clear" w:color="auto" w:fill="D9D9D9"/>
          </w:tcPr>
          <w:p w14:paraId="68E0F64A"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WK</w:t>
            </w:r>
          </w:p>
        </w:tc>
        <w:tc>
          <w:tcPr>
            <w:tcW w:w="7796" w:type="dxa"/>
          </w:tcPr>
          <w:p w14:paraId="195574DD"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“knowledge” – “context”</w:t>
            </w:r>
          </w:p>
        </w:tc>
      </w:tr>
      <w:tr w:rsidR="00BA6105" w:rsidRPr="00294F57" w14:paraId="5B12398D" w14:textId="77777777" w:rsidTr="00E36A42">
        <w:tc>
          <w:tcPr>
            <w:tcW w:w="1696" w:type="dxa"/>
            <w:shd w:val="clear" w:color="auto" w:fill="D9D9D9"/>
          </w:tcPr>
          <w:p w14:paraId="4FF57B7A"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UK</w:t>
            </w:r>
          </w:p>
        </w:tc>
        <w:tc>
          <w:tcPr>
            <w:tcW w:w="7796" w:type="dxa"/>
          </w:tcPr>
          <w:p w14:paraId="178EC46D"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“communication”</w:t>
            </w:r>
          </w:p>
        </w:tc>
      </w:tr>
      <w:tr w:rsidR="00BA6105" w:rsidRPr="00294F57" w14:paraId="7CE58B70" w14:textId="77777777" w:rsidTr="00E36A42">
        <w:tc>
          <w:tcPr>
            <w:tcW w:w="1696" w:type="dxa"/>
            <w:shd w:val="clear" w:color="auto" w:fill="D9D9D9"/>
          </w:tcPr>
          <w:p w14:paraId="6536B9A7"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UO</w:t>
            </w:r>
          </w:p>
        </w:tc>
        <w:tc>
          <w:tcPr>
            <w:tcW w:w="7796" w:type="dxa"/>
          </w:tcPr>
          <w:p w14:paraId="7F7D16ED"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“work organisation”</w:t>
            </w:r>
          </w:p>
        </w:tc>
      </w:tr>
      <w:tr w:rsidR="00BA6105" w:rsidRPr="00294F57" w14:paraId="1693719B" w14:textId="77777777" w:rsidTr="00E36A42">
        <w:tc>
          <w:tcPr>
            <w:tcW w:w="1696" w:type="dxa"/>
            <w:shd w:val="clear" w:color="auto" w:fill="D9D9D9"/>
          </w:tcPr>
          <w:p w14:paraId="0D2345F2"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UU</w:t>
            </w:r>
          </w:p>
        </w:tc>
        <w:tc>
          <w:tcPr>
            <w:tcW w:w="7796" w:type="dxa"/>
          </w:tcPr>
          <w:p w14:paraId="1D3F0AF1"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“learning”</w:t>
            </w:r>
          </w:p>
        </w:tc>
      </w:tr>
      <w:tr w:rsidR="00BA6105" w:rsidRPr="00294F57" w14:paraId="5D06FEE2" w14:textId="77777777" w:rsidTr="00E36A42">
        <w:tc>
          <w:tcPr>
            <w:tcW w:w="1696" w:type="dxa"/>
            <w:shd w:val="clear" w:color="auto" w:fill="D9D9D9"/>
          </w:tcPr>
          <w:p w14:paraId="317A07AC"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UW</w:t>
            </w:r>
          </w:p>
        </w:tc>
        <w:tc>
          <w:tcPr>
            <w:tcW w:w="7796" w:type="dxa"/>
          </w:tcPr>
          <w:p w14:paraId="31852C73"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“skills” – “application of knowledge”</w:t>
            </w:r>
          </w:p>
        </w:tc>
      </w:tr>
      <w:tr w:rsidR="00BA6105" w:rsidRPr="00294F57" w14:paraId="61C7B111" w14:textId="77777777" w:rsidTr="00E36A42">
        <w:tc>
          <w:tcPr>
            <w:tcW w:w="1696" w:type="dxa"/>
            <w:shd w:val="clear" w:color="auto" w:fill="D9D9D9"/>
          </w:tcPr>
          <w:p w14:paraId="706D0C66"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KK</w:t>
            </w:r>
          </w:p>
        </w:tc>
        <w:tc>
          <w:tcPr>
            <w:tcW w:w="7796" w:type="dxa"/>
          </w:tcPr>
          <w:p w14:paraId="22819F44"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“social competences” – “critical approach”</w:t>
            </w:r>
          </w:p>
        </w:tc>
      </w:tr>
      <w:tr w:rsidR="00BA6105" w:rsidRPr="00294F57" w14:paraId="5FF2CA43" w14:textId="77777777" w:rsidTr="00E36A42">
        <w:tc>
          <w:tcPr>
            <w:tcW w:w="1696" w:type="dxa"/>
            <w:shd w:val="clear" w:color="auto" w:fill="D9D9D9"/>
          </w:tcPr>
          <w:p w14:paraId="44E0D050"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KO</w:t>
            </w:r>
          </w:p>
        </w:tc>
        <w:tc>
          <w:tcPr>
            <w:tcW w:w="7796" w:type="dxa"/>
          </w:tcPr>
          <w:p w14:paraId="7FA45F8E"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“social competences” – “responsibility”</w:t>
            </w:r>
          </w:p>
        </w:tc>
      </w:tr>
      <w:tr w:rsidR="00BA6105" w:rsidRPr="00294F57" w14:paraId="69C0D020" w14:textId="77777777" w:rsidTr="00E36A42">
        <w:tc>
          <w:tcPr>
            <w:tcW w:w="1696" w:type="dxa"/>
            <w:shd w:val="clear" w:color="auto" w:fill="D9D9D9"/>
          </w:tcPr>
          <w:p w14:paraId="004659F7"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KR</w:t>
            </w:r>
          </w:p>
        </w:tc>
        <w:tc>
          <w:tcPr>
            <w:tcW w:w="7796" w:type="dxa"/>
          </w:tcPr>
          <w:p w14:paraId="25F6023E"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category: “social competences” – “professional role”</w:t>
            </w:r>
          </w:p>
        </w:tc>
      </w:tr>
      <w:tr w:rsidR="00BA6105" w:rsidRPr="00294F57" w14:paraId="797D1FE5" w14:textId="77777777" w:rsidTr="00E36A42">
        <w:tc>
          <w:tcPr>
            <w:tcW w:w="1696" w:type="dxa"/>
            <w:shd w:val="clear" w:color="auto" w:fill="D9D9D9"/>
          </w:tcPr>
          <w:p w14:paraId="24FD4E6B" w14:textId="77777777" w:rsidR="00BA6105" w:rsidRPr="00294F57" w:rsidRDefault="00BA6105" w:rsidP="00972C1E">
            <w:pPr>
              <w:rPr>
                <w:rFonts w:ascii="Times New Roman" w:hAnsi="Times New Roman"/>
                <w:b/>
                <w:sz w:val="18"/>
                <w:szCs w:val="18"/>
                <w:lang w:val="en-GB"/>
              </w:rPr>
            </w:pPr>
            <w:r w:rsidRPr="00294F57">
              <w:rPr>
                <w:rFonts w:ascii="Times New Roman" w:hAnsi="Times New Roman"/>
                <w:b/>
                <w:sz w:val="18"/>
                <w:szCs w:val="18"/>
                <w:lang w:val="en-GB"/>
              </w:rPr>
              <w:t xml:space="preserve">01 </w:t>
            </w:r>
            <w:r w:rsidR="00E36A42" w:rsidRPr="00294F57">
              <w:rPr>
                <w:rFonts w:ascii="Times New Roman" w:hAnsi="Times New Roman"/>
                <w:b/>
                <w:sz w:val="18"/>
                <w:szCs w:val="18"/>
                <w:lang w:val="en-GB"/>
              </w:rPr>
              <w:t>and subsequent</w:t>
            </w:r>
          </w:p>
        </w:tc>
        <w:tc>
          <w:tcPr>
            <w:tcW w:w="7796" w:type="dxa"/>
          </w:tcPr>
          <w:p w14:paraId="24B61CD7" w14:textId="77777777" w:rsidR="00BA6105" w:rsidRPr="00294F57" w:rsidRDefault="00BA6105" w:rsidP="00972C1E">
            <w:pPr>
              <w:rPr>
                <w:rFonts w:ascii="Times New Roman" w:hAnsi="Times New Roman"/>
                <w:sz w:val="18"/>
                <w:szCs w:val="18"/>
                <w:lang w:val="en-GB"/>
              </w:rPr>
            </w:pPr>
            <w:r w:rsidRPr="00294F57">
              <w:rPr>
                <w:rFonts w:ascii="Times New Roman" w:hAnsi="Times New Roman"/>
                <w:sz w:val="18"/>
                <w:szCs w:val="18"/>
                <w:lang w:val="en-GB"/>
              </w:rPr>
              <w:t>– learning outcome numbers</w:t>
            </w:r>
          </w:p>
        </w:tc>
      </w:tr>
    </w:tbl>
    <w:p w14:paraId="503D9272" w14:textId="77777777" w:rsidR="000C5DDC" w:rsidRPr="00294F57" w:rsidRDefault="000C5DDC">
      <w:pPr>
        <w:rPr>
          <w:lang w:val="en-GB"/>
        </w:rPr>
      </w:pPr>
      <w:r w:rsidRPr="00294F57">
        <w:rPr>
          <w:lang w:val="en-GB"/>
        </w:rPr>
        <w:br w:type="page"/>
      </w:r>
    </w:p>
    <w:p w14:paraId="6527FBCC" w14:textId="77777777" w:rsidR="00CE2F53" w:rsidRPr="00294F57" w:rsidRDefault="00CE2F53">
      <w:pPr>
        <w:rPr>
          <w:lang w:val="en-GB"/>
        </w:rPr>
        <w:sectPr w:rsidR="00CE2F53" w:rsidRPr="00294F57" w:rsidSect="00536899">
          <w:pgSz w:w="16838" w:h="11906" w:orient="landscape"/>
          <w:pgMar w:top="1417" w:right="1417" w:bottom="1417" w:left="1417" w:header="708" w:footer="708" w:gutter="0"/>
          <w:cols w:space="708"/>
          <w:docGrid w:linePitch="360"/>
        </w:sectPr>
      </w:pPr>
    </w:p>
    <w:p w14:paraId="49F3BFE3" w14:textId="77777777" w:rsidR="00122554" w:rsidRPr="00294F57" w:rsidRDefault="00122554" w:rsidP="005D22ED">
      <w:pPr>
        <w:widowControl w:val="0"/>
        <w:tabs>
          <w:tab w:val="left" w:pos="560"/>
        </w:tabs>
        <w:spacing w:after="120" w:line="240" w:lineRule="auto"/>
        <w:jc w:val="center"/>
        <w:rPr>
          <w:rFonts w:ascii="Times New Roman" w:eastAsia="Times New Roman" w:hAnsi="Times New Roman" w:cs="Arial"/>
          <w:b/>
          <w:color w:val="231F20"/>
          <w:spacing w:val="-1"/>
          <w:lang w:val="en-GB"/>
        </w:rPr>
      </w:pPr>
      <w:r w:rsidRPr="00294F57">
        <w:rPr>
          <w:rFonts w:ascii="Times New Roman" w:eastAsia="Times New Roman" w:hAnsi="Times New Roman" w:cs="Arial"/>
          <w:b/>
          <w:color w:val="231F20"/>
          <w:spacing w:val="-1"/>
          <w:lang w:val="en-GB"/>
        </w:rPr>
        <w:lastRenderedPageBreak/>
        <w:t>Courses or groups of courses, irrespective of the form in which they are delivered, together with the learning outcomes assigned to them, the curriculum content ensuring the achievement of these outcomes, and the number of ECTS credits</w:t>
      </w:r>
    </w:p>
    <w:p w14:paraId="27154E32" w14:textId="77777777" w:rsidR="00122554" w:rsidRPr="00294F57" w:rsidRDefault="00122554" w:rsidP="00122554">
      <w:pPr>
        <w:spacing w:after="0" w:line="240" w:lineRule="auto"/>
        <w:jc w:val="center"/>
        <w:rPr>
          <w:rFonts w:ascii="Times New Roman" w:eastAsia="Times New Roman" w:hAnsi="Times New Roman" w:cs="Times New Roman"/>
          <w:b/>
          <w:sz w:val="20"/>
          <w:szCs w:val="20"/>
          <w:lang w:val="en-GB"/>
        </w:rPr>
      </w:pPr>
    </w:p>
    <w:tbl>
      <w:tblPr>
        <w:tblStyle w:val="Tabela-Siatka"/>
        <w:tblW w:w="5000" w:type="pct"/>
        <w:tblLook w:val="04A0" w:firstRow="1" w:lastRow="0" w:firstColumn="1" w:lastColumn="0" w:noHBand="0" w:noVBand="1"/>
      </w:tblPr>
      <w:tblGrid>
        <w:gridCol w:w="1644"/>
        <w:gridCol w:w="4810"/>
        <w:gridCol w:w="2608"/>
      </w:tblGrid>
      <w:tr w:rsidR="00122554" w:rsidRPr="00294F57" w14:paraId="0D3C8E50" w14:textId="77777777" w:rsidTr="003261EB">
        <w:trPr>
          <w:trHeight w:val="80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6588C3" w14:textId="77777777" w:rsidR="00122554" w:rsidRPr="00294F57" w:rsidRDefault="00122554">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1. GENERAL EDUCATION</w:t>
            </w:r>
          </w:p>
        </w:tc>
      </w:tr>
      <w:tr w:rsidR="00122554" w:rsidRPr="00294F57" w14:paraId="6BFE1003"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C5512" w14:textId="77777777" w:rsidR="00122554" w:rsidRPr="00294F57" w:rsidRDefault="00122554">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894B8" w14:textId="77777777" w:rsidR="00122554" w:rsidRPr="00294F57" w:rsidRDefault="00122554">
            <w:pPr>
              <w:autoSpaceDE w:val="0"/>
              <w:autoSpaceDN w:val="0"/>
              <w:adjustRightInd w:val="0"/>
              <w:rPr>
                <w:rFonts w:ascii="Times New Roman" w:hAnsi="Times New Roman" w:cs="Times New Roman"/>
                <w:sz w:val="18"/>
                <w:szCs w:val="18"/>
                <w:lang w:val="en-GB"/>
              </w:rPr>
            </w:pPr>
          </w:p>
        </w:tc>
      </w:tr>
      <w:tr w:rsidR="00122554" w:rsidRPr="00294F57" w14:paraId="1BE1A9B0"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0CB933A3" w14:textId="77777777" w:rsidR="00122554" w:rsidRPr="00294F57" w:rsidRDefault="009E1198">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7FEA0F3" w14:textId="77777777" w:rsidR="00122554" w:rsidRPr="00294F57" w:rsidRDefault="00122554">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Health and Safety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714E9D" w14:textId="77777777" w:rsidR="00122554" w:rsidRPr="00294F57" w:rsidRDefault="00686752">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22554" w:rsidRPr="00294F57">
              <w:rPr>
                <w:rFonts w:ascii="Times New Roman" w:hAnsi="Times New Roman" w:cs="Times New Roman"/>
                <w:b/>
                <w:sz w:val="18"/>
                <w:szCs w:val="18"/>
                <w:lang w:val="en-GB"/>
              </w:rPr>
              <w:t>0</w:t>
            </w:r>
          </w:p>
        </w:tc>
      </w:tr>
      <w:tr w:rsidR="00122554" w:rsidRPr="00294F57" w14:paraId="2D8FC8F0"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3B3797CF"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5EC7B5FE"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KiK_WK03</w:t>
            </w:r>
          </w:p>
          <w:p w14:paraId="2E9DAA4A"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KR01</w:t>
            </w:r>
            <w:proofErr w:type="spellEnd"/>
          </w:p>
          <w:p w14:paraId="719AAAA0" w14:textId="77777777" w:rsidR="00072154"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590C2D8" w14:textId="77777777" w:rsidR="00122554" w:rsidRPr="00294F57" w:rsidRDefault="006F089F"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core principles of occupational health and safety. Basic legal acts in the field of health and safety (the Labour Code, the Regulation on health and safety at higher education institutions, the Fire Protection Act, the Regulation on general health and safety provisions, the Regulation on health and safety training, and the Regulation on the technical conditions to be met by buildings and their location). Institutions supervising compliance with health and safety regulations. The Rector’s duties and powers in ensuring compliance with health and safety rules at the University. General health and safety rules applicable on University premises. General rules concerning buildings, rooms, machines and equipment, and the requirements they must meet. Rules for equipping buildings and rooms with fire-fighting equipment and first-aid kits. Rules for moving in circulation areas. The definition of harmful factors and measures to reduce their impact. Accident hazards and types of accidents. Causes of accidents. Basic fire protection principles. Legal acts concerning fire protection. Prevention of fire hazards. Procedures in the event of a fire risk. Rules for using fire-fighting equipment. Types of fire extinguishers. Evacuation procedures. Evacuation signs in use. Safety signs used in fire protection. Procedures in the event of an accident. Regulations governing the obligation to provide first aid to an injured person. Basic resuscitation procedures. The recovery position. Dressing wounds, fractures, dislocations and burns. Procedures in cases of electric shock. Procedures in cases of poisoning.</w:t>
            </w:r>
          </w:p>
        </w:tc>
      </w:tr>
      <w:tr w:rsidR="00122554" w:rsidRPr="00294F57" w14:paraId="0C6D0C62"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C6B52" w14:textId="77777777" w:rsidR="00122554" w:rsidRPr="00294F57" w:rsidRDefault="00122554">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DCAE1" w14:textId="77777777" w:rsidR="00122554" w:rsidRPr="00294F57" w:rsidRDefault="00122554">
            <w:pPr>
              <w:autoSpaceDE w:val="0"/>
              <w:autoSpaceDN w:val="0"/>
              <w:adjustRightInd w:val="0"/>
              <w:rPr>
                <w:rFonts w:ascii="Times New Roman" w:hAnsi="Times New Roman" w:cs="Times New Roman"/>
                <w:sz w:val="18"/>
                <w:szCs w:val="18"/>
                <w:lang w:val="en-GB"/>
              </w:rPr>
            </w:pPr>
          </w:p>
        </w:tc>
      </w:tr>
      <w:tr w:rsidR="00122554" w:rsidRPr="00294F57" w14:paraId="42FA5498"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4E80CA04" w14:textId="77777777" w:rsidR="00122554" w:rsidRPr="00294F57" w:rsidRDefault="009E1198">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DD2E10E" w14:textId="77777777" w:rsidR="00122554" w:rsidRPr="00294F57" w:rsidRDefault="00122554">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Academic Skills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10BB9D" w14:textId="77777777" w:rsidR="00122554" w:rsidRPr="00294F57" w:rsidRDefault="00686752">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871C6" w:rsidRPr="00294F57">
              <w:rPr>
                <w:rFonts w:ascii="Times New Roman" w:hAnsi="Times New Roman" w:cs="Times New Roman"/>
                <w:b/>
                <w:sz w:val="18"/>
                <w:szCs w:val="18"/>
                <w:lang w:val="en-GB"/>
              </w:rPr>
              <w:t>1</w:t>
            </w:r>
          </w:p>
        </w:tc>
      </w:tr>
      <w:tr w:rsidR="00122554" w:rsidRPr="00294F57" w14:paraId="21C2951A" w14:textId="77777777" w:rsidTr="003261EB">
        <w:tc>
          <w:tcPr>
            <w:tcW w:w="907" w:type="pct"/>
            <w:tcBorders>
              <w:top w:val="single" w:sz="4" w:space="0" w:color="auto"/>
              <w:left w:val="single" w:sz="4" w:space="0" w:color="auto"/>
              <w:bottom w:val="single" w:sz="4" w:space="0" w:color="auto"/>
              <w:right w:val="single" w:sz="4" w:space="0" w:color="auto"/>
            </w:tcBorders>
          </w:tcPr>
          <w:p w14:paraId="188C2DE7"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54C9B2DC"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58DF87C0"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KiK_WK04</w:t>
            </w:r>
          </w:p>
          <w:p w14:paraId="1267A4D3"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2D2ADE7D"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60A61EDA"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UU02</w:t>
            </w:r>
            <w:proofErr w:type="spellEnd"/>
          </w:p>
          <w:p w14:paraId="5FFA68EF"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KK01</w:t>
            </w:r>
            <w:proofErr w:type="spellEnd"/>
          </w:p>
          <w:p w14:paraId="24988D91" w14:textId="77777777" w:rsidR="001C5057"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0B7BA701" w14:textId="77777777" w:rsidR="00122554" w:rsidRPr="00294F57" w:rsidRDefault="006F089F" w:rsidP="006F089F">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Academic values. Distinguishing science from pseudoscience. Objectivity, scepticism, the pursuit of truth, openness to new information, striving to acquire competences, conscientiousness. Protection of intellectual value and the impartial, unmanipulated presentation of data. Identifying a problem. Presentation of specific examples of problems. Searching for an issue that is important to the student, arouses their interest and creates a need for action. Presenting a problem description. Reasoning. Rational and intuitive thinking. Errors and distortions of rational thinking (e.g. confirmation bias). Probabilistic thinking. Causal thinking. Inference. Analysis of potential distortions in the way a problem is perceived. Analysis of threats and opportunities. Analysis of the causal structure of a problem. Communication. The style of academic writing. The structure of different types of academic texts. Writing a project containing a problem description, a review of available data on it, and a proposal for solving it. Participation in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Argumentation. Accepting criticism. Oral presentation of a project using </w:t>
            </w:r>
            <w:proofErr w:type="spellStart"/>
            <w:r w:rsidRPr="00294F57">
              <w:rPr>
                <w:rFonts w:ascii="Times New Roman" w:hAnsi="Times New Roman" w:cs="Times New Roman"/>
                <w:sz w:val="18"/>
                <w:szCs w:val="18"/>
                <w:lang w:val="en-GB"/>
              </w:rPr>
              <w:t>audiovisual</w:t>
            </w:r>
            <w:proofErr w:type="spellEnd"/>
            <w:r w:rsidRPr="00294F57">
              <w:rPr>
                <w:rFonts w:ascii="Times New Roman" w:hAnsi="Times New Roman" w:cs="Times New Roman"/>
                <w:sz w:val="18"/>
                <w:szCs w:val="18"/>
                <w:lang w:val="en-GB"/>
              </w:rPr>
              <w:t xml:space="preserve"> techniques.</w:t>
            </w:r>
          </w:p>
        </w:tc>
      </w:tr>
      <w:tr w:rsidR="00326C6A" w:rsidRPr="00294F57" w14:paraId="53A6C7CC"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C1B7" w14:textId="77777777" w:rsidR="00326C6A" w:rsidRPr="00294F57" w:rsidRDefault="00326C6A" w:rsidP="00183AF2">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A56F5" w14:textId="77777777" w:rsidR="00326C6A" w:rsidRPr="00294F57" w:rsidRDefault="00326C6A" w:rsidP="00183AF2">
            <w:pPr>
              <w:autoSpaceDE w:val="0"/>
              <w:autoSpaceDN w:val="0"/>
              <w:adjustRightInd w:val="0"/>
              <w:rPr>
                <w:rFonts w:ascii="Times New Roman" w:hAnsi="Times New Roman" w:cs="Times New Roman"/>
                <w:sz w:val="18"/>
                <w:szCs w:val="18"/>
                <w:lang w:val="en-GB"/>
              </w:rPr>
            </w:pPr>
          </w:p>
        </w:tc>
      </w:tr>
      <w:tr w:rsidR="00D06C29" w:rsidRPr="00294F57" w14:paraId="20AD005C"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404BD24C" w14:textId="77777777" w:rsidR="00D06C2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7CF8ABF" w14:textId="77777777" w:rsidR="00D06C29" w:rsidRPr="00294F57" w:rsidRDefault="00D06C29"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Psychology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00A92C3" w14:textId="77777777" w:rsidR="00D06C2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7C2554" w:rsidRPr="00294F57">
              <w:rPr>
                <w:rFonts w:ascii="Times New Roman" w:hAnsi="Times New Roman" w:cs="Times New Roman"/>
                <w:b/>
                <w:sz w:val="18"/>
                <w:szCs w:val="18"/>
                <w:lang w:val="en-GB"/>
              </w:rPr>
              <w:t>4</w:t>
            </w:r>
          </w:p>
        </w:tc>
      </w:tr>
      <w:tr w:rsidR="00D06C29" w:rsidRPr="00294F57" w14:paraId="53D7E4BF"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27F381C5"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43C62CD2"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24B24E5B"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KiK_UW05</w:t>
            </w:r>
          </w:p>
          <w:p w14:paraId="6774B945"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03F47F76" w14:textId="77777777" w:rsidR="00FD1869"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5CA7ADA" w14:textId="77777777" w:rsidR="00D06C29" w:rsidRPr="00294F57" w:rsidRDefault="001871C6" w:rsidP="005D22ED">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Relationships between psychology and other disciplines in the social sciences and humanities. Modern psychological knowledge and its social-science and humanities roots. Psychology of consciousness: its representatives and controversies. Introspection as a research method and its critics. Functionalism and Tomaszewski’s theory of action. Major schools of psychology: behaviourism, psychoanalysis, humanistic psychology, cognitive psychology and positive psychology. Psychological concepts of the human being. Psychological foundations of behaviour. Basic aspects of the human psyche. Selected psychological experiments and their significance for contemporary science. Fundamental methodological principles in psychological research. New directions in the development of psychology.</w:t>
            </w:r>
          </w:p>
        </w:tc>
      </w:tr>
      <w:tr w:rsidR="00D06C29" w:rsidRPr="00294F57" w14:paraId="1D5BCBE2"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F4E47" w14:textId="77777777" w:rsidR="00D06C29" w:rsidRPr="00294F57" w:rsidRDefault="00D06C29" w:rsidP="00972C1E">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AB9EE" w14:textId="77777777" w:rsidR="00D06C29" w:rsidRPr="00294F57" w:rsidRDefault="00D06C29" w:rsidP="00972C1E">
            <w:pPr>
              <w:autoSpaceDE w:val="0"/>
              <w:autoSpaceDN w:val="0"/>
              <w:adjustRightInd w:val="0"/>
              <w:rPr>
                <w:rFonts w:ascii="Times New Roman" w:hAnsi="Times New Roman" w:cs="Times New Roman"/>
                <w:sz w:val="18"/>
                <w:szCs w:val="18"/>
                <w:lang w:val="en-GB"/>
              </w:rPr>
            </w:pPr>
          </w:p>
        </w:tc>
      </w:tr>
      <w:tr w:rsidR="00D06C29" w:rsidRPr="00294F57" w14:paraId="77018546"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65A970A5" w14:textId="77777777" w:rsidR="00D06C2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30535816" w14:textId="77777777" w:rsidR="00D06C29" w:rsidRPr="00294F57" w:rsidRDefault="00D06C29"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Fundamentals of Social Communication</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671E49" w14:textId="77777777" w:rsidR="00D06C2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871C6" w:rsidRPr="00294F57">
              <w:rPr>
                <w:rFonts w:ascii="Times New Roman" w:hAnsi="Times New Roman" w:cs="Times New Roman"/>
                <w:b/>
                <w:sz w:val="18"/>
                <w:szCs w:val="18"/>
                <w:lang w:val="en-GB"/>
              </w:rPr>
              <w:t>4</w:t>
            </w:r>
          </w:p>
        </w:tc>
      </w:tr>
      <w:tr w:rsidR="00D06C29" w:rsidRPr="00294F57" w14:paraId="5FFB7928" w14:textId="77777777" w:rsidTr="003261EB">
        <w:trPr>
          <w:trHeight w:val="699"/>
        </w:trPr>
        <w:tc>
          <w:tcPr>
            <w:tcW w:w="907" w:type="pct"/>
            <w:tcBorders>
              <w:top w:val="single" w:sz="4" w:space="0" w:color="auto"/>
              <w:left w:val="single" w:sz="4" w:space="0" w:color="auto"/>
              <w:bottom w:val="single" w:sz="4" w:space="0" w:color="auto"/>
              <w:right w:val="single" w:sz="4" w:space="0" w:color="auto"/>
            </w:tcBorders>
            <w:hideMark/>
          </w:tcPr>
          <w:p w14:paraId="1062B576"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KiK_WG13</w:t>
            </w:r>
            <w:proofErr w:type="spellEnd"/>
          </w:p>
          <w:p w14:paraId="35D81A0E"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3E6C48AD"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5B2CFA86"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UK01</w:t>
            </w:r>
            <w:proofErr w:type="spellEnd"/>
          </w:p>
          <w:p w14:paraId="6793D32C"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lastRenderedPageBreak/>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UO01</w:t>
            </w:r>
            <w:proofErr w:type="spellEnd"/>
          </w:p>
          <w:p w14:paraId="2D193FCA" w14:textId="77777777" w:rsidR="001871C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KK03</w:t>
            </w:r>
            <w:proofErr w:type="spellEnd"/>
          </w:p>
          <w:p w14:paraId="3CB0E513" w14:textId="77777777" w:rsidR="009F69A6" w:rsidRPr="00294F57" w:rsidRDefault="001871C6"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950E8AF" w14:textId="4EF3E3F0" w:rsidR="00D06C29" w:rsidRPr="00294F57" w:rsidRDefault="000474C3" w:rsidP="005D22ED">
            <w:pPr>
              <w:autoSpaceDE w:val="0"/>
              <w:autoSpaceDN w:val="0"/>
              <w:adjustRightInd w:val="0"/>
              <w:jc w:val="both"/>
              <w:rPr>
                <w:rFonts w:ascii="Times New Roman" w:hAnsi="Times New Roman" w:cs="Times New Roman"/>
                <w:sz w:val="18"/>
                <w:szCs w:val="18"/>
                <w:lang w:val="en-GB"/>
              </w:rPr>
            </w:pPr>
            <w:r w:rsidRPr="000474C3">
              <w:rPr>
                <w:rFonts w:ascii="Times New Roman" w:hAnsi="Times New Roman" w:cs="Times New Roman"/>
                <w:sz w:val="18"/>
                <w:szCs w:val="18"/>
                <w:lang w:val="en-GB"/>
              </w:rPr>
              <w:lastRenderedPageBreak/>
              <w:t xml:space="preserve">Social communication – definitions, models, and research traditions. Discussion of the role of theory in the social sciences and the humanities, with an emphasis on communication theory, as well as the main approaches to research on social communication. Overview of research traditions in the field of social communication theory, including examples of empirical studies within each tradition.  </w:t>
            </w:r>
            <w:r w:rsidRPr="000474C3">
              <w:rPr>
                <w:rFonts w:ascii="Times New Roman" w:hAnsi="Times New Roman" w:cs="Times New Roman"/>
                <w:sz w:val="18"/>
                <w:szCs w:val="18"/>
                <w:lang w:val="en-GB"/>
              </w:rPr>
              <w:lastRenderedPageBreak/>
              <w:t xml:space="preserve">Interpersonal communication – theories devoted to interpersonal messages, building and maintaining relationships, and exerting influence. Symbolic interactionism (G. Mead). Social penetration theory (I. Altman and D. Taylor). The interactional approach (P. Watzlawick). Coordinated management of meaning (W. B. Pearce and V. </w:t>
            </w:r>
            <w:proofErr w:type="spellStart"/>
            <w:r w:rsidRPr="000474C3">
              <w:rPr>
                <w:rFonts w:ascii="Times New Roman" w:hAnsi="Times New Roman" w:cs="Times New Roman"/>
                <w:sz w:val="18"/>
                <w:szCs w:val="18"/>
                <w:lang w:val="en-GB"/>
              </w:rPr>
              <w:t>Cronen</w:t>
            </w:r>
            <w:proofErr w:type="spellEnd"/>
            <w:r w:rsidRPr="000474C3">
              <w:rPr>
                <w:rFonts w:ascii="Times New Roman" w:hAnsi="Times New Roman" w:cs="Times New Roman"/>
                <w:sz w:val="18"/>
                <w:szCs w:val="18"/>
                <w:lang w:val="en-GB"/>
              </w:rPr>
              <w:t xml:space="preserve">). Social judgment theory (M. </w:t>
            </w:r>
            <w:proofErr w:type="spellStart"/>
            <w:r w:rsidRPr="000474C3">
              <w:rPr>
                <w:rFonts w:ascii="Times New Roman" w:hAnsi="Times New Roman" w:cs="Times New Roman"/>
                <w:sz w:val="18"/>
                <w:szCs w:val="18"/>
                <w:lang w:val="en-GB"/>
              </w:rPr>
              <w:t>Sherif</w:t>
            </w:r>
            <w:proofErr w:type="spellEnd"/>
            <w:r w:rsidRPr="000474C3">
              <w:rPr>
                <w:rFonts w:ascii="Times New Roman" w:hAnsi="Times New Roman" w:cs="Times New Roman"/>
                <w:sz w:val="18"/>
                <w:szCs w:val="18"/>
                <w:lang w:val="en-GB"/>
              </w:rPr>
              <w:t xml:space="preserve">). Public and group communication – theories devoted to group, public, and organizational communication. The functional perspective (R. Hirokawa and D. </w:t>
            </w:r>
            <w:proofErr w:type="spellStart"/>
            <w:r w:rsidRPr="000474C3">
              <w:rPr>
                <w:rFonts w:ascii="Times New Roman" w:hAnsi="Times New Roman" w:cs="Times New Roman"/>
                <w:sz w:val="18"/>
                <w:szCs w:val="18"/>
                <w:lang w:val="en-GB"/>
              </w:rPr>
              <w:t>Gouran</w:t>
            </w:r>
            <w:proofErr w:type="spellEnd"/>
            <w:r w:rsidRPr="000474C3">
              <w:rPr>
                <w:rFonts w:ascii="Times New Roman" w:hAnsi="Times New Roman" w:cs="Times New Roman"/>
                <w:sz w:val="18"/>
                <w:szCs w:val="18"/>
                <w:lang w:val="en-GB"/>
              </w:rPr>
              <w:t xml:space="preserve">). The cultural approach to organizations (C. Geertz and M. </w:t>
            </w:r>
            <w:proofErr w:type="spellStart"/>
            <w:r w:rsidRPr="000474C3">
              <w:rPr>
                <w:rFonts w:ascii="Times New Roman" w:hAnsi="Times New Roman" w:cs="Times New Roman"/>
                <w:sz w:val="18"/>
                <w:szCs w:val="18"/>
                <w:lang w:val="en-GB"/>
              </w:rPr>
              <w:t>Pacanowsky</w:t>
            </w:r>
            <w:proofErr w:type="spellEnd"/>
            <w:r w:rsidRPr="000474C3">
              <w:rPr>
                <w:rFonts w:ascii="Times New Roman" w:hAnsi="Times New Roman" w:cs="Times New Roman"/>
                <w:sz w:val="18"/>
                <w:szCs w:val="18"/>
                <w:lang w:val="en-GB"/>
              </w:rPr>
              <w:t xml:space="preserve">). The critical approach to organizational communication (S. Deetz). Mass communication – theories devoted to culture and the media, and to media effects. Agenda-setting theory (M. McCombs and D. Shaw). Intercultural communication – theories devoted to intercultural contacts and adaptation processes. Uncertainty reduction theory (C. Berger) and anxiety/uncertainty management theory (W. </w:t>
            </w:r>
            <w:proofErr w:type="spellStart"/>
            <w:r w:rsidRPr="000474C3">
              <w:rPr>
                <w:rFonts w:ascii="Times New Roman" w:hAnsi="Times New Roman" w:cs="Times New Roman"/>
                <w:sz w:val="18"/>
                <w:szCs w:val="18"/>
                <w:lang w:val="en-GB"/>
              </w:rPr>
              <w:t>Gudykunst</w:t>
            </w:r>
            <w:proofErr w:type="spellEnd"/>
            <w:r w:rsidRPr="000474C3">
              <w:rPr>
                <w:rFonts w:ascii="Times New Roman" w:hAnsi="Times New Roman" w:cs="Times New Roman"/>
                <w:sz w:val="18"/>
                <w:szCs w:val="18"/>
                <w:lang w:val="en-GB"/>
              </w:rPr>
              <w:t>). Face-negotiation theory (S. Ting-Toomey). Summary of the theories discussed in terms of similarities and differences in how they define and study the communication process. All theories are presented together with examples of empirical studies that apply them, including a discussion of their practical implications for communication.</w:t>
            </w:r>
          </w:p>
        </w:tc>
      </w:tr>
      <w:tr w:rsidR="00A831B2" w:rsidRPr="00294F57" w14:paraId="0337352C" w14:textId="77777777" w:rsidTr="003261EB">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3EFD6" w14:textId="77777777" w:rsidR="00A831B2" w:rsidRPr="00294F57" w:rsidRDefault="00A831B2" w:rsidP="002122AC">
            <w:pPr>
              <w:autoSpaceDE w:val="0"/>
              <w:autoSpaceDN w:val="0"/>
              <w:adjustRightInd w:val="0"/>
              <w:rPr>
                <w:rFonts w:ascii="Times New Roman" w:hAnsi="Times New Roman" w:cs="Times New Roman"/>
                <w:b/>
                <w:sz w:val="18"/>
                <w:szCs w:val="18"/>
                <w:lang w:val="en-GB"/>
              </w:rPr>
            </w:pPr>
            <w:bookmarkStart w:id="4" w:name="_Hlk204664267"/>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4CBB2" w14:textId="77777777" w:rsidR="00A831B2" w:rsidRPr="00294F57" w:rsidRDefault="00A831B2" w:rsidP="002122AC">
            <w:pPr>
              <w:autoSpaceDE w:val="0"/>
              <w:autoSpaceDN w:val="0"/>
              <w:adjustRightInd w:val="0"/>
              <w:jc w:val="both"/>
              <w:rPr>
                <w:rFonts w:ascii="Times New Roman" w:hAnsi="Times New Roman" w:cs="Times New Roman"/>
                <w:sz w:val="18"/>
                <w:szCs w:val="18"/>
                <w:lang w:val="en-GB"/>
              </w:rPr>
            </w:pPr>
          </w:p>
        </w:tc>
      </w:tr>
      <w:tr w:rsidR="00A831B2" w:rsidRPr="00294F57" w14:paraId="648605DE"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77FF93BA" w14:textId="77777777" w:rsidR="00A831B2"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22D33000" w14:textId="77777777" w:rsidR="00A831B2" w:rsidRPr="00294F57" w:rsidRDefault="00A831B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Genetics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AE529EC" w14:textId="77777777" w:rsidR="00A831B2"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A831B2" w:rsidRPr="00294F57">
              <w:rPr>
                <w:rFonts w:ascii="Times New Roman" w:hAnsi="Times New Roman" w:cs="Times New Roman"/>
                <w:b/>
                <w:sz w:val="18"/>
                <w:szCs w:val="18"/>
                <w:lang w:val="en-GB"/>
              </w:rPr>
              <w:t>3</w:t>
            </w:r>
          </w:p>
        </w:tc>
      </w:tr>
      <w:tr w:rsidR="00A831B2" w:rsidRPr="00294F57" w14:paraId="30BCA870" w14:textId="77777777" w:rsidTr="003261EB">
        <w:tc>
          <w:tcPr>
            <w:tcW w:w="907" w:type="pct"/>
            <w:tcBorders>
              <w:top w:val="single" w:sz="4" w:space="0" w:color="auto"/>
              <w:left w:val="single" w:sz="4" w:space="0" w:color="auto"/>
              <w:bottom w:val="single" w:sz="4" w:space="0" w:color="auto"/>
              <w:right w:val="single" w:sz="4" w:space="0" w:color="auto"/>
            </w:tcBorders>
          </w:tcPr>
          <w:p w14:paraId="049C0C44" w14:textId="77777777" w:rsidR="003B7C44" w:rsidRPr="00294F57" w:rsidRDefault="00977DD7"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718F2E6B"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977DD7" w:rsidRPr="00294F57">
              <w:rPr>
                <w:rFonts w:ascii="Times New Roman" w:hAnsi="Times New Roman" w:cs="Times New Roman"/>
                <w:sz w:val="18"/>
                <w:szCs w:val="18"/>
                <w:lang w:val="en-GB"/>
              </w:rPr>
              <w:t>5</w:t>
            </w:r>
          </w:p>
          <w:p w14:paraId="1CF4B509" w14:textId="77777777" w:rsidR="003B7C44" w:rsidRPr="00294F57" w:rsidRDefault="00977DD7"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KiK_WG12</w:t>
            </w:r>
          </w:p>
          <w:p w14:paraId="72D1DEFA"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78640C4F"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4739F1" w:rsidRPr="00294F57">
              <w:rPr>
                <w:rFonts w:ascii="Times New Roman" w:hAnsi="Times New Roman" w:cs="Times New Roman"/>
                <w:sz w:val="18"/>
                <w:szCs w:val="18"/>
                <w:lang w:val="en-GB"/>
              </w:rPr>
              <w:t>2</w:t>
            </w:r>
          </w:p>
          <w:p w14:paraId="31393DB1"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t>
            </w:r>
            <w:r w:rsidR="004739F1" w:rsidRPr="00294F57">
              <w:rPr>
                <w:rFonts w:ascii="Times New Roman" w:hAnsi="Times New Roman" w:cs="Times New Roman"/>
                <w:sz w:val="18"/>
                <w:szCs w:val="18"/>
                <w:lang w:val="en-GB"/>
              </w:rPr>
              <w:t>U</w:t>
            </w:r>
            <w:r w:rsidRPr="00294F57">
              <w:rPr>
                <w:rFonts w:ascii="Times New Roman" w:hAnsi="Times New Roman" w:cs="Times New Roman"/>
                <w:sz w:val="18"/>
                <w:szCs w:val="18"/>
                <w:lang w:val="en-GB"/>
              </w:rPr>
              <w:t>0</w:t>
            </w:r>
            <w:r w:rsidR="004739F1" w:rsidRPr="00294F57">
              <w:rPr>
                <w:rFonts w:ascii="Times New Roman" w:hAnsi="Times New Roman" w:cs="Times New Roman"/>
                <w:sz w:val="18"/>
                <w:szCs w:val="18"/>
                <w:lang w:val="en-GB"/>
              </w:rPr>
              <w:t>2</w:t>
            </w:r>
          </w:p>
          <w:p w14:paraId="7C00870A"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t>
            </w:r>
            <w:r w:rsidR="004739F1" w:rsidRPr="00294F57">
              <w:rPr>
                <w:rFonts w:ascii="Times New Roman" w:hAnsi="Times New Roman" w:cs="Times New Roman"/>
                <w:sz w:val="18"/>
                <w:szCs w:val="18"/>
                <w:lang w:val="en-GB"/>
              </w:rPr>
              <w:t>KK</w:t>
            </w:r>
            <w:r w:rsidRPr="00294F57">
              <w:rPr>
                <w:rFonts w:ascii="Times New Roman" w:hAnsi="Times New Roman" w:cs="Times New Roman"/>
                <w:sz w:val="18"/>
                <w:szCs w:val="18"/>
                <w:lang w:val="en-GB"/>
              </w:rPr>
              <w:t>0</w:t>
            </w:r>
            <w:r w:rsidR="004739F1" w:rsidRPr="00294F57">
              <w:rPr>
                <w:rFonts w:ascii="Times New Roman" w:hAnsi="Times New Roman" w:cs="Times New Roman"/>
                <w:sz w:val="18"/>
                <w:szCs w:val="18"/>
                <w:lang w:val="en-GB"/>
              </w:rPr>
              <w:t>2</w:t>
            </w:r>
          </w:p>
          <w:p w14:paraId="3B497F5F" w14:textId="77777777" w:rsidR="00A831B2" w:rsidRPr="00294F57" w:rsidRDefault="00A831B2" w:rsidP="004739F1">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tcPr>
          <w:p w14:paraId="7DDA09F3" w14:textId="356E8E35" w:rsidR="00A831B2" w:rsidRPr="00294F57" w:rsidRDefault="006017F4" w:rsidP="006017F4">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Introduction to genetics – the history of genetics and basic concepts. Introduction to genetics</w:t>
            </w:r>
            <w:r w:rsidR="0083648B">
              <w:rPr>
                <w:rFonts w:ascii="Times New Roman" w:hAnsi="Times New Roman" w:cs="Times New Roman"/>
                <w:sz w:val="18"/>
                <w:szCs w:val="18"/>
                <w:lang w:val="en-GB"/>
              </w:rPr>
              <w:t xml:space="preserve"> </w:t>
            </w:r>
            <w:r w:rsidR="00977DD7" w:rsidRPr="00294F57">
              <w:rPr>
                <w:rFonts w:ascii="Times New Roman" w:hAnsi="Times New Roman" w:cs="Times New Roman"/>
                <w:sz w:val="18"/>
                <w:szCs w:val="18"/>
                <w:lang w:val="en-GB"/>
              </w:rPr>
              <w:t>molecular – nucleic acids – types of nucleic acids, the structure and functions of nucleic acids</w:t>
            </w:r>
            <w:r w:rsidR="0083648B">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 xml:space="preserve">DNA replication and gene expression. The cell cycle and cell division. Chromosomes – structure and functions. The human karyotype. Chromosomal mutations. Mendel’s laws and patterns of inheritance. Genetic crosses. Morgan’s laws as the chromosomal theory of inheritance. Mutagenesis – mutagenic factors. Types of gene mutations. Human diseases caused by an abnormal number of chromosomes and abnormal chromosome structure. Characteristics of selected monogenic diseases inherited in an autosomal dominant or autosomal recessive manner. Characteristics of selected X-linked disorders. Human mitochondrial diseases. Multifactorial hereditary diseases. The genetic and molecular basis of metabolic disorders. Disorders of amino-acid and protein metabolism. Disorders of heavy-metal metabolism. Genetic causes of lysosomal diseases. Disorders of carbohydrate metabolism. Peroxisomal disorders. Disorders of purine metabolism. Disorders of lipid metabolism. The genetic basis of </w:t>
            </w:r>
            <w:proofErr w:type="spellStart"/>
            <w:r w:rsidRPr="00294F57">
              <w:rPr>
                <w:rFonts w:ascii="Times New Roman" w:hAnsi="Times New Roman" w:cs="Times New Roman"/>
                <w:sz w:val="18"/>
                <w:szCs w:val="18"/>
                <w:lang w:val="en-GB"/>
              </w:rPr>
              <w:t>acidoses</w:t>
            </w:r>
            <w:proofErr w:type="spellEnd"/>
            <w:r w:rsidRPr="00294F57">
              <w:rPr>
                <w:rFonts w:ascii="Times New Roman" w:hAnsi="Times New Roman" w:cs="Times New Roman"/>
                <w:sz w:val="18"/>
                <w:szCs w:val="18"/>
                <w:lang w:val="en-GB"/>
              </w:rPr>
              <w:t xml:space="preserve"> and defects of the urea cycle. The genetic basis of food intolerances. Nutrigenomics.</w:t>
            </w:r>
            <w:r w:rsidR="009B18ED">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Genetically modified organisms (GMOs). Neoplastic transformation. Genetic predispositions to</w:t>
            </w:r>
            <w:r w:rsidR="0083648B">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cancer and the influence of environmental factors on its development.</w:t>
            </w:r>
          </w:p>
        </w:tc>
      </w:tr>
      <w:tr w:rsidR="00A831B2" w:rsidRPr="00294F57" w14:paraId="3D752199"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69F96" w14:textId="77777777" w:rsidR="00A831B2" w:rsidRPr="00294F57" w:rsidRDefault="00A831B2" w:rsidP="002122AC">
            <w:pPr>
              <w:autoSpaceDE w:val="0"/>
              <w:autoSpaceDN w:val="0"/>
              <w:adjustRightInd w:val="0"/>
              <w:jc w:val="both"/>
              <w:rPr>
                <w:rFonts w:ascii="Times New Roman" w:hAnsi="Times New Roman" w:cs="Times New Roman"/>
                <w:sz w:val="18"/>
                <w:szCs w:val="18"/>
                <w:lang w:val="en-GB"/>
              </w:rPr>
            </w:pPr>
          </w:p>
        </w:tc>
      </w:tr>
      <w:tr w:rsidR="00A831B2" w:rsidRPr="00294F57" w14:paraId="0282CFA6"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5196B7D5" w14:textId="77777777" w:rsidR="00A831B2"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1E174AA3" w14:textId="77777777" w:rsidR="00A831B2" w:rsidRPr="00294F57" w:rsidRDefault="00A831B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Intellectual Property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E970409" w14:textId="77777777" w:rsidR="00A831B2"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A831B2" w:rsidRPr="00294F57">
              <w:rPr>
                <w:rFonts w:ascii="Times New Roman" w:hAnsi="Times New Roman" w:cs="Times New Roman"/>
                <w:b/>
                <w:sz w:val="18"/>
                <w:szCs w:val="18"/>
                <w:lang w:val="en-GB"/>
              </w:rPr>
              <w:t>4</w:t>
            </w:r>
          </w:p>
        </w:tc>
      </w:tr>
      <w:tr w:rsidR="00A831B2" w:rsidRPr="00294F57" w14:paraId="6177FD73" w14:textId="77777777" w:rsidTr="003261EB">
        <w:tc>
          <w:tcPr>
            <w:tcW w:w="907" w:type="pct"/>
            <w:tcBorders>
              <w:top w:val="single" w:sz="4" w:space="0" w:color="auto"/>
              <w:left w:val="single" w:sz="4" w:space="0" w:color="auto"/>
              <w:bottom w:val="single" w:sz="4" w:space="0" w:color="auto"/>
              <w:right w:val="single" w:sz="4" w:space="0" w:color="auto"/>
            </w:tcBorders>
          </w:tcPr>
          <w:p w14:paraId="6F64C8E0"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087B34B7"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79A1F3C5"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5511BB9C"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245730DB" w14:textId="77777777" w:rsidR="003B7C44" w:rsidRPr="00294F57" w:rsidRDefault="003B7C44"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004739F1" w:rsidRPr="00294F57">
              <w:rPr>
                <w:rFonts w:ascii="Times New Roman" w:hAnsi="Times New Roman" w:cs="Times New Roman"/>
                <w:sz w:val="18"/>
                <w:szCs w:val="18"/>
                <w:lang w:val="en-GB"/>
              </w:rPr>
              <w:t>WG12</w:t>
            </w:r>
            <w:proofErr w:type="spellEnd"/>
          </w:p>
          <w:p w14:paraId="3FFA0B97" w14:textId="77777777" w:rsidR="003B7C44" w:rsidRPr="00294F57" w:rsidRDefault="004739F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WG13</w:t>
            </w:r>
            <w:proofErr w:type="spellEnd"/>
          </w:p>
          <w:p w14:paraId="769B6503"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WK01</w:t>
            </w:r>
            <w:proofErr w:type="spellEnd"/>
          </w:p>
          <w:p w14:paraId="427F1708" w14:textId="77777777" w:rsidR="00A831B2" w:rsidRPr="00294F57" w:rsidRDefault="003B7C44"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00985521" w:rsidRPr="00294F57">
              <w:rPr>
                <w:rFonts w:ascii="Times New Roman" w:hAnsi="Times New Roman" w:cs="Times New Roman"/>
                <w:sz w:val="18"/>
                <w:szCs w:val="18"/>
                <w:lang w:val="en-GB"/>
              </w:rPr>
              <w:t>WK</w:t>
            </w:r>
            <w:r w:rsidRPr="00294F57">
              <w:rPr>
                <w:rFonts w:ascii="Times New Roman" w:hAnsi="Times New Roman" w:cs="Times New Roman"/>
                <w:sz w:val="18"/>
                <w:szCs w:val="18"/>
                <w:lang w:val="en-GB"/>
              </w:rPr>
              <w:t>0</w:t>
            </w:r>
            <w:r w:rsidR="00985521" w:rsidRPr="00294F57">
              <w:rPr>
                <w:rFonts w:ascii="Times New Roman" w:hAnsi="Times New Roman" w:cs="Times New Roman"/>
                <w:sz w:val="18"/>
                <w:szCs w:val="18"/>
                <w:lang w:val="en-GB"/>
              </w:rPr>
              <w:t>2</w:t>
            </w:r>
            <w:proofErr w:type="spellEnd"/>
          </w:p>
          <w:p w14:paraId="20A359D0"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WK04</w:t>
            </w:r>
            <w:proofErr w:type="spellEnd"/>
          </w:p>
          <w:p w14:paraId="35B9341D"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UW02</w:t>
            </w:r>
            <w:proofErr w:type="spellEnd"/>
          </w:p>
          <w:p w14:paraId="1D11152E"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UW04</w:t>
            </w:r>
            <w:proofErr w:type="spellEnd"/>
          </w:p>
          <w:p w14:paraId="3366349E"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72FD5FFF" w14:textId="77777777" w:rsidR="00985521" w:rsidRPr="00294F57" w:rsidRDefault="00985521"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UU01</w:t>
            </w:r>
            <w:proofErr w:type="spellEnd"/>
          </w:p>
          <w:p w14:paraId="7D58A83A" w14:textId="77777777" w:rsidR="00985521" w:rsidRPr="00294F57" w:rsidRDefault="00985521" w:rsidP="0061609C">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4D3ABD2B" w14:textId="77777777" w:rsidR="003B7C44" w:rsidRPr="00294F57" w:rsidRDefault="003B7C44" w:rsidP="003B7C44">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history of intellectual property. Differences between physical and intellectual property. The importance of intellectual property in the economy and society. Copyright and related rights – definition, scope of protection and exceptions. Trade mark law – definition, trade mark registration procedure, and the rights and obligations of the trade mark owner. Patent law – definition, the procedure for obtaining a patent, and the rights and obligations of the patent holder. Protection of confidential knowledge and technologies. Systems of intellectual property protection in Europe, the USA and Asia. International treaties and conventions concerning intellectual property. International organisations dealing with intellectual property (e.g. WIPO, WTO). Protection of intellectual property in the world of digital technologies: websites and internet domains, internet search engines, auction platforms, e-commerce, social media, computer programs, computer-implemented inventions, artificial intelligence, database protection and image rights. Intellectual property in the context of software and computer games. Issues of internet piracy. Cybersecurity and intellectual property law. Intellectual property law and blockchain technologies. Management of intellectual property rights.</w:t>
            </w:r>
          </w:p>
        </w:tc>
      </w:tr>
      <w:tr w:rsidR="00A831B2" w:rsidRPr="00294F57" w14:paraId="4F8A3E67"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31505" w14:textId="77777777" w:rsidR="00A831B2" w:rsidRPr="00294F57" w:rsidRDefault="00A831B2" w:rsidP="002122AC">
            <w:pPr>
              <w:autoSpaceDE w:val="0"/>
              <w:autoSpaceDN w:val="0"/>
              <w:adjustRightInd w:val="0"/>
              <w:jc w:val="both"/>
              <w:rPr>
                <w:rFonts w:ascii="Times New Roman" w:hAnsi="Times New Roman" w:cs="Times New Roman"/>
                <w:sz w:val="18"/>
                <w:szCs w:val="18"/>
                <w:lang w:val="en-GB"/>
              </w:rPr>
            </w:pPr>
          </w:p>
        </w:tc>
      </w:tr>
      <w:tr w:rsidR="00D06C29" w:rsidRPr="00294F57" w14:paraId="6231DA4D"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0588CA3E" w14:textId="77777777" w:rsidR="00D06C2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6BC35150" w14:textId="77777777" w:rsidR="00D06C29" w:rsidRPr="00294F57" w:rsidRDefault="00B6586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Anthropology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F134B05" w14:textId="77777777" w:rsidR="00D06C2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A9051E" w:rsidRPr="00294F57">
              <w:rPr>
                <w:rFonts w:ascii="Times New Roman" w:hAnsi="Times New Roman" w:cs="Times New Roman"/>
                <w:b/>
                <w:sz w:val="18"/>
                <w:szCs w:val="18"/>
                <w:lang w:val="en-GB"/>
              </w:rPr>
              <w:t>5</w:t>
            </w:r>
          </w:p>
        </w:tc>
      </w:tr>
      <w:tr w:rsidR="00D06C29" w:rsidRPr="00294F57" w14:paraId="03E1D5D7" w14:textId="77777777" w:rsidTr="003261EB">
        <w:tc>
          <w:tcPr>
            <w:tcW w:w="907" w:type="pct"/>
            <w:tcBorders>
              <w:top w:val="single" w:sz="4" w:space="0" w:color="auto"/>
              <w:left w:val="single" w:sz="4" w:space="0" w:color="auto"/>
              <w:bottom w:val="single" w:sz="4" w:space="0" w:color="auto"/>
              <w:right w:val="single" w:sz="4" w:space="0" w:color="auto"/>
            </w:tcBorders>
          </w:tcPr>
          <w:p w14:paraId="2D90B3DC"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KiK_WG07</w:t>
            </w:r>
          </w:p>
          <w:p w14:paraId="2350CA60"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6D709B57"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140449FA"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KiK_UW05</w:t>
            </w:r>
          </w:p>
          <w:p w14:paraId="0396A88E" w14:textId="77777777" w:rsidR="001871C6"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45CD13EC" w14:textId="77777777" w:rsidR="007143B8" w:rsidRPr="00294F57" w:rsidRDefault="001871C6"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7821162" w14:textId="77777777" w:rsidR="00D06C29" w:rsidRPr="00294F57" w:rsidRDefault="001871C6" w:rsidP="00893DA8">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and history of anthropology. Main branches of anthropology: cultural anthropology, biological anthropology, linguistic anthropology and archaeology. Research methods and techniques in anthropology. Evolutionary theory and its significance in biological anthropology. Introduction to population genetics and molecular anthropology. Understanding human and hominid evolution. Medical anthropology: health, illness and treatment in a cultural context. Theories of culture: definitions, features and functions of culture. Cultural diversity and cultural relativism. Symbols, language and communication in the context of cultural anthropology. Sociocultural perspectives on gender, race, ethnicity and social class. Language and culture: how language shapes our thinking and perception of the world. Sociolinguistics: the study of language in a social context. Ethnography of speech: speech practices and functions in different communities. Methods and techniques used in archaeology. Interpreting the past through material remains. The study of prehistoric societies and civilisations. Historical archaeology: societies from recorded history to the present day. Globalisation </w:t>
            </w:r>
            <w:r w:rsidRPr="00294F57">
              <w:rPr>
                <w:rFonts w:ascii="Times New Roman" w:hAnsi="Times New Roman" w:cs="Times New Roman"/>
                <w:sz w:val="18"/>
                <w:szCs w:val="18"/>
                <w:lang w:val="en-GB"/>
              </w:rPr>
              <w:lastRenderedPageBreak/>
              <w:t>and its impact on societies and cultures. Migration, refugees and diaspora in an anthropological context. The study of popular culture and the media. Digital anthropology: how technology affects humanity. New directions in anthropology. The role of anthropology in solving social problems. The importance of anthropology in other scientific disciplines.</w:t>
            </w:r>
          </w:p>
        </w:tc>
      </w:tr>
      <w:tr w:rsidR="00D06C29" w:rsidRPr="00294F57" w14:paraId="564C88C9"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5488A" w14:textId="77777777" w:rsidR="00D06C29" w:rsidRPr="00294F57" w:rsidRDefault="00D06C29" w:rsidP="00972C1E">
            <w:pPr>
              <w:autoSpaceDE w:val="0"/>
              <w:autoSpaceDN w:val="0"/>
              <w:adjustRightInd w:val="0"/>
              <w:jc w:val="both"/>
              <w:rPr>
                <w:rFonts w:ascii="Times New Roman" w:hAnsi="Times New Roman" w:cs="Times New Roman"/>
                <w:sz w:val="18"/>
                <w:szCs w:val="18"/>
                <w:lang w:val="en-GB"/>
              </w:rPr>
            </w:pPr>
          </w:p>
        </w:tc>
      </w:tr>
      <w:bookmarkEnd w:id="4"/>
      <w:tr w:rsidR="00CD758D" w:rsidRPr="00294F57" w14:paraId="38C52A00" w14:textId="77777777" w:rsidTr="003261EB">
        <w:tc>
          <w:tcPr>
            <w:tcW w:w="907" w:type="pct"/>
            <w:tcBorders>
              <w:top w:val="single" w:sz="4" w:space="0" w:color="auto"/>
              <w:left w:val="single" w:sz="4" w:space="0" w:color="auto"/>
              <w:bottom w:val="single" w:sz="4" w:space="0" w:color="auto"/>
              <w:right w:val="single" w:sz="4" w:space="0" w:color="auto"/>
            </w:tcBorders>
          </w:tcPr>
          <w:p w14:paraId="512858C4" w14:textId="77777777" w:rsidR="00CD758D"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3E23790" w14:textId="77777777" w:rsidR="00CD758D" w:rsidRPr="00294F57" w:rsidRDefault="00CD758D" w:rsidP="0061609C">
            <w:pPr>
              <w:autoSpaceDE w:val="0"/>
              <w:autoSpaceDN w:val="0"/>
              <w:adjustRightInd w:val="0"/>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Sports and Recreation</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A596A" w14:textId="77777777" w:rsidR="00CD758D"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D758D" w:rsidRPr="00294F57">
              <w:rPr>
                <w:rFonts w:ascii="Times New Roman" w:hAnsi="Times New Roman" w:cs="Times New Roman"/>
                <w:b/>
                <w:bCs/>
                <w:sz w:val="18"/>
                <w:szCs w:val="18"/>
                <w:lang w:val="en-GB"/>
              </w:rPr>
              <w:t>0</w:t>
            </w:r>
          </w:p>
        </w:tc>
      </w:tr>
      <w:tr w:rsidR="00CD758D" w:rsidRPr="00294F57" w14:paraId="13745C9F" w14:textId="77777777" w:rsidTr="003261EB">
        <w:tc>
          <w:tcPr>
            <w:tcW w:w="907" w:type="pct"/>
            <w:tcBorders>
              <w:top w:val="single" w:sz="4" w:space="0" w:color="auto"/>
              <w:left w:val="single" w:sz="4" w:space="0" w:color="auto"/>
              <w:bottom w:val="single" w:sz="4" w:space="0" w:color="auto"/>
              <w:right w:val="single" w:sz="4" w:space="0" w:color="auto"/>
            </w:tcBorders>
          </w:tcPr>
          <w:p w14:paraId="7EE90A74"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p w14:paraId="4D42F6C8"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p w14:paraId="1D022D0D" w14:textId="77777777" w:rsidR="00CD758D" w:rsidRPr="00294F57" w:rsidRDefault="003C0712"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7870FC1" w14:textId="77777777" w:rsidR="00CD758D" w:rsidRPr="00294F57" w:rsidRDefault="003C0712" w:rsidP="005D22ED">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Rules for safe participation in sports and recreational activities. Health training. Forms of movement activity performed to music – aerobics, TBC and yoga. Body-shaping exercises using fitness equipment. Aerobic </w:t>
            </w:r>
            <w:r w:rsidR="00C45E8A" w:rsidRPr="00294F57">
              <w:rPr>
                <w:rFonts w:ascii="Times New Roman" w:hAnsi="Times New Roman" w:cs="Times New Roman"/>
                <w:sz w:val="18"/>
                <w:szCs w:val="18"/>
                <w:lang w:val="en-GB"/>
              </w:rPr>
              <w:t>Classes</w:t>
            </w:r>
            <w:r w:rsidRPr="00294F57">
              <w:rPr>
                <w:rFonts w:ascii="Times New Roman" w:hAnsi="Times New Roman" w:cs="Times New Roman"/>
                <w:sz w:val="18"/>
                <w:szCs w:val="18"/>
                <w:lang w:val="en-GB"/>
              </w:rPr>
              <w:t xml:space="preserve">. Types of aerobic </w:t>
            </w:r>
            <w:r w:rsidR="00C45E8A" w:rsidRPr="00294F57">
              <w:rPr>
                <w:rFonts w:ascii="Times New Roman" w:hAnsi="Times New Roman" w:cs="Times New Roman"/>
                <w:sz w:val="18"/>
                <w:szCs w:val="18"/>
                <w:lang w:val="en-GB"/>
              </w:rPr>
              <w:t>Classes</w:t>
            </w:r>
            <w:r w:rsidRPr="00294F57">
              <w:rPr>
                <w:rFonts w:ascii="Times New Roman" w:hAnsi="Times New Roman" w:cs="Times New Roman"/>
                <w:sz w:val="18"/>
                <w:szCs w:val="18"/>
                <w:lang w:val="en-GB"/>
              </w:rPr>
              <w:t xml:space="preserve">. Aerobic training and its functions. Learning and demonstrating exercise techniques. Table tennis – learning and improving the basic technical elements. Elements of ballroom dance. Corrective and compensatory </w:t>
            </w:r>
            <w:r w:rsidR="00C45E8A" w:rsidRPr="00294F57">
              <w:rPr>
                <w:rFonts w:ascii="Times New Roman" w:hAnsi="Times New Roman" w:cs="Times New Roman"/>
                <w:sz w:val="18"/>
                <w:szCs w:val="18"/>
                <w:lang w:val="en-GB"/>
              </w:rPr>
              <w:t>Classes</w:t>
            </w:r>
            <w:r w:rsidRPr="00294F57">
              <w:rPr>
                <w:rFonts w:ascii="Times New Roman" w:hAnsi="Times New Roman" w:cs="Times New Roman"/>
                <w:sz w:val="18"/>
                <w:szCs w:val="18"/>
                <w:lang w:val="en-GB"/>
              </w:rPr>
              <w:t xml:space="preserve"> supported by relaxation exercises. Team sports – basketball, volleyball, handball and football. Badminton – learning and improving the basic technical elements. Futsal – learning and improving playing technique. Developing physical fitness and technical skills through games and general development exercises.</w:t>
            </w:r>
          </w:p>
        </w:tc>
      </w:tr>
      <w:tr w:rsidR="00E07379" w:rsidRPr="00294F57" w14:paraId="371D2C47" w14:textId="77777777" w:rsidTr="003261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1FCD3" w14:textId="77777777" w:rsidR="00E07379" w:rsidRPr="00294F57" w:rsidRDefault="00E07379" w:rsidP="00972C1E">
            <w:pPr>
              <w:autoSpaceDE w:val="0"/>
              <w:autoSpaceDN w:val="0"/>
              <w:adjustRightInd w:val="0"/>
              <w:jc w:val="both"/>
              <w:rPr>
                <w:rFonts w:ascii="Times New Roman" w:hAnsi="Times New Roman" w:cs="Times New Roman"/>
                <w:sz w:val="18"/>
                <w:szCs w:val="18"/>
                <w:lang w:val="en-GB"/>
              </w:rPr>
            </w:pPr>
          </w:p>
        </w:tc>
      </w:tr>
      <w:tr w:rsidR="00E07379" w:rsidRPr="00294F57" w14:paraId="2A326481" w14:textId="77777777" w:rsidTr="003261EB">
        <w:tc>
          <w:tcPr>
            <w:tcW w:w="907" w:type="pct"/>
            <w:tcBorders>
              <w:top w:val="single" w:sz="4" w:space="0" w:color="auto"/>
              <w:left w:val="single" w:sz="4" w:space="0" w:color="auto"/>
              <w:bottom w:val="single" w:sz="4" w:space="0" w:color="auto"/>
              <w:right w:val="single" w:sz="4" w:space="0" w:color="auto"/>
            </w:tcBorders>
            <w:hideMark/>
          </w:tcPr>
          <w:p w14:paraId="753882C5" w14:textId="77777777" w:rsidR="00E073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13FDBDC0" w14:textId="77777777" w:rsidR="00E07379" w:rsidRPr="00294F57" w:rsidRDefault="00E07379"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Foreign Language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651DBC" w14:textId="77777777" w:rsidR="00E07379"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D94BB2" w:rsidRPr="00294F57">
              <w:rPr>
                <w:rFonts w:ascii="Times New Roman" w:hAnsi="Times New Roman" w:cs="Times New Roman"/>
                <w:b/>
                <w:sz w:val="18"/>
                <w:szCs w:val="18"/>
                <w:lang w:val="en-GB"/>
              </w:rPr>
              <w:t>9</w:t>
            </w:r>
          </w:p>
        </w:tc>
      </w:tr>
      <w:tr w:rsidR="00E07379" w:rsidRPr="00294F57" w14:paraId="0F1F5ADB" w14:textId="77777777" w:rsidTr="003261EB">
        <w:tc>
          <w:tcPr>
            <w:tcW w:w="907" w:type="pct"/>
            <w:tcBorders>
              <w:top w:val="single" w:sz="4" w:space="0" w:color="auto"/>
              <w:left w:val="single" w:sz="4" w:space="0" w:color="auto"/>
              <w:bottom w:val="single" w:sz="4" w:space="0" w:color="auto"/>
              <w:right w:val="single" w:sz="4" w:space="0" w:color="auto"/>
            </w:tcBorders>
          </w:tcPr>
          <w:p w14:paraId="6A466CF9"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2ACF6A92"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72381BE8"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6D938E50" w14:textId="77777777" w:rsidR="00E07379"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KiK_UK03</w:t>
            </w:r>
          </w:p>
        </w:tc>
        <w:tc>
          <w:tcPr>
            <w:tcW w:w="4093" w:type="pct"/>
            <w:gridSpan w:val="2"/>
            <w:tcBorders>
              <w:top w:val="single" w:sz="4" w:space="0" w:color="auto"/>
              <w:left w:val="single" w:sz="4" w:space="0" w:color="auto"/>
              <w:bottom w:val="single" w:sz="4" w:space="0" w:color="auto"/>
              <w:right w:val="single" w:sz="4" w:space="0" w:color="auto"/>
            </w:tcBorders>
          </w:tcPr>
          <w:p w14:paraId="50C776A4" w14:textId="77777777" w:rsidR="000A69B7" w:rsidRPr="00294F57" w:rsidRDefault="003C0712" w:rsidP="00047CB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Acquiring and consolidating everyday language. Learning about the culture and customs of selected countries. Presenting people, organisations and other institutions. Terminology in accounting, economics and finance, as well as terminology connected with business activity and economic affairs. Terminology from other social-science disciplines. Selected aspects of the activity of enterprises and financial institutions. Oral communication: presentations, negotiations, participation in meetings and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cases. Written communication: official note, business correspondence, report, agreements and arrangements, contracts, article, announcement and presentation. Recruitment process: CV, cover letter and job interview.</w:t>
            </w:r>
          </w:p>
        </w:tc>
      </w:tr>
      <w:tr w:rsidR="00122554" w:rsidRPr="00294F57" w14:paraId="6892F85C" w14:textId="77777777" w:rsidTr="003261EB">
        <w:tblPrEx>
          <w:jc w:val="center"/>
        </w:tblPrEx>
        <w:trPr>
          <w:trHeight w:val="80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ED3EE7" w14:textId="77777777" w:rsidR="00122554" w:rsidRPr="00294F57" w:rsidRDefault="005F3833" w:rsidP="003E6125">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2. MAJOR-SPECIFIC EDUCATION</w:t>
            </w:r>
          </w:p>
        </w:tc>
      </w:tr>
      <w:tr w:rsidR="00122554" w:rsidRPr="00294F57" w14:paraId="08BB31C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ED675" w14:textId="77777777" w:rsidR="00122554" w:rsidRPr="00294F57" w:rsidRDefault="00122554">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63C12" w14:textId="77777777" w:rsidR="00122554" w:rsidRPr="00294F57" w:rsidRDefault="00122554">
            <w:pPr>
              <w:autoSpaceDE w:val="0"/>
              <w:autoSpaceDN w:val="0"/>
              <w:adjustRightInd w:val="0"/>
              <w:rPr>
                <w:rFonts w:ascii="Times New Roman" w:hAnsi="Times New Roman" w:cs="Times New Roman"/>
                <w:sz w:val="18"/>
                <w:szCs w:val="18"/>
                <w:lang w:val="en-GB"/>
              </w:rPr>
            </w:pPr>
          </w:p>
        </w:tc>
      </w:tr>
      <w:tr w:rsidR="003B3297" w:rsidRPr="00294F57" w14:paraId="20E539E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071F584" w14:textId="77777777" w:rsidR="003B3297" w:rsidRPr="00294F57" w:rsidRDefault="009E1198"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7EE48857" w14:textId="77777777" w:rsidR="003B3297" w:rsidRPr="00294F57" w:rsidRDefault="003B3297"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the Study of State and Law</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04F6512" w14:textId="77777777" w:rsidR="003B3297" w:rsidRPr="00294F57" w:rsidRDefault="00686752"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B3297" w:rsidRPr="00294F57">
              <w:rPr>
                <w:rFonts w:ascii="Times New Roman" w:hAnsi="Times New Roman" w:cs="Times New Roman"/>
                <w:b/>
                <w:sz w:val="18"/>
                <w:szCs w:val="18"/>
                <w:lang w:val="en-GB"/>
              </w:rPr>
              <w:t>5</w:t>
            </w:r>
          </w:p>
        </w:tc>
      </w:tr>
      <w:tr w:rsidR="003B3297" w:rsidRPr="00294F57" w14:paraId="075E12E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4EC49DD"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47DA5410"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1DD7CD2B"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7AE6BEEA"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0136FE1D" w14:textId="77777777" w:rsidR="003B3297" w:rsidRPr="00294F57" w:rsidRDefault="003C0712"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5BF4F9D" w14:textId="77777777" w:rsidR="003B3297" w:rsidRPr="00294F57" w:rsidRDefault="003C0712" w:rsidP="0098552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law. Functions of law. Differences between law and morality. Differences between law and justice. Legal norm: definition and structure. Legal system: hierarchy of norms. Types of law: substantive and procedural law, public and private law, and the principles of the functioning of the European Union. Primary and secondary law. The continental legal system and the common-law system. Religious systems and their impact on law. The constitution as the most important legal act. Structure and functions of the state. Basic principles of civil and commercial law. The Civil Code – characteristics. Principles of criminal liability. The Criminal Code – characteristics. The role of public administration. Administrative regulations. The history of human rights. Human rights in international law. Legal professions and their ethics. Ethical challenges in law.</w:t>
            </w:r>
          </w:p>
        </w:tc>
      </w:tr>
      <w:tr w:rsidR="0014055E" w:rsidRPr="00294F57" w14:paraId="195FD59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7F731"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F362" w14:textId="77777777" w:rsidR="0014055E" w:rsidRPr="00294F57" w:rsidRDefault="0014055E" w:rsidP="002122AC">
            <w:pPr>
              <w:autoSpaceDE w:val="0"/>
              <w:autoSpaceDN w:val="0"/>
              <w:adjustRightInd w:val="0"/>
              <w:jc w:val="both"/>
              <w:rPr>
                <w:rFonts w:ascii="Times New Roman" w:hAnsi="Times New Roman" w:cs="Times New Roman"/>
                <w:sz w:val="18"/>
                <w:szCs w:val="18"/>
                <w:lang w:val="en-GB"/>
              </w:rPr>
            </w:pPr>
          </w:p>
        </w:tc>
      </w:tr>
      <w:tr w:rsidR="0014055E" w:rsidRPr="00294F57" w14:paraId="0C64FE7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0C92A7CD" w14:textId="77777777" w:rsidR="0014055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713C2D0D"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Jurisprudence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C9933CD" w14:textId="77777777" w:rsidR="0014055E"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4055E" w:rsidRPr="00294F57">
              <w:rPr>
                <w:rFonts w:ascii="Times New Roman" w:hAnsi="Times New Roman" w:cs="Times New Roman"/>
                <w:b/>
                <w:sz w:val="18"/>
                <w:szCs w:val="18"/>
                <w:lang w:val="en-GB"/>
              </w:rPr>
              <w:t>5</w:t>
            </w:r>
          </w:p>
        </w:tc>
      </w:tr>
      <w:tr w:rsidR="0014055E" w:rsidRPr="00294F57" w14:paraId="5AE9938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983D209" w14:textId="77777777" w:rsidR="0014055E" w:rsidRPr="00294F57" w:rsidRDefault="0014055E"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711D67D4" w14:textId="77777777" w:rsidR="0014055E" w:rsidRPr="00294F57" w:rsidRDefault="0014055E"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10251193" w14:textId="77777777" w:rsidR="0014055E" w:rsidRPr="00294F57" w:rsidRDefault="0014055E" w:rsidP="004A5867">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KiK_UW05</w:t>
            </w:r>
          </w:p>
        </w:tc>
        <w:tc>
          <w:tcPr>
            <w:tcW w:w="4093" w:type="pct"/>
            <w:gridSpan w:val="2"/>
            <w:tcBorders>
              <w:top w:val="single" w:sz="4" w:space="0" w:color="auto"/>
              <w:left w:val="single" w:sz="4" w:space="0" w:color="auto"/>
              <w:bottom w:val="single" w:sz="4" w:space="0" w:color="auto"/>
              <w:right w:val="single" w:sz="4" w:space="0" w:color="auto"/>
            </w:tcBorders>
          </w:tcPr>
          <w:p w14:paraId="791FFAE8" w14:textId="77777777" w:rsidR="0014055E" w:rsidRPr="00294F57" w:rsidRDefault="00985521"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law. Functions of law. Differences between law and morality. Differences between law and justice. Legal norm: definition and structure. Legal system: hierarchy of norms. Types of law: substantive and procedural law, public and private law. Principles of the functioning of the European Union. Primary and secondary law. The continental legal system. The common-law system. Religious systems and their influence on law. The constitution as the most important legal act. Structure and functions of the state. Basic principles of civil and commercial law. The Civil Code – characteristics. Principles of criminal liability. The Criminal Code – characteristics. The role of public administration. Administrative regulations. The history of human rights. Human rights in international law. Legal professions and their ethics. Ethical challenges in law.</w:t>
            </w:r>
          </w:p>
        </w:tc>
      </w:tr>
      <w:tr w:rsidR="0014055E" w:rsidRPr="00294F57" w14:paraId="71E1D41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EC9C3"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F1E80" w14:textId="77777777" w:rsidR="0014055E" w:rsidRPr="00294F57" w:rsidRDefault="0014055E" w:rsidP="002122AC">
            <w:pPr>
              <w:autoSpaceDE w:val="0"/>
              <w:autoSpaceDN w:val="0"/>
              <w:adjustRightInd w:val="0"/>
              <w:jc w:val="both"/>
              <w:rPr>
                <w:rFonts w:ascii="Times New Roman" w:hAnsi="Times New Roman" w:cs="Times New Roman"/>
                <w:sz w:val="18"/>
                <w:szCs w:val="18"/>
                <w:lang w:val="en-GB"/>
              </w:rPr>
            </w:pPr>
          </w:p>
        </w:tc>
      </w:tr>
      <w:tr w:rsidR="0014055E" w:rsidRPr="00294F57" w14:paraId="0F29517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F933E8A" w14:textId="77777777" w:rsidR="0014055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4ED32473" w14:textId="77777777" w:rsidR="0014055E" w:rsidRPr="00294F57" w:rsidRDefault="0014055E"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Criminology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52A3469" w14:textId="77777777" w:rsidR="0014055E"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4055E" w:rsidRPr="00294F57">
              <w:rPr>
                <w:rFonts w:ascii="Times New Roman" w:hAnsi="Times New Roman" w:cs="Times New Roman"/>
                <w:b/>
                <w:sz w:val="18"/>
                <w:szCs w:val="18"/>
                <w:lang w:val="en-GB"/>
              </w:rPr>
              <w:t>5</w:t>
            </w:r>
          </w:p>
        </w:tc>
      </w:tr>
      <w:tr w:rsidR="0014055E" w:rsidRPr="00294F57" w14:paraId="78F7DFD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F26702F"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40AA98E2"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2B76E1" w:rsidRPr="00294F57">
              <w:rPr>
                <w:rFonts w:ascii="Times New Roman" w:hAnsi="Times New Roman" w:cs="Times New Roman"/>
                <w:sz w:val="18"/>
                <w:szCs w:val="18"/>
                <w:lang w:val="en-GB"/>
              </w:rPr>
              <w:t>2</w:t>
            </w:r>
          </w:p>
          <w:p w14:paraId="6BB7FFD3" w14:textId="77777777" w:rsidR="002122AC"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0CDE26CF" w14:textId="77777777" w:rsidR="002122AC" w:rsidRPr="00294F57" w:rsidRDefault="009B582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2B76E1" w:rsidRPr="00294F57">
              <w:rPr>
                <w:rFonts w:ascii="Times New Roman" w:hAnsi="Times New Roman" w:cs="Times New Roman"/>
                <w:sz w:val="18"/>
                <w:szCs w:val="18"/>
                <w:lang w:val="en-GB"/>
              </w:rPr>
              <w:t>6</w:t>
            </w:r>
          </w:p>
          <w:p w14:paraId="41838EEB" w14:textId="77777777" w:rsidR="002122AC" w:rsidRPr="00294F57" w:rsidRDefault="009B582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KiK_WG1</w:t>
            </w:r>
            <w:r w:rsidR="002B76E1" w:rsidRPr="00294F57">
              <w:rPr>
                <w:rFonts w:ascii="Times New Roman" w:hAnsi="Times New Roman" w:cs="Times New Roman"/>
                <w:sz w:val="18"/>
                <w:szCs w:val="18"/>
                <w:lang w:val="en-GB"/>
              </w:rPr>
              <w:t>0</w:t>
            </w:r>
          </w:p>
          <w:p w14:paraId="6F0E9E4B" w14:textId="77777777" w:rsidR="009B582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1EDB83AE"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66577B5B"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45244765" w14:textId="77777777" w:rsidR="002122AC" w:rsidRPr="00294F57" w:rsidRDefault="002122AC"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KiK_UW01</w:t>
            </w:r>
          </w:p>
          <w:p w14:paraId="1BD3D8C4" w14:textId="77777777" w:rsidR="009B5821" w:rsidRPr="00294F57" w:rsidRDefault="009B582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KiK_UW05</w:t>
            </w:r>
          </w:p>
          <w:p w14:paraId="292FA056"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KiK_UW08</w:t>
            </w:r>
          </w:p>
          <w:p w14:paraId="2326C182"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KiK_UK01</w:t>
            </w:r>
          </w:p>
          <w:p w14:paraId="20DA6FE5" w14:textId="77777777" w:rsidR="0014055E"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KiK_UO</w:t>
            </w:r>
            <w:r w:rsidR="002122AC" w:rsidRPr="00294F57">
              <w:rPr>
                <w:rFonts w:ascii="Times New Roman" w:hAnsi="Times New Roman" w:cs="Times New Roman"/>
                <w:sz w:val="18"/>
                <w:szCs w:val="18"/>
                <w:lang w:val="en-GB"/>
              </w:rPr>
              <w:t>01</w:t>
            </w:r>
          </w:p>
          <w:p w14:paraId="77036B98" w14:textId="77777777" w:rsidR="002B76E1" w:rsidRPr="00294F57" w:rsidRDefault="002B76E1"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KiK_UU02</w:t>
            </w:r>
          </w:p>
          <w:p w14:paraId="5943AA64" w14:textId="77777777" w:rsidR="002B76E1" w:rsidRPr="00294F57" w:rsidRDefault="002B76E1" w:rsidP="003261EB">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sz w:val="18"/>
                <w:szCs w:val="18"/>
                <w:lang w:val="en-GB"/>
              </w:rPr>
              <w:t>KiK_KK02</w:t>
            </w:r>
          </w:p>
        </w:tc>
        <w:tc>
          <w:tcPr>
            <w:tcW w:w="4093" w:type="pct"/>
            <w:gridSpan w:val="2"/>
            <w:tcBorders>
              <w:top w:val="single" w:sz="4" w:space="0" w:color="auto"/>
              <w:left w:val="single" w:sz="4" w:space="0" w:color="auto"/>
              <w:bottom w:val="single" w:sz="4" w:space="0" w:color="auto"/>
              <w:right w:val="single" w:sz="4" w:space="0" w:color="auto"/>
            </w:tcBorders>
          </w:tcPr>
          <w:p w14:paraId="13ECA80E" w14:textId="77777777" w:rsidR="002B76E1" w:rsidRPr="00294F57" w:rsidRDefault="002B76E1" w:rsidP="0098552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The concept, subject matter and scope of criminology. Criminology and its links with other sciences. Main currents in criminology: classical, positivist, anti-naturalist and neoclassical criminology. Major criminological theories: biological, psychological and sociological. Description of crime. Crime: its extent, statistics, structure, dynamics, hidden and unrecorded crime, and crime in the </w:t>
            </w:r>
            <w:r w:rsidRPr="00294F57">
              <w:rPr>
                <w:rFonts w:ascii="Times New Roman" w:hAnsi="Times New Roman" w:cs="Times New Roman"/>
                <w:sz w:val="18"/>
                <w:szCs w:val="18"/>
                <w:lang w:val="en-GB"/>
              </w:rPr>
              <w:lastRenderedPageBreak/>
              <w:t xml:space="preserve">media. Issues of criminogenic factors and </w:t>
            </w:r>
            <w:proofErr w:type="spellStart"/>
            <w:r w:rsidRPr="00294F57">
              <w:rPr>
                <w:rFonts w:ascii="Times New Roman" w:hAnsi="Times New Roman" w:cs="Times New Roman"/>
                <w:sz w:val="18"/>
                <w:szCs w:val="18"/>
                <w:lang w:val="en-GB"/>
              </w:rPr>
              <w:t>criminogenesis</w:t>
            </w:r>
            <w:proofErr w:type="spellEnd"/>
            <w:r w:rsidRPr="00294F57">
              <w:rPr>
                <w:rFonts w:ascii="Times New Roman" w:hAnsi="Times New Roman" w:cs="Times New Roman"/>
                <w:sz w:val="18"/>
                <w:szCs w:val="18"/>
                <w:lang w:val="en-GB"/>
              </w:rPr>
              <w:t>. Organised crime, economic crime, juvenile crime and female crime. Repeat offending. Psychoactive substances as a social problem; alcohol as a criminogenic factor. Violence and aggression. Introduction to the issue of suicide. Hooligan behaviour in stadiums – prevention. Terrorism as a form of organised crime. Corruption. Serial killers. Determinants of criminal phenomena. Ways of preventing crime: prevention strategies, social prevention, the problem of punishment and deprivation of liberty – prison isolation, rehabilitation and prison subcultures. The role of local communities in crime prevention. The legal system and criminology. Criminal law and its impact on crime. Intervention and crime prevention. Preventive programmes for children, young people and adults – current trends.</w:t>
            </w:r>
          </w:p>
        </w:tc>
      </w:tr>
      <w:tr w:rsidR="003B3297" w:rsidRPr="00294F57" w14:paraId="35CB10E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7674" w14:textId="77777777" w:rsidR="003B3297" w:rsidRPr="00294F57" w:rsidRDefault="003B3297" w:rsidP="003B3297">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13781" w14:textId="77777777" w:rsidR="003B3297" w:rsidRPr="00294F57" w:rsidRDefault="003B3297" w:rsidP="003B3297">
            <w:pPr>
              <w:autoSpaceDE w:val="0"/>
              <w:autoSpaceDN w:val="0"/>
              <w:adjustRightInd w:val="0"/>
              <w:jc w:val="both"/>
              <w:rPr>
                <w:rFonts w:ascii="Times New Roman" w:hAnsi="Times New Roman" w:cs="Times New Roman"/>
                <w:sz w:val="18"/>
                <w:szCs w:val="18"/>
                <w:lang w:val="en-GB"/>
              </w:rPr>
            </w:pPr>
          </w:p>
        </w:tc>
      </w:tr>
      <w:tr w:rsidR="003B3297" w:rsidRPr="00294F57" w14:paraId="27824F84"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4A543ADE" w14:textId="77777777" w:rsidR="003B3297" w:rsidRPr="00294F57" w:rsidRDefault="009E1198" w:rsidP="003B3297">
            <w:pPr>
              <w:autoSpaceDE w:val="0"/>
              <w:autoSpaceDN w:val="0"/>
              <w:adjustRightInd w:val="0"/>
              <w:rPr>
                <w:rFonts w:ascii="Times New Roman" w:hAnsi="Times New Roman" w:cs="Times New Roman"/>
                <w:b/>
                <w:sz w:val="18"/>
                <w:szCs w:val="18"/>
                <w:lang w:val="en-GB"/>
              </w:rPr>
            </w:pPr>
            <w:bookmarkStart w:id="5" w:name="_Hlk125702547"/>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1C634565" w14:textId="77777777" w:rsidR="003B3297" w:rsidRPr="00294F57" w:rsidRDefault="00C7644B"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Fundamentals of Criminalistics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769F900" w14:textId="77777777" w:rsidR="003B3297" w:rsidRPr="00294F57" w:rsidRDefault="00686752" w:rsidP="003B3297">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4055E" w:rsidRPr="00294F57">
              <w:rPr>
                <w:rFonts w:ascii="Times New Roman" w:hAnsi="Times New Roman" w:cs="Times New Roman"/>
                <w:b/>
                <w:sz w:val="18"/>
                <w:szCs w:val="18"/>
                <w:lang w:val="en-GB"/>
              </w:rPr>
              <w:t>4</w:t>
            </w:r>
          </w:p>
        </w:tc>
      </w:tr>
      <w:bookmarkEnd w:id="5"/>
      <w:tr w:rsidR="003B3297" w:rsidRPr="00294F57" w14:paraId="251D655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D313E9D"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753BE7B2"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16348FA1"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7976BF9E"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5BA21013"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734F9685"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KiK_WG06</w:t>
            </w:r>
          </w:p>
          <w:p w14:paraId="4F4E628D"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0D27AD31"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w:t>
            </w:r>
            <w:r w:rsidR="004A5867" w:rsidRPr="00294F57">
              <w:rPr>
                <w:rFonts w:ascii="Times New Roman" w:hAnsi="Times New Roman" w:cs="Times New Roman"/>
                <w:sz w:val="18"/>
                <w:szCs w:val="18"/>
                <w:lang w:val="en-GB"/>
              </w:rPr>
              <w:t>2</w:t>
            </w:r>
          </w:p>
          <w:p w14:paraId="462BEED7"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KiK_WG13</w:t>
            </w:r>
          </w:p>
          <w:p w14:paraId="1E76973B"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46948634"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4AED5594"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4A5867" w:rsidRPr="00294F57">
              <w:rPr>
                <w:rFonts w:ascii="Times New Roman" w:hAnsi="Times New Roman" w:cs="Times New Roman"/>
                <w:sz w:val="18"/>
                <w:szCs w:val="18"/>
                <w:lang w:val="en-GB"/>
              </w:rPr>
              <w:t>2</w:t>
            </w:r>
          </w:p>
          <w:p w14:paraId="0DF8DCB2"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1F37488C"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26E6D8F6"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KiK_UW07</w:t>
            </w:r>
          </w:p>
          <w:p w14:paraId="011E0E64" w14:textId="77777777" w:rsidR="000470B3"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t>
            </w:r>
            <w:r w:rsidR="004A5867" w:rsidRPr="00294F57">
              <w:rPr>
                <w:rFonts w:ascii="Times New Roman" w:hAnsi="Times New Roman" w:cs="Times New Roman"/>
                <w:sz w:val="18"/>
                <w:szCs w:val="18"/>
                <w:lang w:val="en-GB"/>
              </w:rPr>
              <w:t>K</w:t>
            </w:r>
            <w:r w:rsidRPr="00294F57">
              <w:rPr>
                <w:rFonts w:ascii="Times New Roman" w:hAnsi="Times New Roman" w:cs="Times New Roman"/>
                <w:sz w:val="18"/>
                <w:szCs w:val="18"/>
                <w:lang w:val="en-GB"/>
              </w:rPr>
              <w:t>0</w:t>
            </w:r>
            <w:r w:rsidR="004A5867" w:rsidRPr="00294F57">
              <w:rPr>
                <w:rFonts w:ascii="Times New Roman" w:hAnsi="Times New Roman" w:cs="Times New Roman"/>
                <w:sz w:val="18"/>
                <w:szCs w:val="18"/>
                <w:lang w:val="en-GB"/>
              </w:rPr>
              <w:t>2</w:t>
            </w:r>
          </w:p>
          <w:p w14:paraId="791ACE91" w14:textId="77777777" w:rsidR="003B3297" w:rsidRPr="00294F57" w:rsidRDefault="000470B3"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KiK_UU01</w:t>
            </w:r>
          </w:p>
          <w:p w14:paraId="14739261" w14:textId="77777777" w:rsidR="004A5867" w:rsidRPr="00294F57" w:rsidRDefault="004A5867"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KiK_KK02</w:t>
            </w:r>
          </w:p>
          <w:p w14:paraId="30C3624A" w14:textId="77777777" w:rsidR="004A5867" w:rsidRPr="00294F57" w:rsidRDefault="004A5867" w:rsidP="003261EB">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sz w:val="18"/>
                <w:szCs w:val="18"/>
                <w:lang w:val="en-GB"/>
              </w:rPr>
              <w:t>KiK_KK03</w:t>
            </w:r>
          </w:p>
        </w:tc>
        <w:tc>
          <w:tcPr>
            <w:tcW w:w="4093" w:type="pct"/>
            <w:gridSpan w:val="2"/>
            <w:tcBorders>
              <w:top w:val="single" w:sz="4" w:space="0" w:color="auto"/>
              <w:left w:val="single" w:sz="4" w:space="0" w:color="auto"/>
              <w:bottom w:val="single" w:sz="4" w:space="0" w:color="auto"/>
              <w:right w:val="single" w:sz="4" w:space="0" w:color="auto"/>
            </w:tcBorders>
          </w:tcPr>
          <w:p w14:paraId="529E7C8F" w14:textId="77777777" w:rsidR="003B3297" w:rsidRPr="00294F57" w:rsidRDefault="002B76E1" w:rsidP="002B76E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Premises underlying the emergence of criminalistics. The history and development of criminalistics. The structure of criminalistics and its place within the system of sciences. The subject matter and scope of criminalistics. Functions and branches of criminalistics. Terminology in criminalistics. Ethics in criminalistics. Fundamental principles of criminalistics. Criminalistic examination of a crime scene. Criminalistic principles for conducting examinations of a place, person, object and body. Securing traces at the scene. The concept of forensic traces, their characteristics and their role in preparatory proceedings. Methods of revealing and securing forensic traces and their use in the process. Forensic expertise. The specialist and the expert at the scene. Evidence in criminal proceedings: types of evidence and contemporary methods of proof. Criminalistic versions and modus operandi. Procedural-criminalistic experiment. Forensic photography – documentation, sketches and 3D scanning. Introduction to identification examinations – basic technical examinations in criminalistics. Errors in criminalistics. The future of criminalistics – biometrics and artificial intelligence.</w:t>
            </w:r>
          </w:p>
        </w:tc>
      </w:tr>
      <w:tr w:rsidR="000C057F" w:rsidRPr="00294F57" w14:paraId="0474FE1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4DFCA" w14:textId="77777777" w:rsidR="000C057F" w:rsidRPr="00294F57" w:rsidRDefault="000C057F" w:rsidP="00972C1E">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A42E4" w14:textId="77777777" w:rsidR="000C057F" w:rsidRPr="00294F57" w:rsidRDefault="000C057F" w:rsidP="00972C1E">
            <w:pPr>
              <w:autoSpaceDE w:val="0"/>
              <w:autoSpaceDN w:val="0"/>
              <w:adjustRightInd w:val="0"/>
              <w:rPr>
                <w:rFonts w:ascii="Times New Roman" w:hAnsi="Times New Roman" w:cs="Times New Roman"/>
                <w:sz w:val="18"/>
                <w:szCs w:val="18"/>
                <w:lang w:val="en-GB"/>
              </w:rPr>
            </w:pPr>
          </w:p>
        </w:tc>
      </w:tr>
      <w:tr w:rsidR="000C057F" w:rsidRPr="00294F57" w14:paraId="54284A5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743B8D5"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1C167103" w14:textId="77777777" w:rsidR="000C057F" w:rsidRPr="00294F57" w:rsidRDefault="00C7644B" w:rsidP="00972C1E">
            <w:pPr>
              <w:autoSpaceDE w:val="0"/>
              <w:autoSpaceDN w:val="0"/>
              <w:adjustRightInd w:val="0"/>
              <w:rPr>
                <w:rFonts w:ascii="Times New Roman" w:hAnsi="Times New Roman" w:cs="Times New Roman"/>
                <w:b/>
                <w:sz w:val="18"/>
                <w:szCs w:val="18"/>
                <w:lang w:val="en-GB"/>
              </w:rPr>
            </w:pPr>
            <w:r w:rsidRPr="00294F57">
              <w:rPr>
                <w:rFonts w:ascii="Times New Roman" w:eastAsia="Times New Roman" w:hAnsi="Times New Roman" w:cs="Times New Roman"/>
                <w:b/>
                <w:bCs/>
                <w:sz w:val="18"/>
                <w:szCs w:val="18"/>
                <w:lang w:val="en-GB"/>
              </w:rPr>
              <w:t>Etiological Theories in Criminology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3FA4B52"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7644B" w:rsidRPr="00294F57">
              <w:rPr>
                <w:rFonts w:ascii="Times New Roman" w:hAnsi="Times New Roman" w:cs="Times New Roman"/>
                <w:b/>
                <w:sz w:val="18"/>
                <w:szCs w:val="18"/>
                <w:lang w:val="en-GB"/>
              </w:rPr>
              <w:t>4</w:t>
            </w:r>
          </w:p>
        </w:tc>
      </w:tr>
      <w:tr w:rsidR="000C057F" w:rsidRPr="00294F57" w14:paraId="620ECD2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8B93610"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645BD5B5"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32226F0D"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6E0B0795"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382ED25F" w14:textId="77777777" w:rsidR="003C0712"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KiK_UW01</w:t>
            </w:r>
          </w:p>
          <w:p w14:paraId="774947EC" w14:textId="77777777" w:rsidR="000C057F" w:rsidRPr="00294F57" w:rsidRDefault="003C0712" w:rsidP="004A586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tc>
        <w:tc>
          <w:tcPr>
            <w:tcW w:w="4093" w:type="pct"/>
            <w:gridSpan w:val="2"/>
            <w:tcBorders>
              <w:top w:val="single" w:sz="4" w:space="0" w:color="auto"/>
              <w:left w:val="single" w:sz="4" w:space="0" w:color="auto"/>
              <w:bottom w:val="single" w:sz="4" w:space="0" w:color="auto"/>
              <w:right w:val="single" w:sz="4" w:space="0" w:color="auto"/>
            </w:tcBorders>
          </w:tcPr>
          <w:p w14:paraId="51591887" w14:textId="77777777" w:rsidR="000C057F" w:rsidRPr="00294F57" w:rsidRDefault="00872BC1"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Determinants shaping crime: genetic, psychological, social, cultural and economic. The history of studies on the aetiology of crime. Genes and crime: genetic research. The neurobiology of crime: the brain, hormones and crime. Evolutionary theory and crime. Personality and crime: theories of personality. Psychopathy and crime. Stress, trauma and crime. Social theories: symbolic interactionism, conflict theory and social control theory. The relationship between culture, poverty, education and crime. Domestic violence, peer violence and crime. Media and crime. Economic theories of crime. Unemployment and crime. Discrimination and economic inequality in relation to crime. Concepts of crime prevention. Reactive strategies: punishment, rehabilitation and deterrence. Proactive strategies: education, equal-opportunity principles and social-support programmes. The technological impact on crime: cybercrime and AI. Future directions in research on the aetiology of crime.</w:t>
            </w:r>
          </w:p>
        </w:tc>
      </w:tr>
      <w:tr w:rsidR="000C057F" w:rsidRPr="00294F57" w14:paraId="53FF0CE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E24B41"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DEBE2"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C057F" w:rsidRPr="00294F57" w14:paraId="4C4324E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A9EBE8D"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37010FC0" w14:textId="77777777" w:rsidR="000C057F" w:rsidRPr="00294F57" w:rsidRDefault="008748DE"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Organised Crime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EC5FB36"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C057F" w:rsidRPr="00294F57">
              <w:rPr>
                <w:rFonts w:ascii="Times New Roman" w:hAnsi="Times New Roman" w:cs="Times New Roman"/>
                <w:b/>
                <w:sz w:val="18"/>
                <w:szCs w:val="18"/>
                <w:lang w:val="en-GB"/>
              </w:rPr>
              <w:t>3</w:t>
            </w:r>
          </w:p>
        </w:tc>
      </w:tr>
      <w:tr w:rsidR="000C057F" w:rsidRPr="00294F57" w14:paraId="5399C5D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6EA928C"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3004D14A"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43DDC1D9"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2D6283FD"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376E58CD"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1F518CC9" w14:textId="77777777" w:rsidR="003C0712" w:rsidRPr="00294F57" w:rsidRDefault="003C0712"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UO01</w:t>
            </w:r>
            <w:proofErr w:type="spellEnd"/>
          </w:p>
          <w:p w14:paraId="1692CC78" w14:textId="77777777" w:rsidR="000C057F" w:rsidRPr="00294F57" w:rsidRDefault="003C0712"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18BADC15" w14:textId="77777777" w:rsidR="000C057F" w:rsidRPr="00294F57" w:rsidRDefault="003C0712" w:rsidP="009673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Definitions and concepts connected with organised crime. Characteristics of organised crime and its history. Different types of organised crime. Sources of data on organised crime. Typologies of criminal-group members. Recruitment process. The role of culture and social context. Organised crime and money. Smuggling. Drug and arms trafficking. Organised crime and cybercrime. Organised crime and corruption. The impact of organised crime on society. The phenomenon of fear and invisible violence. Organised crime and politics. International law relating to organised crime. Domestic law relating to organised crime. Comparison of different legal systems. Strategies for combating organised crime. Law-enforcement agencies and their roles. The use of technology in the fight against organised crime.</w:t>
            </w:r>
          </w:p>
        </w:tc>
      </w:tr>
      <w:tr w:rsidR="000C057F" w:rsidRPr="00294F57" w14:paraId="74674F2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82D30"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A60FA"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C057F" w:rsidRPr="00294F57" w14:paraId="66C3D8B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3A54806E"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6CFE024" w14:textId="25F64CB7" w:rsidR="000C057F" w:rsidRPr="00294F57" w:rsidRDefault="007E5B8F" w:rsidP="00972C1E">
            <w:pPr>
              <w:autoSpaceDE w:val="0"/>
              <w:autoSpaceDN w:val="0"/>
              <w:adjustRightInd w:val="0"/>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Fundamentals of Criminal Law and Misdemeanour Law</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FD6994B"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7644B" w:rsidRPr="00294F57">
              <w:rPr>
                <w:rFonts w:ascii="Times New Roman" w:hAnsi="Times New Roman" w:cs="Times New Roman"/>
                <w:b/>
                <w:sz w:val="18"/>
                <w:szCs w:val="18"/>
                <w:lang w:val="en-GB"/>
              </w:rPr>
              <w:t>4</w:t>
            </w:r>
          </w:p>
        </w:tc>
      </w:tr>
      <w:tr w:rsidR="000C057F" w:rsidRPr="00294F57" w14:paraId="57FD254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25ECCAA" w14:textId="77777777" w:rsidR="00DB36A9" w:rsidRPr="00294F57" w:rsidRDefault="00DB36A9"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KiK_WG03 KiK_WG04 KiK_WG12 KiK_WK03 KiK_UW04</w:t>
            </w:r>
          </w:p>
          <w:p w14:paraId="09DE4EDB" w14:textId="77777777" w:rsidR="00DB36A9" w:rsidRPr="00294F57" w:rsidRDefault="00DB36A9"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UO01</w:t>
            </w:r>
            <w:proofErr w:type="spellEnd"/>
          </w:p>
          <w:p w14:paraId="3083EAC6" w14:textId="77777777" w:rsidR="000C057F" w:rsidRPr="00294F57" w:rsidRDefault="00DB36A9"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4FD275C7" w14:textId="77777777" w:rsidR="000C057F" w:rsidRPr="00294F57" w:rsidRDefault="00DB36A9"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Criminal Code Act, international and European standards, and case law. Crime. Offender. Penalty. Result. The principle of legality. The principle of humanitarianism. The principle of guilt. The principle of individualisation of punishment. The concept of crime. Elements of crime. Types of offences. Stages of crime. The concept of the offender. Forms of perpetration. Participation in an offence. Offences against health. Theft. Robbery. Causing damage to property. Economic offences. Kidnapping. Insult. Domestic violence. Forgery. Corruption offences. Offences against the administration of justice. Premises of criminal liability. Insanity. Negligent and intentional offences. Types of penalties. Rules for sentencing. Execution of a penalty. Security measures. Educational measures. Circumstances excluding criminal liability. Circumstances mitigating criminal liability.</w:t>
            </w:r>
          </w:p>
        </w:tc>
      </w:tr>
      <w:tr w:rsidR="00037885" w:rsidRPr="00294F57" w14:paraId="42E4250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CE094"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04CEF" w14:textId="77777777" w:rsidR="00037885" w:rsidRPr="00294F57" w:rsidRDefault="00037885" w:rsidP="002122AC">
            <w:pPr>
              <w:autoSpaceDE w:val="0"/>
              <w:autoSpaceDN w:val="0"/>
              <w:adjustRightInd w:val="0"/>
              <w:jc w:val="both"/>
              <w:rPr>
                <w:rFonts w:ascii="Times New Roman" w:hAnsi="Times New Roman" w:cs="Times New Roman"/>
                <w:sz w:val="18"/>
                <w:szCs w:val="18"/>
                <w:lang w:val="en-GB"/>
              </w:rPr>
            </w:pPr>
          </w:p>
        </w:tc>
      </w:tr>
      <w:tr w:rsidR="00037885" w:rsidRPr="00294F57" w14:paraId="0F46A8D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456D137F" w14:textId="77777777" w:rsidR="00037885"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0491D172"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Information Society (Elective)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91CC1E0" w14:textId="77777777" w:rsidR="00037885"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37885" w:rsidRPr="00294F57">
              <w:rPr>
                <w:rFonts w:ascii="Times New Roman" w:hAnsi="Times New Roman" w:cs="Times New Roman"/>
                <w:b/>
                <w:sz w:val="18"/>
                <w:szCs w:val="18"/>
                <w:lang w:val="en-GB"/>
              </w:rPr>
              <w:t>4</w:t>
            </w:r>
          </w:p>
        </w:tc>
      </w:tr>
      <w:tr w:rsidR="00037885" w:rsidRPr="00294F57" w14:paraId="5CDA5C3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4C6DF66"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7C75097E"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30FA24E1"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07659A31"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FD90418"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237EF2B3"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583178AB" w14:textId="77777777" w:rsidR="00037885" w:rsidRPr="00294F57" w:rsidRDefault="00037885" w:rsidP="004A586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UK01</w:t>
            </w:r>
            <w:proofErr w:type="spellEnd"/>
          </w:p>
          <w:p w14:paraId="7CEF286F" w14:textId="77777777" w:rsidR="00037885" w:rsidRPr="00294F57" w:rsidRDefault="00037885" w:rsidP="004A586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DEF353D" w14:textId="77777777" w:rsidR="00037885" w:rsidRPr="00294F57" w:rsidRDefault="00037885"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the information society. Historical outline of the development of the information society. Development of digital technologies. Breakthrough moments in the history of information technology. Digital economy, ICT and globalisation. The individual in the information society. Digital media and social media. Virtual communities. Digital government and e-administration. Digital rights and privacy on the internet. Cybersecurity. Information technology and mass culture. Digital media and culture. Participatory culture. Ethical problems of information technology. Digital equality. Information technology and the environment. ICT in the service of sustainable development.</w:t>
            </w:r>
          </w:p>
        </w:tc>
      </w:tr>
      <w:tr w:rsidR="00BB1DEE" w:rsidRPr="00294F57" w14:paraId="09310F9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0C24F" w14:textId="77777777" w:rsidR="00BB1DEE" w:rsidRPr="00294F57" w:rsidRDefault="00BB1DEE" w:rsidP="002122AC">
            <w:pPr>
              <w:autoSpaceDE w:val="0"/>
              <w:autoSpaceDN w:val="0"/>
              <w:adjustRightInd w:val="0"/>
              <w:rPr>
                <w:rFonts w:ascii="Times New Roman" w:hAnsi="Times New Roman" w:cs="Times New Roman"/>
                <w:b/>
                <w:sz w:val="18"/>
                <w:szCs w:val="18"/>
                <w:lang w:val="en-GB"/>
              </w:rPr>
            </w:pPr>
            <w:bookmarkStart w:id="6" w:name="_Hlk204765114"/>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B351A" w14:textId="77777777" w:rsidR="00BB1DEE" w:rsidRPr="00294F57" w:rsidRDefault="00BB1DEE" w:rsidP="002122AC">
            <w:pPr>
              <w:autoSpaceDE w:val="0"/>
              <w:autoSpaceDN w:val="0"/>
              <w:adjustRightInd w:val="0"/>
              <w:rPr>
                <w:rFonts w:ascii="Times New Roman" w:hAnsi="Times New Roman" w:cs="Times New Roman"/>
                <w:b/>
                <w:sz w:val="18"/>
                <w:szCs w:val="18"/>
                <w:lang w:val="en-GB"/>
              </w:rPr>
            </w:pPr>
          </w:p>
        </w:tc>
      </w:tr>
      <w:tr w:rsidR="00BB1DEE" w:rsidRPr="00294F57" w14:paraId="263E889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3A2F27CF" w14:textId="77777777" w:rsidR="00BB1DE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3E170CE3" w14:textId="77777777" w:rsidR="00BB1DEE" w:rsidRPr="00294F57" w:rsidRDefault="00BB1DEE"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Negotiation and Mediation Skills Training</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5562E65" w14:textId="77777777" w:rsidR="00BB1DEE"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6056A3" w:rsidRPr="00294F57">
              <w:rPr>
                <w:rFonts w:ascii="Times New Roman" w:hAnsi="Times New Roman" w:cs="Times New Roman"/>
                <w:b/>
                <w:sz w:val="18"/>
                <w:szCs w:val="18"/>
                <w:lang w:val="en-GB"/>
              </w:rPr>
              <w:t>3</w:t>
            </w:r>
          </w:p>
        </w:tc>
      </w:tr>
      <w:tr w:rsidR="00BB1DEE" w:rsidRPr="00294F57" w14:paraId="7084576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80A2580"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484D7EE2"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600986B5"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6881A917" w14:textId="77777777" w:rsidR="004A5867" w:rsidRPr="00294F57" w:rsidRDefault="00805F51"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KiK_WG12</w:t>
            </w:r>
          </w:p>
          <w:p w14:paraId="5140C14E" w14:textId="77777777" w:rsidR="004A5867" w:rsidRPr="00294F57" w:rsidRDefault="00805F51"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3C44A108" w14:textId="77777777" w:rsidR="004A5867" w:rsidRPr="00294F57" w:rsidRDefault="00805F51"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t>
            </w:r>
            <w:r w:rsidR="004A5867" w:rsidRPr="00294F57">
              <w:rPr>
                <w:rFonts w:ascii="Times New Roman" w:hAnsi="Times New Roman" w:cs="Times New Roman"/>
                <w:bCs/>
                <w:sz w:val="18"/>
                <w:szCs w:val="18"/>
                <w:lang w:val="en-GB"/>
              </w:rPr>
              <w:t>K0</w:t>
            </w:r>
            <w:r w:rsidRPr="00294F57">
              <w:rPr>
                <w:rFonts w:ascii="Times New Roman" w:hAnsi="Times New Roman" w:cs="Times New Roman"/>
                <w:bCs/>
                <w:sz w:val="18"/>
                <w:szCs w:val="18"/>
                <w:lang w:val="en-GB"/>
              </w:rPr>
              <w:t>2</w:t>
            </w:r>
          </w:p>
          <w:p w14:paraId="2FE285A0"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t>
            </w:r>
            <w:r w:rsidR="00805F51" w:rsidRPr="00294F57">
              <w:rPr>
                <w:rFonts w:ascii="Times New Roman" w:hAnsi="Times New Roman" w:cs="Times New Roman"/>
                <w:bCs/>
                <w:sz w:val="18"/>
                <w:szCs w:val="18"/>
                <w:lang w:val="en-GB"/>
              </w:rPr>
              <w:t>O01</w:t>
            </w:r>
          </w:p>
          <w:p w14:paraId="202D1D2C" w14:textId="77777777" w:rsidR="004A5867" w:rsidRPr="00294F57" w:rsidRDefault="004A5867" w:rsidP="003261EB">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00805F51" w:rsidRPr="00294F57">
              <w:rPr>
                <w:rFonts w:ascii="Times New Roman" w:hAnsi="Times New Roman" w:cs="Times New Roman"/>
                <w:bCs/>
                <w:sz w:val="18"/>
                <w:szCs w:val="18"/>
                <w:lang w:val="en-GB"/>
              </w:rPr>
              <w:t>K</w:t>
            </w:r>
            <w:r w:rsidRPr="00294F57">
              <w:rPr>
                <w:rFonts w:ascii="Times New Roman" w:hAnsi="Times New Roman" w:cs="Times New Roman"/>
                <w:bCs/>
                <w:sz w:val="18"/>
                <w:szCs w:val="18"/>
                <w:lang w:val="en-GB"/>
              </w:rPr>
              <w:t>K0</w:t>
            </w:r>
            <w:r w:rsidR="00805F51" w:rsidRPr="00294F57">
              <w:rPr>
                <w:rFonts w:ascii="Times New Roman" w:hAnsi="Times New Roman" w:cs="Times New Roman"/>
                <w:bCs/>
                <w:sz w:val="18"/>
                <w:szCs w:val="18"/>
                <w:lang w:val="en-GB"/>
              </w:rPr>
              <w:t>2</w:t>
            </w:r>
            <w:proofErr w:type="spellEnd"/>
          </w:p>
          <w:p w14:paraId="7DC4F6D9" w14:textId="77777777" w:rsidR="00BB1DEE" w:rsidRPr="00294F57" w:rsidRDefault="00805F51" w:rsidP="003261EB">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w:t>
            </w:r>
            <w:r w:rsidR="004A5867" w:rsidRPr="00294F57">
              <w:rPr>
                <w:rFonts w:ascii="Times New Roman" w:hAnsi="Times New Roman" w:cs="Times New Roman"/>
                <w:bCs/>
                <w:sz w:val="18"/>
                <w:szCs w:val="18"/>
                <w:lang w:val="en-GB"/>
              </w:rPr>
              <w:t>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083EE92F" w14:textId="77777777" w:rsidR="00165D7D" w:rsidRPr="00294F57" w:rsidRDefault="00165D7D" w:rsidP="00165D7D">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Conflict in the process of negotiation and mediation. Analysis of the nature of conflict and its role in negotiations and mediation. Discussion of the causes of conflicts, the dynamics of their escalation and the influence of emotions on the negotiation process. Styles of coping with conflict. Conflict management in an organisation. Ways of conducting negotiations – definitions, typologies, styles and phases. Review of basic negotiation methods, such as positional, integrative and distributive negotiation. Police and crisis negotiations. Discussion of their advantages and disadvantages in different situations. Negotiations in groups and organisations. Analysis of the course of negotiations. Detailed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the phases of the negotiation process: preparation, opening, exchange of information, search for solutions, agreement and closure. Mediation. Introduction to mediation as an alternative dispute-resolution method, with emphasis on the role of the mediator and the principles of conducting mediation (impartiality, voluntariness and confidentiality). Mediation in criminal and civil law. Mediation in administrative proceedings. Peer mediation and online mediation. Difficult situations in negotiations and mediation. Key characteristics of an effective negotiator. Presentation of the influence of emotions, attitudes and motivation on the negotiation process, including understanding how emotional control and adjustment of one’s attitude can improve the effectiveness of negotiations. Discussion of emotion-management techniques. Application of game theory and behavioural analysis in negotiations. Introduction to game theory and behavioural analysis as tools supporting decision-making in negotiations. Analysis of strategies such as the “zero-sum game” and “win-win”, and their application in negotiations aimed at achieving maximum value for both parties.</w:t>
            </w:r>
          </w:p>
        </w:tc>
      </w:tr>
      <w:tr w:rsidR="00037885" w:rsidRPr="00294F57" w14:paraId="0975948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1A3ED9"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9CD4C" w14:textId="77777777" w:rsidR="00037885" w:rsidRPr="00294F57" w:rsidRDefault="00037885" w:rsidP="002122AC">
            <w:pPr>
              <w:autoSpaceDE w:val="0"/>
              <w:autoSpaceDN w:val="0"/>
              <w:adjustRightInd w:val="0"/>
              <w:rPr>
                <w:rFonts w:ascii="Times New Roman" w:hAnsi="Times New Roman" w:cs="Times New Roman"/>
                <w:b/>
                <w:sz w:val="18"/>
                <w:szCs w:val="18"/>
                <w:lang w:val="en-GB"/>
              </w:rPr>
            </w:pPr>
          </w:p>
        </w:tc>
      </w:tr>
      <w:tr w:rsidR="000C057F" w:rsidRPr="00294F57" w14:paraId="4B196D6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ECF0608"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72753B2" w14:textId="77777777" w:rsidR="000C057F" w:rsidRPr="00294F57" w:rsidRDefault="00037885"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Media and Crime (Elective)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AC2B7FE"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7C2554" w:rsidRPr="00294F57">
              <w:rPr>
                <w:rFonts w:ascii="Times New Roman" w:hAnsi="Times New Roman" w:cs="Times New Roman"/>
                <w:b/>
                <w:sz w:val="18"/>
                <w:szCs w:val="18"/>
                <w:lang w:val="en-GB"/>
              </w:rPr>
              <w:t>4</w:t>
            </w:r>
          </w:p>
        </w:tc>
      </w:tr>
      <w:tr w:rsidR="000C057F" w:rsidRPr="00294F57" w14:paraId="049092E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987ECDB"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5E964381"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45A8A3AC"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719BE854" w14:textId="77777777" w:rsidR="00B638E7" w:rsidRPr="00294F57" w:rsidRDefault="00805F51"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052CDF79" w14:textId="77777777" w:rsidR="00805F51" w:rsidRPr="00294F57" w:rsidRDefault="00805F51" w:rsidP="00805F5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KiK_WG09</w:t>
            </w:r>
          </w:p>
          <w:p w14:paraId="2585C94D" w14:textId="77777777" w:rsidR="006543CC" w:rsidRPr="00294F57" w:rsidRDefault="006543CC" w:rsidP="006543CC">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1888461F"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w:t>
            </w:r>
            <w:r w:rsidR="006543CC" w:rsidRPr="00294F57">
              <w:rPr>
                <w:rFonts w:ascii="Times New Roman" w:hAnsi="Times New Roman" w:cs="Times New Roman"/>
                <w:bCs/>
                <w:sz w:val="18"/>
                <w:szCs w:val="18"/>
                <w:lang w:val="en-GB"/>
              </w:rPr>
              <w:t>2</w:t>
            </w:r>
          </w:p>
          <w:p w14:paraId="3EF6E11D"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w:t>
            </w:r>
            <w:r w:rsidR="006543CC" w:rsidRPr="00294F57">
              <w:rPr>
                <w:rFonts w:ascii="Times New Roman" w:hAnsi="Times New Roman" w:cs="Times New Roman"/>
                <w:bCs/>
                <w:sz w:val="18"/>
                <w:szCs w:val="18"/>
                <w:lang w:val="en-GB"/>
              </w:rPr>
              <w:t>4</w:t>
            </w:r>
          </w:p>
          <w:p w14:paraId="2026E4D0"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w:t>
            </w:r>
            <w:r w:rsidR="006543CC" w:rsidRPr="00294F57">
              <w:rPr>
                <w:rFonts w:ascii="Times New Roman" w:hAnsi="Times New Roman" w:cs="Times New Roman"/>
                <w:bCs/>
                <w:sz w:val="18"/>
                <w:szCs w:val="18"/>
                <w:lang w:val="en-GB"/>
              </w:rPr>
              <w:t>2</w:t>
            </w:r>
          </w:p>
          <w:p w14:paraId="0F24B9C9"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KiK_UK01</w:t>
            </w:r>
          </w:p>
          <w:p w14:paraId="0EF80CAB"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KiK_UK02</w:t>
            </w:r>
          </w:p>
          <w:p w14:paraId="5D0ABBE2" w14:textId="77777777" w:rsidR="00B638E7" w:rsidRPr="00294F57" w:rsidRDefault="00B638E7"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KiK_KK01</w:t>
            </w:r>
          </w:p>
          <w:p w14:paraId="7FD6BD0A" w14:textId="77777777" w:rsidR="000C057F" w:rsidRPr="00294F57" w:rsidRDefault="00B638E7" w:rsidP="00B638E7">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KiK_KR0</w:t>
            </w:r>
            <w:r w:rsidR="006543CC" w:rsidRPr="00294F57">
              <w:rPr>
                <w:rFonts w:ascii="Times New Roman" w:hAnsi="Times New Roman" w:cs="Times New Roman"/>
                <w:bCs/>
                <w:sz w:val="18"/>
                <w:szCs w:val="18"/>
                <w:lang w:val="en-GB"/>
              </w:rPr>
              <w:t>1</w:t>
            </w:r>
          </w:p>
        </w:tc>
        <w:tc>
          <w:tcPr>
            <w:tcW w:w="4093" w:type="pct"/>
            <w:gridSpan w:val="2"/>
            <w:tcBorders>
              <w:top w:val="single" w:sz="4" w:space="0" w:color="auto"/>
              <w:left w:val="single" w:sz="4" w:space="0" w:color="auto"/>
              <w:bottom w:val="single" w:sz="4" w:space="0" w:color="auto"/>
              <w:right w:val="single" w:sz="4" w:space="0" w:color="auto"/>
            </w:tcBorders>
          </w:tcPr>
          <w:p w14:paraId="6C1F3712" w14:textId="77777777" w:rsidR="000C057F" w:rsidRPr="00294F57" w:rsidRDefault="00B638E7"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Basic mechanisms of media evolution and convergence in a criminological context. Offenders: repeat offenders, professional criminals, juveniles, women, mass killings, dispersed killings, terrorist killings, contract killings and serial killings. Types of crime: traditional and transnational crime (including human trafficking). Criminogenic phenomena (prostitution, stadium hooliganism). Media as a stimulator and model of criminal and deviant behaviour. Media content showing harm to others as an example of violent content. Interactive violence. Media as a carrier of information; digital media. The positive dimension of the media in counteracting crime. Modern means and methods of crime prevention (camera surveillance, electronic monitoring) and social response and its role in preventing crime.</w:t>
            </w:r>
          </w:p>
        </w:tc>
      </w:tr>
      <w:tr w:rsidR="00384B76" w:rsidRPr="00294F57" w14:paraId="61E5519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11212" w14:textId="77777777" w:rsidR="00384B76" w:rsidRPr="00294F57" w:rsidRDefault="00384B76" w:rsidP="00B638E7">
            <w:pPr>
              <w:autoSpaceDE w:val="0"/>
              <w:autoSpaceDN w:val="0"/>
              <w:adjustRightInd w:val="0"/>
              <w:jc w:val="center"/>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F0811"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p>
        </w:tc>
      </w:tr>
      <w:bookmarkEnd w:id="6"/>
      <w:tr w:rsidR="00384B76" w:rsidRPr="00294F57" w14:paraId="2F94FDA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3578BAEB" w14:textId="77777777" w:rsidR="00384B76" w:rsidRPr="00294F57" w:rsidRDefault="009E1198" w:rsidP="00B638E7">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73A79CC3"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Introduction to Cybersecurity (Elective)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035EB6A"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4</w:t>
            </w:r>
          </w:p>
        </w:tc>
      </w:tr>
      <w:tr w:rsidR="00384B76" w:rsidRPr="00294F57" w14:paraId="7000816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1D4AA39"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KiK_WG03</w:t>
            </w:r>
          </w:p>
          <w:p w14:paraId="5692FC6F"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5FEB2337"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AB2CD3F"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1878C2AE"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6BD14A0D"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KiK_UW06</w:t>
            </w:r>
          </w:p>
          <w:p w14:paraId="5712C171"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UU01</w:t>
            </w:r>
            <w:proofErr w:type="spellEnd"/>
          </w:p>
          <w:p w14:paraId="0593FB79" w14:textId="77777777" w:rsidR="00384B76" w:rsidRPr="00294F57" w:rsidRDefault="00384B76" w:rsidP="00B638E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19230842" w14:textId="77777777" w:rsidR="00384B76" w:rsidRPr="00294F57" w:rsidRDefault="00384B76" w:rsidP="006543CC">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Understanding cybersecurity. Key terms and definitions. The importance of cybersecurity. The evolution of cybersecurity. The most important incidents in the history of cybersecurity. Malware, phishing, ransomware, DDoS attacks, spoofing, man-in-the-middle attacks and social engineering. Brute-force attacks. Attacks on networks and systems. Network protocols and architecture. Network security. Firewalls and IDS. Linux, Windows and MacOS. Patching and updates. Security policies. Symmetric and asymmetric cryptography. Protocols and standards. Data protection. Backup and data recovery. Risk assessment. Risk minimisation. Contingency planning. ISO 27001, NIST, audit and compliance. Domestic and international law. GDPR. Code of ethics. Ethical scenarios. The future of cybersecurity. Future threats. Technological development and its impact on cybersecurity.</w:t>
            </w:r>
          </w:p>
        </w:tc>
      </w:tr>
      <w:tr w:rsidR="00384B76" w:rsidRPr="00294F57" w14:paraId="3C1E7E2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11373"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4041C"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r>
      <w:tr w:rsidR="00384B76" w:rsidRPr="00294F57" w14:paraId="1EE6FDE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8D9E7FE" w14:textId="77777777" w:rsidR="00384B76"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AA5EEF6" w14:textId="77777777" w:rsidR="00384B76" w:rsidRPr="00294F57" w:rsidRDefault="00020A01"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Investigative Psychology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ACD3E97"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20A01" w:rsidRPr="00294F57">
              <w:rPr>
                <w:rFonts w:ascii="Times New Roman" w:hAnsi="Times New Roman" w:cs="Times New Roman"/>
                <w:b/>
                <w:sz w:val="18"/>
                <w:szCs w:val="18"/>
                <w:lang w:val="en-GB"/>
              </w:rPr>
              <w:t>3</w:t>
            </w:r>
          </w:p>
        </w:tc>
      </w:tr>
      <w:tr w:rsidR="00384B76" w:rsidRPr="00294F57" w14:paraId="0A27677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EA82320"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335834AE"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295DFE" w:rsidRPr="00294F57">
              <w:rPr>
                <w:rFonts w:ascii="Times New Roman" w:hAnsi="Times New Roman" w:cs="Times New Roman"/>
                <w:sz w:val="18"/>
                <w:szCs w:val="18"/>
                <w:lang w:val="en-GB"/>
              </w:rPr>
              <w:t>2</w:t>
            </w:r>
          </w:p>
          <w:p w14:paraId="59E9B793" w14:textId="77777777" w:rsidR="00295DFE" w:rsidRPr="00294F57" w:rsidRDefault="00295DFE" w:rsidP="00295DF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76345D5D" w14:textId="77777777" w:rsidR="00295DFE" w:rsidRPr="00294F57" w:rsidRDefault="00295DFE" w:rsidP="00295DF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KiK_WG06</w:t>
            </w:r>
          </w:p>
          <w:p w14:paraId="51EEA641"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4B6CF3FD"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2DD90BBA" w14:textId="77777777" w:rsidR="00295DFE" w:rsidRPr="00294F57" w:rsidRDefault="00295DFE" w:rsidP="00295DF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7AA397BD" w14:textId="77777777" w:rsidR="00957935" w:rsidRPr="00294F57" w:rsidRDefault="00957935"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295DFE" w:rsidRPr="00294F57">
              <w:rPr>
                <w:rFonts w:ascii="Times New Roman" w:hAnsi="Times New Roman" w:cs="Times New Roman"/>
                <w:sz w:val="18"/>
                <w:szCs w:val="18"/>
                <w:lang w:val="en-GB"/>
              </w:rPr>
              <w:t>2</w:t>
            </w:r>
          </w:p>
          <w:p w14:paraId="71011E33" w14:textId="77777777" w:rsidR="00957935" w:rsidRPr="00294F57" w:rsidRDefault="00C3061E" w:rsidP="00957935">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52F083FC" w14:textId="77777777" w:rsidR="00C3061E" w:rsidRPr="00294F57" w:rsidRDefault="00C3061E" w:rsidP="00C3061E">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70044551" w14:textId="77777777" w:rsidR="00384B76" w:rsidRPr="00294F57" w:rsidRDefault="00957935" w:rsidP="00957935">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6EE42E68" w14:textId="77777777" w:rsidR="00C3061E" w:rsidRPr="00294F57" w:rsidRDefault="00C3061E" w:rsidP="00957935">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42D540E5" w14:textId="77777777" w:rsidR="00384B76" w:rsidRPr="00294F57" w:rsidRDefault="006543CC" w:rsidP="00295DF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history and scope of investigative psychology. Application of psychology in the legal system. The role of the forensic psychologist in criminal proceedings. Cognitive biases and heuristics in investigators’ work. The influence of stress, time pressure and emotions on the assessment of evidence. Mechanisms of memory and witness testimony. False memories and identification errors. Interviewing techniques and the influence of suggestion. Criminal profiling: theoretical foundations and profiling models (e.g. the FBI approach and the psychological approach). Psychology of the offender – motivational mechanisms of criminal behaviour and typologies of offenders (e.g. sexual offenders, killers and arsonists). Psychology of the victim (risk factors of victimisation, the victim’s role in the course of the event, and psychological consequences for victims). Psychology of serial killers. Psychology of sexual offences. Psychology of terrorism. The role of the psychologist in investigative teams. Principles of assessing fitness to stand charges. Mental disorders and criminal responsibility. Risk assessment and prediction of criminal behaviour. Interviews and interview techniques. Lie detection and speech-analysis techniques. Psychological techniques used in questioning. Ethical dilemmas in forensic psychology. Rights of the accused and the role of the forensic psychologist. Conflicts of interest and data management. Preparation of court reports. Introduction to forensic opinions. Psychological tests in forensic practice. Working with courts and law-enforcement authorities.</w:t>
            </w:r>
          </w:p>
        </w:tc>
      </w:tr>
      <w:tr w:rsidR="00384B76" w:rsidRPr="00294F57" w14:paraId="4DD9890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7E9CA"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0A367" w14:textId="77777777" w:rsidR="00384B76" w:rsidRPr="00294F57" w:rsidRDefault="00384B76" w:rsidP="002122AC">
            <w:pPr>
              <w:autoSpaceDE w:val="0"/>
              <w:autoSpaceDN w:val="0"/>
              <w:adjustRightInd w:val="0"/>
              <w:rPr>
                <w:rFonts w:ascii="Times New Roman" w:hAnsi="Times New Roman" w:cs="Times New Roman"/>
                <w:sz w:val="18"/>
                <w:szCs w:val="18"/>
                <w:lang w:val="en-GB"/>
              </w:rPr>
            </w:pPr>
          </w:p>
        </w:tc>
      </w:tr>
      <w:tr w:rsidR="000C057F" w:rsidRPr="00294F57" w14:paraId="124300C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2D6A8685"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AB75FE6" w14:textId="77777777" w:rsidR="000C057F" w:rsidRPr="00294F57" w:rsidRDefault="00020A01"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Criminal Procedure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7E6F49E"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8748DE" w:rsidRPr="00294F57">
              <w:rPr>
                <w:rFonts w:ascii="Times New Roman" w:hAnsi="Times New Roman" w:cs="Times New Roman"/>
                <w:b/>
                <w:sz w:val="18"/>
                <w:szCs w:val="18"/>
                <w:lang w:val="en-GB"/>
              </w:rPr>
              <w:t>4</w:t>
            </w:r>
          </w:p>
        </w:tc>
      </w:tr>
      <w:tr w:rsidR="000C057F" w:rsidRPr="00294F57" w14:paraId="68306A7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F80BE29"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790C00C2"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5C8618D2"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1F73245B"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KiK_WG06</w:t>
            </w:r>
          </w:p>
          <w:p w14:paraId="1F467866"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KiK_WG14</w:t>
            </w:r>
          </w:p>
          <w:p w14:paraId="6D85A383"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3ADEDD37"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KiK_WG16</w:t>
            </w:r>
          </w:p>
          <w:p w14:paraId="12D94DCA"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KiK_WK01</w:t>
            </w:r>
          </w:p>
          <w:p w14:paraId="358A0AD0"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0BCD8B88"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676E9C32"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196B286C"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3EFA6D2F" w14:textId="77777777" w:rsidR="008E0982" w:rsidRPr="00294F57" w:rsidRDefault="008E0982"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w:t>
            </w:r>
            <w:r w:rsidR="007F1E83" w:rsidRPr="00294F57">
              <w:rPr>
                <w:rFonts w:ascii="Times New Roman" w:hAnsi="Times New Roman" w:cs="Times New Roman"/>
                <w:sz w:val="18"/>
                <w:szCs w:val="18"/>
                <w:lang w:val="en-GB"/>
              </w:rPr>
              <w:t>2</w:t>
            </w:r>
            <w:proofErr w:type="spellEnd"/>
          </w:p>
          <w:p w14:paraId="283B7586" w14:textId="77777777" w:rsidR="00DB36A9" w:rsidRPr="00294F57" w:rsidRDefault="008E0982"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0C185A2B" w14:textId="77777777" w:rsidR="007F1E83" w:rsidRPr="00294F57" w:rsidRDefault="007F1E83" w:rsidP="003261EB">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1D47D7D9" w14:textId="77777777" w:rsidR="000C057F" w:rsidRPr="00294F57" w:rsidRDefault="00C3061E" w:rsidP="008E0982">
            <w:pPr>
              <w:pStyle w:val="NormalnyWeb"/>
              <w:spacing w:before="153" w:beforeAutospacing="0" w:after="46" w:afterAutospacing="0"/>
              <w:jc w:val="both"/>
              <w:rPr>
                <w:sz w:val="18"/>
                <w:szCs w:val="18"/>
                <w:lang w:val="en-GB"/>
              </w:rPr>
            </w:pPr>
            <w:r w:rsidRPr="00294F57">
              <w:rPr>
                <w:sz w:val="18"/>
                <w:szCs w:val="18"/>
                <w:lang w:val="en-GB"/>
              </w:rPr>
              <w:t>Sources of law and the general principles of criminal procedure. Constitutional and code-based principles of the trial. Bodies conducting criminal proceedings: the court, the prosecutor and the Police. Competences and jurisdiction of authorities. Parties and participants in proceedings: the accused, defence counsel, injured party, public prosecutor, subsidiary and private prosecutor, witnesses, experts and probation officers. Evidence and evidentiary proceedings. Means of procedural coercion: detention, temporary detention on remand, non-custodial measures, guarantees, police supervision, search, seizure of items. Stages of criminal proceedings: preparatory proceedings and their forms – investigation and inquiry. Proceedings before the court of first instance. Appellate proceedings (appeal and complaint). Extraordinary measures of appeal: cassation and reopening of proceedings. The concept, essence and types of special proceedings – accelerated, simplified and private-prosecution proceedings. Consensual forms of terminating proceedings: voluntary submission to punishment and conviction without a trial. Proceedings in juvenile cases: concept and essence. Types of proceedings. The role of the judge in juvenile cases. The role of the family court. Criminal proceedings in military matters. Appellate proceedings. Means of challenge. Remedies. Decisions in criminal proceedings: judgments, rulings, orders, finality and enforceability. Enforcement proceedings: enforcement of imprisonment, fines and penal measures, and conditional early release. Compensation and redress; pardon. International aspects of criminal proceedings – the European arrest warrant and extradition. Legal assistance in criminal matters. International judiciary.</w:t>
            </w:r>
          </w:p>
        </w:tc>
      </w:tr>
      <w:tr w:rsidR="00886363" w:rsidRPr="00294F57" w14:paraId="796E62C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10769" w14:textId="77777777" w:rsidR="00886363" w:rsidRPr="00294F57" w:rsidRDefault="00886363" w:rsidP="00972C1E">
            <w:pPr>
              <w:autoSpaceDE w:val="0"/>
              <w:autoSpaceDN w:val="0"/>
              <w:adjustRightInd w:val="0"/>
              <w:rPr>
                <w:rFonts w:ascii="Times New Roman" w:hAnsi="Times New Roman" w:cs="Times New Roman"/>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6191E" w14:textId="77777777" w:rsidR="00886363" w:rsidRPr="00294F57" w:rsidRDefault="00886363" w:rsidP="00972C1E">
            <w:pPr>
              <w:autoSpaceDE w:val="0"/>
              <w:autoSpaceDN w:val="0"/>
              <w:adjustRightInd w:val="0"/>
              <w:rPr>
                <w:rFonts w:ascii="Times New Roman" w:hAnsi="Times New Roman" w:cs="Times New Roman"/>
                <w:sz w:val="18"/>
                <w:szCs w:val="18"/>
                <w:lang w:val="en-GB"/>
              </w:rPr>
            </w:pPr>
          </w:p>
        </w:tc>
      </w:tr>
      <w:tr w:rsidR="00886363" w:rsidRPr="00294F57" w14:paraId="38081D2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AD11037"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6167DB3B" w14:textId="77777777" w:rsidR="00886363" w:rsidRPr="00294F57" w:rsidRDefault="008748DE"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Information Security Management</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8524AAF"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255CE" w:rsidRPr="00294F57">
              <w:rPr>
                <w:rFonts w:ascii="Times New Roman" w:hAnsi="Times New Roman" w:cs="Times New Roman"/>
                <w:b/>
                <w:sz w:val="18"/>
                <w:szCs w:val="18"/>
                <w:lang w:val="en-GB"/>
              </w:rPr>
              <w:t>4</w:t>
            </w:r>
          </w:p>
        </w:tc>
      </w:tr>
      <w:tr w:rsidR="00886363" w:rsidRPr="00294F57" w14:paraId="0B1BB684"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A5230A3"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2E20B927"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386BE223"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KiK_WG14</w:t>
            </w:r>
          </w:p>
          <w:p w14:paraId="1DCF31CF"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KiK_WK04</w:t>
            </w:r>
          </w:p>
          <w:p w14:paraId="30B6848D"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KiK_UW02</w:t>
            </w:r>
          </w:p>
          <w:p w14:paraId="6507F175"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UO01</w:t>
            </w:r>
            <w:proofErr w:type="spellEnd"/>
          </w:p>
          <w:p w14:paraId="7CC70658" w14:textId="77777777" w:rsidR="00F111F3" w:rsidRPr="00294F57" w:rsidRDefault="00F111F3" w:rsidP="007F1E83">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p w14:paraId="7A4B4CEF" w14:textId="77777777" w:rsidR="00886363" w:rsidRPr="00294F57" w:rsidRDefault="00F111F3" w:rsidP="007F1E83">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5D36D7A" w14:textId="77777777" w:rsidR="00886363" w:rsidRPr="00294F57" w:rsidRDefault="00C255CE" w:rsidP="008E098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Integrity and availability. Types of threats to information security. Review of tools and techniques for protecting information. Definition and types of risk. Risk-management process: identification, assessment, mitigation and monitoring. Tools and techniques for risk assessment. Definition and objectives of information-security policies. Creating effective information-security policies. Implementation and enforcement of security policies. Change management in security policies. Physical safeguards: access control, fire protection, flood protection, etc. Security of computer hardware and portable devices. Telecommunications and network security. Information law and information security. Ethics in information security. Industry regulations and standards concerning information security. Incident-response planning. Testing and enforcing response plans. Creating and </w:t>
            </w:r>
            <w:r w:rsidRPr="00294F57">
              <w:rPr>
                <w:rFonts w:ascii="Times New Roman" w:hAnsi="Times New Roman" w:cs="Times New Roman"/>
                <w:sz w:val="18"/>
                <w:szCs w:val="18"/>
                <w:lang w:val="en-GB"/>
              </w:rPr>
              <w:lastRenderedPageBreak/>
              <w:t>maintaining business-continuity plans. Information-security audit process. Human-resources management: security awareness, training and education.</w:t>
            </w:r>
          </w:p>
        </w:tc>
      </w:tr>
      <w:tr w:rsidR="00886363" w:rsidRPr="00294F57" w14:paraId="1A3F7ED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5AD96"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11FD8"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49AC4D8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0F1714C"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199421C4" w14:textId="77777777" w:rsidR="00886363" w:rsidRPr="00294F57" w:rsidRDefault="0010141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Forensic Medicine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2E015AC"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81301F" w:rsidRPr="00294F57">
              <w:rPr>
                <w:rFonts w:ascii="Times New Roman" w:hAnsi="Times New Roman" w:cs="Times New Roman"/>
                <w:b/>
                <w:sz w:val="18"/>
                <w:szCs w:val="18"/>
                <w:lang w:val="en-GB"/>
              </w:rPr>
              <w:t>3</w:t>
            </w:r>
          </w:p>
        </w:tc>
      </w:tr>
      <w:tr w:rsidR="00886363" w:rsidRPr="00294F57" w14:paraId="13FD70F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22769BE"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6D108A38"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2E936B46"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KiK_WG12</w:t>
            </w:r>
          </w:p>
          <w:p w14:paraId="688729AE"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2456DC78"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33549C6B"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500190E2"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p w14:paraId="67200A09"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KO02</w:t>
            </w:r>
            <w:proofErr w:type="spellEnd"/>
          </w:p>
          <w:p w14:paraId="532DF69A" w14:textId="77777777" w:rsidR="00886363" w:rsidRPr="00294F57" w:rsidRDefault="00F111F3" w:rsidP="007F1E83">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255A4B09" w14:textId="77777777" w:rsidR="00886363" w:rsidRPr="00294F57" w:rsidRDefault="00F111F3" w:rsidP="00811B95">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history and role of forensic medicine as a bridging science. Basic anatomical concepts. Prospects for the development of forensic medicine – post-mortem imaging. Legal aspects of forensic medicine. Death. Types of death. Signs of death. Determination of the time of death. Co-operation with the expert during the examination of a body at the place of its discovery. Forensic autopsy. Modifications of the autopsy technique. Virtual autopsy. Deaths due to spontaneous disease causes and their significance in forensic medicine. The concept of sudden death. Case studies. The concept of trauma and injury. Forensic </w:t>
            </w:r>
            <w:proofErr w:type="spellStart"/>
            <w:r w:rsidRPr="00294F57">
              <w:rPr>
                <w:rFonts w:ascii="Times New Roman" w:hAnsi="Times New Roman" w:cs="Times New Roman"/>
                <w:sz w:val="18"/>
                <w:szCs w:val="18"/>
                <w:lang w:val="en-GB"/>
              </w:rPr>
              <w:t>neurotraumatology</w:t>
            </w:r>
            <w:proofErr w:type="spellEnd"/>
            <w:r w:rsidRPr="00294F57">
              <w:rPr>
                <w:rFonts w:ascii="Times New Roman" w:hAnsi="Times New Roman" w:cs="Times New Roman"/>
                <w:sz w:val="18"/>
                <w:szCs w:val="18"/>
                <w:lang w:val="en-GB"/>
              </w:rPr>
              <w:t>. Medico-legal opinions for criminal proceedings. Traffic accidents. Injuries caused by sharp and pointed instruments – incised and stab wounds. Injuries caused by firearm projectiles. Accident, suicide and homicide. Violent asphyxia. Drowning. Electric shock. Infanticide. Battered child syndrome. Causes of child deaths. Forensic anthropology. Use of post-mortem imaging. Facial reconstruction for forensic purposes. Medico-legal examinations of living persons – percentage impairment of health, fitness to take part in procedural activities, and fitness to serve a sentence. Medical error and unsuccessful treatment. Liability of physicians and other qualified healthcare workers. Forensic medicine in the context of medical ethics.</w:t>
            </w:r>
          </w:p>
        </w:tc>
      </w:tr>
      <w:tr w:rsidR="00886363" w:rsidRPr="00294F57" w14:paraId="66E1A31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44FC8"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59C7F"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5808EBC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793B1D05"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BD53D54" w14:textId="64B4F415" w:rsidR="00886363" w:rsidRPr="00294F57" w:rsidRDefault="007E5B8F" w:rsidP="00972C1E">
            <w:pPr>
              <w:autoSpaceDE w:val="0"/>
              <w:autoSpaceDN w:val="0"/>
              <w:adjustRightInd w:val="0"/>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Criminal Analysis – Human Intelligence Sources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E9EAABC"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81301F" w:rsidRPr="00294F57">
              <w:rPr>
                <w:rFonts w:ascii="Times New Roman" w:hAnsi="Times New Roman" w:cs="Times New Roman"/>
                <w:b/>
                <w:sz w:val="18"/>
                <w:szCs w:val="18"/>
                <w:lang w:val="en-GB"/>
              </w:rPr>
              <w:t>3</w:t>
            </w:r>
          </w:p>
        </w:tc>
      </w:tr>
      <w:tr w:rsidR="00886363" w:rsidRPr="00294F57" w14:paraId="2A68A5B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694AFAE6"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7C884B2D"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13B906B2"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3C428C31"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6009101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KiK_WG12</w:t>
            </w:r>
          </w:p>
          <w:p w14:paraId="56BBF9FB"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0471FD09"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2404F67F" w14:textId="77777777" w:rsidR="00886363" w:rsidRPr="00294F57" w:rsidRDefault="00F111F3" w:rsidP="007F1E83">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D7130C3" w14:textId="77777777" w:rsidR="00886363" w:rsidRPr="00294F57" w:rsidRDefault="00F111F3" w:rsidP="00E65DD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and aims of criminal analysis. History of criminal analysis. The role of criminal analysis in the justice system. Understanding the legal basis of criminal analysis. Crime and its elements. Judicial process and the role of evidence. Methods of collecting evidence. Analysis of criminal data. Introduction to crime statistics. Offender profiling. Geographical analysis of crime. Network analysis and criminal links. Financial analysis in criminalistics. </w:t>
            </w:r>
            <w:proofErr w:type="spellStart"/>
            <w:r w:rsidRPr="00294F57">
              <w:rPr>
                <w:rFonts w:ascii="Times New Roman" w:hAnsi="Times New Roman" w:cs="Times New Roman"/>
                <w:sz w:val="18"/>
                <w:szCs w:val="18"/>
                <w:lang w:val="en-GB"/>
              </w:rPr>
              <w:t>Cybercriminalistics</w:t>
            </w:r>
            <w:proofErr w:type="spellEnd"/>
            <w:r w:rsidRPr="00294F57">
              <w:rPr>
                <w:rFonts w:ascii="Times New Roman" w:hAnsi="Times New Roman" w:cs="Times New Roman"/>
                <w:sz w:val="18"/>
                <w:szCs w:val="18"/>
                <w:lang w:val="en-GB"/>
              </w:rPr>
              <w:t>. Analysis of DNA and biological evidence of crime. Introduction to technological tools used in criminal analysis. Use of databases and software for crime analysis. Biometric technology. Ethical aspects of criminal analysis. Professional standards and practices. Collecting, gathering and using HUMINT in analysis for the purpose of identifying potential offenders.</w:t>
            </w:r>
          </w:p>
        </w:tc>
      </w:tr>
      <w:tr w:rsidR="00886363" w:rsidRPr="00294F57" w14:paraId="2382C1C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B6270"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1231"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7D9377D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6A5109A5"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41EBDFAD" w14:textId="77777777" w:rsidR="00886363" w:rsidRPr="00294F57" w:rsidRDefault="00C7644B"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Human Rights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0F0B66F"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C7644B" w:rsidRPr="00294F57">
              <w:rPr>
                <w:rFonts w:ascii="Times New Roman" w:hAnsi="Times New Roman" w:cs="Times New Roman"/>
                <w:b/>
                <w:sz w:val="18"/>
                <w:szCs w:val="18"/>
                <w:lang w:val="en-GB"/>
              </w:rPr>
              <w:t>4</w:t>
            </w:r>
          </w:p>
        </w:tc>
      </w:tr>
      <w:tr w:rsidR="00886363" w:rsidRPr="00294F57" w14:paraId="0A5BE94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D698A2A"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74E627E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KiK_WG07</w:t>
            </w:r>
          </w:p>
          <w:p w14:paraId="3C96918E"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775AC1F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6FD0D2BC" w14:textId="77777777" w:rsidR="00F111F3" w:rsidRPr="00294F57" w:rsidRDefault="00F111F3"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39316F9B" w14:textId="77777777" w:rsidR="00886363" w:rsidRPr="00294F57" w:rsidRDefault="00F111F3" w:rsidP="007F1E83">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KiK_UW04</w:t>
            </w:r>
          </w:p>
        </w:tc>
        <w:tc>
          <w:tcPr>
            <w:tcW w:w="4093" w:type="pct"/>
            <w:gridSpan w:val="2"/>
            <w:tcBorders>
              <w:top w:val="single" w:sz="4" w:space="0" w:color="auto"/>
              <w:left w:val="single" w:sz="4" w:space="0" w:color="auto"/>
              <w:bottom w:val="single" w:sz="4" w:space="0" w:color="auto"/>
              <w:right w:val="single" w:sz="4" w:space="0" w:color="auto"/>
            </w:tcBorders>
          </w:tcPr>
          <w:p w14:paraId="38936A25" w14:textId="77777777" w:rsidR="00886363" w:rsidRPr="00294F57" w:rsidRDefault="00F111F3"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Human Rights in the Polish Legal System; the Constitution of the Republic of Poland and human rights; protection of human rights in Poland. Cases of human-rights violations and their consequences. International Human Rights. Global and regional human-rights protection systems. Major treaties and conventions relating to human rights. The role and activities of the United Nations and the European Court of Human Rights. Selected issues in the field of Human Rights. Human rights and minority rights. Human rights and humanitarian law. Human rights in the digital age. Analysis of selected domestic and international judgments. Human rights in practice – challenges and controversies.</w:t>
            </w:r>
          </w:p>
        </w:tc>
      </w:tr>
      <w:tr w:rsidR="00384B76" w:rsidRPr="00294F57" w14:paraId="300D757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22357"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27773" w14:textId="77777777" w:rsidR="00384B76" w:rsidRPr="00294F57" w:rsidRDefault="00384B76" w:rsidP="002122AC">
            <w:pPr>
              <w:autoSpaceDE w:val="0"/>
              <w:autoSpaceDN w:val="0"/>
              <w:adjustRightInd w:val="0"/>
              <w:jc w:val="both"/>
              <w:rPr>
                <w:rFonts w:ascii="Times New Roman" w:hAnsi="Times New Roman" w:cs="Times New Roman"/>
                <w:sz w:val="18"/>
                <w:szCs w:val="18"/>
                <w:lang w:val="en-GB"/>
              </w:rPr>
            </w:pPr>
          </w:p>
        </w:tc>
      </w:tr>
      <w:tr w:rsidR="00384B76" w:rsidRPr="00294F57" w14:paraId="1B04C97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0F60E673" w14:textId="77777777" w:rsidR="00384B76"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1375796F"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Crime Scene Examination – Securing Forensic Evidence</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CC05EE2"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5</w:t>
            </w:r>
          </w:p>
        </w:tc>
      </w:tr>
      <w:tr w:rsidR="00384B76" w:rsidRPr="00294F57" w14:paraId="4512C29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1B27B88" w14:textId="77777777" w:rsidR="00384B76" w:rsidRPr="00294F57" w:rsidRDefault="00384B76"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5739CFF2" w14:textId="77777777" w:rsidR="00384B76" w:rsidRPr="00294F57" w:rsidRDefault="00384B76" w:rsidP="007F1E83">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5FEB51F3"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61B3CBB7"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499B0FA9"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CB49A9D"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179C592C"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KK02</w:t>
            </w:r>
            <w:proofErr w:type="spellEnd"/>
          </w:p>
          <w:p w14:paraId="6415A22E" w14:textId="77777777" w:rsidR="00384B76" w:rsidRPr="00294F57" w:rsidRDefault="00384B76" w:rsidP="00B638E7">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p w14:paraId="2CFBBD91" w14:textId="77777777" w:rsidR="00384B76" w:rsidRPr="00294F57" w:rsidRDefault="00384B76" w:rsidP="00B638E7">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0A42B02" w14:textId="06C66C07" w:rsidR="00384B76" w:rsidRPr="00294F57" w:rsidRDefault="003048DD" w:rsidP="001C2DE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Crime-scene examination, its significance, legal basis and subject matter. Tasks of examination activities. Principles of conducting examinations. Methods of conducting examinations. Ways of carrying out examinations. Functional zones of an examination. Types of crime scenes: analysis of various kinds of scenes, such as murder scenes, road accidents, natural disasters, etc. Marking revealed traces. Algorithm for securing traces of objects. Identification label. Securing forensic traces at the scene of the crime. Procedure at the scene. Evidence, forensic photography and crime-scene documentation. Techniques of photographing and documenting the scene in order to preserve evidence and information. Analysis of traces, objects and items. Use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in crime-scene analysis. Ethical principles at the crime scene. Discussion of techniques for collecting samples for biological examination. Examination of an organisationally complex crime scene. Examination of disaster sites and acts of terrorism, and carrying out identification activities in accordance with Interpol methodology and guidelines and with the regulations binding on Polish law-enforcement agencies. Methodology of disaster-victim identification (DVI). Examination report for a place, person and object. Examination report for a road accident scene. Methods of reconstructing events on the basis of evidence found at the scene. Use of 3D technology. Use of geoinformation.</w:t>
            </w:r>
          </w:p>
        </w:tc>
      </w:tr>
      <w:tr w:rsidR="00384B76" w:rsidRPr="00294F57" w14:paraId="787AD76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F2284"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C2D18" w14:textId="77777777" w:rsidR="00384B76" w:rsidRPr="00294F57" w:rsidRDefault="00384B76" w:rsidP="002122AC">
            <w:pPr>
              <w:autoSpaceDE w:val="0"/>
              <w:autoSpaceDN w:val="0"/>
              <w:adjustRightInd w:val="0"/>
              <w:jc w:val="both"/>
              <w:rPr>
                <w:rFonts w:ascii="Times New Roman" w:hAnsi="Times New Roman" w:cs="Times New Roman"/>
                <w:sz w:val="18"/>
                <w:szCs w:val="18"/>
                <w:lang w:val="en-GB"/>
              </w:rPr>
            </w:pPr>
          </w:p>
        </w:tc>
      </w:tr>
      <w:tr w:rsidR="00384B76" w:rsidRPr="00294F57" w14:paraId="0EB2ADD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BA62A44" w14:textId="77777777" w:rsidR="00384B76"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lastRenderedPageBreak/>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0B02DD2" w14:textId="77777777" w:rsidR="00384B76" w:rsidRPr="00294F57" w:rsidRDefault="00384B76"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Organisation of Public Order and Security Protection</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1DAB732" w14:textId="77777777" w:rsidR="00384B76"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3</w:t>
            </w:r>
          </w:p>
        </w:tc>
      </w:tr>
      <w:tr w:rsidR="00384B76" w:rsidRPr="00294F57" w14:paraId="514F9C2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7C3DF2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p>
          <w:p w14:paraId="3055CBE4"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667BBE1F"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3439925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1FB0D13B"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w:t>
            </w:r>
            <w:r w:rsidR="00A0081D" w:rsidRPr="00294F57">
              <w:rPr>
                <w:rFonts w:ascii="Times New Roman" w:hAnsi="Times New Roman" w:cs="Times New Roman"/>
                <w:bCs/>
                <w:sz w:val="18"/>
                <w:szCs w:val="18"/>
                <w:lang w:val="en-GB"/>
              </w:rPr>
              <w:t>7</w:t>
            </w:r>
          </w:p>
          <w:p w14:paraId="5D5776EF"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7F7A98FE"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KiK_WG16</w:t>
            </w:r>
          </w:p>
          <w:p w14:paraId="1D4C573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14BB8885"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w:t>
            </w:r>
            <w:r w:rsidR="00A0081D" w:rsidRPr="00294F57">
              <w:rPr>
                <w:rFonts w:ascii="Times New Roman" w:hAnsi="Times New Roman" w:cs="Times New Roman"/>
                <w:bCs/>
                <w:sz w:val="18"/>
                <w:szCs w:val="18"/>
                <w:lang w:val="en-GB"/>
              </w:rPr>
              <w:t>2</w:t>
            </w:r>
          </w:p>
          <w:p w14:paraId="7971031F"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7F91ADED"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00A0081D" w:rsidRPr="00294F57">
              <w:rPr>
                <w:rFonts w:ascii="Times New Roman" w:hAnsi="Times New Roman" w:cs="Times New Roman"/>
                <w:bCs/>
                <w:sz w:val="18"/>
                <w:szCs w:val="18"/>
                <w:lang w:val="en-GB"/>
              </w:rPr>
              <w:t>UO</w:t>
            </w:r>
            <w:r w:rsidRPr="00294F57">
              <w:rPr>
                <w:rFonts w:ascii="Times New Roman" w:hAnsi="Times New Roman" w:cs="Times New Roman"/>
                <w:bCs/>
                <w:sz w:val="18"/>
                <w:szCs w:val="18"/>
                <w:lang w:val="en-GB"/>
              </w:rPr>
              <w:t>0</w:t>
            </w:r>
            <w:r w:rsidR="00A0081D" w:rsidRPr="00294F57">
              <w:rPr>
                <w:rFonts w:ascii="Times New Roman" w:hAnsi="Times New Roman" w:cs="Times New Roman"/>
                <w:bCs/>
                <w:sz w:val="18"/>
                <w:szCs w:val="18"/>
                <w:lang w:val="en-GB"/>
              </w:rPr>
              <w:t>1</w:t>
            </w:r>
            <w:proofErr w:type="spellEnd"/>
          </w:p>
          <w:p w14:paraId="12CA4C12" w14:textId="77777777" w:rsidR="00956A4A" w:rsidRPr="00294F57" w:rsidRDefault="00956A4A"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00A0081D" w:rsidRPr="00294F57">
              <w:rPr>
                <w:rFonts w:ascii="Times New Roman" w:hAnsi="Times New Roman" w:cs="Times New Roman"/>
                <w:bCs/>
                <w:sz w:val="18"/>
                <w:szCs w:val="18"/>
                <w:lang w:val="en-GB"/>
              </w:rPr>
              <w:t>UU</w:t>
            </w:r>
            <w:r w:rsidRPr="00294F57">
              <w:rPr>
                <w:rFonts w:ascii="Times New Roman" w:hAnsi="Times New Roman" w:cs="Times New Roman"/>
                <w:bCs/>
                <w:sz w:val="18"/>
                <w:szCs w:val="18"/>
                <w:lang w:val="en-GB"/>
              </w:rPr>
              <w:t>01</w:t>
            </w:r>
            <w:proofErr w:type="spellEnd"/>
          </w:p>
          <w:p w14:paraId="75D50276" w14:textId="77777777" w:rsidR="00384B76" w:rsidRPr="00294F57" w:rsidRDefault="00956A4A"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w:t>
            </w:r>
            <w:r w:rsidR="00A0081D" w:rsidRPr="00294F57">
              <w:rPr>
                <w:rFonts w:ascii="Times New Roman" w:hAnsi="Times New Roman" w:cs="Times New Roman"/>
                <w:bCs/>
                <w:sz w:val="18"/>
                <w:szCs w:val="18"/>
                <w:lang w:val="en-GB"/>
              </w:rPr>
              <w:t>K</w:t>
            </w:r>
            <w:r w:rsidRPr="00294F57">
              <w:rPr>
                <w:rFonts w:ascii="Times New Roman" w:hAnsi="Times New Roman" w:cs="Times New Roman"/>
                <w:bCs/>
                <w:sz w:val="18"/>
                <w:szCs w:val="18"/>
                <w:lang w:val="en-GB"/>
              </w:rPr>
              <w:t>02</w:t>
            </w:r>
            <w:proofErr w:type="spellEnd"/>
          </w:p>
          <w:p w14:paraId="07CC645A" w14:textId="77777777" w:rsidR="00A0081D" w:rsidRPr="00294F57" w:rsidRDefault="00A0081D"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KO01</w:t>
            </w:r>
            <w:proofErr w:type="spellEnd"/>
          </w:p>
          <w:p w14:paraId="4732915C" w14:textId="77777777" w:rsidR="00A0081D" w:rsidRPr="00294F57" w:rsidRDefault="00A0081D" w:rsidP="00287690">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FF46E4" w14:textId="77777777" w:rsidR="00384B76" w:rsidRPr="00294F57" w:rsidRDefault="00526572" w:rsidP="00287690">
            <w:pPr>
              <w:pStyle w:val="NormalnyWeb"/>
              <w:spacing w:before="0" w:beforeAutospacing="0" w:after="0" w:afterAutospacing="0"/>
              <w:jc w:val="both"/>
              <w:rPr>
                <w:rFonts w:eastAsia="SimSun"/>
                <w:sz w:val="18"/>
                <w:szCs w:val="18"/>
                <w:lang w:val="en-GB" w:eastAsia="en-US"/>
              </w:rPr>
            </w:pPr>
            <w:r w:rsidRPr="00294F57">
              <w:rPr>
                <w:rFonts w:eastAsia="SimSun"/>
                <w:sz w:val="18"/>
                <w:szCs w:val="18"/>
                <w:lang w:val="en-GB" w:eastAsia="en-US"/>
              </w:rPr>
              <w:t>Legal foundations of the security system: the Constitution of the Republic of Poland and special acts, e.g. on the Police, the Border Guard, the protection of persons and property, and crisis management. The role of international law and EU law. Public safety and public order – the essence and characteristics of the basic concepts. Factors affecting the level of safety and public order. The state security system at the central level: the Sejm, the President, the Council of Ministers and the Government Centre for Security. Provincial, district and municipal level: the voivode, district governor, commune head, mayor and city president. Bodies and services responsible for public order and security. The Police, Border Guard, State Fire Service, Military Police, Prison Service, Internal Security Agency, State Protection Service and other services. Supporting and supplementary formations. Local government in building safety and public order – the scope of action and tasks of units. Municipal and city guards. Protection of persons and property (security agencies, licensed security personnel), non-governmental and volunteer organisations. State bodies and institutions subordinate to the Prime Minister and the Minister of the Interior and Administration. Military formations in the protection of safety and public order. Selected non-governmental organisations in building safety and public order. Means and forms of action of security authorities: personal checks, identification checks, detention. Use of direct coercive measures and firearms. States of emergency and crisis situations: martial law, a state of emergency, a state of natural disaster, and the crisis-management system in the Republic of Poland. Civil protection and civil defence.</w:t>
            </w:r>
          </w:p>
        </w:tc>
      </w:tr>
      <w:tr w:rsidR="00384B76" w:rsidRPr="00294F57" w14:paraId="5DD6DB6F" w14:textId="77777777" w:rsidTr="003261EB">
        <w:tblPrEx>
          <w:jc w:val="center"/>
        </w:tblPrEx>
        <w:trPr>
          <w:trHeight w:val="204"/>
          <w:jc w:val="center"/>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76275438" w14:textId="77777777" w:rsidR="00384B76" w:rsidRPr="00294F57" w:rsidRDefault="00384B76" w:rsidP="002122AC">
            <w:pPr>
              <w:autoSpaceDE w:val="0"/>
              <w:autoSpaceDN w:val="0"/>
              <w:adjustRightInd w:val="0"/>
              <w:jc w:val="center"/>
              <w:rPr>
                <w:rFonts w:ascii="Times New Roman" w:hAnsi="Times New Roman" w:cs="Times New Roman"/>
                <w:b/>
                <w:sz w:val="18"/>
                <w:szCs w:val="18"/>
                <w:lang w:val="en-GB"/>
              </w:rPr>
            </w:pPr>
          </w:p>
        </w:tc>
      </w:tr>
      <w:tr w:rsidR="00886363" w:rsidRPr="00294F57" w14:paraId="23E5436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16AD0B2B"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07921BEF" w14:textId="77777777" w:rsidR="00886363" w:rsidRPr="00294F57" w:rsidRDefault="00384B76"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Crisis Management</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4652DB"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384B76" w:rsidRPr="00294F57">
              <w:rPr>
                <w:rFonts w:ascii="Times New Roman" w:hAnsi="Times New Roman" w:cs="Times New Roman"/>
                <w:b/>
                <w:sz w:val="18"/>
                <w:szCs w:val="18"/>
                <w:lang w:val="en-GB"/>
              </w:rPr>
              <w:t>2</w:t>
            </w:r>
          </w:p>
        </w:tc>
      </w:tr>
      <w:tr w:rsidR="00886363" w:rsidRPr="00294F57" w14:paraId="4C7BC51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D5851FD"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w:t>
            </w:r>
            <w:r w:rsidR="00B76F03" w:rsidRPr="00294F57">
              <w:rPr>
                <w:rFonts w:ascii="Times New Roman" w:hAnsi="Times New Roman" w:cs="Times New Roman"/>
                <w:sz w:val="18"/>
                <w:szCs w:val="18"/>
                <w:lang w:val="en-GB"/>
              </w:rPr>
              <w:t>1</w:t>
            </w:r>
          </w:p>
          <w:p w14:paraId="304E22E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00B76F03" w:rsidRPr="00294F57">
              <w:rPr>
                <w:rFonts w:ascii="Times New Roman" w:hAnsi="Times New Roman" w:cs="Times New Roman"/>
                <w:sz w:val="18"/>
                <w:szCs w:val="18"/>
                <w:lang w:val="en-GB"/>
              </w:rPr>
              <w:t>_WG02</w:t>
            </w:r>
          </w:p>
          <w:p w14:paraId="409D3F59"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_WG08</w:t>
            </w:r>
          </w:p>
          <w:p w14:paraId="6B940DD9"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_WG09</w:t>
            </w:r>
          </w:p>
          <w:p w14:paraId="29E439D7"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_WG14</w:t>
            </w:r>
          </w:p>
          <w:p w14:paraId="338BB84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_WK02</w:t>
            </w:r>
          </w:p>
          <w:p w14:paraId="12289CF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_WK03</w:t>
            </w:r>
          </w:p>
          <w:p w14:paraId="3B19585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w:t>
            </w:r>
            <w:r w:rsidR="00B76F03" w:rsidRPr="00294F57">
              <w:rPr>
                <w:rFonts w:ascii="Times New Roman" w:hAnsi="Times New Roman" w:cs="Times New Roman"/>
                <w:sz w:val="18"/>
                <w:szCs w:val="18"/>
                <w:lang w:val="en-GB"/>
              </w:rPr>
              <w:t>2</w:t>
            </w:r>
          </w:p>
          <w:p w14:paraId="565DC695"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_UW04</w:t>
            </w:r>
          </w:p>
          <w:p w14:paraId="669833F1"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t>
            </w:r>
            <w:r w:rsidR="00B76F03" w:rsidRPr="00294F57">
              <w:rPr>
                <w:rFonts w:ascii="Times New Roman" w:hAnsi="Times New Roman" w:cs="Times New Roman"/>
                <w:sz w:val="18"/>
                <w:szCs w:val="18"/>
                <w:lang w:val="en-GB"/>
              </w:rPr>
              <w:t>K</w:t>
            </w:r>
            <w:r w:rsidRPr="00294F57">
              <w:rPr>
                <w:rFonts w:ascii="Times New Roman" w:hAnsi="Times New Roman" w:cs="Times New Roman"/>
                <w:sz w:val="18"/>
                <w:szCs w:val="18"/>
                <w:lang w:val="en-GB"/>
              </w:rPr>
              <w:t>0</w:t>
            </w:r>
            <w:r w:rsidR="00B76F03" w:rsidRPr="00294F57">
              <w:rPr>
                <w:rFonts w:ascii="Times New Roman" w:hAnsi="Times New Roman" w:cs="Times New Roman"/>
                <w:sz w:val="18"/>
                <w:szCs w:val="18"/>
                <w:lang w:val="en-GB"/>
              </w:rPr>
              <w:t>1</w:t>
            </w:r>
          </w:p>
          <w:p w14:paraId="780DA161"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t>
            </w:r>
            <w:r w:rsidR="00B76F03" w:rsidRPr="00294F57">
              <w:rPr>
                <w:rFonts w:ascii="Times New Roman" w:hAnsi="Times New Roman" w:cs="Times New Roman"/>
                <w:sz w:val="18"/>
                <w:szCs w:val="18"/>
                <w:lang w:val="en-GB"/>
              </w:rPr>
              <w:t>UO01</w:t>
            </w:r>
          </w:p>
          <w:p w14:paraId="3DF4F79B" w14:textId="77777777" w:rsidR="00B76F03" w:rsidRPr="00294F57" w:rsidRDefault="00B76F03" w:rsidP="00B76F03">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_UU0</w:t>
            </w:r>
            <w:r w:rsidR="00B112D2" w:rsidRPr="00294F57">
              <w:rPr>
                <w:rFonts w:ascii="Times New Roman" w:hAnsi="Times New Roman" w:cs="Times New Roman"/>
                <w:sz w:val="18"/>
                <w:szCs w:val="18"/>
                <w:lang w:val="en-GB"/>
              </w:rPr>
              <w:t>2</w:t>
            </w:r>
          </w:p>
          <w:p w14:paraId="79CBC867" w14:textId="77777777" w:rsidR="00886363" w:rsidRPr="00294F57" w:rsidRDefault="00B638E7" w:rsidP="00B112D2">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_KO0</w:t>
            </w:r>
            <w:r w:rsidR="00B112D2" w:rsidRPr="00294F57">
              <w:rPr>
                <w:rFonts w:ascii="Times New Roman" w:hAnsi="Times New Roman" w:cs="Times New Roman"/>
                <w:sz w:val="18"/>
                <w:szCs w:val="18"/>
                <w:lang w:val="en-GB"/>
              </w:rPr>
              <w:t>1</w:t>
            </w:r>
          </w:p>
          <w:p w14:paraId="19D4021E" w14:textId="77777777" w:rsidR="00B112D2" w:rsidRPr="00294F57" w:rsidRDefault="00B112D2" w:rsidP="00B112D2">
            <w:pPr>
              <w:autoSpaceDE w:val="0"/>
              <w:autoSpaceDN w:val="0"/>
              <w:adjustRightInd w:val="0"/>
              <w:jc w:val="center"/>
              <w:rPr>
                <w:rFonts w:ascii="Times New Roman" w:hAnsi="Times New Roman" w:cs="Times New Roman"/>
                <w:b/>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_KO02</w:t>
            </w:r>
          </w:p>
        </w:tc>
        <w:tc>
          <w:tcPr>
            <w:tcW w:w="4093" w:type="pct"/>
            <w:gridSpan w:val="2"/>
            <w:tcBorders>
              <w:top w:val="single" w:sz="4" w:space="0" w:color="auto"/>
              <w:left w:val="single" w:sz="4" w:space="0" w:color="auto"/>
              <w:bottom w:val="single" w:sz="4" w:space="0" w:color="auto"/>
              <w:right w:val="single" w:sz="4" w:space="0" w:color="auto"/>
            </w:tcBorders>
          </w:tcPr>
          <w:p w14:paraId="7562058C" w14:textId="77777777" w:rsidR="00886363" w:rsidRPr="00294F57" w:rsidRDefault="00B76F03" w:rsidP="00287690">
            <w:pPr>
              <w:autoSpaceDE w:val="0"/>
              <w:autoSpaceDN w:val="0"/>
              <w:adjustRightInd w:val="0"/>
              <w:jc w:val="both"/>
              <w:rPr>
                <w:rFonts w:ascii="Times New Roman" w:hAnsi="Times New Roman" w:cs="Times New Roman"/>
                <w:color w:val="00B050"/>
                <w:sz w:val="18"/>
                <w:szCs w:val="18"/>
                <w:lang w:val="en-GB"/>
              </w:rPr>
            </w:pPr>
            <w:r w:rsidRPr="00294F57">
              <w:rPr>
                <w:rFonts w:ascii="Times New Roman" w:hAnsi="Times New Roman" w:cs="Times New Roman"/>
                <w:sz w:val="18"/>
                <w:szCs w:val="18"/>
                <w:lang w:val="en-GB"/>
              </w:rPr>
              <w:t xml:space="preserve">The concept of safety, threat and crisis situation. Definition of crisis in the area of internal security. Legal basis in Poland: the Crisis Management Act and regulations on states of emergency. International frameworks (EU, NATO, UN). The crisis-management system in the Republic of Poland – structure: national, provincial, district and municipal level. The role of government and local-government authorities. The Government Centre for Security and crisis-management centres. Counteracting and preventing crises. Institutions of the crisis-management system. Phases of crisis management: prevention, preparedness, response, reconstruction and recovery. Types of threats and crisis situations: natural disasters – floods, fires, droughts and epidemics; catastrophes; terrorist threats; social threats. Forces and resources in crisis management. Planning and documentation in crisis management: crisis-management plans, evacuation procedures, alert and warning procedures, communication and information-exchange systems. The role of public administration in preventing and combating crisis threats. Civil defence. Territorial Defence Forces. State Fire Service. Volunteer Fire Service. The Police and the Security Agency. Territorial and central crisis-management administration. Rescue services in Poland. Constitutional aspects of the functioning of the state </w:t>
            </w:r>
            <w:r w:rsidRPr="00294F57">
              <w:rPr>
                <w:rFonts w:ascii="Times New Roman" w:hAnsi="Times New Roman" w:cs="Times New Roman"/>
                <w:sz w:val="18"/>
                <w:szCs w:val="18"/>
                <w:lang w:val="en-GB"/>
              </w:rPr>
              <w:br/>
              <w:t>in states of emergency. Organisation of humanitarian aid. International co-operation</w:t>
            </w:r>
            <w:r w:rsidR="00287690" w:rsidRPr="00294F57">
              <w:rPr>
                <w:rFonts w:ascii="Times New Roman" w:hAnsi="Times New Roman" w:cs="Times New Roman"/>
                <w:sz w:val="18"/>
                <w:szCs w:val="18"/>
                <w:lang w:val="en-GB"/>
              </w:rPr>
              <w:t xml:space="preserve"> </w:t>
            </w:r>
            <w:r w:rsidR="00B638E7" w:rsidRPr="00294F57">
              <w:rPr>
                <w:rFonts w:ascii="Times New Roman" w:hAnsi="Times New Roman" w:cs="Times New Roman"/>
                <w:sz w:val="18"/>
                <w:szCs w:val="18"/>
                <w:lang w:val="en-GB"/>
              </w:rPr>
              <w:t>in crisis management. Protection of critical infrastructure. Information-security management. Information policy in crisis-management situations.</w:t>
            </w:r>
          </w:p>
        </w:tc>
      </w:tr>
      <w:tr w:rsidR="0081301F" w:rsidRPr="00294F57" w14:paraId="490B1D9B" w14:textId="77777777" w:rsidTr="003261EB">
        <w:tblPrEx>
          <w:jc w:val="center"/>
        </w:tblPrEx>
        <w:trPr>
          <w:trHeight w:val="204"/>
          <w:jc w:val="center"/>
        </w:trPr>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14:paraId="4344FF83" w14:textId="77777777" w:rsidR="0081301F" w:rsidRPr="00294F57" w:rsidRDefault="0081301F" w:rsidP="00972C1E">
            <w:pPr>
              <w:autoSpaceDE w:val="0"/>
              <w:autoSpaceDN w:val="0"/>
              <w:adjustRightInd w:val="0"/>
              <w:jc w:val="center"/>
              <w:rPr>
                <w:rFonts w:ascii="Times New Roman" w:hAnsi="Times New Roman" w:cs="Times New Roman"/>
                <w:b/>
                <w:sz w:val="18"/>
                <w:szCs w:val="18"/>
                <w:lang w:val="en-GB"/>
              </w:rPr>
            </w:pPr>
          </w:p>
        </w:tc>
      </w:tr>
      <w:tr w:rsidR="0081301F" w:rsidRPr="00294F57" w14:paraId="477D277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4A7B950E" w14:textId="77777777" w:rsidR="0081301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02121A73" w14:textId="7821DE34" w:rsidR="0081301F" w:rsidRPr="00294F57" w:rsidRDefault="007E5B8F" w:rsidP="00972C1E">
            <w:pPr>
              <w:autoSpaceDE w:val="0"/>
              <w:autoSpaceDN w:val="0"/>
              <w:adjustRightInd w:val="0"/>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Forensic and Investigative Psychology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8D5186" w14:textId="77777777" w:rsidR="0081301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01412" w:rsidRPr="00294F57">
              <w:rPr>
                <w:rFonts w:ascii="Times New Roman" w:hAnsi="Times New Roman" w:cs="Times New Roman"/>
                <w:b/>
                <w:sz w:val="18"/>
                <w:szCs w:val="18"/>
                <w:lang w:val="en-GB"/>
              </w:rPr>
              <w:t>3</w:t>
            </w:r>
          </w:p>
        </w:tc>
      </w:tr>
      <w:tr w:rsidR="0081301F" w:rsidRPr="00294F57" w14:paraId="029FF4A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75F1FDD"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07563B94" w14:textId="77777777" w:rsidR="0081301F"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12384B86"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KiK_WG11</w:t>
            </w:r>
          </w:p>
          <w:p w14:paraId="14B61459"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28374472"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6B498009"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KiK_UW06</w:t>
            </w:r>
          </w:p>
          <w:p w14:paraId="7DC1C311" w14:textId="77777777" w:rsidR="00F111F3" w:rsidRPr="00294F57" w:rsidRDefault="00F111F3" w:rsidP="00B112D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tc>
        <w:tc>
          <w:tcPr>
            <w:tcW w:w="4093" w:type="pct"/>
            <w:gridSpan w:val="2"/>
            <w:tcBorders>
              <w:top w:val="single" w:sz="4" w:space="0" w:color="auto"/>
              <w:left w:val="single" w:sz="4" w:space="0" w:color="auto"/>
              <w:bottom w:val="single" w:sz="4" w:space="0" w:color="auto"/>
              <w:right w:val="single" w:sz="4" w:space="0" w:color="auto"/>
            </w:tcBorders>
            <w:vAlign w:val="center"/>
          </w:tcPr>
          <w:p w14:paraId="0D654F4D" w14:textId="77777777" w:rsidR="0081301F" w:rsidRPr="00294F57" w:rsidRDefault="00F111F3" w:rsidP="00B112D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history of forensic and investigative psychology. Application of psychology in the legal system. The role of the forensic psychologist. Mechanisms of memory and witness testimony. False memories and identification errors. Interviewing techniques and the influence of suggestion. Criminal profiling. Psychology of serial killers. Psychology of sexual offences. Psychology of terrorism. Principles of assessing fitness to stand charges. Mental disorders and criminal responsibility. Risk assessment and prediction of criminal behaviour. Interviews and interview techniques. Lie detection and speech-analysis techniques. Psychological techniques used in questioning. Ethical dilemmas in forensic psychology. Rights of the accused and the role of the forensic psychologist. Conflicts of interest and data management. Preparation of court reports. Introduction to forensic opinions. Psychological tests in forensic practice. Working with courts and law-enforcement authorities.</w:t>
            </w:r>
          </w:p>
        </w:tc>
      </w:tr>
      <w:tr w:rsidR="0081301F" w:rsidRPr="00294F57" w14:paraId="3E21680C"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4D793635" w14:textId="77777777" w:rsidR="0081301F" w:rsidRPr="00294F57" w:rsidRDefault="0081301F" w:rsidP="00972C1E">
            <w:pPr>
              <w:autoSpaceDE w:val="0"/>
              <w:autoSpaceDN w:val="0"/>
              <w:adjustRightInd w:val="0"/>
              <w:rPr>
                <w:rFonts w:ascii="Times New Roman" w:hAnsi="Times New Roman" w:cs="Times New Roman"/>
                <w:b/>
                <w:sz w:val="18"/>
                <w:szCs w:val="18"/>
                <w:lang w:val="en-GB"/>
              </w:rPr>
            </w:pPr>
          </w:p>
        </w:tc>
      </w:tr>
      <w:tr w:rsidR="00886363" w:rsidRPr="00294F57" w14:paraId="75FBA2A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6835" w14:textId="77777777" w:rsidR="00886363" w:rsidRPr="00294F57" w:rsidRDefault="00886363"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7768C" w14:textId="77777777" w:rsidR="00886363" w:rsidRPr="00294F57" w:rsidRDefault="00886363" w:rsidP="00972C1E">
            <w:pPr>
              <w:autoSpaceDE w:val="0"/>
              <w:autoSpaceDN w:val="0"/>
              <w:adjustRightInd w:val="0"/>
              <w:jc w:val="both"/>
              <w:rPr>
                <w:rFonts w:ascii="Times New Roman" w:hAnsi="Times New Roman" w:cs="Times New Roman"/>
                <w:sz w:val="18"/>
                <w:szCs w:val="18"/>
                <w:lang w:val="en-GB"/>
              </w:rPr>
            </w:pPr>
          </w:p>
        </w:tc>
      </w:tr>
      <w:tr w:rsidR="00886363" w:rsidRPr="00294F57" w14:paraId="25232ED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519C2A60" w14:textId="77777777" w:rsidR="00886363"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6F127DD0" w14:textId="77777777" w:rsidR="00886363" w:rsidRPr="00294F57" w:rsidRDefault="00AD69F3" w:rsidP="00972C1E">
            <w:pPr>
              <w:autoSpaceDE w:val="0"/>
              <w:autoSpaceDN w:val="0"/>
              <w:adjustRightInd w:val="0"/>
              <w:rPr>
                <w:rFonts w:ascii="Times New Roman" w:hAnsi="Times New Roman" w:cs="Times New Roman"/>
                <w:b/>
                <w:bCs/>
                <w:sz w:val="18"/>
                <w:szCs w:val="18"/>
                <w:lang w:val="en-GB"/>
              </w:rPr>
            </w:pPr>
            <w:r w:rsidRPr="00294F57">
              <w:rPr>
                <w:rFonts w:ascii="Times New Roman" w:eastAsia="Times New Roman" w:hAnsi="Times New Roman" w:cs="Times New Roman"/>
                <w:b/>
                <w:bCs/>
                <w:sz w:val="18"/>
                <w:szCs w:val="18"/>
                <w:lang w:val="en-GB"/>
              </w:rPr>
              <w:t>Fundamentals of Forensic Chemistry and Toxicology</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337185B5" w14:textId="77777777" w:rsidR="00886363"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F651C2" w:rsidRPr="00294F57">
              <w:rPr>
                <w:rFonts w:ascii="Times New Roman" w:hAnsi="Times New Roman" w:cs="Times New Roman"/>
                <w:b/>
                <w:sz w:val="18"/>
                <w:szCs w:val="18"/>
                <w:lang w:val="en-GB"/>
              </w:rPr>
              <w:t>3</w:t>
            </w:r>
          </w:p>
        </w:tc>
      </w:tr>
      <w:tr w:rsidR="00886363" w:rsidRPr="00294F57" w14:paraId="30FBA12F"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1C9EABE"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4A3F4AAC"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7920858B"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6FB01643"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KiK_WK03</w:t>
            </w:r>
          </w:p>
          <w:p w14:paraId="5152F06A"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KiK_UW01</w:t>
            </w:r>
          </w:p>
          <w:p w14:paraId="75DDF7E2"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KiK_UW03</w:t>
            </w:r>
          </w:p>
          <w:p w14:paraId="5F7B9016"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UK02</w:t>
            </w:r>
            <w:proofErr w:type="spellEnd"/>
          </w:p>
          <w:p w14:paraId="225386EB" w14:textId="77777777" w:rsidR="00886363" w:rsidRPr="00294F57" w:rsidRDefault="00F111F3" w:rsidP="00B112D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KR01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6BA090" w14:textId="77777777" w:rsidR="00886363" w:rsidRPr="00294F57" w:rsidRDefault="00F111F3" w:rsidP="00B112D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Introduction to toxicology and its role in criminalistics. Definition of toxicology and its subdivisions. The role of toxicology in the criminal-law system. Introduction to research methods in toxicology. Fundamentals of pharmacokinetics and pharmacodynamics. Absorption, distribution, metabolism and elimination of toxic substances. Interactions of medicines and toxins with the organism. Mechanisms of action of toxins at cellular and molecular level. Toxicology of alcohol and drugs. </w:t>
            </w:r>
            <w:r w:rsidRPr="00294F57">
              <w:rPr>
                <w:rFonts w:ascii="Times New Roman" w:hAnsi="Times New Roman" w:cs="Times New Roman"/>
                <w:sz w:val="18"/>
                <w:szCs w:val="18"/>
                <w:lang w:val="en-GB"/>
              </w:rPr>
              <w:lastRenderedPageBreak/>
              <w:t>Properties and toxic effects of alcohol. Drugs and their impact on the human body. Tests for the presence of drugs and alcohol. Toxicology of heavy metals. Properties and toxic effects of heavy metals. Techniques for detecting heavy metals in organisms. Environmental toxicology. Toxic substances in air, water and soil. The role of environmental toxicology in forensic investigations. Toxicological analysis and its techniques. Preparation of samples for toxicological analysis. Instrumental techniques used in toxicological analysis (e.g. chromatography, mass spectrometry, etc.). Interpretation of toxicological analysis results. Post-mortem toxicology. Changes occurring after death that affect toxicological analysis results. Selection and collection of samples for post-mortem toxicological analysis. Ethics in forensic toxicology. Principles of ethics in the work of the forensic toxicologist. Protection of personal data and privacy in the context of toxicological examinations. DNA tests and genetic analysis in toxicology. Introduction to forensic genetics. Importance of DNA analysis in toxicological examinations. Case studies in forensic toxicology. Analysis of real cases using toxicology. Interpretation of results and their influence on the outcome of the investigation.</w:t>
            </w:r>
          </w:p>
        </w:tc>
      </w:tr>
      <w:tr w:rsidR="000C057F" w:rsidRPr="00294F57" w14:paraId="044877C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35F11"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2E498"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C057F" w:rsidRPr="00294F57" w14:paraId="4696121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6B270D77" w14:textId="77777777" w:rsidR="000C057F"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tcPr>
          <w:p w14:paraId="543C6CB7" w14:textId="77777777" w:rsidR="000C057F" w:rsidRPr="00294F57" w:rsidRDefault="0010141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Digital Traces – Analysis and Preservation</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D238445" w14:textId="77777777" w:rsidR="000C057F"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101412" w:rsidRPr="00294F57">
              <w:rPr>
                <w:rFonts w:ascii="Times New Roman" w:hAnsi="Times New Roman" w:cs="Times New Roman"/>
                <w:b/>
                <w:sz w:val="18"/>
                <w:szCs w:val="18"/>
                <w:lang w:val="en-GB"/>
              </w:rPr>
              <w:t>3</w:t>
            </w:r>
          </w:p>
        </w:tc>
      </w:tr>
      <w:tr w:rsidR="000C057F" w:rsidRPr="00294F57" w14:paraId="006438A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6412A6B"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0D04FC7A"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KiK_WG11</w:t>
            </w:r>
          </w:p>
          <w:p w14:paraId="1356913D"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7B0E9E7C"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7AE2E644"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6DA8BC35" w14:textId="77777777" w:rsidR="00F111F3" w:rsidRPr="00294F57" w:rsidRDefault="00F111F3" w:rsidP="00B112D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7D4920AE" w14:textId="77777777" w:rsidR="000C057F" w:rsidRPr="00294F57" w:rsidRDefault="00F111F3" w:rsidP="00B112D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77B4E9" w14:textId="27D3AA72" w:rsidR="000C057F" w:rsidRPr="00294F57" w:rsidRDefault="00F111F3" w:rsidP="00B112D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Definition and understanding of digital traces. Types of digital traces: active and passive. Digital awareness and the consequences of leaving digital traces. Basic tools for analysing digital traces. Techniques for tracking and analysing digital traces. Analysis of internet data, cookies and browser history. Understanding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Applications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in the analysis of digital traces. Computer-forensics tools: EnCase, FTK Imager, etc. Fundamentals of cybersecurity. Ways of protecting privacy in the digital world. Techniques of defence against invasions of privacy, such as VPNs, TOR and encryption. Methods of securing digital data. Procedures for handling digital evidence. Preventing manipulation of digital data. Laws concerning privacy and digital traces. Digital ethics and responsibility for managing digital data. Case study: analysis of specific cases of law-breaking. Case study: analysis of real scenarios involving the use of digital-trace analysis. Practical applications of the knowledge acquired in the course. Final project: comprehensive analysis and a report on a selected issue related to digital traces.</w:t>
            </w:r>
          </w:p>
        </w:tc>
      </w:tr>
      <w:tr w:rsidR="000C057F" w:rsidRPr="00294F57" w14:paraId="7CA10A1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FDED2DD" w14:textId="77777777" w:rsidR="000C057F" w:rsidRPr="00294F57" w:rsidRDefault="000C057F" w:rsidP="00972C1E">
            <w:pPr>
              <w:autoSpaceDE w:val="0"/>
              <w:autoSpaceDN w:val="0"/>
              <w:adjustRightInd w:val="0"/>
              <w:rPr>
                <w:rFonts w:ascii="Times New Roman" w:hAnsi="Times New Roman" w:cs="Times New Roman"/>
                <w:b/>
                <w:sz w:val="18"/>
                <w:szCs w:val="18"/>
                <w:lang w:val="en-GB"/>
              </w:rPr>
            </w:pPr>
          </w:p>
        </w:tc>
        <w:tc>
          <w:tcPr>
            <w:tcW w:w="4093" w:type="pct"/>
            <w:gridSpan w:val="2"/>
            <w:tcBorders>
              <w:top w:val="single" w:sz="4" w:space="0" w:color="auto"/>
              <w:left w:val="single" w:sz="4" w:space="0" w:color="auto"/>
              <w:bottom w:val="single" w:sz="4" w:space="0" w:color="auto"/>
              <w:right w:val="single" w:sz="4" w:space="0" w:color="auto"/>
            </w:tcBorders>
          </w:tcPr>
          <w:p w14:paraId="424C1A7D" w14:textId="77777777" w:rsidR="000C057F" w:rsidRPr="00294F57" w:rsidRDefault="000C057F" w:rsidP="00972C1E">
            <w:pPr>
              <w:autoSpaceDE w:val="0"/>
              <w:autoSpaceDN w:val="0"/>
              <w:adjustRightInd w:val="0"/>
              <w:jc w:val="both"/>
              <w:rPr>
                <w:rFonts w:ascii="Times New Roman" w:hAnsi="Times New Roman" w:cs="Times New Roman"/>
                <w:sz w:val="18"/>
                <w:szCs w:val="18"/>
                <w:lang w:val="en-GB"/>
              </w:rPr>
            </w:pPr>
          </w:p>
        </w:tc>
      </w:tr>
      <w:tr w:rsidR="00020A01" w:rsidRPr="00294F57" w14:paraId="19D135F9"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D2F02" w14:textId="77777777" w:rsidR="00020A01" w:rsidRPr="00294F57" w:rsidRDefault="00020A01" w:rsidP="002122AC">
            <w:pPr>
              <w:autoSpaceDE w:val="0"/>
              <w:autoSpaceDN w:val="0"/>
              <w:adjustRightInd w:val="0"/>
              <w:rPr>
                <w:rFonts w:ascii="Times New Roman" w:hAnsi="Times New Roman" w:cs="Times New Roman"/>
                <w:b/>
                <w:sz w:val="18"/>
                <w:szCs w:val="18"/>
                <w:lang w:val="en-GB"/>
              </w:rPr>
            </w:pPr>
          </w:p>
        </w:tc>
      </w:tr>
      <w:tr w:rsidR="00020A01" w:rsidRPr="00294F57" w14:paraId="36C5435E"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0A10478F" w14:textId="77777777" w:rsidR="00020A01"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2D95F1F9" w14:textId="77777777" w:rsidR="00020A01" w:rsidRPr="00294F57" w:rsidRDefault="00020A01"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Penitentiary Studies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C7099B2" w14:textId="77777777" w:rsidR="00020A01" w:rsidRPr="00294F57" w:rsidRDefault="00686752"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20A01" w:rsidRPr="00294F57">
              <w:rPr>
                <w:rFonts w:ascii="Times New Roman" w:hAnsi="Times New Roman" w:cs="Times New Roman"/>
                <w:b/>
                <w:sz w:val="18"/>
                <w:szCs w:val="18"/>
                <w:lang w:val="en-GB"/>
              </w:rPr>
              <w:t>3</w:t>
            </w:r>
          </w:p>
        </w:tc>
      </w:tr>
      <w:tr w:rsidR="00020A01" w:rsidRPr="00294F57" w14:paraId="1A1E2D6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8B630CF"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107B4FDE"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KiK_WG11</w:t>
            </w:r>
          </w:p>
          <w:p w14:paraId="65B3A2E1"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377C8A86"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3FDB0907"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50F61CEC"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0CC0593D" w14:textId="77777777" w:rsidR="00020A01" w:rsidRPr="00294F57" w:rsidRDefault="00020A01" w:rsidP="00CA74E9">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vAlign w:val="center"/>
          </w:tcPr>
          <w:p w14:paraId="4A2C21EC" w14:textId="77777777" w:rsidR="00020A01" w:rsidRPr="00294F57" w:rsidRDefault="00020A01" w:rsidP="00E1067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penitentiary studies. History of penitentiary studies and their role in the criminal-law system. Structure and functions of the penitentiary system. Comparison of penitentiary systems around the world. Principles and protocols of the operation of the penitentiary system. Classification of prisoners. Admission and release of inmates. Risk management and security procedures. International and domestic legal standards concerning prisoners’ rights. Safeguarding the rights of prisoners. Prisoner complaints and appeals. Psychology behind bars: stress, coping and violence. Understanding criminal behaviour. Psychological aspects of social reintegration. Educational programmes in prisons. Therapy and rehabilitation programmes. Effectiveness of different rehabilitation methods. Organisation and management structure of a penal institution. Challenges and ethics in the management of penal institutions. Principles of decision-making and conflict resolution. Principles of professional ethics. Occupational stress and burnout. Conflict management and negotiations. Cybercrime and its implications for the penitentiary system. The problem of overcrowding in prisons. Problems of managing healthcare in prisons.</w:t>
            </w:r>
          </w:p>
        </w:tc>
      </w:tr>
      <w:tr w:rsidR="00F651C2" w:rsidRPr="00294F57" w14:paraId="62A1A5C9"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FC97E" w14:textId="77777777" w:rsidR="00F651C2" w:rsidRPr="00294F57" w:rsidRDefault="00F651C2" w:rsidP="00972C1E">
            <w:pPr>
              <w:autoSpaceDE w:val="0"/>
              <w:autoSpaceDN w:val="0"/>
              <w:adjustRightInd w:val="0"/>
              <w:rPr>
                <w:rFonts w:ascii="Times New Roman" w:hAnsi="Times New Roman" w:cs="Times New Roman"/>
                <w:b/>
                <w:sz w:val="18"/>
                <w:szCs w:val="18"/>
                <w:lang w:val="en-GB"/>
              </w:rPr>
            </w:pPr>
            <w:bookmarkStart w:id="7" w:name="_Hlk204762528"/>
          </w:p>
        </w:tc>
      </w:tr>
      <w:tr w:rsidR="00F651C2" w:rsidRPr="00294F57" w14:paraId="10176BA6"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hideMark/>
          </w:tcPr>
          <w:p w14:paraId="6E620701" w14:textId="77777777" w:rsidR="00F651C2"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4F81BD" w:themeColor="accent1"/>
            </w:tcBorders>
            <w:vAlign w:val="center"/>
            <w:hideMark/>
          </w:tcPr>
          <w:p w14:paraId="41B39C49" w14:textId="560CE80A" w:rsidR="00F651C2" w:rsidRPr="00294F57" w:rsidRDefault="007E5B8F" w:rsidP="00972C1E">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Intelligence and Operational Activities: Interviewing, Confrontation, and Identification Procedures</w:t>
            </w:r>
          </w:p>
        </w:tc>
        <w:tc>
          <w:tcPr>
            <w:tcW w:w="1439"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27F7E27" w14:textId="77777777" w:rsidR="00F651C2" w:rsidRPr="00294F57" w:rsidRDefault="00686752"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 xml:space="preserve">ECTS: </w:t>
            </w:r>
            <w:r w:rsidR="00020A01" w:rsidRPr="00294F57">
              <w:rPr>
                <w:rFonts w:ascii="Times New Roman" w:hAnsi="Times New Roman" w:cs="Times New Roman"/>
                <w:b/>
                <w:sz w:val="18"/>
                <w:szCs w:val="18"/>
                <w:lang w:val="en-GB"/>
              </w:rPr>
              <w:t>4</w:t>
            </w:r>
          </w:p>
        </w:tc>
      </w:tr>
      <w:tr w:rsidR="00F651C2" w:rsidRPr="00294F57" w14:paraId="66046481" w14:textId="77777777" w:rsidTr="00287690">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6D896BBC"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KiK_WG01</w:t>
            </w:r>
          </w:p>
          <w:p w14:paraId="4BF7007C"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KiK_WG02</w:t>
            </w:r>
          </w:p>
          <w:p w14:paraId="5DDA722E"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205B4673"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68AA674B"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6C4986F4"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5BCB2F42"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1CE0D11E"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KiK_WG14</w:t>
            </w:r>
          </w:p>
          <w:p w14:paraId="77C33314"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KiK_WG16</w:t>
            </w:r>
          </w:p>
          <w:p w14:paraId="168B7589"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7F28D891"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KiK_UW03</w:t>
            </w:r>
          </w:p>
          <w:p w14:paraId="5D091DAC"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KiK_UW04</w:t>
            </w:r>
          </w:p>
          <w:p w14:paraId="41C43802" w14:textId="77777777" w:rsidR="00CA74E9" w:rsidRPr="00294F57" w:rsidRDefault="00CA74E9" w:rsidP="00CA74E9">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KiK_UW05</w:t>
            </w:r>
          </w:p>
          <w:p w14:paraId="1FA58D7B" w14:textId="77777777" w:rsidR="00F651C2" w:rsidRPr="00294F57" w:rsidRDefault="00CA74E9" w:rsidP="00E65DD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w:t>
            </w:r>
            <w:r w:rsidR="00E65DD0" w:rsidRPr="00294F57">
              <w:rPr>
                <w:rFonts w:ascii="Times New Roman" w:hAnsi="Times New Roman" w:cs="Times New Roman"/>
                <w:bCs/>
                <w:sz w:val="18"/>
                <w:szCs w:val="18"/>
                <w:lang w:val="en-GB"/>
              </w:rPr>
              <w:t>2</w:t>
            </w:r>
            <w:proofErr w:type="spellEnd"/>
          </w:p>
          <w:p w14:paraId="2D31589D" w14:textId="77777777" w:rsidR="00E65DD0" w:rsidRPr="00294F57" w:rsidRDefault="00E65DD0" w:rsidP="00E65DD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UU01</w:t>
            </w:r>
            <w:proofErr w:type="spellEnd"/>
          </w:p>
          <w:p w14:paraId="592149F6" w14:textId="77777777" w:rsidR="00E65DD0" w:rsidRPr="00294F57" w:rsidRDefault="00E65DD0" w:rsidP="00287690">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lastRenderedPageBreak/>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D1F54C8" w14:textId="77777777" w:rsidR="00F651C2" w:rsidRPr="00294F57" w:rsidRDefault="00F33E33" w:rsidP="0028769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Definition, aims and principles of operational and intelligence activities. Legal foundations and authorities authorised to conduct them. History of operational and intelligence activities in Poland and worldwide. Classification of operational activities: overt and covert; co-operation with human sources of information; operational control; controlled purchase and covertly supervised consignment; controlled acquisition and acceptance of material benefit; use of cover documents and adoption of another identity by an officer; observation; field reconnaissance; undercover operations: the “undercover” officer. Criminal analysis, the use of OSINT in operational activities, and operational measures against organised, economic, drug-related and terrorist crime. International co-operation: Europol and Interpol. Documenting the results of operational activities and their use in criminal proceedings. Ethics of operational activities: the problem of abuse and officers’ responsibility. Effectiveness of operational and intelligence activities: examples and case studies. New directions and challenges: artificial intelligence, big data and activities in cyberspace.</w:t>
            </w:r>
          </w:p>
        </w:tc>
      </w:tr>
      <w:tr w:rsidR="00C20D84" w:rsidRPr="00294F57" w14:paraId="34489325"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09FA0" w14:textId="77777777" w:rsidR="00C20D84" w:rsidRPr="00294F57" w:rsidRDefault="00C20D84" w:rsidP="002122AC">
            <w:pPr>
              <w:autoSpaceDE w:val="0"/>
              <w:autoSpaceDN w:val="0"/>
              <w:adjustRightInd w:val="0"/>
              <w:jc w:val="both"/>
              <w:rPr>
                <w:rFonts w:ascii="Times New Roman" w:hAnsi="Times New Roman" w:cs="Times New Roman"/>
                <w:sz w:val="18"/>
                <w:szCs w:val="18"/>
                <w:lang w:val="en-GB"/>
              </w:rPr>
            </w:pPr>
          </w:p>
        </w:tc>
      </w:tr>
      <w:tr w:rsidR="00C20D84" w:rsidRPr="00294F57" w14:paraId="34AA079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F41B9FF" w14:textId="77777777" w:rsidR="00C20D84"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7895761" w14:textId="77777777" w:rsidR="00C20D84" w:rsidRPr="00294F57" w:rsidRDefault="00C20D84"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Document Authenticity Examination – Handwriting Expertise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A2C15" w14:textId="77777777" w:rsidR="00C20D84"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20D84" w:rsidRPr="00294F57">
              <w:rPr>
                <w:rFonts w:ascii="Times New Roman" w:hAnsi="Times New Roman" w:cs="Times New Roman"/>
                <w:b/>
                <w:bCs/>
                <w:sz w:val="18"/>
                <w:szCs w:val="18"/>
                <w:lang w:val="en-GB"/>
              </w:rPr>
              <w:t>2</w:t>
            </w:r>
          </w:p>
        </w:tc>
      </w:tr>
      <w:tr w:rsidR="00C20D84" w:rsidRPr="00294F57" w14:paraId="43669C8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9F2A763"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D0C7840"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BC15EA" w:rsidRPr="00294F57">
              <w:rPr>
                <w:rFonts w:ascii="Times New Roman" w:hAnsi="Times New Roman" w:cs="Times New Roman"/>
                <w:sz w:val="18"/>
                <w:szCs w:val="18"/>
                <w:lang w:val="en-GB"/>
              </w:rPr>
              <w:t>3</w:t>
            </w:r>
          </w:p>
          <w:p w14:paraId="126E0FB0"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w:t>
            </w:r>
            <w:r w:rsidR="00BC15EA" w:rsidRPr="00294F57">
              <w:rPr>
                <w:rFonts w:ascii="Times New Roman" w:hAnsi="Times New Roman" w:cs="Times New Roman"/>
                <w:sz w:val="18"/>
                <w:szCs w:val="18"/>
                <w:lang w:val="en-GB"/>
              </w:rPr>
              <w:t>4</w:t>
            </w:r>
          </w:p>
          <w:p w14:paraId="235C7DB9"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w:t>
            </w:r>
            <w:r w:rsidR="00BC15EA" w:rsidRPr="00294F57">
              <w:rPr>
                <w:rFonts w:ascii="Times New Roman" w:hAnsi="Times New Roman" w:cs="Times New Roman"/>
                <w:sz w:val="18"/>
                <w:szCs w:val="18"/>
                <w:lang w:val="en-GB"/>
              </w:rPr>
              <w:t>06</w:t>
            </w:r>
          </w:p>
          <w:p w14:paraId="2E4FF12F" w14:textId="77777777" w:rsidR="00BC15EA" w:rsidRPr="00294F57" w:rsidRDefault="00BC15EA"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KiK_WG12</w:t>
            </w:r>
          </w:p>
          <w:p w14:paraId="4BE45CC8"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w:t>
            </w:r>
            <w:r w:rsidR="00BC15EA" w:rsidRPr="00294F57">
              <w:rPr>
                <w:rFonts w:ascii="Times New Roman" w:hAnsi="Times New Roman" w:cs="Times New Roman"/>
                <w:sz w:val="18"/>
                <w:szCs w:val="18"/>
                <w:lang w:val="en-GB"/>
              </w:rPr>
              <w:t>2</w:t>
            </w:r>
          </w:p>
          <w:p w14:paraId="12C85427" w14:textId="77777777" w:rsidR="00BC15EA" w:rsidRPr="00294F57" w:rsidRDefault="00BC15EA"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2A511A6F" w14:textId="77777777" w:rsidR="00BC15EA" w:rsidRPr="00294F57" w:rsidRDefault="00BC15EA" w:rsidP="00BC15EA">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KiK_UW07</w:t>
            </w:r>
          </w:p>
          <w:p w14:paraId="046FEBFF" w14:textId="77777777" w:rsidR="00E65DD0" w:rsidRPr="00294F57" w:rsidRDefault="00E65DD0" w:rsidP="00BC15EA">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w:t>
            </w:r>
            <w:r w:rsidR="00BC15EA" w:rsidRPr="00294F57">
              <w:rPr>
                <w:rFonts w:ascii="Times New Roman" w:hAnsi="Times New Roman" w:cs="Times New Roman"/>
                <w:sz w:val="18"/>
                <w:szCs w:val="18"/>
                <w:lang w:val="en-GB"/>
              </w:rPr>
              <w:t>O</w:t>
            </w:r>
            <w:r w:rsidRPr="00294F57">
              <w:rPr>
                <w:rFonts w:ascii="Times New Roman" w:hAnsi="Times New Roman" w:cs="Times New Roman"/>
                <w:sz w:val="18"/>
                <w:szCs w:val="18"/>
                <w:lang w:val="en-GB"/>
              </w:rPr>
              <w:t>0</w:t>
            </w:r>
            <w:r w:rsidR="00BC15EA" w:rsidRPr="00294F57">
              <w:rPr>
                <w:rFonts w:ascii="Times New Roman" w:hAnsi="Times New Roman" w:cs="Times New Roman"/>
                <w:sz w:val="18"/>
                <w:szCs w:val="18"/>
                <w:lang w:val="en-GB"/>
              </w:rPr>
              <w:t>1</w:t>
            </w:r>
            <w:proofErr w:type="spellEnd"/>
          </w:p>
          <w:p w14:paraId="54BD36AE" w14:textId="77777777" w:rsidR="00C20D84" w:rsidRPr="00294F57" w:rsidRDefault="00E65DD0" w:rsidP="00BC15EA">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w:t>
            </w:r>
            <w:r w:rsidR="00BC15EA" w:rsidRPr="00294F57">
              <w:rPr>
                <w:rFonts w:ascii="Times New Roman" w:hAnsi="Times New Roman" w:cs="Times New Roman"/>
                <w:sz w:val="18"/>
                <w:szCs w:val="18"/>
                <w:lang w:val="en-GB"/>
              </w:rPr>
              <w:t>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9E78F05" w14:textId="77777777" w:rsidR="00C20D84" w:rsidRPr="00294F57" w:rsidRDefault="00E65DD0" w:rsidP="00D51E6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concept of a document in the legal and criminalistic context. The significance of documents in criminal and civil proceedings. Classification of documents: official, private, paper and electronic. Types of document forgery: material and intellectual. Methods of counterfeiting and altering documents. Examination of documents. Fundamentals of handwriting identification: individual and general characteristics of handwriting. Influence of internal and external factors on the appearance of handwriting. Methodology of examining handwriting and signatures. Comparative methods in manuscript examination. Scope and limits of handwriting expertise and its significance. Comparative analysis of manuscripts. Identification of persons on the basis of handwriting analysis (texts and signatures). Analysis of wills. Determining personality-related characteristics of the author and writer. Types of substrates and writing instruments. Basic printing techniques. Identification of document-production techniques and analysis of forms of document forgery. Analysis of covering materials. Indented, erased, smudged or removed writing. Identification examinations of stamps, seals, handstamps and other impressions. Establishing the authenticity of documents. Examination of damaged documents. Computer programs supporting handwriting analysis. Status of the court expert in document cases. Preparation of a criminalistic opinion. Presentation of examination results before the court.</w:t>
            </w:r>
          </w:p>
        </w:tc>
      </w:tr>
      <w:tr w:rsidR="00037885" w:rsidRPr="00294F57" w14:paraId="02DB957A"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03F5C" w14:textId="77777777" w:rsidR="00037885" w:rsidRPr="00294F57" w:rsidRDefault="00037885" w:rsidP="002122AC">
            <w:pPr>
              <w:autoSpaceDE w:val="0"/>
              <w:autoSpaceDN w:val="0"/>
              <w:adjustRightInd w:val="0"/>
              <w:jc w:val="both"/>
              <w:rPr>
                <w:rFonts w:ascii="Times New Roman" w:hAnsi="Times New Roman" w:cs="Times New Roman"/>
                <w:sz w:val="18"/>
                <w:szCs w:val="18"/>
                <w:lang w:val="en-GB"/>
              </w:rPr>
            </w:pPr>
          </w:p>
        </w:tc>
      </w:tr>
      <w:tr w:rsidR="00037885" w:rsidRPr="00294F57" w14:paraId="3F6F209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D020FC2" w14:textId="77777777" w:rsidR="00037885"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323664A" w14:textId="77777777" w:rsidR="00037885" w:rsidRPr="00294F57" w:rsidRDefault="00037885"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Social Pathologies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7E313" w14:textId="77777777" w:rsidR="00037885"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037885" w:rsidRPr="00294F57">
              <w:rPr>
                <w:rFonts w:ascii="Times New Roman" w:hAnsi="Times New Roman" w:cs="Times New Roman"/>
                <w:b/>
                <w:bCs/>
                <w:sz w:val="18"/>
                <w:szCs w:val="18"/>
                <w:lang w:val="en-GB"/>
              </w:rPr>
              <w:t>3</w:t>
            </w:r>
          </w:p>
        </w:tc>
      </w:tr>
      <w:tr w:rsidR="00037885" w:rsidRPr="00294F57" w14:paraId="6BFB5ABA" w14:textId="77777777" w:rsidTr="00955D01">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25427F7A"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03212266"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KiK_WG05</w:t>
            </w:r>
          </w:p>
          <w:p w14:paraId="29314393"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61FA31CC"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56555652"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22DD6141" w14:textId="77777777" w:rsidR="00037885" w:rsidRPr="00294F57" w:rsidRDefault="00037885" w:rsidP="00955D01">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p w14:paraId="21E8CFCF" w14:textId="77777777" w:rsidR="00037885" w:rsidRPr="00294F57" w:rsidRDefault="00037885" w:rsidP="00955D01">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7B78FFD4" w14:textId="77777777" w:rsidR="00037885" w:rsidRPr="00294F57" w:rsidRDefault="00037885" w:rsidP="00605075">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and understanding of social pathologies. History and evolution of the study of social pathologies. Different approaches to studying social pathologies. Theories of social pathologies. Conflict theory. Functionalist theory. Symbolic interactionism. Critical theory. Social-systems theory. Types of social pathology. Crime and violence. Addictions (drugs, alcohol, gambling). Unemployment and poverty. Discrimination and intolerance. Neglect (e.g. of children and older people). Pathologies in education and work. Social pathologies in the context of the family. Domestic violence. Migration. The family and addictions. The role of the media in creating and perpetuating social pathologies. The effect of media stigmatisation and disinformation. Social pathologies in the digital world. Pathologies in the education system. The role of education in preventing social pathologies. Education as a tool in the fight against social pathologies. Pathologies in the workplace (mobbing, burnout). Unemployment as a type of social pathology. The role of the labour market in perpetuating social pathologies. Law as a tool for combating social pathologies. The role of the justice system in perpetuating social pathologies. Organised crime as a social pathology. The role of various institutions (schools, healthcare services, law-enforcement agencies) in combating social pathologies.</w:t>
            </w:r>
          </w:p>
        </w:tc>
      </w:tr>
      <w:tr w:rsidR="00B8076B" w:rsidRPr="00294F57" w14:paraId="0A732479"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4955F" w14:textId="77777777" w:rsidR="00B8076B" w:rsidRPr="00294F57" w:rsidRDefault="00B8076B" w:rsidP="00972C1E">
            <w:pPr>
              <w:autoSpaceDE w:val="0"/>
              <w:autoSpaceDN w:val="0"/>
              <w:adjustRightInd w:val="0"/>
              <w:jc w:val="both"/>
              <w:rPr>
                <w:rFonts w:ascii="Times New Roman" w:hAnsi="Times New Roman" w:cs="Times New Roman"/>
                <w:sz w:val="18"/>
                <w:szCs w:val="18"/>
                <w:lang w:val="en-GB"/>
              </w:rPr>
            </w:pPr>
          </w:p>
        </w:tc>
      </w:tr>
      <w:bookmarkEnd w:id="7"/>
      <w:tr w:rsidR="00B8076B" w:rsidRPr="00294F57" w14:paraId="0598941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E4AE9F4" w14:textId="77777777" w:rsidR="00B8076B"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AFE3818" w14:textId="77777777" w:rsidR="00B8076B" w:rsidRPr="00294F57" w:rsidRDefault="00037885"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Economic Crime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AAD56" w14:textId="77777777" w:rsidR="00B8076B"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B8076B" w:rsidRPr="00294F57">
              <w:rPr>
                <w:rFonts w:ascii="Times New Roman" w:hAnsi="Times New Roman" w:cs="Times New Roman"/>
                <w:b/>
                <w:bCs/>
                <w:sz w:val="18"/>
                <w:szCs w:val="18"/>
                <w:lang w:val="en-GB"/>
              </w:rPr>
              <w:t>3</w:t>
            </w:r>
          </w:p>
        </w:tc>
      </w:tr>
      <w:tr w:rsidR="00C36B0F" w:rsidRPr="00294F57" w14:paraId="468F26E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974D8CB"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_WG01</w:t>
            </w:r>
          </w:p>
          <w:p w14:paraId="22ADB951"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_WG02</w:t>
            </w:r>
          </w:p>
          <w:p w14:paraId="7DAB1C88"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_WG03</w:t>
            </w:r>
          </w:p>
          <w:p w14:paraId="287291E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_WG04</w:t>
            </w:r>
          </w:p>
          <w:p w14:paraId="4E5343F9"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_WG05</w:t>
            </w:r>
          </w:p>
          <w:p w14:paraId="6B637C2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_WG11</w:t>
            </w:r>
          </w:p>
          <w:p w14:paraId="629DBB3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_UW02</w:t>
            </w:r>
          </w:p>
          <w:p w14:paraId="5823A32A"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_UW03</w:t>
            </w:r>
          </w:p>
          <w:p w14:paraId="6A3763F6"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_UK02</w:t>
            </w:r>
          </w:p>
          <w:p w14:paraId="6A02CF2C"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_UU02</w:t>
            </w:r>
          </w:p>
          <w:p w14:paraId="08D2C007"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_KK02</w:t>
            </w:r>
          </w:p>
          <w:p w14:paraId="181D756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_KR02</w:t>
            </w:r>
          </w:p>
          <w:p w14:paraId="3D2CE3DA" w14:textId="77777777" w:rsidR="00C36B0F" w:rsidRPr="00294F57" w:rsidRDefault="00B638E7" w:rsidP="00B638E7">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_KR03</w:t>
            </w:r>
          </w:p>
        </w:tc>
        <w:tc>
          <w:tcPr>
            <w:tcW w:w="4093" w:type="pct"/>
            <w:gridSpan w:val="2"/>
            <w:tcBorders>
              <w:top w:val="single" w:sz="4" w:space="0" w:color="auto"/>
              <w:left w:val="single" w:sz="4" w:space="0" w:color="auto"/>
              <w:bottom w:val="single" w:sz="4" w:space="0" w:color="auto"/>
              <w:right w:val="single" w:sz="4" w:space="0" w:color="auto"/>
            </w:tcBorders>
          </w:tcPr>
          <w:p w14:paraId="7E2E0552" w14:textId="77777777" w:rsidR="00C36B0F" w:rsidRPr="00294F57" w:rsidRDefault="00605075" w:rsidP="00C33BA7">
            <w:pPr>
              <w:autoSpaceDE w:val="0"/>
              <w:autoSpaceDN w:val="0"/>
              <w:adjustRightInd w:val="0"/>
              <w:jc w:val="both"/>
              <w:rPr>
                <w:rFonts w:ascii="Times New Roman" w:hAnsi="Times New Roman" w:cs="Times New Roman"/>
                <w:color w:val="00B050"/>
                <w:sz w:val="18"/>
                <w:szCs w:val="18"/>
                <w:lang w:val="en-GB"/>
              </w:rPr>
            </w:pPr>
            <w:r w:rsidRPr="00294F57">
              <w:rPr>
                <w:rFonts w:ascii="Times New Roman" w:hAnsi="Times New Roman" w:cs="Times New Roman"/>
                <w:sz w:val="18"/>
                <w:szCs w:val="18"/>
                <w:lang w:val="en-GB"/>
              </w:rPr>
              <w:t>The concept and essence of economic crime – legal and criminological perspective. Characteristics of offenders and mechanisms of operation. Social and economic effects. Sources of criminal law – the Criminal Code, special acts, and norms of international and EU law. Economic law and tax law – selected issues. Criminological aspects of economic criminal law. Contracts in economic turnover. Mechanisms of the emergence of and prevention of economic, fiscal and corruption offences. Offences against economic turnover – frauds, extortions and forgeries. Taxation of transactions. Indirect taxes. Accounting and tax records. Economic fraud and offences – classification of economic abuses in the Polish legal system. Money laundering and terrorist financing. Corruption in the economic sector. Offences specified in the Act on Insurance Activity. Crime related to organising and conducting tenders. Offences consisting in the illegal conduct of banking and brokerage activity. Tax crime – systemic determinants and scale. Tax extortion. Illegal production of excise goods. Offenders’ mechanisms and methods of operation. Detection and prosecution of economic crime – the role of law-enforcement bodies: the Police, the Internal Security Agency, the prosecution service; co-operation with financial institutions and tax offices; and international co-operation (Europol, Interpol, OLAF).</w:t>
            </w:r>
          </w:p>
        </w:tc>
      </w:tr>
      <w:tr w:rsidR="001A5AC6" w:rsidRPr="00294F57" w14:paraId="7A5C08EA"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45F61" w14:textId="77777777" w:rsidR="001A5AC6" w:rsidRPr="00294F57" w:rsidRDefault="001A5AC6"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23DACD80"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7CF02CD"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BAB4DD0" w14:textId="77777777" w:rsidR="00BC6179" w:rsidRPr="00294F57" w:rsidRDefault="00BC6179"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New Forms and Methods of Crime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4E827"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E60E5A" w:rsidRPr="00294F57">
              <w:rPr>
                <w:rFonts w:ascii="Times New Roman" w:hAnsi="Times New Roman" w:cs="Times New Roman"/>
                <w:b/>
                <w:bCs/>
                <w:sz w:val="18"/>
                <w:szCs w:val="18"/>
                <w:lang w:val="en-GB"/>
              </w:rPr>
              <w:t>3</w:t>
            </w:r>
          </w:p>
        </w:tc>
      </w:tr>
      <w:tr w:rsidR="00C36B0F" w:rsidRPr="00294F57" w14:paraId="3211254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C0A7D38"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KiK_WG01 </w:t>
            </w:r>
          </w:p>
          <w:p w14:paraId="59729F64"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KiK_WG02 </w:t>
            </w:r>
          </w:p>
          <w:p w14:paraId="1D599533"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KiK_WG05 </w:t>
            </w:r>
          </w:p>
          <w:p w14:paraId="10BD7F27"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KiK_WG11 </w:t>
            </w:r>
          </w:p>
          <w:p w14:paraId="50C3A26E"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KiK_WK02 </w:t>
            </w:r>
          </w:p>
          <w:p w14:paraId="7C3B36B1" w14:textId="77777777" w:rsidR="008C5150" w:rsidRPr="00294F57" w:rsidRDefault="008C5150" w:rsidP="008C5150">
            <w:pPr>
              <w:autoSpaceDE w:val="0"/>
              <w:autoSpaceDN w:val="0"/>
              <w:adjustRightInd w:val="0"/>
              <w:jc w:val="both"/>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r w:rsidRPr="00294F57">
              <w:rPr>
                <w:rFonts w:ascii="Times New Roman" w:hAnsi="Times New Roman" w:cs="Times New Roman"/>
                <w:sz w:val="18"/>
                <w:szCs w:val="18"/>
                <w:lang w:val="en-GB"/>
              </w:rPr>
              <w:t xml:space="preserve"> </w:t>
            </w:r>
          </w:p>
          <w:p w14:paraId="06AE1140" w14:textId="77777777" w:rsidR="00C36B0F" w:rsidRPr="00294F57" w:rsidRDefault="008C5150" w:rsidP="008C5150">
            <w:pPr>
              <w:autoSpaceDE w:val="0"/>
              <w:autoSpaceDN w:val="0"/>
              <w:adjustRightInd w:val="0"/>
              <w:jc w:val="both"/>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KR03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5ED87BC5" w14:textId="77777777" w:rsidR="00C36B0F" w:rsidRPr="00294F57" w:rsidRDefault="008C5150" w:rsidP="00E1441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lastRenderedPageBreak/>
              <w:t xml:space="preserve">Definition and characteristics of new forms and methods of crime. The role of technology in the evolution of crime. Principles of ethics in digital crime. History and evolution of new forms of crime. Historical overview. Influence of globalisation on crime. Cybercrime. Types of cybercrime. Scale of </w:t>
            </w:r>
            <w:r w:rsidRPr="00294F57">
              <w:rPr>
                <w:rFonts w:ascii="Times New Roman" w:hAnsi="Times New Roman" w:cs="Times New Roman"/>
                <w:sz w:val="18"/>
                <w:szCs w:val="18"/>
                <w:lang w:val="en-GB"/>
              </w:rPr>
              <w:lastRenderedPageBreak/>
              <w:t>the problem worldwide and in Poland. Techniques and tools of cybercrime. Malware, phishing, hacking and ransomware. Cyberattacks and defence against cyberattacks. Combating cybercrime. The role of law-enforcement agencies. Legal measures against cybercrime. Economic crime. New forms of economic offences. Smuggling of goods and trafficking in human beings. Money laundering in the era of cryptocurrencies. Modern fraud methods. Fraud on financial markets. Fraud in e-commerce. Organised crime. Organised crime in the digital world. The impact of technology on the activities of criminal groups. Organised crime online and offline. Transnational organised crime. Trafficking in drugs, weapons and organs. Terrorism. Prevention and response. Measures to prevent new forms of crime. Public education. Legal and technological solutions. Responding to new forms of crime. International co-operation in combating crime. Roles and responsibilities of different agencies. The future of the fight against new forms of crime. Technological development and crime. Directions of research into new forms of crime.</w:t>
            </w:r>
          </w:p>
        </w:tc>
      </w:tr>
      <w:tr w:rsidR="009610E9" w:rsidRPr="00294F57" w14:paraId="6657CD2E"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F3602"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p>
        </w:tc>
      </w:tr>
      <w:tr w:rsidR="009610E9" w:rsidRPr="00294F57" w14:paraId="6AF2DF8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1675179" w14:textId="77777777" w:rsidR="009610E9"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03AD8127" w14:textId="44CCCBAD" w:rsidR="009610E9" w:rsidRPr="00294F57" w:rsidRDefault="007E5B8F" w:rsidP="002122AC">
            <w:pPr>
              <w:autoSpaceDE w:val="0"/>
              <w:autoSpaceDN w:val="0"/>
              <w:adjustRightInd w:val="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Digital Forensics</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061C0" w14:textId="77777777" w:rsidR="009610E9"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2</w:t>
            </w:r>
          </w:p>
        </w:tc>
      </w:tr>
      <w:tr w:rsidR="009610E9" w:rsidRPr="00294F57" w14:paraId="70327F3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275797D"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6FC25C3E"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0E599A55"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KiK_WK04</w:t>
            </w:r>
          </w:p>
          <w:p w14:paraId="1E827730"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KiK_UW02</w:t>
            </w:r>
          </w:p>
          <w:p w14:paraId="0E232AC8"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762CF2ED" w14:textId="77777777" w:rsidR="009610E9" w:rsidRPr="00294F57" w:rsidRDefault="009610E9"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357057BF" w14:textId="77777777" w:rsidR="009610E9" w:rsidRPr="00294F57" w:rsidRDefault="009610E9" w:rsidP="00B638E7">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1E31893" w14:textId="29388313" w:rsidR="009610E9" w:rsidRPr="00294F57" w:rsidRDefault="009610E9" w:rsidP="00C33BA7">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Fundamentals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definition and scope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The role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in the digital world. Differences between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and cybersecurity. Methodology of the forensic process. Fundamentals of computer systems: computer architecture; operating systems and their differences; fundamentals of computer networks; understanding file systems and data management. Digital law and computer crime. Understanding privacy and data rights. Ethics in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Regulations concerning digital evidence. Forensic techniques and tools: data-recovery techniques; tools for analysing hard drives and memory; techniques for tracing networks and analysing network traffic; techniques and tools for analysing operating systems and applications. Incident management and incident response. Planning and preparation for incidents. Understanding the incident-response process. Post-incident analysis and remediation. Practical applications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xml:space="preserve">. Case studies of the use of </w:t>
            </w:r>
            <w:r w:rsidR="007E5B8F">
              <w:rPr>
                <w:rFonts w:ascii="Times New Roman" w:hAnsi="Times New Roman" w:cs="Times New Roman"/>
                <w:sz w:val="18"/>
                <w:szCs w:val="18"/>
                <w:lang w:val="en-GB"/>
              </w:rPr>
              <w:t>Digital Forensics</w:t>
            </w:r>
            <w:r w:rsidRPr="00294F57">
              <w:rPr>
                <w:rFonts w:ascii="Times New Roman" w:hAnsi="Times New Roman" w:cs="Times New Roman"/>
                <w:sz w:val="18"/>
                <w:szCs w:val="18"/>
                <w:lang w:val="en-GB"/>
              </w:rPr>
              <w:t>. Incident simulations and forensic practice. Preparation of reports and presentation of investigation results. Preparation for work as a computer-forensics specialist.</w:t>
            </w:r>
          </w:p>
        </w:tc>
      </w:tr>
      <w:tr w:rsidR="009610E9" w:rsidRPr="00294F57" w14:paraId="5A821C91"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83E12"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p>
        </w:tc>
      </w:tr>
      <w:tr w:rsidR="009610E9" w:rsidRPr="00294F57" w14:paraId="73FCC112"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C8ED352" w14:textId="77777777" w:rsidR="009610E9"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E4DD92B"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Law and Procedure in Juvenile Cases</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0FB13" w14:textId="77777777" w:rsidR="009610E9"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3</w:t>
            </w:r>
          </w:p>
        </w:tc>
      </w:tr>
      <w:tr w:rsidR="009610E9" w:rsidRPr="00294F57" w14:paraId="3650806A"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287C015"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_WG01</w:t>
            </w:r>
          </w:p>
          <w:p w14:paraId="6CE0B8B9"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_WG02</w:t>
            </w:r>
          </w:p>
          <w:p w14:paraId="041B7BE9"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_WG03</w:t>
            </w:r>
          </w:p>
          <w:p w14:paraId="2D6D3FEF"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_WG04</w:t>
            </w:r>
          </w:p>
          <w:p w14:paraId="533A86B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_WG05</w:t>
            </w:r>
          </w:p>
          <w:p w14:paraId="074E3076"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_WG07</w:t>
            </w:r>
          </w:p>
          <w:p w14:paraId="5DA5D18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_WG11</w:t>
            </w:r>
          </w:p>
          <w:p w14:paraId="3D63AD10"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_WK01</w:t>
            </w:r>
          </w:p>
          <w:p w14:paraId="33F31F2C"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_WK03</w:t>
            </w:r>
          </w:p>
          <w:p w14:paraId="10FFA517"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_WK04</w:t>
            </w:r>
          </w:p>
          <w:p w14:paraId="3A6D2F7C"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_UW03</w:t>
            </w:r>
          </w:p>
          <w:p w14:paraId="09C37082"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_UK02</w:t>
            </w:r>
          </w:p>
          <w:p w14:paraId="29BFD124" w14:textId="77777777" w:rsidR="00B638E7" w:rsidRPr="00294F57" w:rsidRDefault="00B638E7" w:rsidP="00B638E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_KR01</w:t>
            </w:r>
          </w:p>
          <w:p w14:paraId="3EC72879" w14:textId="77777777" w:rsidR="009610E9" w:rsidRPr="00294F57" w:rsidRDefault="00B638E7" w:rsidP="00B638E7">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_KR03</w:t>
            </w:r>
          </w:p>
        </w:tc>
        <w:tc>
          <w:tcPr>
            <w:tcW w:w="4093" w:type="pct"/>
            <w:gridSpan w:val="2"/>
            <w:tcBorders>
              <w:top w:val="single" w:sz="4" w:space="0" w:color="auto"/>
              <w:left w:val="single" w:sz="4" w:space="0" w:color="auto"/>
              <w:bottom w:val="single" w:sz="4" w:space="0" w:color="auto"/>
              <w:right w:val="single" w:sz="4" w:space="0" w:color="auto"/>
            </w:tcBorders>
          </w:tcPr>
          <w:p w14:paraId="79686DFD" w14:textId="77777777" w:rsidR="009610E9" w:rsidRPr="00294F57" w:rsidRDefault="00C33BA7" w:rsidP="0021792B">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Legal foundations: the Act on Support and Rehabilitation of Juveniles, the Constitution of the Republic of Poland, the Convention on the Rights of the Child and the European Convention on Human Rights. The category of the juvenile in the light of the law and the age of criminal responsibility. Rights and obligations of the juvenile in proceedings. Demoralisation and prohibited acts committed by juveniles from a legal and criminological perspective. The concepts of “social pathology” and “juvenile demoralisation”. Juvenile demoralisation under the Act on Support and Rehabilitation of Juveniles. Motivations and determinants of manifestations of juvenile demoralisation. Regional and local determinants in the analysis of dysfunctional behaviour of juveniles. The significance of family relationships and the parents’ social status in shaping dysfunctional behaviour of juveniles. The relationship between family and chance traumas and juveniles’ dysfunctional behaviour. The interdependence between juveniles’ contacts with peer groups and dysfunctional behaviour. Psychosocial factors determining juveniles’ dysfunctional behaviour. Measures applied to juveniles. Authorities competent in juvenile matters. Proceedings in juvenile cases. Procedural principles. Juvenile crime – criminological aspects.</w:t>
            </w:r>
          </w:p>
        </w:tc>
      </w:tr>
      <w:tr w:rsidR="009610E9" w:rsidRPr="00294F57" w14:paraId="4D96E373"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B45F0"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p>
        </w:tc>
      </w:tr>
      <w:tr w:rsidR="009610E9" w:rsidRPr="00294F57" w14:paraId="17C3A36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0A095C2" w14:textId="77777777" w:rsidR="009610E9"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B9E0B4C" w14:textId="77777777" w:rsidR="009610E9" w:rsidRPr="00294F57" w:rsidRDefault="009610E9"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Detection and Counteraction of Terrorism</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41198" w14:textId="77777777" w:rsidR="009610E9"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3</w:t>
            </w:r>
          </w:p>
        </w:tc>
      </w:tr>
      <w:tr w:rsidR="009610E9" w:rsidRPr="00294F57" w14:paraId="215EFB7D"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476150B5"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_WG02</w:t>
            </w:r>
          </w:p>
          <w:p w14:paraId="7B620DDC"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_WG03</w:t>
            </w:r>
          </w:p>
          <w:p w14:paraId="7BBAB684"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_WG04</w:t>
            </w:r>
          </w:p>
          <w:p w14:paraId="44F8E10F"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_WG07</w:t>
            </w:r>
          </w:p>
          <w:p w14:paraId="1ADEE713"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_WG08</w:t>
            </w:r>
          </w:p>
          <w:p w14:paraId="74538995"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_WG09</w:t>
            </w:r>
          </w:p>
          <w:p w14:paraId="43D2167C"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_WK02</w:t>
            </w:r>
          </w:p>
          <w:p w14:paraId="6DB5688A"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_WK04</w:t>
            </w:r>
          </w:p>
          <w:p w14:paraId="637859A3"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_UW03</w:t>
            </w:r>
          </w:p>
          <w:p w14:paraId="1B13A473"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_UW05</w:t>
            </w:r>
          </w:p>
          <w:p w14:paraId="5B988846"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_UK02</w:t>
            </w:r>
          </w:p>
          <w:p w14:paraId="05B0BDA0" w14:textId="77777777" w:rsidR="00A12487" w:rsidRPr="00294F57" w:rsidRDefault="00A12487" w:rsidP="00A12487">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_UO01</w:t>
            </w:r>
          </w:p>
          <w:p w14:paraId="68674E95" w14:textId="77777777" w:rsidR="009610E9" w:rsidRPr="00294F57" w:rsidRDefault="00A12487" w:rsidP="00287690">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bCs/>
                <w:sz w:val="18"/>
                <w:szCs w:val="18"/>
                <w:lang w:val="en-GB"/>
              </w:rPr>
              <w:t>KiK</w:t>
            </w:r>
            <w:r w:rsidRPr="00294F57">
              <w:rPr>
                <w:rFonts w:ascii="Times New Roman" w:hAnsi="Times New Roman" w:cs="Times New Roman"/>
                <w:sz w:val="18"/>
                <w:szCs w:val="18"/>
                <w:lang w:val="en-GB"/>
              </w:rPr>
              <w:t>_KR01</w:t>
            </w:r>
          </w:p>
        </w:tc>
        <w:tc>
          <w:tcPr>
            <w:tcW w:w="4093" w:type="pct"/>
            <w:gridSpan w:val="2"/>
            <w:tcBorders>
              <w:top w:val="single" w:sz="4" w:space="0" w:color="auto"/>
              <w:left w:val="single" w:sz="4" w:space="0" w:color="auto"/>
              <w:bottom w:val="single" w:sz="4" w:space="0" w:color="auto"/>
              <w:right w:val="single" w:sz="4" w:space="0" w:color="auto"/>
            </w:tcBorders>
          </w:tcPr>
          <w:p w14:paraId="5E3E9174" w14:textId="77777777" w:rsidR="009610E9" w:rsidRPr="00294F57" w:rsidRDefault="003643F1" w:rsidP="003643F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concept and essence of terrorism. Definitions of terrorism: legal, political and criminological. Characteristic features of terrorism. Sources of law and institutional framework – domestic regulations and international standards. The Anti-Terrorist Activities Act in Poland. Terrorist organisations and structures – models of functioning of terrorist organisations, recruitment, financing and propaganda. Use of new technologies and social media. Detection of terrorism. Intelligence and counterintelligence (Internal Security Agency, Police, special services). Analysis of intelligence information and data. Combating terrorism: operational and preventive activities of the special services and the Police. Counter-terrorist units such as BOA and GROM. Crisis negotiations and counter-sniper activities. Protection of facilities and critical infrastructure. Crisis management in the event of a terrorist attack. The international dimension of the fight against terrorism – international co-operation (Europol, Interpol, Frontex), coalition activities of NATO and the EU, and examples of international anti-terrorist operations. Cyberterrorism and information warfare. Hybrid threats.</w:t>
            </w:r>
          </w:p>
        </w:tc>
      </w:tr>
      <w:tr w:rsidR="001A5AC6" w:rsidRPr="00294F57" w14:paraId="3B8FF3F1"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2B6E9" w14:textId="77777777" w:rsidR="001A5AC6" w:rsidRPr="00294F57" w:rsidRDefault="001A5AC6"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5AD01EE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C8E4297"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lastRenderedPageBreak/>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89D4CC3" w14:textId="77777777" w:rsidR="00BC6179" w:rsidRPr="00294F57" w:rsidRDefault="009610E9"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Family and Guardianship Law</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68744"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9610E9" w:rsidRPr="00294F57">
              <w:rPr>
                <w:rFonts w:ascii="Times New Roman" w:hAnsi="Times New Roman" w:cs="Times New Roman"/>
                <w:b/>
                <w:bCs/>
                <w:sz w:val="18"/>
                <w:szCs w:val="18"/>
                <w:lang w:val="en-GB"/>
              </w:rPr>
              <w:t>3</w:t>
            </w:r>
          </w:p>
        </w:tc>
      </w:tr>
      <w:tr w:rsidR="00C36B0F" w:rsidRPr="00294F57" w14:paraId="3EF9455A" w14:textId="77777777" w:rsidTr="00955D01">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D3E9700"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533CA57"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0EE668AA"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3849FB4E"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KiK_WG07</w:t>
            </w:r>
          </w:p>
          <w:p w14:paraId="093AA5FF"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KiK_WG08</w:t>
            </w:r>
          </w:p>
          <w:p w14:paraId="29FEE621"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KiK_WG14</w:t>
            </w:r>
          </w:p>
          <w:p w14:paraId="32CF4632"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KiK_WG15</w:t>
            </w:r>
          </w:p>
          <w:p w14:paraId="54C4CD92"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1D0F38FA" w14:textId="77777777" w:rsidR="00993221"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6C09879D" w14:textId="77777777" w:rsidR="00C36B0F" w:rsidRPr="00294F57" w:rsidRDefault="00993221"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t>
            </w:r>
            <w:r w:rsidR="00A12487" w:rsidRPr="00294F57">
              <w:rPr>
                <w:rFonts w:ascii="Times New Roman" w:hAnsi="Times New Roman" w:cs="Times New Roman"/>
                <w:sz w:val="18"/>
                <w:szCs w:val="18"/>
                <w:lang w:val="en-GB"/>
              </w:rPr>
              <w:t>O</w:t>
            </w:r>
            <w:r w:rsidRPr="00294F57">
              <w:rPr>
                <w:rFonts w:ascii="Times New Roman" w:hAnsi="Times New Roman" w:cs="Times New Roman"/>
                <w:sz w:val="18"/>
                <w:szCs w:val="18"/>
                <w:lang w:val="en-GB"/>
              </w:rPr>
              <w:t>0</w:t>
            </w:r>
            <w:r w:rsidR="00A12487" w:rsidRPr="00294F57">
              <w:rPr>
                <w:rFonts w:ascii="Times New Roman" w:hAnsi="Times New Roman" w:cs="Times New Roman"/>
                <w:sz w:val="18"/>
                <w:szCs w:val="18"/>
                <w:lang w:val="en-GB"/>
              </w:rPr>
              <w:t>1</w:t>
            </w:r>
          </w:p>
          <w:p w14:paraId="44A48619" w14:textId="77777777" w:rsidR="00A12487" w:rsidRPr="00294F57" w:rsidRDefault="00A12487" w:rsidP="00955D01">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sz w:val="18"/>
                <w:szCs w:val="18"/>
                <w:lang w:val="en-GB"/>
              </w:rPr>
              <w:t>KiK_KK02</w:t>
            </w:r>
          </w:p>
        </w:tc>
        <w:tc>
          <w:tcPr>
            <w:tcW w:w="4093" w:type="pct"/>
            <w:gridSpan w:val="2"/>
            <w:tcBorders>
              <w:top w:val="single" w:sz="4" w:space="0" w:color="auto"/>
              <w:left w:val="single" w:sz="4" w:space="0" w:color="auto"/>
              <w:bottom w:val="single" w:sz="4" w:space="0" w:color="auto"/>
              <w:right w:val="single" w:sz="4" w:space="0" w:color="auto"/>
            </w:tcBorders>
          </w:tcPr>
          <w:p w14:paraId="76B954DB" w14:textId="77777777" w:rsidR="00C36B0F" w:rsidRPr="00294F57" w:rsidRDefault="003643F1" w:rsidP="003643F1">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Foundations of family and guardianship law: the Constitution of the Republic of Poland, the Family and Guardianship Code, and the Convention on the Rights of the Child. Principles of family law: protection of the child’s best interests, the permanence of marriage, equality of spouses and the principle of the welfare of the family. Introduction to the legal system in force in Poland. The family as a socio-legal institution. Family law. The concept of the family – family ties: degree of kinship, marriage (conclusion and annulment of marriage, rights and obligations of spouses, dissolution of marriage, separation of spouses), affinity and adoption, maintenance obligation, guardianship over a minor, guardianship for a conceived child, relationship of closeness. Incapacitation. The concept and institutions of family and guardianship law. Principles and systematics of family and guardianship law (the principle of the child’s welfare, the principle of special protection of the family, and the principle of making personal family relations independent of the influence of property elements). The role and significance of the guardianship court and the family court. Assertion of civil-status rights. Civil-status registration.</w:t>
            </w:r>
          </w:p>
        </w:tc>
      </w:tr>
      <w:tr w:rsidR="00C255CE" w:rsidRPr="00294F57" w14:paraId="512A43EC"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667D5" w14:textId="77777777" w:rsidR="00C255CE" w:rsidRPr="00294F57" w:rsidRDefault="00C255CE" w:rsidP="002122AC">
            <w:pPr>
              <w:autoSpaceDE w:val="0"/>
              <w:autoSpaceDN w:val="0"/>
              <w:adjustRightInd w:val="0"/>
              <w:jc w:val="both"/>
              <w:rPr>
                <w:rFonts w:ascii="Times New Roman" w:hAnsi="Times New Roman" w:cs="Times New Roman"/>
                <w:b/>
                <w:bCs/>
                <w:sz w:val="18"/>
                <w:szCs w:val="18"/>
                <w:lang w:val="en-GB"/>
              </w:rPr>
            </w:pPr>
          </w:p>
        </w:tc>
      </w:tr>
      <w:tr w:rsidR="00C255CE" w:rsidRPr="00294F57" w14:paraId="0F69767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D7CA400" w14:textId="77777777" w:rsidR="00C255C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1AC8A17" w14:textId="77777777" w:rsidR="00C255CE" w:rsidRPr="00294F57" w:rsidRDefault="00C255CE"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Criminal Profiling</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A5206" w14:textId="77777777" w:rsidR="00C255CE"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255CE" w:rsidRPr="00294F57">
              <w:rPr>
                <w:rFonts w:ascii="Times New Roman" w:hAnsi="Times New Roman" w:cs="Times New Roman"/>
                <w:b/>
                <w:bCs/>
                <w:sz w:val="18"/>
                <w:szCs w:val="18"/>
                <w:lang w:val="en-GB"/>
              </w:rPr>
              <w:t>3</w:t>
            </w:r>
          </w:p>
        </w:tc>
      </w:tr>
      <w:tr w:rsidR="00C255CE" w:rsidRPr="00294F57" w14:paraId="26DF7C05" w14:textId="77777777" w:rsidTr="00955D01">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BF2753E"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7F88A655"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386210C7"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252A6C8D"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KiK_WG16</w:t>
            </w:r>
          </w:p>
          <w:p w14:paraId="679310EC"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0FFD1451" w14:textId="77777777" w:rsidR="004F13E7" w:rsidRPr="00294F57" w:rsidRDefault="004F13E7" w:rsidP="00955D01">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7B010E16" w14:textId="77777777" w:rsidR="00C255CE" w:rsidRPr="00294F57" w:rsidRDefault="004F13E7" w:rsidP="00955D01">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sz w:val="18"/>
                <w:szCs w:val="18"/>
                <w:lang w:val="en-GB"/>
              </w:rPr>
              <w:t>KiK_UK02</w:t>
            </w:r>
          </w:p>
        </w:tc>
        <w:tc>
          <w:tcPr>
            <w:tcW w:w="4093" w:type="pct"/>
            <w:gridSpan w:val="2"/>
            <w:tcBorders>
              <w:top w:val="single" w:sz="4" w:space="0" w:color="auto"/>
              <w:left w:val="single" w:sz="4" w:space="0" w:color="auto"/>
              <w:bottom w:val="single" w:sz="4" w:space="0" w:color="auto"/>
              <w:right w:val="single" w:sz="4" w:space="0" w:color="auto"/>
            </w:tcBorders>
          </w:tcPr>
          <w:p w14:paraId="728657B4" w14:textId="77777777" w:rsidR="00C255CE" w:rsidRPr="00294F57" w:rsidRDefault="004F13E7" w:rsidP="00E77486">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Introduction to criminal profiling. Definition and history of criminal profiling. Importance of criminal profiling in criminal justice. Types of profiling: inductive and deductive. Geographical profiling. Behavioural analysis in profiling. Criminological theories in criminal profiling. Biological and psychological theories of crime. Social-learning theory and rational-choice theory. Application of theories in criminal profiling. Methods and techniques of profiling. Analysis of victim characteristics. Analysis of the crime scene. Analysis of offender characteristics. Interpretation of behavioural evidence. Creating a psychological profile of the offender. Criminal profiling in practice. Profiling in different types of crime: murder, sexual offences, mass offences and others. Review of cases: use of criminal profiling in solving real cases. Challenges and criticism of criminal profiling. Ethics and law in criminal profiling. Ethical challenges in criminal profiling. Legal limitations and consequences in criminal profiling. Data management and privacy protection in criminal profiling. The future of criminal profiling. Technological innovations and their impact on criminal profiling. Criminal profiling in the age of cybercrime. Trends and future directions in the development of criminal profiling.</w:t>
            </w:r>
          </w:p>
        </w:tc>
      </w:tr>
      <w:tr w:rsidR="006056A3" w:rsidRPr="00294F57" w14:paraId="7747A3F3"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58762"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p>
        </w:tc>
      </w:tr>
      <w:tr w:rsidR="006056A3" w:rsidRPr="00294F57" w14:paraId="7772853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26989F5" w14:textId="77777777" w:rsidR="006056A3"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5DE2609"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Forensic Genetics</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623A6" w14:textId="77777777" w:rsidR="006056A3"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6056A3" w:rsidRPr="00294F57">
              <w:rPr>
                <w:rFonts w:ascii="Times New Roman" w:hAnsi="Times New Roman" w:cs="Times New Roman"/>
                <w:b/>
                <w:bCs/>
                <w:sz w:val="18"/>
                <w:szCs w:val="18"/>
                <w:lang w:val="en-GB"/>
              </w:rPr>
              <w:t>3</w:t>
            </w:r>
          </w:p>
        </w:tc>
      </w:tr>
      <w:tr w:rsidR="006056A3" w:rsidRPr="00294F57" w14:paraId="48E7D1D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7F6DC773"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31898EA0"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KiK_WG07</w:t>
            </w:r>
          </w:p>
          <w:p w14:paraId="05314FBE"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KiK_WG09</w:t>
            </w:r>
          </w:p>
          <w:p w14:paraId="4FCCE7AA"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KiK_WK04</w:t>
            </w:r>
          </w:p>
          <w:p w14:paraId="02E05514"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732C9E74"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KiK_UW05</w:t>
            </w:r>
          </w:p>
          <w:p w14:paraId="11C7BF35"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KiK_UK01</w:t>
            </w:r>
          </w:p>
          <w:p w14:paraId="36FF106C" w14:textId="77777777" w:rsidR="00FD6A28" w:rsidRPr="00294F57" w:rsidRDefault="00FD6A28" w:rsidP="00FD6A28">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KiK_UO01</w:t>
            </w:r>
          </w:p>
          <w:p w14:paraId="7225D39A" w14:textId="77777777" w:rsidR="006056A3" w:rsidRPr="00294F57" w:rsidRDefault="00FD6A28" w:rsidP="00FD6A28">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KiK_KR01</w:t>
            </w:r>
          </w:p>
        </w:tc>
        <w:tc>
          <w:tcPr>
            <w:tcW w:w="4093" w:type="pct"/>
            <w:gridSpan w:val="2"/>
            <w:tcBorders>
              <w:top w:val="single" w:sz="4" w:space="0" w:color="auto"/>
              <w:left w:val="single" w:sz="4" w:space="0" w:color="auto"/>
              <w:bottom w:val="single" w:sz="4" w:space="0" w:color="auto"/>
              <w:right w:val="single" w:sz="4" w:space="0" w:color="auto"/>
            </w:tcBorders>
          </w:tcPr>
          <w:p w14:paraId="3033A904" w14:textId="77777777" w:rsidR="006056A3" w:rsidRPr="00294F57" w:rsidRDefault="00FD6A28" w:rsidP="002122AC">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Forensic genetics – concept and origins. Legal foundations of examinations in forensic genetics. Standards for conducting genetic examinations. Fundamentals of genetics with particular regard to forensic genetics. Polymorphism of nuclear and mitochondrial DNA and its application in forensic genetics. Collection and preservation of comparative material for DNA testing. Biological traces – principles of revealing, classifying and securing them during crime-scene examination and in laboratory conditions. Fundamentals of the mechanism of bloodstain formation. Species identification of biological material. Research processes in forensic genetics from DNA isolation to analysis of the result. Determination of DNA markers (profiles) of autosomal DNA and sex chromosomes and their application in forensic genetics. Modern directions of research in forensic genetics. Statistical analysis and reasoning for the purposes of a genetic opinion. The expert in the speciality of forensic genetics in court proceedings. Disputed paternity testing. Identification of bodies and persons of unknown identity. DNA database. Genetic identification of disaster victims.</w:t>
            </w:r>
          </w:p>
        </w:tc>
      </w:tr>
      <w:tr w:rsidR="006056A3" w:rsidRPr="00294F57" w14:paraId="09DA2C2B"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A520B"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p>
        </w:tc>
      </w:tr>
      <w:tr w:rsidR="00C255CE" w:rsidRPr="00294F57" w14:paraId="136B088B"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1DD1BA2" w14:textId="77777777" w:rsidR="00C255CE"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6A79C2B2" w14:textId="77777777" w:rsidR="00C255CE" w:rsidRPr="00294F57" w:rsidRDefault="006056A3"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Methods of Criminological Research</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08A2" w14:textId="77777777" w:rsidR="00C255CE"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C255CE" w:rsidRPr="00294F57">
              <w:rPr>
                <w:rFonts w:ascii="Times New Roman" w:hAnsi="Times New Roman" w:cs="Times New Roman"/>
                <w:b/>
                <w:bCs/>
                <w:sz w:val="18"/>
                <w:szCs w:val="18"/>
                <w:lang w:val="en-GB"/>
              </w:rPr>
              <w:t>3</w:t>
            </w:r>
          </w:p>
        </w:tc>
      </w:tr>
      <w:tr w:rsidR="00C255CE" w:rsidRPr="00294F57" w14:paraId="051BCD7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C33803C"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KiK_WG04</w:t>
            </w:r>
          </w:p>
          <w:p w14:paraId="2ECB3911"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KiK_WG05</w:t>
            </w:r>
          </w:p>
          <w:p w14:paraId="45590EA7"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KiK_WG06</w:t>
            </w:r>
          </w:p>
          <w:p w14:paraId="0493EF78"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3A56770E"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22223139"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KiK_UW02</w:t>
            </w:r>
          </w:p>
          <w:p w14:paraId="14C72915"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KiK_UW08</w:t>
            </w:r>
          </w:p>
          <w:p w14:paraId="377FC825"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KiK_UU01</w:t>
            </w:r>
          </w:p>
          <w:p w14:paraId="3C2E1227"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KiK_KK03</w:t>
            </w:r>
          </w:p>
          <w:p w14:paraId="4E7B2C6C" w14:textId="77777777" w:rsidR="00957935" w:rsidRPr="00294F57" w:rsidRDefault="00957935" w:rsidP="00957935">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KiK_KO01</w:t>
            </w:r>
          </w:p>
          <w:p w14:paraId="6664054C" w14:textId="77777777" w:rsidR="00C255CE" w:rsidRPr="00294F57" w:rsidRDefault="00957935" w:rsidP="00957935">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bCs/>
                <w:sz w:val="18"/>
                <w:szCs w:val="18"/>
                <w:lang w:val="en-GB"/>
              </w:rPr>
              <w:t>KiK_KR02</w:t>
            </w:r>
          </w:p>
        </w:tc>
        <w:tc>
          <w:tcPr>
            <w:tcW w:w="4093" w:type="pct"/>
            <w:gridSpan w:val="2"/>
            <w:tcBorders>
              <w:top w:val="single" w:sz="4" w:space="0" w:color="auto"/>
              <w:left w:val="single" w:sz="4" w:space="0" w:color="auto"/>
              <w:bottom w:val="single" w:sz="4" w:space="0" w:color="auto"/>
              <w:right w:val="single" w:sz="4" w:space="0" w:color="auto"/>
            </w:tcBorders>
          </w:tcPr>
          <w:p w14:paraId="262C1B30" w14:textId="77777777" w:rsidR="00C255CE" w:rsidRPr="00294F57" w:rsidRDefault="00957935" w:rsidP="00686752">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Methods of criminological research in historical development. Sociological methods </w:t>
            </w:r>
            <w:r w:rsidRPr="00294F57">
              <w:rPr>
                <w:rFonts w:ascii="Times New Roman" w:hAnsi="Times New Roman" w:cs="Times New Roman"/>
                <w:sz w:val="18"/>
                <w:szCs w:val="18"/>
                <w:lang w:val="en-GB"/>
              </w:rPr>
              <w:br/>
              <w:t>in criminology. Research methods in critical criminology. Psychological and biological research. Measurement of crime: how to define crime; sources of crime data: criminal statistics, survey research and the research process. Qualitative research in criminology: contemporary qualitative research in criminology, methods of qualitative research in difficult field settings,</w:t>
            </w:r>
            <w:r w:rsidR="00686752" w:rsidRPr="00294F57">
              <w:rPr>
                <w:rFonts w:ascii="Times New Roman" w:hAnsi="Times New Roman" w:cs="Times New Roman"/>
                <w:sz w:val="18"/>
                <w:szCs w:val="18"/>
                <w:lang w:val="en-GB"/>
              </w:rPr>
              <w:t xml:space="preserve"> </w:t>
            </w:r>
            <w:r w:rsidRPr="00294F57">
              <w:rPr>
                <w:rFonts w:ascii="Times New Roman" w:hAnsi="Times New Roman" w:cs="Times New Roman"/>
                <w:sz w:val="18"/>
                <w:szCs w:val="18"/>
                <w:lang w:val="en-GB"/>
              </w:rPr>
              <w:t xml:space="preserve">studies of criminal careers, ethnographic studies. Techniques for obtaining materials. </w:t>
            </w:r>
            <w:r w:rsidR="00294F57" w:rsidRPr="00294F57">
              <w:rPr>
                <w:rFonts w:ascii="Times New Roman" w:hAnsi="Times New Roman" w:cs="Times New Roman"/>
                <w:sz w:val="18"/>
                <w:szCs w:val="18"/>
                <w:lang w:val="en-GB"/>
              </w:rPr>
              <w:t>S</w:t>
            </w:r>
            <w:r w:rsidRPr="00294F57">
              <w:rPr>
                <w:rFonts w:ascii="Times New Roman" w:hAnsi="Times New Roman" w:cs="Times New Roman"/>
                <w:sz w:val="18"/>
                <w:szCs w:val="18"/>
                <w:lang w:val="en-GB"/>
              </w:rPr>
              <w:t>ocial research in practice. Methodology of writing academic texts.</w:t>
            </w:r>
          </w:p>
        </w:tc>
      </w:tr>
      <w:tr w:rsidR="001A5AC6" w:rsidRPr="00294F57" w14:paraId="7DC99E50"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61D95" w14:textId="77777777" w:rsidR="001A5AC6" w:rsidRPr="00294F57" w:rsidRDefault="001A5AC6"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7F3218A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ACB6450"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lastRenderedPageBreak/>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27D437A4" w14:textId="77777777" w:rsidR="00BC6179" w:rsidRPr="00294F57" w:rsidRDefault="00486919"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Internship</w:t>
            </w:r>
            <w:r w:rsidR="00E60E5A" w:rsidRPr="00294F57">
              <w:rPr>
                <w:rFonts w:ascii="Times New Roman" w:hAnsi="Times New Roman" w:cs="Times New Roman"/>
                <w:b/>
                <w:bCs/>
                <w:sz w:val="18"/>
                <w:szCs w:val="18"/>
                <w:lang w:val="en-GB"/>
              </w:rPr>
              <w:t xml:space="preserve">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75B9C"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8C5150" w:rsidRPr="00294F57">
              <w:rPr>
                <w:rFonts w:ascii="Times New Roman" w:hAnsi="Times New Roman" w:cs="Times New Roman"/>
                <w:b/>
                <w:bCs/>
                <w:sz w:val="18"/>
                <w:szCs w:val="18"/>
                <w:lang w:val="en-GB"/>
              </w:rPr>
              <w:t>28</w:t>
            </w:r>
          </w:p>
        </w:tc>
      </w:tr>
      <w:tr w:rsidR="008C5150" w:rsidRPr="00294F57" w14:paraId="34DB9491"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FE8CC95"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KiK_WG01</w:t>
            </w:r>
          </w:p>
          <w:p w14:paraId="60FD4B0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7033BEF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0C318311"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KiK_WG11</w:t>
            </w:r>
          </w:p>
          <w:p w14:paraId="627DD05B"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KiK_UW01</w:t>
            </w:r>
          </w:p>
          <w:p w14:paraId="0FAF2135"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KiK_UW02</w:t>
            </w:r>
          </w:p>
          <w:p w14:paraId="4C99A22E"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KiK_UW03</w:t>
            </w:r>
          </w:p>
          <w:p w14:paraId="3CEF93D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KO01</w:t>
            </w:r>
            <w:proofErr w:type="spellEnd"/>
          </w:p>
          <w:p w14:paraId="4E07130B"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KO02</w:t>
            </w:r>
            <w:proofErr w:type="spellEnd"/>
          </w:p>
          <w:p w14:paraId="00725D79" w14:textId="77777777" w:rsidR="008C5150" w:rsidRPr="00294F57" w:rsidRDefault="008C5150" w:rsidP="00E77486">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KO03</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3E78A195" w14:textId="77777777" w:rsidR="008C5150" w:rsidRPr="00294F57" w:rsidRDefault="008C5150"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 xml:space="preserve">Characteristics of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site, familiarisation with the nature of the activity carried out by the organisation in which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takes place. Learning about the organisational structure, legal foundations, working conditions and characteristics of work specific to the organisation, with particular regard to the role of a criminology and criminalistics specialist. Characteristics of the most important departments functioning in the organisation in which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takes place. Learning the principles of and compliance with health and safety regulations applicable in the positions in which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is carried out. Characteristics of the ways in which principles are implemented, and of the methods, work techniques and equipment used, e.g. technical-technological, promotional, business, logistics-related, financial, etc. Characteristics of the scope of activities performed in the organisation, especially in positions useful from the point of view of criminology and criminalistics. Familiarisation with the documents essential to the performance of tasks during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xml:space="preserve">. Active participation in activities connected with the tasks performed during the </w:t>
            </w:r>
            <w:r w:rsidR="00AD17FE">
              <w:rPr>
                <w:rFonts w:ascii="Times New Roman" w:hAnsi="Times New Roman" w:cs="Times New Roman"/>
                <w:sz w:val="18"/>
                <w:szCs w:val="18"/>
                <w:lang w:val="en-GB"/>
              </w:rPr>
              <w:t>internship</w:t>
            </w:r>
            <w:r w:rsidRPr="00294F57">
              <w:rPr>
                <w:rFonts w:ascii="Times New Roman" w:hAnsi="Times New Roman" w:cs="Times New Roman"/>
                <w:sz w:val="18"/>
                <w:szCs w:val="18"/>
                <w:lang w:val="en-GB"/>
              </w:rPr>
              <w:t>. Development of one’s own opinions and observations.</w:t>
            </w:r>
          </w:p>
        </w:tc>
      </w:tr>
      <w:tr w:rsidR="001760AE" w:rsidRPr="00294F57" w14:paraId="20090080"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F4FE5"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BC6179" w:rsidRPr="00294F57" w14:paraId="46E9C8F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464EF17" w14:textId="77777777" w:rsidR="00BC6179"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F350EDB" w14:textId="77777777" w:rsidR="00BC6179" w:rsidRPr="00294F57" w:rsidRDefault="00E60E5A"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Project Preparation Methodology</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EF08" w14:textId="77777777" w:rsidR="00BC6179"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E60E5A" w:rsidRPr="00294F57">
              <w:rPr>
                <w:rFonts w:ascii="Times New Roman" w:hAnsi="Times New Roman" w:cs="Times New Roman"/>
                <w:b/>
                <w:bCs/>
                <w:sz w:val="18"/>
                <w:szCs w:val="18"/>
                <w:lang w:val="en-GB"/>
              </w:rPr>
              <w:t>3</w:t>
            </w:r>
          </w:p>
        </w:tc>
      </w:tr>
      <w:tr w:rsidR="00C36B0F" w:rsidRPr="00294F57" w14:paraId="1C6A06C8"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1CF9B60"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KiK_WG16</w:t>
            </w:r>
          </w:p>
          <w:p w14:paraId="64887E13"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635994B0"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7EAA127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5D92E945"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KiK_UW07</w:t>
            </w:r>
          </w:p>
          <w:p w14:paraId="680BE2F1"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KiK_UW08</w:t>
            </w:r>
          </w:p>
          <w:p w14:paraId="2B0E2074"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UK01</w:t>
            </w:r>
            <w:proofErr w:type="spellEnd"/>
          </w:p>
          <w:p w14:paraId="57FFC101"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UK03</w:t>
            </w:r>
            <w:proofErr w:type="spellEnd"/>
          </w:p>
          <w:p w14:paraId="099C2C6B" w14:textId="77777777" w:rsidR="008C5150" w:rsidRPr="00294F57" w:rsidRDefault="008C5150" w:rsidP="00E77486">
            <w:pPr>
              <w:autoSpaceDE w:val="0"/>
              <w:autoSpaceDN w:val="0"/>
              <w:adjustRightInd w:val="0"/>
              <w:jc w:val="center"/>
              <w:rPr>
                <w:rFonts w:ascii="Times New Roman" w:hAnsi="Times New Roman" w:cs="Times New Roman"/>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UU02</w:t>
            </w:r>
            <w:proofErr w:type="spellEnd"/>
          </w:p>
          <w:p w14:paraId="4760AB4F" w14:textId="77777777" w:rsidR="00C36B0F" w:rsidRPr="00294F57" w:rsidRDefault="008C5150" w:rsidP="00E77486">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KK01</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6298D681" w14:textId="77777777" w:rsidR="00C36B0F" w:rsidRPr="00294F57" w:rsidRDefault="008C5150"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Project – essence, objectives and phases of implementation. Sources that may be used in planning and implementing a project. Ways of documenting the sources used with respect for intellectual property rights. Identification of problem areas in criminology and criminalistics that may constitute the subject of a project. Determining the subject and aims of the project, the target group and the expected effects of the project. Determining project activities, their schedule, budget and possible funding sources. Detailed project concept – principles of development. Sources of knowledge of varying scientific value and credibility. Searching databases. Principles of intellectual-property protection, types of citation systems and proper documentation of the sources used. Identification of risks related to project implementation and ways of minimising them. Detailed planning of individual project activities. Methods of documenting project activities. Methods of evaluating project activities and the project as a whole. Principles of modifying project assumptions and activities if circumstances arise that prevent their implementation.</w:t>
            </w:r>
          </w:p>
        </w:tc>
      </w:tr>
      <w:tr w:rsidR="001760AE" w:rsidRPr="00294F57" w14:paraId="5EC43C27"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2DA0F"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E60E5A" w:rsidRPr="00294F57" w14:paraId="3C369B93"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94481AE" w14:textId="77777777" w:rsidR="00E60E5A"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FBE10" w14:textId="517524C3" w:rsidR="00E60E5A" w:rsidRPr="00294F57" w:rsidRDefault="007E5B8F" w:rsidP="00972C1E">
            <w:pPr>
              <w:autoSpaceDE w:val="0"/>
              <w:autoSpaceDN w:val="0"/>
              <w:adjustRightInd w:val="0"/>
              <w:jc w:val="both"/>
              <w:rPr>
                <w:rFonts w:ascii="Times New Roman" w:hAnsi="Times New Roman" w:cs="Times New Roman"/>
                <w:b/>
                <w:bCs/>
                <w:sz w:val="18"/>
                <w:szCs w:val="18"/>
                <w:lang w:val="en-GB"/>
              </w:rPr>
            </w:pPr>
            <w:r>
              <w:rPr>
                <w:rFonts w:ascii="Times New Roman" w:eastAsia="Times New Roman" w:hAnsi="Times New Roman" w:cs="Times New Roman"/>
                <w:b/>
                <w:bCs/>
                <w:sz w:val="18"/>
                <w:szCs w:val="18"/>
                <w:lang w:val="en-GB"/>
              </w:rPr>
              <w:t>Methods of Probation Officer Work</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9B3B15" w14:textId="77777777" w:rsidR="00E60E5A"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E60E5A" w:rsidRPr="00294F57">
              <w:rPr>
                <w:rFonts w:ascii="Times New Roman" w:hAnsi="Times New Roman" w:cs="Times New Roman"/>
                <w:b/>
                <w:bCs/>
                <w:sz w:val="18"/>
                <w:szCs w:val="18"/>
                <w:lang w:val="en-GB"/>
              </w:rPr>
              <w:t>3</w:t>
            </w:r>
          </w:p>
        </w:tc>
      </w:tr>
      <w:tr w:rsidR="00C36B0F" w:rsidRPr="00294F57" w14:paraId="3CCB7F0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15FB357D" w14:textId="77777777" w:rsidR="00C36B0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13FC324"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662E27E6"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KiK_WG04</w:t>
            </w:r>
          </w:p>
          <w:p w14:paraId="13BD8B02"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KiK_WG07</w:t>
            </w:r>
          </w:p>
          <w:p w14:paraId="698A8724"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026F71DC" w14:textId="77777777" w:rsidR="00134EFF" w:rsidRPr="00294F57" w:rsidRDefault="00134EFF"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KiK_WG10</w:t>
            </w:r>
          </w:p>
          <w:p w14:paraId="086FA91E" w14:textId="77777777" w:rsidR="00655A55" w:rsidRPr="00294F57" w:rsidRDefault="00655A55"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3EB78D1D" w14:textId="77777777" w:rsidR="00655A55" w:rsidRPr="00294F57" w:rsidRDefault="00655A55"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KiK_KK03</w:t>
            </w:r>
          </w:p>
          <w:p w14:paraId="22AD5843" w14:textId="77777777" w:rsidR="00655A55" w:rsidRPr="00294F57" w:rsidRDefault="00655A55"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KiK_KO03</w:t>
            </w:r>
          </w:p>
          <w:p w14:paraId="6F1FB883" w14:textId="77777777" w:rsidR="00655A55" w:rsidRPr="00294F57" w:rsidRDefault="00655A55" w:rsidP="00E77486">
            <w:pPr>
              <w:autoSpaceDE w:val="0"/>
              <w:autoSpaceDN w:val="0"/>
              <w:adjustRightInd w:val="0"/>
              <w:jc w:val="center"/>
              <w:rPr>
                <w:rFonts w:ascii="Times New Roman" w:hAnsi="Times New Roman" w:cs="Times New Roman"/>
                <w:b/>
                <w:bCs/>
                <w:sz w:val="18"/>
                <w:szCs w:val="18"/>
                <w:lang w:val="en-GB"/>
              </w:rPr>
            </w:pPr>
            <w:r w:rsidRPr="00294F57">
              <w:rPr>
                <w:rFonts w:ascii="Times New Roman" w:hAnsi="Times New Roman" w:cs="Times New Roman"/>
                <w:sz w:val="18"/>
                <w:szCs w:val="18"/>
                <w:lang w:val="en-GB"/>
              </w:rPr>
              <w:t>KiK_KR02</w:t>
            </w:r>
          </w:p>
        </w:tc>
        <w:tc>
          <w:tcPr>
            <w:tcW w:w="4093" w:type="pct"/>
            <w:gridSpan w:val="2"/>
            <w:tcBorders>
              <w:top w:val="single" w:sz="4" w:space="0" w:color="auto"/>
              <w:left w:val="single" w:sz="4" w:space="0" w:color="auto"/>
              <w:bottom w:val="single" w:sz="4" w:space="0" w:color="auto"/>
              <w:right w:val="single" w:sz="4" w:space="0" w:color="auto"/>
            </w:tcBorders>
          </w:tcPr>
          <w:p w14:paraId="2EF65FF1" w14:textId="77777777" w:rsidR="00C36B0F" w:rsidRPr="00294F57" w:rsidRDefault="00FF2124" w:rsidP="00FF2124">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sz w:val="18"/>
                <w:szCs w:val="18"/>
                <w:lang w:val="en-GB"/>
              </w:rPr>
              <w:t>Probation service. Family probation – diagnosis in the work of a family probation officer. Methods of educational, rehabilitative and preventive work. Methods of work of probation officers for adults. Orders in family and juvenile matters, referral to a probation centre, referral for addiction treatment. Methods of work of family probation officers in guardianship matters, juvenile matters and compulsory alcohol treatment. Probation systems in Poland and Europe. Structure and types of rulings executed by probation officers for adults. Model of dealing with juveniles in Poland. Structure of juvenile delinquency. Response to juvenile delinquency. The role of risk and protective factors in juvenile delinquency. Domestic violence. Sexual offences. Social exclusion. Assistance in the social readaptation of the convicted person.</w:t>
            </w:r>
          </w:p>
        </w:tc>
      </w:tr>
      <w:tr w:rsidR="006056A3" w:rsidRPr="00294F57" w14:paraId="449D1E9C"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557FB"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p>
        </w:tc>
      </w:tr>
      <w:tr w:rsidR="006056A3" w:rsidRPr="00294F57" w14:paraId="041DC597"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AAC2C20" w14:textId="77777777" w:rsidR="006056A3" w:rsidRPr="00294F57" w:rsidRDefault="009E1198" w:rsidP="002122AC">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1A259F38" w14:textId="77777777" w:rsidR="006056A3" w:rsidRPr="00294F57" w:rsidRDefault="006056A3"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Anti-Corruption Prevention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9E7C9" w14:textId="77777777" w:rsidR="006056A3" w:rsidRPr="00294F57" w:rsidRDefault="00686752" w:rsidP="002122AC">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6056A3" w:rsidRPr="00294F57">
              <w:rPr>
                <w:rFonts w:ascii="Times New Roman" w:hAnsi="Times New Roman" w:cs="Times New Roman"/>
                <w:b/>
                <w:bCs/>
                <w:sz w:val="18"/>
                <w:szCs w:val="18"/>
                <w:lang w:val="en-GB"/>
              </w:rPr>
              <w:t>3</w:t>
            </w:r>
          </w:p>
        </w:tc>
      </w:tr>
      <w:tr w:rsidR="006056A3" w:rsidRPr="00294F57" w14:paraId="04968709"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531F4D8"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KiK_WG02</w:t>
            </w:r>
          </w:p>
          <w:p w14:paraId="688AC4C7"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KiK_WG03</w:t>
            </w:r>
          </w:p>
          <w:p w14:paraId="2EABFCFB"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KiK_WG09</w:t>
            </w:r>
          </w:p>
          <w:p w14:paraId="1714F83C"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KiK_WK02</w:t>
            </w:r>
          </w:p>
          <w:p w14:paraId="1A83E17A"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KiK_UW04</w:t>
            </w:r>
          </w:p>
          <w:p w14:paraId="506DCA54" w14:textId="77777777" w:rsidR="006056A3" w:rsidRPr="00294F57" w:rsidRDefault="006056A3" w:rsidP="00E77486">
            <w:pPr>
              <w:autoSpaceDE w:val="0"/>
              <w:autoSpaceDN w:val="0"/>
              <w:adjustRightInd w:val="0"/>
              <w:jc w:val="center"/>
              <w:rPr>
                <w:rFonts w:ascii="Times New Roman" w:hAnsi="Times New Roman" w:cs="Times New Roman"/>
                <w:sz w:val="18"/>
                <w:szCs w:val="18"/>
                <w:lang w:val="en-GB"/>
              </w:rPr>
            </w:pPr>
            <w:r w:rsidRPr="00294F57">
              <w:rPr>
                <w:rFonts w:ascii="Times New Roman" w:hAnsi="Times New Roman" w:cs="Times New Roman"/>
                <w:sz w:val="18"/>
                <w:szCs w:val="18"/>
                <w:lang w:val="en-GB"/>
              </w:rPr>
              <w:t>KiK_UW06</w:t>
            </w:r>
          </w:p>
          <w:p w14:paraId="1EF7DD85" w14:textId="77777777" w:rsidR="006056A3" w:rsidRPr="00294F57" w:rsidRDefault="006056A3" w:rsidP="00E77486">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sz w:val="18"/>
                <w:szCs w:val="18"/>
                <w:lang w:val="en-GB"/>
              </w:rPr>
              <w:t>KiK</w:t>
            </w:r>
            <w:proofErr w:type="spellEnd"/>
            <w:r w:rsidRPr="00294F57">
              <w:rPr>
                <w:rFonts w:ascii="Times New Roman" w:hAnsi="Times New Roman" w:cs="Times New Roman"/>
                <w:sz w:val="18"/>
                <w:szCs w:val="18"/>
                <w:lang w:val="en-GB"/>
              </w:rPr>
              <w:t xml:space="preserve"> _</w:t>
            </w:r>
            <w:proofErr w:type="spellStart"/>
            <w:r w:rsidRPr="00294F57">
              <w:rPr>
                <w:rFonts w:ascii="Times New Roman" w:hAnsi="Times New Roman" w:cs="Times New Roman"/>
                <w:sz w:val="18"/>
                <w:szCs w:val="18"/>
                <w:lang w:val="en-GB"/>
              </w:rPr>
              <w:t>KK02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25FA0B76" w14:textId="77777777" w:rsidR="006056A3" w:rsidRPr="00294F57" w:rsidRDefault="00E77486" w:rsidP="00E77486">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Definition of corruption. Types of corruption: political corruption, corporate corruption, petty corruption and grand corruption. Global overview of corruption. Corruption in antiquity and the Middle Ages. Corruption in the modern era and contemporary times. The most important corruption scandals in the world. Economic theories of corruption. Sociological theories of corruption. Psychological theories of corruption. Review of anti-corruption law worldwide. Anti-corruption law in Poland. Legal sanctions for corruption. Effects of corruption on the economy. Effects of corruption on society. Effects of corruption on the environment. Moral dilemmas connected with corruption. Ethical frameworks for combating corruption. Definition of anti-corruption prevention. Methods of anti-corruption prevention. Roles and responsibilities of anti-corruption agencies. Corruption-risk management systems. Anti-corruption audit. The role of education in preventing corruption. Anti-corruption training programmes. Information campaigns about corruption. Analysis of corruption cases. Effectiveness of anti-corruption strategies.</w:t>
            </w:r>
          </w:p>
        </w:tc>
      </w:tr>
      <w:tr w:rsidR="001760AE" w:rsidRPr="00294F57" w14:paraId="7AC701F8"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71D98"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E60E5A" w:rsidRPr="00294F57" w14:paraId="445E016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3FA37850" w14:textId="77777777" w:rsidR="00E60E5A"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7D4B5A38" w14:textId="77777777" w:rsidR="00E60E5A" w:rsidRPr="00294F57" w:rsidRDefault="006056A3"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Criminal Policy (Elective)</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10948" w14:textId="77777777" w:rsidR="00E60E5A"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FF5DFD" w:rsidRPr="00294F57">
              <w:rPr>
                <w:rFonts w:ascii="Times New Roman" w:hAnsi="Times New Roman" w:cs="Times New Roman"/>
                <w:b/>
                <w:bCs/>
                <w:sz w:val="18"/>
                <w:szCs w:val="18"/>
                <w:lang w:val="en-GB"/>
              </w:rPr>
              <w:t>3</w:t>
            </w:r>
          </w:p>
        </w:tc>
      </w:tr>
      <w:tr w:rsidR="00C36B0F" w:rsidRPr="00294F57" w14:paraId="20054F51"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65696625" w14:textId="77777777" w:rsidR="00494A02" w:rsidRPr="00294F57" w:rsidRDefault="00993221"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lastRenderedPageBreak/>
              <w:t>KiK_WG01</w:t>
            </w:r>
          </w:p>
          <w:p w14:paraId="17809873"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KiK_WG03</w:t>
            </w:r>
          </w:p>
          <w:p w14:paraId="3B6522AF"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KiK_WG07</w:t>
            </w:r>
          </w:p>
          <w:p w14:paraId="31F0622D"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KiK_WG08</w:t>
            </w:r>
          </w:p>
          <w:p w14:paraId="6DF32093"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KiK_WG09</w:t>
            </w:r>
          </w:p>
          <w:p w14:paraId="2335AB81" w14:textId="77777777" w:rsidR="00993221" w:rsidRPr="00294F57" w:rsidRDefault="00993221" w:rsidP="00993221">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KiK_WG13</w:t>
            </w:r>
          </w:p>
          <w:p w14:paraId="5D013054" w14:textId="77777777" w:rsidR="00494A02" w:rsidRPr="00294F57" w:rsidRDefault="00993221"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KiK_WK01</w:t>
            </w:r>
          </w:p>
          <w:p w14:paraId="11A7F6C3"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w:t>
            </w:r>
            <w:r w:rsidR="00993221" w:rsidRPr="00294F57">
              <w:rPr>
                <w:rFonts w:ascii="Times New Roman" w:hAnsi="Times New Roman" w:cs="Times New Roman"/>
                <w:bCs/>
                <w:sz w:val="18"/>
                <w:szCs w:val="18"/>
                <w:lang w:val="en-GB"/>
              </w:rPr>
              <w:t>4</w:t>
            </w:r>
          </w:p>
          <w:p w14:paraId="73B24E0F"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KiK_UW07</w:t>
            </w:r>
          </w:p>
          <w:p w14:paraId="1A6990A2"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w:t>
            </w:r>
            <w:r w:rsidR="00993221" w:rsidRPr="00294F57">
              <w:rPr>
                <w:rFonts w:ascii="Times New Roman" w:hAnsi="Times New Roman" w:cs="Times New Roman"/>
                <w:bCs/>
                <w:sz w:val="18"/>
                <w:szCs w:val="18"/>
                <w:lang w:val="en-GB"/>
              </w:rPr>
              <w:t>2</w:t>
            </w:r>
            <w:proofErr w:type="spellEnd"/>
          </w:p>
          <w:p w14:paraId="5EDE6201" w14:textId="77777777" w:rsidR="00494A02" w:rsidRPr="00294F57" w:rsidRDefault="00494A02"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w:t>
            </w:r>
            <w:r w:rsidR="00993221" w:rsidRPr="00294F57">
              <w:rPr>
                <w:rFonts w:ascii="Times New Roman" w:hAnsi="Times New Roman" w:cs="Times New Roman"/>
                <w:bCs/>
                <w:sz w:val="18"/>
                <w:szCs w:val="18"/>
                <w:lang w:val="en-GB"/>
              </w:rPr>
              <w:t>U</w:t>
            </w:r>
            <w:r w:rsidRPr="00294F57">
              <w:rPr>
                <w:rFonts w:ascii="Times New Roman" w:hAnsi="Times New Roman" w:cs="Times New Roman"/>
                <w:bCs/>
                <w:sz w:val="18"/>
                <w:szCs w:val="18"/>
                <w:lang w:val="en-GB"/>
              </w:rPr>
              <w:t>0</w:t>
            </w:r>
            <w:r w:rsidR="00993221" w:rsidRPr="00294F57">
              <w:rPr>
                <w:rFonts w:ascii="Times New Roman" w:hAnsi="Times New Roman" w:cs="Times New Roman"/>
                <w:bCs/>
                <w:sz w:val="18"/>
                <w:szCs w:val="18"/>
                <w:lang w:val="en-GB"/>
              </w:rPr>
              <w:t>1</w:t>
            </w:r>
            <w:proofErr w:type="spellEnd"/>
          </w:p>
          <w:p w14:paraId="1462A153" w14:textId="77777777" w:rsidR="00C36B0F" w:rsidRPr="00294F57" w:rsidRDefault="00494A02" w:rsidP="00993221">
            <w:pPr>
              <w:autoSpaceDE w:val="0"/>
              <w:autoSpaceDN w:val="0"/>
              <w:adjustRightInd w:val="0"/>
              <w:jc w:val="center"/>
              <w:rPr>
                <w:rFonts w:ascii="Times New Roman" w:hAnsi="Times New Roman" w:cs="Times New Roman"/>
                <w:b/>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w:t>
            </w:r>
            <w:r w:rsidR="00993221" w:rsidRPr="00294F57">
              <w:rPr>
                <w:rFonts w:ascii="Times New Roman" w:hAnsi="Times New Roman" w:cs="Times New Roman"/>
                <w:bCs/>
                <w:sz w:val="18"/>
                <w:szCs w:val="18"/>
                <w:lang w:val="en-GB"/>
              </w:rPr>
              <w:t>2</w:t>
            </w:r>
            <w:proofErr w:type="spellEnd"/>
          </w:p>
        </w:tc>
        <w:tc>
          <w:tcPr>
            <w:tcW w:w="4093" w:type="pct"/>
            <w:gridSpan w:val="2"/>
            <w:tcBorders>
              <w:top w:val="single" w:sz="4" w:space="0" w:color="auto"/>
              <w:left w:val="single" w:sz="4" w:space="0" w:color="auto"/>
              <w:bottom w:val="single" w:sz="4" w:space="0" w:color="auto"/>
              <w:right w:val="single" w:sz="4" w:space="0" w:color="auto"/>
            </w:tcBorders>
          </w:tcPr>
          <w:p w14:paraId="26D3A247" w14:textId="77777777" w:rsidR="00E77486" w:rsidRPr="00294F57" w:rsidRDefault="00E77486" w:rsidP="00972C1E">
            <w:pPr>
              <w:autoSpaceDE w:val="0"/>
              <w:autoSpaceDN w:val="0"/>
              <w:adjustRightInd w:val="0"/>
              <w:jc w:val="both"/>
              <w:rPr>
                <w:rFonts w:ascii="Times New Roman" w:hAnsi="Times New Roman" w:cs="Times New Roman"/>
                <w:sz w:val="18"/>
                <w:szCs w:val="18"/>
                <w:lang w:val="en-GB"/>
              </w:rPr>
            </w:pPr>
            <w:r w:rsidRPr="00294F57">
              <w:rPr>
                <w:rFonts w:ascii="Times New Roman" w:hAnsi="Times New Roman" w:cs="Times New Roman"/>
                <w:sz w:val="18"/>
                <w:szCs w:val="18"/>
                <w:lang w:val="en-GB"/>
              </w:rPr>
              <w:t>The concept and essence of criminal policy. Aim of criminal policy: crime prevention, protection of public safety, rehabilitation, and the dependence of criminal policy on state policy and criminal law. Instruments of criminal policy: substantive and procedural criminal law, administrative and penitentiary measures, preventive actions (education, social campaigns), and control of crime and the activity of authorities. Types of criminal policy: repressive policy and preventive policy; restrictive policy and criminal policy. Analysis of the effectiveness of criminal policy – assessment of the effectiveness of preventive and repressive measures, crime statistics and police reports, and rehabilitation programmes and their effectiveness. Criminal policy towards special categories of crime: organised, economic and juvenile crime, cybercrime and terrorism. Criminal policy in the international dimension – international co-operation in combating crime, the role of the UN, the Council of Europe, Europol and Interpol. International legal standards and recommendations. Contemporary challenges of criminal policy: globalisation of crime and new forms of threat, development of technology – cybercrime, cryptocurrencies and the deep web.</w:t>
            </w:r>
          </w:p>
        </w:tc>
      </w:tr>
      <w:tr w:rsidR="001760AE" w:rsidRPr="00294F57" w14:paraId="270F0B35" w14:textId="77777777" w:rsidTr="003261EB">
        <w:tblPrEx>
          <w:jc w:val="center"/>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0A1E2" w14:textId="77777777" w:rsidR="001760AE" w:rsidRPr="00294F57" w:rsidRDefault="001760AE" w:rsidP="00972C1E">
            <w:pPr>
              <w:autoSpaceDE w:val="0"/>
              <w:autoSpaceDN w:val="0"/>
              <w:adjustRightInd w:val="0"/>
              <w:jc w:val="both"/>
              <w:rPr>
                <w:rFonts w:ascii="Times New Roman" w:hAnsi="Times New Roman" w:cs="Times New Roman"/>
                <w:b/>
                <w:bCs/>
                <w:sz w:val="18"/>
                <w:szCs w:val="18"/>
                <w:lang w:val="en-GB"/>
              </w:rPr>
            </w:pPr>
          </w:p>
        </w:tc>
      </w:tr>
      <w:tr w:rsidR="004B41A6" w:rsidRPr="00294F57" w14:paraId="64B6E5EC"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072DBB43" w14:textId="77777777" w:rsidR="004B41A6" w:rsidRPr="00294F57" w:rsidRDefault="009E1198" w:rsidP="00972C1E">
            <w:pPr>
              <w:autoSpaceDE w:val="0"/>
              <w:autoSpaceDN w:val="0"/>
              <w:adjustRightInd w:val="0"/>
              <w:rPr>
                <w:rFonts w:ascii="Times New Roman" w:hAnsi="Times New Roman" w:cs="Times New Roman"/>
                <w:b/>
                <w:sz w:val="18"/>
                <w:szCs w:val="18"/>
                <w:lang w:val="en-GB"/>
              </w:rPr>
            </w:pPr>
            <w:r w:rsidRPr="00294F57">
              <w:rPr>
                <w:rFonts w:ascii="Times New Roman" w:hAnsi="Times New Roman" w:cs="Times New Roman"/>
                <w:b/>
                <w:sz w:val="18"/>
                <w:szCs w:val="18"/>
                <w:lang w:val="en-GB"/>
              </w:rPr>
              <w:t>Programme learning outcome symbols</w:t>
            </w:r>
          </w:p>
        </w:tc>
        <w:tc>
          <w:tcPr>
            <w:tcW w:w="2654" w:type="pct"/>
            <w:tcBorders>
              <w:top w:val="single" w:sz="4" w:space="0" w:color="auto"/>
              <w:left w:val="single" w:sz="4" w:space="0" w:color="auto"/>
              <w:bottom w:val="single" w:sz="4" w:space="0" w:color="auto"/>
              <w:right w:val="single" w:sz="4" w:space="0" w:color="auto"/>
            </w:tcBorders>
            <w:vAlign w:val="center"/>
          </w:tcPr>
          <w:p w14:paraId="0075A600" w14:textId="77777777" w:rsidR="004B41A6" w:rsidRPr="00294F57" w:rsidRDefault="001760AE"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Social Project</w:t>
            </w:r>
          </w:p>
        </w:tc>
        <w:tc>
          <w:tcPr>
            <w:tcW w:w="1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E0B5E" w14:textId="77777777" w:rsidR="004B41A6" w:rsidRPr="00294F57" w:rsidRDefault="00686752" w:rsidP="00972C1E">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b/>
                <w:bCs/>
                <w:sz w:val="18"/>
                <w:szCs w:val="18"/>
                <w:lang w:val="en-GB"/>
              </w:rPr>
              <w:t xml:space="preserve">ECTS: </w:t>
            </w:r>
            <w:r w:rsidR="004B41A6" w:rsidRPr="00294F57">
              <w:rPr>
                <w:rFonts w:ascii="Times New Roman" w:hAnsi="Times New Roman" w:cs="Times New Roman"/>
                <w:b/>
                <w:bCs/>
                <w:sz w:val="18"/>
                <w:szCs w:val="18"/>
                <w:lang w:val="en-GB"/>
              </w:rPr>
              <w:t>4</w:t>
            </w:r>
          </w:p>
        </w:tc>
      </w:tr>
      <w:tr w:rsidR="00FF2124" w:rsidRPr="00294F57" w14:paraId="54D155A5" w14:textId="77777777" w:rsidTr="003261EB">
        <w:tblPrEx>
          <w:jc w:val="center"/>
        </w:tblPrEx>
        <w:trPr>
          <w:jc w:val="center"/>
        </w:trPr>
        <w:tc>
          <w:tcPr>
            <w:tcW w:w="907" w:type="pct"/>
            <w:tcBorders>
              <w:top w:val="single" w:sz="4" w:space="0" w:color="auto"/>
              <w:left w:val="single" w:sz="4" w:space="0" w:color="auto"/>
              <w:bottom w:val="single" w:sz="4" w:space="0" w:color="auto"/>
              <w:right w:val="single" w:sz="4" w:space="0" w:color="auto"/>
            </w:tcBorders>
          </w:tcPr>
          <w:p w14:paraId="579F6CB1"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KiK_WG15</w:t>
            </w:r>
          </w:p>
          <w:p w14:paraId="1A19B9F7"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KiK_WK02</w:t>
            </w:r>
          </w:p>
          <w:p w14:paraId="67FFEF47"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KiK_UW06</w:t>
            </w:r>
          </w:p>
          <w:p w14:paraId="608B599F"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KiK_UW07</w:t>
            </w:r>
          </w:p>
          <w:p w14:paraId="5CFA1901"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r w:rsidRPr="00294F57">
              <w:rPr>
                <w:rFonts w:ascii="Times New Roman" w:hAnsi="Times New Roman" w:cs="Times New Roman"/>
                <w:bCs/>
                <w:sz w:val="18"/>
                <w:szCs w:val="18"/>
                <w:lang w:val="en-GB"/>
              </w:rPr>
              <w:t>KiK_UW08</w:t>
            </w:r>
          </w:p>
          <w:p w14:paraId="019E18F4"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UK01</w:t>
            </w:r>
            <w:proofErr w:type="spellEnd"/>
          </w:p>
          <w:p w14:paraId="292FF719"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UK03</w:t>
            </w:r>
            <w:proofErr w:type="spellEnd"/>
          </w:p>
          <w:p w14:paraId="3027453D" w14:textId="77777777" w:rsidR="00FF2124" w:rsidRPr="00294F57" w:rsidRDefault="00FF2124" w:rsidP="00494A02">
            <w:pPr>
              <w:autoSpaceDE w:val="0"/>
              <w:autoSpaceDN w:val="0"/>
              <w:adjustRightInd w:val="0"/>
              <w:jc w:val="center"/>
              <w:rPr>
                <w:rFonts w:ascii="Times New Roman" w:hAnsi="Times New Roman" w:cs="Times New Roman"/>
                <w:bCs/>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UU02</w:t>
            </w:r>
            <w:proofErr w:type="spellEnd"/>
          </w:p>
          <w:p w14:paraId="6D97FB41" w14:textId="77777777" w:rsidR="00FF2124" w:rsidRPr="00294F57" w:rsidRDefault="00FF2124" w:rsidP="00494A02">
            <w:pPr>
              <w:autoSpaceDE w:val="0"/>
              <w:autoSpaceDN w:val="0"/>
              <w:adjustRightInd w:val="0"/>
              <w:jc w:val="center"/>
              <w:rPr>
                <w:rFonts w:ascii="Times New Roman" w:hAnsi="Times New Roman" w:cs="Times New Roman"/>
                <w:b/>
                <w:sz w:val="18"/>
                <w:szCs w:val="18"/>
                <w:lang w:val="en-GB"/>
              </w:rPr>
            </w:pPr>
            <w:proofErr w:type="spellStart"/>
            <w:r w:rsidRPr="00294F57">
              <w:rPr>
                <w:rFonts w:ascii="Times New Roman" w:hAnsi="Times New Roman" w:cs="Times New Roman"/>
                <w:bCs/>
                <w:sz w:val="18"/>
                <w:szCs w:val="18"/>
                <w:lang w:val="en-GB"/>
              </w:rPr>
              <w:t>KiK</w:t>
            </w:r>
            <w:proofErr w:type="spellEnd"/>
            <w:r w:rsidRPr="00294F57">
              <w:rPr>
                <w:rFonts w:ascii="Times New Roman" w:hAnsi="Times New Roman" w:cs="Times New Roman"/>
                <w:bCs/>
                <w:sz w:val="18"/>
                <w:szCs w:val="18"/>
                <w:lang w:val="en-GB"/>
              </w:rPr>
              <w:t xml:space="preserve"> _</w:t>
            </w:r>
            <w:proofErr w:type="spellStart"/>
            <w:r w:rsidRPr="00294F57">
              <w:rPr>
                <w:rFonts w:ascii="Times New Roman" w:hAnsi="Times New Roman" w:cs="Times New Roman"/>
                <w:bCs/>
                <w:sz w:val="18"/>
                <w:szCs w:val="18"/>
                <w:lang w:val="en-GB"/>
              </w:rPr>
              <w:t>KK01</w:t>
            </w:r>
            <w:proofErr w:type="spellEnd"/>
          </w:p>
        </w:tc>
        <w:tc>
          <w:tcPr>
            <w:tcW w:w="4093" w:type="pct"/>
            <w:gridSpan w:val="2"/>
            <w:tcBorders>
              <w:top w:val="single" w:sz="4" w:space="0" w:color="auto"/>
              <w:left w:val="single" w:sz="4" w:space="0" w:color="auto"/>
              <w:bottom w:val="single" w:sz="4" w:space="0" w:color="auto"/>
              <w:right w:val="single" w:sz="4" w:space="0" w:color="auto"/>
            </w:tcBorders>
            <w:vAlign w:val="center"/>
          </w:tcPr>
          <w:p w14:paraId="7A8ED6BF" w14:textId="77777777" w:rsidR="00FF2124" w:rsidRPr="00294F57" w:rsidRDefault="00FF2124" w:rsidP="00FF2124">
            <w:pPr>
              <w:autoSpaceDE w:val="0"/>
              <w:autoSpaceDN w:val="0"/>
              <w:adjustRightInd w:val="0"/>
              <w:jc w:val="both"/>
              <w:rPr>
                <w:rFonts w:ascii="Times New Roman" w:hAnsi="Times New Roman" w:cs="Times New Roman"/>
                <w:b/>
                <w:bCs/>
                <w:sz w:val="18"/>
                <w:szCs w:val="18"/>
                <w:lang w:val="en-GB"/>
              </w:rPr>
            </w:pPr>
            <w:r w:rsidRPr="00294F57">
              <w:rPr>
                <w:rFonts w:ascii="Times New Roman" w:hAnsi="Times New Roman" w:cs="Times New Roman"/>
                <w:sz w:val="18"/>
                <w:szCs w:val="18"/>
                <w:lang w:val="en-GB"/>
              </w:rPr>
              <w:t xml:space="preserve">Techniques, tools and stages of project preparation.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students’ individual projects. Report on the implementation of project activities. Final report on project implementation – rules, requirements, method of preparation and scope of content. Presentation of the course and results of the project as an example of public speaking. Principles of public speaking. Multimedia presentation as a supporting tool in public speaking. Principles of the correct preparation of multimedia presentations. Features of good presentations and the most common mistakes in multimedia presentations. Analysis of sample presentations.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students’ individual projects.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final reports on students’ individual projects. Substantive </w:t>
            </w:r>
            <w:r w:rsidR="005F4DE6" w:rsidRPr="00294F57">
              <w:rPr>
                <w:rFonts w:ascii="Times New Roman" w:hAnsi="Times New Roman" w:cs="Times New Roman"/>
                <w:sz w:val="18"/>
                <w:szCs w:val="18"/>
                <w:lang w:val="en-GB"/>
              </w:rPr>
              <w:t>Discussion</w:t>
            </w:r>
            <w:r w:rsidRPr="00294F57">
              <w:rPr>
                <w:rFonts w:ascii="Times New Roman" w:hAnsi="Times New Roman" w:cs="Times New Roman"/>
                <w:sz w:val="18"/>
                <w:szCs w:val="18"/>
                <w:lang w:val="en-GB"/>
              </w:rPr>
              <w:t xml:space="preserve"> of multimedia presentations prepared by individual students. Exercises in orally discussing one’s own project while simultaneously using a multimedia presentation before the group.</w:t>
            </w:r>
          </w:p>
        </w:tc>
      </w:tr>
    </w:tbl>
    <w:p w14:paraId="7DCF894F" w14:textId="77777777" w:rsidR="00FF2124" w:rsidRPr="00294F57" w:rsidRDefault="00FF2124" w:rsidP="002770CF">
      <w:pPr>
        <w:autoSpaceDE w:val="0"/>
        <w:autoSpaceDN w:val="0"/>
        <w:adjustRightInd w:val="0"/>
        <w:spacing w:after="0" w:line="240" w:lineRule="auto"/>
        <w:jc w:val="center"/>
        <w:rPr>
          <w:rFonts w:ascii="Times New Roman" w:hAnsi="Times New Roman" w:cs="Times New Roman"/>
          <w:b/>
          <w:sz w:val="24"/>
          <w:szCs w:val="24"/>
          <w:lang w:val="en-GB"/>
        </w:rPr>
      </w:pPr>
    </w:p>
    <w:p w14:paraId="1DD38AE5" w14:textId="77777777" w:rsidR="00FF2124" w:rsidRPr="00294F57" w:rsidRDefault="00FF2124">
      <w:pPr>
        <w:rPr>
          <w:rFonts w:ascii="Times New Roman" w:hAnsi="Times New Roman" w:cs="Times New Roman"/>
          <w:b/>
          <w:sz w:val="24"/>
          <w:szCs w:val="24"/>
          <w:lang w:val="en-GB"/>
        </w:rPr>
      </w:pPr>
      <w:r w:rsidRPr="00294F57">
        <w:rPr>
          <w:rFonts w:ascii="Times New Roman" w:hAnsi="Times New Roman" w:cs="Times New Roman"/>
          <w:b/>
          <w:sz w:val="24"/>
          <w:szCs w:val="24"/>
          <w:lang w:val="en-GB"/>
        </w:rPr>
        <w:br w:type="page"/>
      </w:r>
    </w:p>
    <w:p w14:paraId="57843BF2" w14:textId="77777777" w:rsidR="002770CF" w:rsidRPr="00294F57" w:rsidRDefault="002770CF" w:rsidP="002770CF">
      <w:pPr>
        <w:autoSpaceDE w:val="0"/>
        <w:autoSpaceDN w:val="0"/>
        <w:adjustRightInd w:val="0"/>
        <w:spacing w:after="0" w:line="240" w:lineRule="auto"/>
        <w:jc w:val="center"/>
        <w:rPr>
          <w:rFonts w:ascii="Times New Roman" w:hAnsi="Times New Roman" w:cs="Times New Roman"/>
          <w:b/>
          <w:sz w:val="24"/>
          <w:szCs w:val="24"/>
          <w:lang w:val="en-GB"/>
        </w:rPr>
      </w:pPr>
      <w:r w:rsidRPr="00294F57">
        <w:rPr>
          <w:rFonts w:ascii="Times New Roman" w:hAnsi="Times New Roman" w:cs="Times New Roman"/>
          <w:b/>
          <w:sz w:val="24"/>
          <w:szCs w:val="24"/>
          <w:lang w:val="en-GB"/>
        </w:rPr>
        <w:lastRenderedPageBreak/>
        <w:t>Methods of verifying and assessing the learning outcomes achieved by the student throughout the entire cycle of study</w:t>
      </w:r>
    </w:p>
    <w:p w14:paraId="06FC9B11" w14:textId="77777777" w:rsidR="002770CF" w:rsidRPr="00294F57" w:rsidRDefault="002770CF" w:rsidP="002770CF">
      <w:pPr>
        <w:pStyle w:val="Nagwek2"/>
        <w:spacing w:before="0" w:line="240" w:lineRule="auto"/>
        <w:jc w:val="center"/>
        <w:rPr>
          <w:rFonts w:ascii="Times New Roman" w:hAnsi="Times New Roman" w:cs="Times New Roman"/>
          <w:b/>
          <w:color w:val="auto"/>
          <w:sz w:val="22"/>
          <w:szCs w:val="22"/>
          <w:lang w:val="en-GB"/>
        </w:rPr>
      </w:pPr>
    </w:p>
    <w:p w14:paraId="23D5A116"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The methods used to verify learning outcomes achieved in the educational process include:</w:t>
      </w:r>
    </w:p>
    <w:p w14:paraId="55918E86"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oral and written examinations (descriptive and test-based);</w:t>
      </w:r>
    </w:p>
    <w:p w14:paraId="4C159A19"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oral and written assessments (descriptive and test-based);</w:t>
      </w:r>
    </w:p>
    <w:p w14:paraId="73C58EBD"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class tests;</w:t>
      </w:r>
    </w:p>
    <w:p w14:paraId="7D01EACF"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preparation of an individual or team presentation, essay, etc.;</w:t>
      </w:r>
    </w:p>
    <w:p w14:paraId="4D99F4AB"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preparation of an individual or team project;</w:t>
      </w:r>
    </w:p>
    <w:p w14:paraId="264C2C80"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preparation of reports, written assignments, homework tasks, etc., individually or in teams;</w:t>
      </w:r>
    </w:p>
    <w:p w14:paraId="5353DEF3"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solving problem-based tasks during and outside class, individually or in teams;</w:t>
      </w:r>
    </w:p>
    <w:p w14:paraId="539CEFCF"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multimedia presentations delivered and prepared individually or in teams;</w:t>
      </w:r>
    </w:p>
    <w:p w14:paraId="46A8C8BE"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 xml:space="preserve">oral contributions, in-class activity and participation in </w:t>
      </w:r>
      <w:r w:rsidR="005F4DE6" w:rsidRPr="00294F57">
        <w:rPr>
          <w:rFonts w:ascii="Times New Roman" w:hAnsi="Times New Roman" w:cs="Times New Roman"/>
          <w:color w:val="000000"/>
          <w:lang w:val="en-GB"/>
        </w:rPr>
        <w:t>Discussion</w:t>
      </w:r>
      <w:r w:rsidRPr="00294F57">
        <w:rPr>
          <w:rFonts w:ascii="Times New Roman" w:hAnsi="Times New Roman" w:cs="Times New Roman"/>
          <w:color w:val="000000"/>
          <w:lang w:val="en-GB"/>
        </w:rPr>
        <w:t>;</w:t>
      </w:r>
    </w:p>
    <w:p w14:paraId="5429F41E"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case analyses;</w:t>
      </w:r>
    </w:p>
    <w:p w14:paraId="68870D98" w14:textId="77777777" w:rsidR="00FF2124" w:rsidRPr="00294F57" w:rsidRDefault="00FF2124" w:rsidP="00FF2124">
      <w:pPr>
        <w:numPr>
          <w:ilvl w:val="0"/>
          <w:numId w:val="26"/>
        </w:numPr>
        <w:autoSpaceDE w:val="0"/>
        <w:autoSpaceDN w:val="0"/>
        <w:adjustRightInd w:val="0"/>
        <w:spacing w:after="0"/>
        <w:contextualSpacing/>
        <w:jc w:val="both"/>
        <w:rPr>
          <w:rFonts w:ascii="Times New Roman" w:hAnsi="Times New Roman" w:cs="Times New Roman"/>
          <w:color w:val="000000"/>
          <w:lang w:val="en-GB"/>
        </w:rPr>
      </w:pPr>
      <w:r w:rsidRPr="00294F57">
        <w:rPr>
          <w:rFonts w:ascii="Times New Roman" w:hAnsi="Times New Roman" w:cs="Times New Roman"/>
          <w:color w:val="000000"/>
          <w:lang w:val="en-GB"/>
        </w:rPr>
        <w:t>the diploma examination;</w:t>
      </w:r>
    </w:p>
    <w:p w14:paraId="2021733C" w14:textId="77777777" w:rsidR="00FF2124" w:rsidRPr="00294F57" w:rsidRDefault="00FF2124" w:rsidP="00FF2124">
      <w:pPr>
        <w:numPr>
          <w:ilvl w:val="0"/>
          <w:numId w:val="26"/>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color w:val="000000"/>
          <w:lang w:val="en-GB"/>
        </w:rPr>
        <w:t>other specific and special forms of verification of intended learning outcomes indicated in the course descriptions (syllabuses).</w:t>
      </w:r>
    </w:p>
    <w:p w14:paraId="3E4E97AB"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p>
    <w:p w14:paraId="681D50E9" w14:textId="77777777" w:rsidR="00FF2124" w:rsidRPr="00294F57" w:rsidRDefault="00FF2124" w:rsidP="00FF2124">
      <w:pPr>
        <w:autoSpaceDE w:val="0"/>
        <w:autoSpaceDN w:val="0"/>
        <w:adjustRightInd w:val="0"/>
        <w:spacing w:after="0"/>
        <w:jc w:val="both"/>
        <w:rPr>
          <w:rFonts w:ascii="Times New Roman" w:eastAsia="Calibri" w:hAnsi="Times New Roman" w:cs="Times New Roman"/>
          <w:color w:val="000000"/>
          <w:lang w:val="en-GB"/>
        </w:rPr>
      </w:pPr>
      <w:r w:rsidRPr="00294F57">
        <w:rPr>
          <w:rFonts w:ascii="Times New Roman" w:hAnsi="Times New Roman" w:cs="Times New Roman"/>
          <w:lang w:val="en-GB"/>
        </w:rPr>
        <w:t>The assessment of the degree to which the intended learning outcomes have been achieved covers all categories of learning outcomes (knowledge, skills and social competences). The choice of verification methods should take into account the specific nature of the individual categories of learning outcomes, the specific nature of the course, and contemporary social conditions and technological possibilities for their verification.</w:t>
      </w:r>
    </w:p>
    <w:p w14:paraId="47B5FA06" w14:textId="77777777" w:rsidR="00FF2124" w:rsidRPr="00294F57" w:rsidRDefault="00FF2124" w:rsidP="00FF2124">
      <w:pPr>
        <w:autoSpaceDE w:val="0"/>
        <w:autoSpaceDN w:val="0"/>
        <w:adjustRightInd w:val="0"/>
        <w:spacing w:after="0"/>
        <w:jc w:val="both"/>
        <w:rPr>
          <w:rFonts w:ascii="Times New Roman" w:eastAsia="Calibri" w:hAnsi="Times New Roman" w:cs="Times New Roman"/>
          <w:color w:val="000000"/>
          <w:lang w:val="en-GB"/>
        </w:rPr>
      </w:pPr>
    </w:p>
    <w:p w14:paraId="2B4589EE"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eastAsia="Calibri" w:hAnsi="Times New Roman" w:cs="Times New Roman"/>
          <w:color w:val="000000"/>
          <w:lang w:val="en-GB"/>
        </w:rPr>
        <w:t xml:space="preserve">At the University, the rule is that the verification of learning outcomes in </w:t>
      </w:r>
      <w:r w:rsidR="00ED0654" w:rsidRPr="00294F57">
        <w:rPr>
          <w:rFonts w:ascii="Times New Roman" w:eastAsia="Calibri" w:hAnsi="Times New Roman" w:cs="Times New Roman"/>
          <w:color w:val="000000"/>
          <w:lang w:val="en-GB"/>
        </w:rPr>
        <w:t>c</w:t>
      </w:r>
      <w:r w:rsidR="00C45E8A" w:rsidRPr="00294F57">
        <w:rPr>
          <w:rFonts w:ascii="Times New Roman" w:eastAsia="Calibri" w:hAnsi="Times New Roman" w:cs="Times New Roman"/>
          <w:color w:val="000000"/>
          <w:lang w:val="en-GB"/>
        </w:rPr>
        <w:t>lasses</w:t>
      </w:r>
      <w:r w:rsidRPr="00294F57">
        <w:rPr>
          <w:rFonts w:ascii="Times New Roman" w:eastAsia="Calibri" w:hAnsi="Times New Roman" w:cs="Times New Roman"/>
          <w:color w:val="000000"/>
          <w:lang w:val="en-GB"/>
        </w:rPr>
        <w:t xml:space="preserve"> conducted in the form of lectures is carried out by means of a graded final examination (during the examination session), whereas the remaining forms of </w:t>
      </w:r>
      <w:r w:rsidR="00ED0654" w:rsidRPr="00294F57">
        <w:rPr>
          <w:rFonts w:ascii="Times New Roman" w:eastAsia="Calibri" w:hAnsi="Times New Roman" w:cs="Times New Roman"/>
          <w:color w:val="000000"/>
          <w:lang w:val="en-GB"/>
        </w:rPr>
        <w:t>c</w:t>
      </w:r>
      <w:r w:rsidR="00C45E8A" w:rsidRPr="00294F57">
        <w:rPr>
          <w:rFonts w:ascii="Times New Roman" w:eastAsia="Calibri" w:hAnsi="Times New Roman" w:cs="Times New Roman"/>
          <w:color w:val="000000"/>
          <w:lang w:val="en-GB"/>
        </w:rPr>
        <w:t>lasses</w:t>
      </w:r>
      <w:r w:rsidRPr="00294F57">
        <w:rPr>
          <w:rFonts w:ascii="Times New Roman" w:eastAsia="Calibri" w:hAnsi="Times New Roman" w:cs="Times New Roman"/>
          <w:color w:val="000000"/>
          <w:lang w:val="en-GB"/>
        </w:rPr>
        <w:t xml:space="preserve"> allow for the ongoing verification of learning outcomes during the semester as well as at its end, and conclude with a graded assessment. In the case of students with disabilities, alternative methods of verifying learning outcomes are established, depending on their individual needs, in a way that takes those needs into account.</w:t>
      </w:r>
    </w:p>
    <w:p w14:paraId="25C92975"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p>
    <w:p w14:paraId="3148379C"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The method of verifying learning outcomes achieved for the entire cycle of education at the degree level is the diploma examination.</w:t>
      </w:r>
    </w:p>
    <w:p w14:paraId="3A8A27CD"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p>
    <w:p w14:paraId="6125ABED"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When verifying learning outcomes, it is assumed that obtaining a positive grade in the examination or assessment completing a course, as well as in the diploma examination, confirms the achievement of all learning outcomes established for the elements of the learning process. The level of achievement of learning outcomes is reflected in the grade awarded.</w:t>
      </w:r>
    </w:p>
    <w:p w14:paraId="7D4195BC" w14:textId="77777777" w:rsidR="00FF2124" w:rsidRPr="00294F57" w:rsidRDefault="00FF2124" w:rsidP="00FF2124">
      <w:pPr>
        <w:widowControl w:val="0"/>
        <w:spacing w:after="0"/>
        <w:jc w:val="both"/>
        <w:rPr>
          <w:rFonts w:ascii="Times New Roman" w:eastAsia="Calibri" w:hAnsi="Times New Roman" w:cs="Times New Roman"/>
          <w:lang w:val="en-GB"/>
        </w:rPr>
      </w:pPr>
    </w:p>
    <w:p w14:paraId="581A4A0D" w14:textId="77777777" w:rsidR="00FF2124" w:rsidRPr="00294F57" w:rsidRDefault="00FF2124" w:rsidP="00FF2124">
      <w:pPr>
        <w:widowControl w:val="0"/>
        <w:spacing w:after="0"/>
        <w:jc w:val="both"/>
        <w:rPr>
          <w:rFonts w:ascii="Times New Roman" w:eastAsia="Calibri" w:hAnsi="Times New Roman" w:cs="Times New Roman"/>
          <w:lang w:val="en-GB"/>
        </w:rPr>
      </w:pPr>
      <w:r w:rsidRPr="00294F57">
        <w:rPr>
          <w:rFonts w:ascii="Times New Roman" w:eastAsia="Calibri" w:hAnsi="Times New Roman" w:cs="Times New Roman"/>
          <w:lang w:val="en-GB"/>
        </w:rPr>
        <w:t xml:space="preserve">The Study Regulations define the grading scale used within the process of verifying learning outcomes, while the Rector’s Order defines the internal assessment system, which is a set of rules concerning the assessment of students with regard to the extent to which they have mastered the learning outcomes, as well as the general criteria for awarding a given course grade (see Table). The Study Regulations also provide for pass/fail assessments (respectively: pass/fail). This mainly concerns </w:t>
      </w:r>
      <w:r w:rsidR="00ED0654" w:rsidRPr="00294F57">
        <w:rPr>
          <w:rFonts w:ascii="Times New Roman" w:eastAsia="Calibri" w:hAnsi="Times New Roman" w:cs="Times New Roman"/>
          <w:lang w:val="en-GB"/>
        </w:rPr>
        <w:t>c</w:t>
      </w:r>
      <w:r w:rsidR="00C45E8A" w:rsidRPr="00294F57">
        <w:rPr>
          <w:rFonts w:ascii="Times New Roman" w:eastAsia="Calibri" w:hAnsi="Times New Roman" w:cs="Times New Roman"/>
          <w:lang w:val="en-GB"/>
        </w:rPr>
        <w:t>lasses</w:t>
      </w:r>
      <w:r w:rsidRPr="00294F57">
        <w:rPr>
          <w:rFonts w:ascii="Times New Roman" w:eastAsia="Calibri" w:hAnsi="Times New Roman" w:cs="Times New Roman"/>
          <w:lang w:val="en-GB"/>
        </w:rPr>
        <w:t xml:space="preserve"> that do not require graded verification of learning outcomes (e.g. Sports and Recreation, Health and Safety).</w:t>
      </w:r>
    </w:p>
    <w:p w14:paraId="0397BF33" w14:textId="77777777" w:rsidR="00FF2124" w:rsidRPr="00294F57" w:rsidRDefault="00FF2124" w:rsidP="00FF2124">
      <w:pPr>
        <w:widowControl w:val="0"/>
        <w:spacing w:after="0"/>
        <w:jc w:val="both"/>
        <w:rPr>
          <w:rFonts w:ascii="Times New Roman" w:eastAsia="Calibri" w:hAnsi="Times New Roman" w:cs="Times New Roman"/>
          <w:lang w:val="en-GB"/>
        </w:rPr>
      </w:pPr>
    </w:p>
    <w:p w14:paraId="6F8EBF45" w14:textId="77777777" w:rsidR="00955D01" w:rsidRPr="00294F57" w:rsidRDefault="00955D01" w:rsidP="00FF2124">
      <w:pPr>
        <w:widowControl w:val="0"/>
        <w:spacing w:after="0"/>
        <w:jc w:val="both"/>
        <w:rPr>
          <w:rFonts w:ascii="Times New Roman" w:eastAsia="Calibri" w:hAnsi="Times New Roman" w:cs="Times New Roman"/>
          <w:lang w:val="en-GB"/>
        </w:rPr>
      </w:pPr>
    </w:p>
    <w:p w14:paraId="524CBFAA" w14:textId="77777777" w:rsidR="00955D01" w:rsidRPr="00294F57" w:rsidRDefault="00955D01" w:rsidP="00FF2124">
      <w:pPr>
        <w:widowControl w:val="0"/>
        <w:spacing w:after="0"/>
        <w:jc w:val="both"/>
        <w:rPr>
          <w:rFonts w:ascii="Times New Roman" w:eastAsia="Calibri" w:hAnsi="Times New Roman" w:cs="Times New Roman"/>
          <w:lang w:val="en-GB"/>
        </w:rPr>
      </w:pPr>
    </w:p>
    <w:p w14:paraId="6561B180" w14:textId="77777777" w:rsidR="00FF2124" w:rsidRPr="002240FA" w:rsidRDefault="00FF2124" w:rsidP="00FF2124">
      <w:pPr>
        <w:spacing w:after="0" w:line="360" w:lineRule="auto"/>
        <w:ind w:firstLine="360"/>
        <w:jc w:val="center"/>
        <w:rPr>
          <w:rFonts w:ascii="Times New Roman" w:eastAsia="CIDFont+F1" w:hAnsi="Times New Roman" w:cs="Times New Roman"/>
          <w:b/>
          <w:color w:val="000000"/>
          <w:sz w:val="24"/>
          <w:szCs w:val="20"/>
          <w:lang w:val="en-GB" w:eastAsia="pl-PL"/>
        </w:rPr>
      </w:pPr>
      <w:r w:rsidRPr="002240FA">
        <w:rPr>
          <w:rFonts w:ascii="Times New Roman" w:eastAsia="CIDFont+F1" w:hAnsi="Times New Roman" w:cs="Times New Roman"/>
          <w:b/>
          <w:color w:val="000000"/>
          <w:sz w:val="24"/>
          <w:szCs w:val="20"/>
          <w:lang w:val="en-GB" w:eastAsia="pl-PL"/>
        </w:rPr>
        <w:lastRenderedPageBreak/>
        <w:t>Assessment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950"/>
        <w:gridCol w:w="2053"/>
      </w:tblGrid>
      <w:tr w:rsidR="00FF2124" w:rsidRPr="00294F57" w14:paraId="15700B51" w14:textId="77777777" w:rsidTr="002122AC">
        <w:tc>
          <w:tcPr>
            <w:tcW w:w="20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3660C"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01CEBF71" w14:textId="77777777" w:rsidR="00FF2124" w:rsidRPr="00294F57" w:rsidRDefault="00294F57"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294F57">
              <w:rPr>
                <w:rFonts w:ascii="Times New Roman" w:eastAsia="CIDFont+F1" w:hAnsi="Times New Roman" w:cs="Times New Roman"/>
                <w:b/>
                <w:color w:val="000000"/>
                <w:sz w:val="18"/>
                <w:szCs w:val="18"/>
                <w:lang w:val="en-GB" w:eastAsia="pl-PL"/>
              </w:rPr>
              <w:t>Grade</w:t>
            </w:r>
          </w:p>
        </w:tc>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306DF"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6A7B9B63"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294F57">
              <w:rPr>
                <w:rFonts w:ascii="Times New Roman" w:eastAsia="CIDFont+F1" w:hAnsi="Times New Roman" w:cs="Times New Roman"/>
                <w:b/>
                <w:color w:val="000000"/>
                <w:sz w:val="18"/>
                <w:szCs w:val="18"/>
                <w:lang w:val="en-GB" w:eastAsia="pl-PL"/>
              </w:rPr>
              <w:t>Description of requirements</w:t>
            </w:r>
          </w:p>
        </w:tc>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517D5" w14:textId="77777777" w:rsidR="00FF2124" w:rsidRPr="00294F57" w:rsidRDefault="00FF2124" w:rsidP="002122A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Times New Roman" w:hAnsi="Times New Roman" w:cs="Times New Roman"/>
                <w:b/>
                <w:sz w:val="18"/>
                <w:szCs w:val="18"/>
                <w:lang w:val="en-GB" w:eastAsia="pl-PL"/>
              </w:rPr>
              <w:t>Required percentage of learning outcomes achieved for the course</w:t>
            </w:r>
          </w:p>
        </w:tc>
      </w:tr>
      <w:tr w:rsidR="0091096C" w:rsidRPr="00294F57" w14:paraId="446FFDF4"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066EDA1A"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excellent (6.0)</w:t>
            </w:r>
          </w:p>
        </w:tc>
        <w:tc>
          <w:tcPr>
            <w:tcW w:w="4950" w:type="dxa"/>
            <w:tcBorders>
              <w:top w:val="single" w:sz="4" w:space="0" w:color="auto"/>
              <w:left w:val="single" w:sz="4" w:space="0" w:color="auto"/>
              <w:bottom w:val="single" w:sz="4" w:space="0" w:color="auto"/>
              <w:right w:val="single" w:sz="4" w:space="0" w:color="auto"/>
            </w:tcBorders>
            <w:hideMark/>
          </w:tcPr>
          <w:p w14:paraId="65B1C958"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achieved learning outcomes quantitatively or qualitatively beyond the scope envisaged in the course syllabus, in particular: possesses knowledge substantially exceeding the scope specified in the course syllabus, independently identifies and solves theoretical and practical problems, is able to use knowledge in new problem situations, and uses scientific and professional terminology correctly and freely.</w:t>
            </w:r>
          </w:p>
        </w:tc>
        <w:tc>
          <w:tcPr>
            <w:tcW w:w="2053" w:type="dxa"/>
            <w:tcBorders>
              <w:top w:val="single" w:sz="4" w:space="0" w:color="auto"/>
              <w:left w:val="single" w:sz="4" w:space="0" w:color="auto"/>
              <w:bottom w:val="single" w:sz="4" w:space="0" w:color="auto"/>
              <w:right w:val="single" w:sz="4" w:space="0" w:color="auto"/>
            </w:tcBorders>
          </w:tcPr>
          <w:p w14:paraId="7086341F"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678A6C77"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&gt; 90% and additional achievements quantitatively or qualitatively beyond those required for the very good grade</w:t>
            </w:r>
          </w:p>
        </w:tc>
      </w:tr>
      <w:tr w:rsidR="0091096C" w:rsidRPr="00294F57" w14:paraId="6A89A3CC"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176E42A0"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very good (5.0)</w:t>
            </w:r>
          </w:p>
        </w:tc>
        <w:tc>
          <w:tcPr>
            <w:tcW w:w="4950" w:type="dxa"/>
            <w:tcBorders>
              <w:top w:val="single" w:sz="4" w:space="0" w:color="auto"/>
              <w:left w:val="single" w:sz="4" w:space="0" w:color="auto"/>
              <w:bottom w:val="single" w:sz="4" w:space="0" w:color="auto"/>
              <w:right w:val="single" w:sz="4" w:space="0" w:color="auto"/>
            </w:tcBorders>
            <w:hideMark/>
          </w:tcPr>
          <w:p w14:paraId="7BFEA473"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mastered the full scope of knowledge and skills specified in the course syllabus, independently solves theoretical and practical problems, is able to use knowledge in new problem situations, and uses scientific and professional terminology correctly.</w:t>
            </w:r>
          </w:p>
        </w:tc>
        <w:tc>
          <w:tcPr>
            <w:tcW w:w="2053" w:type="dxa"/>
            <w:tcBorders>
              <w:top w:val="single" w:sz="4" w:space="0" w:color="auto"/>
              <w:left w:val="single" w:sz="4" w:space="0" w:color="auto"/>
              <w:bottom w:val="single" w:sz="4" w:space="0" w:color="auto"/>
              <w:right w:val="single" w:sz="4" w:space="0" w:color="auto"/>
            </w:tcBorders>
          </w:tcPr>
          <w:p w14:paraId="72F7D60C" w14:textId="77777777" w:rsidR="0091096C" w:rsidRPr="00294F57" w:rsidRDefault="0091096C" w:rsidP="0091096C">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28DB7762" w14:textId="77777777" w:rsidR="0091096C" w:rsidRPr="00294F57" w:rsidRDefault="0091096C" w:rsidP="0091096C">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14:paraId="067FA92C"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90% and above</w:t>
            </w:r>
          </w:p>
        </w:tc>
      </w:tr>
      <w:tr w:rsidR="0091096C" w:rsidRPr="00294F57" w14:paraId="7A4EABAC"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3D5DA665"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good plus (4.5)</w:t>
            </w:r>
          </w:p>
        </w:tc>
        <w:tc>
          <w:tcPr>
            <w:tcW w:w="4950" w:type="dxa"/>
            <w:tcBorders>
              <w:top w:val="single" w:sz="4" w:space="0" w:color="auto"/>
              <w:left w:val="single" w:sz="4" w:space="0" w:color="auto"/>
              <w:bottom w:val="single" w:sz="4" w:space="0" w:color="auto"/>
              <w:right w:val="single" w:sz="4" w:space="0" w:color="auto"/>
            </w:tcBorders>
            <w:hideMark/>
          </w:tcPr>
          <w:p w14:paraId="4CC55000"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achieved learning outcomes above the requirements for the good grade, but insufficient for the very good grade.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489AEBA3"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85-89%</w:t>
            </w:r>
          </w:p>
        </w:tc>
      </w:tr>
      <w:tr w:rsidR="0091096C" w:rsidRPr="00294F57" w14:paraId="0767C292"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371CCF0F"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good (4.0)</w:t>
            </w:r>
          </w:p>
        </w:tc>
        <w:tc>
          <w:tcPr>
            <w:tcW w:w="4950" w:type="dxa"/>
            <w:tcBorders>
              <w:top w:val="single" w:sz="4" w:space="0" w:color="auto"/>
              <w:left w:val="single" w:sz="4" w:space="0" w:color="auto"/>
              <w:bottom w:val="single" w:sz="4" w:space="0" w:color="auto"/>
              <w:right w:val="single" w:sz="4" w:space="0" w:color="auto"/>
            </w:tcBorders>
            <w:hideMark/>
          </w:tcPr>
          <w:p w14:paraId="674049BD"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mastered most of the knowledge and skills specified in the course syllabus, solves typical theoretical and practical tasks, and formulates the basic concepts and rules in scientific and professional terms.</w:t>
            </w:r>
          </w:p>
        </w:tc>
        <w:tc>
          <w:tcPr>
            <w:tcW w:w="2053" w:type="dxa"/>
            <w:tcBorders>
              <w:top w:val="single" w:sz="4" w:space="0" w:color="auto"/>
              <w:left w:val="single" w:sz="4" w:space="0" w:color="auto"/>
              <w:bottom w:val="single" w:sz="4" w:space="0" w:color="auto"/>
              <w:right w:val="single" w:sz="4" w:space="0" w:color="auto"/>
            </w:tcBorders>
          </w:tcPr>
          <w:p w14:paraId="2859C8F4"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77F04B2"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7EE3E226"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70-84%</w:t>
            </w:r>
          </w:p>
        </w:tc>
      </w:tr>
      <w:tr w:rsidR="0091096C" w:rsidRPr="00294F57" w14:paraId="6088FA0A"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32A00AC5"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satisfactory plus (3.5)</w:t>
            </w:r>
          </w:p>
        </w:tc>
        <w:tc>
          <w:tcPr>
            <w:tcW w:w="4950" w:type="dxa"/>
            <w:tcBorders>
              <w:top w:val="single" w:sz="4" w:space="0" w:color="auto"/>
              <w:left w:val="single" w:sz="4" w:space="0" w:color="auto"/>
              <w:bottom w:val="single" w:sz="4" w:space="0" w:color="auto"/>
              <w:right w:val="single" w:sz="4" w:space="0" w:color="auto"/>
            </w:tcBorders>
            <w:hideMark/>
          </w:tcPr>
          <w:p w14:paraId="40C9F617"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achieved learning outcomes above the requirements for the satisfactory grade, but insufficient for the good grade.</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EF2B7FC"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65-69%</w:t>
            </w:r>
          </w:p>
        </w:tc>
      </w:tr>
      <w:tr w:rsidR="0091096C" w:rsidRPr="00294F57" w14:paraId="0C2DE734"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01ED3405"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satisfactory (3.0)</w:t>
            </w:r>
          </w:p>
        </w:tc>
        <w:tc>
          <w:tcPr>
            <w:tcW w:w="4950" w:type="dxa"/>
            <w:tcBorders>
              <w:top w:val="single" w:sz="4" w:space="0" w:color="auto"/>
              <w:left w:val="single" w:sz="4" w:space="0" w:color="auto"/>
              <w:bottom w:val="single" w:sz="4" w:space="0" w:color="auto"/>
              <w:right w:val="single" w:sz="4" w:space="0" w:color="auto"/>
            </w:tcBorders>
            <w:hideMark/>
          </w:tcPr>
          <w:p w14:paraId="03F143E4"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mastered the basic knowledge and skills specified in the course syllabus, solves typical theoretical and practical tasks of a moderate degree of difficulty, makes minor terminological errors, and communicates knowledge in language close to everyday speech.</w:t>
            </w:r>
          </w:p>
        </w:tc>
        <w:tc>
          <w:tcPr>
            <w:tcW w:w="2053" w:type="dxa"/>
            <w:tcBorders>
              <w:top w:val="single" w:sz="4" w:space="0" w:color="auto"/>
              <w:left w:val="single" w:sz="4" w:space="0" w:color="auto"/>
              <w:bottom w:val="single" w:sz="4" w:space="0" w:color="auto"/>
              <w:right w:val="single" w:sz="4" w:space="0" w:color="auto"/>
            </w:tcBorders>
          </w:tcPr>
          <w:p w14:paraId="59C62B6A"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227C6B14"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1A24ADD8"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50-64%</w:t>
            </w:r>
          </w:p>
        </w:tc>
      </w:tr>
      <w:tr w:rsidR="0091096C" w:rsidRPr="00294F57" w14:paraId="5AEB1DB8" w14:textId="77777777" w:rsidTr="002122AC">
        <w:tc>
          <w:tcPr>
            <w:tcW w:w="2059" w:type="dxa"/>
            <w:tcBorders>
              <w:top w:val="single" w:sz="4" w:space="0" w:color="auto"/>
              <w:left w:val="single" w:sz="4" w:space="0" w:color="auto"/>
              <w:bottom w:val="single" w:sz="4" w:space="0" w:color="auto"/>
              <w:right w:val="single" w:sz="4" w:space="0" w:color="auto"/>
            </w:tcBorders>
            <w:vAlign w:val="center"/>
            <w:hideMark/>
          </w:tcPr>
          <w:p w14:paraId="580B5E0D" w14:textId="77777777" w:rsidR="0091096C" w:rsidRPr="00294F57" w:rsidRDefault="0091096C" w:rsidP="0091096C">
            <w:pPr>
              <w:tabs>
                <w:tab w:val="center" w:pos="4536"/>
                <w:tab w:val="right" w:pos="9072"/>
              </w:tabs>
              <w:suppressAutoHyphens/>
              <w:autoSpaceDN w:val="0"/>
              <w:spacing w:after="0" w:line="240" w:lineRule="auto"/>
              <w:jc w:val="center"/>
              <w:textAlignment w:val="baseline"/>
              <w:rPr>
                <w:rFonts w:ascii="Times New Roman" w:hAnsi="Times New Roman" w:cs="Times New Roman"/>
                <w:kern w:val="3"/>
                <w:sz w:val="18"/>
                <w:szCs w:val="18"/>
                <w:lang w:val="en-GB"/>
              </w:rPr>
            </w:pPr>
            <w:r w:rsidRPr="00294F57">
              <w:rPr>
                <w:rFonts w:ascii="Times New Roman" w:hAnsi="Times New Roman" w:cs="Times New Roman"/>
                <w:kern w:val="3"/>
                <w:sz w:val="18"/>
                <w:szCs w:val="18"/>
                <w:lang w:val="en-GB"/>
              </w:rPr>
              <w:t>unsatisfactory (2.0)</w:t>
            </w:r>
          </w:p>
        </w:tc>
        <w:tc>
          <w:tcPr>
            <w:tcW w:w="4950" w:type="dxa"/>
            <w:tcBorders>
              <w:top w:val="single" w:sz="4" w:space="0" w:color="auto"/>
              <w:left w:val="single" w:sz="4" w:space="0" w:color="auto"/>
              <w:bottom w:val="single" w:sz="4" w:space="0" w:color="auto"/>
              <w:right w:val="single" w:sz="4" w:space="0" w:color="auto"/>
            </w:tcBorders>
            <w:hideMark/>
          </w:tcPr>
          <w:p w14:paraId="47240059" w14:textId="77777777" w:rsidR="0091096C" w:rsidRPr="00294F57" w:rsidRDefault="0091096C" w:rsidP="0091096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The student has not mastered the necessary minimum of the basic knowledge and skills specified in the course syllabus, is unable to solve tasks of a low degree of difficulty, makes gross terminological errors, and expresses themselves in an awkward manner.</w:t>
            </w:r>
          </w:p>
        </w:tc>
        <w:tc>
          <w:tcPr>
            <w:tcW w:w="2053" w:type="dxa"/>
            <w:tcBorders>
              <w:top w:val="single" w:sz="4" w:space="0" w:color="auto"/>
              <w:left w:val="single" w:sz="4" w:space="0" w:color="auto"/>
              <w:bottom w:val="single" w:sz="4" w:space="0" w:color="auto"/>
              <w:right w:val="single" w:sz="4" w:space="0" w:color="auto"/>
            </w:tcBorders>
            <w:vAlign w:val="center"/>
          </w:tcPr>
          <w:p w14:paraId="4B2E3830"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14:paraId="472E6BD1" w14:textId="77777777" w:rsidR="0091096C" w:rsidRPr="00294F57" w:rsidRDefault="0091096C" w:rsidP="0091096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294F57">
              <w:rPr>
                <w:rFonts w:ascii="Times New Roman" w:eastAsia="CIDFont+F1" w:hAnsi="Times New Roman" w:cs="Times New Roman"/>
                <w:color w:val="000000"/>
                <w:sz w:val="18"/>
                <w:szCs w:val="18"/>
                <w:lang w:val="en-GB" w:eastAsia="pl-PL"/>
              </w:rPr>
              <w:t>do 49%</w:t>
            </w:r>
          </w:p>
        </w:tc>
      </w:tr>
    </w:tbl>
    <w:p w14:paraId="08E01229" w14:textId="77777777" w:rsidR="00FF2124" w:rsidRPr="00294F57" w:rsidRDefault="00FF2124" w:rsidP="00FF2124">
      <w:pPr>
        <w:spacing w:after="0" w:line="240" w:lineRule="auto"/>
        <w:jc w:val="both"/>
        <w:rPr>
          <w:rFonts w:ascii="Times New Roman" w:eastAsia="CIDFont+F1" w:hAnsi="Times New Roman" w:cs="Times New Roman"/>
          <w:color w:val="000000"/>
          <w:sz w:val="24"/>
          <w:szCs w:val="24"/>
          <w:lang w:val="en-GB" w:eastAsia="pl-PL"/>
        </w:rPr>
      </w:pPr>
    </w:p>
    <w:p w14:paraId="17255B1B" w14:textId="77777777" w:rsidR="00FF2124" w:rsidRPr="00294F57" w:rsidRDefault="00FF2124" w:rsidP="00FF2124">
      <w:p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The assessment of the achievement of learning outcomes is carried out at the following stages:</w:t>
      </w:r>
    </w:p>
    <w:p w14:paraId="0F24D4BB"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during the attainment of learning outcomes within a given course/module and after its completion, through the verification of learning outcomes carried out for each student by the course tutor/examiner;</w:t>
      </w:r>
    </w:p>
    <w:p w14:paraId="1301CD13"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after completion of the syllabus for a given course/module, through the verification of learning outcomes carried out by the course tutor/coordinator of the course/module;</w:t>
      </w:r>
    </w:p>
    <w:p w14:paraId="4724FBCA"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after the end of each semester, through verification of the learning outcomes achieved by students on the programme;</w:t>
      </w:r>
    </w:p>
    <w:p w14:paraId="70DC3C76"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 xml:space="preserve">after completion of the </w:t>
      </w:r>
      <w:r w:rsidR="00486919" w:rsidRPr="00294F57">
        <w:rPr>
          <w:rFonts w:ascii="Times New Roman" w:hAnsi="Times New Roman" w:cs="Times New Roman"/>
          <w:lang w:val="en-GB"/>
        </w:rPr>
        <w:t>Internship</w:t>
      </w:r>
      <w:r w:rsidRPr="00294F57">
        <w:rPr>
          <w:rFonts w:ascii="Times New Roman" w:hAnsi="Times New Roman" w:cs="Times New Roman"/>
          <w:lang w:val="en-GB"/>
        </w:rPr>
        <w:t>s;</w:t>
      </w:r>
    </w:p>
    <w:p w14:paraId="4C087107"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during the diploma examination, through verification of learning outcomes carried out for each student by the examiners participating in the diploma examination;</w:t>
      </w:r>
    </w:p>
    <w:p w14:paraId="7AE5049D" w14:textId="77777777" w:rsidR="00FF2124"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 xml:space="preserve">on an ongoing basis, through assessment of the delivery of learning outcomes carried out by staff observing the </w:t>
      </w:r>
      <w:r w:rsidR="00ED0654" w:rsidRPr="00294F57">
        <w:rPr>
          <w:rFonts w:ascii="Times New Roman" w:hAnsi="Times New Roman" w:cs="Times New Roman"/>
          <w:lang w:val="en-GB"/>
        </w:rPr>
        <w:t>c</w:t>
      </w:r>
      <w:r w:rsidR="00C45E8A" w:rsidRPr="00294F57">
        <w:rPr>
          <w:rFonts w:ascii="Times New Roman" w:hAnsi="Times New Roman" w:cs="Times New Roman"/>
          <w:lang w:val="en-GB"/>
        </w:rPr>
        <w:t>lasses</w:t>
      </w:r>
      <w:r w:rsidRPr="00294F57">
        <w:rPr>
          <w:rFonts w:ascii="Times New Roman" w:hAnsi="Times New Roman" w:cs="Times New Roman"/>
          <w:lang w:val="en-GB"/>
        </w:rPr>
        <w:t>;</w:t>
      </w:r>
    </w:p>
    <w:p w14:paraId="3EEEEA87" w14:textId="77777777" w:rsidR="002770CF" w:rsidRPr="00294F57" w:rsidRDefault="00FF2124" w:rsidP="00FF2124">
      <w:pPr>
        <w:numPr>
          <w:ilvl w:val="0"/>
          <w:numId w:val="25"/>
        </w:numPr>
        <w:autoSpaceDE w:val="0"/>
        <w:autoSpaceDN w:val="0"/>
        <w:adjustRightInd w:val="0"/>
        <w:spacing w:after="0"/>
        <w:jc w:val="both"/>
        <w:rPr>
          <w:rFonts w:ascii="Times New Roman" w:hAnsi="Times New Roman" w:cs="Times New Roman"/>
          <w:lang w:val="en-GB"/>
        </w:rPr>
      </w:pPr>
      <w:r w:rsidRPr="00294F57">
        <w:rPr>
          <w:rFonts w:ascii="Times New Roman" w:hAnsi="Times New Roman" w:cs="Times New Roman"/>
          <w:lang w:val="en-GB"/>
        </w:rPr>
        <w:t>after completion of each cycle of education, through verification of learning outcomes using quantitative indicators and by monitoring graduates’ career paths and assessing their functioning on the labour market.</w:t>
      </w:r>
    </w:p>
    <w:p w14:paraId="6EA821AB" w14:textId="77777777" w:rsidR="002770CF" w:rsidRPr="00294F57" w:rsidRDefault="002770CF" w:rsidP="002770CF">
      <w:pPr>
        <w:autoSpaceDE w:val="0"/>
        <w:autoSpaceDN w:val="0"/>
        <w:adjustRightInd w:val="0"/>
        <w:spacing w:after="0" w:line="360" w:lineRule="auto"/>
        <w:jc w:val="both"/>
        <w:rPr>
          <w:rFonts w:ascii="Times New Roman" w:eastAsia="Times New Roman" w:hAnsi="Times New Roman" w:cs="Times New Roman"/>
          <w:szCs w:val="24"/>
          <w:lang w:val="en-GB" w:eastAsia="pl-PL"/>
        </w:rPr>
      </w:pPr>
    </w:p>
    <w:p w14:paraId="43209B27" w14:textId="77777777" w:rsidR="000A2DB8" w:rsidRPr="00294F57" w:rsidRDefault="000A2DB8" w:rsidP="000A2DB8">
      <w:pPr>
        <w:autoSpaceDE w:val="0"/>
        <w:autoSpaceDN w:val="0"/>
        <w:adjustRightInd w:val="0"/>
        <w:spacing w:after="0" w:line="240" w:lineRule="auto"/>
        <w:jc w:val="center"/>
        <w:rPr>
          <w:rFonts w:ascii="Times New Roman" w:hAnsi="Times New Roman" w:cs="Times New Roman"/>
          <w:b/>
          <w:sz w:val="24"/>
          <w:szCs w:val="24"/>
          <w:u w:val="single"/>
          <w:lang w:val="en-GB"/>
        </w:rPr>
      </w:pPr>
      <w:r w:rsidRPr="00294F57">
        <w:rPr>
          <w:rFonts w:ascii="Times New Roman" w:hAnsi="Times New Roman" w:cs="Times New Roman"/>
          <w:b/>
          <w:sz w:val="24"/>
          <w:szCs w:val="24"/>
          <w:u w:val="single"/>
          <w:lang w:val="en-GB"/>
        </w:rPr>
        <w:br w:type="page"/>
      </w:r>
    </w:p>
    <w:p w14:paraId="54ECEE93" w14:textId="77777777" w:rsidR="000A2DB8" w:rsidRPr="002240FA" w:rsidRDefault="000A2DB8" w:rsidP="000A2DB8">
      <w:pPr>
        <w:widowControl w:val="0"/>
        <w:tabs>
          <w:tab w:val="left" w:pos="560"/>
        </w:tabs>
        <w:spacing w:after="120" w:line="360" w:lineRule="auto"/>
        <w:jc w:val="center"/>
        <w:rPr>
          <w:rFonts w:ascii="Times New Roman" w:eastAsia="Times New Roman" w:hAnsi="Times New Roman" w:cs="Arial"/>
          <w:b/>
          <w:spacing w:val="-1"/>
          <w:sz w:val="24"/>
          <w:lang w:val="en-GB"/>
        </w:rPr>
      </w:pPr>
      <w:r w:rsidRPr="002240FA">
        <w:rPr>
          <w:rFonts w:ascii="Times New Roman" w:eastAsia="Times New Roman" w:hAnsi="Times New Roman" w:cs="Arial"/>
          <w:b/>
          <w:sz w:val="24"/>
          <w:lang w:val="en-GB"/>
        </w:rPr>
        <w:lastRenderedPageBreak/>
        <w:t xml:space="preserve">Rules and form of completing </w:t>
      </w:r>
      <w:r w:rsidR="00486919" w:rsidRPr="002240FA">
        <w:rPr>
          <w:rFonts w:ascii="Times New Roman" w:eastAsia="Times New Roman" w:hAnsi="Times New Roman" w:cs="Arial"/>
          <w:b/>
          <w:sz w:val="24"/>
          <w:lang w:val="en-GB"/>
        </w:rPr>
        <w:t>Internship</w:t>
      </w:r>
      <w:r w:rsidRPr="002240FA">
        <w:rPr>
          <w:rFonts w:ascii="Times New Roman" w:eastAsia="Times New Roman" w:hAnsi="Times New Roman" w:cs="Arial"/>
          <w:b/>
          <w:sz w:val="24"/>
          <w:lang w:val="en-GB"/>
        </w:rPr>
        <w:t>s</w:t>
      </w:r>
    </w:p>
    <w:p w14:paraId="20895B37" w14:textId="0F4CA933"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general rules for organising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s, templates of the necessary documents, the tasks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tutors</w:t>
      </w:r>
      <w:r w:rsidR="009B18ED">
        <w:rPr>
          <w:rFonts w:ascii="Times New Roman" w:eastAsia="Calibri" w:hAnsi="Times New Roman" w:cs="Times New Roman"/>
          <w:color w:val="231F20"/>
          <w:lang w:val="en-GB"/>
        </w:rPr>
        <w:t>,</w:t>
      </w:r>
      <w:r w:rsidRPr="00294F57">
        <w:rPr>
          <w:rFonts w:ascii="Times New Roman" w:eastAsia="Calibri" w:hAnsi="Times New Roman" w:cs="Times New Roman"/>
          <w:color w:val="231F20"/>
          <w:lang w:val="en-GB"/>
        </w:rPr>
        <w:t xml:space="preserve"> and the procedure for awarding credit for</w:t>
      </w:r>
      <w:r w:rsidR="00AD17FE">
        <w:rPr>
          <w:rFonts w:ascii="Times New Roman" w:eastAsia="Calibri" w:hAnsi="Times New Roman" w:cs="Times New Roman"/>
          <w:color w:val="231F20"/>
          <w:lang w:val="en-GB"/>
        </w:rPr>
        <w:t xml:space="preserve"> internship</w:t>
      </w:r>
      <w:r w:rsidR="009B18ED">
        <w:rPr>
          <w:rFonts w:ascii="Times New Roman" w:eastAsia="Calibri" w:hAnsi="Times New Roman" w:cs="Times New Roman"/>
          <w:color w:val="231F20"/>
          <w:lang w:val="en-GB"/>
        </w:rPr>
        <w:t>s</w:t>
      </w:r>
      <w:r w:rsidRPr="00294F57">
        <w:rPr>
          <w:rFonts w:ascii="Times New Roman" w:eastAsia="Calibri" w:hAnsi="Times New Roman" w:cs="Times New Roman"/>
          <w:color w:val="231F20"/>
          <w:lang w:val="en-GB"/>
        </w:rPr>
        <w:t xml:space="preserve"> are set out in the University Regulations for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s.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Regulations state, among other things, that the University provides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sites for students and concludes an agreement to that effect with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provider, or approves a</w:t>
      </w:r>
      <w:r w:rsidR="009B18ED">
        <w:rPr>
          <w:rFonts w:ascii="Times New Roman" w:eastAsia="Calibri" w:hAnsi="Times New Roman" w:cs="Times New Roman"/>
          <w:color w:val="231F20"/>
          <w:lang w:val="en-GB"/>
        </w:rPr>
        <w:t xml:space="preserve">n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where it is indicated independently by the student by issuing a </w:t>
      </w:r>
      <w:r w:rsidR="00AD17FE">
        <w:rPr>
          <w:rFonts w:ascii="Times New Roman" w:eastAsia="Calibri" w:hAnsi="Times New Roman" w:cs="Times New Roman"/>
          <w:color w:val="231F20"/>
          <w:lang w:val="en-GB"/>
        </w:rPr>
        <w:t xml:space="preserve"> internship</w:t>
      </w:r>
      <w:r w:rsidRPr="00294F57">
        <w:rPr>
          <w:rFonts w:ascii="Times New Roman" w:eastAsia="Calibri" w:hAnsi="Times New Roman" w:cs="Times New Roman"/>
          <w:color w:val="231F20"/>
          <w:lang w:val="en-GB"/>
        </w:rPr>
        <w:t xml:space="preserve"> referral. In addition, a student may complete a</w:t>
      </w:r>
      <w:r w:rsidR="009B18ED">
        <w:rPr>
          <w:rFonts w:ascii="Times New Roman" w:eastAsia="Calibri" w:hAnsi="Times New Roman" w:cs="Times New Roman"/>
          <w:color w:val="231F20"/>
          <w:lang w:val="en-GB"/>
        </w:rPr>
        <w:t>n</w:t>
      </w:r>
      <w:r w:rsidR="00AD17FE">
        <w:rPr>
          <w:rFonts w:ascii="Times New Roman" w:eastAsia="Calibri" w:hAnsi="Times New Roman" w:cs="Times New Roman"/>
          <w:color w:val="231F20"/>
          <w:lang w:val="en-GB"/>
        </w:rPr>
        <w:t xml:space="preserve"> internship</w:t>
      </w:r>
      <w:r w:rsidRPr="00294F57">
        <w:rPr>
          <w:rFonts w:ascii="Times New Roman" w:eastAsia="Calibri" w:hAnsi="Times New Roman" w:cs="Times New Roman"/>
          <w:color w:val="231F20"/>
          <w:lang w:val="en-GB"/>
        </w:rPr>
        <w:t xml:space="preserve"> on the basis of their professional work (provided that it makes it possible to achieve the learning outcomes envisaged for </w:t>
      </w:r>
      <w:r w:rsidR="009B18ED">
        <w:rPr>
          <w:rFonts w:ascii="Times New Roman" w:eastAsia="Calibri" w:hAnsi="Times New Roman" w:cs="Times New Roman"/>
          <w:color w:val="231F20"/>
          <w:lang w:val="en-GB"/>
        </w:rPr>
        <w:t xml:space="preserve">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within the ERASMUS+ programme, as part of the activities of a student scientific society, at AEH in Warsaw, or as part of voluntary work. The compulsory method of documenting the course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and the tasks carried out during it is the student’s “Placement Diary”.</w:t>
      </w:r>
    </w:p>
    <w:p w14:paraId="507D1057" w14:textId="0B03CCF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detailed rules for the implementation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on the Criminology and Criminalistics programme, including the aim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learning outcomes, curriculum content, the place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within the study plan, the duration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methods of verifying and assessing students’ achievement of the learning outcomes intended for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method of documenting the course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and the tasks performed during them, the criteria to be met by institutions where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take place, the rules for approving a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selected independently by the student, and the conditions for qualifying a student for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are specified in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Programme for the Criminology and Criminalistics programme.</w:t>
      </w:r>
    </w:p>
    <w:p w14:paraId="68E8BEC2"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completed by students of the Criminology and Criminalistics programme are intended to enable them to verify the theoretical knowledge they have acquired so far and to gain practical skills in using that knowledge in the work of a criminology and criminalistics specialist. They are also intended to develop in the student the ability to work in a team, a sense of professional ethics, and an appreciation of the importance of performing practical professional activities.</w:t>
      </w:r>
    </w:p>
    <w:p w14:paraId="43EAFA8F"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Placements on the Criminology and Criminalistics programme are compulsory and are planned to be completed as follows:</w:t>
      </w:r>
    </w:p>
    <w:p w14:paraId="289B10E0"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third semester (second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5FE31B71"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fourth semester (second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26A0B57D"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fifth semester (third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7E5F446A"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 in the sixth semester (third year of studies):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of 180 hours.</w:t>
      </w:r>
    </w:p>
    <w:p w14:paraId="27D085B4"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total duration of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is 720 hours completed over a period of 6 months. The student obtains a total of 28 ECTS credits for the completed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w:t>
      </w:r>
    </w:p>
    <w:p w14:paraId="05A61326"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curriculum content carried out during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should reflect the specific nature of the tasks entrusted to specialists in criminology and criminalistics in a given institution. During the </w:t>
      </w:r>
      <w:r w:rsidR="00486919" w:rsidRPr="00294F57">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student undertakes practical </w:t>
      </w:r>
      <w:r w:rsidR="00ED0654" w:rsidRPr="00294F57">
        <w:rPr>
          <w:rFonts w:ascii="Times New Roman" w:eastAsia="Calibri" w:hAnsi="Times New Roman" w:cs="Times New Roman"/>
          <w:color w:val="231F20"/>
          <w:lang w:val="en-GB"/>
        </w:rPr>
        <w:t>c</w:t>
      </w:r>
      <w:r w:rsidR="00C45E8A" w:rsidRPr="00294F57">
        <w:rPr>
          <w:rFonts w:ascii="Times New Roman" w:eastAsia="Calibri" w:hAnsi="Times New Roman" w:cs="Times New Roman"/>
          <w:color w:val="231F20"/>
          <w:lang w:val="en-GB"/>
        </w:rPr>
        <w:t>lasses</w:t>
      </w:r>
      <w:r w:rsidRPr="00294F57">
        <w:rPr>
          <w:rFonts w:ascii="Times New Roman" w:eastAsia="Calibri" w:hAnsi="Times New Roman" w:cs="Times New Roman"/>
          <w:color w:val="231F20"/>
          <w:lang w:val="en-GB"/>
        </w:rPr>
        <w:t xml:space="preserve"> in units of varying character due to the wide range of professional tasks of a specialist in criminology and criminalistics. These may include the following tasks:</w:t>
      </w:r>
    </w:p>
    <w:p w14:paraId="4F395A97" w14:textId="2BDAE57E"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1. Analytical – the student uses and develops their ability to collect and process information to an extent appropriate for the institution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 They verify the accuracy of information, draw conclusions</w:t>
      </w:r>
      <w:r w:rsidR="009B18ED">
        <w:rPr>
          <w:rFonts w:ascii="Times New Roman" w:eastAsia="Calibri" w:hAnsi="Times New Roman" w:cs="Times New Roman"/>
          <w:color w:val="231F20"/>
          <w:lang w:val="en-GB"/>
        </w:rPr>
        <w:t>,</w:t>
      </w:r>
      <w:r w:rsidRPr="00294F57">
        <w:rPr>
          <w:rFonts w:ascii="Times New Roman" w:eastAsia="Calibri" w:hAnsi="Times New Roman" w:cs="Times New Roman"/>
          <w:color w:val="231F20"/>
          <w:lang w:val="en-GB"/>
        </w:rPr>
        <w:t xml:space="preserve"> and make decisions intended to contribute to the completion of the tasks entrusted to them.</w:t>
      </w:r>
    </w:p>
    <w:p w14:paraId="66553F20" w14:textId="07A2CA60"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2. Forecasting – the student uses and develops their ability to predict events and processes to an extent appropriate for the institution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w:t>
      </w:r>
    </w:p>
    <w:p w14:paraId="6F639A85"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3. Recruitment-related – the student uses and develops persuasive skills in relation to tasks of a recruitment-related nature entrusted to them.</w:t>
      </w:r>
    </w:p>
    <w:p w14:paraId="5B2BCFBC" w14:textId="0B3A6FD0"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4. Administrative – the student efficiently and effectively carries out the administrative tasks entrusted to them that are appropriate for the institution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w:t>
      </w:r>
    </w:p>
    <w:p w14:paraId="3ACD3D08" w14:textId="5BE0351C"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lastRenderedPageBreak/>
        <w:t xml:space="preserve">5. Preparation of opinions and expert reports – the student prepares opinions and expert reports related to issues relevant to the place where they complete their </w:t>
      </w:r>
      <w:r w:rsidR="009B18ED">
        <w:rPr>
          <w:rFonts w:ascii="Times New Roman" w:eastAsia="Calibri" w:hAnsi="Times New Roman" w:cs="Times New Roman"/>
          <w:color w:val="231F20"/>
          <w:lang w:val="en-GB"/>
        </w:rPr>
        <w:t>i</w:t>
      </w:r>
      <w:r w:rsidR="00486919" w:rsidRPr="00294F57">
        <w:rPr>
          <w:rFonts w:ascii="Times New Roman" w:eastAsia="Calibri" w:hAnsi="Times New Roman" w:cs="Times New Roman"/>
          <w:color w:val="231F20"/>
          <w:lang w:val="en-GB"/>
        </w:rPr>
        <w:t>nternship</w:t>
      </w:r>
      <w:r w:rsidRPr="00294F57">
        <w:rPr>
          <w:rFonts w:ascii="Times New Roman" w:eastAsia="Calibri" w:hAnsi="Times New Roman" w:cs="Times New Roman"/>
          <w:color w:val="231F20"/>
          <w:lang w:val="en-GB"/>
        </w:rPr>
        <w:t>.</w:t>
      </w:r>
    </w:p>
    <w:p w14:paraId="6EAB3EA9"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6. Research – the student seeks to update their knowledge continuously, participates actively in research, and prepares studies on topics connected with the area of interest.</w:t>
      </w:r>
    </w:p>
    <w:p w14:paraId="3A8FC2AB"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7.</w:t>
      </w:r>
      <w:r w:rsidR="00E84C35" w:rsidRPr="00294F57">
        <w:rPr>
          <w:rFonts w:ascii="Times New Roman" w:eastAsia="Calibri" w:hAnsi="Times New Roman" w:cs="Times New Roman"/>
          <w:color w:val="231F20"/>
          <w:lang w:val="en-GB"/>
        </w:rPr>
        <w:t xml:space="preserve"> </w:t>
      </w:r>
      <w:r w:rsidRPr="00294F57">
        <w:rPr>
          <w:rFonts w:ascii="Times New Roman" w:eastAsia="Calibri" w:hAnsi="Times New Roman" w:cs="Times New Roman"/>
          <w:color w:val="231F20"/>
          <w:lang w:val="en-GB"/>
        </w:rPr>
        <w:t>Other tasks</w:t>
      </w:r>
    </w:p>
    <w:p w14:paraId="382BFBE7" w14:textId="77777777" w:rsidR="00FA08E5"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During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student acquires knowledge, skills and competences in the following thematic scope: the characteristics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the characteristics of the most important departments operating within a given unit, and knowledge of health and safety regulations. Depending on the nature of the unit, the student learns to work in the specific conditions of the workplace – they should be familiarised with the rules applicable during the performance of professional tasks and with the principles of professional contact with clients and co-workers. The student should become familiar with the methods and tools used specifically in the work of a specialist in criminology and criminalistics and learn to apply them correctly depending on the nature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and, in the future, the workplace.</w:t>
      </w:r>
    </w:p>
    <w:p w14:paraId="0A6BA856" w14:textId="77777777" w:rsidR="000A2DB8" w:rsidRPr="00294F57" w:rsidRDefault="00FA08E5" w:rsidP="00E84C35">
      <w:pPr>
        <w:widowControl w:val="0"/>
        <w:spacing w:after="120" w:line="240" w:lineRule="auto"/>
        <w:jc w:val="both"/>
        <w:rPr>
          <w:rFonts w:ascii="Times New Roman" w:eastAsia="Calibri" w:hAnsi="Times New Roman" w:cs="Times New Roman"/>
          <w:color w:val="231F20"/>
          <w:lang w:val="en-GB"/>
        </w:rPr>
      </w:pPr>
      <w:r w:rsidRPr="00294F57">
        <w:rPr>
          <w:rFonts w:ascii="Times New Roman" w:eastAsia="Calibri" w:hAnsi="Times New Roman" w:cs="Times New Roman"/>
          <w:color w:val="231F20"/>
          <w:lang w:val="en-GB"/>
        </w:rPr>
        <w:t xml:space="preserve">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site may be an institution that offers the possibility of completing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under the care/supervision of a workplace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tutor or a person exercising direct supervision over the activities performed by the student during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The type of employment contract of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 xml:space="preserve"> tutor in a given institution or company is not important (it may be an employment contract, a contract of mandate, self-employment, etc.); what is important, however, is that the extent of their employment allows them to provide ongoing care for the student, observe their work and verify the achievement of the learning outcomes envisaged for the </w:t>
      </w:r>
      <w:r w:rsidR="00AD17FE">
        <w:rPr>
          <w:rFonts w:ascii="Times New Roman" w:eastAsia="Calibri" w:hAnsi="Times New Roman" w:cs="Times New Roman"/>
          <w:color w:val="231F20"/>
          <w:lang w:val="en-GB"/>
        </w:rPr>
        <w:t>internship</w:t>
      </w:r>
      <w:r w:rsidRPr="00294F57">
        <w:rPr>
          <w:rFonts w:ascii="Times New Roman" w:eastAsia="Calibri" w:hAnsi="Times New Roman" w:cs="Times New Roman"/>
          <w:color w:val="231F20"/>
          <w:lang w:val="en-GB"/>
        </w:rPr>
        <w:t>.</w:t>
      </w:r>
    </w:p>
    <w:sectPr w:rsidR="000A2DB8" w:rsidRPr="00294F57" w:rsidSect="005D7CA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EA3A1CB" w16cex:dateUtc="2026-04-19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764A4" w14:textId="77777777" w:rsidR="00510841" w:rsidRDefault="00510841" w:rsidP="00680FBE">
      <w:pPr>
        <w:spacing w:after="0" w:line="240" w:lineRule="auto"/>
      </w:pPr>
      <w:r>
        <w:separator/>
      </w:r>
    </w:p>
  </w:endnote>
  <w:endnote w:type="continuationSeparator" w:id="0">
    <w:p w14:paraId="49E0E900" w14:textId="77777777" w:rsidR="00510841" w:rsidRDefault="00510841"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478038412"/>
      <w:docPartObj>
        <w:docPartGallery w:val="Page Numbers (Bottom of Page)"/>
        <w:docPartUnique/>
      </w:docPartObj>
    </w:sdtPr>
    <w:sdtEndPr/>
    <w:sdtContent>
      <w:p w14:paraId="7335557E" w14:textId="77777777" w:rsidR="000474C3" w:rsidRPr="00701BCB" w:rsidRDefault="000474C3" w:rsidP="00701BCB">
        <w:pPr>
          <w:pStyle w:val="Stopka"/>
          <w:jc w:val="center"/>
          <w:rPr>
            <w:rFonts w:ascii="Times New Roman" w:hAnsi="Times New Roman" w:cs="Times New Roman"/>
            <w:b/>
          </w:rPr>
        </w:pPr>
        <w:r w:rsidRPr="00701BCB">
          <w:rPr>
            <w:rFonts w:ascii="Times New Roman" w:hAnsi="Times New Roman" w:cs="Times New Roman"/>
            <w:b/>
          </w:rPr>
          <w:fldChar w:fldCharType="begin"/>
        </w:r>
        <w:r w:rsidRPr="00701BCB">
          <w:rPr>
            <w:rFonts w:ascii="Times New Roman" w:hAnsi="Times New Roman" w:cs="Times New Roman"/>
            <w:b/>
          </w:rPr>
          <w:instrText>PAGE   \* MERGEFORMAT</w:instrText>
        </w:r>
        <w:r w:rsidRPr="00701BCB">
          <w:rPr>
            <w:rFonts w:ascii="Times New Roman" w:hAnsi="Times New Roman" w:cs="Times New Roman"/>
            <w:b/>
          </w:rPr>
          <w:fldChar w:fldCharType="separate"/>
        </w:r>
        <w:r w:rsidRPr="00701BCB">
          <w:rPr>
            <w:rFonts w:ascii="Times New Roman" w:hAnsi="Times New Roman" w:cs="Times New Roman"/>
            <w:b/>
            <w:noProof/>
          </w:rPr>
          <w:t>19</w:t>
        </w:r>
        <w:r w:rsidRPr="00701BCB">
          <w:rPr>
            <w:rFonts w:ascii="Times New Roman" w:hAnsi="Times New Roman" w:cs="Times New Roman"/>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C70E" w14:textId="77777777" w:rsidR="00510841" w:rsidRDefault="00510841" w:rsidP="00680FBE">
      <w:pPr>
        <w:spacing w:after="0" w:line="240" w:lineRule="auto"/>
      </w:pPr>
      <w:r>
        <w:separator/>
      </w:r>
    </w:p>
  </w:footnote>
  <w:footnote w:type="continuationSeparator" w:id="0">
    <w:p w14:paraId="577FB8E0" w14:textId="77777777" w:rsidR="00510841" w:rsidRDefault="00510841"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142"/>
        </w:tabs>
        <w:ind w:left="142" w:hanging="360"/>
      </w:pPr>
      <w:rPr>
        <w:rFonts w:ascii="Symbol" w:hAnsi="Symbol" w:hint="default"/>
      </w:rPr>
    </w:lvl>
  </w:abstractNum>
  <w:abstractNum w:abstractNumId="1"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22E00"/>
    <w:multiLevelType w:val="hybridMultilevel"/>
    <w:tmpl w:val="DF22DA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253D46D6"/>
    <w:multiLevelType w:val="hybridMultilevel"/>
    <w:tmpl w:val="6BAADF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1A7B00"/>
    <w:multiLevelType w:val="hybridMultilevel"/>
    <w:tmpl w:val="F572A6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1830F3"/>
    <w:multiLevelType w:val="hybridMultilevel"/>
    <w:tmpl w:val="353A4D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1354458"/>
    <w:multiLevelType w:val="multilevel"/>
    <w:tmpl w:val="F6246450"/>
    <w:lvl w:ilvl="0">
      <w:start w:val="1"/>
      <w:numFmt w:val="decimal"/>
      <w:lvlText w:val="%1"/>
      <w:lvlJc w:val="left"/>
      <w:pPr>
        <w:ind w:left="360" w:hanging="360"/>
      </w:pPr>
      <w:rPr>
        <w:rFonts w:hint="default"/>
      </w:rPr>
    </w:lvl>
    <w:lvl w:ilvl="1">
      <w:start w:val="1"/>
      <w:numFmt w:val="decimal"/>
      <w:pStyle w:val="Nagwek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71835"/>
    <w:multiLevelType w:val="hybridMultilevel"/>
    <w:tmpl w:val="D99E1D5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A63961"/>
    <w:multiLevelType w:val="hybridMultilevel"/>
    <w:tmpl w:val="926249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6670E4"/>
    <w:multiLevelType w:val="hybridMultilevel"/>
    <w:tmpl w:val="B7642064"/>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5A605E"/>
    <w:multiLevelType w:val="hybridMultilevel"/>
    <w:tmpl w:val="B7642064"/>
    <w:lvl w:ilvl="0" w:tplc="C8200D42">
      <w:start w:val="1"/>
      <w:numFmt w:val="decimal"/>
      <w:lvlText w:val="%1."/>
      <w:lvlJc w:val="left"/>
      <w:pPr>
        <w:ind w:left="502"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0"/>
  </w:num>
  <w:num w:numId="5">
    <w:abstractNumId w:val="4"/>
  </w:num>
  <w:num w:numId="6">
    <w:abstractNumId w:val="5"/>
  </w:num>
  <w:num w:numId="7">
    <w:abstractNumId w:val="21"/>
  </w:num>
  <w:num w:numId="8">
    <w:abstractNumId w:val="11"/>
  </w:num>
  <w:num w:numId="9">
    <w:abstractNumId w:val="2"/>
  </w:num>
  <w:num w:numId="10">
    <w:abstractNumId w:val="20"/>
  </w:num>
  <w:num w:numId="11">
    <w:abstractNumId w:val="22"/>
  </w:num>
  <w:num w:numId="12">
    <w:abstractNumId w:val="17"/>
  </w:num>
  <w:num w:numId="13">
    <w:abstractNumId w:val="12"/>
  </w:num>
  <w:num w:numId="14">
    <w:abstractNumId w:val="1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9"/>
  </w:num>
  <w:num w:numId="19">
    <w:abstractNumId w:val="3"/>
  </w:num>
  <w:num w:numId="20">
    <w:abstractNumId w:val="16"/>
  </w:num>
  <w:num w:numId="21">
    <w:abstractNumId w:val="8"/>
  </w:num>
  <w:num w:numId="22">
    <w:abstractNumId w:val="27"/>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6"/>
  </w:num>
  <w:num w:numId="28">
    <w:abstractNumId w:val="24"/>
  </w:num>
  <w:num w:numId="29">
    <w:abstractNumId w:val="26"/>
  </w:num>
  <w:num w:numId="30">
    <w:abstractNumId w:val="1"/>
  </w:num>
  <w:num w:numId="31">
    <w:abstractNumId w:val="19"/>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A94"/>
    <w:rsid w:val="00001DF4"/>
    <w:rsid w:val="000022FD"/>
    <w:rsid w:val="00002688"/>
    <w:rsid w:val="00003C39"/>
    <w:rsid w:val="00004030"/>
    <w:rsid w:val="00004462"/>
    <w:rsid w:val="00005B12"/>
    <w:rsid w:val="000062B4"/>
    <w:rsid w:val="000127AF"/>
    <w:rsid w:val="0001289E"/>
    <w:rsid w:val="00012B81"/>
    <w:rsid w:val="00012D27"/>
    <w:rsid w:val="000134A5"/>
    <w:rsid w:val="000136F7"/>
    <w:rsid w:val="00013DFB"/>
    <w:rsid w:val="000145BC"/>
    <w:rsid w:val="00015525"/>
    <w:rsid w:val="00016825"/>
    <w:rsid w:val="00017652"/>
    <w:rsid w:val="00017702"/>
    <w:rsid w:val="000202E8"/>
    <w:rsid w:val="00020A01"/>
    <w:rsid w:val="00020A12"/>
    <w:rsid w:val="00020ADF"/>
    <w:rsid w:val="00020F6F"/>
    <w:rsid w:val="000211A0"/>
    <w:rsid w:val="00022BB5"/>
    <w:rsid w:val="0002356D"/>
    <w:rsid w:val="000237DC"/>
    <w:rsid w:val="000244C3"/>
    <w:rsid w:val="00024607"/>
    <w:rsid w:val="00026886"/>
    <w:rsid w:val="0002692F"/>
    <w:rsid w:val="00030F59"/>
    <w:rsid w:val="00031206"/>
    <w:rsid w:val="00031C0C"/>
    <w:rsid w:val="00032E5F"/>
    <w:rsid w:val="00033360"/>
    <w:rsid w:val="0003463E"/>
    <w:rsid w:val="00037885"/>
    <w:rsid w:val="00043FAA"/>
    <w:rsid w:val="00045A73"/>
    <w:rsid w:val="00045DFA"/>
    <w:rsid w:val="000462EA"/>
    <w:rsid w:val="00046F01"/>
    <w:rsid w:val="000470B3"/>
    <w:rsid w:val="000472B4"/>
    <w:rsid w:val="000474C3"/>
    <w:rsid w:val="00047CB2"/>
    <w:rsid w:val="00047E96"/>
    <w:rsid w:val="0005033A"/>
    <w:rsid w:val="0005471B"/>
    <w:rsid w:val="00056E15"/>
    <w:rsid w:val="0005702A"/>
    <w:rsid w:val="00060DBB"/>
    <w:rsid w:val="000610F7"/>
    <w:rsid w:val="0006133D"/>
    <w:rsid w:val="000618F2"/>
    <w:rsid w:val="00064043"/>
    <w:rsid w:val="00067BB2"/>
    <w:rsid w:val="00072154"/>
    <w:rsid w:val="00073F6E"/>
    <w:rsid w:val="00076680"/>
    <w:rsid w:val="00076E5F"/>
    <w:rsid w:val="000778B7"/>
    <w:rsid w:val="00077B31"/>
    <w:rsid w:val="00080CB5"/>
    <w:rsid w:val="00080F27"/>
    <w:rsid w:val="00084AEF"/>
    <w:rsid w:val="00085003"/>
    <w:rsid w:val="00085BEA"/>
    <w:rsid w:val="00085FE9"/>
    <w:rsid w:val="00086F89"/>
    <w:rsid w:val="00086FB5"/>
    <w:rsid w:val="00087112"/>
    <w:rsid w:val="0008744C"/>
    <w:rsid w:val="00087682"/>
    <w:rsid w:val="000878C6"/>
    <w:rsid w:val="0008796F"/>
    <w:rsid w:val="00087DF0"/>
    <w:rsid w:val="00090121"/>
    <w:rsid w:val="000915F6"/>
    <w:rsid w:val="0009160F"/>
    <w:rsid w:val="000925C0"/>
    <w:rsid w:val="00092941"/>
    <w:rsid w:val="00093B6C"/>
    <w:rsid w:val="0009409A"/>
    <w:rsid w:val="000955D7"/>
    <w:rsid w:val="00096F5D"/>
    <w:rsid w:val="000A2AF0"/>
    <w:rsid w:val="000A2D54"/>
    <w:rsid w:val="000A2DB8"/>
    <w:rsid w:val="000A48D1"/>
    <w:rsid w:val="000A5F5F"/>
    <w:rsid w:val="000A69B7"/>
    <w:rsid w:val="000A6ACD"/>
    <w:rsid w:val="000A7720"/>
    <w:rsid w:val="000B040B"/>
    <w:rsid w:val="000B0AAE"/>
    <w:rsid w:val="000B0C8E"/>
    <w:rsid w:val="000B1AD1"/>
    <w:rsid w:val="000B2087"/>
    <w:rsid w:val="000B3D59"/>
    <w:rsid w:val="000B619D"/>
    <w:rsid w:val="000B688C"/>
    <w:rsid w:val="000B761F"/>
    <w:rsid w:val="000C057F"/>
    <w:rsid w:val="000C0923"/>
    <w:rsid w:val="000C2206"/>
    <w:rsid w:val="000C39C2"/>
    <w:rsid w:val="000C4364"/>
    <w:rsid w:val="000C518F"/>
    <w:rsid w:val="000C5DDC"/>
    <w:rsid w:val="000C656C"/>
    <w:rsid w:val="000C7368"/>
    <w:rsid w:val="000D0CB6"/>
    <w:rsid w:val="000D10D8"/>
    <w:rsid w:val="000D1513"/>
    <w:rsid w:val="000D2667"/>
    <w:rsid w:val="000D281A"/>
    <w:rsid w:val="000D2B68"/>
    <w:rsid w:val="000D3612"/>
    <w:rsid w:val="000D3B32"/>
    <w:rsid w:val="000D4780"/>
    <w:rsid w:val="000D583E"/>
    <w:rsid w:val="000D5877"/>
    <w:rsid w:val="000D6C99"/>
    <w:rsid w:val="000D741A"/>
    <w:rsid w:val="000D74B7"/>
    <w:rsid w:val="000D7C99"/>
    <w:rsid w:val="000E0565"/>
    <w:rsid w:val="000E06A2"/>
    <w:rsid w:val="000E1408"/>
    <w:rsid w:val="000E17B1"/>
    <w:rsid w:val="000E2E4A"/>
    <w:rsid w:val="000E560A"/>
    <w:rsid w:val="000E5F6B"/>
    <w:rsid w:val="000E64B2"/>
    <w:rsid w:val="000E6602"/>
    <w:rsid w:val="000F1066"/>
    <w:rsid w:val="000F1191"/>
    <w:rsid w:val="000F15BF"/>
    <w:rsid w:val="000F2ACF"/>
    <w:rsid w:val="000F4261"/>
    <w:rsid w:val="000F4376"/>
    <w:rsid w:val="000F4394"/>
    <w:rsid w:val="000F4FD1"/>
    <w:rsid w:val="000F5598"/>
    <w:rsid w:val="000F668B"/>
    <w:rsid w:val="000F6901"/>
    <w:rsid w:val="000F6EB5"/>
    <w:rsid w:val="000F7E63"/>
    <w:rsid w:val="001010E1"/>
    <w:rsid w:val="00101412"/>
    <w:rsid w:val="001030E4"/>
    <w:rsid w:val="00104557"/>
    <w:rsid w:val="0010476D"/>
    <w:rsid w:val="00104AD7"/>
    <w:rsid w:val="001119DC"/>
    <w:rsid w:val="0011286F"/>
    <w:rsid w:val="00115019"/>
    <w:rsid w:val="00115A33"/>
    <w:rsid w:val="001167DE"/>
    <w:rsid w:val="0011795C"/>
    <w:rsid w:val="00120D76"/>
    <w:rsid w:val="00122554"/>
    <w:rsid w:val="00122962"/>
    <w:rsid w:val="00124C48"/>
    <w:rsid w:val="00125D45"/>
    <w:rsid w:val="00127FA8"/>
    <w:rsid w:val="001316AF"/>
    <w:rsid w:val="001318DB"/>
    <w:rsid w:val="0013316D"/>
    <w:rsid w:val="00133303"/>
    <w:rsid w:val="00133487"/>
    <w:rsid w:val="00134EFF"/>
    <w:rsid w:val="001355DA"/>
    <w:rsid w:val="001357C2"/>
    <w:rsid w:val="001372E2"/>
    <w:rsid w:val="0014055E"/>
    <w:rsid w:val="00141216"/>
    <w:rsid w:val="00142727"/>
    <w:rsid w:val="00142F11"/>
    <w:rsid w:val="00144868"/>
    <w:rsid w:val="0014510C"/>
    <w:rsid w:val="00146422"/>
    <w:rsid w:val="00146B42"/>
    <w:rsid w:val="00147C4D"/>
    <w:rsid w:val="00150515"/>
    <w:rsid w:val="00152970"/>
    <w:rsid w:val="00152D03"/>
    <w:rsid w:val="00152D55"/>
    <w:rsid w:val="00152E6B"/>
    <w:rsid w:val="00152EFE"/>
    <w:rsid w:val="0015447A"/>
    <w:rsid w:val="0015477E"/>
    <w:rsid w:val="001547C0"/>
    <w:rsid w:val="00156482"/>
    <w:rsid w:val="001578AF"/>
    <w:rsid w:val="001612EB"/>
    <w:rsid w:val="001618B8"/>
    <w:rsid w:val="00161F4D"/>
    <w:rsid w:val="001626DF"/>
    <w:rsid w:val="00162A19"/>
    <w:rsid w:val="00163B36"/>
    <w:rsid w:val="00164871"/>
    <w:rsid w:val="00164A2F"/>
    <w:rsid w:val="001651DD"/>
    <w:rsid w:val="00165D7D"/>
    <w:rsid w:val="00165FC7"/>
    <w:rsid w:val="00166451"/>
    <w:rsid w:val="00167DCA"/>
    <w:rsid w:val="00170D4B"/>
    <w:rsid w:val="001711E5"/>
    <w:rsid w:val="00172088"/>
    <w:rsid w:val="00173CB8"/>
    <w:rsid w:val="001745C4"/>
    <w:rsid w:val="001760AE"/>
    <w:rsid w:val="00177F24"/>
    <w:rsid w:val="00181137"/>
    <w:rsid w:val="00181189"/>
    <w:rsid w:val="001817DD"/>
    <w:rsid w:val="00182195"/>
    <w:rsid w:val="0018233E"/>
    <w:rsid w:val="00182622"/>
    <w:rsid w:val="0018342E"/>
    <w:rsid w:val="00183AF2"/>
    <w:rsid w:val="001848D5"/>
    <w:rsid w:val="00185884"/>
    <w:rsid w:val="00185BAD"/>
    <w:rsid w:val="001867AC"/>
    <w:rsid w:val="00187035"/>
    <w:rsid w:val="001871C6"/>
    <w:rsid w:val="00187FCE"/>
    <w:rsid w:val="00191AB0"/>
    <w:rsid w:val="001924EE"/>
    <w:rsid w:val="00192EF7"/>
    <w:rsid w:val="001933C2"/>
    <w:rsid w:val="00193880"/>
    <w:rsid w:val="0019428A"/>
    <w:rsid w:val="00194599"/>
    <w:rsid w:val="00194AF4"/>
    <w:rsid w:val="00197643"/>
    <w:rsid w:val="00197B8C"/>
    <w:rsid w:val="001A0943"/>
    <w:rsid w:val="001A0F66"/>
    <w:rsid w:val="001A23A3"/>
    <w:rsid w:val="001A309F"/>
    <w:rsid w:val="001A5177"/>
    <w:rsid w:val="001A5AC6"/>
    <w:rsid w:val="001A694E"/>
    <w:rsid w:val="001A71EB"/>
    <w:rsid w:val="001A7832"/>
    <w:rsid w:val="001B0E7D"/>
    <w:rsid w:val="001B105D"/>
    <w:rsid w:val="001B18FD"/>
    <w:rsid w:val="001B23C1"/>
    <w:rsid w:val="001B356B"/>
    <w:rsid w:val="001B4BDA"/>
    <w:rsid w:val="001B5899"/>
    <w:rsid w:val="001B5CC6"/>
    <w:rsid w:val="001B5DC3"/>
    <w:rsid w:val="001B5E3C"/>
    <w:rsid w:val="001B6F7F"/>
    <w:rsid w:val="001C0D96"/>
    <w:rsid w:val="001C16B3"/>
    <w:rsid w:val="001C2DE7"/>
    <w:rsid w:val="001C3659"/>
    <w:rsid w:val="001C377B"/>
    <w:rsid w:val="001C3FFC"/>
    <w:rsid w:val="001C5057"/>
    <w:rsid w:val="001C50F6"/>
    <w:rsid w:val="001C6EAD"/>
    <w:rsid w:val="001C6FFE"/>
    <w:rsid w:val="001C7A38"/>
    <w:rsid w:val="001D2988"/>
    <w:rsid w:val="001D36F6"/>
    <w:rsid w:val="001D3879"/>
    <w:rsid w:val="001D4283"/>
    <w:rsid w:val="001D58BE"/>
    <w:rsid w:val="001D6149"/>
    <w:rsid w:val="001D7479"/>
    <w:rsid w:val="001D7D1A"/>
    <w:rsid w:val="001E070C"/>
    <w:rsid w:val="001E47D2"/>
    <w:rsid w:val="001E5EBE"/>
    <w:rsid w:val="001E69EB"/>
    <w:rsid w:val="001E6C3D"/>
    <w:rsid w:val="001E6F94"/>
    <w:rsid w:val="001F13D7"/>
    <w:rsid w:val="001F2479"/>
    <w:rsid w:val="001F2589"/>
    <w:rsid w:val="001F2705"/>
    <w:rsid w:val="001F3DF9"/>
    <w:rsid w:val="001F3E9A"/>
    <w:rsid w:val="001F5946"/>
    <w:rsid w:val="001F6182"/>
    <w:rsid w:val="001F6E80"/>
    <w:rsid w:val="001F709D"/>
    <w:rsid w:val="002000E6"/>
    <w:rsid w:val="0020152D"/>
    <w:rsid w:val="00201F5E"/>
    <w:rsid w:val="00203E3B"/>
    <w:rsid w:val="00203E9F"/>
    <w:rsid w:val="00205328"/>
    <w:rsid w:val="00206ED3"/>
    <w:rsid w:val="00207D03"/>
    <w:rsid w:val="00211171"/>
    <w:rsid w:val="002122AC"/>
    <w:rsid w:val="00212A3F"/>
    <w:rsid w:val="00213AA0"/>
    <w:rsid w:val="002142F8"/>
    <w:rsid w:val="00215327"/>
    <w:rsid w:val="0021619F"/>
    <w:rsid w:val="00216284"/>
    <w:rsid w:val="0021792B"/>
    <w:rsid w:val="00221C27"/>
    <w:rsid w:val="002225A0"/>
    <w:rsid w:val="002236AE"/>
    <w:rsid w:val="002240FA"/>
    <w:rsid w:val="00224A8E"/>
    <w:rsid w:val="002304E8"/>
    <w:rsid w:val="00231601"/>
    <w:rsid w:val="00231704"/>
    <w:rsid w:val="0023221F"/>
    <w:rsid w:val="00233678"/>
    <w:rsid w:val="00233891"/>
    <w:rsid w:val="00233D5A"/>
    <w:rsid w:val="002349AC"/>
    <w:rsid w:val="00235136"/>
    <w:rsid w:val="0023513E"/>
    <w:rsid w:val="0023709C"/>
    <w:rsid w:val="0023732E"/>
    <w:rsid w:val="00241830"/>
    <w:rsid w:val="00241E32"/>
    <w:rsid w:val="00242407"/>
    <w:rsid w:val="00242A55"/>
    <w:rsid w:val="00242E02"/>
    <w:rsid w:val="00243B33"/>
    <w:rsid w:val="00243FBB"/>
    <w:rsid w:val="002442E3"/>
    <w:rsid w:val="0024431A"/>
    <w:rsid w:val="00244AAE"/>
    <w:rsid w:val="00245497"/>
    <w:rsid w:val="0024558C"/>
    <w:rsid w:val="00245721"/>
    <w:rsid w:val="002475A1"/>
    <w:rsid w:val="00247627"/>
    <w:rsid w:val="002502DA"/>
    <w:rsid w:val="00252165"/>
    <w:rsid w:val="002536DF"/>
    <w:rsid w:val="0025409D"/>
    <w:rsid w:val="002543CC"/>
    <w:rsid w:val="00256663"/>
    <w:rsid w:val="002603D3"/>
    <w:rsid w:val="002622CC"/>
    <w:rsid w:val="0026359C"/>
    <w:rsid w:val="00263960"/>
    <w:rsid w:val="00264694"/>
    <w:rsid w:val="00265FE0"/>
    <w:rsid w:val="00267003"/>
    <w:rsid w:val="002678AC"/>
    <w:rsid w:val="00267972"/>
    <w:rsid w:val="00270228"/>
    <w:rsid w:val="002714B5"/>
    <w:rsid w:val="00271B96"/>
    <w:rsid w:val="002721A3"/>
    <w:rsid w:val="00272D84"/>
    <w:rsid w:val="00273647"/>
    <w:rsid w:val="002739B4"/>
    <w:rsid w:val="002753F5"/>
    <w:rsid w:val="00276800"/>
    <w:rsid w:val="002770CF"/>
    <w:rsid w:val="00277688"/>
    <w:rsid w:val="00277698"/>
    <w:rsid w:val="002803AE"/>
    <w:rsid w:val="00281ADE"/>
    <w:rsid w:val="00282723"/>
    <w:rsid w:val="00282BAB"/>
    <w:rsid w:val="00284929"/>
    <w:rsid w:val="00285BE8"/>
    <w:rsid w:val="00287690"/>
    <w:rsid w:val="002908F6"/>
    <w:rsid w:val="00290917"/>
    <w:rsid w:val="00290BEB"/>
    <w:rsid w:val="00291AAC"/>
    <w:rsid w:val="00291BD9"/>
    <w:rsid w:val="00291D09"/>
    <w:rsid w:val="00292D9D"/>
    <w:rsid w:val="00294736"/>
    <w:rsid w:val="00294F57"/>
    <w:rsid w:val="00295DFE"/>
    <w:rsid w:val="00295F66"/>
    <w:rsid w:val="00297011"/>
    <w:rsid w:val="002972BC"/>
    <w:rsid w:val="002974D1"/>
    <w:rsid w:val="002A251B"/>
    <w:rsid w:val="002A3317"/>
    <w:rsid w:val="002A6A9C"/>
    <w:rsid w:val="002B0598"/>
    <w:rsid w:val="002B0BC9"/>
    <w:rsid w:val="002B2D71"/>
    <w:rsid w:val="002B2EBE"/>
    <w:rsid w:val="002B3E95"/>
    <w:rsid w:val="002B56C4"/>
    <w:rsid w:val="002B62C8"/>
    <w:rsid w:val="002B6A52"/>
    <w:rsid w:val="002B76E1"/>
    <w:rsid w:val="002B775E"/>
    <w:rsid w:val="002C0182"/>
    <w:rsid w:val="002C0FBC"/>
    <w:rsid w:val="002C161B"/>
    <w:rsid w:val="002C1642"/>
    <w:rsid w:val="002C1DEE"/>
    <w:rsid w:val="002C1F08"/>
    <w:rsid w:val="002C218A"/>
    <w:rsid w:val="002C2901"/>
    <w:rsid w:val="002C33C1"/>
    <w:rsid w:val="002C3FE1"/>
    <w:rsid w:val="002C4C05"/>
    <w:rsid w:val="002C5901"/>
    <w:rsid w:val="002C6366"/>
    <w:rsid w:val="002C695C"/>
    <w:rsid w:val="002C7382"/>
    <w:rsid w:val="002C7BFA"/>
    <w:rsid w:val="002C7E53"/>
    <w:rsid w:val="002D1820"/>
    <w:rsid w:val="002D1985"/>
    <w:rsid w:val="002D1DDD"/>
    <w:rsid w:val="002D23EB"/>
    <w:rsid w:val="002D2488"/>
    <w:rsid w:val="002D260C"/>
    <w:rsid w:val="002D3A1E"/>
    <w:rsid w:val="002D4359"/>
    <w:rsid w:val="002D4526"/>
    <w:rsid w:val="002D5367"/>
    <w:rsid w:val="002D5CAD"/>
    <w:rsid w:val="002D6E9B"/>
    <w:rsid w:val="002E0355"/>
    <w:rsid w:val="002E0F87"/>
    <w:rsid w:val="002E2571"/>
    <w:rsid w:val="002E3A47"/>
    <w:rsid w:val="002E3E55"/>
    <w:rsid w:val="002E5370"/>
    <w:rsid w:val="002E5803"/>
    <w:rsid w:val="002E6141"/>
    <w:rsid w:val="002E6C88"/>
    <w:rsid w:val="002F666D"/>
    <w:rsid w:val="002F79AA"/>
    <w:rsid w:val="002F7FF7"/>
    <w:rsid w:val="003007D8"/>
    <w:rsid w:val="0030113A"/>
    <w:rsid w:val="00301BBA"/>
    <w:rsid w:val="00301EE6"/>
    <w:rsid w:val="0030333C"/>
    <w:rsid w:val="003034E4"/>
    <w:rsid w:val="003048DD"/>
    <w:rsid w:val="00304A0A"/>
    <w:rsid w:val="003053DF"/>
    <w:rsid w:val="003057F5"/>
    <w:rsid w:val="00305C1B"/>
    <w:rsid w:val="00307D0A"/>
    <w:rsid w:val="00307EC4"/>
    <w:rsid w:val="0031240E"/>
    <w:rsid w:val="00312B10"/>
    <w:rsid w:val="00314A78"/>
    <w:rsid w:val="00315D71"/>
    <w:rsid w:val="003170B3"/>
    <w:rsid w:val="0031726E"/>
    <w:rsid w:val="0031799E"/>
    <w:rsid w:val="003217F3"/>
    <w:rsid w:val="00321DB0"/>
    <w:rsid w:val="003222BD"/>
    <w:rsid w:val="00322448"/>
    <w:rsid w:val="0032294E"/>
    <w:rsid w:val="00323BC2"/>
    <w:rsid w:val="00324B90"/>
    <w:rsid w:val="003261EB"/>
    <w:rsid w:val="00326A31"/>
    <w:rsid w:val="00326C6A"/>
    <w:rsid w:val="0033094D"/>
    <w:rsid w:val="00332ADC"/>
    <w:rsid w:val="00334633"/>
    <w:rsid w:val="003349ED"/>
    <w:rsid w:val="00336CF0"/>
    <w:rsid w:val="003411DA"/>
    <w:rsid w:val="00343825"/>
    <w:rsid w:val="003443C4"/>
    <w:rsid w:val="003445AA"/>
    <w:rsid w:val="003457E0"/>
    <w:rsid w:val="00345834"/>
    <w:rsid w:val="00345F94"/>
    <w:rsid w:val="0034721E"/>
    <w:rsid w:val="003474D4"/>
    <w:rsid w:val="00350357"/>
    <w:rsid w:val="00350521"/>
    <w:rsid w:val="0035144B"/>
    <w:rsid w:val="003536D5"/>
    <w:rsid w:val="00354640"/>
    <w:rsid w:val="00354AAE"/>
    <w:rsid w:val="00354DD7"/>
    <w:rsid w:val="00355972"/>
    <w:rsid w:val="0035716E"/>
    <w:rsid w:val="00360467"/>
    <w:rsid w:val="00360C5D"/>
    <w:rsid w:val="00360FAA"/>
    <w:rsid w:val="00361672"/>
    <w:rsid w:val="00361BC0"/>
    <w:rsid w:val="00363C60"/>
    <w:rsid w:val="00363FA4"/>
    <w:rsid w:val="003643F1"/>
    <w:rsid w:val="0036615E"/>
    <w:rsid w:val="003702AF"/>
    <w:rsid w:val="00370855"/>
    <w:rsid w:val="0037166C"/>
    <w:rsid w:val="003722EF"/>
    <w:rsid w:val="00372A55"/>
    <w:rsid w:val="00375072"/>
    <w:rsid w:val="00375DBD"/>
    <w:rsid w:val="00376C2E"/>
    <w:rsid w:val="00376F3B"/>
    <w:rsid w:val="00381602"/>
    <w:rsid w:val="0038304A"/>
    <w:rsid w:val="00384B76"/>
    <w:rsid w:val="003853DF"/>
    <w:rsid w:val="00385EDD"/>
    <w:rsid w:val="0038658B"/>
    <w:rsid w:val="00386C22"/>
    <w:rsid w:val="003875B5"/>
    <w:rsid w:val="003907AC"/>
    <w:rsid w:val="0039167B"/>
    <w:rsid w:val="003924CD"/>
    <w:rsid w:val="003955B1"/>
    <w:rsid w:val="00395D57"/>
    <w:rsid w:val="00396BAC"/>
    <w:rsid w:val="003A094C"/>
    <w:rsid w:val="003A0B6B"/>
    <w:rsid w:val="003A0CE4"/>
    <w:rsid w:val="003A14D4"/>
    <w:rsid w:val="003A237F"/>
    <w:rsid w:val="003A2C54"/>
    <w:rsid w:val="003A3317"/>
    <w:rsid w:val="003A3348"/>
    <w:rsid w:val="003A3B91"/>
    <w:rsid w:val="003A5C9C"/>
    <w:rsid w:val="003A7E4C"/>
    <w:rsid w:val="003A7F85"/>
    <w:rsid w:val="003B0602"/>
    <w:rsid w:val="003B07A7"/>
    <w:rsid w:val="003B0B46"/>
    <w:rsid w:val="003B0EE7"/>
    <w:rsid w:val="003B2B0C"/>
    <w:rsid w:val="003B2B34"/>
    <w:rsid w:val="003B3297"/>
    <w:rsid w:val="003B366F"/>
    <w:rsid w:val="003B3F98"/>
    <w:rsid w:val="003B43E3"/>
    <w:rsid w:val="003B45F5"/>
    <w:rsid w:val="003B517E"/>
    <w:rsid w:val="003B5C40"/>
    <w:rsid w:val="003B72CA"/>
    <w:rsid w:val="003B7A80"/>
    <w:rsid w:val="003B7C44"/>
    <w:rsid w:val="003C0712"/>
    <w:rsid w:val="003C0AF4"/>
    <w:rsid w:val="003C2118"/>
    <w:rsid w:val="003C3337"/>
    <w:rsid w:val="003C45D6"/>
    <w:rsid w:val="003C541B"/>
    <w:rsid w:val="003C6B77"/>
    <w:rsid w:val="003C7E06"/>
    <w:rsid w:val="003C7F9C"/>
    <w:rsid w:val="003D0028"/>
    <w:rsid w:val="003D210F"/>
    <w:rsid w:val="003D3D82"/>
    <w:rsid w:val="003D4234"/>
    <w:rsid w:val="003D4AF6"/>
    <w:rsid w:val="003D4BFE"/>
    <w:rsid w:val="003D5485"/>
    <w:rsid w:val="003D5FEB"/>
    <w:rsid w:val="003D7154"/>
    <w:rsid w:val="003D7AC7"/>
    <w:rsid w:val="003D7EA9"/>
    <w:rsid w:val="003E15E0"/>
    <w:rsid w:val="003E488E"/>
    <w:rsid w:val="003E4DF9"/>
    <w:rsid w:val="003E6125"/>
    <w:rsid w:val="003E7949"/>
    <w:rsid w:val="003F01B1"/>
    <w:rsid w:val="003F1431"/>
    <w:rsid w:val="003F23B0"/>
    <w:rsid w:val="003F3496"/>
    <w:rsid w:val="003F3B28"/>
    <w:rsid w:val="003F4A10"/>
    <w:rsid w:val="003F56E6"/>
    <w:rsid w:val="003F5DCA"/>
    <w:rsid w:val="003F66EB"/>
    <w:rsid w:val="003F6B40"/>
    <w:rsid w:val="003F6D96"/>
    <w:rsid w:val="003F6DF2"/>
    <w:rsid w:val="003F77A1"/>
    <w:rsid w:val="004011D9"/>
    <w:rsid w:val="00401514"/>
    <w:rsid w:val="00401DFC"/>
    <w:rsid w:val="00402092"/>
    <w:rsid w:val="00402636"/>
    <w:rsid w:val="0040289D"/>
    <w:rsid w:val="00403F12"/>
    <w:rsid w:val="00404377"/>
    <w:rsid w:val="0040493D"/>
    <w:rsid w:val="00404A22"/>
    <w:rsid w:val="00404F4B"/>
    <w:rsid w:val="00405C26"/>
    <w:rsid w:val="004114CB"/>
    <w:rsid w:val="004114D5"/>
    <w:rsid w:val="00411CD9"/>
    <w:rsid w:val="00413CCB"/>
    <w:rsid w:val="00414315"/>
    <w:rsid w:val="004147E1"/>
    <w:rsid w:val="004160B4"/>
    <w:rsid w:val="0041775E"/>
    <w:rsid w:val="00417965"/>
    <w:rsid w:val="004213C1"/>
    <w:rsid w:val="0042171A"/>
    <w:rsid w:val="00423029"/>
    <w:rsid w:val="0042365D"/>
    <w:rsid w:val="00423DD8"/>
    <w:rsid w:val="00424508"/>
    <w:rsid w:val="00427569"/>
    <w:rsid w:val="00427868"/>
    <w:rsid w:val="00430419"/>
    <w:rsid w:val="004307C4"/>
    <w:rsid w:val="00433CBB"/>
    <w:rsid w:val="00434AF8"/>
    <w:rsid w:val="00440D81"/>
    <w:rsid w:val="00441651"/>
    <w:rsid w:val="00441CE3"/>
    <w:rsid w:val="00443FFF"/>
    <w:rsid w:val="00444A4B"/>
    <w:rsid w:val="00444FB4"/>
    <w:rsid w:val="00445913"/>
    <w:rsid w:val="00445A4A"/>
    <w:rsid w:val="0044707B"/>
    <w:rsid w:val="00447CDB"/>
    <w:rsid w:val="004518D6"/>
    <w:rsid w:val="00452B6C"/>
    <w:rsid w:val="00454047"/>
    <w:rsid w:val="00454433"/>
    <w:rsid w:val="00454C16"/>
    <w:rsid w:val="00457708"/>
    <w:rsid w:val="00457C6C"/>
    <w:rsid w:val="00457E6B"/>
    <w:rsid w:val="00463DB3"/>
    <w:rsid w:val="004648FF"/>
    <w:rsid w:val="00464F12"/>
    <w:rsid w:val="00467E26"/>
    <w:rsid w:val="0047087F"/>
    <w:rsid w:val="004732F7"/>
    <w:rsid w:val="004739F1"/>
    <w:rsid w:val="004743C3"/>
    <w:rsid w:val="00474C56"/>
    <w:rsid w:val="00476334"/>
    <w:rsid w:val="00477BB8"/>
    <w:rsid w:val="004813BA"/>
    <w:rsid w:val="00481768"/>
    <w:rsid w:val="00482AB5"/>
    <w:rsid w:val="00482B62"/>
    <w:rsid w:val="00483285"/>
    <w:rsid w:val="004837EF"/>
    <w:rsid w:val="00483B8F"/>
    <w:rsid w:val="00484DB2"/>
    <w:rsid w:val="004855D4"/>
    <w:rsid w:val="00486104"/>
    <w:rsid w:val="00486550"/>
    <w:rsid w:val="00486919"/>
    <w:rsid w:val="00487AE4"/>
    <w:rsid w:val="00490B51"/>
    <w:rsid w:val="00490C56"/>
    <w:rsid w:val="00491047"/>
    <w:rsid w:val="0049156F"/>
    <w:rsid w:val="00491749"/>
    <w:rsid w:val="00493F7E"/>
    <w:rsid w:val="004944FF"/>
    <w:rsid w:val="00494A02"/>
    <w:rsid w:val="00496373"/>
    <w:rsid w:val="0049665A"/>
    <w:rsid w:val="004A0842"/>
    <w:rsid w:val="004A1337"/>
    <w:rsid w:val="004A1939"/>
    <w:rsid w:val="004A19BE"/>
    <w:rsid w:val="004A1F57"/>
    <w:rsid w:val="004A2185"/>
    <w:rsid w:val="004A26AE"/>
    <w:rsid w:val="004A26F9"/>
    <w:rsid w:val="004A32D2"/>
    <w:rsid w:val="004A3CDA"/>
    <w:rsid w:val="004A4123"/>
    <w:rsid w:val="004A54D1"/>
    <w:rsid w:val="004A5867"/>
    <w:rsid w:val="004A6331"/>
    <w:rsid w:val="004A6D02"/>
    <w:rsid w:val="004A7251"/>
    <w:rsid w:val="004A75CF"/>
    <w:rsid w:val="004B1B77"/>
    <w:rsid w:val="004B21F4"/>
    <w:rsid w:val="004B26FA"/>
    <w:rsid w:val="004B31CB"/>
    <w:rsid w:val="004B41A6"/>
    <w:rsid w:val="004B4378"/>
    <w:rsid w:val="004B4E6A"/>
    <w:rsid w:val="004B57F2"/>
    <w:rsid w:val="004B592B"/>
    <w:rsid w:val="004B6127"/>
    <w:rsid w:val="004B6330"/>
    <w:rsid w:val="004B7623"/>
    <w:rsid w:val="004B7B4D"/>
    <w:rsid w:val="004C0D53"/>
    <w:rsid w:val="004C2F2F"/>
    <w:rsid w:val="004C553E"/>
    <w:rsid w:val="004C59A7"/>
    <w:rsid w:val="004C78D8"/>
    <w:rsid w:val="004D13AA"/>
    <w:rsid w:val="004D1ADB"/>
    <w:rsid w:val="004D275F"/>
    <w:rsid w:val="004D2DF9"/>
    <w:rsid w:val="004D353D"/>
    <w:rsid w:val="004D4DF5"/>
    <w:rsid w:val="004D5BCE"/>
    <w:rsid w:val="004D7065"/>
    <w:rsid w:val="004E017A"/>
    <w:rsid w:val="004E0634"/>
    <w:rsid w:val="004E2417"/>
    <w:rsid w:val="004E4148"/>
    <w:rsid w:val="004E4D43"/>
    <w:rsid w:val="004E6BE8"/>
    <w:rsid w:val="004E6DA7"/>
    <w:rsid w:val="004E74FC"/>
    <w:rsid w:val="004F1182"/>
    <w:rsid w:val="004F13E7"/>
    <w:rsid w:val="004F14F3"/>
    <w:rsid w:val="004F1746"/>
    <w:rsid w:val="004F1C42"/>
    <w:rsid w:val="004F32A2"/>
    <w:rsid w:val="004F4972"/>
    <w:rsid w:val="004F4988"/>
    <w:rsid w:val="004F4A3C"/>
    <w:rsid w:val="004F511E"/>
    <w:rsid w:val="004F5846"/>
    <w:rsid w:val="004F64DB"/>
    <w:rsid w:val="004F6C0D"/>
    <w:rsid w:val="0050249C"/>
    <w:rsid w:val="0050341F"/>
    <w:rsid w:val="00503645"/>
    <w:rsid w:val="00505539"/>
    <w:rsid w:val="005058E7"/>
    <w:rsid w:val="005059CC"/>
    <w:rsid w:val="00506517"/>
    <w:rsid w:val="0050679C"/>
    <w:rsid w:val="005068A3"/>
    <w:rsid w:val="005074E1"/>
    <w:rsid w:val="005106A7"/>
    <w:rsid w:val="005107F3"/>
    <w:rsid w:val="00510841"/>
    <w:rsid w:val="00510985"/>
    <w:rsid w:val="00512D49"/>
    <w:rsid w:val="00513984"/>
    <w:rsid w:val="00513DC8"/>
    <w:rsid w:val="00515A79"/>
    <w:rsid w:val="00516FAF"/>
    <w:rsid w:val="005173B7"/>
    <w:rsid w:val="00517481"/>
    <w:rsid w:val="005179A3"/>
    <w:rsid w:val="00520EFE"/>
    <w:rsid w:val="00520F67"/>
    <w:rsid w:val="0052219E"/>
    <w:rsid w:val="00525729"/>
    <w:rsid w:val="00526572"/>
    <w:rsid w:val="00526CAD"/>
    <w:rsid w:val="00530B96"/>
    <w:rsid w:val="00532E87"/>
    <w:rsid w:val="00533FC0"/>
    <w:rsid w:val="00534FBD"/>
    <w:rsid w:val="00535C79"/>
    <w:rsid w:val="00536899"/>
    <w:rsid w:val="00536B0B"/>
    <w:rsid w:val="00536B15"/>
    <w:rsid w:val="00537283"/>
    <w:rsid w:val="00541076"/>
    <w:rsid w:val="00541687"/>
    <w:rsid w:val="005418E0"/>
    <w:rsid w:val="00541963"/>
    <w:rsid w:val="00541AA6"/>
    <w:rsid w:val="0054201A"/>
    <w:rsid w:val="00542240"/>
    <w:rsid w:val="00542631"/>
    <w:rsid w:val="00542E1E"/>
    <w:rsid w:val="005450D3"/>
    <w:rsid w:val="00546871"/>
    <w:rsid w:val="00546B06"/>
    <w:rsid w:val="00547340"/>
    <w:rsid w:val="00551940"/>
    <w:rsid w:val="00551B23"/>
    <w:rsid w:val="005523C8"/>
    <w:rsid w:val="00552485"/>
    <w:rsid w:val="00555477"/>
    <w:rsid w:val="005554E8"/>
    <w:rsid w:val="00556B16"/>
    <w:rsid w:val="00556F02"/>
    <w:rsid w:val="00557416"/>
    <w:rsid w:val="005602E5"/>
    <w:rsid w:val="00562297"/>
    <w:rsid w:val="005622D2"/>
    <w:rsid w:val="0056243C"/>
    <w:rsid w:val="00562C7C"/>
    <w:rsid w:val="00562EFD"/>
    <w:rsid w:val="005630CB"/>
    <w:rsid w:val="005651A9"/>
    <w:rsid w:val="00570940"/>
    <w:rsid w:val="00570D4F"/>
    <w:rsid w:val="00570F9B"/>
    <w:rsid w:val="005729BC"/>
    <w:rsid w:val="00575E74"/>
    <w:rsid w:val="0057609B"/>
    <w:rsid w:val="00576E6B"/>
    <w:rsid w:val="00581C58"/>
    <w:rsid w:val="00581E50"/>
    <w:rsid w:val="00583546"/>
    <w:rsid w:val="0058430C"/>
    <w:rsid w:val="00584EE4"/>
    <w:rsid w:val="005869D1"/>
    <w:rsid w:val="005877A8"/>
    <w:rsid w:val="005877D8"/>
    <w:rsid w:val="00587BFB"/>
    <w:rsid w:val="00590E71"/>
    <w:rsid w:val="00592595"/>
    <w:rsid w:val="005926CE"/>
    <w:rsid w:val="00593554"/>
    <w:rsid w:val="00594A25"/>
    <w:rsid w:val="00595B77"/>
    <w:rsid w:val="005A2587"/>
    <w:rsid w:val="005A2DD9"/>
    <w:rsid w:val="005A4594"/>
    <w:rsid w:val="005A4F53"/>
    <w:rsid w:val="005A5466"/>
    <w:rsid w:val="005A6022"/>
    <w:rsid w:val="005A6155"/>
    <w:rsid w:val="005A7C35"/>
    <w:rsid w:val="005B0730"/>
    <w:rsid w:val="005B0DDC"/>
    <w:rsid w:val="005B1624"/>
    <w:rsid w:val="005B21BB"/>
    <w:rsid w:val="005B22C5"/>
    <w:rsid w:val="005B2660"/>
    <w:rsid w:val="005B4E3C"/>
    <w:rsid w:val="005B6100"/>
    <w:rsid w:val="005C2092"/>
    <w:rsid w:val="005C2196"/>
    <w:rsid w:val="005C258E"/>
    <w:rsid w:val="005C3AD4"/>
    <w:rsid w:val="005C4318"/>
    <w:rsid w:val="005C49EF"/>
    <w:rsid w:val="005C4C23"/>
    <w:rsid w:val="005C67DC"/>
    <w:rsid w:val="005C7184"/>
    <w:rsid w:val="005D08FA"/>
    <w:rsid w:val="005D13D3"/>
    <w:rsid w:val="005D17C1"/>
    <w:rsid w:val="005D22ED"/>
    <w:rsid w:val="005D24C3"/>
    <w:rsid w:val="005D43F7"/>
    <w:rsid w:val="005D7379"/>
    <w:rsid w:val="005D7CAF"/>
    <w:rsid w:val="005E1BE4"/>
    <w:rsid w:val="005E5020"/>
    <w:rsid w:val="005E5E04"/>
    <w:rsid w:val="005F1B8D"/>
    <w:rsid w:val="005F2570"/>
    <w:rsid w:val="005F3833"/>
    <w:rsid w:val="005F3A77"/>
    <w:rsid w:val="005F44B7"/>
    <w:rsid w:val="005F46D8"/>
    <w:rsid w:val="005F4DE6"/>
    <w:rsid w:val="005F52B7"/>
    <w:rsid w:val="005F6BF2"/>
    <w:rsid w:val="005F7BF2"/>
    <w:rsid w:val="006017F4"/>
    <w:rsid w:val="0060230F"/>
    <w:rsid w:val="006033BD"/>
    <w:rsid w:val="00603C76"/>
    <w:rsid w:val="00604426"/>
    <w:rsid w:val="006049C6"/>
    <w:rsid w:val="00605075"/>
    <w:rsid w:val="00605085"/>
    <w:rsid w:val="00605388"/>
    <w:rsid w:val="006056A3"/>
    <w:rsid w:val="00607234"/>
    <w:rsid w:val="00607F3D"/>
    <w:rsid w:val="0061065D"/>
    <w:rsid w:val="006114AB"/>
    <w:rsid w:val="00611BA3"/>
    <w:rsid w:val="00613874"/>
    <w:rsid w:val="00613B9D"/>
    <w:rsid w:val="00613D8D"/>
    <w:rsid w:val="006148EB"/>
    <w:rsid w:val="00614923"/>
    <w:rsid w:val="0061562B"/>
    <w:rsid w:val="00616021"/>
    <w:rsid w:val="0061609C"/>
    <w:rsid w:val="0062055F"/>
    <w:rsid w:val="00620F68"/>
    <w:rsid w:val="0062191C"/>
    <w:rsid w:val="00622D05"/>
    <w:rsid w:val="00623BF9"/>
    <w:rsid w:val="006244D2"/>
    <w:rsid w:val="00625AC1"/>
    <w:rsid w:val="00627C48"/>
    <w:rsid w:val="00631ED9"/>
    <w:rsid w:val="0063227B"/>
    <w:rsid w:val="0063273A"/>
    <w:rsid w:val="006342C3"/>
    <w:rsid w:val="006373B5"/>
    <w:rsid w:val="006412F4"/>
    <w:rsid w:val="00641F1A"/>
    <w:rsid w:val="0064210F"/>
    <w:rsid w:val="00642CCB"/>
    <w:rsid w:val="00642DCD"/>
    <w:rsid w:val="0064308F"/>
    <w:rsid w:val="00644426"/>
    <w:rsid w:val="00644BFD"/>
    <w:rsid w:val="00651533"/>
    <w:rsid w:val="00651A5E"/>
    <w:rsid w:val="00651CCB"/>
    <w:rsid w:val="00653284"/>
    <w:rsid w:val="006535BF"/>
    <w:rsid w:val="006543CC"/>
    <w:rsid w:val="006556D8"/>
    <w:rsid w:val="0065598E"/>
    <w:rsid w:val="00655A55"/>
    <w:rsid w:val="00656115"/>
    <w:rsid w:val="0065662C"/>
    <w:rsid w:val="00657348"/>
    <w:rsid w:val="00660ADC"/>
    <w:rsid w:val="00661868"/>
    <w:rsid w:val="006625D0"/>
    <w:rsid w:val="00663174"/>
    <w:rsid w:val="00666E6C"/>
    <w:rsid w:val="006678FE"/>
    <w:rsid w:val="006714B1"/>
    <w:rsid w:val="006730F6"/>
    <w:rsid w:val="00674E2D"/>
    <w:rsid w:val="00675244"/>
    <w:rsid w:val="00680953"/>
    <w:rsid w:val="00680FBE"/>
    <w:rsid w:val="00681786"/>
    <w:rsid w:val="00684E2F"/>
    <w:rsid w:val="00685F9B"/>
    <w:rsid w:val="00686752"/>
    <w:rsid w:val="00686789"/>
    <w:rsid w:val="00690148"/>
    <w:rsid w:val="006905C7"/>
    <w:rsid w:val="0069088A"/>
    <w:rsid w:val="00691945"/>
    <w:rsid w:val="0069427B"/>
    <w:rsid w:val="00694BF7"/>
    <w:rsid w:val="00696153"/>
    <w:rsid w:val="006963A5"/>
    <w:rsid w:val="00696C9F"/>
    <w:rsid w:val="00696DAD"/>
    <w:rsid w:val="006979DD"/>
    <w:rsid w:val="00697E57"/>
    <w:rsid w:val="006A01B1"/>
    <w:rsid w:val="006A07CC"/>
    <w:rsid w:val="006A4135"/>
    <w:rsid w:val="006A4166"/>
    <w:rsid w:val="006A430F"/>
    <w:rsid w:val="006A44EA"/>
    <w:rsid w:val="006A5090"/>
    <w:rsid w:val="006A7BA7"/>
    <w:rsid w:val="006B3B39"/>
    <w:rsid w:val="006B3E42"/>
    <w:rsid w:val="006B43E7"/>
    <w:rsid w:val="006B4627"/>
    <w:rsid w:val="006B5433"/>
    <w:rsid w:val="006B5775"/>
    <w:rsid w:val="006B6CFD"/>
    <w:rsid w:val="006B6DEE"/>
    <w:rsid w:val="006B73E3"/>
    <w:rsid w:val="006B7B02"/>
    <w:rsid w:val="006C0764"/>
    <w:rsid w:val="006C1B8B"/>
    <w:rsid w:val="006C1CBC"/>
    <w:rsid w:val="006C2A13"/>
    <w:rsid w:val="006C3487"/>
    <w:rsid w:val="006C3B62"/>
    <w:rsid w:val="006C4783"/>
    <w:rsid w:val="006C6D8D"/>
    <w:rsid w:val="006C75B7"/>
    <w:rsid w:val="006C78A0"/>
    <w:rsid w:val="006D034F"/>
    <w:rsid w:val="006D0544"/>
    <w:rsid w:val="006D1BE3"/>
    <w:rsid w:val="006D1FC6"/>
    <w:rsid w:val="006D3479"/>
    <w:rsid w:val="006D378E"/>
    <w:rsid w:val="006D4DFB"/>
    <w:rsid w:val="006D6714"/>
    <w:rsid w:val="006E0E0D"/>
    <w:rsid w:val="006E1D01"/>
    <w:rsid w:val="006E2143"/>
    <w:rsid w:val="006E49AD"/>
    <w:rsid w:val="006E5033"/>
    <w:rsid w:val="006E65C2"/>
    <w:rsid w:val="006E6D21"/>
    <w:rsid w:val="006F089F"/>
    <w:rsid w:val="006F119A"/>
    <w:rsid w:val="006F3089"/>
    <w:rsid w:val="006F4288"/>
    <w:rsid w:val="006F443E"/>
    <w:rsid w:val="006F77DF"/>
    <w:rsid w:val="00701BCB"/>
    <w:rsid w:val="00704D8D"/>
    <w:rsid w:val="007050C4"/>
    <w:rsid w:val="0070599C"/>
    <w:rsid w:val="00706128"/>
    <w:rsid w:val="00706138"/>
    <w:rsid w:val="00706353"/>
    <w:rsid w:val="00710DA6"/>
    <w:rsid w:val="007110D7"/>
    <w:rsid w:val="007116FA"/>
    <w:rsid w:val="00711EA1"/>
    <w:rsid w:val="00712C7F"/>
    <w:rsid w:val="0071397E"/>
    <w:rsid w:val="00714050"/>
    <w:rsid w:val="007143B8"/>
    <w:rsid w:val="0071455B"/>
    <w:rsid w:val="00714D6D"/>
    <w:rsid w:val="0071655F"/>
    <w:rsid w:val="0071683B"/>
    <w:rsid w:val="00716968"/>
    <w:rsid w:val="00717F3C"/>
    <w:rsid w:val="00717FFC"/>
    <w:rsid w:val="007200BC"/>
    <w:rsid w:val="00722CAA"/>
    <w:rsid w:val="00722DD2"/>
    <w:rsid w:val="00722EF7"/>
    <w:rsid w:val="007230F4"/>
    <w:rsid w:val="00724736"/>
    <w:rsid w:val="00724BF8"/>
    <w:rsid w:val="0072561F"/>
    <w:rsid w:val="00725EA2"/>
    <w:rsid w:val="00731378"/>
    <w:rsid w:val="007315B6"/>
    <w:rsid w:val="00733D4B"/>
    <w:rsid w:val="00734313"/>
    <w:rsid w:val="00734C1D"/>
    <w:rsid w:val="00737643"/>
    <w:rsid w:val="007400DD"/>
    <w:rsid w:val="007400EE"/>
    <w:rsid w:val="0074016B"/>
    <w:rsid w:val="00741B6C"/>
    <w:rsid w:val="00741DD4"/>
    <w:rsid w:val="00743EA6"/>
    <w:rsid w:val="00745514"/>
    <w:rsid w:val="0074679B"/>
    <w:rsid w:val="00746873"/>
    <w:rsid w:val="007469DB"/>
    <w:rsid w:val="00746C95"/>
    <w:rsid w:val="0074783B"/>
    <w:rsid w:val="007505B1"/>
    <w:rsid w:val="007507A1"/>
    <w:rsid w:val="00752322"/>
    <w:rsid w:val="00752B70"/>
    <w:rsid w:val="00753135"/>
    <w:rsid w:val="007536BA"/>
    <w:rsid w:val="0075598C"/>
    <w:rsid w:val="00755A30"/>
    <w:rsid w:val="0075610A"/>
    <w:rsid w:val="0075734E"/>
    <w:rsid w:val="00757ECC"/>
    <w:rsid w:val="0076097B"/>
    <w:rsid w:val="00761ADD"/>
    <w:rsid w:val="00761CCB"/>
    <w:rsid w:val="00764A6E"/>
    <w:rsid w:val="0076524A"/>
    <w:rsid w:val="0076680D"/>
    <w:rsid w:val="00767720"/>
    <w:rsid w:val="00770928"/>
    <w:rsid w:val="007712A2"/>
    <w:rsid w:val="00771D0D"/>
    <w:rsid w:val="00771EBD"/>
    <w:rsid w:val="0077301F"/>
    <w:rsid w:val="00773476"/>
    <w:rsid w:val="007742AF"/>
    <w:rsid w:val="00775750"/>
    <w:rsid w:val="00775CDB"/>
    <w:rsid w:val="00777E82"/>
    <w:rsid w:val="00780824"/>
    <w:rsid w:val="0078101D"/>
    <w:rsid w:val="007818E1"/>
    <w:rsid w:val="007818ED"/>
    <w:rsid w:val="00784367"/>
    <w:rsid w:val="007868D6"/>
    <w:rsid w:val="00786CF3"/>
    <w:rsid w:val="007903A9"/>
    <w:rsid w:val="00790779"/>
    <w:rsid w:val="00790B57"/>
    <w:rsid w:val="007915FB"/>
    <w:rsid w:val="00791630"/>
    <w:rsid w:val="00792CB9"/>
    <w:rsid w:val="00792DBF"/>
    <w:rsid w:val="00796277"/>
    <w:rsid w:val="007967D6"/>
    <w:rsid w:val="007979B7"/>
    <w:rsid w:val="007A158D"/>
    <w:rsid w:val="007A1D1D"/>
    <w:rsid w:val="007A205D"/>
    <w:rsid w:val="007A293E"/>
    <w:rsid w:val="007A2966"/>
    <w:rsid w:val="007A2AD4"/>
    <w:rsid w:val="007A3137"/>
    <w:rsid w:val="007A48AD"/>
    <w:rsid w:val="007A4954"/>
    <w:rsid w:val="007A4AF7"/>
    <w:rsid w:val="007A757D"/>
    <w:rsid w:val="007A7889"/>
    <w:rsid w:val="007A797F"/>
    <w:rsid w:val="007B1EDA"/>
    <w:rsid w:val="007B224D"/>
    <w:rsid w:val="007B2368"/>
    <w:rsid w:val="007B27BD"/>
    <w:rsid w:val="007B41E6"/>
    <w:rsid w:val="007B43AF"/>
    <w:rsid w:val="007B5464"/>
    <w:rsid w:val="007B6A6B"/>
    <w:rsid w:val="007B7DDD"/>
    <w:rsid w:val="007C001E"/>
    <w:rsid w:val="007C02E1"/>
    <w:rsid w:val="007C14D0"/>
    <w:rsid w:val="007C2554"/>
    <w:rsid w:val="007C2731"/>
    <w:rsid w:val="007C29BF"/>
    <w:rsid w:val="007C356F"/>
    <w:rsid w:val="007C3DB3"/>
    <w:rsid w:val="007C48C6"/>
    <w:rsid w:val="007C4B18"/>
    <w:rsid w:val="007C4E26"/>
    <w:rsid w:val="007C5138"/>
    <w:rsid w:val="007C54FC"/>
    <w:rsid w:val="007C6F9F"/>
    <w:rsid w:val="007D2F07"/>
    <w:rsid w:val="007D396D"/>
    <w:rsid w:val="007D43AB"/>
    <w:rsid w:val="007D44CC"/>
    <w:rsid w:val="007D5562"/>
    <w:rsid w:val="007D6928"/>
    <w:rsid w:val="007D699C"/>
    <w:rsid w:val="007D6C22"/>
    <w:rsid w:val="007D70E2"/>
    <w:rsid w:val="007D753A"/>
    <w:rsid w:val="007D7C66"/>
    <w:rsid w:val="007D7D39"/>
    <w:rsid w:val="007E02FC"/>
    <w:rsid w:val="007E2AF0"/>
    <w:rsid w:val="007E3717"/>
    <w:rsid w:val="007E582E"/>
    <w:rsid w:val="007E5B8F"/>
    <w:rsid w:val="007E7BD7"/>
    <w:rsid w:val="007F03FE"/>
    <w:rsid w:val="007F08CE"/>
    <w:rsid w:val="007F0C2F"/>
    <w:rsid w:val="007F156B"/>
    <w:rsid w:val="007F1E83"/>
    <w:rsid w:val="007F3510"/>
    <w:rsid w:val="007F38EC"/>
    <w:rsid w:val="007F3FE9"/>
    <w:rsid w:val="007F46A1"/>
    <w:rsid w:val="007F4A6C"/>
    <w:rsid w:val="007F4F7F"/>
    <w:rsid w:val="007F52C5"/>
    <w:rsid w:val="007F5FB6"/>
    <w:rsid w:val="007F7F14"/>
    <w:rsid w:val="0080097B"/>
    <w:rsid w:val="008016A0"/>
    <w:rsid w:val="00801840"/>
    <w:rsid w:val="00802019"/>
    <w:rsid w:val="00803B18"/>
    <w:rsid w:val="008045FD"/>
    <w:rsid w:val="00804E5D"/>
    <w:rsid w:val="0080504A"/>
    <w:rsid w:val="00805F51"/>
    <w:rsid w:val="00807E56"/>
    <w:rsid w:val="00811254"/>
    <w:rsid w:val="00811B95"/>
    <w:rsid w:val="00812223"/>
    <w:rsid w:val="008126EB"/>
    <w:rsid w:val="0081301F"/>
    <w:rsid w:val="0081493C"/>
    <w:rsid w:val="008156B9"/>
    <w:rsid w:val="0081616A"/>
    <w:rsid w:val="008169DE"/>
    <w:rsid w:val="008178C6"/>
    <w:rsid w:val="00820FB7"/>
    <w:rsid w:val="00821AD9"/>
    <w:rsid w:val="00821EB0"/>
    <w:rsid w:val="00823DE2"/>
    <w:rsid w:val="0082537A"/>
    <w:rsid w:val="0082692E"/>
    <w:rsid w:val="008272F0"/>
    <w:rsid w:val="00827B79"/>
    <w:rsid w:val="00831826"/>
    <w:rsid w:val="00832FE4"/>
    <w:rsid w:val="00833193"/>
    <w:rsid w:val="00833BA5"/>
    <w:rsid w:val="00835156"/>
    <w:rsid w:val="008356D5"/>
    <w:rsid w:val="0083648B"/>
    <w:rsid w:val="00836768"/>
    <w:rsid w:val="00840620"/>
    <w:rsid w:val="00841480"/>
    <w:rsid w:val="008419C6"/>
    <w:rsid w:val="0084226C"/>
    <w:rsid w:val="00842B9F"/>
    <w:rsid w:val="00842FF6"/>
    <w:rsid w:val="0084361F"/>
    <w:rsid w:val="00851805"/>
    <w:rsid w:val="00852B6A"/>
    <w:rsid w:val="00853191"/>
    <w:rsid w:val="008532C3"/>
    <w:rsid w:val="008533CC"/>
    <w:rsid w:val="00853849"/>
    <w:rsid w:val="00854862"/>
    <w:rsid w:val="008552EB"/>
    <w:rsid w:val="00857B27"/>
    <w:rsid w:val="008606BF"/>
    <w:rsid w:val="008608D1"/>
    <w:rsid w:val="00861104"/>
    <w:rsid w:val="00861AEE"/>
    <w:rsid w:val="00861FDB"/>
    <w:rsid w:val="00864A40"/>
    <w:rsid w:val="00865C87"/>
    <w:rsid w:val="008668E6"/>
    <w:rsid w:val="00867132"/>
    <w:rsid w:val="00867F5C"/>
    <w:rsid w:val="00870730"/>
    <w:rsid w:val="0087162F"/>
    <w:rsid w:val="0087286B"/>
    <w:rsid w:val="00872BC1"/>
    <w:rsid w:val="008743E4"/>
    <w:rsid w:val="008748DE"/>
    <w:rsid w:val="0087614E"/>
    <w:rsid w:val="008773C3"/>
    <w:rsid w:val="00883786"/>
    <w:rsid w:val="0088575C"/>
    <w:rsid w:val="00885D71"/>
    <w:rsid w:val="00886261"/>
    <w:rsid w:val="00886363"/>
    <w:rsid w:val="0088670E"/>
    <w:rsid w:val="00886B68"/>
    <w:rsid w:val="0088732A"/>
    <w:rsid w:val="008908C3"/>
    <w:rsid w:val="00891923"/>
    <w:rsid w:val="00891980"/>
    <w:rsid w:val="008925D8"/>
    <w:rsid w:val="00892C39"/>
    <w:rsid w:val="00892C88"/>
    <w:rsid w:val="00893619"/>
    <w:rsid w:val="00893925"/>
    <w:rsid w:val="00893DA8"/>
    <w:rsid w:val="00894123"/>
    <w:rsid w:val="008945D9"/>
    <w:rsid w:val="0089470C"/>
    <w:rsid w:val="00895D06"/>
    <w:rsid w:val="008A085C"/>
    <w:rsid w:val="008A115D"/>
    <w:rsid w:val="008A1B6F"/>
    <w:rsid w:val="008A35AA"/>
    <w:rsid w:val="008A4865"/>
    <w:rsid w:val="008A4BDD"/>
    <w:rsid w:val="008A69EE"/>
    <w:rsid w:val="008A6BF2"/>
    <w:rsid w:val="008A6D7B"/>
    <w:rsid w:val="008B0416"/>
    <w:rsid w:val="008B1DEF"/>
    <w:rsid w:val="008B1F28"/>
    <w:rsid w:val="008B21FC"/>
    <w:rsid w:val="008B278B"/>
    <w:rsid w:val="008B2AC6"/>
    <w:rsid w:val="008B3D75"/>
    <w:rsid w:val="008B4FAF"/>
    <w:rsid w:val="008B5818"/>
    <w:rsid w:val="008B6126"/>
    <w:rsid w:val="008C5150"/>
    <w:rsid w:val="008C5B85"/>
    <w:rsid w:val="008C6195"/>
    <w:rsid w:val="008C65E3"/>
    <w:rsid w:val="008C6CDD"/>
    <w:rsid w:val="008C7141"/>
    <w:rsid w:val="008C7637"/>
    <w:rsid w:val="008D0C0A"/>
    <w:rsid w:val="008D1401"/>
    <w:rsid w:val="008D2D1D"/>
    <w:rsid w:val="008D33C1"/>
    <w:rsid w:val="008D33FF"/>
    <w:rsid w:val="008D45D5"/>
    <w:rsid w:val="008D49E0"/>
    <w:rsid w:val="008D4DA1"/>
    <w:rsid w:val="008D568C"/>
    <w:rsid w:val="008D5722"/>
    <w:rsid w:val="008D64EA"/>
    <w:rsid w:val="008D78F8"/>
    <w:rsid w:val="008D796C"/>
    <w:rsid w:val="008D7F44"/>
    <w:rsid w:val="008E0982"/>
    <w:rsid w:val="008E29E2"/>
    <w:rsid w:val="008E368F"/>
    <w:rsid w:val="008E4157"/>
    <w:rsid w:val="008E504D"/>
    <w:rsid w:val="008E508C"/>
    <w:rsid w:val="008E57DE"/>
    <w:rsid w:val="008E57F5"/>
    <w:rsid w:val="008E637C"/>
    <w:rsid w:val="008F2E92"/>
    <w:rsid w:val="008F3582"/>
    <w:rsid w:val="008F38CB"/>
    <w:rsid w:val="008F59E3"/>
    <w:rsid w:val="008F5C43"/>
    <w:rsid w:val="008F715F"/>
    <w:rsid w:val="008F7750"/>
    <w:rsid w:val="00900C63"/>
    <w:rsid w:val="00901A3B"/>
    <w:rsid w:val="00902190"/>
    <w:rsid w:val="00902459"/>
    <w:rsid w:val="009035FF"/>
    <w:rsid w:val="00904263"/>
    <w:rsid w:val="00906E1F"/>
    <w:rsid w:val="00910702"/>
    <w:rsid w:val="0091096C"/>
    <w:rsid w:val="00912879"/>
    <w:rsid w:val="00912C28"/>
    <w:rsid w:val="0091301F"/>
    <w:rsid w:val="00914226"/>
    <w:rsid w:val="009157BB"/>
    <w:rsid w:val="00916EB5"/>
    <w:rsid w:val="009171FF"/>
    <w:rsid w:val="00917F97"/>
    <w:rsid w:val="009201B6"/>
    <w:rsid w:val="00922C0E"/>
    <w:rsid w:val="00922FCE"/>
    <w:rsid w:val="00923735"/>
    <w:rsid w:val="009237FE"/>
    <w:rsid w:val="00923D08"/>
    <w:rsid w:val="00923FA7"/>
    <w:rsid w:val="0092404D"/>
    <w:rsid w:val="0092439F"/>
    <w:rsid w:val="0092506A"/>
    <w:rsid w:val="00925610"/>
    <w:rsid w:val="00925976"/>
    <w:rsid w:val="009265EC"/>
    <w:rsid w:val="00926D4F"/>
    <w:rsid w:val="00926E12"/>
    <w:rsid w:val="00927145"/>
    <w:rsid w:val="0092776D"/>
    <w:rsid w:val="009279E3"/>
    <w:rsid w:val="00930595"/>
    <w:rsid w:val="009321B4"/>
    <w:rsid w:val="009324DA"/>
    <w:rsid w:val="00932BAF"/>
    <w:rsid w:val="0093368F"/>
    <w:rsid w:val="00933B71"/>
    <w:rsid w:val="00933C66"/>
    <w:rsid w:val="009341FE"/>
    <w:rsid w:val="0093480E"/>
    <w:rsid w:val="009349FA"/>
    <w:rsid w:val="00935654"/>
    <w:rsid w:val="009372E2"/>
    <w:rsid w:val="0093753D"/>
    <w:rsid w:val="009377B8"/>
    <w:rsid w:val="009403E8"/>
    <w:rsid w:val="0094155D"/>
    <w:rsid w:val="00942B4A"/>
    <w:rsid w:val="00944A06"/>
    <w:rsid w:val="00944B2B"/>
    <w:rsid w:val="00944C71"/>
    <w:rsid w:val="00945AD7"/>
    <w:rsid w:val="00945BA5"/>
    <w:rsid w:val="00945C5C"/>
    <w:rsid w:val="00946B97"/>
    <w:rsid w:val="0095019D"/>
    <w:rsid w:val="0095102F"/>
    <w:rsid w:val="009521ED"/>
    <w:rsid w:val="0095292A"/>
    <w:rsid w:val="00953EB8"/>
    <w:rsid w:val="009544EE"/>
    <w:rsid w:val="00955325"/>
    <w:rsid w:val="00955D01"/>
    <w:rsid w:val="00956A4A"/>
    <w:rsid w:val="00957935"/>
    <w:rsid w:val="00957C06"/>
    <w:rsid w:val="00960F65"/>
    <w:rsid w:val="009610E9"/>
    <w:rsid w:val="00962376"/>
    <w:rsid w:val="00963843"/>
    <w:rsid w:val="00964C81"/>
    <w:rsid w:val="00966245"/>
    <w:rsid w:val="009673E7"/>
    <w:rsid w:val="00967700"/>
    <w:rsid w:val="0096783F"/>
    <w:rsid w:val="009679E7"/>
    <w:rsid w:val="009701CF"/>
    <w:rsid w:val="00970CAC"/>
    <w:rsid w:val="00970EE5"/>
    <w:rsid w:val="00971BE5"/>
    <w:rsid w:val="009724B5"/>
    <w:rsid w:val="00972C1E"/>
    <w:rsid w:val="00973B4D"/>
    <w:rsid w:val="0097623A"/>
    <w:rsid w:val="00976509"/>
    <w:rsid w:val="009777EB"/>
    <w:rsid w:val="00977DD7"/>
    <w:rsid w:val="00980653"/>
    <w:rsid w:val="009806DC"/>
    <w:rsid w:val="00981208"/>
    <w:rsid w:val="009816A0"/>
    <w:rsid w:val="009818AB"/>
    <w:rsid w:val="0098461A"/>
    <w:rsid w:val="00984A90"/>
    <w:rsid w:val="00985521"/>
    <w:rsid w:val="00987929"/>
    <w:rsid w:val="00990917"/>
    <w:rsid w:val="00991098"/>
    <w:rsid w:val="0099272A"/>
    <w:rsid w:val="00993221"/>
    <w:rsid w:val="0099352D"/>
    <w:rsid w:val="0099497B"/>
    <w:rsid w:val="009952DF"/>
    <w:rsid w:val="00995DC2"/>
    <w:rsid w:val="009A0200"/>
    <w:rsid w:val="009A10E9"/>
    <w:rsid w:val="009A1546"/>
    <w:rsid w:val="009A204C"/>
    <w:rsid w:val="009A237B"/>
    <w:rsid w:val="009A615A"/>
    <w:rsid w:val="009A636C"/>
    <w:rsid w:val="009A6B26"/>
    <w:rsid w:val="009A6F6B"/>
    <w:rsid w:val="009B128B"/>
    <w:rsid w:val="009B13F2"/>
    <w:rsid w:val="009B18ED"/>
    <w:rsid w:val="009B1E0A"/>
    <w:rsid w:val="009B1E9A"/>
    <w:rsid w:val="009B419F"/>
    <w:rsid w:val="009B55DA"/>
    <w:rsid w:val="009B5821"/>
    <w:rsid w:val="009B5A80"/>
    <w:rsid w:val="009B5AE5"/>
    <w:rsid w:val="009B683F"/>
    <w:rsid w:val="009B70E5"/>
    <w:rsid w:val="009C0FAA"/>
    <w:rsid w:val="009C171D"/>
    <w:rsid w:val="009C3A3B"/>
    <w:rsid w:val="009C4ABA"/>
    <w:rsid w:val="009C5EED"/>
    <w:rsid w:val="009C6C46"/>
    <w:rsid w:val="009C7804"/>
    <w:rsid w:val="009C7BF6"/>
    <w:rsid w:val="009D1101"/>
    <w:rsid w:val="009D1C9A"/>
    <w:rsid w:val="009D2209"/>
    <w:rsid w:val="009D3ADA"/>
    <w:rsid w:val="009D3F77"/>
    <w:rsid w:val="009D4A70"/>
    <w:rsid w:val="009D6BE2"/>
    <w:rsid w:val="009D6BF9"/>
    <w:rsid w:val="009E03BB"/>
    <w:rsid w:val="009E09F5"/>
    <w:rsid w:val="009E1198"/>
    <w:rsid w:val="009E206C"/>
    <w:rsid w:val="009E3B3F"/>
    <w:rsid w:val="009E47B3"/>
    <w:rsid w:val="009E573A"/>
    <w:rsid w:val="009E5FAF"/>
    <w:rsid w:val="009E6A46"/>
    <w:rsid w:val="009F08EC"/>
    <w:rsid w:val="009F12E8"/>
    <w:rsid w:val="009F2126"/>
    <w:rsid w:val="009F69A6"/>
    <w:rsid w:val="009F6C83"/>
    <w:rsid w:val="00A0081D"/>
    <w:rsid w:val="00A01890"/>
    <w:rsid w:val="00A01CA2"/>
    <w:rsid w:val="00A03919"/>
    <w:rsid w:val="00A07269"/>
    <w:rsid w:val="00A07DD5"/>
    <w:rsid w:val="00A10556"/>
    <w:rsid w:val="00A10B2A"/>
    <w:rsid w:val="00A11BCF"/>
    <w:rsid w:val="00A12487"/>
    <w:rsid w:val="00A1345A"/>
    <w:rsid w:val="00A156B8"/>
    <w:rsid w:val="00A203DD"/>
    <w:rsid w:val="00A20DC2"/>
    <w:rsid w:val="00A2254F"/>
    <w:rsid w:val="00A225E7"/>
    <w:rsid w:val="00A2379B"/>
    <w:rsid w:val="00A23ED0"/>
    <w:rsid w:val="00A26FE1"/>
    <w:rsid w:val="00A27541"/>
    <w:rsid w:val="00A32603"/>
    <w:rsid w:val="00A355A0"/>
    <w:rsid w:val="00A35E9A"/>
    <w:rsid w:val="00A361B5"/>
    <w:rsid w:val="00A36334"/>
    <w:rsid w:val="00A36A01"/>
    <w:rsid w:val="00A379F4"/>
    <w:rsid w:val="00A37AA8"/>
    <w:rsid w:val="00A40730"/>
    <w:rsid w:val="00A413C8"/>
    <w:rsid w:val="00A41A9F"/>
    <w:rsid w:val="00A42EDA"/>
    <w:rsid w:val="00A43080"/>
    <w:rsid w:val="00A44112"/>
    <w:rsid w:val="00A474DB"/>
    <w:rsid w:val="00A5122D"/>
    <w:rsid w:val="00A512D8"/>
    <w:rsid w:val="00A51B3A"/>
    <w:rsid w:val="00A51C71"/>
    <w:rsid w:val="00A51CBB"/>
    <w:rsid w:val="00A5207D"/>
    <w:rsid w:val="00A52605"/>
    <w:rsid w:val="00A5297C"/>
    <w:rsid w:val="00A52DDD"/>
    <w:rsid w:val="00A540FD"/>
    <w:rsid w:val="00A547ED"/>
    <w:rsid w:val="00A5646E"/>
    <w:rsid w:val="00A569A7"/>
    <w:rsid w:val="00A5729B"/>
    <w:rsid w:val="00A578D4"/>
    <w:rsid w:val="00A604A5"/>
    <w:rsid w:val="00A60D7A"/>
    <w:rsid w:val="00A61154"/>
    <w:rsid w:val="00A63033"/>
    <w:rsid w:val="00A64AA2"/>
    <w:rsid w:val="00A663F8"/>
    <w:rsid w:val="00A66609"/>
    <w:rsid w:val="00A706B8"/>
    <w:rsid w:val="00A709EF"/>
    <w:rsid w:val="00A71705"/>
    <w:rsid w:val="00A74B08"/>
    <w:rsid w:val="00A74F67"/>
    <w:rsid w:val="00A75A8C"/>
    <w:rsid w:val="00A76804"/>
    <w:rsid w:val="00A770AD"/>
    <w:rsid w:val="00A771B0"/>
    <w:rsid w:val="00A80D30"/>
    <w:rsid w:val="00A81023"/>
    <w:rsid w:val="00A8115B"/>
    <w:rsid w:val="00A81D1B"/>
    <w:rsid w:val="00A82ADE"/>
    <w:rsid w:val="00A831B2"/>
    <w:rsid w:val="00A8330B"/>
    <w:rsid w:val="00A83B53"/>
    <w:rsid w:val="00A84BA5"/>
    <w:rsid w:val="00A856D6"/>
    <w:rsid w:val="00A86154"/>
    <w:rsid w:val="00A87B1E"/>
    <w:rsid w:val="00A87CCB"/>
    <w:rsid w:val="00A90145"/>
    <w:rsid w:val="00A903C6"/>
    <w:rsid w:val="00A9051E"/>
    <w:rsid w:val="00A909FE"/>
    <w:rsid w:val="00A90B01"/>
    <w:rsid w:val="00A90BAD"/>
    <w:rsid w:val="00A91BF4"/>
    <w:rsid w:val="00A923CF"/>
    <w:rsid w:val="00A967A6"/>
    <w:rsid w:val="00A9799D"/>
    <w:rsid w:val="00A97D32"/>
    <w:rsid w:val="00AA2A3F"/>
    <w:rsid w:val="00AA36B2"/>
    <w:rsid w:val="00AA395B"/>
    <w:rsid w:val="00AA48AB"/>
    <w:rsid w:val="00AA4903"/>
    <w:rsid w:val="00AA5790"/>
    <w:rsid w:val="00AA5D53"/>
    <w:rsid w:val="00AA6077"/>
    <w:rsid w:val="00AA6110"/>
    <w:rsid w:val="00AA64F0"/>
    <w:rsid w:val="00AA718D"/>
    <w:rsid w:val="00AB0D4A"/>
    <w:rsid w:val="00AB124A"/>
    <w:rsid w:val="00AB1820"/>
    <w:rsid w:val="00AB1C57"/>
    <w:rsid w:val="00AB258F"/>
    <w:rsid w:val="00AB2A2A"/>
    <w:rsid w:val="00AB30F1"/>
    <w:rsid w:val="00AB4846"/>
    <w:rsid w:val="00AB4B09"/>
    <w:rsid w:val="00AB4EFB"/>
    <w:rsid w:val="00AB65B4"/>
    <w:rsid w:val="00AB70C8"/>
    <w:rsid w:val="00AB787A"/>
    <w:rsid w:val="00AC02C9"/>
    <w:rsid w:val="00AC0A17"/>
    <w:rsid w:val="00AC21F0"/>
    <w:rsid w:val="00AC29A5"/>
    <w:rsid w:val="00AC2B5F"/>
    <w:rsid w:val="00AC2E7F"/>
    <w:rsid w:val="00AD045D"/>
    <w:rsid w:val="00AD17FE"/>
    <w:rsid w:val="00AD1B68"/>
    <w:rsid w:val="00AD1DC8"/>
    <w:rsid w:val="00AD35FA"/>
    <w:rsid w:val="00AD3D5B"/>
    <w:rsid w:val="00AD69F3"/>
    <w:rsid w:val="00AD6A52"/>
    <w:rsid w:val="00AD6A68"/>
    <w:rsid w:val="00AD75B0"/>
    <w:rsid w:val="00AD783A"/>
    <w:rsid w:val="00AD7A5C"/>
    <w:rsid w:val="00AD7CDB"/>
    <w:rsid w:val="00AE2801"/>
    <w:rsid w:val="00AE286C"/>
    <w:rsid w:val="00AE3353"/>
    <w:rsid w:val="00AE51FC"/>
    <w:rsid w:val="00AE71AD"/>
    <w:rsid w:val="00AE7246"/>
    <w:rsid w:val="00AF03CC"/>
    <w:rsid w:val="00AF13C7"/>
    <w:rsid w:val="00AF21D5"/>
    <w:rsid w:val="00AF3530"/>
    <w:rsid w:val="00AF6F86"/>
    <w:rsid w:val="00AF7CF0"/>
    <w:rsid w:val="00B0071A"/>
    <w:rsid w:val="00B00F4A"/>
    <w:rsid w:val="00B019E5"/>
    <w:rsid w:val="00B0283F"/>
    <w:rsid w:val="00B0310C"/>
    <w:rsid w:val="00B03E7A"/>
    <w:rsid w:val="00B050ED"/>
    <w:rsid w:val="00B05E14"/>
    <w:rsid w:val="00B060C8"/>
    <w:rsid w:val="00B06AEA"/>
    <w:rsid w:val="00B072E5"/>
    <w:rsid w:val="00B07EDA"/>
    <w:rsid w:val="00B112D2"/>
    <w:rsid w:val="00B13AD0"/>
    <w:rsid w:val="00B153B1"/>
    <w:rsid w:val="00B159CD"/>
    <w:rsid w:val="00B15DA6"/>
    <w:rsid w:val="00B16167"/>
    <w:rsid w:val="00B16740"/>
    <w:rsid w:val="00B17424"/>
    <w:rsid w:val="00B17BB5"/>
    <w:rsid w:val="00B17CBA"/>
    <w:rsid w:val="00B2103C"/>
    <w:rsid w:val="00B22573"/>
    <w:rsid w:val="00B23CF0"/>
    <w:rsid w:val="00B25896"/>
    <w:rsid w:val="00B267E3"/>
    <w:rsid w:val="00B2738C"/>
    <w:rsid w:val="00B27425"/>
    <w:rsid w:val="00B27A7A"/>
    <w:rsid w:val="00B306E7"/>
    <w:rsid w:val="00B3151A"/>
    <w:rsid w:val="00B31EC3"/>
    <w:rsid w:val="00B33010"/>
    <w:rsid w:val="00B33257"/>
    <w:rsid w:val="00B33958"/>
    <w:rsid w:val="00B33C5E"/>
    <w:rsid w:val="00B34271"/>
    <w:rsid w:val="00B40286"/>
    <w:rsid w:val="00B4042B"/>
    <w:rsid w:val="00B40AFE"/>
    <w:rsid w:val="00B41DA0"/>
    <w:rsid w:val="00B43020"/>
    <w:rsid w:val="00B43958"/>
    <w:rsid w:val="00B43CEC"/>
    <w:rsid w:val="00B441CA"/>
    <w:rsid w:val="00B4451C"/>
    <w:rsid w:val="00B44EE2"/>
    <w:rsid w:val="00B44FFF"/>
    <w:rsid w:val="00B46E47"/>
    <w:rsid w:val="00B50B35"/>
    <w:rsid w:val="00B52278"/>
    <w:rsid w:val="00B523E5"/>
    <w:rsid w:val="00B53ADE"/>
    <w:rsid w:val="00B54456"/>
    <w:rsid w:val="00B54680"/>
    <w:rsid w:val="00B5521C"/>
    <w:rsid w:val="00B5735F"/>
    <w:rsid w:val="00B578E6"/>
    <w:rsid w:val="00B57925"/>
    <w:rsid w:val="00B60836"/>
    <w:rsid w:val="00B60AF6"/>
    <w:rsid w:val="00B612EF"/>
    <w:rsid w:val="00B62CA2"/>
    <w:rsid w:val="00B63239"/>
    <w:rsid w:val="00B6362D"/>
    <w:rsid w:val="00B6365A"/>
    <w:rsid w:val="00B638E7"/>
    <w:rsid w:val="00B65862"/>
    <w:rsid w:val="00B65F7C"/>
    <w:rsid w:val="00B66F32"/>
    <w:rsid w:val="00B70AEA"/>
    <w:rsid w:val="00B71783"/>
    <w:rsid w:val="00B72246"/>
    <w:rsid w:val="00B739DF"/>
    <w:rsid w:val="00B73A57"/>
    <w:rsid w:val="00B74C4B"/>
    <w:rsid w:val="00B76402"/>
    <w:rsid w:val="00B76D0E"/>
    <w:rsid w:val="00B76F03"/>
    <w:rsid w:val="00B77A94"/>
    <w:rsid w:val="00B8076B"/>
    <w:rsid w:val="00B82412"/>
    <w:rsid w:val="00B82C19"/>
    <w:rsid w:val="00B83EC5"/>
    <w:rsid w:val="00B84E00"/>
    <w:rsid w:val="00B8520D"/>
    <w:rsid w:val="00B8558B"/>
    <w:rsid w:val="00B85F77"/>
    <w:rsid w:val="00B861A5"/>
    <w:rsid w:val="00B86E83"/>
    <w:rsid w:val="00B930A7"/>
    <w:rsid w:val="00B9313B"/>
    <w:rsid w:val="00B93435"/>
    <w:rsid w:val="00B93729"/>
    <w:rsid w:val="00B946D5"/>
    <w:rsid w:val="00B9489C"/>
    <w:rsid w:val="00B95252"/>
    <w:rsid w:val="00B95404"/>
    <w:rsid w:val="00B95AAB"/>
    <w:rsid w:val="00B95CF3"/>
    <w:rsid w:val="00B9792C"/>
    <w:rsid w:val="00BA11D7"/>
    <w:rsid w:val="00BA15EE"/>
    <w:rsid w:val="00BA178C"/>
    <w:rsid w:val="00BA1BAC"/>
    <w:rsid w:val="00BA4DAD"/>
    <w:rsid w:val="00BA50C6"/>
    <w:rsid w:val="00BA6105"/>
    <w:rsid w:val="00BB0345"/>
    <w:rsid w:val="00BB0624"/>
    <w:rsid w:val="00BB06AB"/>
    <w:rsid w:val="00BB1DEE"/>
    <w:rsid w:val="00BB25BC"/>
    <w:rsid w:val="00BB30E4"/>
    <w:rsid w:val="00BB4944"/>
    <w:rsid w:val="00BB4998"/>
    <w:rsid w:val="00BB4BD3"/>
    <w:rsid w:val="00BB4F54"/>
    <w:rsid w:val="00BB51C4"/>
    <w:rsid w:val="00BB548C"/>
    <w:rsid w:val="00BB55B5"/>
    <w:rsid w:val="00BB5DEF"/>
    <w:rsid w:val="00BB6526"/>
    <w:rsid w:val="00BB6E94"/>
    <w:rsid w:val="00BB7B8E"/>
    <w:rsid w:val="00BC00B6"/>
    <w:rsid w:val="00BC0431"/>
    <w:rsid w:val="00BC0677"/>
    <w:rsid w:val="00BC15EA"/>
    <w:rsid w:val="00BC1BFD"/>
    <w:rsid w:val="00BC26EB"/>
    <w:rsid w:val="00BC2FD7"/>
    <w:rsid w:val="00BC4ED9"/>
    <w:rsid w:val="00BC5015"/>
    <w:rsid w:val="00BC5E23"/>
    <w:rsid w:val="00BC6179"/>
    <w:rsid w:val="00BC7980"/>
    <w:rsid w:val="00BC7B7E"/>
    <w:rsid w:val="00BC7BD4"/>
    <w:rsid w:val="00BD014F"/>
    <w:rsid w:val="00BD0FD3"/>
    <w:rsid w:val="00BD194E"/>
    <w:rsid w:val="00BD32FE"/>
    <w:rsid w:val="00BD4BB1"/>
    <w:rsid w:val="00BD728C"/>
    <w:rsid w:val="00BE0212"/>
    <w:rsid w:val="00BE0611"/>
    <w:rsid w:val="00BE1D90"/>
    <w:rsid w:val="00BE207C"/>
    <w:rsid w:val="00BE2921"/>
    <w:rsid w:val="00BE332F"/>
    <w:rsid w:val="00BE47A2"/>
    <w:rsid w:val="00BE4868"/>
    <w:rsid w:val="00BE4BD6"/>
    <w:rsid w:val="00BE4DA6"/>
    <w:rsid w:val="00BE4EE9"/>
    <w:rsid w:val="00BE5628"/>
    <w:rsid w:val="00BF1AD1"/>
    <w:rsid w:val="00BF1E06"/>
    <w:rsid w:val="00BF2887"/>
    <w:rsid w:val="00BF2DB8"/>
    <w:rsid w:val="00BF2E24"/>
    <w:rsid w:val="00BF2F54"/>
    <w:rsid w:val="00BF3B64"/>
    <w:rsid w:val="00BF3CE9"/>
    <w:rsid w:val="00BF56E3"/>
    <w:rsid w:val="00BF67C4"/>
    <w:rsid w:val="00BF6DB5"/>
    <w:rsid w:val="00BF7C0D"/>
    <w:rsid w:val="00C008A2"/>
    <w:rsid w:val="00C03243"/>
    <w:rsid w:val="00C054D6"/>
    <w:rsid w:val="00C068E6"/>
    <w:rsid w:val="00C07A09"/>
    <w:rsid w:val="00C1084D"/>
    <w:rsid w:val="00C1194E"/>
    <w:rsid w:val="00C13D67"/>
    <w:rsid w:val="00C14058"/>
    <w:rsid w:val="00C14512"/>
    <w:rsid w:val="00C14892"/>
    <w:rsid w:val="00C165A9"/>
    <w:rsid w:val="00C16818"/>
    <w:rsid w:val="00C205EB"/>
    <w:rsid w:val="00C20D84"/>
    <w:rsid w:val="00C223F8"/>
    <w:rsid w:val="00C23326"/>
    <w:rsid w:val="00C2444F"/>
    <w:rsid w:val="00C255CE"/>
    <w:rsid w:val="00C27FE1"/>
    <w:rsid w:val="00C3061E"/>
    <w:rsid w:val="00C30B6F"/>
    <w:rsid w:val="00C3109C"/>
    <w:rsid w:val="00C31902"/>
    <w:rsid w:val="00C31D22"/>
    <w:rsid w:val="00C330B4"/>
    <w:rsid w:val="00C33552"/>
    <w:rsid w:val="00C33BA7"/>
    <w:rsid w:val="00C3516E"/>
    <w:rsid w:val="00C3582E"/>
    <w:rsid w:val="00C36B0F"/>
    <w:rsid w:val="00C36D87"/>
    <w:rsid w:val="00C37DD3"/>
    <w:rsid w:val="00C37E40"/>
    <w:rsid w:val="00C37E41"/>
    <w:rsid w:val="00C41307"/>
    <w:rsid w:val="00C413BC"/>
    <w:rsid w:val="00C4149B"/>
    <w:rsid w:val="00C43446"/>
    <w:rsid w:val="00C43DFB"/>
    <w:rsid w:val="00C45E8A"/>
    <w:rsid w:val="00C47375"/>
    <w:rsid w:val="00C5173C"/>
    <w:rsid w:val="00C51DE6"/>
    <w:rsid w:val="00C528E0"/>
    <w:rsid w:val="00C537F1"/>
    <w:rsid w:val="00C548E3"/>
    <w:rsid w:val="00C559E8"/>
    <w:rsid w:val="00C56E5A"/>
    <w:rsid w:val="00C56FD4"/>
    <w:rsid w:val="00C57264"/>
    <w:rsid w:val="00C57851"/>
    <w:rsid w:val="00C600A2"/>
    <w:rsid w:val="00C603F7"/>
    <w:rsid w:val="00C60793"/>
    <w:rsid w:val="00C60B02"/>
    <w:rsid w:val="00C60E32"/>
    <w:rsid w:val="00C610A7"/>
    <w:rsid w:val="00C6217D"/>
    <w:rsid w:val="00C622B1"/>
    <w:rsid w:val="00C65DFA"/>
    <w:rsid w:val="00C66257"/>
    <w:rsid w:val="00C66717"/>
    <w:rsid w:val="00C6795E"/>
    <w:rsid w:val="00C70A47"/>
    <w:rsid w:val="00C716BC"/>
    <w:rsid w:val="00C719E1"/>
    <w:rsid w:val="00C72672"/>
    <w:rsid w:val="00C72C2B"/>
    <w:rsid w:val="00C7309F"/>
    <w:rsid w:val="00C73ACA"/>
    <w:rsid w:val="00C74CB0"/>
    <w:rsid w:val="00C7644B"/>
    <w:rsid w:val="00C80B06"/>
    <w:rsid w:val="00C80D51"/>
    <w:rsid w:val="00C81423"/>
    <w:rsid w:val="00C827B9"/>
    <w:rsid w:val="00C82FC2"/>
    <w:rsid w:val="00C83A70"/>
    <w:rsid w:val="00C84FF1"/>
    <w:rsid w:val="00C863B7"/>
    <w:rsid w:val="00C872D5"/>
    <w:rsid w:val="00C87380"/>
    <w:rsid w:val="00C8766C"/>
    <w:rsid w:val="00C8796A"/>
    <w:rsid w:val="00C906E1"/>
    <w:rsid w:val="00C90D10"/>
    <w:rsid w:val="00C92D81"/>
    <w:rsid w:val="00C93333"/>
    <w:rsid w:val="00C944F8"/>
    <w:rsid w:val="00C9464C"/>
    <w:rsid w:val="00C950CB"/>
    <w:rsid w:val="00C962F1"/>
    <w:rsid w:val="00CA0809"/>
    <w:rsid w:val="00CA1869"/>
    <w:rsid w:val="00CA2236"/>
    <w:rsid w:val="00CA24B6"/>
    <w:rsid w:val="00CA32FB"/>
    <w:rsid w:val="00CA3313"/>
    <w:rsid w:val="00CA5801"/>
    <w:rsid w:val="00CA5FF0"/>
    <w:rsid w:val="00CA74E9"/>
    <w:rsid w:val="00CB0896"/>
    <w:rsid w:val="00CB27E8"/>
    <w:rsid w:val="00CB2D8C"/>
    <w:rsid w:val="00CB407F"/>
    <w:rsid w:val="00CB68BF"/>
    <w:rsid w:val="00CB6CF9"/>
    <w:rsid w:val="00CB6DF5"/>
    <w:rsid w:val="00CB6FBF"/>
    <w:rsid w:val="00CB79E9"/>
    <w:rsid w:val="00CB7F8B"/>
    <w:rsid w:val="00CC010D"/>
    <w:rsid w:val="00CC0C2A"/>
    <w:rsid w:val="00CC11C5"/>
    <w:rsid w:val="00CC1EF6"/>
    <w:rsid w:val="00CC2570"/>
    <w:rsid w:val="00CC3144"/>
    <w:rsid w:val="00CC4377"/>
    <w:rsid w:val="00CC5676"/>
    <w:rsid w:val="00CC5DCD"/>
    <w:rsid w:val="00CC6DF7"/>
    <w:rsid w:val="00CD0D6B"/>
    <w:rsid w:val="00CD1006"/>
    <w:rsid w:val="00CD1D70"/>
    <w:rsid w:val="00CD2B0E"/>
    <w:rsid w:val="00CD3F1C"/>
    <w:rsid w:val="00CD50D6"/>
    <w:rsid w:val="00CD530D"/>
    <w:rsid w:val="00CD5803"/>
    <w:rsid w:val="00CD758D"/>
    <w:rsid w:val="00CE0C4F"/>
    <w:rsid w:val="00CE2300"/>
    <w:rsid w:val="00CE2F53"/>
    <w:rsid w:val="00CE3C99"/>
    <w:rsid w:val="00CE4449"/>
    <w:rsid w:val="00CE4D59"/>
    <w:rsid w:val="00CE6E0B"/>
    <w:rsid w:val="00CE7060"/>
    <w:rsid w:val="00CE7466"/>
    <w:rsid w:val="00CE794A"/>
    <w:rsid w:val="00CE7E69"/>
    <w:rsid w:val="00CF09D4"/>
    <w:rsid w:val="00CF1416"/>
    <w:rsid w:val="00CF1D1F"/>
    <w:rsid w:val="00CF2ABF"/>
    <w:rsid w:val="00CF4A4B"/>
    <w:rsid w:val="00CF4B42"/>
    <w:rsid w:val="00CF6D51"/>
    <w:rsid w:val="00D00CC1"/>
    <w:rsid w:val="00D01DD6"/>
    <w:rsid w:val="00D03936"/>
    <w:rsid w:val="00D04155"/>
    <w:rsid w:val="00D045F9"/>
    <w:rsid w:val="00D05117"/>
    <w:rsid w:val="00D057F7"/>
    <w:rsid w:val="00D05FB2"/>
    <w:rsid w:val="00D067B8"/>
    <w:rsid w:val="00D06C29"/>
    <w:rsid w:val="00D06F73"/>
    <w:rsid w:val="00D07D75"/>
    <w:rsid w:val="00D07ECE"/>
    <w:rsid w:val="00D10A35"/>
    <w:rsid w:val="00D11AEC"/>
    <w:rsid w:val="00D132BD"/>
    <w:rsid w:val="00D139C5"/>
    <w:rsid w:val="00D14BDE"/>
    <w:rsid w:val="00D16C8C"/>
    <w:rsid w:val="00D1718C"/>
    <w:rsid w:val="00D173B3"/>
    <w:rsid w:val="00D17AB4"/>
    <w:rsid w:val="00D201C2"/>
    <w:rsid w:val="00D216D5"/>
    <w:rsid w:val="00D2244A"/>
    <w:rsid w:val="00D22575"/>
    <w:rsid w:val="00D23FF7"/>
    <w:rsid w:val="00D24198"/>
    <w:rsid w:val="00D247CD"/>
    <w:rsid w:val="00D2539E"/>
    <w:rsid w:val="00D26414"/>
    <w:rsid w:val="00D26CDE"/>
    <w:rsid w:val="00D27246"/>
    <w:rsid w:val="00D27B1D"/>
    <w:rsid w:val="00D30415"/>
    <w:rsid w:val="00D31AAB"/>
    <w:rsid w:val="00D36CBB"/>
    <w:rsid w:val="00D36DA9"/>
    <w:rsid w:val="00D37FC4"/>
    <w:rsid w:val="00D44355"/>
    <w:rsid w:val="00D4553E"/>
    <w:rsid w:val="00D45AEE"/>
    <w:rsid w:val="00D45C00"/>
    <w:rsid w:val="00D468A0"/>
    <w:rsid w:val="00D46B96"/>
    <w:rsid w:val="00D47939"/>
    <w:rsid w:val="00D47D79"/>
    <w:rsid w:val="00D5165B"/>
    <w:rsid w:val="00D51BED"/>
    <w:rsid w:val="00D51E6E"/>
    <w:rsid w:val="00D52E07"/>
    <w:rsid w:val="00D53302"/>
    <w:rsid w:val="00D536B6"/>
    <w:rsid w:val="00D54253"/>
    <w:rsid w:val="00D56367"/>
    <w:rsid w:val="00D56BE9"/>
    <w:rsid w:val="00D60927"/>
    <w:rsid w:val="00D63263"/>
    <w:rsid w:val="00D63335"/>
    <w:rsid w:val="00D634C1"/>
    <w:rsid w:val="00D642DA"/>
    <w:rsid w:val="00D66727"/>
    <w:rsid w:val="00D67F83"/>
    <w:rsid w:val="00D70176"/>
    <w:rsid w:val="00D70708"/>
    <w:rsid w:val="00D70B51"/>
    <w:rsid w:val="00D71266"/>
    <w:rsid w:val="00D71ACA"/>
    <w:rsid w:val="00D74865"/>
    <w:rsid w:val="00D74CDF"/>
    <w:rsid w:val="00D75783"/>
    <w:rsid w:val="00D770D3"/>
    <w:rsid w:val="00D774FA"/>
    <w:rsid w:val="00D8042C"/>
    <w:rsid w:val="00D81012"/>
    <w:rsid w:val="00D8142B"/>
    <w:rsid w:val="00D825EC"/>
    <w:rsid w:val="00D83231"/>
    <w:rsid w:val="00D83431"/>
    <w:rsid w:val="00D83C0B"/>
    <w:rsid w:val="00D847E7"/>
    <w:rsid w:val="00D84D6F"/>
    <w:rsid w:val="00D873B8"/>
    <w:rsid w:val="00D878A4"/>
    <w:rsid w:val="00D91739"/>
    <w:rsid w:val="00D92F58"/>
    <w:rsid w:val="00D94BB2"/>
    <w:rsid w:val="00D9535E"/>
    <w:rsid w:val="00D95803"/>
    <w:rsid w:val="00D95C1B"/>
    <w:rsid w:val="00D96184"/>
    <w:rsid w:val="00D9757C"/>
    <w:rsid w:val="00D979EC"/>
    <w:rsid w:val="00DA09E3"/>
    <w:rsid w:val="00DA1266"/>
    <w:rsid w:val="00DA21DE"/>
    <w:rsid w:val="00DA39A4"/>
    <w:rsid w:val="00DA3D8D"/>
    <w:rsid w:val="00DA4315"/>
    <w:rsid w:val="00DA5308"/>
    <w:rsid w:val="00DA661C"/>
    <w:rsid w:val="00DA6737"/>
    <w:rsid w:val="00DA7340"/>
    <w:rsid w:val="00DA7AFA"/>
    <w:rsid w:val="00DB0FF8"/>
    <w:rsid w:val="00DB1372"/>
    <w:rsid w:val="00DB34C9"/>
    <w:rsid w:val="00DB36A9"/>
    <w:rsid w:val="00DB55AC"/>
    <w:rsid w:val="00DB5AAD"/>
    <w:rsid w:val="00DB63A6"/>
    <w:rsid w:val="00DB7EBC"/>
    <w:rsid w:val="00DC0F49"/>
    <w:rsid w:val="00DC1373"/>
    <w:rsid w:val="00DC19CE"/>
    <w:rsid w:val="00DC2190"/>
    <w:rsid w:val="00DC47C6"/>
    <w:rsid w:val="00DC6247"/>
    <w:rsid w:val="00DC76F7"/>
    <w:rsid w:val="00DD2443"/>
    <w:rsid w:val="00DD3CE8"/>
    <w:rsid w:val="00DD4805"/>
    <w:rsid w:val="00DD5062"/>
    <w:rsid w:val="00DD597E"/>
    <w:rsid w:val="00DD5C31"/>
    <w:rsid w:val="00DD69B2"/>
    <w:rsid w:val="00DE0422"/>
    <w:rsid w:val="00DE4092"/>
    <w:rsid w:val="00DE40D8"/>
    <w:rsid w:val="00DE4509"/>
    <w:rsid w:val="00DE4867"/>
    <w:rsid w:val="00DE68D6"/>
    <w:rsid w:val="00DE6D5D"/>
    <w:rsid w:val="00DE7142"/>
    <w:rsid w:val="00DF005C"/>
    <w:rsid w:val="00DF213E"/>
    <w:rsid w:val="00DF2396"/>
    <w:rsid w:val="00DF2C7C"/>
    <w:rsid w:val="00DF3069"/>
    <w:rsid w:val="00DF745E"/>
    <w:rsid w:val="00DF7EEF"/>
    <w:rsid w:val="00E000BF"/>
    <w:rsid w:val="00E00DA8"/>
    <w:rsid w:val="00E038B9"/>
    <w:rsid w:val="00E0396F"/>
    <w:rsid w:val="00E03DB3"/>
    <w:rsid w:val="00E053DB"/>
    <w:rsid w:val="00E058E3"/>
    <w:rsid w:val="00E05B01"/>
    <w:rsid w:val="00E07179"/>
    <w:rsid w:val="00E07379"/>
    <w:rsid w:val="00E10670"/>
    <w:rsid w:val="00E107D6"/>
    <w:rsid w:val="00E10A0A"/>
    <w:rsid w:val="00E10AC5"/>
    <w:rsid w:val="00E10F39"/>
    <w:rsid w:val="00E1171D"/>
    <w:rsid w:val="00E11F80"/>
    <w:rsid w:val="00E123C5"/>
    <w:rsid w:val="00E135E8"/>
    <w:rsid w:val="00E143E9"/>
    <w:rsid w:val="00E14412"/>
    <w:rsid w:val="00E166DC"/>
    <w:rsid w:val="00E16AAA"/>
    <w:rsid w:val="00E16FC8"/>
    <w:rsid w:val="00E17881"/>
    <w:rsid w:val="00E21411"/>
    <w:rsid w:val="00E2158B"/>
    <w:rsid w:val="00E215BF"/>
    <w:rsid w:val="00E220EA"/>
    <w:rsid w:val="00E2210E"/>
    <w:rsid w:val="00E22DB6"/>
    <w:rsid w:val="00E231D2"/>
    <w:rsid w:val="00E260CD"/>
    <w:rsid w:val="00E26BBB"/>
    <w:rsid w:val="00E26F65"/>
    <w:rsid w:val="00E278CB"/>
    <w:rsid w:val="00E27CEF"/>
    <w:rsid w:val="00E30541"/>
    <w:rsid w:val="00E306CF"/>
    <w:rsid w:val="00E314F3"/>
    <w:rsid w:val="00E31AB6"/>
    <w:rsid w:val="00E31F3D"/>
    <w:rsid w:val="00E323B5"/>
    <w:rsid w:val="00E344F0"/>
    <w:rsid w:val="00E35D9D"/>
    <w:rsid w:val="00E36A42"/>
    <w:rsid w:val="00E40F6C"/>
    <w:rsid w:val="00E411B0"/>
    <w:rsid w:val="00E4522A"/>
    <w:rsid w:val="00E4692B"/>
    <w:rsid w:val="00E47D17"/>
    <w:rsid w:val="00E515AA"/>
    <w:rsid w:val="00E52ABE"/>
    <w:rsid w:val="00E556BF"/>
    <w:rsid w:val="00E60A7E"/>
    <w:rsid w:val="00E60E5A"/>
    <w:rsid w:val="00E632F1"/>
    <w:rsid w:val="00E639A9"/>
    <w:rsid w:val="00E65531"/>
    <w:rsid w:val="00E65D42"/>
    <w:rsid w:val="00E65DD0"/>
    <w:rsid w:val="00E6656B"/>
    <w:rsid w:val="00E679F5"/>
    <w:rsid w:val="00E67CF6"/>
    <w:rsid w:val="00E70686"/>
    <w:rsid w:val="00E72FC2"/>
    <w:rsid w:val="00E73E00"/>
    <w:rsid w:val="00E74DF7"/>
    <w:rsid w:val="00E74FD3"/>
    <w:rsid w:val="00E75B5B"/>
    <w:rsid w:val="00E76DB0"/>
    <w:rsid w:val="00E77422"/>
    <w:rsid w:val="00E77486"/>
    <w:rsid w:val="00E77A2D"/>
    <w:rsid w:val="00E80A3B"/>
    <w:rsid w:val="00E80F36"/>
    <w:rsid w:val="00E817C2"/>
    <w:rsid w:val="00E81C54"/>
    <w:rsid w:val="00E83627"/>
    <w:rsid w:val="00E83A61"/>
    <w:rsid w:val="00E841AF"/>
    <w:rsid w:val="00E84729"/>
    <w:rsid w:val="00E84C35"/>
    <w:rsid w:val="00E84C48"/>
    <w:rsid w:val="00E874A3"/>
    <w:rsid w:val="00E9041D"/>
    <w:rsid w:val="00E90D10"/>
    <w:rsid w:val="00E90FCA"/>
    <w:rsid w:val="00E91029"/>
    <w:rsid w:val="00E91BC5"/>
    <w:rsid w:val="00E91C58"/>
    <w:rsid w:val="00E91CBC"/>
    <w:rsid w:val="00E94446"/>
    <w:rsid w:val="00E9506E"/>
    <w:rsid w:val="00E95099"/>
    <w:rsid w:val="00E96C5A"/>
    <w:rsid w:val="00EA05AF"/>
    <w:rsid w:val="00EA1A36"/>
    <w:rsid w:val="00EA20FE"/>
    <w:rsid w:val="00EA2391"/>
    <w:rsid w:val="00EA2452"/>
    <w:rsid w:val="00EA26D7"/>
    <w:rsid w:val="00EA377C"/>
    <w:rsid w:val="00EA3F0C"/>
    <w:rsid w:val="00EA4336"/>
    <w:rsid w:val="00EA4924"/>
    <w:rsid w:val="00EA5905"/>
    <w:rsid w:val="00EA65C0"/>
    <w:rsid w:val="00EA7E40"/>
    <w:rsid w:val="00EA7F60"/>
    <w:rsid w:val="00EB04D5"/>
    <w:rsid w:val="00EB0CC9"/>
    <w:rsid w:val="00EB112B"/>
    <w:rsid w:val="00EB1482"/>
    <w:rsid w:val="00EB3343"/>
    <w:rsid w:val="00EB3852"/>
    <w:rsid w:val="00EB4A39"/>
    <w:rsid w:val="00EB521F"/>
    <w:rsid w:val="00EB5EAF"/>
    <w:rsid w:val="00EB6341"/>
    <w:rsid w:val="00EB7450"/>
    <w:rsid w:val="00EB77E0"/>
    <w:rsid w:val="00EC1841"/>
    <w:rsid w:val="00EC1C26"/>
    <w:rsid w:val="00EC22D9"/>
    <w:rsid w:val="00EC24E8"/>
    <w:rsid w:val="00EC3704"/>
    <w:rsid w:val="00EC3ED1"/>
    <w:rsid w:val="00EC6B77"/>
    <w:rsid w:val="00EC74CD"/>
    <w:rsid w:val="00ED0654"/>
    <w:rsid w:val="00ED0768"/>
    <w:rsid w:val="00ED2A62"/>
    <w:rsid w:val="00ED2EFA"/>
    <w:rsid w:val="00ED4083"/>
    <w:rsid w:val="00ED4BF8"/>
    <w:rsid w:val="00ED4DBB"/>
    <w:rsid w:val="00ED6128"/>
    <w:rsid w:val="00ED6EE6"/>
    <w:rsid w:val="00ED756C"/>
    <w:rsid w:val="00EE119E"/>
    <w:rsid w:val="00EE1624"/>
    <w:rsid w:val="00EE55CC"/>
    <w:rsid w:val="00EE57B7"/>
    <w:rsid w:val="00EE6126"/>
    <w:rsid w:val="00EE6E0B"/>
    <w:rsid w:val="00EF0BE6"/>
    <w:rsid w:val="00EF2A39"/>
    <w:rsid w:val="00EF32CB"/>
    <w:rsid w:val="00EF3F3A"/>
    <w:rsid w:val="00EF47EC"/>
    <w:rsid w:val="00EF5DE6"/>
    <w:rsid w:val="00EF5E6B"/>
    <w:rsid w:val="00EF65DB"/>
    <w:rsid w:val="00EF67FD"/>
    <w:rsid w:val="00EF6EFD"/>
    <w:rsid w:val="00F018AA"/>
    <w:rsid w:val="00F02CCE"/>
    <w:rsid w:val="00F04A31"/>
    <w:rsid w:val="00F0538B"/>
    <w:rsid w:val="00F053D9"/>
    <w:rsid w:val="00F06CD9"/>
    <w:rsid w:val="00F06E9C"/>
    <w:rsid w:val="00F103CA"/>
    <w:rsid w:val="00F111F3"/>
    <w:rsid w:val="00F11839"/>
    <w:rsid w:val="00F13296"/>
    <w:rsid w:val="00F15AD7"/>
    <w:rsid w:val="00F16A79"/>
    <w:rsid w:val="00F20003"/>
    <w:rsid w:val="00F20847"/>
    <w:rsid w:val="00F22626"/>
    <w:rsid w:val="00F22AB1"/>
    <w:rsid w:val="00F23AA5"/>
    <w:rsid w:val="00F23C2F"/>
    <w:rsid w:val="00F25BEC"/>
    <w:rsid w:val="00F273AE"/>
    <w:rsid w:val="00F27548"/>
    <w:rsid w:val="00F30214"/>
    <w:rsid w:val="00F30BEA"/>
    <w:rsid w:val="00F33E33"/>
    <w:rsid w:val="00F363C3"/>
    <w:rsid w:val="00F3648D"/>
    <w:rsid w:val="00F36D4E"/>
    <w:rsid w:val="00F36E3D"/>
    <w:rsid w:val="00F375B4"/>
    <w:rsid w:val="00F375D1"/>
    <w:rsid w:val="00F376EB"/>
    <w:rsid w:val="00F40D71"/>
    <w:rsid w:val="00F4207D"/>
    <w:rsid w:val="00F435B9"/>
    <w:rsid w:val="00F45654"/>
    <w:rsid w:val="00F45BEF"/>
    <w:rsid w:val="00F461A8"/>
    <w:rsid w:val="00F50573"/>
    <w:rsid w:val="00F515A5"/>
    <w:rsid w:val="00F515D4"/>
    <w:rsid w:val="00F52A3D"/>
    <w:rsid w:val="00F5332D"/>
    <w:rsid w:val="00F53C24"/>
    <w:rsid w:val="00F53DB0"/>
    <w:rsid w:val="00F542B9"/>
    <w:rsid w:val="00F544E0"/>
    <w:rsid w:val="00F558A4"/>
    <w:rsid w:val="00F55A97"/>
    <w:rsid w:val="00F55E58"/>
    <w:rsid w:val="00F5651E"/>
    <w:rsid w:val="00F6011E"/>
    <w:rsid w:val="00F60927"/>
    <w:rsid w:val="00F609C2"/>
    <w:rsid w:val="00F618E8"/>
    <w:rsid w:val="00F61FD7"/>
    <w:rsid w:val="00F64195"/>
    <w:rsid w:val="00F651C2"/>
    <w:rsid w:val="00F654BC"/>
    <w:rsid w:val="00F670E9"/>
    <w:rsid w:val="00F67C21"/>
    <w:rsid w:val="00F70FB1"/>
    <w:rsid w:val="00F714E9"/>
    <w:rsid w:val="00F7219D"/>
    <w:rsid w:val="00F72DEA"/>
    <w:rsid w:val="00F737AA"/>
    <w:rsid w:val="00F74FD9"/>
    <w:rsid w:val="00F75282"/>
    <w:rsid w:val="00F75686"/>
    <w:rsid w:val="00F8039A"/>
    <w:rsid w:val="00F803FF"/>
    <w:rsid w:val="00F86F61"/>
    <w:rsid w:val="00F8713C"/>
    <w:rsid w:val="00F90E96"/>
    <w:rsid w:val="00F91A45"/>
    <w:rsid w:val="00F925FC"/>
    <w:rsid w:val="00F926CD"/>
    <w:rsid w:val="00F93E00"/>
    <w:rsid w:val="00F96376"/>
    <w:rsid w:val="00F97C96"/>
    <w:rsid w:val="00FA0558"/>
    <w:rsid w:val="00FA06D4"/>
    <w:rsid w:val="00FA08E5"/>
    <w:rsid w:val="00FA1296"/>
    <w:rsid w:val="00FA3B9F"/>
    <w:rsid w:val="00FA6612"/>
    <w:rsid w:val="00FA6949"/>
    <w:rsid w:val="00FA6A0A"/>
    <w:rsid w:val="00FA6C51"/>
    <w:rsid w:val="00FA751E"/>
    <w:rsid w:val="00FA7E80"/>
    <w:rsid w:val="00FB098D"/>
    <w:rsid w:val="00FB13F0"/>
    <w:rsid w:val="00FB1475"/>
    <w:rsid w:val="00FB1499"/>
    <w:rsid w:val="00FB359D"/>
    <w:rsid w:val="00FB3B57"/>
    <w:rsid w:val="00FB4697"/>
    <w:rsid w:val="00FB4AC2"/>
    <w:rsid w:val="00FB5318"/>
    <w:rsid w:val="00FB5EDC"/>
    <w:rsid w:val="00FB5F81"/>
    <w:rsid w:val="00FB6988"/>
    <w:rsid w:val="00FC06C6"/>
    <w:rsid w:val="00FC096A"/>
    <w:rsid w:val="00FC1DB7"/>
    <w:rsid w:val="00FC3E27"/>
    <w:rsid w:val="00FC42F4"/>
    <w:rsid w:val="00FC522D"/>
    <w:rsid w:val="00FC5AEC"/>
    <w:rsid w:val="00FD07E3"/>
    <w:rsid w:val="00FD0A73"/>
    <w:rsid w:val="00FD0D78"/>
    <w:rsid w:val="00FD0D9D"/>
    <w:rsid w:val="00FD0E0E"/>
    <w:rsid w:val="00FD1869"/>
    <w:rsid w:val="00FD1888"/>
    <w:rsid w:val="00FD1BE7"/>
    <w:rsid w:val="00FD20C3"/>
    <w:rsid w:val="00FD22D4"/>
    <w:rsid w:val="00FD2B2D"/>
    <w:rsid w:val="00FD2EBC"/>
    <w:rsid w:val="00FD54A9"/>
    <w:rsid w:val="00FD6A28"/>
    <w:rsid w:val="00FE0EC8"/>
    <w:rsid w:val="00FE1ECB"/>
    <w:rsid w:val="00FE3D56"/>
    <w:rsid w:val="00FE3DC7"/>
    <w:rsid w:val="00FE556B"/>
    <w:rsid w:val="00FE660B"/>
    <w:rsid w:val="00FE72F3"/>
    <w:rsid w:val="00FE7EDE"/>
    <w:rsid w:val="00FF0498"/>
    <w:rsid w:val="00FF05FF"/>
    <w:rsid w:val="00FF1F7E"/>
    <w:rsid w:val="00FF2124"/>
    <w:rsid w:val="00FF2DC1"/>
    <w:rsid w:val="00FF3375"/>
    <w:rsid w:val="00FF42BB"/>
    <w:rsid w:val="00FF4DC6"/>
    <w:rsid w:val="00FF5DFD"/>
    <w:rsid w:val="00FF6087"/>
    <w:rsid w:val="00FF7049"/>
    <w:rsid w:val="00FF7B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8BA4C"/>
  <w15:docId w15:val="{2C5BCAD8-4864-403C-A8D8-7F9D11BF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5DA"/>
  </w:style>
  <w:style w:type="paragraph" w:styleId="Nagwek1">
    <w:name w:val="heading 1"/>
    <w:basedOn w:val="Akapitzlist"/>
    <w:next w:val="Normalny"/>
    <w:link w:val="Nagwek1Znak"/>
    <w:uiPriority w:val="9"/>
    <w:qFormat/>
    <w:rsid w:val="0063227B"/>
    <w:pPr>
      <w:numPr>
        <w:ilvl w:val="1"/>
        <w:numId w:val="7"/>
      </w:numPr>
      <w:spacing w:after="0" w:line="240" w:lineRule="auto"/>
      <w:jc w:val="center"/>
      <w:outlineLvl w:val="0"/>
    </w:pPr>
    <w:rPr>
      <w:rFonts w:ascii="Times New Roman" w:hAnsi="Times New Roman" w:cs="Times New Roman"/>
      <w:b/>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63227B"/>
    <w:rPr>
      <w:rFonts w:ascii="Times New Roman" w:hAnsi="Times New Roman" w:cs="Times New Roman"/>
      <w:b/>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character" w:customStyle="1" w:styleId="fontstyle01">
    <w:name w:val="fontstyle01"/>
    <w:basedOn w:val="Domylnaczcionkaakapitu"/>
    <w:rsid w:val="00F8039A"/>
    <w:rPr>
      <w:rFonts w:ascii="Cambria" w:hAnsi="Cambria" w:hint="default"/>
      <w:b w:val="0"/>
      <w:bCs w:val="0"/>
      <w:i w:val="0"/>
      <w:iCs w:val="0"/>
      <w:color w:val="000000"/>
      <w:sz w:val="22"/>
      <w:szCs w:val="22"/>
    </w:rPr>
  </w:style>
  <w:style w:type="table" w:customStyle="1" w:styleId="Tabela-Siatka2">
    <w:name w:val="Tabela - Siatka2"/>
    <w:basedOn w:val="Standardowy"/>
    <w:next w:val="Tabela-Siatka"/>
    <w:uiPriority w:val="39"/>
    <w:rsid w:val="00F118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36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488">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386727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82674297">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88930804">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21587140">
      <w:bodyDiv w:val="1"/>
      <w:marLeft w:val="0"/>
      <w:marRight w:val="0"/>
      <w:marTop w:val="0"/>
      <w:marBottom w:val="0"/>
      <w:divBdr>
        <w:top w:val="none" w:sz="0" w:space="0" w:color="auto"/>
        <w:left w:val="none" w:sz="0" w:space="0" w:color="auto"/>
        <w:bottom w:val="none" w:sz="0" w:space="0" w:color="auto"/>
        <w:right w:val="none" w:sz="0" w:space="0" w:color="auto"/>
      </w:divBdr>
    </w:div>
    <w:div w:id="1039816393">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72476517">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6097646">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5967061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9B7D8-5258-4313-AC2E-5A345086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14768</Words>
  <Characters>88612</Characters>
  <Application>Microsoft Office Word</Application>
  <DocSecurity>0</DocSecurity>
  <Lines>738</Lines>
  <Paragraphs>206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Wyższa Szkoła Finansów i Zarządzania w Warszawie</Company>
  <LinksUpToDate>false</LinksUpToDate>
  <CharactersWithSpaces>103174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Szczepankowski</dc:creator>
  <cp:lastModifiedBy>Marcin Domagała AEH</cp:lastModifiedBy>
  <cp:revision>9</cp:revision>
  <cp:lastPrinted>2025-09-07T21:50:00Z</cp:lastPrinted>
  <dcterms:created xsi:type="dcterms:W3CDTF">2026-04-07T07:58:00Z</dcterms:created>
  <dcterms:modified xsi:type="dcterms:W3CDTF">2026-04-22T08:38:00Z</dcterms:modified>
</cp:coreProperties>
</file>