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CellMar>
          <w:left w:w="10" w:type="dxa"/>
          <w:right w:w="10" w:type="dxa"/>
        </w:tblCellMar>
        <w:tblLook w:val="04A0" w:firstRow="1" w:lastRow="0" w:firstColumn="1" w:lastColumn="0" w:noHBand="0" w:noVBand="1"/>
      </w:tblPr>
      <w:tblGrid>
        <w:gridCol w:w="5840"/>
        <w:gridCol w:w="3232"/>
      </w:tblGrid>
      <w:tr w:rsidR="00432EC5" w:rsidRPr="00224CBE" w14:paraId="6B65EF6C" w14:textId="77777777" w:rsidTr="009611A3">
        <w:trPr>
          <w:trHeight w:val="850"/>
        </w:trPr>
        <w:tc>
          <w:tcPr>
            <w:tcW w:w="5840" w:type="dxa"/>
            <w:tcMar>
              <w:top w:w="0" w:type="dxa"/>
              <w:left w:w="108" w:type="dxa"/>
              <w:bottom w:w="0" w:type="dxa"/>
              <w:right w:w="108" w:type="dxa"/>
            </w:tcMar>
          </w:tcPr>
          <w:p w14:paraId="28B86085" w14:textId="77777777" w:rsidR="00432EC5" w:rsidRPr="00224CBE" w:rsidRDefault="00432EC5" w:rsidP="00D21F44">
            <w:pPr>
              <w:pStyle w:val="Standard"/>
              <w:spacing w:after="0" w:line="240" w:lineRule="auto"/>
              <w:rPr>
                <w:rFonts w:ascii="Times New Roman" w:hAnsi="Times New Roman" w:cs="Times New Roman"/>
                <w:b/>
                <w:lang w:val="en-GB"/>
              </w:rPr>
            </w:pPr>
          </w:p>
        </w:tc>
        <w:tc>
          <w:tcPr>
            <w:tcW w:w="3232" w:type="dxa"/>
            <w:tcMar>
              <w:top w:w="0" w:type="dxa"/>
              <w:left w:w="108" w:type="dxa"/>
              <w:bottom w:w="0" w:type="dxa"/>
              <w:right w:w="108" w:type="dxa"/>
            </w:tcMar>
          </w:tcPr>
          <w:p w14:paraId="445B9619" w14:textId="77777777" w:rsidR="00AE08D3" w:rsidRPr="00224CBE" w:rsidRDefault="00AE08D3" w:rsidP="00AE08D3">
            <w:pPr>
              <w:pStyle w:val="Standard"/>
              <w:spacing w:after="0" w:line="240" w:lineRule="auto"/>
              <w:rPr>
                <w:rFonts w:ascii="Times New Roman" w:hAnsi="Times New Roman" w:cs="Times New Roman"/>
                <w:b/>
                <w:sz w:val="20"/>
                <w:szCs w:val="20"/>
                <w:lang w:val="en-GB"/>
              </w:rPr>
            </w:pPr>
            <w:r w:rsidRPr="00224CBE">
              <w:rPr>
                <w:rFonts w:ascii="Times New Roman" w:hAnsi="Times New Roman" w:cs="Times New Roman"/>
                <w:b/>
                <w:sz w:val="20"/>
                <w:szCs w:val="20"/>
                <w:lang w:val="en-GB"/>
              </w:rPr>
              <w:t>Appendix</w:t>
            </w:r>
          </w:p>
          <w:p w14:paraId="089A1760" w14:textId="77777777" w:rsidR="00AE08D3" w:rsidRPr="00224CBE" w:rsidRDefault="00AE08D3" w:rsidP="00AE08D3">
            <w:pPr>
              <w:pStyle w:val="Standard"/>
              <w:spacing w:after="0" w:line="240" w:lineRule="auto"/>
              <w:rPr>
                <w:rFonts w:ascii="Times New Roman" w:hAnsi="Times New Roman" w:cs="Times New Roman"/>
                <w:b/>
                <w:sz w:val="20"/>
                <w:szCs w:val="20"/>
                <w:lang w:val="en-GB"/>
              </w:rPr>
            </w:pPr>
            <w:r w:rsidRPr="00224CBE">
              <w:rPr>
                <w:rFonts w:ascii="Times New Roman" w:hAnsi="Times New Roman" w:cs="Times New Roman"/>
                <w:b/>
                <w:sz w:val="20"/>
                <w:szCs w:val="20"/>
                <w:lang w:val="en-GB"/>
              </w:rPr>
              <w:t>to Resolution No. 8/30/09/2025</w:t>
            </w:r>
          </w:p>
          <w:p w14:paraId="1A7F6CA2" w14:textId="77777777" w:rsidR="00AE08D3" w:rsidRPr="00224CBE" w:rsidRDefault="00AE08D3" w:rsidP="00AE08D3">
            <w:pPr>
              <w:pStyle w:val="Standard"/>
              <w:spacing w:after="0" w:line="240" w:lineRule="auto"/>
              <w:rPr>
                <w:rFonts w:ascii="Times New Roman" w:hAnsi="Times New Roman" w:cs="Times New Roman"/>
                <w:b/>
                <w:sz w:val="20"/>
                <w:szCs w:val="20"/>
                <w:lang w:val="en-GB"/>
              </w:rPr>
            </w:pPr>
            <w:r w:rsidRPr="00224CBE">
              <w:rPr>
                <w:rFonts w:ascii="Times New Roman" w:hAnsi="Times New Roman" w:cs="Times New Roman"/>
                <w:b/>
                <w:sz w:val="20"/>
                <w:szCs w:val="20"/>
                <w:lang w:val="en-GB"/>
              </w:rPr>
              <w:t>of the Senate of VIZJA University</w:t>
            </w:r>
          </w:p>
          <w:p w14:paraId="25774384" w14:textId="77777777" w:rsidR="00432EC5" w:rsidRPr="00224CBE" w:rsidRDefault="00AE08D3" w:rsidP="00AE08D3">
            <w:pPr>
              <w:pStyle w:val="Standard"/>
              <w:spacing w:after="0" w:line="240" w:lineRule="auto"/>
              <w:rPr>
                <w:rFonts w:ascii="Times New Roman" w:hAnsi="Times New Roman" w:cs="Times New Roman"/>
                <w:b/>
                <w:sz w:val="20"/>
                <w:szCs w:val="20"/>
                <w:lang w:val="en-GB"/>
              </w:rPr>
            </w:pPr>
            <w:r w:rsidRPr="00224CBE">
              <w:rPr>
                <w:rFonts w:ascii="Times New Roman" w:hAnsi="Times New Roman" w:cs="Times New Roman"/>
                <w:b/>
                <w:sz w:val="20"/>
                <w:szCs w:val="20"/>
                <w:lang w:val="en-GB"/>
              </w:rPr>
              <w:t>dated 30 September 2025</w:t>
            </w:r>
          </w:p>
        </w:tc>
      </w:tr>
      <w:tr w:rsidR="00432EC5" w:rsidRPr="00224CBE" w14:paraId="2FA60F01" w14:textId="77777777" w:rsidTr="009611A3">
        <w:tc>
          <w:tcPr>
            <w:tcW w:w="9072" w:type="dxa"/>
            <w:gridSpan w:val="2"/>
            <w:tcMar>
              <w:top w:w="0" w:type="dxa"/>
              <w:left w:w="108" w:type="dxa"/>
              <w:bottom w:w="0" w:type="dxa"/>
              <w:right w:w="108" w:type="dxa"/>
            </w:tcMar>
          </w:tcPr>
          <w:p w14:paraId="409F0595" w14:textId="77777777" w:rsidR="00432EC5" w:rsidRPr="00224CBE" w:rsidRDefault="00432EC5" w:rsidP="00D21F44">
            <w:pPr>
              <w:pStyle w:val="Standard"/>
              <w:spacing w:after="0" w:line="240" w:lineRule="auto"/>
              <w:rPr>
                <w:rFonts w:ascii="Times New Roman" w:hAnsi="Times New Roman" w:cs="Times New Roman"/>
                <w:b/>
                <w:lang w:val="en-GB"/>
              </w:rPr>
            </w:pPr>
          </w:p>
        </w:tc>
      </w:tr>
      <w:tr w:rsidR="00432EC5" w:rsidRPr="00224CBE" w14:paraId="0E4B5A33" w14:textId="77777777" w:rsidTr="009611A3">
        <w:trPr>
          <w:trHeight w:val="1531"/>
        </w:trPr>
        <w:tc>
          <w:tcPr>
            <w:tcW w:w="9072" w:type="dxa"/>
            <w:gridSpan w:val="2"/>
            <w:tcMar>
              <w:top w:w="0" w:type="dxa"/>
              <w:left w:w="108" w:type="dxa"/>
              <w:bottom w:w="0" w:type="dxa"/>
              <w:right w:w="108" w:type="dxa"/>
            </w:tcMar>
            <w:vAlign w:val="center"/>
          </w:tcPr>
          <w:p w14:paraId="109A6618" w14:textId="77777777" w:rsidR="00432EC5" w:rsidRPr="00224CBE" w:rsidRDefault="003176F4" w:rsidP="00D21F44">
            <w:pPr>
              <w:pStyle w:val="Standard"/>
              <w:spacing w:after="0" w:line="240" w:lineRule="auto"/>
              <w:jc w:val="center"/>
              <w:rPr>
                <w:rFonts w:ascii="Times New Roman" w:hAnsi="Times New Roman" w:cs="Times New Roman"/>
                <w:lang w:val="en-GB"/>
              </w:rPr>
            </w:pPr>
            <w:r w:rsidRPr="00224CBE">
              <w:rPr>
                <w:lang w:val="en-GB"/>
              </w:rPr>
              <w:drawing>
                <wp:anchor distT="0" distB="0" distL="114300" distR="114300" simplePos="0" relativeHeight="251658240" behindDoc="1" locked="0" layoutInCell="1" allowOverlap="1" wp14:anchorId="0B82D413" wp14:editId="350E8F55">
                  <wp:simplePos x="0" y="0"/>
                  <wp:positionH relativeFrom="column">
                    <wp:align>center</wp:align>
                  </wp:positionH>
                  <wp:positionV relativeFrom="paragraph">
                    <wp:posOffset>3175</wp:posOffset>
                  </wp:positionV>
                  <wp:extent cx="3495600" cy="1922400"/>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600" cy="1922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2EC5" w:rsidRPr="00224CBE" w14:paraId="6BE12914" w14:textId="77777777" w:rsidTr="009611A3">
        <w:trPr>
          <w:trHeight w:val="1417"/>
        </w:trPr>
        <w:tc>
          <w:tcPr>
            <w:tcW w:w="9072" w:type="dxa"/>
            <w:gridSpan w:val="2"/>
            <w:tcMar>
              <w:top w:w="0" w:type="dxa"/>
              <w:left w:w="108" w:type="dxa"/>
              <w:bottom w:w="0" w:type="dxa"/>
              <w:right w:w="108" w:type="dxa"/>
            </w:tcMar>
          </w:tcPr>
          <w:p w14:paraId="7BD001D5" w14:textId="77777777" w:rsidR="00D90890" w:rsidRPr="00224CBE" w:rsidRDefault="00D90890" w:rsidP="009611A3">
            <w:pPr>
              <w:pStyle w:val="Standard"/>
              <w:spacing w:after="0" w:line="240" w:lineRule="auto"/>
              <w:jc w:val="center"/>
              <w:rPr>
                <w:rFonts w:ascii="Times New Roman" w:hAnsi="Times New Roman" w:cs="Times New Roman"/>
                <w:lang w:val="en-GB"/>
              </w:rPr>
            </w:pPr>
          </w:p>
          <w:p w14:paraId="75E34821" w14:textId="77777777" w:rsidR="00D90890" w:rsidRPr="00224CBE" w:rsidRDefault="00D90890" w:rsidP="009611A3">
            <w:pPr>
              <w:pStyle w:val="Standard"/>
              <w:spacing w:after="0" w:line="240" w:lineRule="auto"/>
              <w:jc w:val="center"/>
              <w:rPr>
                <w:rFonts w:ascii="Times New Roman" w:hAnsi="Times New Roman" w:cs="Times New Roman"/>
                <w:lang w:val="en-GB"/>
              </w:rPr>
            </w:pPr>
          </w:p>
          <w:p w14:paraId="2B530EA7" w14:textId="77777777" w:rsidR="00D90890" w:rsidRPr="00224CBE" w:rsidRDefault="00D90890" w:rsidP="009611A3">
            <w:pPr>
              <w:pStyle w:val="Standard"/>
              <w:spacing w:after="0" w:line="240" w:lineRule="auto"/>
              <w:jc w:val="center"/>
              <w:rPr>
                <w:rFonts w:ascii="Times New Roman" w:hAnsi="Times New Roman" w:cs="Times New Roman"/>
                <w:lang w:val="en-GB"/>
              </w:rPr>
            </w:pPr>
          </w:p>
          <w:p w14:paraId="2C65EF77" w14:textId="77777777" w:rsidR="004243F4" w:rsidRPr="00224CBE" w:rsidRDefault="004243F4" w:rsidP="009611A3">
            <w:pPr>
              <w:pStyle w:val="Standard"/>
              <w:spacing w:after="0" w:line="240" w:lineRule="auto"/>
              <w:jc w:val="center"/>
              <w:rPr>
                <w:rFonts w:ascii="Times New Roman" w:hAnsi="Times New Roman" w:cs="Times New Roman"/>
                <w:b/>
                <w:sz w:val="44"/>
                <w:szCs w:val="44"/>
                <w:lang w:val="en-GB"/>
              </w:rPr>
            </w:pPr>
          </w:p>
          <w:p w14:paraId="5DA0770E" w14:textId="77777777" w:rsidR="004243F4" w:rsidRPr="00224CBE" w:rsidRDefault="004243F4" w:rsidP="009611A3">
            <w:pPr>
              <w:pStyle w:val="Standard"/>
              <w:spacing w:after="0" w:line="240" w:lineRule="auto"/>
              <w:jc w:val="center"/>
              <w:rPr>
                <w:rFonts w:ascii="Times New Roman" w:hAnsi="Times New Roman" w:cs="Times New Roman"/>
                <w:b/>
                <w:sz w:val="44"/>
                <w:szCs w:val="44"/>
                <w:lang w:val="en-GB"/>
              </w:rPr>
            </w:pPr>
          </w:p>
          <w:p w14:paraId="70043138" w14:textId="77777777" w:rsidR="009611A3" w:rsidRPr="00224CBE" w:rsidRDefault="003176F4" w:rsidP="009611A3">
            <w:pPr>
              <w:pStyle w:val="Standard"/>
              <w:spacing w:after="0" w:line="240" w:lineRule="auto"/>
              <w:jc w:val="center"/>
              <w:rPr>
                <w:rFonts w:ascii="Times New Roman" w:hAnsi="Times New Roman" w:cs="Times New Roman"/>
                <w:b/>
                <w:sz w:val="44"/>
                <w:szCs w:val="44"/>
                <w:lang w:val="en-GB"/>
              </w:rPr>
            </w:pPr>
            <w:r w:rsidRPr="00224CBE">
              <w:rPr>
                <w:rFonts w:ascii="Times New Roman" w:hAnsi="Times New Roman" w:cs="Times New Roman"/>
                <w:b/>
                <w:sz w:val="44"/>
                <w:szCs w:val="44"/>
                <w:lang w:val="en-GB"/>
              </w:rPr>
              <w:t>CURRICULUM</w:t>
            </w:r>
          </w:p>
        </w:tc>
      </w:tr>
      <w:tr w:rsidR="00432EC5" w:rsidRPr="00224CBE" w14:paraId="71CC1A20" w14:textId="77777777" w:rsidTr="009611A3">
        <w:trPr>
          <w:trHeight w:val="1254"/>
        </w:trPr>
        <w:tc>
          <w:tcPr>
            <w:tcW w:w="9072" w:type="dxa"/>
            <w:gridSpan w:val="2"/>
            <w:tcMar>
              <w:top w:w="0" w:type="dxa"/>
              <w:left w:w="108" w:type="dxa"/>
              <w:bottom w:w="0" w:type="dxa"/>
              <w:right w:w="108" w:type="dxa"/>
            </w:tcMar>
            <w:vAlign w:val="center"/>
          </w:tcPr>
          <w:p w14:paraId="37F1C84C" w14:textId="77777777" w:rsidR="00D90890" w:rsidRPr="00224CBE" w:rsidRDefault="00D90890" w:rsidP="00432EC5">
            <w:pPr>
              <w:spacing w:after="0" w:line="240" w:lineRule="auto"/>
              <w:jc w:val="center"/>
              <w:rPr>
                <w:rFonts w:ascii="Times New Roman" w:hAnsi="Times New Roman" w:cs="Times New Roman"/>
                <w:b/>
                <w:caps/>
                <w:sz w:val="48"/>
                <w:szCs w:val="18"/>
                <w:lang w:val="en-GB"/>
              </w:rPr>
            </w:pPr>
          </w:p>
          <w:p w14:paraId="519DD1F7" w14:textId="77777777" w:rsidR="00D90890" w:rsidRPr="00224CBE" w:rsidRDefault="00D90890" w:rsidP="00432EC5">
            <w:pPr>
              <w:spacing w:after="0" w:line="240" w:lineRule="auto"/>
              <w:jc w:val="center"/>
              <w:rPr>
                <w:rFonts w:ascii="Times New Roman" w:hAnsi="Times New Roman" w:cs="Times New Roman"/>
                <w:b/>
                <w:caps/>
                <w:sz w:val="48"/>
                <w:szCs w:val="18"/>
                <w:lang w:val="en-GB"/>
              </w:rPr>
            </w:pPr>
          </w:p>
          <w:p w14:paraId="2E8CE013" w14:textId="77777777" w:rsidR="009611A3" w:rsidRPr="00224CBE" w:rsidRDefault="00432EC5" w:rsidP="00432EC5">
            <w:pPr>
              <w:spacing w:after="0" w:line="240" w:lineRule="auto"/>
              <w:jc w:val="center"/>
              <w:rPr>
                <w:rFonts w:ascii="Times New Roman" w:hAnsi="Times New Roman" w:cs="Times New Roman"/>
                <w:b/>
                <w:caps/>
                <w:sz w:val="48"/>
                <w:szCs w:val="18"/>
                <w:lang w:val="en-GB"/>
              </w:rPr>
            </w:pPr>
            <w:r w:rsidRPr="00224CBE">
              <w:rPr>
                <w:rFonts w:ascii="Times New Roman" w:hAnsi="Times New Roman" w:cs="Times New Roman"/>
                <w:b/>
                <w:caps/>
                <w:sz w:val="48"/>
                <w:szCs w:val="18"/>
                <w:lang w:val="en-GB"/>
              </w:rPr>
              <w:t>Fashion Design</w:t>
            </w:r>
          </w:p>
          <w:p w14:paraId="6D7D0F98" w14:textId="77777777" w:rsidR="00432EC5" w:rsidRPr="00224CBE" w:rsidRDefault="00432EC5" w:rsidP="00432EC5">
            <w:pPr>
              <w:spacing w:after="0" w:line="240" w:lineRule="auto"/>
              <w:jc w:val="center"/>
              <w:rPr>
                <w:rFonts w:ascii="Times New Roman" w:hAnsi="Times New Roman" w:cs="Times New Roman"/>
                <w:b/>
                <w:caps/>
                <w:sz w:val="48"/>
                <w:szCs w:val="18"/>
                <w:lang w:val="en-GB"/>
              </w:rPr>
            </w:pPr>
            <w:r w:rsidRPr="00224CBE">
              <w:rPr>
                <w:rFonts w:ascii="Times New Roman" w:hAnsi="Times New Roman" w:cs="Times New Roman"/>
                <w:b/>
                <w:caps/>
                <w:sz w:val="48"/>
                <w:szCs w:val="18"/>
                <w:lang w:val="en-GB"/>
              </w:rPr>
              <w:t>and Sustainable Fashion Management</w:t>
            </w:r>
          </w:p>
        </w:tc>
      </w:tr>
      <w:tr w:rsidR="00432EC5" w:rsidRPr="00224CBE" w14:paraId="0057E0E0" w14:textId="77777777" w:rsidTr="009611A3">
        <w:trPr>
          <w:trHeight w:val="567"/>
        </w:trPr>
        <w:tc>
          <w:tcPr>
            <w:tcW w:w="9072" w:type="dxa"/>
            <w:gridSpan w:val="2"/>
            <w:tcMar>
              <w:top w:w="0" w:type="dxa"/>
              <w:left w:w="108" w:type="dxa"/>
              <w:bottom w:w="0" w:type="dxa"/>
              <w:right w:w="108" w:type="dxa"/>
            </w:tcMar>
            <w:vAlign w:val="center"/>
          </w:tcPr>
          <w:p w14:paraId="3E132AA5" w14:textId="77777777" w:rsidR="00432EC5" w:rsidRPr="00224CBE" w:rsidRDefault="00432EC5" w:rsidP="00D21F44">
            <w:pPr>
              <w:pStyle w:val="Standard"/>
              <w:spacing w:after="0" w:line="240" w:lineRule="auto"/>
              <w:jc w:val="center"/>
              <w:rPr>
                <w:rFonts w:ascii="Times New Roman" w:hAnsi="Times New Roman" w:cs="Times New Roman"/>
                <w:b/>
                <w:spacing w:val="100"/>
                <w:sz w:val="56"/>
                <w:lang w:val="en-GB"/>
              </w:rPr>
            </w:pPr>
          </w:p>
        </w:tc>
      </w:tr>
      <w:tr w:rsidR="00432EC5" w:rsidRPr="00224CBE" w14:paraId="1C8D46BA" w14:textId="77777777" w:rsidTr="009611A3">
        <w:trPr>
          <w:trHeight w:val="567"/>
        </w:trPr>
        <w:tc>
          <w:tcPr>
            <w:tcW w:w="9072" w:type="dxa"/>
            <w:gridSpan w:val="2"/>
            <w:tcMar>
              <w:top w:w="0" w:type="dxa"/>
              <w:left w:w="108" w:type="dxa"/>
              <w:bottom w:w="0" w:type="dxa"/>
              <w:right w:w="108" w:type="dxa"/>
            </w:tcMar>
            <w:vAlign w:val="center"/>
          </w:tcPr>
          <w:p w14:paraId="465A9830" w14:textId="77777777" w:rsidR="00432EC5" w:rsidRPr="00224CBE" w:rsidRDefault="00432EC5" w:rsidP="00D21F44">
            <w:pPr>
              <w:pStyle w:val="Standard"/>
              <w:spacing w:after="0" w:line="240" w:lineRule="auto"/>
              <w:jc w:val="center"/>
              <w:rPr>
                <w:rFonts w:ascii="Times New Roman" w:hAnsi="Times New Roman" w:cs="Times New Roman"/>
                <w:b/>
                <w:sz w:val="32"/>
                <w:lang w:val="en-GB"/>
              </w:rPr>
            </w:pPr>
            <w:r w:rsidRPr="00224CBE">
              <w:rPr>
                <w:rFonts w:ascii="Times New Roman" w:hAnsi="Times New Roman" w:cs="Times New Roman"/>
                <w:b/>
                <w:sz w:val="32"/>
                <w:lang w:val="en-GB"/>
              </w:rPr>
              <w:t>FIRST-CYCLE STUDIES</w:t>
            </w:r>
          </w:p>
        </w:tc>
      </w:tr>
      <w:tr w:rsidR="00432EC5" w:rsidRPr="00224CBE" w14:paraId="7331B8C2" w14:textId="77777777" w:rsidTr="009611A3">
        <w:trPr>
          <w:trHeight w:val="567"/>
        </w:trPr>
        <w:tc>
          <w:tcPr>
            <w:tcW w:w="9072" w:type="dxa"/>
            <w:gridSpan w:val="2"/>
            <w:tcMar>
              <w:top w:w="0" w:type="dxa"/>
              <w:left w:w="108" w:type="dxa"/>
              <w:bottom w:w="0" w:type="dxa"/>
              <w:right w:w="108" w:type="dxa"/>
            </w:tcMar>
            <w:vAlign w:val="center"/>
          </w:tcPr>
          <w:p w14:paraId="72DF14E6" w14:textId="77777777" w:rsidR="00432EC5" w:rsidRPr="00224CBE" w:rsidRDefault="00432EC5" w:rsidP="00D21F44">
            <w:pPr>
              <w:pStyle w:val="Standard"/>
              <w:spacing w:after="0" w:line="240" w:lineRule="auto"/>
              <w:jc w:val="center"/>
              <w:rPr>
                <w:rFonts w:ascii="Times New Roman" w:hAnsi="Times New Roman" w:cs="Times New Roman"/>
                <w:b/>
                <w:sz w:val="32"/>
                <w:lang w:val="en-GB"/>
              </w:rPr>
            </w:pPr>
            <w:r w:rsidRPr="00224CBE">
              <w:rPr>
                <w:rFonts w:ascii="Times New Roman" w:hAnsi="Times New Roman" w:cs="Times New Roman"/>
                <w:b/>
                <w:sz w:val="32"/>
                <w:lang w:val="en-GB"/>
              </w:rPr>
              <w:t>PRACTICAL PROFILE</w:t>
            </w:r>
          </w:p>
        </w:tc>
      </w:tr>
      <w:tr w:rsidR="00432EC5" w:rsidRPr="00224CBE" w14:paraId="243F8684" w14:textId="77777777" w:rsidTr="009611A3">
        <w:trPr>
          <w:trHeight w:val="567"/>
        </w:trPr>
        <w:tc>
          <w:tcPr>
            <w:tcW w:w="9072" w:type="dxa"/>
            <w:gridSpan w:val="2"/>
            <w:tcMar>
              <w:top w:w="0" w:type="dxa"/>
              <w:left w:w="108" w:type="dxa"/>
              <w:bottom w:w="0" w:type="dxa"/>
              <w:right w:w="108" w:type="dxa"/>
            </w:tcMar>
            <w:vAlign w:val="center"/>
          </w:tcPr>
          <w:p w14:paraId="5589D865" w14:textId="77777777" w:rsidR="00432EC5" w:rsidRPr="00224CBE" w:rsidRDefault="00432EC5" w:rsidP="00D21F44">
            <w:pPr>
              <w:pStyle w:val="Standard"/>
              <w:spacing w:after="0" w:line="240" w:lineRule="auto"/>
              <w:jc w:val="center"/>
              <w:rPr>
                <w:rFonts w:ascii="Times New Roman" w:hAnsi="Times New Roman" w:cs="Times New Roman"/>
                <w:b/>
                <w:sz w:val="32"/>
                <w:lang w:val="en-GB"/>
              </w:rPr>
            </w:pPr>
          </w:p>
        </w:tc>
      </w:tr>
      <w:tr w:rsidR="00432EC5" w:rsidRPr="00224CBE" w14:paraId="202AB96B" w14:textId="77777777" w:rsidTr="009611A3">
        <w:trPr>
          <w:trHeight w:val="567"/>
        </w:trPr>
        <w:tc>
          <w:tcPr>
            <w:tcW w:w="9072" w:type="dxa"/>
            <w:gridSpan w:val="2"/>
            <w:tcMar>
              <w:top w:w="0" w:type="dxa"/>
              <w:left w:w="108" w:type="dxa"/>
              <w:bottom w:w="0" w:type="dxa"/>
              <w:right w:w="108" w:type="dxa"/>
            </w:tcMar>
            <w:vAlign w:val="center"/>
          </w:tcPr>
          <w:p w14:paraId="3418380A" w14:textId="77777777" w:rsidR="00432EC5" w:rsidRPr="00224CBE" w:rsidRDefault="00432EC5" w:rsidP="00D21F44">
            <w:pPr>
              <w:pStyle w:val="Standard"/>
              <w:spacing w:after="0" w:line="240" w:lineRule="auto"/>
              <w:jc w:val="center"/>
              <w:rPr>
                <w:rFonts w:ascii="Times New Roman" w:hAnsi="Times New Roman" w:cs="Times New Roman"/>
                <w:lang w:val="en-GB"/>
              </w:rPr>
            </w:pPr>
            <w:r w:rsidRPr="00224CBE">
              <w:rPr>
                <w:rFonts w:ascii="Times New Roman" w:hAnsi="Times New Roman" w:cs="Times New Roman"/>
                <w:lang w:val="en-GB"/>
              </w:rPr>
              <w:t>Academic year in which the study cycle begins: 2025/2026</w:t>
            </w:r>
          </w:p>
        </w:tc>
      </w:tr>
      <w:tr w:rsidR="00432EC5" w:rsidRPr="00224CBE" w14:paraId="0BCF124B" w14:textId="77777777" w:rsidTr="009611A3">
        <w:trPr>
          <w:trHeight w:val="567"/>
        </w:trPr>
        <w:tc>
          <w:tcPr>
            <w:tcW w:w="9072" w:type="dxa"/>
            <w:gridSpan w:val="2"/>
            <w:tcMar>
              <w:top w:w="0" w:type="dxa"/>
              <w:left w:w="108" w:type="dxa"/>
              <w:bottom w:w="0" w:type="dxa"/>
              <w:right w:w="108" w:type="dxa"/>
            </w:tcMar>
            <w:vAlign w:val="center"/>
          </w:tcPr>
          <w:p w14:paraId="2217F2EC" w14:textId="77777777" w:rsidR="00432EC5" w:rsidRPr="00224CBE" w:rsidRDefault="00432EC5" w:rsidP="00D21F44">
            <w:pPr>
              <w:pStyle w:val="Standard"/>
              <w:spacing w:after="0" w:line="240" w:lineRule="auto"/>
              <w:jc w:val="center"/>
              <w:rPr>
                <w:rFonts w:ascii="Times New Roman" w:hAnsi="Times New Roman" w:cs="Times New Roman"/>
                <w:lang w:val="en-GB"/>
              </w:rPr>
            </w:pPr>
          </w:p>
        </w:tc>
      </w:tr>
      <w:tr w:rsidR="00432EC5" w:rsidRPr="00224CBE" w14:paraId="359B1078" w14:textId="77777777" w:rsidTr="009611A3">
        <w:trPr>
          <w:trHeight w:val="1602"/>
        </w:trPr>
        <w:tc>
          <w:tcPr>
            <w:tcW w:w="9072" w:type="dxa"/>
            <w:gridSpan w:val="2"/>
            <w:tcMar>
              <w:top w:w="0" w:type="dxa"/>
              <w:left w:w="108" w:type="dxa"/>
              <w:bottom w:w="0" w:type="dxa"/>
              <w:right w:w="108" w:type="dxa"/>
            </w:tcMar>
            <w:vAlign w:val="center"/>
          </w:tcPr>
          <w:tbl>
            <w:tblPr>
              <w:tblW w:w="9072" w:type="dxa"/>
              <w:tblInd w:w="108" w:type="dxa"/>
              <w:tblLayout w:type="fixed"/>
              <w:tblCellMar>
                <w:left w:w="10" w:type="dxa"/>
                <w:right w:w="10" w:type="dxa"/>
              </w:tblCellMar>
              <w:tblLook w:val="04A0" w:firstRow="1" w:lastRow="0" w:firstColumn="1" w:lastColumn="0" w:noHBand="0" w:noVBand="1"/>
            </w:tblPr>
            <w:tblGrid>
              <w:gridCol w:w="6521"/>
              <w:gridCol w:w="2551"/>
            </w:tblGrid>
            <w:tr w:rsidR="00F41B03" w:rsidRPr="00224CBE" w14:paraId="414C7F27" w14:textId="77777777" w:rsidTr="00D21F44">
              <w:trPr>
                <w:trHeight w:val="1500"/>
              </w:trPr>
              <w:tc>
                <w:tcPr>
                  <w:tcW w:w="6521" w:type="dxa"/>
                  <w:tcMar>
                    <w:top w:w="0" w:type="dxa"/>
                    <w:left w:w="108" w:type="dxa"/>
                    <w:bottom w:w="0" w:type="dxa"/>
                    <w:right w:w="108" w:type="dxa"/>
                  </w:tcMar>
                  <w:vAlign w:val="center"/>
                </w:tcPr>
                <w:p w14:paraId="21FD7075" w14:textId="77777777" w:rsidR="00F41B03" w:rsidRPr="00224CBE" w:rsidRDefault="00F41B03" w:rsidP="009611A3">
                  <w:pPr>
                    <w:spacing w:after="0" w:line="240" w:lineRule="auto"/>
                    <w:rPr>
                      <w:rFonts w:ascii="Times New Roman" w:hAnsi="Times New Roman" w:cs="Times New Roman"/>
                      <w:sz w:val="20"/>
                      <w:szCs w:val="20"/>
                      <w:lang w:val="en-GB"/>
                    </w:rPr>
                  </w:pPr>
                  <w:r w:rsidRPr="00224CBE">
                    <w:rPr>
                      <w:rFonts w:ascii="Times New Roman" w:hAnsi="Times New Roman" w:cs="Times New Roman"/>
                      <w:lang w:val="en-GB"/>
                    </w:rPr>
                    <w:br w:type="page"/>
                  </w:r>
                  <w:r w:rsidR="00D90890" w:rsidRPr="00224CBE">
                    <w:rPr>
                      <w:rFonts w:ascii="Times New Roman" w:hAnsi="Times New Roman" w:cs="Times New Roman"/>
                      <w:sz w:val="20"/>
                      <w:szCs w:val="20"/>
                      <w:lang w:val="en-GB"/>
                    </w:rPr>
                    <w:t>Date approved by the Dean of the Faculty:</w:t>
                  </w:r>
                </w:p>
                <w:p w14:paraId="12D00E99" w14:textId="77777777" w:rsidR="00F41B03" w:rsidRPr="00224CBE" w:rsidRDefault="00D90890" w:rsidP="009611A3">
                  <w:pPr>
                    <w:spacing w:after="0" w:line="240" w:lineRule="auto"/>
                    <w:rPr>
                      <w:rFonts w:ascii="Times New Roman" w:hAnsi="Times New Roman" w:cs="Times New Roman"/>
                      <w:sz w:val="20"/>
                      <w:szCs w:val="20"/>
                      <w:lang w:val="en-GB"/>
                    </w:rPr>
                  </w:pPr>
                  <w:r w:rsidRPr="00224CBE">
                    <w:rPr>
                      <w:rFonts w:ascii="Times New Roman" w:hAnsi="Times New Roman" w:cs="Times New Roman"/>
                      <w:sz w:val="20"/>
                      <w:szCs w:val="20"/>
                      <w:lang w:val="en-GB"/>
                    </w:rPr>
                    <w:t>Date approved by the Vice-Rector for Education:</w:t>
                  </w:r>
                </w:p>
                <w:p w14:paraId="52CCD21B" w14:textId="77777777" w:rsidR="00F41B03" w:rsidRPr="00224CBE" w:rsidRDefault="00D90890" w:rsidP="009611A3">
                  <w:pPr>
                    <w:spacing w:after="0" w:line="240" w:lineRule="auto"/>
                    <w:rPr>
                      <w:rFonts w:ascii="Times New Roman" w:hAnsi="Times New Roman" w:cs="Times New Roman"/>
                      <w:lang w:val="en-GB"/>
                    </w:rPr>
                  </w:pPr>
                  <w:r w:rsidRPr="00224CBE">
                    <w:rPr>
                      <w:rFonts w:ascii="Times New Roman" w:hAnsi="Times New Roman" w:cs="Times New Roman"/>
                      <w:sz w:val="20"/>
                      <w:szCs w:val="20"/>
                      <w:lang w:val="en-GB"/>
                    </w:rPr>
                    <w:t>Date adopted by the Senate of the University:</w:t>
                  </w:r>
                </w:p>
              </w:tc>
              <w:tc>
                <w:tcPr>
                  <w:tcW w:w="2551" w:type="dxa"/>
                  <w:vAlign w:val="center"/>
                </w:tcPr>
                <w:p w14:paraId="16A53D70" w14:textId="77777777" w:rsidR="00F41B03" w:rsidRPr="00224CBE" w:rsidRDefault="00AA7278" w:rsidP="009611A3">
                  <w:pPr>
                    <w:spacing w:after="0" w:line="240" w:lineRule="auto"/>
                    <w:ind w:left="601"/>
                    <w:rPr>
                      <w:rFonts w:ascii="Times New Roman" w:hAnsi="Times New Roman" w:cs="Times New Roman"/>
                      <w:sz w:val="20"/>
                      <w:szCs w:val="20"/>
                      <w:lang w:val="en-GB"/>
                    </w:rPr>
                  </w:pPr>
                  <w:r w:rsidRPr="00224CBE">
                    <w:rPr>
                      <w:rFonts w:ascii="Times New Roman" w:hAnsi="Times New Roman" w:cs="Times New Roman"/>
                      <w:sz w:val="20"/>
                      <w:szCs w:val="20"/>
                      <w:lang w:val="en-GB"/>
                    </w:rPr>
                    <w:t xml:space="preserve">24 </w:t>
                  </w:r>
                  <w:r w:rsidR="00D90890" w:rsidRPr="00224CBE">
                    <w:rPr>
                      <w:rFonts w:ascii="Times New Roman" w:hAnsi="Times New Roman" w:cs="Times New Roman"/>
                      <w:sz w:val="20"/>
                      <w:szCs w:val="20"/>
                      <w:lang w:val="en-GB"/>
                    </w:rPr>
                    <w:t>September</w:t>
                  </w:r>
                  <w:r w:rsidR="00F41B03" w:rsidRPr="00224CBE">
                    <w:rPr>
                      <w:rFonts w:ascii="Times New Roman" w:hAnsi="Times New Roman" w:cs="Times New Roman"/>
                      <w:sz w:val="20"/>
                      <w:szCs w:val="20"/>
                      <w:lang w:val="en-GB"/>
                    </w:rPr>
                    <w:t xml:space="preserve"> 202</w:t>
                  </w:r>
                  <w:r w:rsidR="00D21F44" w:rsidRPr="00224CBE">
                    <w:rPr>
                      <w:rFonts w:ascii="Times New Roman" w:hAnsi="Times New Roman" w:cs="Times New Roman"/>
                      <w:sz w:val="20"/>
                      <w:szCs w:val="20"/>
                      <w:lang w:val="en-GB"/>
                    </w:rPr>
                    <w:t>5</w:t>
                  </w:r>
                  <w:r w:rsidR="00F41B03" w:rsidRPr="00224CBE">
                    <w:rPr>
                      <w:rFonts w:ascii="Times New Roman" w:hAnsi="Times New Roman" w:cs="Times New Roman"/>
                      <w:sz w:val="20"/>
                      <w:szCs w:val="20"/>
                      <w:lang w:val="en-GB"/>
                    </w:rPr>
                    <w:t xml:space="preserve"> r.</w:t>
                  </w:r>
                </w:p>
                <w:p w14:paraId="5C32AD2E" w14:textId="77777777" w:rsidR="00F41B03" w:rsidRPr="00224CBE" w:rsidRDefault="00AA7278" w:rsidP="009611A3">
                  <w:pPr>
                    <w:spacing w:after="0" w:line="240" w:lineRule="auto"/>
                    <w:ind w:left="601"/>
                    <w:rPr>
                      <w:rFonts w:ascii="Times New Roman" w:hAnsi="Times New Roman" w:cs="Times New Roman"/>
                      <w:sz w:val="20"/>
                      <w:szCs w:val="20"/>
                      <w:lang w:val="en-GB"/>
                    </w:rPr>
                  </w:pPr>
                  <w:r w:rsidRPr="00224CBE">
                    <w:rPr>
                      <w:rFonts w:ascii="Times New Roman" w:hAnsi="Times New Roman" w:cs="Times New Roman"/>
                      <w:sz w:val="20"/>
                      <w:szCs w:val="20"/>
                      <w:lang w:val="en-GB"/>
                    </w:rPr>
                    <w:t xml:space="preserve">24 </w:t>
                  </w:r>
                  <w:r w:rsidR="00D90890" w:rsidRPr="00224CBE">
                    <w:rPr>
                      <w:rFonts w:ascii="Times New Roman" w:hAnsi="Times New Roman" w:cs="Times New Roman"/>
                      <w:sz w:val="20"/>
                      <w:szCs w:val="20"/>
                      <w:lang w:val="en-GB"/>
                    </w:rPr>
                    <w:t xml:space="preserve">September </w:t>
                  </w:r>
                  <w:r w:rsidR="00F41B03" w:rsidRPr="00224CBE">
                    <w:rPr>
                      <w:rFonts w:ascii="Times New Roman" w:hAnsi="Times New Roman" w:cs="Times New Roman"/>
                      <w:sz w:val="20"/>
                      <w:szCs w:val="20"/>
                      <w:lang w:val="en-GB"/>
                    </w:rPr>
                    <w:t>202</w:t>
                  </w:r>
                  <w:r w:rsidR="00D21F44" w:rsidRPr="00224CBE">
                    <w:rPr>
                      <w:rFonts w:ascii="Times New Roman" w:hAnsi="Times New Roman" w:cs="Times New Roman"/>
                      <w:sz w:val="20"/>
                      <w:szCs w:val="20"/>
                      <w:lang w:val="en-GB"/>
                    </w:rPr>
                    <w:t>5</w:t>
                  </w:r>
                  <w:r w:rsidR="00F41B03" w:rsidRPr="00224CBE">
                    <w:rPr>
                      <w:rFonts w:ascii="Times New Roman" w:hAnsi="Times New Roman" w:cs="Times New Roman"/>
                      <w:sz w:val="20"/>
                      <w:szCs w:val="20"/>
                      <w:lang w:val="en-GB"/>
                    </w:rPr>
                    <w:t xml:space="preserve"> r.</w:t>
                  </w:r>
                </w:p>
                <w:p w14:paraId="1F2AA018" w14:textId="77777777" w:rsidR="00F41B03" w:rsidRPr="00224CBE" w:rsidRDefault="007715B3" w:rsidP="009611A3">
                  <w:pPr>
                    <w:spacing w:after="0" w:line="240" w:lineRule="auto"/>
                    <w:ind w:firstLine="601"/>
                    <w:rPr>
                      <w:rFonts w:ascii="Times New Roman" w:hAnsi="Times New Roman" w:cs="Times New Roman"/>
                      <w:sz w:val="20"/>
                      <w:szCs w:val="20"/>
                      <w:lang w:val="en-GB"/>
                    </w:rPr>
                  </w:pPr>
                  <w:r w:rsidRPr="00224CBE">
                    <w:rPr>
                      <w:rFonts w:ascii="Times New Roman" w:hAnsi="Times New Roman" w:cs="Times New Roman"/>
                      <w:sz w:val="20"/>
                      <w:szCs w:val="20"/>
                      <w:lang w:val="en-GB"/>
                    </w:rPr>
                    <w:t xml:space="preserve">30 </w:t>
                  </w:r>
                  <w:r w:rsidR="00D90890" w:rsidRPr="00224CBE">
                    <w:rPr>
                      <w:rFonts w:ascii="Times New Roman" w:hAnsi="Times New Roman" w:cs="Times New Roman"/>
                      <w:sz w:val="20"/>
                      <w:szCs w:val="20"/>
                      <w:lang w:val="en-GB"/>
                    </w:rPr>
                    <w:t xml:space="preserve">September </w:t>
                  </w:r>
                  <w:r w:rsidR="00F41B03" w:rsidRPr="00224CBE">
                    <w:rPr>
                      <w:rFonts w:ascii="Times New Roman" w:hAnsi="Times New Roman" w:cs="Times New Roman"/>
                      <w:sz w:val="20"/>
                      <w:szCs w:val="20"/>
                      <w:lang w:val="en-GB"/>
                    </w:rPr>
                    <w:t>202</w:t>
                  </w:r>
                  <w:r w:rsidR="00D21F44" w:rsidRPr="00224CBE">
                    <w:rPr>
                      <w:rFonts w:ascii="Times New Roman" w:hAnsi="Times New Roman" w:cs="Times New Roman"/>
                      <w:sz w:val="20"/>
                      <w:szCs w:val="20"/>
                      <w:lang w:val="en-GB"/>
                    </w:rPr>
                    <w:t>5</w:t>
                  </w:r>
                  <w:r w:rsidR="00F41B03" w:rsidRPr="00224CBE">
                    <w:rPr>
                      <w:rFonts w:ascii="Times New Roman" w:hAnsi="Times New Roman" w:cs="Times New Roman"/>
                      <w:sz w:val="20"/>
                      <w:szCs w:val="20"/>
                      <w:lang w:val="en-GB"/>
                    </w:rPr>
                    <w:t xml:space="preserve"> r.</w:t>
                  </w:r>
                </w:p>
              </w:tc>
            </w:tr>
          </w:tbl>
          <w:p w14:paraId="2EB6CB1E" w14:textId="77777777" w:rsidR="00432EC5" w:rsidRPr="00224CBE" w:rsidRDefault="00432EC5" w:rsidP="00F41B03">
            <w:pPr>
              <w:pStyle w:val="Standard"/>
              <w:spacing w:after="0" w:line="240" w:lineRule="auto"/>
              <w:rPr>
                <w:rFonts w:ascii="Times New Roman" w:hAnsi="Times New Roman" w:cs="Times New Roman"/>
                <w:lang w:val="en-GB"/>
              </w:rPr>
            </w:pPr>
          </w:p>
        </w:tc>
      </w:tr>
    </w:tbl>
    <w:p w14:paraId="18D3ABE1" w14:textId="77777777" w:rsidR="00432EC5" w:rsidRPr="00224CBE" w:rsidRDefault="00432EC5" w:rsidP="00432EC5">
      <w:pPr>
        <w:pStyle w:val="Standard"/>
        <w:pageBreakBefore/>
        <w:spacing w:after="0" w:line="240" w:lineRule="auto"/>
        <w:jc w:val="center"/>
        <w:rPr>
          <w:rFonts w:ascii="Times New Roman" w:hAnsi="Times New Roman" w:cs="Times New Roman"/>
          <w:b/>
          <w:lang w:val="en-GB"/>
        </w:rPr>
      </w:pPr>
      <w:r w:rsidRPr="00224CBE">
        <w:rPr>
          <w:rFonts w:ascii="Times New Roman" w:hAnsi="Times New Roman" w:cs="Times New Roman"/>
          <w:b/>
          <w:lang w:val="en-GB"/>
        </w:rPr>
        <w:lastRenderedPageBreak/>
        <w:t>General information and indicators concerning the study programme</w:t>
      </w:r>
    </w:p>
    <w:p w14:paraId="0B7599E1" w14:textId="77777777" w:rsidR="00AA4903" w:rsidRPr="00224CBE" w:rsidRDefault="00AA4903" w:rsidP="002D23EB">
      <w:pPr>
        <w:spacing w:after="0" w:line="240" w:lineRule="auto"/>
        <w:jc w:val="both"/>
        <w:rPr>
          <w:rFonts w:ascii="Times New Roman" w:hAnsi="Times New Roman" w:cs="Times New Roman"/>
          <w:sz w:val="24"/>
          <w:szCs w:val="24"/>
          <w:lang w:val="en-GB"/>
        </w:rPr>
      </w:pPr>
    </w:p>
    <w:tbl>
      <w:tblPr>
        <w:tblStyle w:val="TableNormal1"/>
        <w:tblW w:w="9208" w:type="dxa"/>
        <w:jc w:val="center"/>
        <w:tblCellMar>
          <w:top w:w="28" w:type="dxa"/>
          <w:left w:w="28" w:type="dxa"/>
          <w:bottom w:w="28" w:type="dxa"/>
          <w:right w:w="28" w:type="dxa"/>
        </w:tblCellMar>
        <w:tblLook w:val="01E0" w:firstRow="1" w:lastRow="1" w:firstColumn="1" w:lastColumn="1" w:noHBand="0" w:noVBand="0"/>
      </w:tblPr>
      <w:tblGrid>
        <w:gridCol w:w="4891"/>
        <w:gridCol w:w="2616"/>
        <w:gridCol w:w="1701"/>
      </w:tblGrid>
      <w:tr w:rsidR="00BC7FE0" w:rsidRPr="00224CBE" w14:paraId="1416610E" w14:textId="77777777" w:rsidTr="00C712BB">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99CF6A0" w14:textId="77777777" w:rsidR="00BC7FE0" w:rsidRPr="00224CBE" w:rsidRDefault="00BC7FE0" w:rsidP="009D39E6">
            <w:pPr>
              <w:pStyle w:val="TableParagraph"/>
              <w:ind w:left="63" w:right="302" w:hanging="21"/>
              <w:jc w:val="both"/>
              <w:rPr>
                <w:color w:val="231F20"/>
                <w:lang w:val="en-GB"/>
              </w:rPr>
            </w:pPr>
            <w:r w:rsidRPr="00224CBE">
              <w:rPr>
                <w:color w:val="231F20"/>
                <w:lang w:val="en-GB"/>
              </w:rPr>
              <w:t>Professional title awarded to graduates</w:t>
            </w:r>
          </w:p>
        </w:tc>
        <w:tc>
          <w:tcPr>
            <w:tcW w:w="4317" w:type="dxa"/>
            <w:gridSpan w:val="2"/>
            <w:tcBorders>
              <w:top w:val="single" w:sz="5" w:space="0" w:color="000000"/>
              <w:left w:val="single" w:sz="5" w:space="0" w:color="000000"/>
              <w:bottom w:val="single" w:sz="5" w:space="0" w:color="000000"/>
              <w:right w:val="single" w:sz="5" w:space="0" w:color="000000"/>
            </w:tcBorders>
            <w:vAlign w:val="center"/>
          </w:tcPr>
          <w:p w14:paraId="55AE2034" w14:textId="77777777" w:rsidR="00BC7FE0" w:rsidRPr="00224CBE" w:rsidRDefault="003176F4" w:rsidP="0088732A">
            <w:pPr>
              <w:jc w:val="center"/>
              <w:rPr>
                <w:b/>
                <w:lang w:val="en-GB"/>
              </w:rPr>
            </w:pPr>
            <w:r w:rsidRPr="00224CBE">
              <w:rPr>
                <w:b/>
                <w:lang w:val="en-GB"/>
              </w:rPr>
              <w:t>Bachelor</w:t>
            </w:r>
          </w:p>
        </w:tc>
      </w:tr>
      <w:tr w:rsidR="00CD2B0E" w:rsidRPr="00224CBE" w14:paraId="691E17E5" w14:textId="77777777" w:rsidTr="00C712BB">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9961AB9" w14:textId="77777777" w:rsidR="00CD2B0E" w:rsidRPr="00224CBE" w:rsidRDefault="00CD2B0E" w:rsidP="009D39E6">
            <w:pPr>
              <w:pStyle w:val="TableParagraph"/>
              <w:ind w:left="63" w:right="302" w:hanging="21"/>
              <w:jc w:val="both"/>
              <w:rPr>
                <w:spacing w:val="-1"/>
                <w:lang w:val="en-GB"/>
              </w:rPr>
            </w:pPr>
            <w:r w:rsidRPr="00224CBE">
              <w:rPr>
                <w:color w:val="231F20"/>
                <w:lang w:val="en-GB"/>
              </w:rPr>
              <w:t>Number of semesters required to complete studies at a given level</w:t>
            </w:r>
          </w:p>
        </w:tc>
        <w:tc>
          <w:tcPr>
            <w:tcW w:w="4317" w:type="dxa"/>
            <w:gridSpan w:val="2"/>
            <w:tcBorders>
              <w:top w:val="single" w:sz="5" w:space="0" w:color="000000"/>
              <w:left w:val="single" w:sz="5" w:space="0" w:color="000000"/>
              <w:bottom w:val="single" w:sz="5" w:space="0" w:color="000000"/>
              <w:right w:val="single" w:sz="5" w:space="0" w:color="000000"/>
            </w:tcBorders>
            <w:vAlign w:val="center"/>
          </w:tcPr>
          <w:p w14:paraId="4E8BED5E" w14:textId="77777777" w:rsidR="00CD2B0E" w:rsidRPr="00224CBE" w:rsidRDefault="00E61EAA" w:rsidP="0088732A">
            <w:pPr>
              <w:jc w:val="center"/>
              <w:rPr>
                <w:b/>
                <w:lang w:val="en-GB"/>
              </w:rPr>
            </w:pPr>
            <w:r w:rsidRPr="00224CBE">
              <w:rPr>
                <w:b/>
                <w:lang w:val="en-GB"/>
              </w:rPr>
              <w:t>6</w:t>
            </w:r>
          </w:p>
        </w:tc>
      </w:tr>
      <w:tr w:rsidR="00CD2B0E" w:rsidRPr="00224CBE" w14:paraId="2FA268E5" w14:textId="77777777" w:rsidTr="00C712BB">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287A9D9" w14:textId="77777777" w:rsidR="00CD2B0E" w:rsidRPr="00224CBE" w:rsidRDefault="00CD2B0E" w:rsidP="009D39E6">
            <w:pPr>
              <w:pStyle w:val="Tekstpodstawowy"/>
              <w:tabs>
                <w:tab w:val="left" w:pos="575"/>
              </w:tabs>
              <w:spacing w:after="0"/>
              <w:ind w:left="42" w:right="118"/>
              <w:jc w:val="both"/>
              <w:rPr>
                <w:lang w:val="en-GB"/>
              </w:rPr>
            </w:pPr>
            <w:r w:rsidRPr="00224CBE">
              <w:rPr>
                <w:color w:val="231F20"/>
                <w:lang w:val="en-GB"/>
              </w:rPr>
              <w:t>Number of ECTS credits required to complete studies at a given level</w:t>
            </w:r>
          </w:p>
        </w:tc>
        <w:tc>
          <w:tcPr>
            <w:tcW w:w="4317" w:type="dxa"/>
            <w:gridSpan w:val="2"/>
            <w:tcBorders>
              <w:top w:val="single" w:sz="5" w:space="0" w:color="000000"/>
              <w:left w:val="single" w:sz="5" w:space="0" w:color="000000"/>
              <w:bottom w:val="single" w:sz="6" w:space="0" w:color="000000"/>
              <w:right w:val="single" w:sz="5" w:space="0" w:color="000000"/>
            </w:tcBorders>
            <w:vAlign w:val="center"/>
          </w:tcPr>
          <w:p w14:paraId="698BB4C2" w14:textId="77777777" w:rsidR="00CD2B0E" w:rsidRPr="00224CBE" w:rsidRDefault="00E61EAA" w:rsidP="0088732A">
            <w:pPr>
              <w:jc w:val="center"/>
              <w:rPr>
                <w:b/>
                <w:lang w:val="en-GB"/>
              </w:rPr>
            </w:pPr>
            <w:r w:rsidRPr="00224CBE">
              <w:rPr>
                <w:b/>
                <w:lang w:val="en-GB"/>
              </w:rPr>
              <w:t>180</w:t>
            </w:r>
          </w:p>
        </w:tc>
      </w:tr>
      <w:tr w:rsidR="008B4D15" w:rsidRPr="00224CBE" w14:paraId="2C99E2D2" w14:textId="77777777" w:rsidTr="00C712BB">
        <w:trPr>
          <w:trHeight w:hRule="exact" w:val="689"/>
          <w:jc w:val="center"/>
        </w:trPr>
        <w:tc>
          <w:tcPr>
            <w:tcW w:w="4891" w:type="dxa"/>
            <w:tcBorders>
              <w:top w:val="single" w:sz="5" w:space="0" w:color="000000"/>
              <w:left w:val="single" w:sz="5" w:space="0" w:color="000000"/>
              <w:bottom w:val="single" w:sz="5" w:space="0" w:color="000000"/>
              <w:right w:val="single" w:sz="6" w:space="0" w:color="000000"/>
            </w:tcBorders>
            <w:shd w:val="clear" w:color="auto" w:fill="F2F2F2" w:themeFill="background1" w:themeFillShade="F2"/>
            <w:vAlign w:val="center"/>
          </w:tcPr>
          <w:p w14:paraId="049EDAAF" w14:textId="77777777" w:rsidR="008B4D15" w:rsidRPr="00224CBE" w:rsidRDefault="008B4D15" w:rsidP="008B4D15">
            <w:pPr>
              <w:pStyle w:val="TableParagraph"/>
              <w:ind w:left="63" w:right="302"/>
              <w:jc w:val="both"/>
              <w:rPr>
                <w:spacing w:val="-1"/>
                <w:lang w:val="en-GB"/>
              </w:rPr>
            </w:pPr>
            <w:r w:rsidRPr="00224CBE">
              <w:rPr>
                <w:spacing w:val="-1"/>
                <w:lang w:val="en-GB"/>
              </w:rPr>
              <w:t>Total number of class hours conducted with the direct participation of academic teachers or other instructors</w:t>
            </w:r>
          </w:p>
        </w:tc>
        <w:tc>
          <w:tcPr>
            <w:tcW w:w="2616" w:type="dxa"/>
            <w:tcBorders>
              <w:top w:val="single" w:sz="6" w:space="0" w:color="000000"/>
              <w:left w:val="single" w:sz="6" w:space="0" w:color="000000"/>
              <w:bottom w:val="single" w:sz="6" w:space="0" w:color="000000"/>
            </w:tcBorders>
            <w:vAlign w:val="center"/>
          </w:tcPr>
          <w:p w14:paraId="5D38159C" w14:textId="77777777" w:rsidR="008B4D15" w:rsidRPr="00224CBE" w:rsidRDefault="008B4D15" w:rsidP="008B4D15">
            <w:pPr>
              <w:ind w:left="284"/>
              <w:rPr>
                <w:b/>
                <w:lang w:val="en-GB"/>
              </w:rPr>
            </w:pPr>
            <w:r w:rsidRPr="00224CBE">
              <w:rPr>
                <w:b/>
                <w:lang w:val="en-GB"/>
              </w:rPr>
              <w:t>Full-time studies:</w:t>
            </w:r>
          </w:p>
          <w:p w14:paraId="4BA1D7B0" w14:textId="77777777" w:rsidR="008B4D15" w:rsidRPr="00224CBE" w:rsidRDefault="008B4D15" w:rsidP="008B4D15">
            <w:pPr>
              <w:ind w:left="284"/>
              <w:rPr>
                <w:b/>
                <w:lang w:val="en-GB"/>
              </w:rPr>
            </w:pPr>
            <w:r w:rsidRPr="00224CBE">
              <w:rPr>
                <w:b/>
                <w:lang w:val="en-GB"/>
              </w:rPr>
              <w:t>Part-time studies:</w:t>
            </w:r>
          </w:p>
        </w:tc>
        <w:tc>
          <w:tcPr>
            <w:tcW w:w="1701" w:type="dxa"/>
            <w:tcBorders>
              <w:top w:val="single" w:sz="6" w:space="0" w:color="000000"/>
              <w:bottom w:val="single" w:sz="6" w:space="0" w:color="000000"/>
              <w:right w:val="single" w:sz="6" w:space="0" w:color="000000"/>
            </w:tcBorders>
            <w:vAlign w:val="center"/>
          </w:tcPr>
          <w:p w14:paraId="1ADC68DC" w14:textId="77777777" w:rsidR="008B4D15" w:rsidRPr="00224CBE" w:rsidRDefault="008B4D15" w:rsidP="008B4D15">
            <w:pPr>
              <w:ind w:left="284"/>
              <w:rPr>
                <w:b/>
                <w:lang w:val="en-GB"/>
              </w:rPr>
            </w:pPr>
            <w:r w:rsidRPr="00224CBE">
              <w:rPr>
                <w:b/>
                <w:lang w:val="en-GB"/>
              </w:rPr>
              <w:t>2</w:t>
            </w:r>
            <w:r w:rsidR="001100CA" w:rsidRPr="00224CBE">
              <w:rPr>
                <w:b/>
                <w:lang w:val="en-GB"/>
              </w:rPr>
              <w:t>,</w:t>
            </w:r>
            <w:r w:rsidRPr="00224CBE">
              <w:rPr>
                <w:b/>
                <w:lang w:val="en-GB"/>
              </w:rPr>
              <w:t>3</w:t>
            </w:r>
            <w:r w:rsidR="00B87897" w:rsidRPr="00224CBE">
              <w:rPr>
                <w:b/>
                <w:lang w:val="en-GB"/>
              </w:rPr>
              <w:t>9</w:t>
            </w:r>
            <w:r w:rsidRPr="00224CBE">
              <w:rPr>
                <w:b/>
                <w:lang w:val="en-GB"/>
              </w:rPr>
              <w:t>3</w:t>
            </w:r>
            <w:r w:rsidR="00C712BB" w:rsidRPr="00224CBE">
              <w:rPr>
                <w:b/>
                <w:lang w:val="en-GB"/>
              </w:rPr>
              <w:t xml:space="preserve"> hours</w:t>
            </w:r>
          </w:p>
          <w:p w14:paraId="14AF854F" w14:textId="77777777" w:rsidR="008B4D15" w:rsidRPr="00224CBE" w:rsidRDefault="008B4D15" w:rsidP="008B4D15">
            <w:pPr>
              <w:ind w:left="284"/>
              <w:rPr>
                <w:b/>
                <w:lang w:val="en-GB"/>
              </w:rPr>
            </w:pPr>
            <w:r w:rsidRPr="00224CBE">
              <w:rPr>
                <w:b/>
                <w:lang w:val="en-GB"/>
              </w:rPr>
              <w:t>1</w:t>
            </w:r>
            <w:r w:rsidR="001100CA" w:rsidRPr="00224CBE">
              <w:rPr>
                <w:b/>
                <w:lang w:val="en-GB"/>
              </w:rPr>
              <w:t>,</w:t>
            </w:r>
            <w:r w:rsidRPr="00224CBE">
              <w:rPr>
                <w:b/>
                <w:lang w:val="en-GB"/>
              </w:rPr>
              <w:t>60</w:t>
            </w:r>
            <w:r w:rsidR="00B87897" w:rsidRPr="00224CBE">
              <w:rPr>
                <w:b/>
                <w:lang w:val="en-GB"/>
              </w:rPr>
              <w:t>8</w:t>
            </w:r>
            <w:r w:rsidRPr="00224CBE">
              <w:rPr>
                <w:b/>
                <w:lang w:val="en-GB"/>
              </w:rPr>
              <w:t xml:space="preserve"> </w:t>
            </w:r>
            <w:r w:rsidR="00C712BB" w:rsidRPr="00224CBE">
              <w:rPr>
                <w:b/>
                <w:lang w:val="en-GB"/>
              </w:rPr>
              <w:t>hours</w:t>
            </w:r>
            <w:r w:rsidRPr="00224CBE">
              <w:rPr>
                <w:b/>
                <w:lang w:val="en-GB"/>
              </w:rPr>
              <w:t xml:space="preserve"> </w:t>
            </w:r>
          </w:p>
        </w:tc>
      </w:tr>
      <w:tr w:rsidR="004F0531" w:rsidRPr="00224CBE" w14:paraId="4D966F44" w14:textId="77777777" w:rsidTr="00C712BB">
        <w:trPr>
          <w:trHeight w:hRule="exact" w:val="1035"/>
          <w:jc w:val="center"/>
        </w:trPr>
        <w:tc>
          <w:tcPr>
            <w:tcW w:w="4891" w:type="dxa"/>
            <w:tcBorders>
              <w:top w:val="single" w:sz="5" w:space="0" w:color="000000"/>
              <w:left w:val="single" w:sz="5" w:space="0" w:color="000000"/>
              <w:bottom w:val="single" w:sz="5" w:space="0" w:color="000000"/>
              <w:right w:val="single" w:sz="6" w:space="0" w:color="000000"/>
            </w:tcBorders>
            <w:shd w:val="clear" w:color="auto" w:fill="F2F2F2" w:themeFill="background1" w:themeFillShade="F2"/>
            <w:vAlign w:val="center"/>
          </w:tcPr>
          <w:p w14:paraId="269F51D5" w14:textId="77777777" w:rsidR="004F0531" w:rsidRPr="00224CBE" w:rsidRDefault="004F0531" w:rsidP="00861168">
            <w:pPr>
              <w:pStyle w:val="TableParagraph"/>
              <w:ind w:left="63" w:right="130"/>
              <w:jc w:val="both"/>
              <w:rPr>
                <w:rFonts w:eastAsia="Times New Roman"/>
                <w:lang w:val="en-GB"/>
              </w:rPr>
            </w:pPr>
            <w:r w:rsidRPr="00224CBE">
              <w:rPr>
                <w:color w:val="231F20"/>
                <w:lang w:val="en-GB"/>
              </w:rPr>
              <w:t>Total number of ECTS credits that the student must obtain through classes conducted with the direct participation of academic teachers or other instructors</w:t>
            </w:r>
          </w:p>
        </w:tc>
        <w:tc>
          <w:tcPr>
            <w:tcW w:w="2616" w:type="dxa"/>
            <w:tcBorders>
              <w:top w:val="single" w:sz="6" w:space="0" w:color="000000"/>
              <w:left w:val="single" w:sz="6" w:space="0" w:color="000000"/>
              <w:bottom w:val="single" w:sz="6" w:space="0" w:color="000000"/>
            </w:tcBorders>
            <w:vAlign w:val="center"/>
          </w:tcPr>
          <w:p w14:paraId="49130D0E" w14:textId="77777777" w:rsidR="004F0531" w:rsidRPr="00224CBE" w:rsidRDefault="004F0531" w:rsidP="00861168">
            <w:pPr>
              <w:ind w:left="284"/>
              <w:rPr>
                <w:b/>
                <w:lang w:val="en-GB"/>
              </w:rPr>
            </w:pPr>
            <w:r w:rsidRPr="00224CBE">
              <w:rPr>
                <w:b/>
                <w:lang w:val="en-GB"/>
              </w:rPr>
              <w:t xml:space="preserve">Full-time studies: </w:t>
            </w:r>
          </w:p>
          <w:p w14:paraId="7AE8A028" w14:textId="77777777" w:rsidR="004F0531" w:rsidRPr="00224CBE" w:rsidRDefault="004F0531" w:rsidP="00861168">
            <w:pPr>
              <w:ind w:left="284"/>
              <w:rPr>
                <w:b/>
                <w:lang w:val="en-GB"/>
              </w:rPr>
            </w:pPr>
            <w:r w:rsidRPr="00224CBE">
              <w:rPr>
                <w:b/>
                <w:lang w:val="en-GB"/>
              </w:rPr>
              <w:t xml:space="preserve">Part-time studies </w:t>
            </w:r>
          </w:p>
        </w:tc>
        <w:tc>
          <w:tcPr>
            <w:tcW w:w="1701" w:type="dxa"/>
            <w:tcBorders>
              <w:top w:val="single" w:sz="6" w:space="0" w:color="000000"/>
              <w:bottom w:val="single" w:sz="6" w:space="0" w:color="000000"/>
              <w:right w:val="single" w:sz="6" w:space="0" w:color="000000"/>
            </w:tcBorders>
            <w:vAlign w:val="center"/>
          </w:tcPr>
          <w:p w14:paraId="49552913" w14:textId="0E008C97" w:rsidR="004F0531" w:rsidRPr="00224CBE" w:rsidRDefault="004F0531" w:rsidP="00861168">
            <w:pPr>
              <w:ind w:left="284"/>
              <w:jc w:val="center"/>
              <w:rPr>
                <w:b/>
                <w:lang w:val="en-GB"/>
              </w:rPr>
            </w:pPr>
            <w:r w:rsidRPr="00224CBE">
              <w:rPr>
                <w:b/>
                <w:lang w:val="en-GB"/>
              </w:rPr>
              <w:t>92</w:t>
            </w:r>
            <w:r w:rsidR="001100CA" w:rsidRPr="00224CBE">
              <w:rPr>
                <w:b/>
                <w:lang w:val="en-GB"/>
              </w:rPr>
              <w:t>.</w:t>
            </w:r>
            <w:r w:rsidRPr="00224CBE">
              <w:rPr>
                <w:b/>
                <w:lang w:val="en-GB"/>
              </w:rPr>
              <w:t>2 (51</w:t>
            </w:r>
            <w:r w:rsidR="001100CA" w:rsidRPr="00224CBE">
              <w:rPr>
                <w:b/>
                <w:lang w:val="en-GB"/>
              </w:rPr>
              <w:t>.</w:t>
            </w:r>
            <w:r w:rsidRPr="00224CBE">
              <w:rPr>
                <w:b/>
                <w:lang w:val="en-GB"/>
              </w:rPr>
              <w:t>2%)</w:t>
            </w:r>
          </w:p>
          <w:p w14:paraId="63159232" w14:textId="0DB2AFC1" w:rsidR="004F0531" w:rsidRPr="00224CBE" w:rsidRDefault="004F6A61" w:rsidP="00861168">
            <w:pPr>
              <w:ind w:left="284"/>
              <w:jc w:val="center"/>
              <w:rPr>
                <w:b/>
                <w:lang w:val="en-GB"/>
              </w:rPr>
            </w:pPr>
            <w:r w:rsidRPr="00224CBE">
              <w:rPr>
                <w:b/>
                <w:lang w:val="en-GB"/>
              </w:rPr>
              <w:t xml:space="preserve"> 63</w:t>
            </w:r>
            <w:r w:rsidR="001100CA" w:rsidRPr="00224CBE">
              <w:rPr>
                <w:b/>
                <w:lang w:val="en-GB"/>
              </w:rPr>
              <w:t>.</w:t>
            </w:r>
            <w:r w:rsidRPr="00224CBE">
              <w:rPr>
                <w:b/>
                <w:lang w:val="en-GB"/>
              </w:rPr>
              <w:t>20 (35</w:t>
            </w:r>
            <w:r w:rsidR="001100CA" w:rsidRPr="00224CBE">
              <w:rPr>
                <w:b/>
                <w:lang w:val="en-GB"/>
              </w:rPr>
              <w:t>.</w:t>
            </w:r>
            <w:r w:rsidRPr="00224CBE">
              <w:rPr>
                <w:b/>
                <w:lang w:val="en-GB"/>
              </w:rPr>
              <w:t>1%)</w:t>
            </w:r>
          </w:p>
        </w:tc>
      </w:tr>
      <w:tr w:rsidR="008B4D15" w:rsidRPr="00224CBE" w14:paraId="675DA0D3" w14:textId="77777777" w:rsidTr="00C712BB">
        <w:trPr>
          <w:trHeight w:val="822"/>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14:paraId="1F375B26" w14:textId="77777777" w:rsidR="008B4D15" w:rsidRPr="00224CBE" w:rsidRDefault="008B4D15" w:rsidP="008B4D15">
            <w:pPr>
              <w:pStyle w:val="TableParagraph"/>
              <w:ind w:left="63" w:right="302"/>
              <w:jc w:val="both"/>
              <w:rPr>
                <w:color w:val="231F20"/>
                <w:lang w:val="en-GB"/>
              </w:rPr>
            </w:pPr>
            <w:r w:rsidRPr="00224CBE">
              <w:rPr>
                <w:color w:val="231F20"/>
                <w:spacing w:val="-2"/>
                <w:lang w:val="en-GB"/>
              </w:rPr>
              <w:t>Percentage share of the number of ECTS credits for each discipline to which the programme is assigned in the number of ECTS credits required to complete studies at a given level – in the case of a programme assigned to more than one discipline</w:t>
            </w:r>
          </w:p>
        </w:tc>
        <w:tc>
          <w:tcPr>
            <w:tcW w:w="2616" w:type="dxa"/>
            <w:tcBorders>
              <w:top w:val="single" w:sz="6" w:space="0" w:color="000000"/>
              <w:left w:val="single" w:sz="6" w:space="0" w:color="000000"/>
            </w:tcBorders>
            <w:vAlign w:val="center"/>
          </w:tcPr>
          <w:p w14:paraId="29B0734F" w14:textId="77777777" w:rsidR="00647EB7" w:rsidRPr="00224CBE" w:rsidRDefault="008B4D15" w:rsidP="00D90890">
            <w:pPr>
              <w:ind w:left="284"/>
              <w:rPr>
                <w:lang w:val="en-GB"/>
              </w:rPr>
            </w:pPr>
            <w:r w:rsidRPr="00224CBE">
              <w:rPr>
                <w:rFonts w:eastAsia="Times New Roman"/>
                <w:b/>
                <w:bCs/>
                <w:color w:val="000000"/>
                <w:lang w:val="en-GB" w:eastAsia="en-GB"/>
              </w:rPr>
              <w:t>Visual Arts</w:t>
            </w:r>
            <w:r w:rsidR="00D90890" w:rsidRPr="00224CBE">
              <w:rPr>
                <w:rFonts w:eastAsia="Times New Roman"/>
                <w:b/>
                <w:bCs/>
                <w:color w:val="000000"/>
                <w:lang w:val="en-GB" w:eastAsia="en-GB"/>
              </w:rPr>
              <w:t xml:space="preserve"> </w:t>
            </w:r>
            <w:r w:rsidR="0079431E" w:rsidRPr="00224CBE">
              <w:rPr>
                <w:rFonts w:eastAsia="Times New Roman"/>
                <w:b/>
                <w:bCs/>
                <w:color w:val="000000"/>
                <w:lang w:val="en-GB" w:eastAsia="en-GB"/>
              </w:rPr>
              <w:t>and Art Conservation</w:t>
            </w:r>
          </w:p>
        </w:tc>
        <w:tc>
          <w:tcPr>
            <w:tcW w:w="1701" w:type="dxa"/>
            <w:tcBorders>
              <w:top w:val="single" w:sz="6" w:space="0" w:color="000000"/>
              <w:right w:val="single" w:sz="6" w:space="0" w:color="000000"/>
            </w:tcBorders>
            <w:vAlign w:val="center"/>
          </w:tcPr>
          <w:p w14:paraId="71446182" w14:textId="77777777" w:rsidR="008B4D15" w:rsidRPr="00224CBE" w:rsidRDefault="008B4D15" w:rsidP="008B4D15">
            <w:pPr>
              <w:jc w:val="center"/>
              <w:rPr>
                <w:b/>
                <w:highlight w:val="yellow"/>
                <w:lang w:val="en-GB"/>
              </w:rPr>
            </w:pPr>
            <w:r w:rsidRPr="00224CBE">
              <w:rPr>
                <w:b/>
                <w:lang w:val="en-GB"/>
              </w:rPr>
              <w:t>7</w:t>
            </w:r>
            <w:r w:rsidR="00BD7DA7" w:rsidRPr="00224CBE">
              <w:rPr>
                <w:b/>
                <w:lang w:val="en-GB"/>
              </w:rPr>
              <w:t>9</w:t>
            </w:r>
            <w:r w:rsidRPr="00224CBE">
              <w:rPr>
                <w:b/>
                <w:lang w:val="en-GB"/>
              </w:rPr>
              <w:t>%</w:t>
            </w:r>
          </w:p>
        </w:tc>
      </w:tr>
      <w:tr w:rsidR="008B4D15" w:rsidRPr="00224CBE" w14:paraId="25E32145" w14:textId="77777777" w:rsidTr="00C712BB">
        <w:trPr>
          <w:trHeight w:hRule="exact" w:val="668"/>
          <w:jc w:val="center"/>
        </w:trPr>
        <w:tc>
          <w:tcPr>
            <w:tcW w:w="4891" w:type="dxa"/>
            <w:vMerge/>
            <w:tcBorders>
              <w:left w:val="single" w:sz="5" w:space="0" w:color="000000"/>
              <w:bottom w:val="single" w:sz="5" w:space="0" w:color="000000"/>
              <w:right w:val="single" w:sz="6" w:space="0" w:color="000000"/>
            </w:tcBorders>
            <w:shd w:val="clear" w:color="auto" w:fill="F2F2F2" w:themeFill="background1" w:themeFillShade="F2"/>
            <w:vAlign w:val="center"/>
          </w:tcPr>
          <w:p w14:paraId="0DEFAE60" w14:textId="77777777" w:rsidR="008B4D15" w:rsidRPr="00224CBE" w:rsidRDefault="008B4D15" w:rsidP="008B4D15">
            <w:pPr>
              <w:pStyle w:val="TableParagraph"/>
              <w:ind w:left="63" w:right="302"/>
              <w:jc w:val="both"/>
              <w:rPr>
                <w:color w:val="231F20"/>
                <w:spacing w:val="-2"/>
                <w:lang w:val="en-GB"/>
              </w:rPr>
            </w:pPr>
          </w:p>
        </w:tc>
        <w:tc>
          <w:tcPr>
            <w:tcW w:w="2616" w:type="dxa"/>
            <w:tcBorders>
              <w:left w:val="single" w:sz="6" w:space="0" w:color="000000"/>
              <w:bottom w:val="single" w:sz="6" w:space="0" w:color="000000"/>
            </w:tcBorders>
            <w:vAlign w:val="center"/>
          </w:tcPr>
          <w:p w14:paraId="3F0145AF" w14:textId="77777777" w:rsidR="008B4D15" w:rsidRPr="00224CBE" w:rsidRDefault="008B4D15" w:rsidP="008B4D15">
            <w:pPr>
              <w:ind w:left="284"/>
              <w:rPr>
                <w:b/>
                <w:highlight w:val="yellow"/>
                <w:lang w:val="en-GB"/>
              </w:rPr>
            </w:pPr>
            <w:r w:rsidRPr="00224CBE">
              <w:rPr>
                <w:rFonts w:eastAsia="Times New Roman"/>
                <w:b/>
                <w:bCs/>
                <w:color w:val="000000"/>
                <w:lang w:val="en-GB" w:eastAsia="en-GB"/>
              </w:rPr>
              <w:t>Management and Quality Sciences</w:t>
            </w:r>
          </w:p>
        </w:tc>
        <w:tc>
          <w:tcPr>
            <w:tcW w:w="1701" w:type="dxa"/>
            <w:tcBorders>
              <w:bottom w:val="single" w:sz="6" w:space="0" w:color="000000"/>
              <w:right w:val="single" w:sz="6" w:space="0" w:color="000000"/>
            </w:tcBorders>
            <w:vAlign w:val="center"/>
          </w:tcPr>
          <w:p w14:paraId="2EDB15E1" w14:textId="77777777" w:rsidR="008B4D15" w:rsidRPr="00224CBE" w:rsidRDefault="008B4D15" w:rsidP="008B4D15">
            <w:pPr>
              <w:jc w:val="center"/>
              <w:rPr>
                <w:b/>
                <w:lang w:val="en-GB"/>
              </w:rPr>
            </w:pPr>
            <w:r w:rsidRPr="00224CBE">
              <w:rPr>
                <w:b/>
                <w:lang w:val="en-GB"/>
              </w:rPr>
              <w:t>2</w:t>
            </w:r>
            <w:r w:rsidR="00BD7DA7" w:rsidRPr="00224CBE">
              <w:rPr>
                <w:b/>
                <w:lang w:val="en-GB"/>
              </w:rPr>
              <w:t>1</w:t>
            </w:r>
            <w:r w:rsidRPr="00224CBE">
              <w:rPr>
                <w:b/>
                <w:lang w:val="en-GB"/>
              </w:rPr>
              <w:t>%</w:t>
            </w:r>
          </w:p>
        </w:tc>
      </w:tr>
      <w:tr w:rsidR="008B4D15" w:rsidRPr="00224CBE" w14:paraId="394079A7" w14:textId="77777777" w:rsidTr="00C712BB">
        <w:trPr>
          <w:trHeight w:hRule="exact" w:val="76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5802751" w14:textId="77777777" w:rsidR="008B4D15" w:rsidRPr="00224CBE" w:rsidRDefault="008B4D15" w:rsidP="008B4D15">
            <w:pPr>
              <w:pStyle w:val="TableParagraph"/>
              <w:ind w:left="63" w:right="130"/>
              <w:jc w:val="both"/>
              <w:rPr>
                <w:color w:val="231F20"/>
                <w:lang w:val="en-GB"/>
              </w:rPr>
            </w:pPr>
            <w:r w:rsidRPr="00224CBE">
              <w:rPr>
                <w:color w:val="231F20"/>
                <w:lang w:val="en-GB"/>
              </w:rPr>
              <w:t>Total number of ECTS credits that the student must obtain within classes developing practical skills</w:t>
            </w:r>
          </w:p>
        </w:tc>
        <w:tc>
          <w:tcPr>
            <w:tcW w:w="4317" w:type="dxa"/>
            <w:gridSpan w:val="2"/>
            <w:tcBorders>
              <w:top w:val="single" w:sz="6" w:space="0" w:color="000000"/>
              <w:left w:val="single" w:sz="5" w:space="0" w:color="000000"/>
              <w:bottom w:val="single" w:sz="5" w:space="0" w:color="000000"/>
              <w:right w:val="single" w:sz="5" w:space="0" w:color="000000"/>
            </w:tcBorders>
            <w:vAlign w:val="center"/>
          </w:tcPr>
          <w:p w14:paraId="7070FA55" w14:textId="1B0D3D28" w:rsidR="008B4D15" w:rsidRPr="00224CBE" w:rsidRDefault="008B4D15" w:rsidP="008B4D15">
            <w:pPr>
              <w:jc w:val="center"/>
              <w:rPr>
                <w:b/>
                <w:lang w:val="en-GB"/>
              </w:rPr>
            </w:pPr>
            <w:r w:rsidRPr="00224CBE">
              <w:rPr>
                <w:b/>
                <w:lang w:val="en-GB"/>
              </w:rPr>
              <w:t>13</w:t>
            </w:r>
            <w:r w:rsidR="004D5616" w:rsidRPr="00224CBE">
              <w:rPr>
                <w:b/>
                <w:lang w:val="en-GB"/>
              </w:rPr>
              <w:t>3</w:t>
            </w:r>
            <w:r w:rsidRPr="00224CBE">
              <w:rPr>
                <w:b/>
                <w:lang w:val="en-GB"/>
              </w:rPr>
              <w:t xml:space="preserve"> ECTS (7</w:t>
            </w:r>
            <w:r w:rsidR="004D5616" w:rsidRPr="00224CBE">
              <w:rPr>
                <w:b/>
                <w:lang w:val="en-GB"/>
              </w:rPr>
              <w:t>3</w:t>
            </w:r>
            <w:r w:rsidR="001100CA" w:rsidRPr="00224CBE">
              <w:rPr>
                <w:b/>
                <w:lang w:val="en-GB"/>
              </w:rPr>
              <w:t>.</w:t>
            </w:r>
            <w:r w:rsidR="004D5616" w:rsidRPr="00224CBE">
              <w:rPr>
                <w:b/>
                <w:lang w:val="en-GB"/>
              </w:rPr>
              <w:t>9</w:t>
            </w:r>
            <w:r w:rsidRPr="00224CBE">
              <w:rPr>
                <w:b/>
                <w:lang w:val="en-GB"/>
              </w:rPr>
              <w:t>%)</w:t>
            </w:r>
          </w:p>
        </w:tc>
      </w:tr>
      <w:tr w:rsidR="008B4D15" w:rsidRPr="00224CBE" w14:paraId="0D8C3EEA" w14:textId="77777777" w:rsidTr="00C712BB">
        <w:trPr>
          <w:trHeight w:hRule="exact" w:val="146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987CF5C" w14:textId="77777777" w:rsidR="008B4D15" w:rsidRPr="00224CBE" w:rsidRDefault="008B4D15" w:rsidP="008B4D15">
            <w:pPr>
              <w:pStyle w:val="TableParagraph"/>
              <w:ind w:left="63" w:right="114"/>
              <w:jc w:val="both"/>
              <w:rPr>
                <w:rFonts w:eastAsia="Times New Roman"/>
                <w:lang w:val="en-GB"/>
              </w:rPr>
            </w:pPr>
            <w:r w:rsidRPr="00224CBE">
              <w:rPr>
                <w:color w:val="231F20"/>
                <w:lang w:val="en-GB"/>
              </w:rPr>
              <w:t>Number of ECTS credits that the student must obtain within classes in the field of humanities or social sciences – in the case of study programmes assigned to disciplines within fields other than, respectively, the humanities or social sciences</w:t>
            </w:r>
          </w:p>
        </w:tc>
        <w:tc>
          <w:tcPr>
            <w:tcW w:w="4317" w:type="dxa"/>
            <w:gridSpan w:val="2"/>
            <w:tcBorders>
              <w:top w:val="single" w:sz="5" w:space="0" w:color="000000"/>
              <w:left w:val="single" w:sz="5" w:space="0" w:color="000000"/>
              <w:bottom w:val="single" w:sz="5" w:space="0" w:color="000000"/>
              <w:right w:val="single" w:sz="5" w:space="0" w:color="000000"/>
            </w:tcBorders>
            <w:vAlign w:val="center"/>
          </w:tcPr>
          <w:p w14:paraId="6A2AF880" w14:textId="77777777" w:rsidR="008B4D15" w:rsidRPr="00224CBE" w:rsidRDefault="00DB33B4" w:rsidP="008B4D15">
            <w:pPr>
              <w:jc w:val="center"/>
              <w:rPr>
                <w:b/>
                <w:lang w:val="en-GB"/>
              </w:rPr>
            </w:pPr>
            <w:r w:rsidRPr="00224CBE">
              <w:rPr>
                <w:b/>
                <w:lang w:val="en-GB"/>
              </w:rPr>
              <w:t>1</w:t>
            </w:r>
            <w:r w:rsidR="008B4D15" w:rsidRPr="00224CBE">
              <w:rPr>
                <w:b/>
                <w:lang w:val="en-GB"/>
              </w:rPr>
              <w:t>0 ECTS</w:t>
            </w:r>
          </w:p>
        </w:tc>
      </w:tr>
      <w:tr w:rsidR="008B4D15" w:rsidRPr="00224CBE" w14:paraId="1082A808" w14:textId="77777777" w:rsidTr="00C712BB">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8564683" w14:textId="77777777" w:rsidR="008B4D15" w:rsidRPr="00224CBE" w:rsidRDefault="008B4D15" w:rsidP="008B4D15">
            <w:pPr>
              <w:pStyle w:val="TableParagraph"/>
              <w:ind w:left="63"/>
              <w:jc w:val="both"/>
              <w:rPr>
                <w:rFonts w:eastAsia="Times New Roman"/>
                <w:lang w:val="en-GB"/>
              </w:rPr>
            </w:pPr>
            <w:r w:rsidRPr="00224CBE">
              <w:rPr>
                <w:spacing w:val="-1"/>
                <w:lang w:val="en-GB"/>
              </w:rPr>
              <w:t>Number of ECTS credits assigned to elective classes or groups of classes</w:t>
            </w:r>
          </w:p>
        </w:tc>
        <w:tc>
          <w:tcPr>
            <w:tcW w:w="4317" w:type="dxa"/>
            <w:gridSpan w:val="2"/>
            <w:tcBorders>
              <w:top w:val="single" w:sz="5" w:space="0" w:color="000000"/>
              <w:left w:val="single" w:sz="5" w:space="0" w:color="000000"/>
              <w:bottom w:val="single" w:sz="5" w:space="0" w:color="000000"/>
              <w:right w:val="single" w:sz="5" w:space="0" w:color="000000"/>
            </w:tcBorders>
            <w:vAlign w:val="center"/>
          </w:tcPr>
          <w:p w14:paraId="00DBEF94" w14:textId="65EFEA4A" w:rsidR="008B4D15" w:rsidRPr="00224CBE" w:rsidRDefault="008B4D15" w:rsidP="008B4D15">
            <w:pPr>
              <w:jc w:val="center"/>
              <w:rPr>
                <w:b/>
                <w:lang w:val="en-GB"/>
              </w:rPr>
            </w:pPr>
            <w:r w:rsidRPr="00224CBE">
              <w:rPr>
                <w:b/>
                <w:lang w:val="en-GB"/>
              </w:rPr>
              <w:t>56 ECTS (31</w:t>
            </w:r>
            <w:r w:rsidR="001100CA" w:rsidRPr="00224CBE">
              <w:rPr>
                <w:b/>
                <w:lang w:val="en-GB"/>
              </w:rPr>
              <w:t>.</w:t>
            </w:r>
            <w:r w:rsidRPr="00224CBE">
              <w:rPr>
                <w:b/>
                <w:lang w:val="en-GB"/>
              </w:rPr>
              <w:t>1%)</w:t>
            </w:r>
          </w:p>
        </w:tc>
      </w:tr>
      <w:tr w:rsidR="008B4D15" w:rsidRPr="00224CBE" w14:paraId="24C75BF3" w14:textId="77777777" w:rsidTr="00C712BB">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F74F546" w14:textId="77777777" w:rsidR="008B4D15" w:rsidRPr="00224CBE" w:rsidRDefault="008B4D15" w:rsidP="008B4D15">
            <w:pPr>
              <w:pStyle w:val="TableParagraph"/>
              <w:ind w:left="63" w:right="218"/>
              <w:jc w:val="both"/>
              <w:rPr>
                <w:rFonts w:eastAsia="Times New Roman"/>
                <w:lang w:val="en-GB"/>
              </w:rPr>
            </w:pPr>
            <w:r w:rsidRPr="00224CBE">
              <w:rPr>
                <w:color w:val="231F20"/>
                <w:lang w:val="en-GB"/>
              </w:rPr>
              <w:t>Duration of internships and the number of ECTS credits that the student must obtain within these internships</w:t>
            </w:r>
          </w:p>
        </w:tc>
        <w:tc>
          <w:tcPr>
            <w:tcW w:w="4317" w:type="dxa"/>
            <w:gridSpan w:val="2"/>
            <w:tcBorders>
              <w:top w:val="single" w:sz="5" w:space="0" w:color="000000"/>
              <w:left w:val="single" w:sz="5" w:space="0" w:color="000000"/>
              <w:bottom w:val="single" w:sz="5" w:space="0" w:color="000000"/>
              <w:right w:val="single" w:sz="5" w:space="0" w:color="000000"/>
            </w:tcBorders>
            <w:vAlign w:val="center"/>
          </w:tcPr>
          <w:p w14:paraId="44F276E0" w14:textId="77777777" w:rsidR="008B4D15" w:rsidRPr="00224CBE" w:rsidRDefault="008B4D15" w:rsidP="008B4D15">
            <w:pPr>
              <w:jc w:val="center"/>
              <w:rPr>
                <w:b/>
                <w:lang w:val="en-GB"/>
              </w:rPr>
            </w:pPr>
            <w:r w:rsidRPr="00224CBE">
              <w:rPr>
                <w:b/>
                <w:lang w:val="en-GB"/>
              </w:rPr>
              <w:t>28 ECTS</w:t>
            </w:r>
          </w:p>
        </w:tc>
      </w:tr>
      <w:tr w:rsidR="008B4D15" w:rsidRPr="00224CBE" w14:paraId="641FF45D" w14:textId="77777777" w:rsidTr="00C712BB">
        <w:trPr>
          <w:trHeight w:hRule="exact" w:val="109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F1F3453" w14:textId="77777777" w:rsidR="008B4D15" w:rsidRPr="00224CBE" w:rsidRDefault="008B4D15" w:rsidP="008B4D15">
            <w:pPr>
              <w:pStyle w:val="TableParagraph"/>
              <w:ind w:left="63" w:right="94"/>
              <w:jc w:val="both"/>
              <w:rPr>
                <w:rFonts w:eastAsia="Times New Roman"/>
                <w:lang w:val="en-GB"/>
              </w:rPr>
            </w:pPr>
            <w:r w:rsidRPr="00224CBE">
              <w:rPr>
                <w:spacing w:val="-1"/>
                <w:lang w:val="en-GB"/>
              </w:rPr>
              <w:t>Number of hours of physical education classes – in the case of full-time first-cycle studies and long-cycle Master’s studies</w:t>
            </w:r>
          </w:p>
        </w:tc>
        <w:tc>
          <w:tcPr>
            <w:tcW w:w="4317" w:type="dxa"/>
            <w:gridSpan w:val="2"/>
            <w:tcBorders>
              <w:top w:val="single" w:sz="5" w:space="0" w:color="000000"/>
              <w:left w:val="single" w:sz="5" w:space="0" w:color="000000"/>
              <w:bottom w:val="single" w:sz="5" w:space="0" w:color="000000"/>
              <w:right w:val="single" w:sz="5" w:space="0" w:color="000000"/>
            </w:tcBorders>
            <w:vAlign w:val="center"/>
          </w:tcPr>
          <w:p w14:paraId="3B270CB9" w14:textId="77777777" w:rsidR="008B4D15" w:rsidRPr="00224CBE" w:rsidRDefault="008B4D15" w:rsidP="008B4D15">
            <w:pPr>
              <w:jc w:val="center"/>
              <w:rPr>
                <w:b/>
                <w:lang w:val="en-GB"/>
              </w:rPr>
            </w:pPr>
            <w:r w:rsidRPr="00224CBE">
              <w:rPr>
                <w:b/>
                <w:lang w:val="en-GB"/>
              </w:rPr>
              <w:t xml:space="preserve">60 </w:t>
            </w:r>
            <w:r w:rsidR="00D90890" w:rsidRPr="00224CBE">
              <w:rPr>
                <w:b/>
                <w:lang w:val="en-GB"/>
              </w:rPr>
              <w:t>h</w:t>
            </w:r>
          </w:p>
        </w:tc>
      </w:tr>
    </w:tbl>
    <w:p w14:paraId="38EE87DA" w14:textId="77777777" w:rsidR="007178C7" w:rsidRPr="00224CBE" w:rsidRDefault="007178C7">
      <w:pPr>
        <w:rPr>
          <w:rFonts w:ascii="Times New Roman" w:hAnsi="Times New Roman" w:cs="Times New Roman"/>
          <w:b/>
          <w:lang w:val="en-GB"/>
        </w:rPr>
      </w:pPr>
      <w:r w:rsidRPr="00224CBE">
        <w:rPr>
          <w:rFonts w:ascii="Times New Roman" w:hAnsi="Times New Roman" w:cs="Times New Roman"/>
          <w:b/>
          <w:lang w:val="en-GB"/>
        </w:rPr>
        <w:br w:type="page"/>
      </w:r>
    </w:p>
    <w:p w14:paraId="31DE7789" w14:textId="77777777" w:rsidR="00B43817" w:rsidRPr="00224CBE" w:rsidRDefault="00282DD8" w:rsidP="00282DD8">
      <w:pPr>
        <w:jc w:val="center"/>
        <w:rPr>
          <w:rFonts w:ascii="Times New Roman" w:hAnsi="Times New Roman" w:cs="Times New Roman"/>
          <w:b/>
          <w:lang w:val="en-GB"/>
        </w:rPr>
      </w:pPr>
      <w:r w:rsidRPr="00224CBE">
        <w:rPr>
          <w:rFonts w:ascii="Times New Roman" w:hAnsi="Times New Roman" w:cs="Times New Roman"/>
          <w:b/>
          <w:lang w:val="en-GB"/>
        </w:rPr>
        <w:lastRenderedPageBreak/>
        <w:t>Classes provided for in the study programme by education modules,</w:t>
      </w:r>
      <w:r w:rsidRPr="00224CBE">
        <w:rPr>
          <w:rFonts w:ascii="Times New Roman" w:hAnsi="Times New Roman" w:cs="Times New Roman"/>
          <w:b/>
          <w:lang w:val="en-GB"/>
        </w:rPr>
        <w:br/>
        <w:t>together with the number of hours and ECTS credits</w:t>
      </w:r>
    </w:p>
    <w:tbl>
      <w:tblPr>
        <w:tblW w:w="9067" w:type="dxa"/>
        <w:tblInd w:w="5" w:type="dxa"/>
        <w:tblLayout w:type="fixed"/>
        <w:tblCellMar>
          <w:left w:w="10" w:type="dxa"/>
          <w:right w:w="10" w:type="dxa"/>
        </w:tblCellMar>
        <w:tblLook w:val="04A0" w:firstRow="1" w:lastRow="0" w:firstColumn="1" w:lastColumn="0" w:noHBand="0" w:noVBand="1"/>
      </w:tblPr>
      <w:tblGrid>
        <w:gridCol w:w="419"/>
        <w:gridCol w:w="4962"/>
        <w:gridCol w:w="1133"/>
        <w:gridCol w:w="1277"/>
        <w:gridCol w:w="1276"/>
      </w:tblGrid>
      <w:tr w:rsidR="00282DD8" w:rsidRPr="00224CBE" w14:paraId="2EAC72EF" w14:textId="77777777" w:rsidTr="00520E2F">
        <w:trPr>
          <w:cantSplit/>
          <w:trHeight w:val="478"/>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9C853B" w14:textId="77777777" w:rsidR="00282DD8" w:rsidRPr="00224CBE" w:rsidRDefault="00D90890" w:rsidP="00D21F44">
            <w:pPr>
              <w:pStyle w:val="Standard"/>
              <w:widowControl w:val="0"/>
              <w:spacing w:after="0" w:line="240" w:lineRule="auto"/>
              <w:rPr>
                <w:rFonts w:ascii="Times New Roman" w:eastAsia="Times New Roman" w:hAnsi="Times New Roman" w:cs="Times New Roman"/>
                <w:b/>
                <w:bCs/>
                <w:color w:val="000000"/>
                <w:sz w:val="18"/>
                <w:szCs w:val="18"/>
                <w:lang w:val="en-GB" w:eastAsia="en-GB"/>
              </w:rPr>
            </w:pPr>
            <w:r w:rsidRPr="00224CBE">
              <w:rPr>
                <w:rFonts w:ascii="Times New Roman" w:eastAsia="Times New Roman" w:hAnsi="Times New Roman" w:cs="Times New Roman"/>
                <w:b/>
                <w:bCs/>
                <w:color w:val="000000"/>
                <w:sz w:val="18"/>
                <w:szCs w:val="18"/>
                <w:lang w:val="en-GB" w:eastAsia="en-GB"/>
              </w:rPr>
              <w:t>No.</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5B006B2" w14:textId="77777777" w:rsidR="00282DD8" w:rsidRPr="00224CBE" w:rsidRDefault="00282DD8" w:rsidP="00D21F4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224CBE">
              <w:rPr>
                <w:rFonts w:ascii="Times New Roman" w:eastAsia="Times New Roman" w:hAnsi="Times New Roman" w:cs="Times New Roman"/>
                <w:b/>
                <w:bCs/>
                <w:color w:val="000000"/>
                <w:sz w:val="18"/>
                <w:szCs w:val="18"/>
                <w:lang w:val="en-GB" w:eastAsia="en-GB"/>
              </w:rPr>
              <w:t>Course title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CFDA179" w14:textId="77777777" w:rsidR="00282DD8" w:rsidRPr="00224CBE" w:rsidRDefault="00282DD8" w:rsidP="00D21F4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224CBE">
              <w:rPr>
                <w:rFonts w:ascii="Times New Roman" w:eastAsia="Times New Roman" w:hAnsi="Times New Roman" w:cs="Times New Roman"/>
                <w:b/>
                <w:bCs/>
                <w:color w:val="000000"/>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9286B62" w14:textId="77777777" w:rsidR="00282DD8" w:rsidRPr="00224CBE" w:rsidRDefault="00282DD8"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 number of class hours</w:t>
            </w:r>
          </w:p>
        </w:tc>
      </w:tr>
      <w:tr w:rsidR="00282DD8" w:rsidRPr="00224CBE" w14:paraId="6D9320E7" w14:textId="77777777" w:rsidTr="00520E2F">
        <w:trPr>
          <w:cantSplit/>
          <w:trHeight w:val="418"/>
        </w:trPr>
        <w:tc>
          <w:tcPr>
            <w:tcW w:w="419"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8C1F69E" w14:textId="77777777" w:rsidR="00282DD8" w:rsidRPr="00224CBE" w:rsidRDefault="00282DD8" w:rsidP="00D21F44">
            <w:pPr>
              <w:rPr>
                <w:rFonts w:ascii="Times New Roman" w:hAnsi="Times New Roman" w:cs="Times New Roman"/>
                <w:sz w:val="18"/>
                <w:szCs w:val="18"/>
                <w:lang w:val="en-GB"/>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41EE34A" w14:textId="77777777" w:rsidR="00282DD8" w:rsidRPr="00224CBE" w:rsidRDefault="00282DD8" w:rsidP="00D21F44">
            <w:pPr>
              <w:rPr>
                <w:rFonts w:ascii="Times New Roman" w:hAnsi="Times New Roman" w:cs="Times New Roman"/>
                <w:sz w:val="18"/>
                <w:szCs w:val="18"/>
                <w:lang w:val="en-GB"/>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0026A32" w14:textId="77777777" w:rsidR="00282DD8" w:rsidRPr="00224CBE" w:rsidRDefault="00282DD8" w:rsidP="00D21F44">
            <w:pPr>
              <w:rPr>
                <w:rFonts w:ascii="Times New Roman" w:hAnsi="Times New Roman" w:cs="Times New Roman"/>
                <w:sz w:val="18"/>
                <w:szCs w:val="18"/>
                <w:lang w:val="en-GB"/>
              </w:rPr>
            </w:pPr>
          </w:p>
        </w:tc>
        <w:tc>
          <w:tcPr>
            <w:tcW w:w="12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7B0D19D" w14:textId="77777777" w:rsidR="00282DD8" w:rsidRPr="00224CBE" w:rsidRDefault="00282DD8" w:rsidP="00D21F4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224CBE">
              <w:rPr>
                <w:rFonts w:ascii="Times New Roman" w:eastAsia="Times New Roman" w:hAnsi="Times New Roman" w:cs="Times New Roman"/>
                <w:b/>
                <w:sz w:val="18"/>
                <w:szCs w:val="18"/>
                <w:lang w:val="en-GB" w:eastAsia="en-GB"/>
              </w:rPr>
              <w:t>Full-time studies</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5663884" w14:textId="77777777" w:rsidR="00282DD8" w:rsidRPr="00224CBE" w:rsidRDefault="00282DD8" w:rsidP="00D21F4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224CBE">
              <w:rPr>
                <w:rFonts w:ascii="Times New Roman" w:eastAsia="Times New Roman" w:hAnsi="Times New Roman" w:cs="Times New Roman"/>
                <w:b/>
                <w:sz w:val="18"/>
                <w:szCs w:val="18"/>
                <w:lang w:val="en-GB" w:eastAsia="en-GB"/>
              </w:rPr>
              <w:t>Part-time studies</w:t>
            </w:r>
          </w:p>
        </w:tc>
      </w:tr>
      <w:tr w:rsidR="00282DD8" w:rsidRPr="00224CBE" w14:paraId="11B15723" w14:textId="77777777" w:rsidTr="00AC019D">
        <w:trPr>
          <w:trHeight w:val="397"/>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0622EFC" w14:textId="77777777" w:rsidR="00282DD8" w:rsidRPr="00224CBE" w:rsidRDefault="00282DD8"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 General education</w:t>
            </w:r>
          </w:p>
        </w:tc>
      </w:tr>
      <w:tr w:rsidR="00AC019D" w:rsidRPr="00224CBE" w14:paraId="3A6124A3"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B68882B" w14:textId="77777777" w:rsidR="00AC019D" w:rsidRPr="00224CBE" w:rsidRDefault="00AC019D" w:rsidP="00AC019D">
            <w:pPr>
              <w:pStyle w:val="Akapitzlist"/>
              <w:widowControl w:val="0"/>
              <w:numPr>
                <w:ilvl w:val="0"/>
                <w:numId w:val="21"/>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43CCB23"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Health and Safety</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B49DEAC" w14:textId="77777777" w:rsidR="00AC019D" w:rsidRPr="00224CBE" w:rsidRDefault="009611A3"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0</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F047F9"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8</w:t>
            </w:r>
          </w:p>
        </w:tc>
        <w:tc>
          <w:tcPr>
            <w:tcW w:w="127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C05ECFA"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8</w:t>
            </w:r>
          </w:p>
        </w:tc>
      </w:tr>
      <w:tr w:rsidR="00AC019D" w:rsidRPr="00224CBE" w14:paraId="1BBA0916"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BC757C2"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97E7F72"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Academic Skills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4EC2DAE" w14:textId="77777777" w:rsidR="00AC019D" w:rsidRPr="00224CBE" w:rsidRDefault="00520E2F"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3A129F3"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8D342E4"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8</w:t>
            </w:r>
          </w:p>
        </w:tc>
      </w:tr>
      <w:tr w:rsidR="00AC019D" w:rsidRPr="00224CBE" w14:paraId="67032C6A"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AFB45D1"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24B23EF1"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 xml:space="preserve">Aesthetics / Anthropology </w:t>
            </w:r>
            <w:r w:rsidR="00D90890" w:rsidRPr="00224CBE">
              <w:rPr>
                <w:rFonts w:ascii="Times New Roman" w:eastAsia="Times New Roman" w:hAnsi="Times New Roman" w:cs="Times New Roman"/>
                <w:sz w:val="18"/>
                <w:szCs w:val="18"/>
                <w:lang w:val="en-GB" w:eastAsia="en-GB"/>
              </w:rPr>
              <w:t>(Elective)</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525591F" w14:textId="77777777" w:rsidR="00AC019D" w:rsidRPr="00224CBE" w:rsidRDefault="00520E2F"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4</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4D8F597"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252A14E" w14:textId="77777777" w:rsidR="00AC019D" w:rsidRPr="00224CBE" w:rsidRDefault="00FA2107"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4135F8D0"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FCBBABE"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5C7FBDE"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 xml:space="preserve">Organisation and Management Theory / Fundamentals of Economics </w:t>
            </w:r>
            <w:r w:rsidR="00D90890" w:rsidRPr="00224CBE">
              <w:rPr>
                <w:rFonts w:ascii="Times New Roman" w:eastAsia="Times New Roman" w:hAnsi="Times New Roman" w:cs="Times New Roman"/>
                <w:sz w:val="18"/>
                <w:szCs w:val="18"/>
                <w:lang w:val="en-GB" w:eastAsia="en-GB"/>
              </w:rPr>
              <w:t>(Elective)</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4163C68"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4182393"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D195DF3" w14:textId="77777777" w:rsidR="00AC019D" w:rsidRPr="00224CBE" w:rsidRDefault="00704B9C" w:rsidP="00AC019D">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224CBE">
              <w:rPr>
                <w:rFonts w:ascii="Times New Roman" w:eastAsia="Times New Roman" w:hAnsi="Times New Roman" w:cs="Times New Roman"/>
                <w:sz w:val="18"/>
                <w:szCs w:val="18"/>
                <w:lang w:val="en-GB" w:eastAsia="en-GB"/>
              </w:rPr>
              <w:t>24</w:t>
            </w:r>
          </w:p>
        </w:tc>
      </w:tr>
      <w:tr w:rsidR="00AC019D" w:rsidRPr="00224CBE" w14:paraId="62614651"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E970C9E"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3CBE710" w14:textId="3FFC1304" w:rsidR="00AC019D" w:rsidRPr="00224CBE" w:rsidRDefault="001100CA"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 xml:space="preserve">Fundamentals </w:t>
            </w:r>
            <w:r w:rsidR="00AC019D" w:rsidRPr="00224CBE">
              <w:rPr>
                <w:rFonts w:ascii="Times New Roman" w:eastAsia="Times New Roman" w:hAnsi="Times New Roman" w:cs="Times New Roman"/>
                <w:sz w:val="18"/>
                <w:szCs w:val="18"/>
                <w:lang w:val="en-GB" w:eastAsia="en-GB"/>
              </w:rPr>
              <w:t xml:space="preserve">of Social Communication / Introduction to Psychology </w:t>
            </w:r>
            <w:r w:rsidR="00D90890" w:rsidRPr="00224CBE">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06C063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B381932"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522B4E22" w14:textId="77777777" w:rsidR="00AC019D" w:rsidRPr="00224CBE" w:rsidRDefault="00FA2107"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24</w:t>
            </w:r>
          </w:p>
        </w:tc>
      </w:tr>
      <w:tr w:rsidR="00AC019D" w:rsidRPr="00224CBE" w14:paraId="48AF8B0F"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8D374B5"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3311114"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 xml:space="preserve">Foreign Language </w:t>
            </w:r>
            <w:r w:rsidR="00D90890" w:rsidRPr="00224CBE">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C69177D" w14:textId="77777777" w:rsidR="00AC019D" w:rsidRPr="00224CBE" w:rsidRDefault="00520E2F"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9</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26B6ED8E"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52C41D94"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64</w:t>
            </w:r>
          </w:p>
        </w:tc>
      </w:tr>
      <w:tr w:rsidR="00AC019D" w:rsidRPr="00224CBE" w14:paraId="7AFD8BF3"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76A58E"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FB9E9AB"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Sports and Recreation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A45F79F" w14:textId="77777777" w:rsidR="00AC019D" w:rsidRPr="00224CBE" w:rsidRDefault="009611A3"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93978F0"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CE1516C" w14:textId="77777777" w:rsidR="00AC019D" w:rsidRPr="00224CBE" w:rsidRDefault="009611A3"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w:t>
            </w:r>
          </w:p>
        </w:tc>
      </w:tr>
      <w:tr w:rsidR="00AC019D" w:rsidRPr="00224CBE" w14:paraId="7A259391" w14:textId="77777777" w:rsidTr="00D21F44">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BEEE2CF" w14:textId="77777777" w:rsidR="00AC019D" w:rsidRPr="00224CBE" w:rsidRDefault="00AC019D" w:rsidP="00AC019D">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6801104" w14:textId="77777777" w:rsidR="00AC019D" w:rsidRPr="00224CBE" w:rsidRDefault="00F440B6"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20</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A199CF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sz w:val="18"/>
                <w:szCs w:val="18"/>
                <w:lang w:val="en-GB" w:eastAsia="en-GB"/>
              </w:rPr>
              <w:t>293</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3A8B49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sz w:val="18"/>
                <w:szCs w:val="18"/>
                <w:lang w:val="en-GB" w:eastAsia="en-GB"/>
              </w:rPr>
              <w:t>1</w:t>
            </w:r>
            <w:r w:rsidR="00704B9C" w:rsidRPr="00224CBE">
              <w:rPr>
                <w:rFonts w:ascii="Times New Roman" w:eastAsia="Times New Roman" w:hAnsi="Times New Roman" w:cs="Times New Roman"/>
                <w:b/>
                <w:sz w:val="18"/>
                <w:szCs w:val="18"/>
                <w:lang w:val="en-GB" w:eastAsia="en-GB"/>
              </w:rPr>
              <w:t>44</w:t>
            </w:r>
          </w:p>
        </w:tc>
      </w:tr>
      <w:tr w:rsidR="00AC019D" w:rsidRPr="00224CBE" w14:paraId="71F954B1" w14:textId="77777777" w:rsidTr="00AC019D">
        <w:trPr>
          <w:trHeight w:val="39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E9B2C26"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 Major-specific education</w:t>
            </w:r>
          </w:p>
        </w:tc>
      </w:tr>
      <w:tr w:rsidR="00AC019D" w:rsidRPr="00224CBE" w14:paraId="1E439D12"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532EE8F"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DF698ED"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History of Art and Fashion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8557FA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15</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3103046"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150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F189CC8"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80</w:t>
            </w:r>
          </w:p>
        </w:tc>
      </w:tr>
      <w:tr w:rsidR="00AC019D" w:rsidRPr="00224CBE" w14:paraId="54A51492"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2ED6B1F"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93344DB"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Materials Design for Fashion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EE528B4"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8573C23"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5AACDC7"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3FDF666E"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C13179A"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37D64BB"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Corporate Social Responsibility and Sustainable Fashion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C8E4874"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97E60E8"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0588B28"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1024A9DE"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8696F30"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FDB6D7C"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Fashion Illustration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004215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w:t>
            </w:r>
            <w:r w:rsidR="00B062C5"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980B53D" w14:textId="77777777" w:rsidR="00AC019D" w:rsidRPr="00224CBE" w:rsidRDefault="00941E82"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9B5D7CD" w14:textId="77777777" w:rsidR="00AC019D" w:rsidRPr="00224CBE" w:rsidRDefault="00941E82"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64</w:t>
            </w:r>
          </w:p>
        </w:tc>
      </w:tr>
      <w:tr w:rsidR="00AC019D" w:rsidRPr="00224CBE" w14:paraId="390E6DF4"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9956DAE"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249DA9B8"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Fashion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F84B4D6"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311A4A0A"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5897225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64</w:t>
            </w:r>
          </w:p>
        </w:tc>
      </w:tr>
      <w:tr w:rsidR="00AC019D" w:rsidRPr="00224CBE" w14:paraId="30FB6C4C"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99D0281"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775F90A"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Sewing Techniques and Tailoring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3DFB6F2"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11</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87A323C"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90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2E61D35"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48</w:t>
            </w:r>
          </w:p>
        </w:tc>
      </w:tr>
      <w:tr w:rsidR="00AC019D" w:rsidRPr="00224CBE" w14:paraId="4458307B"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876649E"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30FEE667"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Construction and Patternmaking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DD9D190"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11</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8495A7A"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90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120DA01"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48</w:t>
            </w:r>
          </w:p>
        </w:tc>
      </w:tr>
      <w:tr w:rsidR="00AC019D" w:rsidRPr="00224CBE" w14:paraId="7760EBC5"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648A98A"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2C9CD838" w14:textId="77777777" w:rsidR="00AC019D" w:rsidRPr="00224CBE" w:rsidRDefault="00D90890"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Multimedia Design &amp; Visual Communication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81FA1F4" w14:textId="77777777" w:rsidR="00AC019D" w:rsidRPr="00224CBE" w:rsidRDefault="004F5A92"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094DDAB"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90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A089C4C"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48</w:t>
            </w:r>
          </w:p>
        </w:tc>
      </w:tr>
      <w:tr w:rsidR="00AC019D" w:rsidRPr="00224CBE" w14:paraId="6CDA60A2"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C41CE70"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39991DA"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Industrial Design and Engineering Materials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57D3901" w14:textId="77777777" w:rsidR="00AC019D" w:rsidRPr="00224CBE" w:rsidRDefault="005425D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000A8EB" w14:textId="77777777" w:rsidR="00AC019D" w:rsidRPr="00224CBE" w:rsidRDefault="005425D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45CF2C6" w14:textId="77777777" w:rsidR="00AC019D" w:rsidRPr="00224CBE" w:rsidRDefault="009879B1"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40717A12"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0BA1227"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D5719D7" w14:textId="77777777" w:rsidR="00AC019D" w:rsidRPr="00224CBE" w:rsidRDefault="00E13484"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Branding in the Fashion Industry</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1872560" w14:textId="77777777" w:rsidR="00AC019D" w:rsidRPr="00224CBE" w:rsidRDefault="00E13484"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8B1864D" w14:textId="77777777" w:rsidR="00AC019D" w:rsidRPr="00224CBE" w:rsidRDefault="00E13484"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D7A1B2E" w14:textId="77777777" w:rsidR="00AC019D" w:rsidRPr="00224CBE" w:rsidRDefault="00E13484"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1F1A42DC"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C64CD85"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222D3E03"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Footwear and Accessories Design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CB0B2A3"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9</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1C1DDD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90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56998D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48</w:t>
            </w:r>
          </w:p>
        </w:tc>
      </w:tr>
      <w:tr w:rsidR="00AC019D" w:rsidRPr="00224CBE" w14:paraId="2F5F61FC"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D83ACF7"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F8F5EAA"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Circular Economy in Fashion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A2F7EEB" w14:textId="77777777" w:rsidR="00AC019D" w:rsidRPr="00224CBE" w:rsidRDefault="008E3B25"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B24CB13"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D8F593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440D8F57"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93EDEE1"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BF951E0"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Omnichannel Marketing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6C6ED32" w14:textId="77777777" w:rsidR="00AC019D" w:rsidRPr="00224CBE" w:rsidRDefault="00EF2AA7"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38866384" w14:textId="77777777" w:rsidR="00AC019D" w:rsidRPr="00224CBE" w:rsidRDefault="00EF2AA7"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6A49C51" w14:textId="77777777" w:rsidR="00AC019D" w:rsidRPr="00224CBE" w:rsidRDefault="00EF2AA7"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ED066D" w:rsidRPr="00224CBE" w14:paraId="0D84EE3B"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740D41F" w14:textId="77777777" w:rsidR="00ED066D" w:rsidRPr="00224CBE" w:rsidRDefault="00ED066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D168918" w14:textId="77777777" w:rsidR="00ED066D" w:rsidRPr="00224CBE" w:rsidRDefault="00ED066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Contacts with Media and Influencers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49643C6" w14:textId="77777777" w:rsidR="00ED066D" w:rsidRPr="00224CBE" w:rsidRDefault="005342E1"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3B2C5B0" w14:textId="77777777" w:rsidR="00ED066D" w:rsidRPr="00224CBE" w:rsidRDefault="005342E1"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5C56EB12" w14:textId="77777777" w:rsidR="00ED066D" w:rsidRPr="00224CBE" w:rsidRDefault="005342E1"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34160E3E"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FB3F4FF"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5CAB0E0"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Trends and Coolhunting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BF08432"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50C780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5A66C811"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16AFE71A"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D2D20BD"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74DBFAF"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Digital Design and 3D Printing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CBF9249"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3C5BE212"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BFCA76E"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363C4195"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5419680"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037A655"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Production and Quality Management</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1F4F235"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4CFCA150"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2C54D89"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855A26" w:rsidRPr="00224CBE" w14:paraId="4F4FEDE4"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0ACCF8A" w14:textId="77777777" w:rsidR="00855A26" w:rsidRPr="00224CBE" w:rsidRDefault="00855A26"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0A2B5E1" w14:textId="77777777" w:rsidR="00855A26" w:rsidRPr="00224CBE" w:rsidRDefault="00855A26"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 xml:space="preserve">Photography / Creating Video Materials </w:t>
            </w:r>
            <w:r w:rsidR="00D90890" w:rsidRPr="00224CBE">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D283CEC" w14:textId="77777777" w:rsidR="00855A26" w:rsidRPr="00224CBE" w:rsidRDefault="00855A26"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4BB60ED0" w14:textId="77777777" w:rsidR="00855A26" w:rsidRPr="00224CBE" w:rsidRDefault="00855A26"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2631CAD" w14:textId="77777777" w:rsidR="00855A26" w:rsidRPr="00224CBE" w:rsidRDefault="00855A26"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7010B18C"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86623E3"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17B9010"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 xml:space="preserve">Styling and Image Creation in Fashion </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C526C0F" w14:textId="77777777" w:rsidR="00AC019D" w:rsidRPr="00224CBE" w:rsidRDefault="00A97EC8"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10868C6"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0AA827E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07523B67"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B782AC4"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C0D720D" w14:textId="77777777" w:rsidR="00AC019D" w:rsidRPr="00224CBE" w:rsidRDefault="00AC019D" w:rsidP="00AC019D">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 xml:space="preserve">Student Internship </w:t>
            </w:r>
            <w:r w:rsidR="00D90890" w:rsidRPr="00224CBE">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ADD3631"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28</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374A4A1"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720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0CDCA27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720</w:t>
            </w:r>
          </w:p>
        </w:tc>
      </w:tr>
      <w:tr w:rsidR="00AC019D" w:rsidRPr="00224CBE" w14:paraId="45B981E3" w14:textId="77777777" w:rsidTr="00D21F44">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BD956A" w14:textId="77777777" w:rsidR="00AC019D" w:rsidRPr="00224CBE" w:rsidRDefault="00AC019D" w:rsidP="00AC019D">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C19E9CA"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14</w:t>
            </w:r>
            <w:r w:rsidR="00FB24BF"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92A9B9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w:t>
            </w:r>
            <w:r w:rsidR="001100CA" w:rsidRPr="00224CBE">
              <w:rPr>
                <w:rFonts w:ascii="Times New Roman" w:eastAsia="Times New Roman" w:hAnsi="Times New Roman" w:cs="Times New Roman"/>
                <w:b/>
                <w:bCs/>
                <w:sz w:val="18"/>
                <w:szCs w:val="18"/>
                <w:lang w:val="en-GB" w:eastAsia="en-GB"/>
              </w:rPr>
              <w:t>,</w:t>
            </w:r>
            <w:r w:rsidR="00060EC5" w:rsidRPr="00224CBE">
              <w:rPr>
                <w:rFonts w:ascii="Times New Roman" w:eastAsia="Times New Roman" w:hAnsi="Times New Roman" w:cs="Times New Roman"/>
                <w:b/>
                <w:bCs/>
                <w:sz w:val="18"/>
                <w:szCs w:val="18"/>
                <w:lang w:val="en-GB" w:eastAsia="en-GB"/>
              </w:rPr>
              <w:t>920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2A09679"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w:t>
            </w:r>
            <w:r w:rsidR="001100CA" w:rsidRPr="00224CBE">
              <w:rPr>
                <w:rFonts w:ascii="Times New Roman" w:eastAsia="Times New Roman" w:hAnsi="Times New Roman" w:cs="Times New Roman"/>
                <w:b/>
                <w:bCs/>
                <w:sz w:val="18"/>
                <w:szCs w:val="18"/>
                <w:lang w:val="en-GB" w:eastAsia="en-GB"/>
              </w:rPr>
              <w:t>,</w:t>
            </w:r>
            <w:r w:rsidRPr="00224CBE">
              <w:rPr>
                <w:rFonts w:ascii="Times New Roman" w:eastAsia="Times New Roman" w:hAnsi="Times New Roman" w:cs="Times New Roman"/>
                <w:b/>
                <w:bCs/>
                <w:sz w:val="18"/>
                <w:szCs w:val="18"/>
                <w:lang w:val="en-GB" w:eastAsia="en-GB"/>
              </w:rPr>
              <w:t>36</w:t>
            </w:r>
            <w:r w:rsidR="00913DE8" w:rsidRPr="00224CBE">
              <w:rPr>
                <w:rFonts w:ascii="Times New Roman" w:eastAsia="Times New Roman" w:hAnsi="Times New Roman" w:cs="Times New Roman"/>
                <w:b/>
                <w:bCs/>
                <w:sz w:val="18"/>
                <w:szCs w:val="18"/>
                <w:lang w:val="en-GB" w:eastAsia="en-GB"/>
              </w:rPr>
              <w:t>0</w:t>
            </w:r>
          </w:p>
        </w:tc>
      </w:tr>
      <w:tr w:rsidR="00AC019D" w:rsidRPr="00224CBE" w14:paraId="6449763C" w14:textId="77777777" w:rsidTr="00AC019D">
        <w:trPr>
          <w:trHeight w:val="39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B8CAD0"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 Contextual education</w:t>
            </w:r>
          </w:p>
        </w:tc>
      </w:tr>
      <w:tr w:rsidR="00AC019D" w:rsidRPr="00224CBE" w14:paraId="61F7B2DE"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149D28E"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381F8DF8" w14:textId="44725D24" w:rsidR="00AC019D" w:rsidRPr="00224CBE" w:rsidRDefault="00A548B6"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Management Skills</w:t>
            </w:r>
            <w:r w:rsidRPr="00224CBE" w:rsidDel="00A548B6">
              <w:rPr>
                <w:rFonts w:ascii="Times New Roman" w:eastAsia="Times New Roman" w:hAnsi="Times New Roman" w:cs="Times New Roman"/>
                <w:sz w:val="18"/>
                <w:szCs w:val="18"/>
                <w:lang w:val="en-GB" w:eastAsia="en-GB"/>
              </w:rPr>
              <w:t xml:space="preserve"> </w:t>
            </w:r>
            <w:r w:rsidR="00AC019D" w:rsidRPr="00224CBE">
              <w:rPr>
                <w:rFonts w:ascii="Times New Roman" w:eastAsia="Times New Roman" w:hAnsi="Times New Roman" w:cs="Times New Roman"/>
                <w:sz w:val="18"/>
                <w:szCs w:val="18"/>
                <w:lang w:val="en-GB" w:eastAsia="en-GB"/>
              </w:rPr>
              <w:t xml:space="preserve">/ Interpersonal Communication </w:t>
            </w:r>
            <w:r w:rsidR="00D90890" w:rsidRPr="00224CBE">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D962AA7"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4EF0E0C"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1FAEA35"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6C559F1F"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695D0A7"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C7286FC"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 xml:space="preserve">Entrepreneurship / Project Management </w:t>
            </w:r>
            <w:r w:rsidR="00D90890" w:rsidRPr="00224CBE">
              <w:rPr>
                <w:rFonts w:ascii="Times New Roman" w:eastAsia="Times New Roman" w:hAnsi="Times New Roman" w:cs="Times New Roman"/>
                <w:sz w:val="18"/>
                <w:szCs w:val="18"/>
                <w:lang w:val="en-GB" w:eastAsia="en-GB"/>
              </w:rPr>
              <w:t>(Elective)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0B1562E"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2E43D417"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B2C44BA"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201F49B6"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BC6611F"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488BBA6" w14:textId="726BFC00" w:rsidR="00AC019D" w:rsidRPr="00224CBE" w:rsidRDefault="00B04937"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hAnsi="Times New Roman" w:cs="Times New Roman"/>
                <w:sz w:val="18"/>
                <w:szCs w:val="18"/>
                <w:lang w:val="en-GB"/>
              </w:rPr>
              <w:t>Intellectual Property Protection</w:t>
            </w:r>
            <w:r w:rsidRPr="00224CBE" w:rsidDel="00A548B6">
              <w:rPr>
                <w:rFonts w:ascii="Times New Roman" w:eastAsia="Times New Roman" w:hAnsi="Times New Roman" w:cs="Times New Roman"/>
                <w:sz w:val="18"/>
                <w:szCs w:val="18"/>
                <w:lang w:val="en-GB" w:eastAsia="en-GB"/>
              </w:rPr>
              <w:t xml:space="preserve"> </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C93C3E5" w14:textId="77777777" w:rsidR="00AC019D" w:rsidRPr="00224CBE" w:rsidRDefault="00520E2F"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BCEF3F3"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D7156E5"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50CD59AA" w14:textId="77777777" w:rsidTr="00D21F44">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B5B9FA2" w14:textId="77777777" w:rsidR="00AC019D" w:rsidRPr="00224CBE" w:rsidRDefault="00AC019D" w:rsidP="00AC019D">
            <w:pPr>
              <w:pStyle w:val="Akapitzlist"/>
              <w:widowControl w:val="0"/>
              <w:numPr>
                <w:ilvl w:val="0"/>
                <w:numId w:val="20"/>
              </w:numPr>
              <w:suppressAutoHyphens/>
              <w:autoSpaceDN w:val="0"/>
              <w:spacing w:after="0" w:line="240" w:lineRule="auto"/>
              <w:ind w:left="390" w:right="258"/>
              <w:textAlignment w:val="baseline"/>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350805DC" w14:textId="77777777" w:rsidR="00AC019D" w:rsidRPr="00224CBE" w:rsidRDefault="00AC019D" w:rsidP="00AC019D">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Social Project – Diploma Project</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FD59414"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9</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F9E7DDD"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90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E4F3C69"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56</w:t>
            </w:r>
          </w:p>
        </w:tc>
      </w:tr>
      <w:tr w:rsidR="00AC019D" w:rsidRPr="00224CBE" w14:paraId="0CF28C79" w14:textId="77777777" w:rsidTr="00D21F44">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0F5C092" w14:textId="77777777" w:rsidR="00AC019D" w:rsidRPr="00224CBE" w:rsidRDefault="00AC019D" w:rsidP="00AC019D">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EE99DDF"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sz w:val="18"/>
                <w:szCs w:val="18"/>
                <w:lang w:val="en-GB" w:eastAsia="en-GB"/>
              </w:rPr>
              <w:t>1</w:t>
            </w:r>
            <w:r w:rsidR="00520E2F" w:rsidRPr="00224CBE">
              <w:rPr>
                <w:rFonts w:ascii="Times New Roman" w:eastAsia="Times New Roman" w:hAnsi="Times New Roman" w:cs="Times New Roman"/>
                <w:b/>
                <w:sz w:val="18"/>
                <w:szCs w:val="18"/>
                <w:lang w:val="en-GB" w:eastAsia="en-GB"/>
              </w:rPr>
              <w:t>7</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35A3F2B"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sz w:val="18"/>
                <w:szCs w:val="18"/>
                <w:lang w:val="en-GB" w:eastAsia="en-GB"/>
              </w:rPr>
              <w:t>180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8360F37"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104</w:t>
            </w:r>
          </w:p>
        </w:tc>
      </w:tr>
      <w:tr w:rsidR="00AC019D" w:rsidRPr="00224CBE" w14:paraId="1F02E62A" w14:textId="77777777" w:rsidTr="00D21F44">
        <w:trPr>
          <w:trHeight w:val="284"/>
        </w:trPr>
        <w:tc>
          <w:tcPr>
            <w:tcW w:w="5381" w:type="dxa"/>
            <w:gridSpan w:val="2"/>
            <w:tcBorders>
              <w:top w:val="single" w:sz="4" w:space="0" w:color="000000"/>
              <w:right w:val="single" w:sz="4" w:space="0" w:color="000000"/>
            </w:tcBorders>
            <w:tcMar>
              <w:top w:w="0" w:type="dxa"/>
              <w:left w:w="28" w:type="dxa"/>
              <w:bottom w:w="0" w:type="dxa"/>
              <w:right w:w="28" w:type="dxa"/>
            </w:tcMar>
            <w:vAlign w:val="center"/>
          </w:tcPr>
          <w:p w14:paraId="5003A91D" w14:textId="77777777" w:rsidR="00AC019D" w:rsidRPr="00224CBE" w:rsidRDefault="00AC019D" w:rsidP="00AC019D">
            <w:pPr>
              <w:pStyle w:val="Standard"/>
              <w:widowControl w:val="0"/>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7BAF5A"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sz w:val="18"/>
                <w:szCs w:val="18"/>
                <w:lang w:val="en-GB" w:eastAsia="en-GB"/>
              </w:rPr>
            </w:pPr>
          </w:p>
        </w:tc>
      </w:tr>
      <w:tr w:rsidR="00AC019D" w:rsidRPr="00224CBE" w14:paraId="00B3020D" w14:textId="77777777" w:rsidTr="00D21F44">
        <w:trPr>
          <w:trHeight w:val="284"/>
        </w:trPr>
        <w:tc>
          <w:tcPr>
            <w:tcW w:w="5381" w:type="dxa"/>
            <w:gridSpan w:val="2"/>
            <w:tcBorders>
              <w:right w:val="single" w:sz="4" w:space="0" w:color="000000"/>
            </w:tcBorders>
            <w:tcMar>
              <w:top w:w="0" w:type="dxa"/>
              <w:left w:w="28" w:type="dxa"/>
              <w:bottom w:w="0" w:type="dxa"/>
              <w:right w:w="28" w:type="dxa"/>
            </w:tcMar>
            <w:vAlign w:val="center"/>
          </w:tcPr>
          <w:p w14:paraId="4D44A443" w14:textId="77777777" w:rsidR="00AC019D" w:rsidRPr="00224CBE" w:rsidRDefault="00AC019D" w:rsidP="00AC019D">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D5E715C"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180</w:t>
            </w:r>
          </w:p>
        </w:tc>
        <w:tc>
          <w:tcPr>
            <w:tcW w:w="1277"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B2FBA28"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2</w:t>
            </w:r>
            <w:r w:rsidR="001100CA" w:rsidRPr="00224CBE">
              <w:rPr>
                <w:rFonts w:ascii="Times New Roman" w:eastAsia="Times New Roman" w:hAnsi="Times New Roman" w:cs="Times New Roman"/>
                <w:b/>
                <w:bCs/>
                <w:sz w:val="18"/>
                <w:szCs w:val="18"/>
                <w:lang w:val="en-GB" w:eastAsia="en-GB"/>
              </w:rPr>
              <w:t>,</w:t>
            </w:r>
            <w:r w:rsidRPr="00224CBE">
              <w:rPr>
                <w:rFonts w:ascii="Times New Roman" w:eastAsia="Times New Roman" w:hAnsi="Times New Roman" w:cs="Times New Roman"/>
                <w:b/>
                <w:bCs/>
                <w:sz w:val="18"/>
                <w:szCs w:val="18"/>
                <w:lang w:val="en-GB" w:eastAsia="en-GB"/>
              </w:rPr>
              <w:t>3</w:t>
            </w:r>
            <w:r w:rsidR="007D1CAD" w:rsidRPr="00224CBE">
              <w:rPr>
                <w:rFonts w:ascii="Times New Roman" w:eastAsia="Times New Roman" w:hAnsi="Times New Roman" w:cs="Times New Roman"/>
                <w:b/>
                <w:bCs/>
                <w:sz w:val="18"/>
                <w:szCs w:val="18"/>
                <w:lang w:val="en-GB" w:eastAsia="en-GB"/>
              </w:rPr>
              <w:t>9</w:t>
            </w:r>
            <w:r w:rsidRPr="00224CBE">
              <w:rPr>
                <w:rFonts w:ascii="Times New Roman" w:eastAsia="Times New Roman" w:hAnsi="Times New Roman" w:cs="Times New Roman"/>
                <w:b/>
                <w:bCs/>
                <w:sz w:val="18"/>
                <w:szCs w:val="18"/>
                <w:lang w:val="en-GB" w:eastAsia="en-GB"/>
              </w:rPr>
              <w:t>3</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1053AF1" w14:textId="77777777" w:rsidR="00AC019D" w:rsidRPr="00224CBE" w:rsidRDefault="00AC019D" w:rsidP="00AC019D">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w:t>
            </w:r>
            <w:r w:rsidR="001100CA" w:rsidRPr="00224CBE">
              <w:rPr>
                <w:rFonts w:ascii="Times New Roman" w:eastAsia="Times New Roman" w:hAnsi="Times New Roman" w:cs="Times New Roman"/>
                <w:b/>
                <w:bCs/>
                <w:sz w:val="18"/>
                <w:szCs w:val="18"/>
                <w:lang w:val="en-GB" w:eastAsia="en-GB"/>
              </w:rPr>
              <w:t>,</w:t>
            </w:r>
            <w:r w:rsidRPr="00224CBE">
              <w:rPr>
                <w:rFonts w:ascii="Times New Roman" w:eastAsia="Times New Roman" w:hAnsi="Times New Roman" w:cs="Times New Roman"/>
                <w:b/>
                <w:bCs/>
                <w:sz w:val="18"/>
                <w:szCs w:val="18"/>
                <w:lang w:val="en-GB" w:eastAsia="en-GB"/>
              </w:rPr>
              <w:t>60</w:t>
            </w:r>
            <w:r w:rsidR="003C43F6" w:rsidRPr="00224CBE">
              <w:rPr>
                <w:rFonts w:ascii="Times New Roman" w:eastAsia="Times New Roman" w:hAnsi="Times New Roman" w:cs="Times New Roman"/>
                <w:b/>
                <w:bCs/>
                <w:sz w:val="18"/>
                <w:szCs w:val="18"/>
                <w:lang w:val="en-GB" w:eastAsia="en-GB"/>
              </w:rPr>
              <w:t>8</w:t>
            </w:r>
          </w:p>
        </w:tc>
      </w:tr>
    </w:tbl>
    <w:p w14:paraId="6E625FAC" w14:textId="77777777" w:rsidR="00646171" w:rsidRPr="00224CBE" w:rsidRDefault="00646171" w:rsidP="00646171">
      <w:pPr>
        <w:rPr>
          <w:rFonts w:ascii="Times New Roman" w:hAnsi="Times New Roman" w:cs="Times New Roman"/>
          <w:sz w:val="18"/>
          <w:szCs w:val="18"/>
          <w:lang w:val="en-GB"/>
        </w:rPr>
      </w:pPr>
    </w:p>
    <w:tbl>
      <w:tblPr>
        <w:tblW w:w="9067" w:type="dxa"/>
        <w:tblInd w:w="5" w:type="dxa"/>
        <w:tblLayout w:type="fixed"/>
        <w:tblCellMar>
          <w:left w:w="10" w:type="dxa"/>
          <w:right w:w="10" w:type="dxa"/>
        </w:tblCellMar>
        <w:tblLook w:val="04A0" w:firstRow="1" w:lastRow="0" w:firstColumn="1" w:lastColumn="0" w:noHBand="0" w:noVBand="1"/>
      </w:tblPr>
      <w:tblGrid>
        <w:gridCol w:w="420"/>
        <w:gridCol w:w="4960"/>
        <w:gridCol w:w="1134"/>
        <w:gridCol w:w="1278"/>
        <w:gridCol w:w="1275"/>
      </w:tblGrid>
      <w:tr w:rsidR="00AC019D" w:rsidRPr="00224CBE" w14:paraId="6337E24B" w14:textId="77777777" w:rsidTr="00D21F44">
        <w:trPr>
          <w:trHeight w:val="567"/>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EFD371B"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lastRenderedPageBreak/>
              <w:t>4. Optional (non-compulsory) general education modules *</w:t>
            </w:r>
          </w:p>
        </w:tc>
      </w:tr>
      <w:tr w:rsidR="00AC019D" w:rsidRPr="00224CBE" w14:paraId="517596CE" w14:textId="77777777" w:rsidTr="00D21F44">
        <w:trPr>
          <w:trHeight w:val="283"/>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1F14F21" w14:textId="77777777" w:rsidR="00AC019D" w:rsidRPr="00224CBE" w:rsidRDefault="00AC019D" w:rsidP="00D21F44">
            <w:pPr>
              <w:pStyle w:val="Standard"/>
              <w:widowControl w:val="0"/>
              <w:spacing w:after="0" w:line="240" w:lineRule="auto"/>
              <w:jc w:val="center"/>
              <w:rPr>
                <w:rFonts w:ascii="Times New Roman" w:hAnsi="Times New Roman" w:cs="Times New Roman"/>
                <w:sz w:val="18"/>
                <w:szCs w:val="18"/>
                <w:lang w:val="en-GB"/>
              </w:rPr>
            </w:pPr>
            <w:r w:rsidRPr="00224CBE">
              <w:rPr>
                <w:rFonts w:ascii="Times New Roman" w:eastAsia="Times New Roman" w:hAnsi="Times New Roman" w:cs="Times New Roman"/>
                <w:b/>
                <w:bCs/>
                <w:sz w:val="18"/>
                <w:szCs w:val="18"/>
                <w:lang w:val="en-GB" w:eastAsia="en-GB"/>
              </w:rPr>
              <w:t>Module I</w:t>
            </w:r>
          </w:p>
        </w:tc>
      </w:tr>
      <w:tr w:rsidR="00AC019D" w:rsidRPr="00224CBE" w14:paraId="1ED288B4" w14:textId="77777777" w:rsidTr="00D21F44">
        <w:trPr>
          <w:cantSplit/>
          <w:trHeight w:val="363"/>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7273361" w14:textId="77777777" w:rsidR="00AC019D" w:rsidRPr="00224CBE" w:rsidRDefault="00D90890" w:rsidP="00D21F44">
            <w:pPr>
              <w:pStyle w:val="Standard"/>
              <w:widowControl w:val="0"/>
              <w:spacing w:after="0" w:line="240" w:lineRule="auto"/>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No.</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5EAE23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Course title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F50084"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821AC0E"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 number of class hours</w:t>
            </w:r>
          </w:p>
        </w:tc>
      </w:tr>
      <w:tr w:rsidR="00AC019D" w:rsidRPr="00224CBE" w14:paraId="0983A287" w14:textId="77777777" w:rsidTr="00D21F44">
        <w:trPr>
          <w:cantSplit/>
          <w:trHeight w:val="350"/>
        </w:trPr>
        <w:tc>
          <w:tcPr>
            <w:tcW w:w="42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DD31F49" w14:textId="77777777" w:rsidR="00AC019D" w:rsidRPr="00224CBE" w:rsidRDefault="00AC019D" w:rsidP="00D21F44">
            <w:pPr>
              <w:rPr>
                <w:rFonts w:ascii="Times New Roman" w:hAnsi="Times New Roman" w:cs="Times New Roman"/>
                <w:sz w:val="18"/>
                <w:szCs w:val="18"/>
                <w:lang w:val="en-GB"/>
              </w:rPr>
            </w:pPr>
          </w:p>
        </w:tc>
        <w:tc>
          <w:tcPr>
            <w:tcW w:w="496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763E857" w14:textId="77777777" w:rsidR="00AC019D" w:rsidRPr="00224CBE" w:rsidRDefault="00AC019D" w:rsidP="00D21F44">
            <w:pPr>
              <w:rPr>
                <w:rFonts w:ascii="Times New Roman" w:hAnsi="Times New Roman" w:cs="Times New Roman"/>
                <w:sz w:val="18"/>
                <w:szCs w:val="18"/>
                <w:lang w:val="en-G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ED553FB" w14:textId="77777777" w:rsidR="00AC019D" w:rsidRPr="00224CBE" w:rsidRDefault="00AC019D" w:rsidP="00D21F44">
            <w:pPr>
              <w:rPr>
                <w:rFonts w:ascii="Times New Roman" w:hAnsi="Times New Roman" w:cs="Times New Roman"/>
                <w:sz w:val="18"/>
                <w:szCs w:val="18"/>
                <w:lang w:val="en-GB"/>
              </w:rPr>
            </w:pPr>
          </w:p>
        </w:tc>
        <w:tc>
          <w:tcPr>
            <w:tcW w:w="127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903A01E"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Full-time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229A3B"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Part-time studies</w:t>
            </w:r>
          </w:p>
        </w:tc>
      </w:tr>
      <w:tr w:rsidR="00AC019D" w:rsidRPr="00224CBE" w14:paraId="5AE55889" w14:textId="77777777" w:rsidTr="00D21F44">
        <w:trPr>
          <w:trHeight w:val="284"/>
        </w:trPr>
        <w:tc>
          <w:tcPr>
            <w:tcW w:w="4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EC766" w14:textId="77777777" w:rsidR="00AC019D" w:rsidRPr="00224CBE" w:rsidRDefault="00AC019D" w:rsidP="00AC019D">
            <w:pPr>
              <w:pStyle w:val="Akapitzlist"/>
              <w:widowControl w:val="0"/>
              <w:numPr>
                <w:ilvl w:val="0"/>
                <w:numId w:val="24"/>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E3449ED" w14:textId="2857988F" w:rsidR="00AC019D" w:rsidRPr="00224CBE" w:rsidRDefault="008364EF" w:rsidP="00D21F44">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Language for Specific Purposes</w:t>
            </w:r>
            <w:r w:rsidR="00AC019D" w:rsidRPr="00224CBE">
              <w:rPr>
                <w:rFonts w:ascii="Times New Roman" w:eastAsia="Times New Roman" w:hAnsi="Times New Roman" w:cs="Times New Roman"/>
                <w:sz w:val="18"/>
                <w:szCs w:val="18"/>
                <w:lang w:val="en-GB" w:eastAsia="en-GB"/>
              </w:rPr>
              <w:t xml:space="preserve"> I</w:t>
            </w:r>
            <w:r w:rsidR="00A548B6" w:rsidRPr="00224CBE">
              <w:rPr>
                <w:rFonts w:ascii="Times New Roman" w:eastAsia="Times New Roman" w:hAnsi="Times New Roman" w:cs="Times New Roman"/>
                <w:sz w:val="18"/>
                <w:szCs w:val="18"/>
                <w:lang w:val="en-GB" w:eastAsia="en-GB"/>
              </w:rPr>
              <w:t xml:space="preserve"> </w:t>
            </w:r>
          </w:p>
        </w:tc>
        <w:tc>
          <w:tcPr>
            <w:tcW w:w="1134"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704F9F1"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8"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4F55B28"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43B6E7BF"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3725D9D1"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B826AEB" w14:textId="77777777" w:rsidR="00AC019D" w:rsidRPr="00224CBE"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54C8978" w14:textId="77777777" w:rsidR="00AC019D" w:rsidRPr="00224CBE" w:rsidRDefault="00AC019D" w:rsidP="00D21F44">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Cultural Heritage of Europe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442A11A"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2B2B3A7D"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346F914C"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12C4BB31"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221EC29" w14:textId="77777777" w:rsidR="00AC019D" w:rsidRPr="00224CBE"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2A6DB471" w14:textId="49309EB6"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(Vocabulary and Reading)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DB01AD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780237AA"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081E703E"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52AC216E"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04DF0EA" w14:textId="77777777" w:rsidR="00AC019D" w:rsidRPr="00224CBE"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691FF7A1" w14:textId="6945795E"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(Practical Grammar)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A6BC54A"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637C6DA4"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37870A8A"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6869B3BC"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08B55E0" w14:textId="77777777" w:rsidR="00AC019D" w:rsidRPr="00224CBE"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6C6A2ED7" w14:textId="294DEF67"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(Conversation)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093DE59"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03C5DA12"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584BA0EE"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76564395"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A211501" w14:textId="77777777" w:rsidR="00AC019D" w:rsidRPr="00224CBE"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222F9BCF" w14:textId="2DE61D9B"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(Writing and Style)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77922E0"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1D3BBA94"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1771730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01E16B77"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66B90E1" w14:textId="77777777" w:rsidR="00AC019D" w:rsidRPr="00224CBE" w:rsidRDefault="00AC019D" w:rsidP="00AC019D">
            <w:pPr>
              <w:pStyle w:val="Akapitzlist"/>
              <w:widowControl w:val="0"/>
              <w:numPr>
                <w:ilvl w:val="0"/>
                <w:numId w:val="22"/>
              </w:numPr>
              <w:suppressAutoHyphens/>
              <w:autoSpaceDN w:val="0"/>
              <w:spacing w:after="0" w:line="240" w:lineRule="auto"/>
              <w:ind w:right="258"/>
              <w:textAlignment w:val="baseline"/>
              <w:rPr>
                <w:rFonts w:ascii="Times New Roman" w:eastAsia="Times New Roman" w:hAnsi="Times New Roman" w:cs="Times New Roman"/>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7A1FB5A" w14:textId="628EE8B9"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(Integrated Skills)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C348FF3"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4</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7783387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001A093F"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0AD75640" w14:textId="77777777" w:rsidTr="00D21F44">
        <w:trPr>
          <w:trHeight w:val="284"/>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FE462D6" w14:textId="77777777" w:rsidR="00AC019D" w:rsidRPr="00224CBE" w:rsidRDefault="00AC019D" w:rsidP="00D21F4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7B0933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30</w:t>
            </w:r>
          </w:p>
        </w:tc>
        <w:tc>
          <w:tcPr>
            <w:tcW w:w="1278"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C0C2C41"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330</w:t>
            </w:r>
          </w:p>
        </w:tc>
        <w:tc>
          <w:tcPr>
            <w:tcW w:w="1275"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A0A5E7A"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176</w:t>
            </w:r>
          </w:p>
        </w:tc>
      </w:tr>
      <w:tr w:rsidR="00AC019D" w:rsidRPr="00224CBE" w14:paraId="686F3D82" w14:textId="77777777" w:rsidTr="00D21F44">
        <w:trPr>
          <w:trHeight w:val="283"/>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2148642"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Module II</w:t>
            </w:r>
          </w:p>
        </w:tc>
      </w:tr>
      <w:tr w:rsidR="00AC019D" w:rsidRPr="00224CBE" w14:paraId="6664EB8F" w14:textId="77777777" w:rsidTr="00D21F44">
        <w:trPr>
          <w:cantSplit/>
          <w:trHeight w:val="363"/>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E979287" w14:textId="77777777" w:rsidR="00AC019D" w:rsidRPr="00224CBE" w:rsidRDefault="00D90890" w:rsidP="00D21F44">
            <w:pPr>
              <w:pStyle w:val="Standard"/>
              <w:widowControl w:val="0"/>
              <w:spacing w:after="0" w:line="240" w:lineRule="auto"/>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No.</w:t>
            </w:r>
          </w:p>
        </w:tc>
        <w:tc>
          <w:tcPr>
            <w:tcW w:w="496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7DCF78B"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Course title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31179AC"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0757DB8"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 number of class hours</w:t>
            </w:r>
          </w:p>
        </w:tc>
      </w:tr>
      <w:tr w:rsidR="00AC019D" w:rsidRPr="00224CBE" w14:paraId="3D468658" w14:textId="77777777" w:rsidTr="00D21F44">
        <w:trPr>
          <w:cantSplit/>
          <w:trHeight w:val="350"/>
        </w:trPr>
        <w:tc>
          <w:tcPr>
            <w:tcW w:w="42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8ADC68F" w14:textId="77777777" w:rsidR="00AC019D" w:rsidRPr="00224CBE" w:rsidRDefault="00AC019D" w:rsidP="00D21F44">
            <w:pPr>
              <w:rPr>
                <w:rFonts w:ascii="Times New Roman" w:hAnsi="Times New Roman" w:cs="Times New Roman"/>
                <w:sz w:val="18"/>
                <w:szCs w:val="18"/>
                <w:lang w:val="en-GB"/>
              </w:rPr>
            </w:pPr>
          </w:p>
        </w:tc>
        <w:tc>
          <w:tcPr>
            <w:tcW w:w="496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DA72E38" w14:textId="77777777" w:rsidR="00AC019D" w:rsidRPr="00224CBE" w:rsidRDefault="00AC019D" w:rsidP="00D21F44">
            <w:pPr>
              <w:rPr>
                <w:rFonts w:ascii="Times New Roman" w:hAnsi="Times New Roman" w:cs="Times New Roman"/>
                <w:sz w:val="18"/>
                <w:szCs w:val="18"/>
                <w:lang w:val="en-G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1A5051E" w14:textId="77777777" w:rsidR="00AC019D" w:rsidRPr="00224CBE" w:rsidRDefault="00AC019D" w:rsidP="00D21F44">
            <w:pPr>
              <w:rPr>
                <w:rFonts w:ascii="Times New Roman" w:hAnsi="Times New Roman" w:cs="Times New Roman"/>
                <w:sz w:val="18"/>
                <w:szCs w:val="18"/>
                <w:lang w:val="en-GB"/>
              </w:rPr>
            </w:pPr>
          </w:p>
        </w:tc>
        <w:tc>
          <w:tcPr>
            <w:tcW w:w="127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2C2238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Full-time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D97410"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Part-time studies</w:t>
            </w:r>
          </w:p>
        </w:tc>
      </w:tr>
      <w:tr w:rsidR="00AC019D" w:rsidRPr="00224CBE" w14:paraId="4C07EAC5" w14:textId="77777777" w:rsidTr="00D21F44">
        <w:trPr>
          <w:trHeight w:val="284"/>
        </w:trPr>
        <w:tc>
          <w:tcPr>
            <w:tcW w:w="4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CB39C" w14:textId="77777777" w:rsidR="00AC019D" w:rsidRPr="00224CBE" w:rsidRDefault="00AC019D" w:rsidP="00AC019D">
            <w:pPr>
              <w:pStyle w:val="Akapitzlist"/>
              <w:widowControl w:val="0"/>
              <w:numPr>
                <w:ilvl w:val="0"/>
                <w:numId w:val="25"/>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7A3591C" w14:textId="1F82FC9E" w:rsidR="00AC019D" w:rsidRPr="00224CBE" w:rsidRDefault="008364EF" w:rsidP="00D21F44">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Language for Specific Purposes</w:t>
            </w:r>
            <w:r w:rsidR="00AC019D" w:rsidRPr="00224CBE">
              <w:rPr>
                <w:rFonts w:ascii="Times New Roman" w:eastAsia="Times New Roman" w:hAnsi="Times New Roman" w:cs="Times New Roman"/>
                <w:sz w:val="18"/>
                <w:szCs w:val="18"/>
                <w:lang w:val="en-GB" w:eastAsia="en-GB"/>
              </w:rPr>
              <w:t xml:space="preserve"> II</w:t>
            </w:r>
          </w:p>
        </w:tc>
        <w:tc>
          <w:tcPr>
            <w:tcW w:w="1134"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09E878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8"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CC1FF5C"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96E6AE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451ECD2C"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6C67303" w14:textId="77777777" w:rsidR="00AC019D" w:rsidRPr="00224CBE"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6637260F" w14:textId="77777777" w:rsidR="00AC019D" w:rsidRPr="00224CBE" w:rsidRDefault="00AC019D" w:rsidP="00D21F44">
            <w:pPr>
              <w:pStyle w:val="Standard"/>
              <w:widowControl w:val="0"/>
              <w:spacing w:after="0" w:line="240" w:lineRule="auto"/>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Cultural Heritage of Poland</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CBC03D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03EC0249"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1020606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620F31DD"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9B1D997" w14:textId="77777777" w:rsidR="00AC019D" w:rsidRPr="00224CBE"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6F55012" w14:textId="5477B450"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(Vocabulary and Reading)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C0D90B0"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3F749B1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776E6B1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2C304E48"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BF8C353" w14:textId="77777777" w:rsidR="00AC019D" w:rsidRPr="00224CBE"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116A3167" w14:textId="0F4D3DC1"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(Practical Grammar)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1F605C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4648501A"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5F35C0BF"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39A87687"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437F367" w14:textId="77777777" w:rsidR="00AC019D" w:rsidRPr="00224CBE"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018188B2" w14:textId="2146BCAD"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(Conversation)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165B2B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1585C3BE"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47B303E0"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31026310"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ED7DDD5" w14:textId="77777777" w:rsidR="00AC019D" w:rsidRPr="00224CBE"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0A65DE1E" w14:textId="31C10F17"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(Writing and Style)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106DF0C"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5</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7FA78109"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60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580E2085"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32</w:t>
            </w:r>
          </w:p>
        </w:tc>
      </w:tr>
      <w:tr w:rsidR="00AC019D" w:rsidRPr="00224CBE" w14:paraId="34F4A9A6" w14:textId="77777777" w:rsidTr="00D21F44">
        <w:trPr>
          <w:trHeight w:val="284"/>
        </w:trPr>
        <w:tc>
          <w:tcPr>
            <w:tcW w:w="42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39F20FF" w14:textId="77777777" w:rsidR="00AC019D" w:rsidRPr="00224CBE" w:rsidRDefault="00AC019D" w:rsidP="00AC019D">
            <w:pPr>
              <w:pStyle w:val="Akapitzlist"/>
              <w:widowControl w:val="0"/>
              <w:numPr>
                <w:ilvl w:val="0"/>
                <w:numId w:val="23"/>
              </w:numPr>
              <w:suppressAutoHyphens/>
              <w:autoSpaceDN w:val="0"/>
              <w:spacing w:after="0" w:line="240" w:lineRule="auto"/>
              <w:ind w:right="258"/>
              <w:textAlignment w:val="baseline"/>
              <w:rPr>
                <w:rFonts w:ascii="Times New Roman" w:eastAsia="Times New Roman" w:hAnsi="Times New Roman" w:cs="Times New Roman"/>
                <w:color w:val="FF0000"/>
                <w:sz w:val="18"/>
                <w:szCs w:val="18"/>
                <w:lang w:val="en-GB" w:eastAsia="en-GB"/>
              </w:rPr>
            </w:pP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AC1BBB7" w14:textId="566CC1D1" w:rsidR="00AC019D" w:rsidRPr="00224CBE" w:rsidRDefault="008364EF" w:rsidP="00D21F44">
            <w:pPr>
              <w:pStyle w:val="Standard"/>
              <w:widowControl w:val="0"/>
              <w:spacing w:after="0" w:line="240" w:lineRule="auto"/>
              <w:rPr>
                <w:rFonts w:ascii="Times New Roman" w:hAnsi="Times New Roman" w:cs="Times New Roman"/>
                <w:sz w:val="18"/>
                <w:szCs w:val="18"/>
                <w:lang w:val="en-GB"/>
              </w:rPr>
            </w:pPr>
            <w:r w:rsidRPr="00224CBE">
              <w:rPr>
                <w:rFonts w:ascii="Times New Roman" w:eastAsia="Times New Roman" w:hAnsi="Times New Roman" w:cs="Times New Roman"/>
                <w:sz w:val="18"/>
                <w:szCs w:val="18"/>
                <w:lang w:val="en-GB" w:eastAsia="en-GB"/>
              </w:rPr>
              <w:t>Practical Language</w:t>
            </w:r>
            <w:r w:rsidR="00AC019D" w:rsidRPr="00224CBE">
              <w:rPr>
                <w:rFonts w:ascii="Times New Roman" w:eastAsia="Times New Roman" w:hAnsi="Times New Roman" w:cs="Times New Roman"/>
                <w:sz w:val="18"/>
                <w:szCs w:val="18"/>
                <w:lang w:val="en-GB" w:eastAsia="en-GB"/>
              </w:rPr>
              <w:t xml:space="preserve"> (Integrated Skills) </w:t>
            </w:r>
            <w:r w:rsidR="00D90890" w:rsidRPr="00224CBE">
              <w:rPr>
                <w:rFonts w:ascii="Times New Roman" w:eastAsia="Times New Roman" w:hAnsi="Times New Roman" w:cs="Times New Roman"/>
                <w:sz w:val="18"/>
                <w:szCs w:val="18"/>
                <w:lang w:val="en-GB" w:eastAsia="en-GB"/>
              </w:rPr>
              <w:t>(Elective)</w:t>
            </w:r>
          </w:p>
        </w:tc>
        <w:tc>
          <w:tcPr>
            <w:tcW w:w="1134"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54B3699"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4</w:t>
            </w:r>
          </w:p>
        </w:tc>
        <w:tc>
          <w:tcPr>
            <w:tcW w:w="1278" w:type="dxa"/>
            <w:tcBorders>
              <w:bottom w:val="single" w:sz="4" w:space="0" w:color="000000"/>
              <w:right w:val="single" w:sz="4" w:space="0" w:color="000000"/>
            </w:tcBorders>
            <w:tcMar>
              <w:top w:w="0" w:type="dxa"/>
              <w:left w:w="28" w:type="dxa"/>
              <w:bottom w:w="0" w:type="dxa"/>
              <w:right w:w="28" w:type="dxa"/>
            </w:tcMar>
            <w:vAlign w:val="center"/>
          </w:tcPr>
          <w:p w14:paraId="317A3A43"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30</w:t>
            </w:r>
          </w:p>
        </w:tc>
        <w:tc>
          <w:tcPr>
            <w:tcW w:w="1275" w:type="dxa"/>
            <w:tcBorders>
              <w:bottom w:val="single" w:sz="4" w:space="0" w:color="000000"/>
              <w:right w:val="single" w:sz="4" w:space="0" w:color="000000"/>
            </w:tcBorders>
            <w:tcMar>
              <w:top w:w="0" w:type="dxa"/>
              <w:left w:w="28" w:type="dxa"/>
              <w:bottom w:w="0" w:type="dxa"/>
              <w:right w:w="28" w:type="dxa"/>
            </w:tcMar>
            <w:vAlign w:val="center"/>
          </w:tcPr>
          <w:p w14:paraId="3919FC66"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16</w:t>
            </w:r>
          </w:p>
        </w:tc>
      </w:tr>
      <w:tr w:rsidR="00AC019D" w:rsidRPr="00224CBE" w14:paraId="4D01BF8F" w14:textId="77777777" w:rsidTr="00D21F44">
        <w:trPr>
          <w:trHeight w:val="284"/>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91D21EB" w14:textId="77777777" w:rsidR="00AC019D" w:rsidRPr="00224CBE" w:rsidRDefault="00AC019D" w:rsidP="00D21F4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DAAFB54"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30</w:t>
            </w:r>
          </w:p>
        </w:tc>
        <w:tc>
          <w:tcPr>
            <w:tcW w:w="1278"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3789FE2"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330</w:t>
            </w:r>
          </w:p>
        </w:tc>
        <w:tc>
          <w:tcPr>
            <w:tcW w:w="1275"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59A56D3" w14:textId="77777777" w:rsidR="00AC019D" w:rsidRPr="00224CBE" w:rsidRDefault="00AC019D" w:rsidP="00D21F4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176</w:t>
            </w:r>
          </w:p>
        </w:tc>
      </w:tr>
    </w:tbl>
    <w:p w14:paraId="571EA1CC" w14:textId="77777777" w:rsidR="00AC019D" w:rsidRPr="00224CBE" w:rsidRDefault="00AC019D" w:rsidP="00AC019D">
      <w:pPr>
        <w:pStyle w:val="Standard"/>
        <w:rPr>
          <w:rFonts w:ascii="Times New Roman" w:hAnsi="Times New Roman" w:cs="Times New Roman"/>
          <w:sz w:val="18"/>
          <w:szCs w:val="18"/>
          <w:lang w:val="en-GB"/>
        </w:rPr>
      </w:pPr>
      <w:r w:rsidRPr="00224CBE">
        <w:rPr>
          <w:rFonts w:ascii="Times New Roman" w:hAnsi="Times New Roman" w:cs="Times New Roman"/>
          <w:sz w:val="18"/>
          <w:szCs w:val="18"/>
          <w:lang w:val="en-GB"/>
        </w:rPr>
        <w:t>* Cultural and language education classes delivered within an introductory semester or year (the so-called foundation programme), intended in particular for foreigners or persons whose competence in the language in which the study programme is delivered is insufficient.</w:t>
      </w:r>
    </w:p>
    <w:p w14:paraId="4D31E893" w14:textId="77777777" w:rsidR="00520E2F" w:rsidRPr="00224CBE" w:rsidRDefault="00520E2F">
      <w:pPr>
        <w:rPr>
          <w:rFonts w:ascii="Times New Roman" w:eastAsia="Calibri" w:hAnsi="Times New Roman" w:cs="Times New Roman"/>
          <w:sz w:val="18"/>
          <w:szCs w:val="18"/>
          <w:lang w:val="en-GB"/>
        </w:rPr>
      </w:pPr>
      <w:r w:rsidRPr="00224CBE">
        <w:rPr>
          <w:rFonts w:ascii="Times New Roman" w:hAnsi="Times New Roman" w:cs="Times New Roman"/>
          <w:sz w:val="18"/>
          <w:szCs w:val="18"/>
          <w:lang w:val="en-GB"/>
        </w:rPr>
        <w:br w:type="page"/>
      </w:r>
    </w:p>
    <w:tbl>
      <w:tblPr>
        <w:tblStyle w:val="TableNormal1"/>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4824"/>
        <w:gridCol w:w="854"/>
        <w:gridCol w:w="1274"/>
        <w:gridCol w:w="1553"/>
      </w:tblGrid>
      <w:tr w:rsidR="00520E2F" w:rsidRPr="00224CBE" w14:paraId="29F00F56" w14:textId="77777777" w:rsidTr="00D21F44">
        <w:trPr>
          <w:trHeight w:val="442"/>
          <w:jc w:val="center"/>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B42499" w14:textId="77777777" w:rsidR="00520E2F" w:rsidRPr="00224CBE" w:rsidRDefault="00520E2F" w:rsidP="00D21F44">
            <w:pPr>
              <w:pStyle w:val="Tre"/>
              <w:jc w:val="center"/>
              <w:rPr>
                <w:rFonts w:ascii="Times New Roman" w:eastAsia="Times New Roman" w:hAnsi="Times New Roman" w:cs="Times New Roman"/>
                <w:b/>
                <w:bCs/>
                <w:sz w:val="18"/>
                <w:szCs w:val="18"/>
                <w:lang w:val="en-GB"/>
              </w:rPr>
            </w:pPr>
            <w:r w:rsidRPr="00224CBE">
              <w:rPr>
                <w:rFonts w:ascii="Times New Roman" w:hAnsi="Times New Roman" w:cs="Times New Roman"/>
                <w:b/>
                <w:bCs/>
                <w:sz w:val="18"/>
                <w:szCs w:val="18"/>
                <w:lang w:val="en-GB"/>
              </w:rPr>
              <w:lastRenderedPageBreak/>
              <w:t>5. Optional (non-compulsory) additional education classes –</w:t>
            </w:r>
          </w:p>
          <w:p w14:paraId="2FECC937"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free-choice classes in English **</w:t>
            </w:r>
          </w:p>
        </w:tc>
      </w:tr>
      <w:tr w:rsidR="00520E2F" w:rsidRPr="00224CBE" w14:paraId="19CDC371" w14:textId="77777777" w:rsidTr="00D21F44">
        <w:trPr>
          <w:trHeight w:val="222"/>
          <w:jc w:val="center"/>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9890D3D"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 xml:space="preserve">Semester I </w:t>
            </w:r>
          </w:p>
        </w:tc>
      </w:tr>
      <w:tr w:rsidR="00520E2F" w:rsidRPr="00224CBE" w14:paraId="2E22B0EC" w14:textId="77777777" w:rsidTr="00D21F44">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5CF7748" w14:textId="77777777" w:rsidR="00520E2F" w:rsidRPr="00224CBE" w:rsidRDefault="00D90890" w:rsidP="00D21F44">
            <w:pPr>
              <w:pStyle w:val="Tre"/>
              <w:rPr>
                <w:rFonts w:ascii="Times New Roman" w:hAnsi="Times New Roman" w:cs="Times New Roman"/>
                <w:sz w:val="18"/>
                <w:szCs w:val="18"/>
                <w:lang w:val="en-GB"/>
              </w:rPr>
            </w:pPr>
            <w:r w:rsidRPr="00224CBE">
              <w:rPr>
                <w:rFonts w:ascii="Times New Roman" w:hAnsi="Times New Roman" w:cs="Times New Roman"/>
                <w:b/>
                <w:bCs/>
                <w:sz w:val="18"/>
                <w:szCs w:val="18"/>
                <w:lang w:val="en-GB"/>
              </w:rPr>
              <w:t>No.</w:t>
            </w:r>
          </w:p>
        </w:tc>
        <w:tc>
          <w:tcPr>
            <w:tcW w:w="482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31FC599"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Course title</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4EC3A26"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ECTS</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57FAD28"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Number of class hours</w:t>
            </w:r>
          </w:p>
        </w:tc>
      </w:tr>
      <w:tr w:rsidR="00520E2F" w:rsidRPr="00224CBE" w14:paraId="55320998" w14:textId="77777777" w:rsidTr="00D21F44">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cPr>
          <w:p w14:paraId="03EA1BF7" w14:textId="77777777" w:rsidR="00520E2F" w:rsidRPr="00224CBE" w:rsidRDefault="00520E2F" w:rsidP="00D21F44">
            <w:pPr>
              <w:rPr>
                <w:sz w:val="18"/>
                <w:szCs w:val="18"/>
                <w:lang w:val="en-GB"/>
              </w:rPr>
            </w:pPr>
          </w:p>
        </w:tc>
        <w:tc>
          <w:tcPr>
            <w:tcW w:w="4824" w:type="dxa"/>
            <w:vMerge/>
            <w:tcBorders>
              <w:top w:val="single" w:sz="4" w:space="0" w:color="000000"/>
              <w:left w:val="single" w:sz="4" w:space="0" w:color="000000"/>
              <w:bottom w:val="single" w:sz="4" w:space="0" w:color="000000"/>
              <w:right w:val="single" w:sz="4" w:space="0" w:color="000000"/>
            </w:tcBorders>
            <w:shd w:val="clear" w:color="auto" w:fill="F2F2F2"/>
          </w:tcPr>
          <w:p w14:paraId="473F781F" w14:textId="77777777" w:rsidR="00520E2F" w:rsidRPr="00224CBE" w:rsidRDefault="00520E2F" w:rsidP="00D21F44">
            <w:pPr>
              <w:rPr>
                <w:sz w:val="18"/>
                <w:szCs w:val="18"/>
                <w:lang w:val="en-GB"/>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F2F2F2"/>
          </w:tcPr>
          <w:p w14:paraId="68F0093D" w14:textId="77777777" w:rsidR="00520E2F" w:rsidRPr="00224CBE" w:rsidRDefault="00520E2F" w:rsidP="00D21F44">
            <w:pPr>
              <w:rPr>
                <w:sz w:val="18"/>
                <w:szCs w:val="18"/>
                <w:lang w:val="en-GB"/>
              </w:rPr>
            </w:pPr>
          </w:p>
        </w:tc>
        <w:tc>
          <w:tcPr>
            <w:tcW w:w="12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B9F4A0B"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Full-time studies</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8E85C85"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Part-time studies</w:t>
            </w:r>
          </w:p>
        </w:tc>
      </w:tr>
      <w:tr w:rsidR="00520E2F" w:rsidRPr="00224CBE" w14:paraId="4CFFF7BC" w14:textId="77777777" w:rsidTr="00D21F44">
        <w:trPr>
          <w:trHeight w:val="2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38" w:type="dxa"/>
            </w:tcMar>
            <w:vAlign w:val="center"/>
          </w:tcPr>
          <w:p w14:paraId="7BA6FDA8" w14:textId="77777777" w:rsidR="00520E2F" w:rsidRPr="00224CBE" w:rsidRDefault="00520E2F" w:rsidP="00D21F44">
            <w:pPr>
              <w:jc w:val="center"/>
              <w:rPr>
                <w:sz w:val="18"/>
                <w:szCs w:val="18"/>
                <w:lang w:val="en-GB"/>
              </w:rPr>
            </w:pPr>
            <w:r w:rsidRPr="00224CBE">
              <w:rPr>
                <w:sz w:val="18"/>
                <w:szCs w:val="18"/>
                <w:lang w:val="en-GB"/>
              </w:rPr>
              <w:t>1.</w:t>
            </w:r>
          </w:p>
        </w:tc>
        <w:tc>
          <w:tcPr>
            <w:tcW w:w="48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5E1662" w14:textId="77777777" w:rsidR="00520E2F" w:rsidRPr="00224CBE" w:rsidRDefault="00520E2F" w:rsidP="00D21F44">
            <w:pPr>
              <w:pStyle w:val="Tre"/>
              <w:rPr>
                <w:rFonts w:ascii="Times New Roman" w:eastAsia="Times New Roman" w:hAnsi="Times New Roman" w:cs="Times New Roman"/>
                <w:sz w:val="18"/>
                <w:szCs w:val="18"/>
                <w:lang w:val="en-GB"/>
              </w:rPr>
            </w:pPr>
            <w:r w:rsidRPr="00224CBE">
              <w:rPr>
                <w:rFonts w:ascii="Times New Roman" w:hAnsi="Times New Roman" w:cs="Times New Roman"/>
                <w:sz w:val="18"/>
                <w:szCs w:val="18"/>
                <w:lang w:val="en-GB"/>
              </w:rPr>
              <w:t xml:space="preserve">Additional (optional) subject(s) </w:t>
            </w:r>
          </w:p>
          <w:p w14:paraId="448D8D49" w14:textId="77777777" w:rsidR="00520E2F" w:rsidRPr="00224CBE" w:rsidRDefault="00520E2F" w:rsidP="00D21F44">
            <w:pPr>
              <w:pStyle w:val="Tre"/>
              <w:rPr>
                <w:rFonts w:ascii="Times New Roman" w:hAnsi="Times New Roman" w:cs="Times New Roman"/>
                <w:sz w:val="18"/>
                <w:szCs w:val="18"/>
                <w:lang w:val="en-GB"/>
              </w:rPr>
            </w:pPr>
            <w:r w:rsidRPr="00224CBE">
              <w:rPr>
                <w:rFonts w:ascii="Times New Roman" w:hAnsi="Times New Roman" w:cs="Times New Roman"/>
                <w:sz w:val="18"/>
                <w:szCs w:val="18"/>
                <w:lang w:val="en-GB"/>
              </w:rPr>
              <w:t>from 1 to 3</w:t>
            </w:r>
          </w:p>
        </w:tc>
        <w:tc>
          <w:tcPr>
            <w:tcW w:w="8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57201A4"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max. 9</w:t>
            </w:r>
          </w:p>
        </w:tc>
        <w:tc>
          <w:tcPr>
            <w:tcW w:w="1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59513"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max. 90</w:t>
            </w:r>
          </w:p>
        </w:tc>
        <w:tc>
          <w:tcPr>
            <w:tcW w:w="1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2498A0"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w:t>
            </w:r>
          </w:p>
        </w:tc>
      </w:tr>
      <w:tr w:rsidR="00520E2F" w:rsidRPr="00224CBE" w14:paraId="492B16A0" w14:textId="77777777" w:rsidTr="00D21F44">
        <w:trPr>
          <w:trHeight w:val="20"/>
          <w:jc w:val="center"/>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2CFCE54"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Semester II</w:t>
            </w:r>
          </w:p>
        </w:tc>
      </w:tr>
      <w:tr w:rsidR="00520E2F" w:rsidRPr="00224CBE" w14:paraId="287C6FDA" w14:textId="77777777" w:rsidTr="00D21F44">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50FD51D" w14:textId="77777777" w:rsidR="00520E2F" w:rsidRPr="00224CBE" w:rsidRDefault="00D90890" w:rsidP="00D21F44">
            <w:pPr>
              <w:pStyle w:val="Tre"/>
              <w:rPr>
                <w:rFonts w:ascii="Times New Roman" w:hAnsi="Times New Roman" w:cs="Times New Roman"/>
                <w:sz w:val="18"/>
                <w:szCs w:val="18"/>
                <w:lang w:val="en-GB"/>
              </w:rPr>
            </w:pPr>
            <w:r w:rsidRPr="00224CBE">
              <w:rPr>
                <w:rFonts w:ascii="Times New Roman" w:hAnsi="Times New Roman" w:cs="Times New Roman"/>
                <w:b/>
                <w:bCs/>
                <w:sz w:val="18"/>
                <w:szCs w:val="18"/>
                <w:lang w:val="en-GB"/>
              </w:rPr>
              <w:t>No.</w:t>
            </w:r>
          </w:p>
        </w:tc>
        <w:tc>
          <w:tcPr>
            <w:tcW w:w="482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B6F7CF9"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Course title</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F1A2238"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ECTS</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89F75F1"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 xml:space="preserve">Number of class hours </w:t>
            </w:r>
          </w:p>
        </w:tc>
      </w:tr>
      <w:tr w:rsidR="00520E2F" w:rsidRPr="00224CBE" w14:paraId="2E827868" w14:textId="77777777" w:rsidTr="00D21F44">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cPr>
          <w:p w14:paraId="48DBB4BE" w14:textId="77777777" w:rsidR="00520E2F" w:rsidRPr="00224CBE" w:rsidRDefault="00520E2F" w:rsidP="00D21F44">
            <w:pPr>
              <w:rPr>
                <w:sz w:val="18"/>
                <w:szCs w:val="18"/>
                <w:lang w:val="en-GB"/>
              </w:rPr>
            </w:pPr>
          </w:p>
        </w:tc>
        <w:tc>
          <w:tcPr>
            <w:tcW w:w="4824" w:type="dxa"/>
            <w:vMerge/>
            <w:tcBorders>
              <w:top w:val="single" w:sz="4" w:space="0" w:color="000000"/>
              <w:left w:val="single" w:sz="4" w:space="0" w:color="000000"/>
              <w:bottom w:val="single" w:sz="4" w:space="0" w:color="000000"/>
              <w:right w:val="single" w:sz="4" w:space="0" w:color="000000"/>
            </w:tcBorders>
            <w:shd w:val="clear" w:color="auto" w:fill="F2F2F2"/>
          </w:tcPr>
          <w:p w14:paraId="2FB1BFDB" w14:textId="77777777" w:rsidR="00520E2F" w:rsidRPr="00224CBE" w:rsidRDefault="00520E2F" w:rsidP="00D21F44">
            <w:pPr>
              <w:rPr>
                <w:sz w:val="18"/>
                <w:szCs w:val="18"/>
                <w:lang w:val="en-GB"/>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F2F2F2"/>
          </w:tcPr>
          <w:p w14:paraId="5119FE70" w14:textId="77777777" w:rsidR="00520E2F" w:rsidRPr="00224CBE" w:rsidRDefault="00520E2F" w:rsidP="00D21F44">
            <w:pPr>
              <w:rPr>
                <w:sz w:val="18"/>
                <w:szCs w:val="18"/>
                <w:lang w:val="en-GB"/>
              </w:rPr>
            </w:pPr>
          </w:p>
        </w:tc>
        <w:tc>
          <w:tcPr>
            <w:tcW w:w="12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D42EC45"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Full-time studies</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B6F0E40"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Part-time studies</w:t>
            </w:r>
          </w:p>
        </w:tc>
      </w:tr>
      <w:tr w:rsidR="00520E2F" w:rsidRPr="00224CBE" w14:paraId="34D4F65E" w14:textId="77777777" w:rsidTr="00D21F44">
        <w:trPr>
          <w:trHeight w:val="2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38" w:type="dxa"/>
            </w:tcMar>
            <w:vAlign w:val="center"/>
          </w:tcPr>
          <w:p w14:paraId="5E51E860" w14:textId="77777777" w:rsidR="00520E2F" w:rsidRPr="00224CBE" w:rsidRDefault="00520E2F" w:rsidP="00D21F44">
            <w:pPr>
              <w:jc w:val="center"/>
              <w:rPr>
                <w:sz w:val="18"/>
                <w:szCs w:val="18"/>
                <w:lang w:val="en-GB"/>
              </w:rPr>
            </w:pPr>
            <w:r w:rsidRPr="00224CBE">
              <w:rPr>
                <w:sz w:val="18"/>
                <w:szCs w:val="18"/>
                <w:lang w:val="en-GB"/>
              </w:rPr>
              <w:t>1.</w:t>
            </w:r>
          </w:p>
        </w:tc>
        <w:tc>
          <w:tcPr>
            <w:tcW w:w="48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4C865E" w14:textId="77777777" w:rsidR="00520E2F" w:rsidRPr="00224CBE" w:rsidRDefault="00520E2F" w:rsidP="00D21F44">
            <w:pPr>
              <w:pStyle w:val="Tre"/>
              <w:rPr>
                <w:rFonts w:ascii="Times New Roman" w:eastAsia="Times New Roman" w:hAnsi="Times New Roman" w:cs="Times New Roman"/>
                <w:sz w:val="18"/>
                <w:szCs w:val="18"/>
                <w:lang w:val="en-GB"/>
              </w:rPr>
            </w:pPr>
            <w:r w:rsidRPr="00224CBE">
              <w:rPr>
                <w:rFonts w:ascii="Times New Roman" w:hAnsi="Times New Roman" w:cs="Times New Roman"/>
                <w:sz w:val="18"/>
                <w:szCs w:val="18"/>
                <w:lang w:val="en-GB"/>
              </w:rPr>
              <w:t xml:space="preserve">Additional (optional) subject(s) </w:t>
            </w:r>
          </w:p>
          <w:p w14:paraId="1DCB6F4F" w14:textId="77777777" w:rsidR="00520E2F" w:rsidRPr="00224CBE" w:rsidRDefault="00520E2F" w:rsidP="00D21F44">
            <w:pPr>
              <w:pStyle w:val="Tre"/>
              <w:rPr>
                <w:rFonts w:ascii="Times New Roman" w:hAnsi="Times New Roman" w:cs="Times New Roman"/>
                <w:sz w:val="18"/>
                <w:szCs w:val="18"/>
                <w:lang w:val="en-GB"/>
              </w:rPr>
            </w:pPr>
            <w:r w:rsidRPr="00224CBE">
              <w:rPr>
                <w:rFonts w:ascii="Times New Roman" w:hAnsi="Times New Roman" w:cs="Times New Roman"/>
                <w:sz w:val="18"/>
                <w:szCs w:val="18"/>
                <w:lang w:val="en-GB"/>
              </w:rPr>
              <w:t>from 1 to 3</w:t>
            </w:r>
          </w:p>
        </w:tc>
        <w:tc>
          <w:tcPr>
            <w:tcW w:w="8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079F527"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max. 9</w:t>
            </w:r>
          </w:p>
        </w:tc>
        <w:tc>
          <w:tcPr>
            <w:tcW w:w="1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EAFA4"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max. 90</w:t>
            </w:r>
          </w:p>
        </w:tc>
        <w:tc>
          <w:tcPr>
            <w:tcW w:w="1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4CB39"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w:t>
            </w:r>
          </w:p>
        </w:tc>
      </w:tr>
      <w:tr w:rsidR="00520E2F" w:rsidRPr="00224CBE" w14:paraId="24659579" w14:textId="77777777" w:rsidTr="00D21F44">
        <w:trPr>
          <w:trHeight w:val="20"/>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8FC4882" w14:textId="77777777" w:rsidR="00520E2F" w:rsidRPr="00224CBE" w:rsidRDefault="00520E2F" w:rsidP="00D21F44">
            <w:pPr>
              <w:pStyle w:val="Tre"/>
              <w:jc w:val="right"/>
              <w:rPr>
                <w:rFonts w:ascii="Times New Roman" w:hAnsi="Times New Roman" w:cs="Times New Roman"/>
                <w:sz w:val="18"/>
                <w:szCs w:val="18"/>
                <w:lang w:val="en-GB"/>
              </w:rPr>
            </w:pPr>
            <w:r w:rsidRPr="00224CBE">
              <w:rPr>
                <w:rFonts w:ascii="Times New Roman" w:hAnsi="Times New Roman" w:cs="Times New Roman"/>
                <w:b/>
                <w:bCs/>
                <w:sz w:val="18"/>
                <w:szCs w:val="18"/>
                <w:lang w:val="en-GB"/>
              </w:rPr>
              <w:t>Total</w:t>
            </w:r>
          </w:p>
        </w:tc>
        <w:tc>
          <w:tcPr>
            <w:tcW w:w="8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76820D"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max. 18</w:t>
            </w:r>
          </w:p>
        </w:tc>
        <w:tc>
          <w:tcPr>
            <w:tcW w:w="12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A67EE36"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max. 180</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02A5E03" w14:textId="77777777" w:rsidR="00520E2F" w:rsidRPr="00224CBE" w:rsidRDefault="00520E2F" w:rsidP="00D21F44">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w:t>
            </w:r>
          </w:p>
        </w:tc>
      </w:tr>
    </w:tbl>
    <w:p w14:paraId="68240A83" w14:textId="77777777" w:rsidR="00AC019D" w:rsidRPr="00224CBE" w:rsidRDefault="00BC7FE0">
      <w:pPr>
        <w:rPr>
          <w:rFonts w:ascii="Times New Roman" w:hAnsi="Times New Roman" w:cs="Times New Roman"/>
          <w:b/>
          <w:lang w:val="en-GB"/>
        </w:rPr>
      </w:pPr>
      <w:r w:rsidRPr="00224CBE">
        <w:rPr>
          <w:rFonts w:ascii="Times New Roman" w:eastAsia="Times New Roman" w:hAnsi="Times New Roman" w:cs="Times New Roman"/>
          <w:sz w:val="18"/>
          <w:szCs w:val="18"/>
          <w:lang w:val="en-GB" w:eastAsia="pl-PL"/>
        </w:rPr>
        <w:t>** Additional free-choice classes in English are intended for first-year students of first-cycle studies or long-cycle Master’s studies. A student may complete up to three subjects in a semester. The list of subjects offered in a semester is announced to students at the beginning of that semester.</w:t>
      </w:r>
    </w:p>
    <w:p w14:paraId="49B42F56" w14:textId="77777777" w:rsidR="00AA150B" w:rsidRPr="00224CBE" w:rsidRDefault="00AA150B" w:rsidP="00AA150B">
      <w:pPr>
        <w:jc w:val="center"/>
        <w:rPr>
          <w:rFonts w:ascii="Times New Roman" w:hAnsi="Times New Roman" w:cs="Times New Roman"/>
          <w:b/>
          <w:lang w:val="en-GB"/>
        </w:rPr>
      </w:pPr>
      <w:r w:rsidRPr="00224CBE">
        <w:rPr>
          <w:rFonts w:ascii="Times New Roman" w:hAnsi="Times New Roman" w:cs="Times New Roman"/>
          <w:b/>
          <w:lang w:val="en-GB"/>
        </w:rPr>
        <w:t>Names of classes delivered in the English-language version</w:t>
      </w:r>
    </w:p>
    <w:tbl>
      <w:tblPr>
        <w:tblStyle w:val="Tabela-Siatka"/>
        <w:tblW w:w="0" w:type="auto"/>
        <w:jc w:val="center"/>
        <w:tblLook w:val="04A0" w:firstRow="1" w:lastRow="0" w:firstColumn="1" w:lastColumn="0" w:noHBand="0" w:noVBand="1"/>
      </w:tblPr>
      <w:tblGrid>
        <w:gridCol w:w="4531"/>
        <w:gridCol w:w="4531"/>
      </w:tblGrid>
      <w:tr w:rsidR="00AA150B" w:rsidRPr="00224CBE" w14:paraId="7B989F35" w14:textId="77777777" w:rsidTr="00BC7FE0">
        <w:trPr>
          <w:trHeight w:val="631"/>
          <w:jc w:val="center"/>
        </w:trPr>
        <w:tc>
          <w:tcPr>
            <w:tcW w:w="4531" w:type="dxa"/>
            <w:shd w:val="clear" w:color="auto" w:fill="F2F2F2" w:themeFill="background1" w:themeFillShade="F2"/>
            <w:vAlign w:val="center"/>
          </w:tcPr>
          <w:p w14:paraId="2088D7BA" w14:textId="77777777" w:rsidR="00AA150B" w:rsidRPr="00224CBE" w:rsidRDefault="00AA150B" w:rsidP="00AA150B">
            <w:pPr>
              <w:pStyle w:val="Tekstpodstawowy"/>
              <w:tabs>
                <w:tab w:val="left" w:pos="560"/>
              </w:tabs>
              <w:jc w:val="center"/>
              <w:rPr>
                <w:rFonts w:ascii="Times New Roman" w:hAnsi="Times New Roman" w:cs="Times New Roman"/>
                <w:b/>
                <w:spacing w:val="-2"/>
                <w:sz w:val="18"/>
                <w:szCs w:val="18"/>
                <w:lang w:val="en-GB"/>
              </w:rPr>
            </w:pPr>
            <w:r w:rsidRPr="00224CBE">
              <w:rPr>
                <w:rFonts w:ascii="Times New Roman" w:hAnsi="Times New Roman" w:cs="Times New Roman"/>
                <w:b/>
                <w:spacing w:val="-2"/>
                <w:sz w:val="18"/>
                <w:szCs w:val="18"/>
                <w:lang w:val="en-GB"/>
              </w:rPr>
              <w:t>Course titles in Polish</w:t>
            </w:r>
          </w:p>
        </w:tc>
        <w:tc>
          <w:tcPr>
            <w:tcW w:w="4531" w:type="dxa"/>
            <w:shd w:val="clear" w:color="auto" w:fill="F2F2F2" w:themeFill="background1" w:themeFillShade="F2"/>
            <w:vAlign w:val="center"/>
          </w:tcPr>
          <w:p w14:paraId="3CC8BA1C" w14:textId="77777777" w:rsidR="00AA150B" w:rsidRPr="00224CBE" w:rsidRDefault="00AA150B" w:rsidP="00AA150B">
            <w:pPr>
              <w:pStyle w:val="Tekstpodstawowy"/>
              <w:tabs>
                <w:tab w:val="left" w:pos="560"/>
              </w:tabs>
              <w:jc w:val="center"/>
              <w:rPr>
                <w:rFonts w:ascii="Times New Roman" w:hAnsi="Times New Roman" w:cs="Times New Roman"/>
                <w:b/>
                <w:spacing w:val="-2"/>
                <w:sz w:val="18"/>
                <w:szCs w:val="18"/>
                <w:lang w:val="en-GB"/>
              </w:rPr>
            </w:pPr>
            <w:r w:rsidRPr="00224CBE">
              <w:rPr>
                <w:rFonts w:ascii="Times New Roman" w:hAnsi="Times New Roman" w:cs="Times New Roman"/>
                <w:b/>
                <w:spacing w:val="-2"/>
                <w:sz w:val="18"/>
                <w:szCs w:val="18"/>
                <w:lang w:val="en-GB"/>
              </w:rPr>
              <w:t>Course titles in English</w:t>
            </w:r>
          </w:p>
        </w:tc>
      </w:tr>
      <w:tr w:rsidR="00030FDA" w:rsidRPr="00224CBE" w14:paraId="10DE6CA6" w14:textId="77777777" w:rsidTr="00BC7FE0">
        <w:trPr>
          <w:jc w:val="center"/>
        </w:trPr>
        <w:tc>
          <w:tcPr>
            <w:tcW w:w="4531" w:type="dxa"/>
          </w:tcPr>
          <w:p w14:paraId="2920A8B2" w14:textId="23C32E3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BHP</w:t>
            </w:r>
          </w:p>
        </w:tc>
        <w:tc>
          <w:tcPr>
            <w:tcW w:w="4531" w:type="dxa"/>
          </w:tcPr>
          <w:p w14:paraId="64F472A1"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Occupational Health and Safety </w:t>
            </w:r>
          </w:p>
        </w:tc>
      </w:tr>
      <w:tr w:rsidR="00030FDA" w:rsidRPr="00224CBE" w14:paraId="783997BF" w14:textId="77777777" w:rsidTr="00BC7FE0">
        <w:trPr>
          <w:jc w:val="center"/>
        </w:trPr>
        <w:tc>
          <w:tcPr>
            <w:tcW w:w="4531" w:type="dxa"/>
          </w:tcPr>
          <w:p w14:paraId="3FFACDD5" w14:textId="11D0CA73"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Umiejętności akademickie</w:t>
            </w:r>
          </w:p>
        </w:tc>
        <w:tc>
          <w:tcPr>
            <w:tcW w:w="4531" w:type="dxa"/>
          </w:tcPr>
          <w:p w14:paraId="13B740B2"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Academic Skills</w:t>
            </w:r>
          </w:p>
        </w:tc>
      </w:tr>
      <w:tr w:rsidR="00030FDA" w:rsidRPr="00224CBE" w14:paraId="70B82555" w14:textId="77777777" w:rsidTr="00BC7FE0">
        <w:trPr>
          <w:jc w:val="center"/>
        </w:trPr>
        <w:tc>
          <w:tcPr>
            <w:tcW w:w="4531" w:type="dxa"/>
          </w:tcPr>
          <w:p w14:paraId="547F653C" w14:textId="11F368C9"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Estetyka</w:t>
            </w:r>
          </w:p>
        </w:tc>
        <w:tc>
          <w:tcPr>
            <w:tcW w:w="4531" w:type="dxa"/>
          </w:tcPr>
          <w:p w14:paraId="365B8989"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Aesthetics</w:t>
            </w:r>
          </w:p>
        </w:tc>
      </w:tr>
      <w:tr w:rsidR="00030FDA" w:rsidRPr="00224CBE" w14:paraId="52756912" w14:textId="77777777" w:rsidTr="00BC7FE0">
        <w:trPr>
          <w:jc w:val="center"/>
        </w:trPr>
        <w:tc>
          <w:tcPr>
            <w:tcW w:w="4531" w:type="dxa"/>
          </w:tcPr>
          <w:p w14:paraId="637D228A" w14:textId="420793AD"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Antropologia</w:t>
            </w:r>
          </w:p>
        </w:tc>
        <w:tc>
          <w:tcPr>
            <w:tcW w:w="4531" w:type="dxa"/>
          </w:tcPr>
          <w:p w14:paraId="52A3014B"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Anthropology</w:t>
            </w:r>
          </w:p>
        </w:tc>
      </w:tr>
      <w:tr w:rsidR="00030FDA" w:rsidRPr="00224CBE" w14:paraId="0679A260" w14:textId="77777777" w:rsidTr="00BC7FE0">
        <w:trPr>
          <w:jc w:val="center"/>
        </w:trPr>
        <w:tc>
          <w:tcPr>
            <w:tcW w:w="4531" w:type="dxa"/>
          </w:tcPr>
          <w:p w14:paraId="7D4CB4AC" w14:textId="37B93794"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Historia sztuki i ubioru</w:t>
            </w:r>
          </w:p>
        </w:tc>
        <w:tc>
          <w:tcPr>
            <w:tcW w:w="4531" w:type="dxa"/>
          </w:tcPr>
          <w:p w14:paraId="02BC2239"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History of Art &amp; Fashion</w:t>
            </w:r>
          </w:p>
        </w:tc>
      </w:tr>
      <w:tr w:rsidR="00030FDA" w:rsidRPr="00224CBE" w14:paraId="5C2BA468" w14:textId="77777777" w:rsidTr="00BC7FE0">
        <w:trPr>
          <w:jc w:val="center"/>
        </w:trPr>
        <w:tc>
          <w:tcPr>
            <w:tcW w:w="4531" w:type="dxa"/>
          </w:tcPr>
          <w:p w14:paraId="0357032A" w14:textId="5795F98A"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Materiałoznawstwo</w:t>
            </w:r>
          </w:p>
        </w:tc>
        <w:tc>
          <w:tcPr>
            <w:tcW w:w="4531" w:type="dxa"/>
          </w:tcPr>
          <w:p w14:paraId="3C2114E7"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Materials Design for Fashion</w:t>
            </w:r>
          </w:p>
        </w:tc>
      </w:tr>
      <w:tr w:rsidR="00030FDA" w:rsidRPr="00224CBE" w14:paraId="20A12271" w14:textId="77777777" w:rsidTr="00BC7FE0">
        <w:trPr>
          <w:jc w:val="center"/>
        </w:trPr>
        <w:tc>
          <w:tcPr>
            <w:tcW w:w="4531" w:type="dxa"/>
          </w:tcPr>
          <w:p w14:paraId="114F0F76" w14:textId="33E5FACE"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Społeczna odpowiedzialność biznesu oraz zrównoważony rozwój w modzie</w:t>
            </w:r>
          </w:p>
        </w:tc>
        <w:tc>
          <w:tcPr>
            <w:tcW w:w="4531" w:type="dxa"/>
          </w:tcPr>
          <w:p w14:paraId="2110E801"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Corporate Social Responsibility and Sustainable Fashion Development</w:t>
            </w:r>
          </w:p>
        </w:tc>
      </w:tr>
      <w:tr w:rsidR="00030FDA" w:rsidRPr="00224CBE" w14:paraId="6E5A5E6B" w14:textId="77777777" w:rsidTr="00BC7FE0">
        <w:trPr>
          <w:jc w:val="center"/>
        </w:trPr>
        <w:tc>
          <w:tcPr>
            <w:tcW w:w="4531" w:type="dxa"/>
          </w:tcPr>
          <w:p w14:paraId="60B305BE" w14:textId="18D37818"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Rysunek żurnalowy</w:t>
            </w:r>
          </w:p>
        </w:tc>
        <w:tc>
          <w:tcPr>
            <w:tcW w:w="4531" w:type="dxa"/>
          </w:tcPr>
          <w:p w14:paraId="4EF028CF"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Fashion Illustration</w:t>
            </w:r>
          </w:p>
        </w:tc>
      </w:tr>
      <w:tr w:rsidR="00030FDA" w:rsidRPr="00224CBE" w14:paraId="0869E75A" w14:textId="77777777" w:rsidTr="00BC7FE0">
        <w:trPr>
          <w:jc w:val="center"/>
        </w:trPr>
        <w:tc>
          <w:tcPr>
            <w:tcW w:w="4531" w:type="dxa"/>
          </w:tcPr>
          <w:p w14:paraId="1BE52B2E" w14:textId="03B30099"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Projektowanie ubioru</w:t>
            </w:r>
          </w:p>
        </w:tc>
        <w:tc>
          <w:tcPr>
            <w:tcW w:w="4531" w:type="dxa"/>
          </w:tcPr>
          <w:p w14:paraId="41B64460"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Fashion Design</w:t>
            </w:r>
          </w:p>
        </w:tc>
      </w:tr>
      <w:tr w:rsidR="00030FDA" w:rsidRPr="00224CBE" w14:paraId="22DFBDD5" w14:textId="77777777" w:rsidTr="00BC7FE0">
        <w:trPr>
          <w:jc w:val="center"/>
        </w:trPr>
        <w:tc>
          <w:tcPr>
            <w:tcW w:w="4531" w:type="dxa"/>
          </w:tcPr>
          <w:p w14:paraId="61DD1E51" w14:textId="052A92D3"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Techniki krawieckie</w:t>
            </w:r>
          </w:p>
        </w:tc>
        <w:tc>
          <w:tcPr>
            <w:tcW w:w="4531" w:type="dxa"/>
          </w:tcPr>
          <w:p w14:paraId="7AE0F339"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Sewing Techniques &amp; Tailoring</w:t>
            </w:r>
          </w:p>
        </w:tc>
      </w:tr>
      <w:tr w:rsidR="00030FDA" w:rsidRPr="00224CBE" w14:paraId="49F7D0DA" w14:textId="77777777" w:rsidTr="00BC7FE0">
        <w:trPr>
          <w:jc w:val="center"/>
        </w:trPr>
        <w:tc>
          <w:tcPr>
            <w:tcW w:w="4531" w:type="dxa"/>
          </w:tcPr>
          <w:p w14:paraId="7C824C0C" w14:textId="4D4F66B1"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Konstrukcja i modelowanie</w:t>
            </w:r>
          </w:p>
        </w:tc>
        <w:tc>
          <w:tcPr>
            <w:tcW w:w="4531" w:type="dxa"/>
          </w:tcPr>
          <w:p w14:paraId="2DAC66FD"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Construction and Patternmaking</w:t>
            </w:r>
          </w:p>
        </w:tc>
      </w:tr>
      <w:tr w:rsidR="00030FDA" w:rsidRPr="00224CBE" w14:paraId="1D8E91EB" w14:textId="77777777" w:rsidTr="00BC7FE0">
        <w:trPr>
          <w:jc w:val="center"/>
        </w:trPr>
        <w:tc>
          <w:tcPr>
            <w:tcW w:w="4531" w:type="dxa"/>
          </w:tcPr>
          <w:p w14:paraId="431405F9" w14:textId="7A237D6C"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Umiejętności menadżerskie</w:t>
            </w:r>
          </w:p>
        </w:tc>
        <w:tc>
          <w:tcPr>
            <w:tcW w:w="4531" w:type="dxa"/>
          </w:tcPr>
          <w:p w14:paraId="723605EF" w14:textId="3E8F925E"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Management Skills</w:t>
            </w:r>
          </w:p>
        </w:tc>
      </w:tr>
      <w:tr w:rsidR="00030FDA" w:rsidRPr="00224CBE" w14:paraId="73398224" w14:textId="77777777" w:rsidTr="00BC7FE0">
        <w:trPr>
          <w:jc w:val="center"/>
        </w:trPr>
        <w:tc>
          <w:tcPr>
            <w:tcW w:w="4531" w:type="dxa"/>
          </w:tcPr>
          <w:p w14:paraId="0180B406" w14:textId="24EEFCFD"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Komunikacja interpersonalna</w:t>
            </w:r>
          </w:p>
        </w:tc>
        <w:tc>
          <w:tcPr>
            <w:tcW w:w="4531" w:type="dxa"/>
          </w:tcPr>
          <w:p w14:paraId="418700E1"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Interpersonal Communication</w:t>
            </w:r>
          </w:p>
        </w:tc>
      </w:tr>
      <w:tr w:rsidR="00030FDA" w:rsidRPr="00224CBE" w14:paraId="3DB452DD" w14:textId="77777777" w:rsidTr="00BC7FE0">
        <w:trPr>
          <w:jc w:val="center"/>
        </w:trPr>
        <w:tc>
          <w:tcPr>
            <w:tcW w:w="4531" w:type="dxa"/>
          </w:tcPr>
          <w:p w14:paraId="0042928C" w14:textId="7F6C2B68"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Zajęcia sportowo-rekreacyjne</w:t>
            </w:r>
          </w:p>
        </w:tc>
        <w:tc>
          <w:tcPr>
            <w:tcW w:w="4531" w:type="dxa"/>
          </w:tcPr>
          <w:p w14:paraId="14FCB4E4"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Sports and Recreation</w:t>
            </w:r>
          </w:p>
        </w:tc>
      </w:tr>
      <w:tr w:rsidR="00030FDA" w:rsidRPr="00224CBE" w14:paraId="1EE93C71" w14:textId="77777777" w:rsidTr="00BC7FE0">
        <w:trPr>
          <w:jc w:val="center"/>
        </w:trPr>
        <w:tc>
          <w:tcPr>
            <w:tcW w:w="4531" w:type="dxa"/>
          </w:tcPr>
          <w:p w14:paraId="49DBCDCB" w14:textId="73CA2924"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Język obcy</w:t>
            </w:r>
          </w:p>
        </w:tc>
        <w:tc>
          <w:tcPr>
            <w:tcW w:w="4531" w:type="dxa"/>
          </w:tcPr>
          <w:p w14:paraId="1072CB2D"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Foreign Language</w:t>
            </w:r>
          </w:p>
        </w:tc>
      </w:tr>
      <w:tr w:rsidR="00030FDA" w:rsidRPr="00224CBE" w14:paraId="3FFD9726" w14:textId="77777777" w:rsidTr="00BC7FE0">
        <w:trPr>
          <w:jc w:val="center"/>
        </w:trPr>
        <w:tc>
          <w:tcPr>
            <w:tcW w:w="4531" w:type="dxa"/>
          </w:tcPr>
          <w:p w14:paraId="74C06C47" w14:textId="2D994DBB"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Teoria organizacji i zarządzania</w:t>
            </w:r>
          </w:p>
        </w:tc>
        <w:tc>
          <w:tcPr>
            <w:tcW w:w="4531" w:type="dxa"/>
          </w:tcPr>
          <w:p w14:paraId="1506C699" w14:textId="77777777" w:rsidR="00030FDA" w:rsidRPr="00224CBE" w:rsidRDefault="00030FDA" w:rsidP="00030FDA">
            <w:pPr>
              <w:rPr>
                <w:rFonts w:ascii="Times New Roman" w:hAnsi="Times New Roman" w:cs="Times New Roman"/>
                <w:sz w:val="18"/>
                <w:szCs w:val="18"/>
                <w:lang w:val="en-GB"/>
              </w:rPr>
            </w:pPr>
            <w:r w:rsidRPr="00224CBE">
              <w:rPr>
                <w:rFonts w:ascii="Times New Roman" w:hAnsi="Times New Roman" w:cs="Times New Roman"/>
                <w:sz w:val="18"/>
                <w:szCs w:val="18"/>
                <w:lang w:val="en-GB"/>
              </w:rPr>
              <w:t>Organisation and Management Theory</w:t>
            </w:r>
          </w:p>
        </w:tc>
      </w:tr>
      <w:tr w:rsidR="00030FDA" w:rsidRPr="00224CBE" w14:paraId="2F7394DE" w14:textId="77777777" w:rsidTr="00BC7FE0">
        <w:trPr>
          <w:jc w:val="center"/>
        </w:trPr>
        <w:tc>
          <w:tcPr>
            <w:tcW w:w="4531" w:type="dxa"/>
          </w:tcPr>
          <w:p w14:paraId="7E9C7626" w14:textId="6D47B7F4"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Podstawy ekonomii</w:t>
            </w:r>
          </w:p>
        </w:tc>
        <w:tc>
          <w:tcPr>
            <w:tcW w:w="4531" w:type="dxa"/>
          </w:tcPr>
          <w:p w14:paraId="536D9ED8"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Fundamentals of Economics</w:t>
            </w:r>
          </w:p>
        </w:tc>
      </w:tr>
      <w:tr w:rsidR="00030FDA" w:rsidRPr="00224CBE" w14:paraId="26AA9199" w14:textId="77777777" w:rsidTr="00BC7FE0">
        <w:trPr>
          <w:jc w:val="center"/>
        </w:trPr>
        <w:tc>
          <w:tcPr>
            <w:tcW w:w="4531" w:type="dxa"/>
          </w:tcPr>
          <w:p w14:paraId="0022DEAC" w14:textId="74C65698"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Podstawy komunikacji społecznej</w:t>
            </w:r>
          </w:p>
        </w:tc>
        <w:tc>
          <w:tcPr>
            <w:tcW w:w="4531" w:type="dxa"/>
          </w:tcPr>
          <w:p w14:paraId="54C50DAD" w14:textId="77F4FD2D"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Fundamentals of Social Communication</w:t>
            </w:r>
          </w:p>
        </w:tc>
      </w:tr>
      <w:tr w:rsidR="00030FDA" w:rsidRPr="00224CBE" w14:paraId="12618582" w14:textId="77777777" w:rsidTr="00BC7FE0">
        <w:trPr>
          <w:jc w:val="center"/>
        </w:trPr>
        <w:tc>
          <w:tcPr>
            <w:tcW w:w="4531" w:type="dxa"/>
          </w:tcPr>
          <w:p w14:paraId="78A06415" w14:textId="0CA1A036"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Wprowadzenie do psychologii</w:t>
            </w:r>
          </w:p>
        </w:tc>
        <w:tc>
          <w:tcPr>
            <w:tcW w:w="4531" w:type="dxa"/>
          </w:tcPr>
          <w:p w14:paraId="3C2C811A"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Introduction to Psychology</w:t>
            </w:r>
          </w:p>
        </w:tc>
      </w:tr>
      <w:tr w:rsidR="00030FDA" w:rsidRPr="00224CBE" w14:paraId="45BA1363" w14:textId="77777777" w:rsidTr="00BC7FE0">
        <w:trPr>
          <w:jc w:val="center"/>
        </w:trPr>
        <w:tc>
          <w:tcPr>
            <w:tcW w:w="4531" w:type="dxa"/>
          </w:tcPr>
          <w:p w14:paraId="424B9582" w14:textId="25B58A2B"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Projektowanie graficzne i komunikacja wizualna</w:t>
            </w:r>
          </w:p>
        </w:tc>
        <w:tc>
          <w:tcPr>
            <w:tcW w:w="4531" w:type="dxa"/>
          </w:tcPr>
          <w:p w14:paraId="68B3686D"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Multimedia Design &amp; Visual Communication</w:t>
            </w:r>
          </w:p>
        </w:tc>
      </w:tr>
      <w:tr w:rsidR="00030FDA" w:rsidRPr="00224CBE" w14:paraId="7B9F6C6B" w14:textId="77777777" w:rsidTr="00BC7FE0">
        <w:trPr>
          <w:jc w:val="center"/>
        </w:trPr>
        <w:tc>
          <w:tcPr>
            <w:tcW w:w="4531" w:type="dxa"/>
          </w:tcPr>
          <w:p w14:paraId="0E868520" w14:textId="40825F60"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lastRenderedPageBreak/>
              <w:t>Podstawy projektowania przemysłowego i materiały inżynieryjne</w:t>
            </w:r>
          </w:p>
        </w:tc>
        <w:tc>
          <w:tcPr>
            <w:tcW w:w="4531" w:type="dxa"/>
          </w:tcPr>
          <w:p w14:paraId="59ADCD07"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Industrial Design and Engineering Materials</w:t>
            </w:r>
          </w:p>
        </w:tc>
      </w:tr>
      <w:tr w:rsidR="00030FDA" w:rsidRPr="00224CBE" w14:paraId="36732BCC" w14:textId="77777777" w:rsidTr="00BC7FE0">
        <w:trPr>
          <w:jc w:val="center"/>
        </w:trPr>
        <w:tc>
          <w:tcPr>
            <w:tcW w:w="4531" w:type="dxa"/>
          </w:tcPr>
          <w:p w14:paraId="2E0F2DC6" w14:textId="6491B1DA"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Przedsiębiorczość</w:t>
            </w:r>
          </w:p>
        </w:tc>
        <w:tc>
          <w:tcPr>
            <w:tcW w:w="4531" w:type="dxa"/>
          </w:tcPr>
          <w:p w14:paraId="175BC3CC"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Entrepreneurship</w:t>
            </w:r>
          </w:p>
        </w:tc>
      </w:tr>
      <w:tr w:rsidR="00030FDA" w:rsidRPr="00224CBE" w14:paraId="09E793B2" w14:textId="77777777" w:rsidTr="00BC7FE0">
        <w:trPr>
          <w:jc w:val="center"/>
        </w:trPr>
        <w:tc>
          <w:tcPr>
            <w:tcW w:w="4531" w:type="dxa"/>
          </w:tcPr>
          <w:p w14:paraId="7B63FDE8" w14:textId="4460D914"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Zarządzanie projektami</w:t>
            </w:r>
          </w:p>
        </w:tc>
        <w:tc>
          <w:tcPr>
            <w:tcW w:w="4531" w:type="dxa"/>
          </w:tcPr>
          <w:p w14:paraId="4610B474"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Project Management</w:t>
            </w:r>
          </w:p>
        </w:tc>
      </w:tr>
      <w:tr w:rsidR="00030FDA" w:rsidRPr="00224CBE" w14:paraId="7FAD123F" w14:textId="77777777" w:rsidTr="00BC7FE0">
        <w:trPr>
          <w:jc w:val="center"/>
        </w:trPr>
        <w:tc>
          <w:tcPr>
            <w:tcW w:w="4531" w:type="dxa"/>
          </w:tcPr>
          <w:p w14:paraId="1419C711" w14:textId="5274A8C9"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Branding w branży mody</w:t>
            </w:r>
          </w:p>
        </w:tc>
        <w:tc>
          <w:tcPr>
            <w:tcW w:w="4531" w:type="dxa"/>
          </w:tcPr>
          <w:p w14:paraId="3BF6A1E1"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Branding in Fashion Industry</w:t>
            </w:r>
          </w:p>
        </w:tc>
      </w:tr>
      <w:tr w:rsidR="00030FDA" w:rsidRPr="00224CBE" w14:paraId="1D8C5E4D" w14:textId="77777777" w:rsidTr="00BC7FE0">
        <w:trPr>
          <w:jc w:val="center"/>
        </w:trPr>
        <w:tc>
          <w:tcPr>
            <w:tcW w:w="4531" w:type="dxa"/>
          </w:tcPr>
          <w:p w14:paraId="2DA1EF1A" w14:textId="607BFCA9"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Projektowanie obuwia i akcesoriów</w:t>
            </w:r>
          </w:p>
        </w:tc>
        <w:tc>
          <w:tcPr>
            <w:tcW w:w="4531" w:type="dxa"/>
          </w:tcPr>
          <w:p w14:paraId="385E87CC"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Footwear &amp;Accessories Design</w:t>
            </w:r>
          </w:p>
        </w:tc>
      </w:tr>
      <w:tr w:rsidR="00030FDA" w:rsidRPr="00224CBE" w14:paraId="580F53A3" w14:textId="77777777" w:rsidTr="00BC7FE0">
        <w:trPr>
          <w:jc w:val="center"/>
        </w:trPr>
        <w:tc>
          <w:tcPr>
            <w:tcW w:w="4531" w:type="dxa"/>
          </w:tcPr>
          <w:p w14:paraId="2D0A6480" w14:textId="0F98D0D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Gospodarka cyrkularna w modzie</w:t>
            </w:r>
          </w:p>
        </w:tc>
        <w:tc>
          <w:tcPr>
            <w:tcW w:w="4531" w:type="dxa"/>
          </w:tcPr>
          <w:p w14:paraId="02BE42A5"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Circular Economy in Fashion</w:t>
            </w:r>
          </w:p>
        </w:tc>
      </w:tr>
      <w:tr w:rsidR="00030FDA" w:rsidRPr="00224CBE" w14:paraId="75369B74" w14:textId="77777777" w:rsidTr="00BC7FE0">
        <w:trPr>
          <w:jc w:val="center"/>
        </w:trPr>
        <w:tc>
          <w:tcPr>
            <w:tcW w:w="4531" w:type="dxa"/>
          </w:tcPr>
          <w:p w14:paraId="5F0867B0" w14:textId="74907BBA"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Praktyka zawodowa: Projektowanie mody</w:t>
            </w:r>
          </w:p>
        </w:tc>
        <w:tc>
          <w:tcPr>
            <w:tcW w:w="4531" w:type="dxa"/>
          </w:tcPr>
          <w:p w14:paraId="607EA2C0"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Student Internship: Fashion Design</w:t>
            </w:r>
          </w:p>
        </w:tc>
      </w:tr>
      <w:tr w:rsidR="00030FDA" w:rsidRPr="00224CBE" w14:paraId="4D73EEF1" w14:textId="77777777" w:rsidTr="00BC7FE0">
        <w:trPr>
          <w:jc w:val="center"/>
        </w:trPr>
        <w:tc>
          <w:tcPr>
            <w:tcW w:w="4531" w:type="dxa"/>
          </w:tcPr>
          <w:p w14:paraId="4AF6AD12" w14:textId="003A69A6" w:rsidR="00030FDA" w:rsidRPr="00224CBE" w:rsidRDefault="00030FDA" w:rsidP="00030FD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Praktyka zawodowa: Zrównoważone zarządzanie w modzie</w:t>
            </w:r>
          </w:p>
        </w:tc>
        <w:tc>
          <w:tcPr>
            <w:tcW w:w="4531" w:type="dxa"/>
          </w:tcPr>
          <w:p w14:paraId="745A7629"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Student Internship: Sustainable Fashion Management</w:t>
            </w:r>
          </w:p>
        </w:tc>
      </w:tr>
      <w:tr w:rsidR="00030FDA" w:rsidRPr="00224CBE" w14:paraId="1AD4607A" w14:textId="77777777" w:rsidTr="00BC7FE0">
        <w:trPr>
          <w:jc w:val="center"/>
        </w:trPr>
        <w:tc>
          <w:tcPr>
            <w:tcW w:w="4531" w:type="dxa"/>
          </w:tcPr>
          <w:p w14:paraId="73A26AB1" w14:textId="5BF3ADEA"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Omnichannel marketing</w:t>
            </w:r>
          </w:p>
        </w:tc>
        <w:tc>
          <w:tcPr>
            <w:tcW w:w="4531" w:type="dxa"/>
          </w:tcPr>
          <w:p w14:paraId="38E3EBA8"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Omnichannel Marketing</w:t>
            </w:r>
          </w:p>
        </w:tc>
      </w:tr>
      <w:tr w:rsidR="00030FDA" w:rsidRPr="00224CBE" w14:paraId="493FE25B" w14:textId="77777777" w:rsidTr="00BC7FE0">
        <w:trPr>
          <w:jc w:val="center"/>
        </w:trPr>
        <w:tc>
          <w:tcPr>
            <w:tcW w:w="4531" w:type="dxa"/>
          </w:tcPr>
          <w:p w14:paraId="6085F6FE" w14:textId="2E63D515"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Kontakty z mediami i influencerami</w:t>
            </w:r>
          </w:p>
        </w:tc>
        <w:tc>
          <w:tcPr>
            <w:tcW w:w="4531" w:type="dxa"/>
          </w:tcPr>
          <w:p w14:paraId="0E6163D7"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Contacts with media and influencers</w:t>
            </w:r>
          </w:p>
        </w:tc>
      </w:tr>
      <w:tr w:rsidR="00030FDA" w:rsidRPr="00224CBE" w14:paraId="605B1FE6" w14:textId="77777777" w:rsidTr="00BC7FE0">
        <w:trPr>
          <w:jc w:val="center"/>
        </w:trPr>
        <w:tc>
          <w:tcPr>
            <w:tcW w:w="4531" w:type="dxa"/>
          </w:tcPr>
          <w:p w14:paraId="32DBA031" w14:textId="46F25E25"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Analiza i prognozowanie trendów</w:t>
            </w:r>
          </w:p>
        </w:tc>
        <w:tc>
          <w:tcPr>
            <w:tcW w:w="4531" w:type="dxa"/>
          </w:tcPr>
          <w:p w14:paraId="2E9D3731"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Trends &amp; coolhunting</w:t>
            </w:r>
          </w:p>
        </w:tc>
      </w:tr>
      <w:tr w:rsidR="00030FDA" w:rsidRPr="00224CBE" w14:paraId="3D53F855" w14:textId="77777777" w:rsidTr="00BC7FE0">
        <w:trPr>
          <w:jc w:val="center"/>
        </w:trPr>
        <w:tc>
          <w:tcPr>
            <w:tcW w:w="4531" w:type="dxa"/>
          </w:tcPr>
          <w:p w14:paraId="22E3B73D" w14:textId="725C107B"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Projektowanie cyfrowe oraz druk 3D</w:t>
            </w:r>
          </w:p>
        </w:tc>
        <w:tc>
          <w:tcPr>
            <w:tcW w:w="4531" w:type="dxa"/>
          </w:tcPr>
          <w:p w14:paraId="14F95C3B"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Digital Design &amp; 3D Print</w:t>
            </w:r>
          </w:p>
        </w:tc>
      </w:tr>
      <w:tr w:rsidR="00030FDA" w:rsidRPr="00224CBE" w14:paraId="4E6C0A01" w14:textId="77777777" w:rsidTr="00BC7FE0">
        <w:trPr>
          <w:jc w:val="center"/>
        </w:trPr>
        <w:tc>
          <w:tcPr>
            <w:tcW w:w="4531" w:type="dxa"/>
          </w:tcPr>
          <w:p w14:paraId="596AB7DC" w14:textId="50F127A8"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Ochrona własności intelektualnej</w:t>
            </w:r>
          </w:p>
        </w:tc>
        <w:tc>
          <w:tcPr>
            <w:tcW w:w="4531" w:type="dxa"/>
          </w:tcPr>
          <w:p w14:paraId="6E1C4ABC"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Intellectual Property Protection</w:t>
            </w:r>
          </w:p>
        </w:tc>
      </w:tr>
      <w:tr w:rsidR="00030FDA" w:rsidRPr="00224CBE" w14:paraId="658121D3" w14:textId="77777777" w:rsidTr="00BC7FE0">
        <w:trPr>
          <w:jc w:val="center"/>
        </w:trPr>
        <w:tc>
          <w:tcPr>
            <w:tcW w:w="4531" w:type="dxa"/>
          </w:tcPr>
          <w:p w14:paraId="21C89E02" w14:textId="4E8B444D"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Projekt społeczny – projekt dyplomowy </w:t>
            </w:r>
          </w:p>
        </w:tc>
        <w:tc>
          <w:tcPr>
            <w:tcW w:w="4531" w:type="dxa"/>
          </w:tcPr>
          <w:p w14:paraId="28627DCE"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Social Project – Diploma Project</w:t>
            </w:r>
          </w:p>
        </w:tc>
      </w:tr>
      <w:tr w:rsidR="00030FDA" w:rsidRPr="00224CBE" w14:paraId="1831AC63" w14:textId="77777777" w:rsidTr="00BC7FE0">
        <w:trPr>
          <w:jc w:val="center"/>
        </w:trPr>
        <w:tc>
          <w:tcPr>
            <w:tcW w:w="4531" w:type="dxa"/>
          </w:tcPr>
          <w:p w14:paraId="25FB7B43" w14:textId="4FC829DE"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Zarządzanie produkcją oraz jakością</w:t>
            </w:r>
          </w:p>
        </w:tc>
        <w:tc>
          <w:tcPr>
            <w:tcW w:w="4531" w:type="dxa"/>
          </w:tcPr>
          <w:p w14:paraId="3BB48A7D"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Production and Quality Management</w:t>
            </w:r>
          </w:p>
        </w:tc>
      </w:tr>
      <w:tr w:rsidR="00030FDA" w:rsidRPr="00224CBE" w14:paraId="51D66273" w14:textId="77777777" w:rsidTr="00BC7FE0">
        <w:trPr>
          <w:jc w:val="center"/>
        </w:trPr>
        <w:tc>
          <w:tcPr>
            <w:tcW w:w="4531" w:type="dxa"/>
          </w:tcPr>
          <w:p w14:paraId="44AF16AD" w14:textId="57FD7ED6"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Stylizacja i budowanie wizerunku w modzie</w:t>
            </w:r>
          </w:p>
        </w:tc>
        <w:tc>
          <w:tcPr>
            <w:tcW w:w="4531" w:type="dxa"/>
          </w:tcPr>
          <w:p w14:paraId="0C05B3FB" w14:textId="77777777" w:rsidR="00030FDA" w:rsidRPr="00224CBE" w:rsidRDefault="00030FDA" w:rsidP="00030FDA">
            <w:pPr>
              <w:spacing w:line="360" w:lineRule="auto"/>
              <w:rPr>
                <w:rFonts w:ascii="Times New Roman" w:hAnsi="Times New Roman" w:cs="Times New Roman"/>
                <w:strike/>
                <w:sz w:val="18"/>
                <w:szCs w:val="18"/>
                <w:lang w:val="en-GB"/>
              </w:rPr>
            </w:pPr>
            <w:r w:rsidRPr="00224CBE">
              <w:rPr>
                <w:rFonts w:ascii="Times New Roman" w:hAnsi="Times New Roman" w:cs="Times New Roman"/>
                <w:sz w:val="18"/>
                <w:szCs w:val="18"/>
                <w:lang w:val="en-GB"/>
              </w:rPr>
              <w:t xml:space="preserve">Styling </w:t>
            </w:r>
            <w:r w:rsidRPr="00224CBE">
              <w:rPr>
                <w:rFonts w:ascii="Times New Roman" w:hAnsi="Times New Roman" w:cs="Times New Roman"/>
                <w:bCs/>
                <w:sz w:val="18"/>
                <w:szCs w:val="18"/>
                <w:lang w:val="en-GB"/>
              </w:rPr>
              <w:t xml:space="preserve">&amp; </w:t>
            </w:r>
            <w:r w:rsidRPr="00224CBE">
              <w:rPr>
                <w:rFonts w:ascii="Times New Roman" w:hAnsi="Times New Roman" w:cs="Times New Roman"/>
                <w:sz w:val="18"/>
                <w:szCs w:val="18"/>
                <w:lang w:val="en-GB"/>
              </w:rPr>
              <w:t>Image Creation in Fashion</w:t>
            </w:r>
          </w:p>
        </w:tc>
      </w:tr>
      <w:tr w:rsidR="00030FDA" w:rsidRPr="00224CBE" w14:paraId="6B111719" w14:textId="77777777" w:rsidTr="00BC7FE0">
        <w:trPr>
          <w:jc w:val="center"/>
        </w:trPr>
        <w:tc>
          <w:tcPr>
            <w:tcW w:w="4531" w:type="dxa"/>
          </w:tcPr>
          <w:p w14:paraId="288BAD72" w14:textId="32F7B388"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Fotografia</w:t>
            </w:r>
          </w:p>
        </w:tc>
        <w:tc>
          <w:tcPr>
            <w:tcW w:w="4531" w:type="dxa"/>
          </w:tcPr>
          <w:p w14:paraId="1189B5D3"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Photography</w:t>
            </w:r>
          </w:p>
        </w:tc>
      </w:tr>
      <w:tr w:rsidR="00030FDA" w:rsidRPr="00224CBE" w14:paraId="4376DDDD" w14:textId="77777777" w:rsidTr="00BC7FE0">
        <w:trPr>
          <w:jc w:val="center"/>
        </w:trPr>
        <w:tc>
          <w:tcPr>
            <w:tcW w:w="4531" w:type="dxa"/>
          </w:tcPr>
          <w:p w14:paraId="09B003CF" w14:textId="63AF2F70"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sz w:val="18"/>
                <w:szCs w:val="18"/>
                <w:lang w:val="en-GB"/>
              </w:rPr>
              <w:t>Tworzenie materiałów video</w:t>
            </w:r>
          </w:p>
        </w:tc>
        <w:tc>
          <w:tcPr>
            <w:tcW w:w="4531" w:type="dxa"/>
          </w:tcPr>
          <w:p w14:paraId="408EDB10" w14:textId="77777777" w:rsidR="00030FDA" w:rsidRPr="00224CBE" w:rsidRDefault="00030FDA" w:rsidP="00030FDA">
            <w:pPr>
              <w:spacing w:line="360" w:lineRule="auto"/>
              <w:rPr>
                <w:rFonts w:ascii="Times New Roman" w:hAnsi="Times New Roman" w:cs="Times New Roman"/>
                <w:sz w:val="18"/>
                <w:szCs w:val="18"/>
                <w:lang w:val="en-GB"/>
              </w:rPr>
            </w:pPr>
            <w:r w:rsidRPr="00224CBE">
              <w:rPr>
                <w:rFonts w:ascii="Times New Roman" w:hAnsi="Times New Roman" w:cs="Times New Roman"/>
                <w:bCs/>
                <w:sz w:val="18"/>
                <w:szCs w:val="18"/>
                <w:lang w:val="en-GB"/>
              </w:rPr>
              <w:t>Creating video materials</w:t>
            </w:r>
          </w:p>
        </w:tc>
      </w:tr>
    </w:tbl>
    <w:p w14:paraId="422A3416" w14:textId="77777777" w:rsidR="00AA150B" w:rsidRPr="00224CBE" w:rsidRDefault="00AA150B">
      <w:pPr>
        <w:rPr>
          <w:rFonts w:ascii="Times New Roman" w:hAnsi="Times New Roman" w:cs="Times New Roman"/>
          <w:sz w:val="18"/>
          <w:szCs w:val="18"/>
          <w:lang w:val="en-GB"/>
        </w:rPr>
      </w:pPr>
    </w:p>
    <w:p w14:paraId="681D10CC" w14:textId="77777777" w:rsidR="00AF6D84" w:rsidRPr="00224CBE" w:rsidRDefault="00AF6D84" w:rsidP="00B45122">
      <w:pPr>
        <w:jc w:val="center"/>
        <w:rPr>
          <w:rFonts w:ascii="Times New Roman" w:hAnsi="Times New Roman" w:cs="Times New Roman"/>
          <w:sz w:val="18"/>
          <w:szCs w:val="18"/>
          <w:lang w:val="en-GB"/>
        </w:rPr>
      </w:pPr>
      <w:r w:rsidRPr="00224CBE">
        <w:rPr>
          <w:rFonts w:ascii="Times New Roman" w:hAnsi="Times New Roman" w:cs="Times New Roman"/>
          <w:b/>
          <w:lang w:val="en-GB"/>
        </w:rPr>
        <w:t>Classes that may be delivered using distance-learning methods and techniques</w:t>
      </w:r>
    </w:p>
    <w:tbl>
      <w:tblPr>
        <w:tblStyle w:val="Tabela-Siatka"/>
        <w:tblW w:w="5000" w:type="pct"/>
        <w:jc w:val="center"/>
        <w:tblLook w:val="04A0" w:firstRow="1" w:lastRow="0" w:firstColumn="1" w:lastColumn="0" w:noHBand="0" w:noVBand="1"/>
      </w:tblPr>
      <w:tblGrid>
        <w:gridCol w:w="3540"/>
        <w:gridCol w:w="1276"/>
        <w:gridCol w:w="1678"/>
        <w:gridCol w:w="1678"/>
        <w:gridCol w:w="890"/>
      </w:tblGrid>
      <w:tr w:rsidR="00AF6D84" w:rsidRPr="00224CBE" w14:paraId="2462C97F" w14:textId="77777777" w:rsidTr="00C40F26">
        <w:trPr>
          <w:trHeight w:val="826"/>
          <w:jc w:val="center"/>
        </w:trPr>
        <w:tc>
          <w:tcPr>
            <w:tcW w:w="1953" w:type="pct"/>
            <w:vMerge w:val="restart"/>
            <w:shd w:val="clear" w:color="auto" w:fill="F2F2F2" w:themeFill="background1" w:themeFillShade="F2"/>
            <w:vAlign w:val="center"/>
          </w:tcPr>
          <w:p w14:paraId="3E1A5606" w14:textId="77777777" w:rsidR="00AF6D84" w:rsidRPr="00224CBE" w:rsidRDefault="00AF6D84" w:rsidP="00C40F26">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2"/>
                <w:sz w:val="18"/>
                <w:szCs w:val="18"/>
                <w:lang w:val="en-GB"/>
              </w:rPr>
              <w:t>Course title or group of classes</w:t>
            </w:r>
          </w:p>
        </w:tc>
        <w:tc>
          <w:tcPr>
            <w:tcW w:w="704" w:type="pct"/>
            <w:vMerge w:val="restart"/>
            <w:shd w:val="clear" w:color="auto" w:fill="F2F2F2" w:themeFill="background1" w:themeFillShade="F2"/>
            <w:vAlign w:val="center"/>
          </w:tcPr>
          <w:p w14:paraId="1362FDF2" w14:textId="77777777" w:rsidR="00AF6D84" w:rsidRPr="00224CBE" w:rsidRDefault="00AF6D84" w:rsidP="00C40F26">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1"/>
                <w:sz w:val="18"/>
                <w:szCs w:val="18"/>
                <w:lang w:val="en-GB"/>
              </w:rPr>
              <w:t>Mode(s) of instruction</w:t>
            </w:r>
          </w:p>
        </w:tc>
        <w:tc>
          <w:tcPr>
            <w:tcW w:w="1852" w:type="pct"/>
            <w:gridSpan w:val="2"/>
            <w:shd w:val="clear" w:color="auto" w:fill="F2F2F2" w:themeFill="background1" w:themeFillShade="F2"/>
            <w:vAlign w:val="center"/>
          </w:tcPr>
          <w:p w14:paraId="57B4F79E" w14:textId="77777777" w:rsidR="00AF6D84" w:rsidRPr="00224CBE" w:rsidRDefault="00AF6D84" w:rsidP="00C40F26">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1"/>
                <w:sz w:val="18"/>
                <w:szCs w:val="18"/>
                <w:lang w:val="en-GB"/>
              </w:rPr>
              <w:t>Number of hours in the study programme</w:t>
            </w:r>
          </w:p>
        </w:tc>
        <w:tc>
          <w:tcPr>
            <w:tcW w:w="491" w:type="pct"/>
            <w:vMerge w:val="restart"/>
            <w:shd w:val="clear" w:color="auto" w:fill="F2F2F2" w:themeFill="background1" w:themeFillShade="F2"/>
            <w:vAlign w:val="center"/>
          </w:tcPr>
          <w:p w14:paraId="548C45E8" w14:textId="77777777" w:rsidR="00AF6D84" w:rsidRPr="00224CBE" w:rsidRDefault="00AF6D84" w:rsidP="00C40F26">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1"/>
                <w:sz w:val="18"/>
                <w:szCs w:val="18"/>
                <w:lang w:val="en-GB"/>
              </w:rPr>
              <w:t>Number of ECTS credits</w:t>
            </w:r>
          </w:p>
        </w:tc>
      </w:tr>
      <w:tr w:rsidR="00D90890" w:rsidRPr="00224CBE" w14:paraId="56AED8D9" w14:textId="77777777" w:rsidTr="00C40F26">
        <w:trPr>
          <w:trHeight w:val="979"/>
          <w:jc w:val="center"/>
        </w:trPr>
        <w:tc>
          <w:tcPr>
            <w:tcW w:w="1953" w:type="pct"/>
            <w:vMerge/>
            <w:shd w:val="clear" w:color="auto" w:fill="F2F2F2" w:themeFill="background1" w:themeFillShade="F2"/>
            <w:vAlign w:val="center"/>
          </w:tcPr>
          <w:p w14:paraId="7CD8DC68" w14:textId="77777777" w:rsidR="00D90890" w:rsidRPr="00224CBE" w:rsidRDefault="00D90890" w:rsidP="00D90890">
            <w:pPr>
              <w:pStyle w:val="Tekstpodstawowy"/>
              <w:tabs>
                <w:tab w:val="left" w:pos="560"/>
              </w:tabs>
              <w:jc w:val="center"/>
              <w:rPr>
                <w:rFonts w:ascii="Times New Roman" w:hAnsi="Times New Roman" w:cs="Times New Roman"/>
                <w:b/>
                <w:spacing w:val="-2"/>
                <w:sz w:val="18"/>
                <w:szCs w:val="18"/>
                <w:lang w:val="en-GB"/>
              </w:rPr>
            </w:pPr>
          </w:p>
        </w:tc>
        <w:tc>
          <w:tcPr>
            <w:tcW w:w="704" w:type="pct"/>
            <w:vMerge/>
            <w:shd w:val="clear" w:color="auto" w:fill="F2F2F2" w:themeFill="background1" w:themeFillShade="F2"/>
            <w:vAlign w:val="center"/>
          </w:tcPr>
          <w:p w14:paraId="268C88BB" w14:textId="77777777" w:rsidR="00D90890" w:rsidRPr="00224CBE" w:rsidRDefault="00D90890" w:rsidP="00D90890">
            <w:pPr>
              <w:pStyle w:val="Tekstpodstawowy"/>
              <w:tabs>
                <w:tab w:val="left" w:pos="560"/>
              </w:tabs>
              <w:jc w:val="center"/>
              <w:rPr>
                <w:rFonts w:ascii="Times New Roman" w:hAnsi="Times New Roman" w:cs="Times New Roman"/>
                <w:b/>
                <w:spacing w:val="-1"/>
                <w:sz w:val="18"/>
                <w:szCs w:val="18"/>
                <w:lang w:val="en-GB"/>
              </w:rPr>
            </w:pPr>
          </w:p>
        </w:tc>
        <w:tc>
          <w:tcPr>
            <w:tcW w:w="926" w:type="pct"/>
            <w:shd w:val="clear" w:color="auto" w:fill="F2F2F2" w:themeFill="background1" w:themeFillShade="F2"/>
            <w:vAlign w:val="center"/>
          </w:tcPr>
          <w:p w14:paraId="786626A7" w14:textId="77777777" w:rsidR="00D90890" w:rsidRPr="00224CBE" w:rsidRDefault="00D90890" w:rsidP="00D90890">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Full-time studies</w:t>
            </w:r>
          </w:p>
        </w:tc>
        <w:tc>
          <w:tcPr>
            <w:tcW w:w="926" w:type="pct"/>
            <w:shd w:val="clear" w:color="auto" w:fill="F2F2F2" w:themeFill="background1" w:themeFillShade="F2"/>
            <w:vAlign w:val="center"/>
          </w:tcPr>
          <w:p w14:paraId="01E5C1C5" w14:textId="77777777" w:rsidR="00D90890" w:rsidRPr="00224CBE" w:rsidRDefault="00D90890" w:rsidP="00D90890">
            <w:pPr>
              <w:pStyle w:val="Tre"/>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Part-time studies</w:t>
            </w:r>
          </w:p>
        </w:tc>
        <w:tc>
          <w:tcPr>
            <w:tcW w:w="491" w:type="pct"/>
            <w:vMerge/>
            <w:shd w:val="clear" w:color="auto" w:fill="F2F2F2" w:themeFill="background1" w:themeFillShade="F2"/>
            <w:vAlign w:val="center"/>
          </w:tcPr>
          <w:p w14:paraId="664741A9" w14:textId="77777777" w:rsidR="00D90890" w:rsidRPr="00224CBE" w:rsidRDefault="00D90890" w:rsidP="00D90890">
            <w:pPr>
              <w:pStyle w:val="Tekstpodstawowy"/>
              <w:tabs>
                <w:tab w:val="left" w:pos="560"/>
              </w:tabs>
              <w:jc w:val="center"/>
              <w:rPr>
                <w:rFonts w:ascii="Times New Roman" w:hAnsi="Times New Roman" w:cs="Times New Roman"/>
                <w:b/>
                <w:spacing w:val="-1"/>
                <w:sz w:val="18"/>
                <w:szCs w:val="18"/>
                <w:lang w:val="en-GB"/>
              </w:rPr>
            </w:pPr>
          </w:p>
        </w:tc>
      </w:tr>
      <w:tr w:rsidR="00AF6D84" w:rsidRPr="00224CBE" w14:paraId="1F449ACD" w14:textId="77777777" w:rsidTr="00C40F26">
        <w:trPr>
          <w:trHeight w:val="414"/>
          <w:jc w:val="center"/>
        </w:trPr>
        <w:tc>
          <w:tcPr>
            <w:tcW w:w="1953" w:type="pct"/>
            <w:vAlign w:val="center"/>
          </w:tcPr>
          <w:p w14:paraId="0CC1CF42" w14:textId="77777777" w:rsidR="00AF6D84" w:rsidRPr="00224CBE" w:rsidRDefault="00AF6D84" w:rsidP="00C40F26">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Health and Safety</w:t>
            </w:r>
          </w:p>
        </w:tc>
        <w:tc>
          <w:tcPr>
            <w:tcW w:w="704" w:type="pct"/>
            <w:vAlign w:val="center"/>
          </w:tcPr>
          <w:p w14:paraId="0238C2F7" w14:textId="50B8B693" w:rsidR="00AF6D84" w:rsidRPr="00224CBE" w:rsidRDefault="00A70851"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569C22BE" w14:textId="77777777" w:rsidR="00AF6D84" w:rsidRPr="00224CBE" w:rsidRDefault="00AF6D84"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8</w:t>
            </w:r>
          </w:p>
        </w:tc>
        <w:tc>
          <w:tcPr>
            <w:tcW w:w="926" w:type="pct"/>
            <w:vAlign w:val="center"/>
          </w:tcPr>
          <w:p w14:paraId="3EEDC8E3" w14:textId="77777777" w:rsidR="00AF6D84" w:rsidRPr="00224CBE" w:rsidRDefault="00AF6D84"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8</w:t>
            </w:r>
          </w:p>
        </w:tc>
        <w:tc>
          <w:tcPr>
            <w:tcW w:w="491" w:type="pct"/>
            <w:vAlign w:val="center"/>
          </w:tcPr>
          <w:p w14:paraId="43409298" w14:textId="77777777" w:rsidR="00AF6D84" w:rsidRPr="00224CBE" w:rsidRDefault="00AF6D84" w:rsidP="00C40F26">
            <w:pPr>
              <w:pStyle w:val="Tekstpodstawowy"/>
              <w:tabs>
                <w:tab w:val="left" w:pos="560"/>
              </w:tabs>
              <w:spacing w:after="0"/>
              <w:jc w:val="center"/>
              <w:rPr>
                <w:rFonts w:ascii="Times New Roman" w:hAnsi="Times New Roman" w:cs="Times New Roman"/>
                <w:sz w:val="18"/>
                <w:szCs w:val="18"/>
                <w:lang w:val="en-GB"/>
              </w:rPr>
            </w:pPr>
          </w:p>
        </w:tc>
      </w:tr>
      <w:tr w:rsidR="005C711B" w:rsidRPr="00224CBE" w14:paraId="02BDCB03" w14:textId="77777777" w:rsidTr="00A70851">
        <w:trPr>
          <w:trHeight w:val="414"/>
          <w:jc w:val="center"/>
        </w:trPr>
        <w:tc>
          <w:tcPr>
            <w:tcW w:w="1953" w:type="pct"/>
            <w:vAlign w:val="center"/>
          </w:tcPr>
          <w:p w14:paraId="25F36C30"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Academic Skills</w:t>
            </w:r>
          </w:p>
        </w:tc>
        <w:tc>
          <w:tcPr>
            <w:tcW w:w="704" w:type="pct"/>
            <w:vAlign w:val="center"/>
          </w:tcPr>
          <w:p w14:paraId="068A2C62" w14:textId="2C702C00"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7DD54EE4"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15</w:t>
            </w:r>
          </w:p>
        </w:tc>
        <w:tc>
          <w:tcPr>
            <w:tcW w:w="926" w:type="pct"/>
            <w:vAlign w:val="center"/>
          </w:tcPr>
          <w:p w14:paraId="7B406FDE"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8</w:t>
            </w:r>
          </w:p>
        </w:tc>
        <w:tc>
          <w:tcPr>
            <w:tcW w:w="491" w:type="pct"/>
            <w:vAlign w:val="center"/>
          </w:tcPr>
          <w:p w14:paraId="72109F57"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w:t>
            </w:r>
          </w:p>
        </w:tc>
      </w:tr>
      <w:tr w:rsidR="005C711B" w:rsidRPr="00224CBE" w14:paraId="3547A5E9" w14:textId="77777777" w:rsidTr="00A70851">
        <w:trPr>
          <w:trHeight w:val="414"/>
          <w:jc w:val="center"/>
        </w:trPr>
        <w:tc>
          <w:tcPr>
            <w:tcW w:w="1953" w:type="pct"/>
            <w:vAlign w:val="center"/>
          </w:tcPr>
          <w:p w14:paraId="4621F60D"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Aesthetics / Anthropology</w:t>
            </w:r>
          </w:p>
        </w:tc>
        <w:tc>
          <w:tcPr>
            <w:tcW w:w="704" w:type="pct"/>
            <w:vAlign w:val="center"/>
          </w:tcPr>
          <w:p w14:paraId="1FE920E7" w14:textId="5D71A3BC"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4D9FEFAB"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926" w:type="pct"/>
            <w:vAlign w:val="center"/>
          </w:tcPr>
          <w:p w14:paraId="0BBA6457"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491" w:type="pct"/>
            <w:vAlign w:val="center"/>
          </w:tcPr>
          <w:p w14:paraId="08A822B1"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4</w:t>
            </w:r>
          </w:p>
        </w:tc>
      </w:tr>
      <w:tr w:rsidR="005C711B" w:rsidRPr="00224CBE" w14:paraId="3BE2CC0F" w14:textId="77777777" w:rsidTr="00A70851">
        <w:trPr>
          <w:trHeight w:val="414"/>
          <w:jc w:val="center"/>
        </w:trPr>
        <w:tc>
          <w:tcPr>
            <w:tcW w:w="1953" w:type="pct"/>
            <w:vAlign w:val="center"/>
          </w:tcPr>
          <w:p w14:paraId="18B4ABAC"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Organisation and Management Theory / Fundamentals of Economics </w:t>
            </w:r>
          </w:p>
        </w:tc>
        <w:tc>
          <w:tcPr>
            <w:tcW w:w="704" w:type="pct"/>
            <w:vAlign w:val="center"/>
          </w:tcPr>
          <w:p w14:paraId="662A98A9" w14:textId="7491E9AA"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0B2F678F"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926" w:type="pct"/>
            <w:vAlign w:val="center"/>
          </w:tcPr>
          <w:p w14:paraId="34A49C76"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24</w:t>
            </w:r>
          </w:p>
        </w:tc>
        <w:tc>
          <w:tcPr>
            <w:tcW w:w="491" w:type="pct"/>
            <w:vAlign w:val="center"/>
          </w:tcPr>
          <w:p w14:paraId="2A132798"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w:t>
            </w:r>
          </w:p>
        </w:tc>
      </w:tr>
      <w:tr w:rsidR="005C711B" w:rsidRPr="00224CBE" w14:paraId="429025B6" w14:textId="77777777" w:rsidTr="00A70851">
        <w:trPr>
          <w:trHeight w:val="414"/>
          <w:jc w:val="center"/>
        </w:trPr>
        <w:tc>
          <w:tcPr>
            <w:tcW w:w="1953" w:type="pct"/>
            <w:vAlign w:val="center"/>
          </w:tcPr>
          <w:p w14:paraId="06BB2D20"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Foundations of Social Communication / Introduction to Psychology</w:t>
            </w:r>
          </w:p>
        </w:tc>
        <w:tc>
          <w:tcPr>
            <w:tcW w:w="704" w:type="pct"/>
            <w:vAlign w:val="center"/>
          </w:tcPr>
          <w:p w14:paraId="55BED7A6" w14:textId="40FC400D"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1563EFE5"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926" w:type="pct"/>
            <w:vAlign w:val="center"/>
          </w:tcPr>
          <w:p w14:paraId="35F6EFF2"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24</w:t>
            </w:r>
          </w:p>
        </w:tc>
        <w:tc>
          <w:tcPr>
            <w:tcW w:w="491" w:type="pct"/>
            <w:vAlign w:val="center"/>
          </w:tcPr>
          <w:p w14:paraId="5D5FE2E4"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w:t>
            </w:r>
          </w:p>
        </w:tc>
      </w:tr>
      <w:tr w:rsidR="005C711B" w:rsidRPr="00224CBE" w14:paraId="29468577" w14:textId="77777777" w:rsidTr="00A70851">
        <w:trPr>
          <w:trHeight w:val="414"/>
          <w:jc w:val="center"/>
        </w:trPr>
        <w:tc>
          <w:tcPr>
            <w:tcW w:w="1953" w:type="pct"/>
            <w:vAlign w:val="center"/>
          </w:tcPr>
          <w:p w14:paraId="2F038BA3"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History of Art and Fashion</w:t>
            </w:r>
          </w:p>
        </w:tc>
        <w:tc>
          <w:tcPr>
            <w:tcW w:w="704" w:type="pct"/>
            <w:vAlign w:val="center"/>
          </w:tcPr>
          <w:p w14:paraId="3610C1DC" w14:textId="22246CFB"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3BE9E000"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150</w:t>
            </w:r>
          </w:p>
        </w:tc>
        <w:tc>
          <w:tcPr>
            <w:tcW w:w="926" w:type="pct"/>
            <w:vAlign w:val="center"/>
          </w:tcPr>
          <w:p w14:paraId="164339FE"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80</w:t>
            </w:r>
          </w:p>
        </w:tc>
        <w:tc>
          <w:tcPr>
            <w:tcW w:w="491" w:type="pct"/>
            <w:vAlign w:val="center"/>
          </w:tcPr>
          <w:p w14:paraId="2C147E85"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15</w:t>
            </w:r>
          </w:p>
        </w:tc>
      </w:tr>
      <w:tr w:rsidR="005C711B" w:rsidRPr="00224CBE" w14:paraId="7C98583B" w14:textId="77777777" w:rsidTr="00A70851">
        <w:trPr>
          <w:trHeight w:val="414"/>
          <w:jc w:val="center"/>
        </w:trPr>
        <w:tc>
          <w:tcPr>
            <w:tcW w:w="1953" w:type="pct"/>
            <w:vAlign w:val="center"/>
          </w:tcPr>
          <w:p w14:paraId="117AF535"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Corporate Social Responsibility and Sustainable Fashion Design</w:t>
            </w:r>
          </w:p>
        </w:tc>
        <w:tc>
          <w:tcPr>
            <w:tcW w:w="704" w:type="pct"/>
            <w:vAlign w:val="center"/>
          </w:tcPr>
          <w:p w14:paraId="351DB6F7" w14:textId="3B51592E"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5000EADC"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60</w:t>
            </w:r>
          </w:p>
        </w:tc>
        <w:tc>
          <w:tcPr>
            <w:tcW w:w="926" w:type="pct"/>
            <w:vAlign w:val="center"/>
          </w:tcPr>
          <w:p w14:paraId="4E3EDE8D"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32</w:t>
            </w:r>
          </w:p>
        </w:tc>
        <w:tc>
          <w:tcPr>
            <w:tcW w:w="491" w:type="pct"/>
            <w:vAlign w:val="center"/>
          </w:tcPr>
          <w:p w14:paraId="5CEC9EE3"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6</w:t>
            </w:r>
          </w:p>
        </w:tc>
      </w:tr>
      <w:tr w:rsidR="005C711B" w:rsidRPr="00224CBE" w14:paraId="19930D28" w14:textId="77777777" w:rsidTr="00A70851">
        <w:trPr>
          <w:trHeight w:val="414"/>
          <w:jc w:val="center"/>
        </w:trPr>
        <w:tc>
          <w:tcPr>
            <w:tcW w:w="1953" w:type="pct"/>
            <w:vAlign w:val="center"/>
          </w:tcPr>
          <w:p w14:paraId="7B7DD39B" w14:textId="77777777" w:rsidR="005C711B" w:rsidRPr="00224CBE" w:rsidRDefault="005C711B" w:rsidP="005C711B">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Trends and Coolhunting</w:t>
            </w:r>
          </w:p>
        </w:tc>
        <w:tc>
          <w:tcPr>
            <w:tcW w:w="704" w:type="pct"/>
            <w:vAlign w:val="center"/>
          </w:tcPr>
          <w:p w14:paraId="252BCB09" w14:textId="64D71F45" w:rsidR="005C711B" w:rsidRPr="00224CBE" w:rsidRDefault="00A70851" w:rsidP="00A70851">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Lecture</w:t>
            </w:r>
          </w:p>
        </w:tc>
        <w:tc>
          <w:tcPr>
            <w:tcW w:w="926" w:type="pct"/>
            <w:vAlign w:val="center"/>
          </w:tcPr>
          <w:p w14:paraId="1C18D723"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926" w:type="pct"/>
            <w:vAlign w:val="center"/>
          </w:tcPr>
          <w:p w14:paraId="00021C68"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491" w:type="pct"/>
            <w:vAlign w:val="center"/>
          </w:tcPr>
          <w:p w14:paraId="6C086838" w14:textId="77777777" w:rsidR="005C711B" w:rsidRPr="00224CBE" w:rsidRDefault="005C711B" w:rsidP="005C711B">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2</w:t>
            </w:r>
          </w:p>
        </w:tc>
      </w:tr>
      <w:tr w:rsidR="00AF6D84" w:rsidRPr="00224CBE" w14:paraId="1B763DCD" w14:textId="77777777" w:rsidTr="00C40F26">
        <w:trPr>
          <w:trHeight w:val="414"/>
          <w:jc w:val="center"/>
        </w:trPr>
        <w:tc>
          <w:tcPr>
            <w:tcW w:w="1953" w:type="pct"/>
            <w:vAlign w:val="center"/>
          </w:tcPr>
          <w:p w14:paraId="396C6CA8" w14:textId="77777777" w:rsidR="00AF6D84" w:rsidRPr="00224CBE" w:rsidRDefault="00AF6D84" w:rsidP="00C40F26">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Production and Quality Management</w:t>
            </w:r>
          </w:p>
        </w:tc>
        <w:tc>
          <w:tcPr>
            <w:tcW w:w="704" w:type="pct"/>
            <w:vAlign w:val="center"/>
          </w:tcPr>
          <w:p w14:paraId="0F913A8E" w14:textId="4C29ABE5" w:rsidR="00AF6D84" w:rsidRPr="00224CBE" w:rsidRDefault="00A70851"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Tutorial</w:t>
            </w:r>
          </w:p>
        </w:tc>
        <w:tc>
          <w:tcPr>
            <w:tcW w:w="926" w:type="pct"/>
            <w:vAlign w:val="center"/>
          </w:tcPr>
          <w:p w14:paraId="5180250A" w14:textId="77777777" w:rsidR="00AF6D84" w:rsidRPr="00224CBE" w:rsidRDefault="00AF6D84"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926" w:type="pct"/>
            <w:vAlign w:val="center"/>
          </w:tcPr>
          <w:p w14:paraId="3C19C71A" w14:textId="77777777" w:rsidR="00AF6D84" w:rsidRPr="00224CBE" w:rsidRDefault="00AF6D84"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491" w:type="pct"/>
            <w:vAlign w:val="center"/>
          </w:tcPr>
          <w:p w14:paraId="43F7FB73" w14:textId="77777777" w:rsidR="00AF6D84" w:rsidRPr="00224CBE" w:rsidRDefault="00AF6D84" w:rsidP="00C40F26">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2</w:t>
            </w:r>
          </w:p>
        </w:tc>
      </w:tr>
      <w:tr w:rsidR="00AF6D84" w:rsidRPr="00224CBE" w14:paraId="2947BACB" w14:textId="77777777" w:rsidTr="00C40F26">
        <w:trPr>
          <w:trHeight w:val="440"/>
          <w:jc w:val="center"/>
        </w:trPr>
        <w:tc>
          <w:tcPr>
            <w:tcW w:w="2657" w:type="pct"/>
            <w:gridSpan w:val="2"/>
            <w:tcBorders>
              <w:left w:val="nil"/>
              <w:bottom w:val="nil"/>
            </w:tcBorders>
            <w:vAlign w:val="center"/>
          </w:tcPr>
          <w:p w14:paraId="222D9ED7" w14:textId="77777777" w:rsidR="00AF6D84" w:rsidRPr="00224CBE" w:rsidRDefault="00AF6D84" w:rsidP="00C40F26">
            <w:pPr>
              <w:pStyle w:val="Tekstpodstawowy"/>
              <w:tabs>
                <w:tab w:val="left" w:pos="560"/>
              </w:tabs>
              <w:spacing w:after="0"/>
              <w:jc w:val="right"/>
              <w:rPr>
                <w:rFonts w:ascii="Times New Roman" w:hAnsi="Times New Roman" w:cs="Times New Roman"/>
                <w:b/>
                <w:sz w:val="18"/>
                <w:szCs w:val="18"/>
                <w:lang w:val="en-GB"/>
              </w:rPr>
            </w:pPr>
            <w:r w:rsidRPr="00224CBE">
              <w:rPr>
                <w:rFonts w:ascii="Times New Roman" w:hAnsi="Times New Roman" w:cs="Times New Roman"/>
                <w:b/>
                <w:sz w:val="18"/>
                <w:szCs w:val="18"/>
                <w:lang w:val="en-GB"/>
              </w:rPr>
              <w:t>Total</w:t>
            </w:r>
          </w:p>
        </w:tc>
        <w:tc>
          <w:tcPr>
            <w:tcW w:w="926" w:type="pct"/>
            <w:vAlign w:val="center"/>
          </w:tcPr>
          <w:p w14:paraId="4B336EE1" w14:textId="77777777" w:rsidR="00AF6D84" w:rsidRPr="00224CBE" w:rsidRDefault="00AF6D84" w:rsidP="00C40F26">
            <w:pPr>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383</w:t>
            </w:r>
          </w:p>
        </w:tc>
        <w:tc>
          <w:tcPr>
            <w:tcW w:w="926" w:type="pct"/>
            <w:vAlign w:val="center"/>
          </w:tcPr>
          <w:p w14:paraId="0F31803D" w14:textId="77777777" w:rsidR="00AF6D84" w:rsidRPr="00224CBE" w:rsidRDefault="00E7363C" w:rsidP="00C40F26">
            <w:pPr>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224</w:t>
            </w:r>
          </w:p>
        </w:tc>
        <w:tc>
          <w:tcPr>
            <w:tcW w:w="491" w:type="pct"/>
            <w:vAlign w:val="center"/>
          </w:tcPr>
          <w:p w14:paraId="7911571C" w14:textId="77777777" w:rsidR="00AF6D84" w:rsidRPr="00224CBE" w:rsidRDefault="00AF6D84" w:rsidP="00C40F26">
            <w:pPr>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3</w:t>
            </w:r>
            <w:r w:rsidR="00E7363C" w:rsidRPr="00224CBE">
              <w:rPr>
                <w:rFonts w:ascii="Times New Roman" w:hAnsi="Times New Roman" w:cs="Times New Roman"/>
                <w:b/>
                <w:sz w:val="18"/>
                <w:szCs w:val="18"/>
                <w:lang w:val="en-GB"/>
              </w:rPr>
              <w:t>6</w:t>
            </w:r>
          </w:p>
        </w:tc>
      </w:tr>
    </w:tbl>
    <w:p w14:paraId="3FD5CDB2" w14:textId="77777777" w:rsidR="00AF6D84" w:rsidRPr="00224CBE" w:rsidRDefault="00AF6D84" w:rsidP="00F561E7">
      <w:pPr>
        <w:jc w:val="center"/>
        <w:rPr>
          <w:rFonts w:ascii="Times New Roman" w:hAnsi="Times New Roman" w:cs="Times New Roman"/>
          <w:b/>
          <w:lang w:val="en-GB"/>
        </w:rPr>
      </w:pPr>
    </w:p>
    <w:p w14:paraId="0840F83D" w14:textId="77777777" w:rsidR="00D90890" w:rsidRPr="00224CBE" w:rsidRDefault="00D90890" w:rsidP="00F561E7">
      <w:pPr>
        <w:jc w:val="center"/>
        <w:rPr>
          <w:rFonts w:ascii="Times New Roman" w:hAnsi="Times New Roman" w:cs="Times New Roman"/>
          <w:b/>
          <w:lang w:val="en-GB"/>
        </w:rPr>
      </w:pPr>
    </w:p>
    <w:p w14:paraId="2B1046C4" w14:textId="77777777" w:rsidR="0097623A" w:rsidRPr="00224CBE" w:rsidRDefault="002536DF" w:rsidP="00CA0A0A">
      <w:pPr>
        <w:ind w:left="708" w:firstLine="708"/>
        <w:rPr>
          <w:rFonts w:ascii="Times New Roman" w:hAnsi="Times New Roman" w:cs="Times New Roman"/>
          <w:b/>
          <w:lang w:val="en-GB"/>
        </w:rPr>
      </w:pPr>
      <w:r w:rsidRPr="00224CBE">
        <w:rPr>
          <w:rFonts w:ascii="Times New Roman" w:hAnsi="Times New Roman" w:cs="Times New Roman"/>
          <w:b/>
          <w:lang w:val="en-GB"/>
        </w:rPr>
        <w:lastRenderedPageBreak/>
        <w:t>Classes or groups of classes developing practical skills</w:t>
      </w:r>
    </w:p>
    <w:tbl>
      <w:tblPr>
        <w:tblStyle w:val="Tabela-Siatka"/>
        <w:tblW w:w="5000" w:type="pct"/>
        <w:jc w:val="center"/>
        <w:tblLook w:val="04A0" w:firstRow="1" w:lastRow="0" w:firstColumn="1" w:lastColumn="0" w:noHBand="0" w:noVBand="1"/>
      </w:tblPr>
      <w:tblGrid>
        <w:gridCol w:w="3667"/>
        <w:gridCol w:w="1504"/>
        <w:gridCol w:w="1568"/>
        <w:gridCol w:w="1390"/>
        <w:gridCol w:w="933"/>
      </w:tblGrid>
      <w:tr w:rsidR="00152602" w:rsidRPr="00224CBE" w14:paraId="2E263A2A" w14:textId="77777777" w:rsidTr="002B7756">
        <w:trPr>
          <w:trHeight w:val="772"/>
          <w:jc w:val="center"/>
        </w:trPr>
        <w:tc>
          <w:tcPr>
            <w:tcW w:w="2023" w:type="pct"/>
            <w:shd w:val="clear" w:color="auto" w:fill="F2F2F2" w:themeFill="background1" w:themeFillShade="F2"/>
            <w:vAlign w:val="center"/>
          </w:tcPr>
          <w:p w14:paraId="2A779D74" w14:textId="77777777" w:rsidR="00152602" w:rsidRPr="00224CBE" w:rsidRDefault="00152602" w:rsidP="0051425F">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2"/>
                <w:sz w:val="18"/>
                <w:szCs w:val="18"/>
                <w:lang w:val="en-GB"/>
              </w:rPr>
              <w:t>Course title or group of classes</w:t>
            </w:r>
          </w:p>
        </w:tc>
        <w:tc>
          <w:tcPr>
            <w:tcW w:w="830" w:type="pct"/>
            <w:shd w:val="clear" w:color="auto" w:fill="F2F2F2" w:themeFill="background1" w:themeFillShade="F2"/>
            <w:vAlign w:val="center"/>
          </w:tcPr>
          <w:p w14:paraId="49E03339" w14:textId="77777777" w:rsidR="00152602" w:rsidRPr="00224CBE" w:rsidRDefault="00152602" w:rsidP="0051425F">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1"/>
                <w:sz w:val="18"/>
                <w:szCs w:val="18"/>
                <w:lang w:val="en-GB"/>
              </w:rPr>
              <w:t>Mode(s) of instruction</w:t>
            </w:r>
          </w:p>
        </w:tc>
        <w:tc>
          <w:tcPr>
            <w:tcW w:w="865" w:type="pct"/>
            <w:shd w:val="clear" w:color="auto" w:fill="F2F2F2" w:themeFill="background1" w:themeFillShade="F2"/>
            <w:vAlign w:val="center"/>
          </w:tcPr>
          <w:p w14:paraId="3919E182" w14:textId="77777777" w:rsidR="00152602" w:rsidRPr="00224CBE" w:rsidRDefault="00152602" w:rsidP="0051425F">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1"/>
                <w:sz w:val="18"/>
                <w:szCs w:val="18"/>
                <w:lang w:val="en-GB"/>
              </w:rPr>
              <w:t>Total number of hours (full-time studies)</w:t>
            </w:r>
          </w:p>
        </w:tc>
        <w:tc>
          <w:tcPr>
            <w:tcW w:w="767" w:type="pct"/>
            <w:shd w:val="clear" w:color="auto" w:fill="F2F2F2" w:themeFill="background1" w:themeFillShade="F2"/>
          </w:tcPr>
          <w:p w14:paraId="30ECFCDD" w14:textId="77777777" w:rsidR="00152602" w:rsidRPr="00224CBE" w:rsidRDefault="00152602" w:rsidP="0051425F">
            <w:pPr>
              <w:pStyle w:val="Tekstpodstawowy"/>
              <w:tabs>
                <w:tab w:val="left" w:pos="560"/>
              </w:tabs>
              <w:jc w:val="center"/>
              <w:rPr>
                <w:rFonts w:ascii="Times New Roman" w:hAnsi="Times New Roman" w:cs="Times New Roman"/>
                <w:b/>
                <w:spacing w:val="-1"/>
                <w:sz w:val="18"/>
                <w:szCs w:val="18"/>
                <w:lang w:val="en-GB"/>
              </w:rPr>
            </w:pPr>
            <w:r w:rsidRPr="00224CBE">
              <w:rPr>
                <w:rFonts w:ascii="Times New Roman" w:hAnsi="Times New Roman" w:cs="Times New Roman"/>
                <w:b/>
                <w:spacing w:val="-1"/>
                <w:sz w:val="18"/>
                <w:szCs w:val="18"/>
                <w:lang w:val="en-GB"/>
              </w:rPr>
              <w:t>Total number of hours (part-time studies)</w:t>
            </w:r>
          </w:p>
        </w:tc>
        <w:tc>
          <w:tcPr>
            <w:tcW w:w="515" w:type="pct"/>
            <w:shd w:val="clear" w:color="auto" w:fill="F2F2F2" w:themeFill="background1" w:themeFillShade="F2"/>
            <w:vAlign w:val="center"/>
          </w:tcPr>
          <w:p w14:paraId="0EAD6C73" w14:textId="77777777" w:rsidR="00152602" w:rsidRPr="00224CBE" w:rsidRDefault="00152602" w:rsidP="0051425F">
            <w:pPr>
              <w:pStyle w:val="Tekstpodstawowy"/>
              <w:tabs>
                <w:tab w:val="left" w:pos="560"/>
              </w:tabs>
              <w:jc w:val="center"/>
              <w:rPr>
                <w:rFonts w:ascii="Times New Roman" w:hAnsi="Times New Roman" w:cs="Times New Roman"/>
                <w:b/>
                <w:sz w:val="18"/>
                <w:szCs w:val="18"/>
                <w:lang w:val="en-GB"/>
              </w:rPr>
            </w:pPr>
            <w:r w:rsidRPr="00224CBE">
              <w:rPr>
                <w:rFonts w:ascii="Times New Roman" w:hAnsi="Times New Roman" w:cs="Times New Roman"/>
                <w:b/>
                <w:spacing w:val="-1"/>
                <w:sz w:val="18"/>
                <w:szCs w:val="18"/>
                <w:lang w:val="en-GB"/>
              </w:rPr>
              <w:t>Number of ECTS credits</w:t>
            </w:r>
          </w:p>
        </w:tc>
      </w:tr>
      <w:tr w:rsidR="00152602" w:rsidRPr="00224CBE" w14:paraId="260AE8A1" w14:textId="77777777" w:rsidTr="002B7756">
        <w:trPr>
          <w:trHeight w:val="284"/>
          <w:jc w:val="center"/>
        </w:trPr>
        <w:tc>
          <w:tcPr>
            <w:tcW w:w="2023" w:type="pct"/>
            <w:vAlign w:val="center"/>
          </w:tcPr>
          <w:p w14:paraId="0B92348E" w14:textId="77777777" w:rsidR="00152602" w:rsidRPr="00224CBE" w:rsidRDefault="007C17A7" w:rsidP="007C17A7">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Fashion Illustration</w:t>
            </w:r>
          </w:p>
        </w:tc>
        <w:tc>
          <w:tcPr>
            <w:tcW w:w="830" w:type="pct"/>
            <w:vAlign w:val="center"/>
          </w:tcPr>
          <w:p w14:paraId="02F6D028" w14:textId="5561152A" w:rsidR="00152602" w:rsidRPr="00224CBE" w:rsidRDefault="00A70851"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Class</w:t>
            </w:r>
          </w:p>
        </w:tc>
        <w:tc>
          <w:tcPr>
            <w:tcW w:w="865" w:type="pct"/>
            <w:vAlign w:val="center"/>
          </w:tcPr>
          <w:p w14:paraId="519C3438" w14:textId="77777777" w:rsidR="00152602" w:rsidRPr="00224CBE" w:rsidRDefault="00CD138E" w:rsidP="007C17A7">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120</w:t>
            </w:r>
          </w:p>
        </w:tc>
        <w:tc>
          <w:tcPr>
            <w:tcW w:w="767" w:type="pct"/>
            <w:vAlign w:val="center"/>
          </w:tcPr>
          <w:p w14:paraId="708C3032" w14:textId="77777777" w:rsidR="00152602" w:rsidRPr="00224CBE" w:rsidRDefault="002467D8"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6</w:t>
            </w:r>
            <w:r w:rsidR="00793C76" w:rsidRPr="00224CBE">
              <w:rPr>
                <w:rFonts w:ascii="Times New Roman" w:hAnsi="Times New Roman" w:cs="Times New Roman"/>
                <w:sz w:val="18"/>
                <w:szCs w:val="18"/>
                <w:lang w:val="en-GB"/>
              </w:rPr>
              <w:t>4</w:t>
            </w:r>
          </w:p>
        </w:tc>
        <w:tc>
          <w:tcPr>
            <w:tcW w:w="515" w:type="pct"/>
            <w:vAlign w:val="center"/>
          </w:tcPr>
          <w:p w14:paraId="4D21D591" w14:textId="77777777" w:rsidR="00152602" w:rsidRPr="00224CBE" w:rsidRDefault="006346AE" w:rsidP="007C17A7">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1</w:t>
            </w:r>
            <w:r w:rsidR="00793C76" w:rsidRPr="00224CBE">
              <w:rPr>
                <w:rFonts w:ascii="Times New Roman" w:hAnsi="Times New Roman" w:cs="Times New Roman"/>
                <w:b/>
                <w:bCs/>
                <w:sz w:val="18"/>
                <w:szCs w:val="18"/>
                <w:lang w:val="en-GB"/>
              </w:rPr>
              <w:t>2</w:t>
            </w:r>
          </w:p>
        </w:tc>
      </w:tr>
      <w:tr w:rsidR="00152602" w:rsidRPr="00224CBE" w14:paraId="56060784" w14:textId="77777777" w:rsidTr="002B7756">
        <w:trPr>
          <w:trHeight w:val="284"/>
          <w:jc w:val="center"/>
        </w:trPr>
        <w:tc>
          <w:tcPr>
            <w:tcW w:w="2023" w:type="pct"/>
            <w:vAlign w:val="center"/>
          </w:tcPr>
          <w:p w14:paraId="0B8B30DF" w14:textId="77777777" w:rsidR="00152602" w:rsidRPr="00224CBE" w:rsidRDefault="007C17A7" w:rsidP="0051425F">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Fashion Design</w:t>
            </w:r>
          </w:p>
        </w:tc>
        <w:tc>
          <w:tcPr>
            <w:tcW w:w="830" w:type="pct"/>
            <w:vAlign w:val="center"/>
          </w:tcPr>
          <w:p w14:paraId="75DEA051" w14:textId="2BBBA20C" w:rsidR="00152602" w:rsidRPr="00224CBE" w:rsidRDefault="00A70851"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Class</w:t>
            </w:r>
          </w:p>
        </w:tc>
        <w:tc>
          <w:tcPr>
            <w:tcW w:w="865" w:type="pct"/>
            <w:vAlign w:val="center"/>
          </w:tcPr>
          <w:p w14:paraId="78B9444D" w14:textId="77777777" w:rsidR="00152602" w:rsidRPr="00224CBE" w:rsidRDefault="0063604E" w:rsidP="007C17A7">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120</w:t>
            </w:r>
          </w:p>
        </w:tc>
        <w:tc>
          <w:tcPr>
            <w:tcW w:w="767" w:type="pct"/>
            <w:vAlign w:val="center"/>
          </w:tcPr>
          <w:p w14:paraId="767E27FE" w14:textId="77777777" w:rsidR="00152602" w:rsidRPr="00224CBE" w:rsidRDefault="0063604E"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64</w:t>
            </w:r>
          </w:p>
        </w:tc>
        <w:tc>
          <w:tcPr>
            <w:tcW w:w="515" w:type="pct"/>
            <w:vAlign w:val="center"/>
          </w:tcPr>
          <w:p w14:paraId="60D13C60" w14:textId="77777777" w:rsidR="00152602" w:rsidRPr="00224CBE" w:rsidRDefault="0063604E" w:rsidP="007C17A7">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12</w:t>
            </w:r>
          </w:p>
        </w:tc>
      </w:tr>
      <w:tr w:rsidR="00D77782" w:rsidRPr="00224CBE" w14:paraId="23458FCC" w14:textId="77777777" w:rsidTr="002B7756">
        <w:trPr>
          <w:trHeight w:val="284"/>
          <w:jc w:val="center"/>
        </w:trPr>
        <w:tc>
          <w:tcPr>
            <w:tcW w:w="2023" w:type="pct"/>
            <w:vAlign w:val="center"/>
          </w:tcPr>
          <w:p w14:paraId="405B2839" w14:textId="77777777" w:rsidR="00D77782" w:rsidRPr="00224CBE" w:rsidRDefault="007C17A7" w:rsidP="0051425F">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Sewing Techniques and Tailoring</w:t>
            </w:r>
          </w:p>
        </w:tc>
        <w:tc>
          <w:tcPr>
            <w:tcW w:w="830" w:type="pct"/>
            <w:vAlign w:val="center"/>
          </w:tcPr>
          <w:p w14:paraId="0422E150" w14:textId="3BE144EB" w:rsidR="00D77782" w:rsidRPr="00224CBE" w:rsidRDefault="00A70851"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492A5BEE" w14:textId="77777777" w:rsidR="00D77782" w:rsidRPr="00224CBE" w:rsidRDefault="0063604E" w:rsidP="007C17A7">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90</w:t>
            </w:r>
          </w:p>
        </w:tc>
        <w:tc>
          <w:tcPr>
            <w:tcW w:w="767" w:type="pct"/>
            <w:vAlign w:val="center"/>
          </w:tcPr>
          <w:p w14:paraId="79159731" w14:textId="77777777" w:rsidR="00D77782" w:rsidRPr="00224CBE" w:rsidRDefault="0063604E"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48</w:t>
            </w:r>
          </w:p>
        </w:tc>
        <w:tc>
          <w:tcPr>
            <w:tcW w:w="515" w:type="pct"/>
            <w:vAlign w:val="center"/>
          </w:tcPr>
          <w:p w14:paraId="4C563BEB" w14:textId="77777777" w:rsidR="00D77782" w:rsidRPr="00224CBE" w:rsidRDefault="0063604E" w:rsidP="007C17A7">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11</w:t>
            </w:r>
          </w:p>
        </w:tc>
      </w:tr>
      <w:tr w:rsidR="00D77782" w:rsidRPr="00224CBE" w14:paraId="3AB28DCC" w14:textId="77777777" w:rsidTr="002B7756">
        <w:trPr>
          <w:trHeight w:val="284"/>
          <w:jc w:val="center"/>
        </w:trPr>
        <w:tc>
          <w:tcPr>
            <w:tcW w:w="2023" w:type="pct"/>
            <w:vAlign w:val="center"/>
          </w:tcPr>
          <w:p w14:paraId="3EAA4E64" w14:textId="77777777" w:rsidR="00D77782" w:rsidRPr="00224CBE" w:rsidRDefault="007C17A7" w:rsidP="0051425F">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Construction and Patternmaking</w:t>
            </w:r>
          </w:p>
        </w:tc>
        <w:tc>
          <w:tcPr>
            <w:tcW w:w="830" w:type="pct"/>
            <w:vAlign w:val="center"/>
          </w:tcPr>
          <w:p w14:paraId="268E1E88" w14:textId="2D9C34DC" w:rsidR="00D77782" w:rsidRPr="00224CBE" w:rsidRDefault="00A70851"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353616D5" w14:textId="77777777" w:rsidR="00D77782" w:rsidRPr="00224CBE" w:rsidRDefault="0063604E"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90</w:t>
            </w:r>
          </w:p>
        </w:tc>
        <w:tc>
          <w:tcPr>
            <w:tcW w:w="767" w:type="pct"/>
            <w:vAlign w:val="center"/>
          </w:tcPr>
          <w:p w14:paraId="7716B188" w14:textId="77777777" w:rsidR="00D77782" w:rsidRPr="00224CBE" w:rsidRDefault="0063604E"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48</w:t>
            </w:r>
          </w:p>
        </w:tc>
        <w:tc>
          <w:tcPr>
            <w:tcW w:w="515" w:type="pct"/>
            <w:vAlign w:val="center"/>
          </w:tcPr>
          <w:p w14:paraId="3CA5AB89" w14:textId="77777777" w:rsidR="00D77782" w:rsidRPr="00224CBE" w:rsidRDefault="0063604E" w:rsidP="0051425F">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11</w:t>
            </w:r>
          </w:p>
        </w:tc>
      </w:tr>
      <w:tr w:rsidR="00FF6BD7" w:rsidRPr="00224CBE" w14:paraId="325CC2F1" w14:textId="77777777" w:rsidTr="002B7756">
        <w:trPr>
          <w:trHeight w:val="284"/>
          <w:jc w:val="center"/>
        </w:trPr>
        <w:tc>
          <w:tcPr>
            <w:tcW w:w="2023" w:type="pct"/>
            <w:vAlign w:val="center"/>
          </w:tcPr>
          <w:p w14:paraId="6EF69B94" w14:textId="52BBBD05" w:rsidR="00FF6BD7" w:rsidRPr="00224CBE" w:rsidRDefault="00A548B6" w:rsidP="0051425F">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Management Skills</w:t>
            </w:r>
            <w:r w:rsidR="00FF6BD7" w:rsidRPr="00224CBE">
              <w:rPr>
                <w:rFonts w:ascii="Times New Roman" w:hAnsi="Times New Roman" w:cs="Times New Roman"/>
                <w:sz w:val="18"/>
                <w:szCs w:val="18"/>
                <w:lang w:val="en-GB"/>
              </w:rPr>
              <w:t xml:space="preserve">/ Interpersonal Communication </w:t>
            </w:r>
            <w:r w:rsidR="00D90890" w:rsidRPr="00224CBE">
              <w:rPr>
                <w:rFonts w:ascii="Times New Roman" w:hAnsi="Times New Roman" w:cs="Times New Roman"/>
                <w:sz w:val="18"/>
                <w:szCs w:val="18"/>
                <w:lang w:val="en-GB"/>
              </w:rPr>
              <w:t>(Elective)</w:t>
            </w:r>
          </w:p>
        </w:tc>
        <w:tc>
          <w:tcPr>
            <w:tcW w:w="830" w:type="pct"/>
            <w:vAlign w:val="center"/>
          </w:tcPr>
          <w:p w14:paraId="05BB801E" w14:textId="02F2F866" w:rsidR="00FF6BD7" w:rsidRPr="00224CBE" w:rsidRDefault="00B0275B"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Workshop</w:t>
            </w:r>
          </w:p>
        </w:tc>
        <w:tc>
          <w:tcPr>
            <w:tcW w:w="865" w:type="pct"/>
            <w:vAlign w:val="center"/>
          </w:tcPr>
          <w:p w14:paraId="052EC26A" w14:textId="77777777" w:rsidR="00FF6BD7" w:rsidRPr="00224CBE" w:rsidRDefault="00FF6BD7"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6DE502DE" w14:textId="77777777" w:rsidR="00FF6BD7" w:rsidRPr="00224CBE" w:rsidRDefault="00FF6BD7" w:rsidP="0051425F">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05ABFEDB" w14:textId="77777777" w:rsidR="00FF6BD7" w:rsidRPr="00224CBE" w:rsidRDefault="00FF6BD7" w:rsidP="0051425F">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3</w:t>
            </w:r>
          </w:p>
        </w:tc>
      </w:tr>
      <w:tr w:rsidR="00D77782" w:rsidRPr="00224CBE" w14:paraId="36C61B72" w14:textId="77777777" w:rsidTr="002B7756">
        <w:trPr>
          <w:trHeight w:val="284"/>
          <w:jc w:val="center"/>
        </w:trPr>
        <w:tc>
          <w:tcPr>
            <w:tcW w:w="2023" w:type="pct"/>
            <w:vAlign w:val="center"/>
          </w:tcPr>
          <w:p w14:paraId="2BAF77E9" w14:textId="77777777" w:rsidR="00D77782" w:rsidRPr="00224CBE" w:rsidRDefault="007C17A7" w:rsidP="00D77782">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Foreign Language </w:t>
            </w:r>
            <w:r w:rsidR="00D90890" w:rsidRPr="00224CBE">
              <w:rPr>
                <w:rFonts w:ascii="Times New Roman" w:hAnsi="Times New Roman" w:cs="Times New Roman"/>
                <w:sz w:val="18"/>
                <w:szCs w:val="18"/>
                <w:lang w:val="en-GB"/>
              </w:rPr>
              <w:t>(Elective)</w:t>
            </w:r>
          </w:p>
        </w:tc>
        <w:tc>
          <w:tcPr>
            <w:tcW w:w="830" w:type="pct"/>
            <w:vAlign w:val="center"/>
          </w:tcPr>
          <w:p w14:paraId="0597EFC1" w14:textId="54122848" w:rsidR="00D77782" w:rsidRPr="00224CBE" w:rsidRDefault="00B0275B" w:rsidP="00D77782">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Language </w:t>
            </w:r>
            <w:r w:rsidR="00A70851" w:rsidRPr="00224CBE">
              <w:rPr>
                <w:rFonts w:ascii="Times New Roman" w:hAnsi="Times New Roman" w:cs="Times New Roman"/>
                <w:sz w:val="18"/>
                <w:szCs w:val="18"/>
                <w:lang w:val="en-GB"/>
              </w:rPr>
              <w:t>Class</w:t>
            </w:r>
          </w:p>
        </w:tc>
        <w:tc>
          <w:tcPr>
            <w:tcW w:w="865" w:type="pct"/>
            <w:vAlign w:val="center"/>
          </w:tcPr>
          <w:p w14:paraId="30D564E1" w14:textId="77777777" w:rsidR="00D77782" w:rsidRPr="00224CBE" w:rsidRDefault="00CB2FCD" w:rsidP="00D77782">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120</w:t>
            </w:r>
          </w:p>
        </w:tc>
        <w:tc>
          <w:tcPr>
            <w:tcW w:w="767" w:type="pct"/>
            <w:vAlign w:val="center"/>
          </w:tcPr>
          <w:p w14:paraId="058BD433" w14:textId="77777777" w:rsidR="00D77782" w:rsidRPr="00224CBE" w:rsidRDefault="002467D8" w:rsidP="00D77782">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64</w:t>
            </w:r>
          </w:p>
        </w:tc>
        <w:tc>
          <w:tcPr>
            <w:tcW w:w="515" w:type="pct"/>
            <w:vAlign w:val="center"/>
          </w:tcPr>
          <w:p w14:paraId="60584E70" w14:textId="77777777" w:rsidR="00D77782" w:rsidRPr="00224CBE" w:rsidRDefault="00520E2F" w:rsidP="00D77782">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9</w:t>
            </w:r>
          </w:p>
        </w:tc>
      </w:tr>
      <w:tr w:rsidR="0063604E" w:rsidRPr="00224CBE" w14:paraId="1CFEC569" w14:textId="77777777" w:rsidTr="002B7756">
        <w:trPr>
          <w:trHeight w:val="284"/>
          <w:jc w:val="center"/>
        </w:trPr>
        <w:tc>
          <w:tcPr>
            <w:tcW w:w="2023" w:type="pct"/>
            <w:vAlign w:val="center"/>
          </w:tcPr>
          <w:p w14:paraId="6917A872" w14:textId="77777777" w:rsidR="0063604E" w:rsidRPr="00224CBE" w:rsidRDefault="0063604E" w:rsidP="00D77782">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Footwear and Accessories Design</w:t>
            </w:r>
          </w:p>
        </w:tc>
        <w:tc>
          <w:tcPr>
            <w:tcW w:w="830" w:type="pct"/>
            <w:vAlign w:val="center"/>
          </w:tcPr>
          <w:p w14:paraId="4BA61AEB" w14:textId="768ABB60" w:rsidR="0063604E" w:rsidRPr="00224CBE" w:rsidRDefault="00A70851" w:rsidP="00D77782">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Class</w:t>
            </w:r>
          </w:p>
        </w:tc>
        <w:tc>
          <w:tcPr>
            <w:tcW w:w="865" w:type="pct"/>
            <w:vAlign w:val="center"/>
          </w:tcPr>
          <w:p w14:paraId="3E638CBA" w14:textId="77777777" w:rsidR="0063604E" w:rsidRPr="00224CBE" w:rsidRDefault="0063604E" w:rsidP="00D77782">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90</w:t>
            </w:r>
          </w:p>
        </w:tc>
        <w:tc>
          <w:tcPr>
            <w:tcW w:w="767" w:type="pct"/>
            <w:vAlign w:val="center"/>
          </w:tcPr>
          <w:p w14:paraId="0C1A8FDE" w14:textId="77777777" w:rsidR="0063604E" w:rsidRPr="00224CBE" w:rsidRDefault="0063604E" w:rsidP="00D77782">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48</w:t>
            </w:r>
          </w:p>
        </w:tc>
        <w:tc>
          <w:tcPr>
            <w:tcW w:w="515" w:type="pct"/>
            <w:vAlign w:val="center"/>
          </w:tcPr>
          <w:p w14:paraId="720DF862" w14:textId="77777777" w:rsidR="0063604E" w:rsidRPr="00224CBE" w:rsidRDefault="0063604E" w:rsidP="00D77782">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9</w:t>
            </w:r>
          </w:p>
        </w:tc>
      </w:tr>
      <w:tr w:rsidR="0063604E" w:rsidRPr="00224CBE" w14:paraId="68EB4207" w14:textId="77777777" w:rsidTr="002B7756">
        <w:trPr>
          <w:trHeight w:val="284"/>
          <w:jc w:val="center"/>
        </w:trPr>
        <w:tc>
          <w:tcPr>
            <w:tcW w:w="2023" w:type="pct"/>
            <w:vAlign w:val="center"/>
          </w:tcPr>
          <w:p w14:paraId="74E7FFB8" w14:textId="77777777" w:rsidR="0063604E" w:rsidRPr="00224CBE" w:rsidRDefault="0063604E" w:rsidP="0063604E">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Multimedia Design &amp; Visual Communication</w:t>
            </w:r>
          </w:p>
        </w:tc>
        <w:tc>
          <w:tcPr>
            <w:tcW w:w="830" w:type="pct"/>
            <w:vAlign w:val="center"/>
          </w:tcPr>
          <w:p w14:paraId="034A26FD" w14:textId="32DB6E2C" w:rsidR="0063604E" w:rsidRPr="00224CBE" w:rsidRDefault="00A70851" w:rsidP="0063604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4EC6762D" w14:textId="77777777" w:rsidR="0063604E" w:rsidRPr="00224CBE" w:rsidRDefault="0063604E" w:rsidP="0063604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90</w:t>
            </w:r>
          </w:p>
        </w:tc>
        <w:tc>
          <w:tcPr>
            <w:tcW w:w="767" w:type="pct"/>
            <w:vAlign w:val="center"/>
          </w:tcPr>
          <w:p w14:paraId="2EB07404" w14:textId="77777777" w:rsidR="0063604E" w:rsidRPr="00224CBE" w:rsidRDefault="0063604E" w:rsidP="0063604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48</w:t>
            </w:r>
          </w:p>
        </w:tc>
        <w:tc>
          <w:tcPr>
            <w:tcW w:w="515" w:type="pct"/>
            <w:vAlign w:val="center"/>
          </w:tcPr>
          <w:p w14:paraId="425F9BDD" w14:textId="77777777" w:rsidR="0063604E" w:rsidRPr="00224CBE" w:rsidRDefault="00347145" w:rsidP="0063604E">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8</w:t>
            </w:r>
          </w:p>
        </w:tc>
      </w:tr>
      <w:tr w:rsidR="009853A8" w:rsidRPr="00224CBE" w14:paraId="56B6CFBD" w14:textId="77777777" w:rsidTr="002B7756">
        <w:trPr>
          <w:trHeight w:val="284"/>
          <w:jc w:val="center"/>
        </w:trPr>
        <w:tc>
          <w:tcPr>
            <w:tcW w:w="2023" w:type="pct"/>
            <w:vAlign w:val="center"/>
          </w:tcPr>
          <w:p w14:paraId="2450F118" w14:textId="77777777" w:rsidR="009853A8" w:rsidRPr="00224CBE" w:rsidRDefault="009853A8" w:rsidP="009853A8">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Industrial Design and Engineering Materials</w:t>
            </w:r>
          </w:p>
        </w:tc>
        <w:tc>
          <w:tcPr>
            <w:tcW w:w="830" w:type="pct"/>
            <w:vAlign w:val="center"/>
          </w:tcPr>
          <w:p w14:paraId="503DE46F" w14:textId="533A2A11" w:rsidR="009853A8" w:rsidRPr="00224CBE" w:rsidRDefault="00A70851"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7171516F" w14:textId="77777777" w:rsidR="009853A8" w:rsidRPr="00224CBE" w:rsidRDefault="005A4409"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234E0ABC" w14:textId="77777777" w:rsidR="009853A8" w:rsidRPr="00224CBE" w:rsidRDefault="005A4409"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03FE8812" w14:textId="77777777" w:rsidR="009853A8" w:rsidRPr="00224CBE" w:rsidRDefault="005A4409" w:rsidP="009853A8">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3</w:t>
            </w:r>
          </w:p>
        </w:tc>
      </w:tr>
      <w:tr w:rsidR="009853A8" w:rsidRPr="00224CBE" w14:paraId="7201AA30" w14:textId="77777777" w:rsidTr="002B7756">
        <w:trPr>
          <w:trHeight w:val="284"/>
          <w:jc w:val="center"/>
        </w:trPr>
        <w:tc>
          <w:tcPr>
            <w:tcW w:w="2023" w:type="pct"/>
            <w:vAlign w:val="center"/>
          </w:tcPr>
          <w:p w14:paraId="3E4C5E27" w14:textId="77777777" w:rsidR="009853A8" w:rsidRPr="00224CBE" w:rsidRDefault="003825BA" w:rsidP="009853A8">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Branding in the Fashion Industry</w:t>
            </w:r>
          </w:p>
        </w:tc>
        <w:tc>
          <w:tcPr>
            <w:tcW w:w="830" w:type="pct"/>
            <w:vAlign w:val="center"/>
          </w:tcPr>
          <w:p w14:paraId="12C4C581" w14:textId="08D31977" w:rsidR="009853A8" w:rsidRPr="00224CBE" w:rsidRDefault="00A70851"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Class</w:t>
            </w:r>
          </w:p>
        </w:tc>
        <w:tc>
          <w:tcPr>
            <w:tcW w:w="865" w:type="pct"/>
            <w:vAlign w:val="center"/>
          </w:tcPr>
          <w:p w14:paraId="21D99658" w14:textId="77777777" w:rsidR="009853A8" w:rsidRPr="00224CBE" w:rsidRDefault="00326A1A"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33697574" w14:textId="77777777" w:rsidR="009853A8" w:rsidRPr="00224CBE" w:rsidRDefault="00326A1A"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6FCBA18E" w14:textId="77777777" w:rsidR="009853A8" w:rsidRPr="00224CBE" w:rsidRDefault="00326A1A" w:rsidP="009853A8">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3</w:t>
            </w:r>
          </w:p>
        </w:tc>
      </w:tr>
      <w:tr w:rsidR="009853A8" w:rsidRPr="00224CBE" w14:paraId="4D68FCA8" w14:textId="77777777" w:rsidTr="002B7756">
        <w:trPr>
          <w:trHeight w:val="284"/>
          <w:jc w:val="center"/>
        </w:trPr>
        <w:tc>
          <w:tcPr>
            <w:tcW w:w="2023" w:type="pct"/>
            <w:vAlign w:val="center"/>
          </w:tcPr>
          <w:p w14:paraId="44EAD8F7" w14:textId="77777777" w:rsidR="009853A8" w:rsidRPr="00224CBE" w:rsidRDefault="009853A8" w:rsidP="009853A8">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Circular Economy in Fashion</w:t>
            </w:r>
          </w:p>
        </w:tc>
        <w:tc>
          <w:tcPr>
            <w:tcW w:w="830" w:type="pct"/>
            <w:vAlign w:val="center"/>
          </w:tcPr>
          <w:p w14:paraId="00925A5E" w14:textId="41065818" w:rsidR="009853A8" w:rsidRPr="00224CBE" w:rsidRDefault="00B0275B"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Tutorial</w:t>
            </w:r>
          </w:p>
        </w:tc>
        <w:tc>
          <w:tcPr>
            <w:tcW w:w="865" w:type="pct"/>
            <w:vAlign w:val="center"/>
          </w:tcPr>
          <w:p w14:paraId="09A18B70"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156EFF83"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5E4D0FEE" w14:textId="77777777" w:rsidR="009853A8" w:rsidRPr="00224CBE" w:rsidRDefault="009E06F9" w:rsidP="009853A8">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2</w:t>
            </w:r>
          </w:p>
        </w:tc>
      </w:tr>
      <w:tr w:rsidR="009853A8" w:rsidRPr="00224CBE" w14:paraId="3C0E5F32" w14:textId="77777777" w:rsidTr="002B7756">
        <w:trPr>
          <w:trHeight w:val="284"/>
          <w:jc w:val="center"/>
        </w:trPr>
        <w:tc>
          <w:tcPr>
            <w:tcW w:w="2023" w:type="pct"/>
            <w:vAlign w:val="center"/>
          </w:tcPr>
          <w:p w14:paraId="4FB19D6F" w14:textId="77777777" w:rsidR="009853A8" w:rsidRPr="00224CBE" w:rsidRDefault="009853A8" w:rsidP="009853A8">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Digital Design and 3D Printing</w:t>
            </w:r>
          </w:p>
        </w:tc>
        <w:tc>
          <w:tcPr>
            <w:tcW w:w="830" w:type="pct"/>
            <w:vAlign w:val="center"/>
          </w:tcPr>
          <w:p w14:paraId="6BF19472" w14:textId="59CF639B" w:rsidR="009853A8" w:rsidRPr="00224CBE" w:rsidRDefault="00A70851"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2DD8D38C"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60</w:t>
            </w:r>
          </w:p>
        </w:tc>
        <w:tc>
          <w:tcPr>
            <w:tcW w:w="767" w:type="pct"/>
            <w:vAlign w:val="center"/>
          </w:tcPr>
          <w:p w14:paraId="72387EB1"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32</w:t>
            </w:r>
          </w:p>
        </w:tc>
        <w:tc>
          <w:tcPr>
            <w:tcW w:w="515" w:type="pct"/>
            <w:vAlign w:val="center"/>
          </w:tcPr>
          <w:p w14:paraId="7C614E86" w14:textId="77777777" w:rsidR="009853A8" w:rsidRPr="00224CBE" w:rsidRDefault="009853A8" w:rsidP="009853A8">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4</w:t>
            </w:r>
          </w:p>
        </w:tc>
      </w:tr>
      <w:tr w:rsidR="009853A8" w:rsidRPr="00224CBE" w14:paraId="273E4334" w14:textId="77777777" w:rsidTr="002B7756">
        <w:trPr>
          <w:trHeight w:val="284"/>
          <w:jc w:val="center"/>
        </w:trPr>
        <w:tc>
          <w:tcPr>
            <w:tcW w:w="2023" w:type="pct"/>
            <w:vAlign w:val="center"/>
          </w:tcPr>
          <w:p w14:paraId="0E66C607" w14:textId="77777777" w:rsidR="009853A8" w:rsidRPr="00224CBE" w:rsidRDefault="009853A8" w:rsidP="009853A8">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Intellectual Property Protection</w:t>
            </w:r>
          </w:p>
        </w:tc>
        <w:tc>
          <w:tcPr>
            <w:tcW w:w="830" w:type="pct"/>
            <w:vAlign w:val="center"/>
          </w:tcPr>
          <w:p w14:paraId="17C7AB40" w14:textId="4D402351" w:rsidR="009853A8" w:rsidRPr="00224CBE" w:rsidRDefault="00B0275B"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Workshop</w:t>
            </w:r>
          </w:p>
        </w:tc>
        <w:tc>
          <w:tcPr>
            <w:tcW w:w="865" w:type="pct"/>
            <w:vAlign w:val="center"/>
          </w:tcPr>
          <w:p w14:paraId="62016C46"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6BA391D8"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7D1EF231" w14:textId="77777777" w:rsidR="009853A8" w:rsidRPr="00224CBE" w:rsidRDefault="00520E2F" w:rsidP="009853A8">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2</w:t>
            </w:r>
          </w:p>
        </w:tc>
      </w:tr>
      <w:tr w:rsidR="009853A8" w:rsidRPr="00224CBE" w14:paraId="26BF8FCC" w14:textId="77777777" w:rsidTr="002B7756">
        <w:trPr>
          <w:trHeight w:val="284"/>
          <w:jc w:val="center"/>
        </w:trPr>
        <w:tc>
          <w:tcPr>
            <w:tcW w:w="2023" w:type="pct"/>
            <w:vAlign w:val="center"/>
          </w:tcPr>
          <w:p w14:paraId="1AA4F00B" w14:textId="77777777" w:rsidR="009853A8" w:rsidRPr="00224CBE" w:rsidRDefault="009853A8" w:rsidP="009853A8">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Styling and Image Creation in Fashion </w:t>
            </w:r>
          </w:p>
        </w:tc>
        <w:tc>
          <w:tcPr>
            <w:tcW w:w="830" w:type="pct"/>
            <w:vAlign w:val="center"/>
          </w:tcPr>
          <w:p w14:paraId="44999AC8" w14:textId="4FA6FBC0" w:rsidR="009853A8" w:rsidRPr="00224CBE" w:rsidRDefault="00A70851"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53D3BAC1"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7CB05E9E" w14:textId="77777777" w:rsidR="009853A8" w:rsidRPr="00224CBE" w:rsidRDefault="009853A8" w:rsidP="009853A8">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152AD1CE" w14:textId="77777777" w:rsidR="009853A8" w:rsidRPr="00224CBE" w:rsidRDefault="0060183B" w:rsidP="009853A8">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2</w:t>
            </w:r>
          </w:p>
        </w:tc>
      </w:tr>
      <w:tr w:rsidR="008371AE" w:rsidRPr="00224CBE" w14:paraId="365C990A" w14:textId="77777777" w:rsidTr="002B7756">
        <w:trPr>
          <w:trHeight w:val="284"/>
          <w:jc w:val="center"/>
        </w:trPr>
        <w:tc>
          <w:tcPr>
            <w:tcW w:w="2023" w:type="pct"/>
            <w:vAlign w:val="center"/>
          </w:tcPr>
          <w:p w14:paraId="1DFC5549" w14:textId="77777777" w:rsidR="008371AE" w:rsidRPr="00224CBE" w:rsidRDefault="008371AE" w:rsidP="008371AE">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Photography / Creating Video Materials </w:t>
            </w:r>
            <w:r w:rsidR="00D90890" w:rsidRPr="00224CBE">
              <w:rPr>
                <w:rFonts w:ascii="Times New Roman" w:hAnsi="Times New Roman" w:cs="Times New Roman"/>
                <w:sz w:val="18"/>
                <w:szCs w:val="18"/>
                <w:lang w:val="en-GB"/>
              </w:rPr>
              <w:t>(Elective)</w:t>
            </w:r>
          </w:p>
        </w:tc>
        <w:tc>
          <w:tcPr>
            <w:tcW w:w="830" w:type="pct"/>
            <w:vAlign w:val="center"/>
          </w:tcPr>
          <w:p w14:paraId="746092A1" w14:textId="3F966DE3" w:rsidR="008371AE" w:rsidRPr="00224CBE" w:rsidRDefault="00A70851"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Laboratory Class</w:t>
            </w:r>
          </w:p>
        </w:tc>
        <w:tc>
          <w:tcPr>
            <w:tcW w:w="865" w:type="pct"/>
            <w:vAlign w:val="center"/>
          </w:tcPr>
          <w:p w14:paraId="37E624C6" w14:textId="77777777" w:rsidR="008371AE" w:rsidRPr="00224CBE" w:rsidRDefault="008371AE"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131D8431" w14:textId="77777777" w:rsidR="008371AE" w:rsidRPr="00224CBE" w:rsidRDefault="008371AE"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6E65117B" w14:textId="77777777" w:rsidR="008371AE" w:rsidRPr="00224CBE" w:rsidRDefault="008371AE" w:rsidP="008371AE">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3</w:t>
            </w:r>
          </w:p>
        </w:tc>
      </w:tr>
      <w:tr w:rsidR="00BA24D7" w:rsidRPr="00224CBE" w14:paraId="1DC76E75" w14:textId="77777777" w:rsidTr="002B7756">
        <w:trPr>
          <w:trHeight w:val="284"/>
          <w:jc w:val="center"/>
        </w:trPr>
        <w:tc>
          <w:tcPr>
            <w:tcW w:w="2023" w:type="pct"/>
            <w:vAlign w:val="center"/>
          </w:tcPr>
          <w:p w14:paraId="1967EA21" w14:textId="77777777" w:rsidR="00BA24D7" w:rsidRPr="00224CBE" w:rsidRDefault="00D45940" w:rsidP="008371AE">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Contacts with Media and Influencers</w:t>
            </w:r>
          </w:p>
        </w:tc>
        <w:tc>
          <w:tcPr>
            <w:tcW w:w="830" w:type="pct"/>
            <w:vAlign w:val="center"/>
          </w:tcPr>
          <w:p w14:paraId="428DB121" w14:textId="6AF3A250" w:rsidR="00BA24D7" w:rsidRPr="00224CBE" w:rsidRDefault="00A70851"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Class</w:t>
            </w:r>
          </w:p>
        </w:tc>
        <w:tc>
          <w:tcPr>
            <w:tcW w:w="865" w:type="pct"/>
            <w:vAlign w:val="center"/>
          </w:tcPr>
          <w:p w14:paraId="50D12138" w14:textId="77777777" w:rsidR="00BA24D7" w:rsidRPr="00224CBE" w:rsidRDefault="00D45940"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30</w:t>
            </w:r>
          </w:p>
        </w:tc>
        <w:tc>
          <w:tcPr>
            <w:tcW w:w="767" w:type="pct"/>
            <w:vAlign w:val="center"/>
          </w:tcPr>
          <w:p w14:paraId="01F44035" w14:textId="77777777" w:rsidR="00BA24D7" w:rsidRPr="00224CBE" w:rsidRDefault="00D45940"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16</w:t>
            </w:r>
          </w:p>
        </w:tc>
        <w:tc>
          <w:tcPr>
            <w:tcW w:w="515" w:type="pct"/>
            <w:vAlign w:val="center"/>
          </w:tcPr>
          <w:p w14:paraId="124FE316" w14:textId="77777777" w:rsidR="00BA24D7" w:rsidRPr="00224CBE" w:rsidRDefault="00B34514" w:rsidP="008371AE">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2</w:t>
            </w:r>
          </w:p>
        </w:tc>
      </w:tr>
      <w:tr w:rsidR="008371AE" w:rsidRPr="00224CBE" w14:paraId="31DD05B7" w14:textId="77777777" w:rsidTr="002B7756">
        <w:trPr>
          <w:trHeight w:val="284"/>
          <w:jc w:val="center"/>
        </w:trPr>
        <w:tc>
          <w:tcPr>
            <w:tcW w:w="2023" w:type="pct"/>
            <w:vAlign w:val="center"/>
          </w:tcPr>
          <w:p w14:paraId="06E5301C" w14:textId="77777777" w:rsidR="008371AE" w:rsidRPr="00224CBE" w:rsidRDefault="008371AE" w:rsidP="008371AE">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Social Project – Diploma Project</w:t>
            </w:r>
          </w:p>
        </w:tc>
        <w:tc>
          <w:tcPr>
            <w:tcW w:w="830" w:type="pct"/>
            <w:vAlign w:val="center"/>
          </w:tcPr>
          <w:p w14:paraId="21735F17" w14:textId="150DBEAA" w:rsidR="008371AE" w:rsidRPr="00224CBE" w:rsidRDefault="00B0275B"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Tutorial</w:t>
            </w:r>
          </w:p>
        </w:tc>
        <w:tc>
          <w:tcPr>
            <w:tcW w:w="865" w:type="pct"/>
            <w:vAlign w:val="center"/>
          </w:tcPr>
          <w:p w14:paraId="6213C2AE" w14:textId="77777777" w:rsidR="008371AE" w:rsidRPr="00224CBE" w:rsidRDefault="008371AE"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90</w:t>
            </w:r>
          </w:p>
        </w:tc>
        <w:tc>
          <w:tcPr>
            <w:tcW w:w="767" w:type="pct"/>
            <w:vAlign w:val="center"/>
          </w:tcPr>
          <w:p w14:paraId="2B20786F" w14:textId="77777777" w:rsidR="008371AE" w:rsidRPr="00224CBE" w:rsidRDefault="008371AE"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56</w:t>
            </w:r>
          </w:p>
        </w:tc>
        <w:tc>
          <w:tcPr>
            <w:tcW w:w="515" w:type="pct"/>
            <w:vAlign w:val="center"/>
          </w:tcPr>
          <w:p w14:paraId="17B91165" w14:textId="77777777" w:rsidR="008371AE" w:rsidRPr="00224CBE" w:rsidRDefault="008371AE" w:rsidP="008371AE">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9</w:t>
            </w:r>
          </w:p>
        </w:tc>
      </w:tr>
      <w:tr w:rsidR="008371AE" w:rsidRPr="00224CBE" w14:paraId="60CD08D8" w14:textId="77777777" w:rsidTr="002B7756">
        <w:trPr>
          <w:trHeight w:val="284"/>
          <w:jc w:val="center"/>
        </w:trPr>
        <w:tc>
          <w:tcPr>
            <w:tcW w:w="2023" w:type="pct"/>
            <w:vAlign w:val="center"/>
          </w:tcPr>
          <w:p w14:paraId="073115E6" w14:textId="77777777" w:rsidR="008371AE" w:rsidRPr="00224CBE" w:rsidRDefault="008371AE" w:rsidP="008371AE">
            <w:pPr>
              <w:pStyle w:val="Tekstpodstawowy"/>
              <w:tabs>
                <w:tab w:val="left" w:pos="560"/>
              </w:tabs>
              <w:spacing w:after="0"/>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Student Internship </w:t>
            </w:r>
            <w:r w:rsidR="00D90890" w:rsidRPr="00224CBE">
              <w:rPr>
                <w:rFonts w:ascii="Times New Roman" w:hAnsi="Times New Roman" w:cs="Times New Roman"/>
                <w:sz w:val="18"/>
                <w:szCs w:val="18"/>
                <w:lang w:val="en-GB"/>
              </w:rPr>
              <w:t>(Elective)</w:t>
            </w:r>
          </w:p>
        </w:tc>
        <w:tc>
          <w:tcPr>
            <w:tcW w:w="830" w:type="pct"/>
            <w:vAlign w:val="center"/>
          </w:tcPr>
          <w:p w14:paraId="0121D8EC" w14:textId="0A3C3F40" w:rsidR="008371AE" w:rsidRPr="00224CBE" w:rsidRDefault="00B0275B"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Internship</w:t>
            </w:r>
          </w:p>
        </w:tc>
        <w:tc>
          <w:tcPr>
            <w:tcW w:w="865" w:type="pct"/>
            <w:vAlign w:val="center"/>
          </w:tcPr>
          <w:p w14:paraId="0A8B8A56" w14:textId="77777777" w:rsidR="008371AE" w:rsidRPr="00224CBE" w:rsidRDefault="008371AE"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720</w:t>
            </w:r>
          </w:p>
        </w:tc>
        <w:tc>
          <w:tcPr>
            <w:tcW w:w="767" w:type="pct"/>
            <w:vAlign w:val="center"/>
          </w:tcPr>
          <w:p w14:paraId="2646CC5A" w14:textId="77777777" w:rsidR="008371AE" w:rsidRPr="00224CBE" w:rsidRDefault="008371AE" w:rsidP="008371AE">
            <w:pPr>
              <w:pStyle w:val="Tekstpodstawowy"/>
              <w:tabs>
                <w:tab w:val="left" w:pos="560"/>
              </w:tabs>
              <w:spacing w:after="0"/>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720</w:t>
            </w:r>
          </w:p>
        </w:tc>
        <w:tc>
          <w:tcPr>
            <w:tcW w:w="515" w:type="pct"/>
            <w:vAlign w:val="center"/>
          </w:tcPr>
          <w:p w14:paraId="051A6623" w14:textId="77777777" w:rsidR="008371AE" w:rsidRPr="00224CBE" w:rsidRDefault="008371AE" w:rsidP="008371AE">
            <w:pPr>
              <w:pStyle w:val="Tekstpodstawowy"/>
              <w:tabs>
                <w:tab w:val="left" w:pos="560"/>
              </w:tabs>
              <w:spacing w:after="0"/>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28</w:t>
            </w:r>
          </w:p>
        </w:tc>
      </w:tr>
      <w:tr w:rsidR="008371AE" w:rsidRPr="00224CBE" w14:paraId="021425F7" w14:textId="77777777" w:rsidTr="008371AE">
        <w:trPr>
          <w:trHeight w:val="284"/>
          <w:jc w:val="center"/>
        </w:trPr>
        <w:tc>
          <w:tcPr>
            <w:tcW w:w="2853" w:type="pct"/>
            <w:gridSpan w:val="2"/>
            <w:tcBorders>
              <w:left w:val="nil"/>
              <w:bottom w:val="nil"/>
            </w:tcBorders>
            <w:vAlign w:val="center"/>
          </w:tcPr>
          <w:p w14:paraId="34D92A89" w14:textId="77777777" w:rsidR="008371AE" w:rsidRPr="00224CBE" w:rsidRDefault="008371AE" w:rsidP="008371AE">
            <w:pPr>
              <w:pStyle w:val="Tekstpodstawowy"/>
              <w:tabs>
                <w:tab w:val="left" w:pos="560"/>
              </w:tabs>
              <w:spacing w:after="0"/>
              <w:jc w:val="right"/>
              <w:rPr>
                <w:rFonts w:ascii="Times New Roman" w:hAnsi="Times New Roman" w:cs="Times New Roman"/>
                <w:b/>
                <w:sz w:val="18"/>
                <w:szCs w:val="18"/>
                <w:lang w:val="en-GB"/>
              </w:rPr>
            </w:pPr>
            <w:r w:rsidRPr="00224CBE">
              <w:rPr>
                <w:rFonts w:ascii="Times New Roman" w:hAnsi="Times New Roman" w:cs="Times New Roman"/>
                <w:b/>
                <w:sz w:val="18"/>
                <w:szCs w:val="18"/>
                <w:lang w:val="en-GB"/>
              </w:rPr>
              <w:t>Total</w:t>
            </w:r>
          </w:p>
        </w:tc>
        <w:tc>
          <w:tcPr>
            <w:tcW w:w="865" w:type="pct"/>
            <w:shd w:val="clear" w:color="auto" w:fill="F2F2F2" w:themeFill="background1" w:themeFillShade="F2"/>
            <w:vAlign w:val="center"/>
          </w:tcPr>
          <w:p w14:paraId="0A41A6AF" w14:textId="77777777" w:rsidR="008371AE" w:rsidRPr="00224CBE" w:rsidRDefault="008371AE" w:rsidP="008371AE">
            <w:pPr>
              <w:pStyle w:val="Tekstpodstawowy"/>
              <w:tabs>
                <w:tab w:val="left" w:pos="560"/>
              </w:tabs>
              <w:spacing w:after="0"/>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1</w:t>
            </w:r>
            <w:r w:rsidR="001100CA" w:rsidRPr="00224CBE">
              <w:rPr>
                <w:rFonts w:ascii="Times New Roman" w:hAnsi="Times New Roman" w:cs="Times New Roman"/>
                <w:b/>
                <w:sz w:val="18"/>
                <w:szCs w:val="18"/>
                <w:lang w:val="en-GB"/>
              </w:rPr>
              <w:t>,</w:t>
            </w:r>
            <w:r w:rsidRPr="00224CBE">
              <w:rPr>
                <w:rFonts w:ascii="Times New Roman" w:hAnsi="Times New Roman" w:cs="Times New Roman"/>
                <w:b/>
                <w:sz w:val="18"/>
                <w:szCs w:val="18"/>
                <w:lang w:val="en-GB"/>
              </w:rPr>
              <w:t>8</w:t>
            </w:r>
            <w:r w:rsidR="00C71657" w:rsidRPr="00224CBE">
              <w:rPr>
                <w:rFonts w:ascii="Times New Roman" w:hAnsi="Times New Roman" w:cs="Times New Roman"/>
                <w:b/>
                <w:sz w:val="18"/>
                <w:szCs w:val="18"/>
                <w:lang w:val="en-GB"/>
              </w:rPr>
              <w:t>30</w:t>
            </w:r>
          </w:p>
        </w:tc>
        <w:tc>
          <w:tcPr>
            <w:tcW w:w="767" w:type="pct"/>
            <w:shd w:val="clear" w:color="auto" w:fill="F2F2F2" w:themeFill="background1" w:themeFillShade="F2"/>
            <w:vAlign w:val="center"/>
          </w:tcPr>
          <w:p w14:paraId="13A4440B" w14:textId="77777777" w:rsidR="008371AE" w:rsidRPr="00224CBE" w:rsidRDefault="008371AE" w:rsidP="008371AE">
            <w:pPr>
              <w:pStyle w:val="Tekstpodstawowy"/>
              <w:tabs>
                <w:tab w:val="left" w:pos="560"/>
              </w:tabs>
              <w:spacing w:after="0"/>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1</w:t>
            </w:r>
            <w:r w:rsidR="001100CA" w:rsidRPr="00224CBE">
              <w:rPr>
                <w:rFonts w:ascii="Times New Roman" w:hAnsi="Times New Roman" w:cs="Times New Roman"/>
                <w:b/>
                <w:sz w:val="18"/>
                <w:szCs w:val="18"/>
                <w:lang w:val="en-GB"/>
              </w:rPr>
              <w:t>,</w:t>
            </w:r>
            <w:r w:rsidRPr="00224CBE">
              <w:rPr>
                <w:rFonts w:ascii="Times New Roman" w:hAnsi="Times New Roman" w:cs="Times New Roman"/>
                <w:b/>
                <w:sz w:val="18"/>
                <w:szCs w:val="18"/>
                <w:lang w:val="en-GB"/>
              </w:rPr>
              <w:t>3</w:t>
            </w:r>
            <w:r w:rsidR="006C0D97" w:rsidRPr="00224CBE">
              <w:rPr>
                <w:rFonts w:ascii="Times New Roman" w:hAnsi="Times New Roman" w:cs="Times New Roman"/>
                <w:b/>
                <w:sz w:val="18"/>
                <w:szCs w:val="18"/>
                <w:lang w:val="en-GB"/>
              </w:rPr>
              <w:t>2</w:t>
            </w:r>
            <w:r w:rsidR="003C1E4B" w:rsidRPr="00224CBE">
              <w:rPr>
                <w:rFonts w:ascii="Times New Roman" w:hAnsi="Times New Roman" w:cs="Times New Roman"/>
                <w:b/>
                <w:sz w:val="18"/>
                <w:szCs w:val="18"/>
                <w:lang w:val="en-GB"/>
              </w:rPr>
              <w:t>0</w:t>
            </w:r>
          </w:p>
        </w:tc>
        <w:tc>
          <w:tcPr>
            <w:tcW w:w="515" w:type="pct"/>
            <w:shd w:val="clear" w:color="auto" w:fill="F2F2F2" w:themeFill="background1" w:themeFillShade="F2"/>
            <w:vAlign w:val="center"/>
          </w:tcPr>
          <w:p w14:paraId="1FD323E1" w14:textId="77777777" w:rsidR="008371AE" w:rsidRPr="00224CBE" w:rsidRDefault="008371AE" w:rsidP="008371AE">
            <w:pPr>
              <w:pStyle w:val="Tekstpodstawowy"/>
              <w:tabs>
                <w:tab w:val="left" w:pos="560"/>
              </w:tabs>
              <w:spacing w:after="0"/>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13</w:t>
            </w:r>
            <w:r w:rsidR="00D16EF0" w:rsidRPr="00224CBE">
              <w:rPr>
                <w:rFonts w:ascii="Times New Roman" w:hAnsi="Times New Roman" w:cs="Times New Roman"/>
                <w:b/>
                <w:sz w:val="18"/>
                <w:szCs w:val="18"/>
                <w:lang w:val="en-GB"/>
              </w:rPr>
              <w:t>3</w:t>
            </w:r>
          </w:p>
        </w:tc>
      </w:tr>
    </w:tbl>
    <w:p w14:paraId="5A01232F" w14:textId="77777777" w:rsidR="00AA4903" w:rsidRPr="00224CBE" w:rsidRDefault="00AA4903" w:rsidP="00DB1372">
      <w:pPr>
        <w:jc w:val="center"/>
        <w:rPr>
          <w:rFonts w:ascii="Times New Roman" w:hAnsi="Times New Roman" w:cs="Times New Roman"/>
          <w:lang w:val="en-GB"/>
        </w:rPr>
      </w:pPr>
    </w:p>
    <w:p w14:paraId="78AFB397" w14:textId="77777777" w:rsidR="0097623A" w:rsidRPr="00224CBE" w:rsidRDefault="0097623A" w:rsidP="00DB1372">
      <w:pPr>
        <w:jc w:val="center"/>
        <w:rPr>
          <w:rFonts w:ascii="Times New Roman" w:hAnsi="Times New Roman" w:cs="Times New Roman"/>
          <w:sz w:val="24"/>
          <w:szCs w:val="24"/>
          <w:lang w:val="en-GB"/>
        </w:rPr>
      </w:pPr>
      <w:r w:rsidRPr="00224CBE">
        <w:rPr>
          <w:rFonts w:ascii="Times New Roman" w:hAnsi="Times New Roman" w:cs="Times New Roman"/>
          <w:sz w:val="24"/>
          <w:szCs w:val="24"/>
          <w:lang w:val="en-GB"/>
        </w:rPr>
        <w:br w:type="page"/>
      </w:r>
    </w:p>
    <w:p w14:paraId="07899FD2" w14:textId="77777777" w:rsidR="00AA4903" w:rsidRPr="00224CBE" w:rsidRDefault="00C33552" w:rsidP="009450DD">
      <w:pPr>
        <w:jc w:val="center"/>
        <w:rPr>
          <w:rFonts w:ascii="Times New Roman" w:hAnsi="Times New Roman" w:cs="Times New Roman"/>
          <w:sz w:val="24"/>
          <w:szCs w:val="24"/>
          <w:lang w:val="en-GB"/>
        </w:rPr>
      </w:pPr>
      <w:r w:rsidRPr="00224CBE">
        <w:rPr>
          <w:rFonts w:ascii="Times New Roman" w:hAnsi="Times New Roman" w:cs="Times New Roman"/>
          <w:b/>
          <w:spacing w:val="-1"/>
          <w:lang w:val="en-GB"/>
        </w:rPr>
        <w:lastRenderedPageBreak/>
        <w:t>Elective classes or groups of classes</w:t>
      </w:r>
    </w:p>
    <w:tbl>
      <w:tblPr>
        <w:tblStyle w:val="TableNormal1"/>
        <w:tblW w:w="5000" w:type="pct"/>
        <w:tblLook w:val="01E0" w:firstRow="1" w:lastRow="1" w:firstColumn="1" w:lastColumn="1" w:noHBand="0" w:noVBand="0"/>
      </w:tblPr>
      <w:tblGrid>
        <w:gridCol w:w="4343"/>
        <w:gridCol w:w="1419"/>
        <w:gridCol w:w="1044"/>
        <w:gridCol w:w="1288"/>
        <w:gridCol w:w="966"/>
      </w:tblGrid>
      <w:tr w:rsidR="009450DD" w:rsidRPr="00224CBE" w14:paraId="6A1753A0" w14:textId="77777777" w:rsidTr="00A726D1">
        <w:trPr>
          <w:trHeight w:hRule="exact" w:val="1247"/>
        </w:trPr>
        <w:tc>
          <w:tcPr>
            <w:tcW w:w="2396"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45C4E76C" w14:textId="77777777" w:rsidR="009450DD" w:rsidRPr="00224CBE" w:rsidRDefault="009450DD" w:rsidP="009450DD">
            <w:pPr>
              <w:pStyle w:val="TableParagraph"/>
              <w:ind w:left="102"/>
              <w:jc w:val="center"/>
              <w:rPr>
                <w:rFonts w:eastAsia="Times New Roman"/>
                <w:b/>
                <w:sz w:val="18"/>
                <w:szCs w:val="18"/>
                <w:lang w:val="en-GB"/>
              </w:rPr>
            </w:pPr>
            <w:r w:rsidRPr="00224CBE">
              <w:rPr>
                <w:b/>
                <w:spacing w:val="-2"/>
                <w:sz w:val="18"/>
                <w:szCs w:val="18"/>
                <w:lang w:val="en-GB"/>
              </w:rPr>
              <w:t>Course title or group of classes</w:t>
            </w:r>
          </w:p>
        </w:tc>
        <w:tc>
          <w:tcPr>
            <w:tcW w:w="78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DEEF38D" w14:textId="77777777" w:rsidR="009450DD" w:rsidRPr="00224CBE" w:rsidRDefault="009450DD" w:rsidP="009450DD">
            <w:pPr>
              <w:pStyle w:val="TableParagraph"/>
              <w:ind w:left="102"/>
              <w:jc w:val="center"/>
              <w:rPr>
                <w:rFonts w:eastAsia="Times New Roman"/>
                <w:b/>
                <w:sz w:val="18"/>
                <w:szCs w:val="18"/>
                <w:lang w:val="en-GB"/>
              </w:rPr>
            </w:pPr>
            <w:r w:rsidRPr="00224CBE">
              <w:rPr>
                <w:b/>
                <w:spacing w:val="-1"/>
                <w:sz w:val="18"/>
                <w:szCs w:val="18"/>
                <w:lang w:val="en-GB"/>
              </w:rPr>
              <w:t>Mode(s) of instruction</w:t>
            </w:r>
          </w:p>
        </w:tc>
        <w:tc>
          <w:tcPr>
            <w:tcW w:w="576"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43022F7B" w14:textId="77777777" w:rsidR="009450DD" w:rsidRPr="00224CBE" w:rsidRDefault="009450DD" w:rsidP="009450DD">
            <w:pPr>
              <w:pStyle w:val="TableParagraph"/>
              <w:ind w:left="99"/>
              <w:jc w:val="center"/>
              <w:rPr>
                <w:rFonts w:eastAsia="Times New Roman"/>
                <w:b/>
                <w:sz w:val="18"/>
                <w:szCs w:val="18"/>
                <w:lang w:val="en-GB"/>
              </w:rPr>
            </w:pPr>
            <w:r w:rsidRPr="00224CBE">
              <w:rPr>
                <w:b/>
                <w:spacing w:val="-1"/>
                <w:sz w:val="18"/>
                <w:szCs w:val="18"/>
                <w:lang w:val="en-GB"/>
              </w:rPr>
              <w:t>(full-time studies</w:t>
            </w:r>
          </w:p>
        </w:tc>
        <w:tc>
          <w:tcPr>
            <w:tcW w:w="711"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5E4518F" w14:textId="77777777" w:rsidR="009450DD" w:rsidRPr="00224CBE" w:rsidRDefault="009450DD" w:rsidP="009450DD">
            <w:pPr>
              <w:pStyle w:val="TableParagraph"/>
              <w:ind w:left="102"/>
              <w:jc w:val="center"/>
              <w:rPr>
                <w:b/>
                <w:spacing w:val="-1"/>
                <w:sz w:val="18"/>
                <w:szCs w:val="18"/>
                <w:lang w:val="en-GB"/>
              </w:rPr>
            </w:pPr>
            <w:r w:rsidRPr="00224CBE">
              <w:rPr>
                <w:b/>
                <w:spacing w:val="-1"/>
                <w:sz w:val="18"/>
                <w:szCs w:val="18"/>
                <w:lang w:val="en-GB"/>
              </w:rPr>
              <w:t>(part-time studies)</w:t>
            </w:r>
          </w:p>
        </w:tc>
        <w:tc>
          <w:tcPr>
            <w:tcW w:w="53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6319A68D" w14:textId="77777777" w:rsidR="009450DD" w:rsidRPr="00224CBE" w:rsidRDefault="009450DD" w:rsidP="009450DD">
            <w:pPr>
              <w:pStyle w:val="TableParagraph"/>
              <w:ind w:left="102"/>
              <w:jc w:val="center"/>
              <w:rPr>
                <w:rFonts w:eastAsia="Times New Roman"/>
                <w:b/>
                <w:sz w:val="18"/>
                <w:szCs w:val="18"/>
                <w:lang w:val="en-GB"/>
              </w:rPr>
            </w:pPr>
            <w:r w:rsidRPr="00224CBE">
              <w:rPr>
                <w:b/>
                <w:spacing w:val="-1"/>
                <w:sz w:val="18"/>
                <w:szCs w:val="18"/>
                <w:lang w:val="en-GB"/>
              </w:rPr>
              <w:t>Number of ECTS credits</w:t>
            </w:r>
          </w:p>
        </w:tc>
      </w:tr>
      <w:tr w:rsidR="00895B23" w:rsidRPr="00224CBE" w14:paraId="733400A9"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F00A40" w14:textId="77777777" w:rsidR="00895B23" w:rsidRPr="00224CBE" w:rsidRDefault="00895B23" w:rsidP="00895B23">
            <w:pPr>
              <w:pStyle w:val="Tekstpodstawowy"/>
              <w:tabs>
                <w:tab w:val="left" w:pos="560"/>
              </w:tabs>
              <w:spacing w:after="0"/>
              <w:rPr>
                <w:sz w:val="18"/>
                <w:szCs w:val="18"/>
                <w:lang w:val="en-GB"/>
              </w:rPr>
            </w:pPr>
            <w:r w:rsidRPr="00224CBE">
              <w:rPr>
                <w:sz w:val="18"/>
                <w:szCs w:val="18"/>
                <w:lang w:val="en-GB"/>
              </w:rPr>
              <w:t xml:space="preserve">Aesthetics / Anthropology </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C60D05" w14:textId="21D96D5D" w:rsidR="00895B23" w:rsidRPr="00224CBE" w:rsidRDefault="00A70851" w:rsidP="00895B23">
            <w:pPr>
              <w:pStyle w:val="Tekstpodstawowy"/>
              <w:tabs>
                <w:tab w:val="left" w:pos="560"/>
              </w:tabs>
              <w:spacing w:after="0"/>
              <w:jc w:val="center"/>
              <w:rPr>
                <w:sz w:val="18"/>
                <w:szCs w:val="18"/>
                <w:lang w:val="en-GB"/>
              </w:rPr>
            </w:pPr>
            <w:r w:rsidRPr="00224CBE">
              <w:rPr>
                <w:sz w:val="18"/>
                <w:szCs w:val="18"/>
                <w:lang w:val="en-GB"/>
              </w:rPr>
              <w:t>Lecture</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EE5580" w14:textId="77777777" w:rsidR="00895B23" w:rsidRPr="00224CBE" w:rsidRDefault="00895B23" w:rsidP="00895B23">
            <w:pPr>
              <w:pStyle w:val="Tekstpodstawowy"/>
              <w:tabs>
                <w:tab w:val="left" w:pos="560"/>
              </w:tabs>
              <w:spacing w:after="0"/>
              <w:jc w:val="center"/>
              <w:rPr>
                <w:sz w:val="18"/>
                <w:szCs w:val="18"/>
                <w:lang w:val="en-GB"/>
              </w:rPr>
            </w:pPr>
            <w:r w:rsidRPr="00224CBE">
              <w:rPr>
                <w:sz w:val="18"/>
                <w:szCs w:val="18"/>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6C5303C9" w14:textId="77777777" w:rsidR="00895B23" w:rsidRPr="00224CBE" w:rsidRDefault="00895B23" w:rsidP="00895B23">
            <w:pPr>
              <w:pStyle w:val="Tekstpodstawowy"/>
              <w:tabs>
                <w:tab w:val="left" w:pos="560"/>
              </w:tabs>
              <w:spacing w:after="0"/>
              <w:jc w:val="center"/>
              <w:rPr>
                <w:sz w:val="18"/>
                <w:szCs w:val="18"/>
                <w:lang w:val="en-GB"/>
              </w:rPr>
            </w:pPr>
            <w:r w:rsidRPr="00224CBE">
              <w:rPr>
                <w:sz w:val="18"/>
                <w:szCs w:val="18"/>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C532A0" w14:textId="77777777" w:rsidR="00895B23" w:rsidRPr="00224CBE" w:rsidRDefault="00806F5B" w:rsidP="00895B23">
            <w:pPr>
              <w:pStyle w:val="Tekstpodstawowy"/>
              <w:tabs>
                <w:tab w:val="left" w:pos="560"/>
              </w:tabs>
              <w:spacing w:after="0"/>
              <w:jc w:val="center"/>
              <w:rPr>
                <w:b/>
                <w:bCs/>
                <w:sz w:val="18"/>
                <w:szCs w:val="18"/>
                <w:lang w:val="en-GB"/>
              </w:rPr>
            </w:pPr>
            <w:r w:rsidRPr="00224CBE">
              <w:rPr>
                <w:b/>
                <w:bCs/>
                <w:sz w:val="18"/>
                <w:szCs w:val="18"/>
                <w:lang w:val="en-GB"/>
              </w:rPr>
              <w:t>4</w:t>
            </w:r>
          </w:p>
        </w:tc>
      </w:tr>
      <w:tr w:rsidR="003412B3" w:rsidRPr="00224CBE" w14:paraId="284C0D73"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0A39C0" w14:textId="074F40C9" w:rsidR="003412B3" w:rsidRPr="00224CBE" w:rsidRDefault="00A548B6" w:rsidP="00895B23">
            <w:pPr>
              <w:pStyle w:val="Tekstpodstawowy"/>
              <w:tabs>
                <w:tab w:val="left" w:pos="560"/>
              </w:tabs>
              <w:spacing w:after="0"/>
              <w:rPr>
                <w:sz w:val="18"/>
                <w:szCs w:val="18"/>
                <w:lang w:val="en-GB"/>
              </w:rPr>
            </w:pPr>
            <w:r w:rsidRPr="00224CBE">
              <w:rPr>
                <w:sz w:val="18"/>
                <w:szCs w:val="18"/>
                <w:lang w:val="en-GB"/>
              </w:rPr>
              <w:t>Management Skills</w:t>
            </w:r>
            <w:r w:rsidR="003412B3" w:rsidRPr="00224CBE">
              <w:rPr>
                <w:sz w:val="18"/>
                <w:szCs w:val="18"/>
                <w:lang w:val="en-GB"/>
              </w:rPr>
              <w:t>/ Interpersonal Communication</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563305" w14:textId="458F9606" w:rsidR="003412B3" w:rsidRPr="00224CBE" w:rsidRDefault="00B0275B" w:rsidP="00895B23">
            <w:pPr>
              <w:pStyle w:val="Tekstpodstawowy"/>
              <w:tabs>
                <w:tab w:val="left" w:pos="560"/>
              </w:tabs>
              <w:spacing w:after="0"/>
              <w:jc w:val="center"/>
              <w:rPr>
                <w:sz w:val="18"/>
                <w:szCs w:val="18"/>
                <w:lang w:val="en-GB"/>
              </w:rPr>
            </w:pPr>
            <w:r w:rsidRPr="00224CBE">
              <w:rPr>
                <w:sz w:val="18"/>
                <w:szCs w:val="18"/>
                <w:lang w:val="en-GB"/>
              </w:rPr>
              <w:t>Workshop</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F03078" w14:textId="77777777" w:rsidR="003412B3" w:rsidRPr="00224CBE" w:rsidRDefault="003412B3" w:rsidP="00895B23">
            <w:pPr>
              <w:pStyle w:val="Tekstpodstawowy"/>
              <w:tabs>
                <w:tab w:val="left" w:pos="560"/>
              </w:tabs>
              <w:spacing w:after="0"/>
              <w:jc w:val="center"/>
              <w:rPr>
                <w:sz w:val="18"/>
                <w:szCs w:val="18"/>
                <w:lang w:val="en-GB"/>
              </w:rPr>
            </w:pPr>
            <w:r w:rsidRPr="00224CBE">
              <w:rPr>
                <w:sz w:val="18"/>
                <w:szCs w:val="18"/>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46802391" w14:textId="77777777" w:rsidR="003412B3" w:rsidRPr="00224CBE" w:rsidRDefault="003412B3" w:rsidP="00895B23">
            <w:pPr>
              <w:pStyle w:val="Tekstpodstawowy"/>
              <w:tabs>
                <w:tab w:val="left" w:pos="560"/>
              </w:tabs>
              <w:spacing w:after="0"/>
              <w:jc w:val="center"/>
              <w:rPr>
                <w:sz w:val="18"/>
                <w:szCs w:val="18"/>
                <w:lang w:val="en-GB"/>
              </w:rPr>
            </w:pPr>
            <w:r w:rsidRPr="00224CBE">
              <w:rPr>
                <w:sz w:val="18"/>
                <w:szCs w:val="18"/>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E13F74" w14:textId="77777777" w:rsidR="003412B3" w:rsidRPr="00224CBE" w:rsidRDefault="003412B3" w:rsidP="00895B23">
            <w:pPr>
              <w:pStyle w:val="Tekstpodstawowy"/>
              <w:tabs>
                <w:tab w:val="left" w:pos="560"/>
              </w:tabs>
              <w:spacing w:after="0"/>
              <w:jc w:val="center"/>
              <w:rPr>
                <w:b/>
                <w:bCs/>
                <w:sz w:val="18"/>
                <w:szCs w:val="18"/>
                <w:lang w:val="en-GB"/>
              </w:rPr>
            </w:pPr>
            <w:r w:rsidRPr="00224CBE">
              <w:rPr>
                <w:b/>
                <w:bCs/>
                <w:sz w:val="18"/>
                <w:szCs w:val="18"/>
                <w:lang w:val="en-GB"/>
              </w:rPr>
              <w:t>3</w:t>
            </w:r>
          </w:p>
        </w:tc>
      </w:tr>
      <w:tr w:rsidR="003412B3" w:rsidRPr="00224CBE" w14:paraId="0FDD5A9E"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ACB31F" w14:textId="77777777" w:rsidR="003412B3" w:rsidRPr="00224CBE" w:rsidRDefault="003412B3" w:rsidP="003412B3">
            <w:pPr>
              <w:pStyle w:val="Tekstpodstawowy"/>
              <w:tabs>
                <w:tab w:val="left" w:pos="560"/>
              </w:tabs>
              <w:spacing w:after="0"/>
              <w:rPr>
                <w:sz w:val="18"/>
                <w:szCs w:val="18"/>
                <w:lang w:val="en-GB"/>
              </w:rPr>
            </w:pPr>
            <w:r w:rsidRPr="00224CBE">
              <w:rPr>
                <w:sz w:val="18"/>
                <w:szCs w:val="18"/>
                <w:lang w:val="en-GB"/>
              </w:rPr>
              <w:t>Foreign Language</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606488" w14:textId="360CAF96" w:rsidR="003412B3" w:rsidRPr="00224CBE" w:rsidRDefault="00B0275B" w:rsidP="003412B3">
            <w:pPr>
              <w:pStyle w:val="Tekstpodstawowy"/>
              <w:tabs>
                <w:tab w:val="left" w:pos="560"/>
              </w:tabs>
              <w:spacing w:after="0"/>
              <w:jc w:val="center"/>
              <w:rPr>
                <w:sz w:val="18"/>
                <w:szCs w:val="18"/>
                <w:lang w:val="en-GB"/>
              </w:rPr>
            </w:pPr>
            <w:r w:rsidRPr="00224CBE">
              <w:rPr>
                <w:sz w:val="18"/>
                <w:szCs w:val="18"/>
                <w:lang w:val="en-GB"/>
              </w:rPr>
              <w:t xml:space="preserve">Language </w:t>
            </w:r>
            <w:r w:rsidR="00A70851" w:rsidRPr="00224CBE">
              <w:rPr>
                <w:sz w:val="18"/>
                <w:szCs w:val="18"/>
                <w:lang w:val="en-GB"/>
              </w:rPr>
              <w:t>Class</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D9F0E"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120</w:t>
            </w:r>
          </w:p>
        </w:tc>
        <w:tc>
          <w:tcPr>
            <w:tcW w:w="711" w:type="pct"/>
            <w:tcBorders>
              <w:top w:val="single" w:sz="5" w:space="0" w:color="000000"/>
              <w:left w:val="single" w:sz="5" w:space="0" w:color="000000"/>
              <w:bottom w:val="single" w:sz="5" w:space="0" w:color="000000"/>
              <w:right w:val="single" w:sz="5" w:space="0" w:color="000000"/>
            </w:tcBorders>
            <w:vAlign w:val="center"/>
          </w:tcPr>
          <w:p w14:paraId="7CCBBA44"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64</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B5CF45" w14:textId="77777777" w:rsidR="003412B3" w:rsidRPr="00224CBE" w:rsidRDefault="00806F5B" w:rsidP="003412B3">
            <w:pPr>
              <w:pStyle w:val="Tekstpodstawowy"/>
              <w:tabs>
                <w:tab w:val="left" w:pos="560"/>
              </w:tabs>
              <w:spacing w:after="0"/>
              <w:jc w:val="center"/>
              <w:rPr>
                <w:b/>
                <w:bCs/>
                <w:sz w:val="18"/>
                <w:szCs w:val="18"/>
                <w:lang w:val="en-GB"/>
              </w:rPr>
            </w:pPr>
            <w:r w:rsidRPr="00224CBE">
              <w:rPr>
                <w:b/>
                <w:bCs/>
                <w:sz w:val="18"/>
                <w:szCs w:val="18"/>
                <w:lang w:val="en-GB"/>
              </w:rPr>
              <w:t>9</w:t>
            </w:r>
          </w:p>
        </w:tc>
      </w:tr>
      <w:tr w:rsidR="003412B3" w:rsidRPr="00224CBE" w14:paraId="431936C0"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EA1CFD" w14:textId="77777777" w:rsidR="003412B3" w:rsidRPr="00224CBE" w:rsidRDefault="003412B3" w:rsidP="003412B3">
            <w:pPr>
              <w:pStyle w:val="Tekstpodstawowy"/>
              <w:tabs>
                <w:tab w:val="left" w:pos="560"/>
              </w:tabs>
              <w:spacing w:after="0"/>
              <w:rPr>
                <w:sz w:val="18"/>
                <w:szCs w:val="18"/>
                <w:lang w:val="en-GB"/>
              </w:rPr>
            </w:pPr>
            <w:r w:rsidRPr="00224CBE">
              <w:rPr>
                <w:sz w:val="18"/>
                <w:szCs w:val="18"/>
                <w:lang w:val="en-GB"/>
              </w:rPr>
              <w:t>Organisation and Management Theory / Fundamentals of Economics</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66FB96" w14:textId="55679987" w:rsidR="003412B3" w:rsidRPr="00224CBE" w:rsidRDefault="00A70851" w:rsidP="003412B3">
            <w:pPr>
              <w:pStyle w:val="Tekstpodstawowy"/>
              <w:tabs>
                <w:tab w:val="left" w:pos="560"/>
              </w:tabs>
              <w:spacing w:after="0"/>
              <w:jc w:val="center"/>
              <w:rPr>
                <w:sz w:val="18"/>
                <w:szCs w:val="18"/>
                <w:lang w:val="en-GB"/>
              </w:rPr>
            </w:pPr>
            <w:r w:rsidRPr="00224CBE">
              <w:rPr>
                <w:sz w:val="18"/>
                <w:szCs w:val="18"/>
                <w:lang w:val="en-GB"/>
              </w:rPr>
              <w:t>Lecture</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CE95FD"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225CE55A" w14:textId="77777777" w:rsidR="003412B3" w:rsidRPr="00224CBE" w:rsidRDefault="009A0740" w:rsidP="003412B3">
            <w:pPr>
              <w:pStyle w:val="Tekstpodstawowy"/>
              <w:tabs>
                <w:tab w:val="left" w:pos="560"/>
              </w:tabs>
              <w:spacing w:after="0"/>
              <w:jc w:val="center"/>
              <w:rPr>
                <w:sz w:val="18"/>
                <w:szCs w:val="18"/>
                <w:lang w:val="en-GB"/>
              </w:rPr>
            </w:pPr>
            <w:r w:rsidRPr="00224CBE">
              <w:rPr>
                <w:sz w:val="18"/>
                <w:szCs w:val="18"/>
                <w:lang w:val="en-GB"/>
              </w:rPr>
              <w:t>24</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D76A63" w14:textId="77777777" w:rsidR="003412B3" w:rsidRPr="00224CBE" w:rsidRDefault="003412B3" w:rsidP="003412B3">
            <w:pPr>
              <w:pStyle w:val="Tekstpodstawowy"/>
              <w:tabs>
                <w:tab w:val="left" w:pos="560"/>
              </w:tabs>
              <w:spacing w:after="0"/>
              <w:jc w:val="center"/>
              <w:rPr>
                <w:b/>
                <w:bCs/>
                <w:sz w:val="18"/>
                <w:szCs w:val="18"/>
                <w:lang w:val="en-GB"/>
              </w:rPr>
            </w:pPr>
            <w:r w:rsidRPr="00224CBE">
              <w:rPr>
                <w:b/>
                <w:bCs/>
                <w:sz w:val="18"/>
                <w:szCs w:val="18"/>
                <w:lang w:val="en-GB"/>
              </w:rPr>
              <w:t>3</w:t>
            </w:r>
          </w:p>
        </w:tc>
      </w:tr>
      <w:tr w:rsidR="003412B3" w:rsidRPr="00224CBE" w14:paraId="751FCF8E"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5634F9" w14:textId="77777777" w:rsidR="003412B3" w:rsidRPr="00224CBE" w:rsidRDefault="003412B3" w:rsidP="003412B3">
            <w:pPr>
              <w:pStyle w:val="Tekstpodstawowy"/>
              <w:tabs>
                <w:tab w:val="left" w:pos="560"/>
              </w:tabs>
              <w:spacing w:after="0"/>
              <w:rPr>
                <w:sz w:val="18"/>
                <w:szCs w:val="18"/>
                <w:lang w:val="en-GB"/>
              </w:rPr>
            </w:pPr>
            <w:r w:rsidRPr="00224CBE">
              <w:rPr>
                <w:sz w:val="18"/>
                <w:szCs w:val="18"/>
                <w:lang w:val="en-GB"/>
              </w:rPr>
              <w:t>Foundations of Social Communication /             Introduction to Psychology</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3B0A67" w14:textId="1037D79F" w:rsidR="003412B3" w:rsidRPr="00224CBE" w:rsidRDefault="00A70851" w:rsidP="003412B3">
            <w:pPr>
              <w:pStyle w:val="Tekstpodstawowy"/>
              <w:tabs>
                <w:tab w:val="left" w:pos="560"/>
              </w:tabs>
              <w:spacing w:after="0"/>
              <w:jc w:val="center"/>
              <w:rPr>
                <w:sz w:val="18"/>
                <w:szCs w:val="18"/>
                <w:lang w:val="en-GB"/>
              </w:rPr>
            </w:pPr>
            <w:r w:rsidRPr="00224CBE">
              <w:rPr>
                <w:sz w:val="18"/>
                <w:szCs w:val="18"/>
                <w:lang w:val="en-GB"/>
              </w:rPr>
              <w:t>Lecture</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0AD201"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3127603C" w14:textId="77777777" w:rsidR="003412B3" w:rsidRPr="00224CBE" w:rsidRDefault="009A0740" w:rsidP="003412B3">
            <w:pPr>
              <w:pStyle w:val="Tekstpodstawowy"/>
              <w:tabs>
                <w:tab w:val="left" w:pos="560"/>
              </w:tabs>
              <w:spacing w:after="0"/>
              <w:jc w:val="center"/>
              <w:rPr>
                <w:sz w:val="18"/>
                <w:szCs w:val="18"/>
                <w:lang w:val="en-GB"/>
              </w:rPr>
            </w:pPr>
            <w:r w:rsidRPr="00224CBE">
              <w:rPr>
                <w:sz w:val="18"/>
                <w:szCs w:val="18"/>
                <w:lang w:val="en-GB"/>
              </w:rPr>
              <w:t>24</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A3988A" w14:textId="77777777" w:rsidR="003412B3" w:rsidRPr="00224CBE" w:rsidRDefault="003412B3" w:rsidP="003412B3">
            <w:pPr>
              <w:pStyle w:val="Tekstpodstawowy"/>
              <w:tabs>
                <w:tab w:val="left" w:pos="560"/>
              </w:tabs>
              <w:spacing w:after="0"/>
              <w:jc w:val="center"/>
              <w:rPr>
                <w:b/>
                <w:bCs/>
                <w:sz w:val="18"/>
                <w:szCs w:val="18"/>
                <w:lang w:val="en-GB"/>
              </w:rPr>
            </w:pPr>
            <w:r w:rsidRPr="00224CBE">
              <w:rPr>
                <w:b/>
                <w:bCs/>
                <w:sz w:val="18"/>
                <w:szCs w:val="18"/>
                <w:lang w:val="en-GB"/>
              </w:rPr>
              <w:t>3</w:t>
            </w:r>
          </w:p>
        </w:tc>
      </w:tr>
      <w:tr w:rsidR="003412B3" w:rsidRPr="00224CBE" w14:paraId="7AEED135"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6A6A3A" w14:textId="77777777" w:rsidR="003412B3" w:rsidRPr="00224CBE" w:rsidRDefault="003412B3" w:rsidP="003412B3">
            <w:pPr>
              <w:pStyle w:val="Tekstpodstawowy"/>
              <w:tabs>
                <w:tab w:val="left" w:pos="560"/>
              </w:tabs>
              <w:spacing w:after="0"/>
              <w:rPr>
                <w:sz w:val="18"/>
                <w:szCs w:val="18"/>
                <w:lang w:val="en-GB"/>
              </w:rPr>
            </w:pPr>
            <w:r w:rsidRPr="00224CBE">
              <w:rPr>
                <w:sz w:val="18"/>
                <w:szCs w:val="18"/>
                <w:lang w:val="en-GB"/>
              </w:rPr>
              <w:t>Entrepreneurship / Project Management</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7A25C8" w14:textId="43FD4F8E" w:rsidR="003412B3" w:rsidRPr="00224CBE" w:rsidRDefault="00A70851" w:rsidP="003412B3">
            <w:pPr>
              <w:pStyle w:val="Tekstpodstawowy"/>
              <w:tabs>
                <w:tab w:val="left" w:pos="560"/>
              </w:tabs>
              <w:spacing w:after="0"/>
              <w:jc w:val="center"/>
              <w:rPr>
                <w:sz w:val="18"/>
                <w:szCs w:val="18"/>
                <w:lang w:val="en-GB"/>
              </w:rPr>
            </w:pPr>
            <w:r w:rsidRPr="00224CBE">
              <w:rPr>
                <w:sz w:val="18"/>
                <w:szCs w:val="18"/>
                <w:lang w:val="en-GB"/>
              </w:rPr>
              <w:t>Lecture</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086D62"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185908AB"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AE4737" w14:textId="77777777" w:rsidR="003412B3" w:rsidRPr="00224CBE" w:rsidRDefault="003412B3" w:rsidP="003412B3">
            <w:pPr>
              <w:pStyle w:val="Tekstpodstawowy"/>
              <w:tabs>
                <w:tab w:val="left" w:pos="560"/>
              </w:tabs>
              <w:spacing w:after="0"/>
              <w:jc w:val="center"/>
              <w:rPr>
                <w:b/>
                <w:bCs/>
                <w:sz w:val="18"/>
                <w:szCs w:val="18"/>
                <w:lang w:val="en-GB"/>
              </w:rPr>
            </w:pPr>
            <w:r w:rsidRPr="00224CBE">
              <w:rPr>
                <w:b/>
                <w:bCs/>
                <w:sz w:val="18"/>
                <w:szCs w:val="18"/>
                <w:lang w:val="en-GB"/>
              </w:rPr>
              <w:t>3</w:t>
            </w:r>
          </w:p>
        </w:tc>
      </w:tr>
      <w:tr w:rsidR="003412B3" w:rsidRPr="00224CBE" w14:paraId="7F2041D2" w14:textId="77777777" w:rsidTr="00B45122">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DCE25A" w14:textId="06751BF1" w:rsidR="003412B3" w:rsidRPr="00224CBE" w:rsidRDefault="003412B3" w:rsidP="003412B3">
            <w:pPr>
              <w:pStyle w:val="Tekstpodstawowy"/>
              <w:tabs>
                <w:tab w:val="left" w:pos="560"/>
              </w:tabs>
              <w:spacing w:after="0"/>
              <w:rPr>
                <w:sz w:val="18"/>
                <w:szCs w:val="18"/>
                <w:lang w:val="en-GB"/>
              </w:rPr>
            </w:pPr>
            <w:r w:rsidRPr="00224CBE">
              <w:rPr>
                <w:sz w:val="18"/>
                <w:szCs w:val="18"/>
                <w:lang w:val="en-GB"/>
              </w:rPr>
              <w:t>Internship: Fashion Design / Sustainable Fashion Management</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E47986" w14:textId="29B53A11" w:rsidR="003412B3" w:rsidRPr="00224CBE" w:rsidRDefault="00B0275B" w:rsidP="001100CA">
            <w:pPr>
              <w:pStyle w:val="Tekstpodstawowy"/>
              <w:tabs>
                <w:tab w:val="left" w:pos="560"/>
              </w:tabs>
              <w:spacing w:after="0"/>
              <w:jc w:val="center"/>
              <w:rPr>
                <w:sz w:val="18"/>
                <w:szCs w:val="18"/>
                <w:lang w:val="en-GB"/>
              </w:rPr>
            </w:pPr>
            <w:r w:rsidRPr="00224CBE">
              <w:rPr>
                <w:sz w:val="18"/>
                <w:szCs w:val="18"/>
                <w:lang w:val="en-GB"/>
              </w:rPr>
              <w:t>Internship</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16F9ED"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720</w:t>
            </w:r>
          </w:p>
        </w:tc>
        <w:tc>
          <w:tcPr>
            <w:tcW w:w="711" w:type="pct"/>
            <w:tcBorders>
              <w:top w:val="single" w:sz="5" w:space="0" w:color="000000"/>
              <w:left w:val="single" w:sz="5" w:space="0" w:color="000000"/>
              <w:bottom w:val="single" w:sz="5" w:space="0" w:color="000000"/>
              <w:right w:val="single" w:sz="5" w:space="0" w:color="000000"/>
            </w:tcBorders>
            <w:vAlign w:val="center"/>
          </w:tcPr>
          <w:p w14:paraId="667EB051" w14:textId="77777777" w:rsidR="003412B3" w:rsidRPr="00224CBE" w:rsidRDefault="003412B3" w:rsidP="003412B3">
            <w:pPr>
              <w:pStyle w:val="Tekstpodstawowy"/>
              <w:tabs>
                <w:tab w:val="left" w:pos="560"/>
              </w:tabs>
              <w:spacing w:after="0"/>
              <w:jc w:val="center"/>
              <w:rPr>
                <w:sz w:val="18"/>
                <w:szCs w:val="18"/>
                <w:lang w:val="en-GB"/>
              </w:rPr>
            </w:pPr>
            <w:r w:rsidRPr="00224CBE">
              <w:rPr>
                <w:sz w:val="18"/>
                <w:szCs w:val="18"/>
                <w:lang w:val="en-GB"/>
              </w:rPr>
              <w:t>720</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3F0E9C" w14:textId="77777777" w:rsidR="003412B3" w:rsidRPr="00224CBE" w:rsidRDefault="003412B3" w:rsidP="003412B3">
            <w:pPr>
              <w:pStyle w:val="Tekstpodstawowy"/>
              <w:tabs>
                <w:tab w:val="left" w:pos="560"/>
              </w:tabs>
              <w:spacing w:after="0"/>
              <w:jc w:val="center"/>
              <w:rPr>
                <w:b/>
                <w:bCs/>
                <w:sz w:val="18"/>
                <w:szCs w:val="18"/>
                <w:lang w:val="en-GB"/>
              </w:rPr>
            </w:pPr>
            <w:r w:rsidRPr="00224CBE">
              <w:rPr>
                <w:b/>
                <w:bCs/>
                <w:sz w:val="18"/>
                <w:szCs w:val="18"/>
                <w:lang w:val="en-GB"/>
              </w:rPr>
              <w:t>28</w:t>
            </w:r>
          </w:p>
        </w:tc>
      </w:tr>
      <w:tr w:rsidR="00AF25D3" w:rsidRPr="00224CBE" w14:paraId="60D2E580" w14:textId="77777777" w:rsidTr="00A726D1">
        <w:trPr>
          <w:trHeight w:val="284"/>
        </w:trPr>
        <w:tc>
          <w:tcPr>
            <w:tcW w:w="239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8A1C9D" w14:textId="77777777" w:rsidR="00AF25D3" w:rsidRPr="00224CBE" w:rsidRDefault="00167FC2" w:rsidP="003412B3">
            <w:pPr>
              <w:pStyle w:val="Tekstpodstawowy"/>
              <w:tabs>
                <w:tab w:val="left" w:pos="560"/>
              </w:tabs>
              <w:spacing w:after="0"/>
              <w:rPr>
                <w:sz w:val="18"/>
                <w:szCs w:val="18"/>
                <w:lang w:val="en-GB"/>
              </w:rPr>
            </w:pPr>
            <w:r w:rsidRPr="00224CBE">
              <w:rPr>
                <w:sz w:val="18"/>
                <w:szCs w:val="18"/>
                <w:lang w:val="en-GB"/>
              </w:rPr>
              <w:t>Photography / Creating Video Materials</w:t>
            </w:r>
          </w:p>
        </w:tc>
        <w:tc>
          <w:tcPr>
            <w:tcW w:w="78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78684F" w14:textId="3DD8C652" w:rsidR="00AF25D3" w:rsidRPr="00224CBE" w:rsidRDefault="00A70851" w:rsidP="003412B3">
            <w:pPr>
              <w:pStyle w:val="Tekstpodstawowy"/>
              <w:tabs>
                <w:tab w:val="left" w:pos="560"/>
              </w:tabs>
              <w:spacing w:after="0"/>
              <w:jc w:val="center"/>
              <w:rPr>
                <w:sz w:val="18"/>
                <w:szCs w:val="18"/>
                <w:lang w:val="en-GB"/>
              </w:rPr>
            </w:pPr>
            <w:r w:rsidRPr="00224CBE">
              <w:rPr>
                <w:sz w:val="18"/>
                <w:szCs w:val="18"/>
                <w:lang w:val="en-GB"/>
              </w:rPr>
              <w:t>Laboratory Class</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467E29" w14:textId="77777777" w:rsidR="00AF25D3" w:rsidRPr="00224CBE" w:rsidRDefault="00AF25D3" w:rsidP="003412B3">
            <w:pPr>
              <w:pStyle w:val="Tekstpodstawowy"/>
              <w:tabs>
                <w:tab w:val="left" w:pos="560"/>
              </w:tabs>
              <w:spacing w:after="0"/>
              <w:jc w:val="center"/>
              <w:rPr>
                <w:sz w:val="18"/>
                <w:szCs w:val="18"/>
                <w:lang w:val="en-GB"/>
              </w:rPr>
            </w:pPr>
            <w:r w:rsidRPr="00224CBE">
              <w:rPr>
                <w:sz w:val="18"/>
                <w:szCs w:val="18"/>
                <w:lang w:val="en-GB"/>
              </w:rPr>
              <w:t>30</w:t>
            </w:r>
          </w:p>
        </w:tc>
        <w:tc>
          <w:tcPr>
            <w:tcW w:w="711" w:type="pct"/>
            <w:tcBorders>
              <w:top w:val="single" w:sz="5" w:space="0" w:color="000000"/>
              <w:left w:val="single" w:sz="5" w:space="0" w:color="000000"/>
              <w:bottom w:val="single" w:sz="5" w:space="0" w:color="000000"/>
              <w:right w:val="single" w:sz="5" w:space="0" w:color="000000"/>
            </w:tcBorders>
            <w:vAlign w:val="center"/>
          </w:tcPr>
          <w:p w14:paraId="4D62AE1B" w14:textId="77777777" w:rsidR="00AF25D3" w:rsidRPr="00224CBE" w:rsidRDefault="00AF25D3" w:rsidP="003412B3">
            <w:pPr>
              <w:pStyle w:val="Tekstpodstawowy"/>
              <w:tabs>
                <w:tab w:val="left" w:pos="560"/>
              </w:tabs>
              <w:spacing w:after="0"/>
              <w:jc w:val="center"/>
              <w:rPr>
                <w:sz w:val="18"/>
                <w:szCs w:val="18"/>
                <w:lang w:val="en-GB"/>
              </w:rPr>
            </w:pPr>
            <w:r w:rsidRPr="00224CBE">
              <w:rPr>
                <w:sz w:val="18"/>
                <w:szCs w:val="18"/>
                <w:lang w:val="en-GB"/>
              </w:rPr>
              <w:t>16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BE1906" w14:textId="77777777" w:rsidR="00AF25D3" w:rsidRPr="00224CBE" w:rsidRDefault="00AF25D3" w:rsidP="003412B3">
            <w:pPr>
              <w:pStyle w:val="Tekstpodstawowy"/>
              <w:tabs>
                <w:tab w:val="left" w:pos="560"/>
              </w:tabs>
              <w:spacing w:after="0"/>
              <w:jc w:val="center"/>
              <w:rPr>
                <w:b/>
                <w:bCs/>
                <w:sz w:val="18"/>
                <w:szCs w:val="18"/>
                <w:lang w:val="en-GB"/>
              </w:rPr>
            </w:pPr>
            <w:r w:rsidRPr="00224CBE">
              <w:rPr>
                <w:b/>
                <w:bCs/>
                <w:sz w:val="18"/>
                <w:szCs w:val="18"/>
                <w:lang w:val="en-GB"/>
              </w:rPr>
              <w:t>3</w:t>
            </w:r>
          </w:p>
        </w:tc>
      </w:tr>
      <w:tr w:rsidR="003412B3" w:rsidRPr="00224CBE" w14:paraId="5AEC07B7" w14:textId="77777777" w:rsidTr="00A726D1">
        <w:trPr>
          <w:trHeight w:val="284"/>
        </w:trPr>
        <w:tc>
          <w:tcPr>
            <w:tcW w:w="2396" w:type="pct"/>
            <w:tcBorders>
              <w:top w:val="single" w:sz="5" w:space="0" w:color="000000"/>
              <w:bottom w:val="nil"/>
              <w:right w:val="single" w:sz="4" w:space="0" w:color="auto"/>
            </w:tcBorders>
            <w:tcMar>
              <w:top w:w="28" w:type="dxa"/>
              <w:left w:w="28" w:type="dxa"/>
              <w:bottom w:w="28" w:type="dxa"/>
              <w:right w:w="28" w:type="dxa"/>
            </w:tcMar>
            <w:vAlign w:val="center"/>
          </w:tcPr>
          <w:p w14:paraId="15BB560A" w14:textId="77777777" w:rsidR="003412B3" w:rsidRPr="00224CBE" w:rsidRDefault="003412B3" w:rsidP="003412B3">
            <w:pPr>
              <w:rPr>
                <w:sz w:val="18"/>
                <w:szCs w:val="18"/>
                <w:lang w:val="en-GB"/>
              </w:rPr>
            </w:pPr>
            <w:r w:rsidRPr="00224CBE">
              <w:rPr>
                <w:sz w:val="18"/>
                <w:szCs w:val="18"/>
                <w:lang w:val="en-GB"/>
              </w:rPr>
              <w:t xml:space="preserve"> </w:t>
            </w:r>
          </w:p>
        </w:tc>
        <w:tc>
          <w:tcPr>
            <w:tcW w:w="783" w:type="pct"/>
            <w:tcBorders>
              <w:top w:val="single" w:sz="5" w:space="0" w:color="000000"/>
              <w:left w:val="single" w:sz="4" w:space="0" w:color="auto"/>
              <w:bottom w:val="single" w:sz="5" w:space="0" w:color="000000"/>
              <w:right w:val="single" w:sz="5" w:space="0" w:color="000000"/>
            </w:tcBorders>
            <w:tcMar>
              <w:top w:w="28" w:type="dxa"/>
              <w:left w:w="28" w:type="dxa"/>
              <w:bottom w:w="28" w:type="dxa"/>
              <w:right w:w="28" w:type="dxa"/>
            </w:tcMar>
            <w:vAlign w:val="center"/>
          </w:tcPr>
          <w:p w14:paraId="4EE07EBF" w14:textId="77777777" w:rsidR="003412B3" w:rsidRPr="00224CBE" w:rsidRDefault="003412B3" w:rsidP="003412B3">
            <w:pPr>
              <w:pStyle w:val="TableParagraph"/>
              <w:jc w:val="center"/>
              <w:rPr>
                <w:rFonts w:eastAsia="Times New Roman"/>
                <w:sz w:val="18"/>
                <w:szCs w:val="18"/>
                <w:lang w:val="en-GB"/>
              </w:rPr>
            </w:pPr>
            <w:r w:rsidRPr="00224CBE">
              <w:rPr>
                <w:b/>
                <w:spacing w:val="-1"/>
                <w:sz w:val="18"/>
                <w:szCs w:val="18"/>
                <w:lang w:val="en-GB"/>
              </w:rPr>
              <w:t>Total:</w:t>
            </w:r>
          </w:p>
        </w:tc>
        <w:tc>
          <w:tcPr>
            <w:tcW w:w="576"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6B394F" w14:textId="77777777" w:rsidR="003412B3" w:rsidRPr="00224CBE" w:rsidRDefault="00AF25D3" w:rsidP="003412B3">
            <w:pPr>
              <w:jc w:val="center"/>
              <w:rPr>
                <w:b/>
                <w:sz w:val="18"/>
                <w:szCs w:val="18"/>
                <w:lang w:val="en-GB"/>
              </w:rPr>
            </w:pPr>
            <w:r w:rsidRPr="00224CBE">
              <w:rPr>
                <w:b/>
                <w:sz w:val="18"/>
                <w:szCs w:val="18"/>
                <w:lang w:val="en-GB"/>
              </w:rPr>
              <w:t>1</w:t>
            </w:r>
            <w:r w:rsidR="001100CA" w:rsidRPr="00224CBE">
              <w:rPr>
                <w:b/>
                <w:sz w:val="18"/>
                <w:szCs w:val="18"/>
                <w:lang w:val="en-GB"/>
              </w:rPr>
              <w:t>,</w:t>
            </w:r>
            <w:r w:rsidRPr="00224CBE">
              <w:rPr>
                <w:b/>
                <w:sz w:val="18"/>
                <w:szCs w:val="18"/>
                <w:lang w:val="en-GB"/>
              </w:rPr>
              <w:t>020</w:t>
            </w:r>
          </w:p>
        </w:tc>
        <w:tc>
          <w:tcPr>
            <w:tcW w:w="711" w:type="pct"/>
            <w:tcBorders>
              <w:top w:val="single" w:sz="5" w:space="0" w:color="000000"/>
              <w:left w:val="single" w:sz="5" w:space="0" w:color="000000"/>
              <w:bottom w:val="single" w:sz="5" w:space="0" w:color="000000"/>
              <w:right w:val="single" w:sz="5" w:space="0" w:color="000000"/>
            </w:tcBorders>
            <w:vAlign w:val="center"/>
          </w:tcPr>
          <w:p w14:paraId="4D824FF5" w14:textId="77777777" w:rsidR="003412B3" w:rsidRPr="00224CBE" w:rsidRDefault="00AF25D3" w:rsidP="003412B3">
            <w:pPr>
              <w:jc w:val="center"/>
              <w:rPr>
                <w:b/>
                <w:sz w:val="18"/>
                <w:szCs w:val="18"/>
                <w:lang w:val="en-GB"/>
              </w:rPr>
            </w:pPr>
            <w:r w:rsidRPr="00224CBE">
              <w:rPr>
                <w:b/>
                <w:sz w:val="18"/>
                <w:szCs w:val="18"/>
                <w:lang w:val="en-GB"/>
              </w:rPr>
              <w:t>8</w:t>
            </w:r>
            <w:r w:rsidR="00A70D7D" w:rsidRPr="00224CBE">
              <w:rPr>
                <w:b/>
                <w:sz w:val="18"/>
                <w:szCs w:val="18"/>
                <w:lang w:val="en-GB"/>
              </w:rPr>
              <w:t>96</w:t>
            </w:r>
          </w:p>
        </w:tc>
        <w:tc>
          <w:tcPr>
            <w:tcW w:w="53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42560E" w14:textId="77777777" w:rsidR="003412B3" w:rsidRPr="00224CBE" w:rsidRDefault="00436650" w:rsidP="003412B3">
            <w:pPr>
              <w:jc w:val="center"/>
              <w:rPr>
                <w:b/>
                <w:sz w:val="18"/>
                <w:szCs w:val="18"/>
                <w:lang w:val="en-GB"/>
              </w:rPr>
            </w:pPr>
            <w:r w:rsidRPr="00224CBE">
              <w:rPr>
                <w:b/>
                <w:sz w:val="18"/>
                <w:szCs w:val="18"/>
                <w:lang w:val="en-GB"/>
              </w:rPr>
              <w:t>5</w:t>
            </w:r>
            <w:r w:rsidR="00806F5B" w:rsidRPr="00224CBE">
              <w:rPr>
                <w:b/>
                <w:sz w:val="18"/>
                <w:szCs w:val="18"/>
                <w:lang w:val="en-GB"/>
              </w:rPr>
              <w:t>6</w:t>
            </w:r>
          </w:p>
        </w:tc>
      </w:tr>
    </w:tbl>
    <w:p w14:paraId="2BF0CCE6" w14:textId="77777777" w:rsidR="00745BBE" w:rsidRPr="00224CBE" w:rsidRDefault="00745BBE" w:rsidP="00745BBE">
      <w:pPr>
        <w:rPr>
          <w:rFonts w:ascii="Times New Roman" w:hAnsi="Times New Roman" w:cs="Times New Roman"/>
          <w:lang w:val="en-GB"/>
        </w:rPr>
        <w:sectPr w:rsidR="00745BBE" w:rsidRPr="00224CBE" w:rsidSect="00827B79">
          <w:footerReference w:type="default" r:id="rId9"/>
          <w:pgSz w:w="11906" w:h="16838"/>
          <w:pgMar w:top="1417" w:right="1417" w:bottom="1417" w:left="1417" w:header="708" w:footer="708" w:gutter="0"/>
          <w:cols w:space="708"/>
          <w:docGrid w:linePitch="360"/>
        </w:sectPr>
      </w:pPr>
    </w:p>
    <w:p w14:paraId="4FF17017" w14:textId="77777777" w:rsidR="005B653C" w:rsidRPr="00224CBE" w:rsidRDefault="005B653C" w:rsidP="005B653C">
      <w:pPr>
        <w:pStyle w:val="Nagwek4"/>
        <w:spacing w:before="0" w:line="240" w:lineRule="auto"/>
        <w:jc w:val="center"/>
        <w:rPr>
          <w:rFonts w:ascii="Times New Roman" w:hAnsi="Times New Roman" w:cs="Times New Roman"/>
          <w:b/>
          <w:i w:val="0"/>
          <w:color w:val="auto"/>
          <w:lang w:val="en-GB"/>
        </w:rPr>
      </w:pPr>
      <w:r w:rsidRPr="00224CBE">
        <w:rPr>
          <w:rFonts w:ascii="Times New Roman" w:hAnsi="Times New Roman" w:cs="Times New Roman"/>
          <w:b/>
          <w:i w:val="0"/>
          <w:color w:val="auto"/>
          <w:lang w:val="en-GB"/>
        </w:rPr>
        <w:lastRenderedPageBreak/>
        <w:t>LEARNING OUTCOMES</w:t>
      </w:r>
    </w:p>
    <w:p w14:paraId="7C6608B4" w14:textId="77777777" w:rsidR="005B653C" w:rsidRPr="00224CBE" w:rsidRDefault="005B653C" w:rsidP="005B653C">
      <w:pPr>
        <w:pStyle w:val="Tekstpodstawowy"/>
        <w:jc w:val="both"/>
        <w:rPr>
          <w:rFonts w:ascii="Times New Roman" w:hAnsi="Times New Roman" w:cs="Times New Roman"/>
          <w:lang w:val="en-GB"/>
        </w:rPr>
      </w:pPr>
      <w:r w:rsidRPr="00224CBE">
        <w:rPr>
          <w:rFonts w:ascii="Times New Roman" w:hAnsi="Times New Roman" w:cs="Times New Roman"/>
          <w:lang w:val="en-GB"/>
        </w:rPr>
        <w:t>The learning outcomes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learning outcomes for qualifications at levels 6–8 of the Polish Qualifications Framework.</w:t>
      </w:r>
    </w:p>
    <w:p w14:paraId="7168E63C" w14:textId="77777777" w:rsidR="005B653C" w:rsidRPr="00224CBE" w:rsidRDefault="005B653C" w:rsidP="005B653C">
      <w:pPr>
        <w:pStyle w:val="Nagwek5"/>
        <w:spacing w:before="0" w:line="240" w:lineRule="auto"/>
        <w:jc w:val="both"/>
        <w:rPr>
          <w:rFonts w:ascii="Times New Roman" w:hAnsi="Times New Roman" w:cs="Times New Roman"/>
          <w:color w:val="auto"/>
          <w:lang w:val="en-GB"/>
        </w:rPr>
      </w:pPr>
      <w:r w:rsidRPr="00224CBE">
        <w:rPr>
          <w:rFonts w:ascii="Times New Roman" w:hAnsi="Times New Roman" w:cs="Times New Roman"/>
          <w:color w:val="auto"/>
          <w:lang w:val="en-GB"/>
        </w:rPr>
        <w:t>A graduate of the first-cycle study programme in Fashion Design and Sustainable Fashion Management obtains a full qualification at level 6 of the Polish Qualifications Framework.</w:t>
      </w:r>
    </w:p>
    <w:p w14:paraId="60558DF2" w14:textId="77777777" w:rsidR="00702376" w:rsidRPr="00224CBE" w:rsidRDefault="00702376" w:rsidP="00702376">
      <w:pPr>
        <w:rPr>
          <w:lang w:val="en-GB"/>
        </w:rPr>
      </w:pPr>
    </w:p>
    <w:tbl>
      <w:tblPr>
        <w:tblStyle w:val="Tabela-Siatka"/>
        <w:tblW w:w="4911" w:type="pct"/>
        <w:tblLayout w:type="fixed"/>
        <w:tblLook w:val="04A0" w:firstRow="1" w:lastRow="0" w:firstColumn="1" w:lastColumn="0" w:noHBand="0" w:noVBand="1"/>
      </w:tblPr>
      <w:tblGrid>
        <w:gridCol w:w="1412"/>
        <w:gridCol w:w="1387"/>
        <w:gridCol w:w="9353"/>
        <w:gridCol w:w="1481"/>
        <w:gridCol w:w="1481"/>
      </w:tblGrid>
      <w:tr w:rsidR="00AE46AB" w:rsidRPr="00224CBE" w14:paraId="41D4F990" w14:textId="77777777" w:rsidTr="00833EA6">
        <w:trPr>
          <w:trHeight w:val="394"/>
        </w:trPr>
        <w:tc>
          <w:tcPr>
            <w:tcW w:w="467" w:type="pct"/>
            <w:vMerge w:val="restart"/>
            <w:shd w:val="clear" w:color="auto" w:fill="F2F2F2" w:themeFill="background1" w:themeFillShade="F2"/>
            <w:vAlign w:val="center"/>
          </w:tcPr>
          <w:p w14:paraId="4D336A62" w14:textId="77777777" w:rsidR="00AE46AB" w:rsidRPr="00224CBE" w:rsidRDefault="00AE46AB" w:rsidP="00833EA6">
            <w:pPr>
              <w:jc w:val="center"/>
              <w:rPr>
                <w:rFonts w:ascii="Times New Roman" w:hAnsi="Times New Roman" w:cs="Times New Roman"/>
                <w:sz w:val="16"/>
                <w:szCs w:val="20"/>
                <w:lang w:val="en-GB"/>
              </w:rPr>
            </w:pPr>
            <w:r w:rsidRPr="00224CBE">
              <w:rPr>
                <w:rFonts w:ascii="Times New Roman" w:hAnsi="Times New Roman" w:cs="Times New Roman"/>
                <w:sz w:val="16"/>
                <w:szCs w:val="20"/>
                <w:lang w:val="en-GB"/>
              </w:rPr>
              <w:t>Category of learning-outcome characteristics</w:t>
            </w:r>
          </w:p>
        </w:tc>
        <w:tc>
          <w:tcPr>
            <w:tcW w:w="459" w:type="pct"/>
            <w:vMerge w:val="restart"/>
            <w:shd w:val="clear" w:color="auto" w:fill="F2F2F2" w:themeFill="background1" w:themeFillShade="F2"/>
            <w:vAlign w:val="center"/>
          </w:tcPr>
          <w:p w14:paraId="488519E7" w14:textId="0AEB80C4" w:rsidR="00AE46AB" w:rsidRPr="00224CBE" w:rsidRDefault="00AE46AB" w:rsidP="00833EA6">
            <w:pPr>
              <w:jc w:val="center"/>
              <w:rPr>
                <w:rFonts w:ascii="Times New Roman" w:hAnsi="Times New Roman" w:cs="Times New Roman"/>
                <w:sz w:val="16"/>
                <w:szCs w:val="20"/>
                <w:lang w:val="en-GB"/>
              </w:rPr>
            </w:pPr>
            <w:r w:rsidRPr="00224CBE">
              <w:rPr>
                <w:rFonts w:ascii="Times New Roman" w:hAnsi="Times New Roman" w:cs="Times New Roman"/>
                <w:sz w:val="16"/>
                <w:szCs w:val="20"/>
                <w:lang w:val="en-GB"/>
              </w:rPr>
              <w:t xml:space="preserve">Symbol of </w:t>
            </w:r>
            <w:r w:rsidR="00D465F5" w:rsidRPr="00224CBE">
              <w:rPr>
                <w:rFonts w:ascii="Times New Roman" w:hAnsi="Times New Roman" w:cs="Times New Roman"/>
                <w:sz w:val="16"/>
                <w:szCs w:val="20"/>
                <w:lang w:val="en-GB"/>
              </w:rPr>
              <w:t xml:space="preserve">Programme learning outcomes </w:t>
            </w:r>
            <w:r w:rsidR="00B31B29" w:rsidRPr="00224CBE">
              <w:rPr>
                <w:rFonts w:ascii="Times New Roman" w:hAnsi="Times New Roman" w:cs="Times New Roman"/>
                <w:sz w:val="16"/>
                <w:szCs w:val="20"/>
                <w:lang w:val="en-GB"/>
              </w:rPr>
              <w:t>symbols</w:t>
            </w:r>
          </w:p>
        </w:tc>
        <w:tc>
          <w:tcPr>
            <w:tcW w:w="3094" w:type="pct"/>
            <w:vMerge w:val="restart"/>
            <w:shd w:val="clear" w:color="auto" w:fill="F2F2F2" w:themeFill="background1" w:themeFillShade="F2"/>
            <w:vAlign w:val="center"/>
          </w:tcPr>
          <w:p w14:paraId="353F86C4" w14:textId="77777777" w:rsidR="00AE46AB" w:rsidRPr="00224CBE" w:rsidRDefault="00AE46AB" w:rsidP="00833EA6">
            <w:pPr>
              <w:jc w:val="center"/>
              <w:rPr>
                <w:rFonts w:ascii="Times New Roman" w:hAnsi="Times New Roman" w:cs="Times New Roman"/>
                <w:sz w:val="20"/>
                <w:szCs w:val="20"/>
                <w:lang w:val="en-GB"/>
              </w:rPr>
            </w:pPr>
            <w:r w:rsidRPr="00224CBE">
              <w:rPr>
                <w:rFonts w:ascii="Times New Roman" w:hAnsi="Times New Roman" w:cs="Times New Roman"/>
                <w:sz w:val="20"/>
                <w:szCs w:val="20"/>
                <w:lang w:val="en-GB"/>
              </w:rPr>
              <w:t>Upon completion of the studies in the programme</w:t>
            </w:r>
          </w:p>
          <w:p w14:paraId="6121CA7E" w14:textId="77777777" w:rsidR="00AE46AB" w:rsidRPr="00224CBE" w:rsidRDefault="00AE46AB" w:rsidP="00833EA6">
            <w:pPr>
              <w:jc w:val="center"/>
              <w:rPr>
                <w:rFonts w:ascii="Times New Roman" w:hAnsi="Times New Roman" w:cs="Times New Roman"/>
                <w:b/>
                <w:lang w:val="en-GB"/>
              </w:rPr>
            </w:pPr>
            <w:r w:rsidRPr="00224CBE">
              <w:rPr>
                <w:rFonts w:ascii="Times New Roman" w:hAnsi="Times New Roman" w:cs="Times New Roman"/>
                <w:b/>
                <w:lang w:val="en-GB"/>
              </w:rPr>
              <w:t>Fashion Design and Sustainable Fashion Management</w:t>
            </w:r>
          </w:p>
          <w:p w14:paraId="686233F0" w14:textId="77777777" w:rsidR="00AE46AB" w:rsidRPr="00224CBE" w:rsidRDefault="00AE46AB" w:rsidP="00833EA6">
            <w:pPr>
              <w:jc w:val="center"/>
              <w:rPr>
                <w:rFonts w:ascii="Times New Roman" w:hAnsi="Times New Roman" w:cs="Times New Roman"/>
                <w:sz w:val="20"/>
                <w:szCs w:val="20"/>
                <w:lang w:val="en-GB"/>
              </w:rPr>
            </w:pPr>
            <w:r w:rsidRPr="00224CBE">
              <w:rPr>
                <w:rFonts w:ascii="Times New Roman" w:hAnsi="Times New Roman" w:cs="Times New Roman"/>
                <w:iCs/>
                <w:sz w:val="20"/>
                <w:szCs w:val="20"/>
                <w:lang w:val="en-GB"/>
              </w:rPr>
              <w:t>the graduate:</w:t>
            </w:r>
          </w:p>
        </w:tc>
        <w:tc>
          <w:tcPr>
            <w:tcW w:w="980" w:type="pct"/>
            <w:gridSpan w:val="2"/>
            <w:shd w:val="clear" w:color="auto" w:fill="F2F2F2" w:themeFill="background1" w:themeFillShade="F2"/>
            <w:vAlign w:val="center"/>
          </w:tcPr>
          <w:p w14:paraId="1A6F7B2C" w14:textId="77777777" w:rsidR="00AE46AB" w:rsidRPr="00224CBE" w:rsidRDefault="00AE46AB" w:rsidP="00833EA6">
            <w:pPr>
              <w:jc w:val="center"/>
              <w:rPr>
                <w:rFonts w:ascii="Times New Roman" w:hAnsi="Times New Roman" w:cs="Times New Roman"/>
                <w:sz w:val="20"/>
                <w:szCs w:val="20"/>
                <w:lang w:val="en-GB"/>
              </w:rPr>
            </w:pPr>
            <w:r w:rsidRPr="00224CBE">
              <w:rPr>
                <w:rFonts w:ascii="Times New Roman" w:hAnsi="Times New Roman" w:cs="Times New Roman"/>
                <w:sz w:val="20"/>
                <w:szCs w:val="20"/>
                <w:lang w:val="en-GB"/>
              </w:rPr>
              <w:t>Reference to</w:t>
            </w:r>
          </w:p>
        </w:tc>
      </w:tr>
      <w:tr w:rsidR="00AE46AB" w:rsidRPr="00224CBE" w14:paraId="07745BEB" w14:textId="77777777" w:rsidTr="00833EA6">
        <w:trPr>
          <w:trHeight w:val="827"/>
        </w:trPr>
        <w:tc>
          <w:tcPr>
            <w:tcW w:w="467" w:type="pct"/>
            <w:vMerge/>
            <w:shd w:val="clear" w:color="auto" w:fill="F2F2F2" w:themeFill="background1" w:themeFillShade="F2"/>
            <w:vAlign w:val="center"/>
          </w:tcPr>
          <w:p w14:paraId="2276D418" w14:textId="77777777" w:rsidR="00AE46AB" w:rsidRPr="00224CBE" w:rsidRDefault="00AE46AB" w:rsidP="00833EA6">
            <w:pPr>
              <w:rPr>
                <w:rFonts w:ascii="Times New Roman" w:hAnsi="Times New Roman" w:cs="Times New Roman"/>
                <w:sz w:val="20"/>
                <w:szCs w:val="20"/>
                <w:lang w:val="en-GB"/>
              </w:rPr>
            </w:pPr>
          </w:p>
        </w:tc>
        <w:tc>
          <w:tcPr>
            <w:tcW w:w="459" w:type="pct"/>
            <w:vMerge/>
            <w:shd w:val="clear" w:color="auto" w:fill="F2F2F2" w:themeFill="background1" w:themeFillShade="F2"/>
          </w:tcPr>
          <w:p w14:paraId="43B35AD6" w14:textId="77777777" w:rsidR="00AE46AB" w:rsidRPr="00224CBE" w:rsidRDefault="00AE46AB" w:rsidP="00833EA6">
            <w:pPr>
              <w:jc w:val="both"/>
              <w:rPr>
                <w:rFonts w:ascii="Times New Roman" w:hAnsi="Times New Roman" w:cs="Times New Roman"/>
                <w:sz w:val="20"/>
                <w:szCs w:val="20"/>
                <w:lang w:val="en-GB"/>
              </w:rPr>
            </w:pPr>
          </w:p>
        </w:tc>
        <w:tc>
          <w:tcPr>
            <w:tcW w:w="3094" w:type="pct"/>
            <w:vMerge/>
            <w:shd w:val="clear" w:color="auto" w:fill="F2F2F2" w:themeFill="background1" w:themeFillShade="F2"/>
          </w:tcPr>
          <w:p w14:paraId="52B08D79" w14:textId="77777777" w:rsidR="00AE46AB" w:rsidRPr="00224CBE" w:rsidRDefault="00AE46AB" w:rsidP="00833EA6">
            <w:pPr>
              <w:jc w:val="both"/>
              <w:rPr>
                <w:rFonts w:ascii="Times New Roman" w:hAnsi="Times New Roman" w:cs="Times New Roman"/>
                <w:sz w:val="20"/>
                <w:szCs w:val="20"/>
                <w:lang w:val="en-GB"/>
              </w:rPr>
            </w:pPr>
          </w:p>
        </w:tc>
        <w:tc>
          <w:tcPr>
            <w:tcW w:w="490" w:type="pct"/>
            <w:shd w:val="clear" w:color="auto" w:fill="F2F2F2" w:themeFill="background1" w:themeFillShade="F2"/>
            <w:vAlign w:val="center"/>
          </w:tcPr>
          <w:p w14:paraId="5A302A9B" w14:textId="77777777" w:rsidR="00AE46AB" w:rsidRPr="00224CBE" w:rsidRDefault="00AE46AB" w:rsidP="00833EA6">
            <w:pPr>
              <w:jc w:val="center"/>
              <w:rPr>
                <w:rFonts w:ascii="Times New Roman" w:hAnsi="Times New Roman" w:cs="Times New Roman"/>
                <w:sz w:val="16"/>
                <w:szCs w:val="20"/>
                <w:lang w:val="en-GB"/>
              </w:rPr>
            </w:pPr>
            <w:r w:rsidRPr="00224CBE">
              <w:rPr>
                <w:rFonts w:ascii="Times New Roman" w:hAnsi="Times New Roman" w:cs="Times New Roman"/>
                <w:sz w:val="16"/>
                <w:szCs w:val="20"/>
                <w:lang w:val="en-GB"/>
              </w:rPr>
              <w:t>reference to the universal first-degree characteristics of the PQF</w:t>
            </w:r>
          </w:p>
        </w:tc>
        <w:tc>
          <w:tcPr>
            <w:tcW w:w="490" w:type="pct"/>
            <w:shd w:val="clear" w:color="auto" w:fill="F2F2F2" w:themeFill="background1" w:themeFillShade="F2"/>
            <w:vAlign w:val="center"/>
          </w:tcPr>
          <w:p w14:paraId="04DF5960" w14:textId="77777777" w:rsidR="00AE46AB" w:rsidRPr="00224CBE" w:rsidRDefault="00AE46AB" w:rsidP="00833EA6">
            <w:pPr>
              <w:jc w:val="center"/>
              <w:rPr>
                <w:rFonts w:ascii="Times New Roman" w:hAnsi="Times New Roman" w:cs="Times New Roman"/>
                <w:sz w:val="16"/>
                <w:szCs w:val="20"/>
                <w:lang w:val="en-GB"/>
              </w:rPr>
            </w:pPr>
            <w:r w:rsidRPr="00224CBE">
              <w:rPr>
                <w:rFonts w:ascii="Times New Roman" w:hAnsi="Times New Roman" w:cs="Times New Roman"/>
                <w:sz w:val="16"/>
                <w:szCs w:val="20"/>
                <w:lang w:val="en-GB"/>
              </w:rPr>
              <w:t>reference to the second-degree characteristics of the PQF</w:t>
            </w:r>
          </w:p>
        </w:tc>
      </w:tr>
      <w:tr w:rsidR="00AE46AB" w:rsidRPr="00224CBE" w14:paraId="40FB1310" w14:textId="77777777" w:rsidTr="00833EA6">
        <w:trPr>
          <w:trHeight w:val="416"/>
        </w:trPr>
        <w:tc>
          <w:tcPr>
            <w:tcW w:w="5000" w:type="pct"/>
            <w:gridSpan w:val="5"/>
            <w:vAlign w:val="center"/>
          </w:tcPr>
          <w:p w14:paraId="15F70803" w14:textId="77777777" w:rsidR="00AE46AB" w:rsidRPr="00224CBE" w:rsidRDefault="00AE46AB" w:rsidP="00833EA6">
            <w:pPr>
              <w:jc w:val="center"/>
              <w:rPr>
                <w:rFonts w:ascii="Times New Roman" w:eastAsia="Times New Roman" w:hAnsi="Times New Roman" w:cs="Times New Roman"/>
                <w:b/>
                <w:sz w:val="20"/>
                <w:szCs w:val="20"/>
                <w:lang w:val="en-GB" w:eastAsia="en-GB"/>
              </w:rPr>
            </w:pPr>
          </w:p>
        </w:tc>
      </w:tr>
      <w:tr w:rsidR="00AE46AB" w:rsidRPr="00224CBE" w14:paraId="707CE416" w14:textId="77777777" w:rsidTr="00B0275B">
        <w:trPr>
          <w:trHeight w:val="65"/>
        </w:trPr>
        <w:tc>
          <w:tcPr>
            <w:tcW w:w="467" w:type="pct"/>
            <w:vMerge w:val="restart"/>
            <w:textDirection w:val="btLr"/>
            <w:vAlign w:val="center"/>
          </w:tcPr>
          <w:p w14:paraId="7B171A96" w14:textId="77777777" w:rsidR="00AE46AB" w:rsidRPr="00224CBE" w:rsidRDefault="00AE46AB" w:rsidP="00B0275B">
            <w:pPr>
              <w:ind w:left="113" w:right="113"/>
              <w:jc w:val="center"/>
              <w:rPr>
                <w:rFonts w:ascii="Times New Roman" w:eastAsia="Yu Mincho" w:hAnsi="Times New Roman" w:cs="Times New Roman"/>
                <w:b/>
                <w:bCs/>
                <w:sz w:val="18"/>
                <w:szCs w:val="18"/>
                <w:lang w:val="en-GB" w:eastAsia="zh-CN"/>
              </w:rPr>
            </w:pPr>
            <w:r w:rsidRPr="00224CBE">
              <w:rPr>
                <w:rFonts w:ascii="Times New Roman" w:eastAsia="Yu Mincho" w:hAnsi="Times New Roman" w:cs="Times New Roman"/>
                <w:b/>
                <w:bCs/>
                <w:sz w:val="18"/>
                <w:szCs w:val="18"/>
                <w:lang w:val="en-GB" w:eastAsia="zh-CN"/>
              </w:rPr>
              <w:t>KNOWLEDGE</w:t>
            </w:r>
          </w:p>
          <w:p w14:paraId="4063DB29" w14:textId="77777777" w:rsidR="00AE46AB" w:rsidRPr="00224CBE" w:rsidRDefault="00AE46AB" w:rsidP="00B0275B">
            <w:pPr>
              <w:ind w:left="113" w:right="113"/>
              <w:jc w:val="center"/>
              <w:rPr>
                <w:rFonts w:ascii="Times New Roman" w:eastAsia="Yu Mincho" w:hAnsi="Times New Roman" w:cs="Times New Roman"/>
                <w:b/>
                <w:bCs/>
                <w:sz w:val="18"/>
                <w:szCs w:val="18"/>
                <w:lang w:val="en-GB" w:eastAsia="zh-CN"/>
              </w:rPr>
            </w:pPr>
            <w:r w:rsidRPr="00224CBE">
              <w:rPr>
                <w:rFonts w:ascii="Times New Roman" w:hAnsi="Times New Roman" w:cs="Times New Roman"/>
                <w:sz w:val="18"/>
                <w:szCs w:val="18"/>
                <w:lang w:val="en-GB"/>
              </w:rPr>
              <w:t>scope and depth</w:t>
            </w:r>
          </w:p>
        </w:tc>
        <w:tc>
          <w:tcPr>
            <w:tcW w:w="4533" w:type="pct"/>
            <w:gridSpan w:val="4"/>
            <w:shd w:val="clear" w:color="auto" w:fill="F2F2F2" w:themeFill="background1" w:themeFillShade="F2"/>
            <w:vAlign w:val="center"/>
          </w:tcPr>
          <w:p w14:paraId="51DB98AC" w14:textId="77777777" w:rsidR="00AE46AB" w:rsidRPr="00224CBE" w:rsidRDefault="00AE46AB" w:rsidP="00833EA6">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knowledge of artistic work implementation</w:t>
            </w:r>
          </w:p>
        </w:tc>
      </w:tr>
      <w:tr w:rsidR="00AE46AB" w:rsidRPr="00224CBE" w14:paraId="4DF8AE4B" w14:textId="77777777" w:rsidTr="00833EA6">
        <w:trPr>
          <w:trHeight w:val="397"/>
        </w:trPr>
        <w:tc>
          <w:tcPr>
            <w:tcW w:w="467" w:type="pct"/>
            <w:vMerge/>
            <w:vAlign w:val="center"/>
          </w:tcPr>
          <w:p w14:paraId="02470586"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79AB9DF3"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tc>
        <w:tc>
          <w:tcPr>
            <w:tcW w:w="3094" w:type="pct"/>
            <w:vAlign w:val="center"/>
          </w:tcPr>
          <w:p w14:paraId="47D75CEE"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the methodology and basic principles of creating artistic works in the field of fashion design, with particular emphasis on clothing, footwear and accessories design.</w:t>
            </w:r>
          </w:p>
        </w:tc>
        <w:tc>
          <w:tcPr>
            <w:tcW w:w="490" w:type="pct"/>
            <w:vAlign w:val="center"/>
          </w:tcPr>
          <w:p w14:paraId="2C14E55D"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38AFDE87"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4AC0CE84" w14:textId="77777777" w:rsidTr="00833EA6">
        <w:trPr>
          <w:trHeight w:val="397"/>
        </w:trPr>
        <w:tc>
          <w:tcPr>
            <w:tcW w:w="467" w:type="pct"/>
            <w:vMerge/>
            <w:vAlign w:val="center"/>
          </w:tcPr>
          <w:p w14:paraId="58435780"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2A80A4B0"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tc>
        <w:tc>
          <w:tcPr>
            <w:tcW w:w="3094" w:type="pct"/>
            <w:vAlign w:val="center"/>
          </w:tcPr>
          <w:p w14:paraId="243ACFF4"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principles concerning means of expression and workshop skills used in the design of clothing, footwear and accessories and in related artistic disciplines.</w:t>
            </w:r>
          </w:p>
        </w:tc>
        <w:tc>
          <w:tcPr>
            <w:tcW w:w="490" w:type="pct"/>
            <w:vAlign w:val="center"/>
          </w:tcPr>
          <w:p w14:paraId="7F487936"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1A5F07F4"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71183590" w14:textId="77777777" w:rsidTr="00833EA6">
        <w:trPr>
          <w:trHeight w:val="58"/>
        </w:trPr>
        <w:tc>
          <w:tcPr>
            <w:tcW w:w="467" w:type="pct"/>
            <w:vMerge/>
            <w:vAlign w:val="center"/>
          </w:tcPr>
          <w:p w14:paraId="61BF849A" w14:textId="77777777" w:rsidR="00AE46AB" w:rsidRPr="00224CBE" w:rsidRDefault="00AE46AB" w:rsidP="00833EA6">
            <w:pPr>
              <w:rPr>
                <w:rFonts w:ascii="Times New Roman" w:hAnsi="Times New Roman" w:cs="Times New Roman"/>
                <w:sz w:val="18"/>
                <w:szCs w:val="18"/>
                <w:lang w:val="en-GB"/>
              </w:rPr>
            </w:pPr>
          </w:p>
        </w:tc>
        <w:tc>
          <w:tcPr>
            <w:tcW w:w="4533" w:type="pct"/>
            <w:gridSpan w:val="4"/>
            <w:shd w:val="clear" w:color="auto" w:fill="F2F2F2" w:themeFill="background1" w:themeFillShade="F2"/>
            <w:vAlign w:val="center"/>
          </w:tcPr>
          <w:p w14:paraId="0B4F024F"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b/>
                <w:bCs/>
                <w:sz w:val="18"/>
                <w:szCs w:val="18"/>
                <w:lang w:val="en-GB" w:eastAsia="en-GB"/>
              </w:rPr>
              <w:t>In the field of understanding the context of artistic disciplines</w:t>
            </w:r>
          </w:p>
        </w:tc>
      </w:tr>
      <w:tr w:rsidR="00AE46AB" w:rsidRPr="00224CBE" w14:paraId="7BC9B9E3" w14:textId="77777777" w:rsidTr="00833EA6">
        <w:trPr>
          <w:trHeight w:val="397"/>
        </w:trPr>
        <w:tc>
          <w:tcPr>
            <w:tcW w:w="467" w:type="pct"/>
            <w:vMerge/>
            <w:vAlign w:val="center"/>
          </w:tcPr>
          <w:p w14:paraId="48CBBD3D"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4B27A49A"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FD_WG03</w:t>
            </w:r>
          </w:p>
        </w:tc>
        <w:tc>
          <w:tcPr>
            <w:tcW w:w="3094" w:type="pct"/>
            <w:vAlign w:val="center"/>
          </w:tcPr>
          <w:p w14:paraId="4AE280CF"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in the history of art, dress, footwear and accessories.</w:t>
            </w:r>
          </w:p>
        </w:tc>
        <w:tc>
          <w:tcPr>
            <w:tcW w:w="490" w:type="pct"/>
            <w:vAlign w:val="center"/>
          </w:tcPr>
          <w:p w14:paraId="6E746F5F"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03E1781E"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22425861" w14:textId="77777777" w:rsidTr="00833EA6">
        <w:trPr>
          <w:trHeight w:val="397"/>
        </w:trPr>
        <w:tc>
          <w:tcPr>
            <w:tcW w:w="467" w:type="pct"/>
            <w:vMerge/>
            <w:vAlign w:val="center"/>
          </w:tcPr>
          <w:p w14:paraId="04ED3301"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1ACA5275"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FD_WG04</w:t>
            </w:r>
          </w:p>
        </w:tc>
        <w:tc>
          <w:tcPr>
            <w:tcW w:w="3094" w:type="pct"/>
            <w:vAlign w:val="center"/>
          </w:tcPr>
          <w:p w14:paraId="5ECA029B"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main styles in art and the creative and reproductive traditions associated with them; correctly identifies styles characteristic of a given era and region and their influence on modern fashion.</w:t>
            </w:r>
          </w:p>
        </w:tc>
        <w:tc>
          <w:tcPr>
            <w:tcW w:w="490" w:type="pct"/>
            <w:vAlign w:val="center"/>
          </w:tcPr>
          <w:p w14:paraId="06D2E5AE"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63C1F0DE" w14:textId="77777777" w:rsidR="00AE46AB" w:rsidRPr="00224CBE" w:rsidRDefault="00AE46AB" w:rsidP="00833EA6">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3DB656FE" w14:textId="77777777" w:rsidTr="00833EA6">
        <w:trPr>
          <w:trHeight w:val="397"/>
        </w:trPr>
        <w:tc>
          <w:tcPr>
            <w:tcW w:w="467" w:type="pct"/>
            <w:vMerge/>
            <w:vAlign w:val="center"/>
          </w:tcPr>
          <w:p w14:paraId="66455202"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0C680F97"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FD_WG05</w:t>
            </w:r>
          </w:p>
        </w:tc>
        <w:tc>
          <w:tcPr>
            <w:tcW w:w="3094" w:type="pct"/>
            <w:vAlign w:val="center"/>
          </w:tcPr>
          <w:p w14:paraId="0F2AC6CF"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knowledge of the main trends in the fashion industry and knows methods of discovering, forecasting and creating them.</w:t>
            </w:r>
          </w:p>
        </w:tc>
        <w:tc>
          <w:tcPr>
            <w:tcW w:w="490" w:type="pct"/>
            <w:vAlign w:val="center"/>
          </w:tcPr>
          <w:p w14:paraId="7719BA74"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3112EA61"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74EA0A28" w14:textId="77777777" w:rsidTr="00833EA6">
        <w:trPr>
          <w:trHeight w:val="397"/>
        </w:trPr>
        <w:tc>
          <w:tcPr>
            <w:tcW w:w="467" w:type="pct"/>
            <w:vMerge/>
            <w:vAlign w:val="center"/>
          </w:tcPr>
          <w:p w14:paraId="17341A41"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44DFEA22"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tc>
        <w:tc>
          <w:tcPr>
            <w:tcW w:w="3094" w:type="pct"/>
            <w:vAlign w:val="center"/>
          </w:tcPr>
          <w:p w14:paraId="5D25EEDF"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the technologies used in clothing, footwear and accessories design.</w:t>
            </w:r>
          </w:p>
        </w:tc>
        <w:tc>
          <w:tcPr>
            <w:tcW w:w="490" w:type="pct"/>
            <w:vAlign w:val="center"/>
          </w:tcPr>
          <w:p w14:paraId="1349B6A8"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0DF1161D" w14:textId="77777777" w:rsidR="00AE46AB" w:rsidRPr="00224CBE" w:rsidRDefault="00AE46AB" w:rsidP="00833EA6">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4C88F2D9" w14:textId="77777777" w:rsidTr="00833EA6">
        <w:trPr>
          <w:trHeight w:val="397"/>
        </w:trPr>
        <w:tc>
          <w:tcPr>
            <w:tcW w:w="467" w:type="pct"/>
            <w:vMerge/>
            <w:vAlign w:val="center"/>
          </w:tcPr>
          <w:p w14:paraId="5194A681"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4EC47403"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FD_WG07</w:t>
            </w:r>
          </w:p>
        </w:tc>
        <w:tc>
          <w:tcPr>
            <w:tcW w:w="3094" w:type="pct"/>
            <w:vAlign w:val="center"/>
          </w:tcPr>
          <w:p w14:paraId="61A36610"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knowledge of computer software used in the work of a fashion designer and is aware of directions of technological development and the impact of technology on the professional work of a fashion designer.</w:t>
            </w:r>
          </w:p>
        </w:tc>
        <w:tc>
          <w:tcPr>
            <w:tcW w:w="490" w:type="pct"/>
            <w:vAlign w:val="center"/>
          </w:tcPr>
          <w:p w14:paraId="548F5EE2"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1B37F399" w14:textId="77777777" w:rsidR="00AE46AB" w:rsidRPr="00224CBE" w:rsidRDefault="00AE46AB" w:rsidP="00833EA6">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2134F7F4" w14:textId="77777777" w:rsidTr="00833EA6">
        <w:trPr>
          <w:trHeight w:val="397"/>
        </w:trPr>
        <w:tc>
          <w:tcPr>
            <w:tcW w:w="467" w:type="pct"/>
            <w:vMerge/>
            <w:vAlign w:val="center"/>
          </w:tcPr>
          <w:p w14:paraId="3CD94680"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767263E7"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FD_WG08</w:t>
            </w:r>
          </w:p>
        </w:tc>
        <w:tc>
          <w:tcPr>
            <w:tcW w:w="3094" w:type="pct"/>
            <w:vAlign w:val="center"/>
          </w:tcPr>
          <w:p w14:paraId="1D6F9918"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textile and footwear materials science; knows the properties of textile and footwear raw materials and the methods of their production, processing and quality assessment, the technology of clothing materials, weaving techniques, types of weaves, and the identification and production of textiles, including modern solutions within sustainable development.</w:t>
            </w:r>
          </w:p>
        </w:tc>
        <w:tc>
          <w:tcPr>
            <w:tcW w:w="490" w:type="pct"/>
            <w:vAlign w:val="center"/>
          </w:tcPr>
          <w:p w14:paraId="5D50F114"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053D716C"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613AE202" w14:textId="77777777" w:rsidTr="00833EA6">
        <w:trPr>
          <w:trHeight w:val="397"/>
        </w:trPr>
        <w:tc>
          <w:tcPr>
            <w:tcW w:w="467" w:type="pct"/>
            <w:vMerge/>
            <w:vAlign w:val="center"/>
          </w:tcPr>
          <w:p w14:paraId="08191C91"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4669A0BF"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FD_WG09</w:t>
            </w:r>
          </w:p>
        </w:tc>
        <w:tc>
          <w:tcPr>
            <w:tcW w:w="3094" w:type="pct"/>
            <w:vAlign w:val="center"/>
          </w:tcPr>
          <w:p w14:paraId="5D489075"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foundations, principles and techniques of fashion illustration and its application in the professional work of a fashion designer and in other artistic disciplines.</w:t>
            </w:r>
          </w:p>
        </w:tc>
        <w:tc>
          <w:tcPr>
            <w:tcW w:w="490" w:type="pct"/>
            <w:vAlign w:val="center"/>
          </w:tcPr>
          <w:p w14:paraId="43DAC6E0"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3B0C4835"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5D15225F" w14:textId="77777777" w:rsidTr="00833EA6">
        <w:trPr>
          <w:trHeight w:val="397"/>
        </w:trPr>
        <w:tc>
          <w:tcPr>
            <w:tcW w:w="467" w:type="pct"/>
            <w:vMerge/>
            <w:vAlign w:val="center"/>
          </w:tcPr>
          <w:p w14:paraId="2AFD4EE1"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52C7D3A5"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FD_WG10</w:t>
            </w:r>
          </w:p>
        </w:tc>
        <w:tc>
          <w:tcPr>
            <w:tcW w:w="3094" w:type="pct"/>
            <w:vAlign w:val="center"/>
          </w:tcPr>
          <w:p w14:paraId="570F4CD6"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various sewing techniques and their applications.</w:t>
            </w:r>
          </w:p>
        </w:tc>
        <w:tc>
          <w:tcPr>
            <w:tcW w:w="490" w:type="pct"/>
            <w:vAlign w:val="center"/>
          </w:tcPr>
          <w:p w14:paraId="01039D2A"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02B10B8F"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1BBD4A44" w14:textId="77777777" w:rsidTr="00833EA6">
        <w:trPr>
          <w:trHeight w:val="397"/>
        </w:trPr>
        <w:tc>
          <w:tcPr>
            <w:tcW w:w="467" w:type="pct"/>
            <w:vMerge/>
            <w:vAlign w:val="center"/>
          </w:tcPr>
          <w:p w14:paraId="0ED48F69"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0B8E61CD"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FD_WG11</w:t>
            </w:r>
          </w:p>
        </w:tc>
        <w:tc>
          <w:tcPr>
            <w:tcW w:w="3094" w:type="pct"/>
            <w:vAlign w:val="center"/>
          </w:tcPr>
          <w:p w14:paraId="704AA0DB"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foundations, principles and techniques of making clothing construction patterns, grading them and modelling them.</w:t>
            </w:r>
          </w:p>
        </w:tc>
        <w:tc>
          <w:tcPr>
            <w:tcW w:w="490" w:type="pct"/>
            <w:vAlign w:val="center"/>
          </w:tcPr>
          <w:p w14:paraId="7A09D1EA"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65C6EEA0"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5B0DF222" w14:textId="77777777" w:rsidTr="00833EA6">
        <w:trPr>
          <w:trHeight w:val="397"/>
        </w:trPr>
        <w:tc>
          <w:tcPr>
            <w:tcW w:w="467" w:type="pct"/>
            <w:vMerge/>
            <w:vAlign w:val="center"/>
          </w:tcPr>
          <w:p w14:paraId="47D6D9E3"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1871A25F"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WG12</w:t>
            </w:r>
          </w:p>
        </w:tc>
        <w:tc>
          <w:tcPr>
            <w:tcW w:w="3094" w:type="pct"/>
            <w:vAlign w:val="center"/>
          </w:tcPr>
          <w:p w14:paraId="5A6EE63C"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graphic design, lettering and typography, as well as means and techniques of visual presentation, including the rules for documenting work.</w:t>
            </w:r>
          </w:p>
        </w:tc>
        <w:tc>
          <w:tcPr>
            <w:tcW w:w="490" w:type="pct"/>
            <w:vAlign w:val="center"/>
          </w:tcPr>
          <w:p w14:paraId="6B836FD3"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2C65DE4D"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639DCCBF" w14:textId="77777777" w:rsidTr="00833EA6">
        <w:trPr>
          <w:trHeight w:val="397"/>
        </w:trPr>
        <w:tc>
          <w:tcPr>
            <w:tcW w:w="467" w:type="pct"/>
            <w:vMerge/>
            <w:vAlign w:val="center"/>
          </w:tcPr>
          <w:p w14:paraId="410EEB1A"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745E1BBC"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WG13</w:t>
            </w:r>
          </w:p>
        </w:tc>
        <w:tc>
          <w:tcPr>
            <w:tcW w:w="3094" w:type="pct"/>
            <w:vAlign w:val="center"/>
          </w:tcPr>
          <w:p w14:paraId="595AEC96"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corporate social responsibility (CSR), the principles of sustainable development, and sustainable use and management of resources in the fashion sector.</w:t>
            </w:r>
          </w:p>
        </w:tc>
        <w:tc>
          <w:tcPr>
            <w:tcW w:w="490" w:type="pct"/>
            <w:vAlign w:val="center"/>
          </w:tcPr>
          <w:p w14:paraId="103328E9"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15B53423"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63832F91" w14:textId="77777777" w:rsidTr="00833EA6">
        <w:trPr>
          <w:trHeight w:val="397"/>
        </w:trPr>
        <w:tc>
          <w:tcPr>
            <w:tcW w:w="467" w:type="pct"/>
            <w:vMerge/>
            <w:vAlign w:val="center"/>
          </w:tcPr>
          <w:p w14:paraId="37C4B7C5"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10CAC820"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WG14</w:t>
            </w:r>
          </w:p>
        </w:tc>
        <w:tc>
          <w:tcPr>
            <w:tcW w:w="3094" w:type="pct"/>
            <w:vAlign w:val="center"/>
          </w:tcPr>
          <w:p w14:paraId="4E6C3902"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quality-assurance processes in the fashion sector.</w:t>
            </w:r>
          </w:p>
        </w:tc>
        <w:tc>
          <w:tcPr>
            <w:tcW w:w="490" w:type="pct"/>
            <w:vAlign w:val="center"/>
          </w:tcPr>
          <w:p w14:paraId="28D3E336"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63C04E28"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75F6C224" w14:textId="77777777" w:rsidTr="00833EA6">
        <w:trPr>
          <w:trHeight w:val="58"/>
        </w:trPr>
        <w:tc>
          <w:tcPr>
            <w:tcW w:w="467" w:type="pct"/>
            <w:vMerge/>
            <w:vAlign w:val="center"/>
          </w:tcPr>
          <w:p w14:paraId="3AC4C21D"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2957B6B7"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WG15</w:t>
            </w:r>
          </w:p>
        </w:tc>
        <w:tc>
          <w:tcPr>
            <w:tcW w:w="3094" w:type="pct"/>
            <w:vAlign w:val="center"/>
          </w:tcPr>
          <w:p w14:paraId="25095EB4"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basic concepts and principles of copyright law, as well as fundamental issues concerning the financial, marketing and legal aspects of the fashion designer’s profession.</w:t>
            </w:r>
          </w:p>
        </w:tc>
        <w:tc>
          <w:tcPr>
            <w:tcW w:w="490" w:type="pct"/>
            <w:vAlign w:val="center"/>
          </w:tcPr>
          <w:p w14:paraId="7382D928"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7DD1D574"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6A16B3A4" w14:textId="77777777" w:rsidTr="00833EA6">
        <w:trPr>
          <w:trHeight w:val="397"/>
        </w:trPr>
        <w:tc>
          <w:tcPr>
            <w:tcW w:w="467" w:type="pct"/>
            <w:vMerge/>
            <w:vAlign w:val="center"/>
          </w:tcPr>
          <w:p w14:paraId="1682DACA"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351026AA"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WG16</w:t>
            </w:r>
          </w:p>
        </w:tc>
        <w:tc>
          <w:tcPr>
            <w:tcW w:w="3094" w:type="pct"/>
            <w:vAlign w:val="center"/>
          </w:tcPr>
          <w:p w14:paraId="47A812D6"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psychological principles of effective interpersonal communication, including in the business context.</w:t>
            </w:r>
          </w:p>
        </w:tc>
        <w:tc>
          <w:tcPr>
            <w:tcW w:w="490" w:type="pct"/>
            <w:vAlign w:val="center"/>
          </w:tcPr>
          <w:p w14:paraId="15E775BC"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6B9C668A"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64BE7DA2" w14:textId="77777777" w:rsidTr="00833EA6">
        <w:trPr>
          <w:trHeight w:val="397"/>
        </w:trPr>
        <w:tc>
          <w:tcPr>
            <w:tcW w:w="467" w:type="pct"/>
            <w:vMerge/>
            <w:vAlign w:val="center"/>
          </w:tcPr>
          <w:p w14:paraId="03F68FFF"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24FECEF4"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WG17</w:t>
            </w:r>
          </w:p>
        </w:tc>
        <w:tc>
          <w:tcPr>
            <w:tcW w:w="3094" w:type="pct"/>
            <w:vAlign w:val="center"/>
          </w:tcPr>
          <w:p w14:paraId="5E562BA6"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advanced knowledge of modern marketing methods and tools used in the fashion industry and in sustainable fashion management.</w:t>
            </w:r>
          </w:p>
        </w:tc>
        <w:tc>
          <w:tcPr>
            <w:tcW w:w="490" w:type="pct"/>
            <w:vAlign w:val="center"/>
          </w:tcPr>
          <w:p w14:paraId="2AD5644F"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5775FED8"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76A43675" w14:textId="77777777" w:rsidTr="00833EA6">
        <w:trPr>
          <w:trHeight w:val="397"/>
        </w:trPr>
        <w:tc>
          <w:tcPr>
            <w:tcW w:w="467" w:type="pct"/>
            <w:vMerge/>
            <w:vAlign w:val="center"/>
          </w:tcPr>
          <w:p w14:paraId="7AE68F88"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7A1D52E2"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WG18</w:t>
            </w:r>
          </w:p>
        </w:tc>
        <w:tc>
          <w:tcPr>
            <w:tcW w:w="3094" w:type="pct"/>
            <w:vAlign w:val="center"/>
          </w:tcPr>
          <w:p w14:paraId="52019951"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basic knowledge in the humanities and social sciences, understands the interdisciplinary nature of this knowledge and its links with other disciplines of science and art, and knows the possibilities for its practical application.</w:t>
            </w:r>
          </w:p>
        </w:tc>
        <w:tc>
          <w:tcPr>
            <w:tcW w:w="490" w:type="pct"/>
            <w:vAlign w:val="center"/>
          </w:tcPr>
          <w:p w14:paraId="2263A3F3"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63956DDA"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AE46AB" w:rsidRPr="00224CBE" w14:paraId="1D5AF97B" w14:textId="77777777" w:rsidTr="00833EA6">
        <w:trPr>
          <w:trHeight w:val="397"/>
        </w:trPr>
        <w:tc>
          <w:tcPr>
            <w:tcW w:w="467" w:type="pct"/>
            <w:vMerge/>
            <w:vAlign w:val="center"/>
          </w:tcPr>
          <w:p w14:paraId="14CA26C9" w14:textId="77777777" w:rsidR="00AE46AB" w:rsidRPr="00224CBE" w:rsidRDefault="00AE46AB" w:rsidP="00833EA6">
            <w:pPr>
              <w:rPr>
                <w:rFonts w:ascii="Times New Roman" w:hAnsi="Times New Roman" w:cs="Times New Roman"/>
                <w:sz w:val="18"/>
                <w:szCs w:val="18"/>
                <w:lang w:val="en-GB"/>
              </w:rPr>
            </w:pPr>
          </w:p>
        </w:tc>
        <w:tc>
          <w:tcPr>
            <w:tcW w:w="459" w:type="pct"/>
            <w:vAlign w:val="center"/>
          </w:tcPr>
          <w:p w14:paraId="2A3E9F4C" w14:textId="77777777" w:rsidR="00AE46AB" w:rsidRPr="00224CBE" w:rsidRDefault="00AE46AB"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WG19</w:t>
            </w:r>
          </w:p>
        </w:tc>
        <w:tc>
          <w:tcPr>
            <w:tcW w:w="3094" w:type="pct"/>
            <w:vAlign w:val="center"/>
          </w:tcPr>
          <w:p w14:paraId="3F71FBE1" w14:textId="77777777" w:rsidR="00AE46AB" w:rsidRPr="00224CBE" w:rsidRDefault="00AE46AB"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knowledge of contemporary ways of carrying out professional activity within the so-called liberal professions, in particular the project-work method.</w:t>
            </w:r>
          </w:p>
        </w:tc>
        <w:tc>
          <w:tcPr>
            <w:tcW w:w="490" w:type="pct"/>
            <w:vAlign w:val="center"/>
          </w:tcPr>
          <w:p w14:paraId="12D8B557"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1EB192D7" w14:textId="77777777" w:rsidR="00AE46AB" w:rsidRPr="00224CBE" w:rsidRDefault="00AE46AB" w:rsidP="00833EA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644299" w:rsidRPr="00224CBE" w14:paraId="43DE1BFA" w14:textId="77777777" w:rsidTr="00833EA6">
        <w:trPr>
          <w:trHeight w:val="397"/>
        </w:trPr>
        <w:tc>
          <w:tcPr>
            <w:tcW w:w="467" w:type="pct"/>
            <w:vMerge/>
            <w:vAlign w:val="center"/>
          </w:tcPr>
          <w:p w14:paraId="4621A013" w14:textId="77777777" w:rsidR="00644299" w:rsidRPr="00224CBE" w:rsidRDefault="00644299" w:rsidP="00644299">
            <w:pPr>
              <w:rPr>
                <w:rFonts w:ascii="Times New Roman" w:hAnsi="Times New Roman" w:cs="Times New Roman"/>
                <w:sz w:val="18"/>
                <w:szCs w:val="18"/>
                <w:lang w:val="en-GB"/>
              </w:rPr>
            </w:pPr>
          </w:p>
        </w:tc>
        <w:tc>
          <w:tcPr>
            <w:tcW w:w="459" w:type="pct"/>
            <w:vAlign w:val="center"/>
          </w:tcPr>
          <w:p w14:paraId="1306E22E" w14:textId="77777777" w:rsidR="00644299" w:rsidRPr="00224CBE" w:rsidRDefault="00644299" w:rsidP="00644299">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WG20</w:t>
            </w:r>
          </w:p>
        </w:tc>
        <w:tc>
          <w:tcPr>
            <w:tcW w:w="3094" w:type="pct"/>
            <w:vAlign w:val="center"/>
          </w:tcPr>
          <w:p w14:paraId="0A1FBA0F" w14:textId="77777777" w:rsidR="00644299" w:rsidRPr="00224CBE" w:rsidRDefault="00644299" w:rsidP="00644299">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Has knowledge of general technologies in industrial design, including those compliant with the principles of the circular economy.</w:t>
            </w:r>
          </w:p>
        </w:tc>
        <w:tc>
          <w:tcPr>
            <w:tcW w:w="490" w:type="pct"/>
            <w:vAlign w:val="center"/>
          </w:tcPr>
          <w:p w14:paraId="7E317F87" w14:textId="77777777" w:rsidR="00644299" w:rsidRPr="00224CBE" w:rsidRDefault="00644299" w:rsidP="00644299">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4BF65315" w14:textId="77777777" w:rsidR="00644299" w:rsidRPr="00224CBE" w:rsidRDefault="00644299" w:rsidP="00644299">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F5405B" w:rsidRPr="00224CBE" w14:paraId="18C53458" w14:textId="77777777" w:rsidTr="00833EA6">
        <w:trPr>
          <w:trHeight w:val="397"/>
        </w:trPr>
        <w:tc>
          <w:tcPr>
            <w:tcW w:w="467" w:type="pct"/>
            <w:vMerge/>
            <w:vAlign w:val="center"/>
          </w:tcPr>
          <w:p w14:paraId="3AE42D5F" w14:textId="77777777" w:rsidR="00F5405B" w:rsidRPr="00224CBE" w:rsidRDefault="00F5405B" w:rsidP="00F5405B">
            <w:pPr>
              <w:rPr>
                <w:rFonts w:ascii="Times New Roman" w:hAnsi="Times New Roman" w:cs="Times New Roman"/>
                <w:sz w:val="18"/>
                <w:szCs w:val="18"/>
                <w:lang w:val="en-GB"/>
              </w:rPr>
            </w:pPr>
          </w:p>
        </w:tc>
        <w:tc>
          <w:tcPr>
            <w:tcW w:w="459" w:type="pct"/>
            <w:vAlign w:val="center"/>
          </w:tcPr>
          <w:p w14:paraId="5EAD7066" w14:textId="77777777" w:rsidR="00F5405B" w:rsidRPr="00224CBE" w:rsidRDefault="00F5405B"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WG21</w:t>
            </w:r>
          </w:p>
        </w:tc>
        <w:tc>
          <w:tcPr>
            <w:tcW w:w="3094" w:type="pct"/>
            <w:vAlign w:val="center"/>
          </w:tcPr>
          <w:p w14:paraId="3EBDDF8F" w14:textId="77777777" w:rsidR="00F5405B" w:rsidRPr="00224CBE" w:rsidRDefault="00F5405B"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the principles of digital design, technologies and components needed to carry out printing on three-dimensional printers.</w:t>
            </w:r>
          </w:p>
        </w:tc>
        <w:tc>
          <w:tcPr>
            <w:tcW w:w="490" w:type="pct"/>
            <w:vAlign w:val="center"/>
          </w:tcPr>
          <w:p w14:paraId="15363703" w14:textId="77777777" w:rsidR="00F5405B" w:rsidRPr="00224CBE" w:rsidRDefault="00F5405B"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5BE91B32" w14:textId="77777777" w:rsidR="00F5405B" w:rsidRPr="00224CBE" w:rsidRDefault="00F5405B"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F5405B" w:rsidRPr="00224CBE" w14:paraId="6AB742D6" w14:textId="77777777" w:rsidTr="00833EA6">
        <w:trPr>
          <w:trHeight w:val="397"/>
        </w:trPr>
        <w:tc>
          <w:tcPr>
            <w:tcW w:w="467" w:type="pct"/>
            <w:vMerge/>
            <w:vAlign w:val="center"/>
          </w:tcPr>
          <w:p w14:paraId="6075CC03" w14:textId="77777777" w:rsidR="00F5405B" w:rsidRPr="00224CBE" w:rsidRDefault="00F5405B" w:rsidP="00F5405B">
            <w:pPr>
              <w:rPr>
                <w:rFonts w:ascii="Times New Roman" w:hAnsi="Times New Roman" w:cs="Times New Roman"/>
                <w:sz w:val="18"/>
                <w:szCs w:val="18"/>
                <w:lang w:val="en-GB"/>
              </w:rPr>
            </w:pPr>
          </w:p>
        </w:tc>
        <w:tc>
          <w:tcPr>
            <w:tcW w:w="459" w:type="pct"/>
            <w:vAlign w:val="center"/>
          </w:tcPr>
          <w:p w14:paraId="22208A33" w14:textId="77777777" w:rsidR="00F5405B" w:rsidRPr="00224CBE" w:rsidRDefault="00F5405B"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WG22</w:t>
            </w:r>
          </w:p>
        </w:tc>
        <w:tc>
          <w:tcPr>
            <w:tcW w:w="3094" w:type="pct"/>
            <w:vAlign w:val="center"/>
          </w:tcPr>
          <w:p w14:paraId="55628AB6" w14:textId="77777777" w:rsidR="00F5405B" w:rsidRPr="00224CBE" w:rsidRDefault="00F5405B"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various sources of knowledge and the principles of scientific and industry communication in the fields of art studies, visual arts, fashion design and sustainable fashion management.</w:t>
            </w:r>
          </w:p>
        </w:tc>
        <w:tc>
          <w:tcPr>
            <w:tcW w:w="490" w:type="pct"/>
            <w:vAlign w:val="center"/>
          </w:tcPr>
          <w:p w14:paraId="40704D32" w14:textId="77777777" w:rsidR="00F5405B" w:rsidRPr="00224CBE" w:rsidRDefault="00F5405B"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2F4E5247" w14:textId="77777777" w:rsidR="00F5405B" w:rsidRPr="00224CBE" w:rsidRDefault="00F5405B"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F5405B" w:rsidRPr="00224CBE" w14:paraId="0BE97D0E" w14:textId="77777777" w:rsidTr="00833EA6">
        <w:trPr>
          <w:trHeight w:val="397"/>
        </w:trPr>
        <w:tc>
          <w:tcPr>
            <w:tcW w:w="467" w:type="pct"/>
            <w:vMerge/>
            <w:vAlign w:val="center"/>
          </w:tcPr>
          <w:p w14:paraId="138BEBCE" w14:textId="77777777" w:rsidR="00F5405B" w:rsidRPr="00224CBE" w:rsidRDefault="00F5405B" w:rsidP="00F5405B">
            <w:pPr>
              <w:rPr>
                <w:rFonts w:ascii="Times New Roman" w:hAnsi="Times New Roman" w:cs="Times New Roman"/>
                <w:sz w:val="18"/>
                <w:szCs w:val="18"/>
                <w:lang w:val="en-GB"/>
              </w:rPr>
            </w:pPr>
          </w:p>
        </w:tc>
        <w:tc>
          <w:tcPr>
            <w:tcW w:w="459" w:type="pct"/>
            <w:vAlign w:val="center"/>
          </w:tcPr>
          <w:p w14:paraId="79E1EC10" w14:textId="77777777" w:rsidR="00F5405B" w:rsidRPr="00224CBE" w:rsidRDefault="00F5405B"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WG23</w:t>
            </w:r>
          </w:p>
        </w:tc>
        <w:tc>
          <w:tcPr>
            <w:tcW w:w="3094" w:type="pct"/>
            <w:vAlign w:val="center"/>
          </w:tcPr>
          <w:p w14:paraId="6B2A24C9" w14:textId="77777777" w:rsidR="00F5405B" w:rsidRPr="00224CBE" w:rsidRDefault="00F5405B"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Knows general practical terminology and grammar of a foreign language, as well as specialist terminology in the fields of fashion design, textile materials science, e-marketing and business communication.</w:t>
            </w:r>
          </w:p>
        </w:tc>
        <w:tc>
          <w:tcPr>
            <w:tcW w:w="490" w:type="pct"/>
            <w:vAlign w:val="center"/>
          </w:tcPr>
          <w:p w14:paraId="4AD22057" w14:textId="77777777" w:rsidR="00F5405B" w:rsidRPr="00224CBE" w:rsidRDefault="00F5405B"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P6U_W</w:t>
            </w:r>
          </w:p>
        </w:tc>
        <w:tc>
          <w:tcPr>
            <w:tcW w:w="490" w:type="pct"/>
            <w:vAlign w:val="center"/>
          </w:tcPr>
          <w:p w14:paraId="7A2F840A" w14:textId="77777777" w:rsidR="00F5405B" w:rsidRPr="00224CBE" w:rsidRDefault="00F5405B"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P6S_WG</w:t>
            </w:r>
          </w:p>
        </w:tc>
      </w:tr>
      <w:tr w:rsidR="00F5405B" w:rsidRPr="00224CBE" w14:paraId="212A1E31" w14:textId="77777777" w:rsidTr="00833EA6">
        <w:trPr>
          <w:trHeight w:val="526"/>
        </w:trPr>
        <w:tc>
          <w:tcPr>
            <w:tcW w:w="5000" w:type="pct"/>
            <w:gridSpan w:val="5"/>
            <w:vAlign w:val="center"/>
          </w:tcPr>
          <w:p w14:paraId="176F3AA9" w14:textId="77777777" w:rsidR="00F5405B" w:rsidRPr="00224CBE" w:rsidRDefault="00F5405B" w:rsidP="00F5405B">
            <w:pPr>
              <w:jc w:val="both"/>
              <w:rPr>
                <w:rFonts w:ascii="Times New Roman" w:eastAsia="Times New Roman" w:hAnsi="Times New Roman" w:cs="Times New Roman"/>
                <w:b/>
                <w:sz w:val="18"/>
                <w:szCs w:val="18"/>
                <w:lang w:val="en-GB" w:eastAsia="en-GB"/>
              </w:rPr>
            </w:pPr>
          </w:p>
        </w:tc>
      </w:tr>
      <w:tr w:rsidR="002F2C36" w:rsidRPr="00224CBE" w14:paraId="6DB01107" w14:textId="77777777" w:rsidTr="00B0275B">
        <w:trPr>
          <w:trHeight w:val="20"/>
        </w:trPr>
        <w:tc>
          <w:tcPr>
            <w:tcW w:w="467" w:type="pct"/>
            <w:vMerge w:val="restart"/>
            <w:textDirection w:val="btLr"/>
            <w:vAlign w:val="center"/>
          </w:tcPr>
          <w:p w14:paraId="67D50B80" w14:textId="77777777" w:rsidR="002F2C36" w:rsidRPr="00224CBE" w:rsidRDefault="001F7F37" w:rsidP="00B0275B">
            <w:pPr>
              <w:ind w:left="113" w:right="113"/>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SKILLS</w:t>
            </w:r>
          </w:p>
          <w:p w14:paraId="73271533" w14:textId="77777777" w:rsidR="00647EB7" w:rsidRPr="00224CBE" w:rsidRDefault="0079431E" w:rsidP="00B0275B">
            <w:pPr>
              <w:ind w:left="113" w:right="113"/>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application of knowledge</w:t>
            </w:r>
          </w:p>
        </w:tc>
        <w:tc>
          <w:tcPr>
            <w:tcW w:w="4533" w:type="pct"/>
            <w:gridSpan w:val="4"/>
            <w:shd w:val="clear" w:color="auto" w:fill="F2F2F2" w:themeFill="background1" w:themeFillShade="F2"/>
            <w:vAlign w:val="center"/>
          </w:tcPr>
          <w:p w14:paraId="3D652E5A" w14:textId="77777777" w:rsidR="002F2C36" w:rsidRPr="00224CBE" w:rsidRDefault="002F2C36" w:rsidP="00F5405B">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artistic expression skills</w:t>
            </w:r>
          </w:p>
        </w:tc>
      </w:tr>
      <w:tr w:rsidR="002F2C36" w:rsidRPr="00224CBE" w14:paraId="017F49A2" w14:textId="77777777" w:rsidTr="00833EA6">
        <w:trPr>
          <w:trHeight w:val="397"/>
        </w:trPr>
        <w:tc>
          <w:tcPr>
            <w:tcW w:w="467" w:type="pct"/>
            <w:vMerge/>
            <w:vAlign w:val="center"/>
          </w:tcPr>
          <w:p w14:paraId="168A2DAF"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4E075B08"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tc>
        <w:tc>
          <w:tcPr>
            <w:tcW w:w="3094" w:type="pct"/>
            <w:vAlign w:val="center"/>
          </w:tcPr>
          <w:p w14:paraId="0B3C0E30" w14:textId="77777777" w:rsidR="002F2C36" w:rsidRPr="00224CBE" w:rsidRDefault="002F2C36" w:rsidP="00F5405B">
            <w:pPr>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Can create and implement their own artistic concepts, in particular in the field of clothing, footwear and accessories design, and possesses the skills necessary to carry them out.</w:t>
            </w:r>
          </w:p>
        </w:tc>
        <w:tc>
          <w:tcPr>
            <w:tcW w:w="490" w:type="pct"/>
            <w:vAlign w:val="center"/>
          </w:tcPr>
          <w:p w14:paraId="19F8F778" w14:textId="77777777" w:rsidR="002F2C36" w:rsidRPr="00224CBE" w:rsidRDefault="002F2C36" w:rsidP="00F5405B">
            <w:pPr>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P6U_U</w:t>
            </w:r>
          </w:p>
        </w:tc>
        <w:tc>
          <w:tcPr>
            <w:tcW w:w="490" w:type="pct"/>
            <w:vAlign w:val="center"/>
          </w:tcPr>
          <w:p w14:paraId="7F3A7AA0" w14:textId="77777777" w:rsidR="002F2C36" w:rsidRPr="00224CBE" w:rsidRDefault="002F2C36" w:rsidP="00F5405B">
            <w:pPr>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P6S_UW</w:t>
            </w:r>
          </w:p>
        </w:tc>
      </w:tr>
      <w:tr w:rsidR="002F2C36" w:rsidRPr="00224CBE" w14:paraId="22128756" w14:textId="77777777" w:rsidTr="00833EA6">
        <w:trPr>
          <w:trHeight w:val="20"/>
        </w:trPr>
        <w:tc>
          <w:tcPr>
            <w:tcW w:w="467" w:type="pct"/>
            <w:vMerge/>
            <w:vAlign w:val="center"/>
          </w:tcPr>
          <w:p w14:paraId="0B3888EC" w14:textId="77777777" w:rsidR="002F2C36" w:rsidRPr="00224CBE" w:rsidRDefault="002F2C36" w:rsidP="00F5405B">
            <w:pPr>
              <w:rPr>
                <w:rFonts w:ascii="Times New Roman" w:hAnsi="Times New Roman" w:cs="Times New Roman"/>
                <w:sz w:val="18"/>
                <w:szCs w:val="18"/>
                <w:lang w:val="en-GB"/>
              </w:rPr>
            </w:pPr>
          </w:p>
        </w:tc>
        <w:tc>
          <w:tcPr>
            <w:tcW w:w="4533" w:type="pct"/>
            <w:gridSpan w:val="4"/>
            <w:shd w:val="clear" w:color="auto" w:fill="F2F2F2" w:themeFill="background1" w:themeFillShade="F2"/>
            <w:vAlign w:val="center"/>
          </w:tcPr>
          <w:p w14:paraId="12E97AA3"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b/>
                <w:bCs/>
                <w:sz w:val="18"/>
                <w:szCs w:val="18"/>
                <w:lang w:val="en-GB" w:eastAsia="en-GB"/>
              </w:rPr>
              <w:t>In the field of skills in the execution of artistic works</w:t>
            </w:r>
          </w:p>
        </w:tc>
      </w:tr>
      <w:tr w:rsidR="002F2C36" w:rsidRPr="00224CBE" w14:paraId="553FFE2F" w14:textId="77777777" w:rsidTr="00833EA6">
        <w:trPr>
          <w:trHeight w:val="397"/>
        </w:trPr>
        <w:tc>
          <w:tcPr>
            <w:tcW w:w="467" w:type="pct"/>
            <w:vMerge/>
            <w:vAlign w:val="center"/>
          </w:tcPr>
          <w:p w14:paraId="3BDEAE58"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68D33BB9"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FD_UW02</w:t>
            </w:r>
          </w:p>
        </w:tc>
        <w:tc>
          <w:tcPr>
            <w:tcW w:w="3094" w:type="pct"/>
            <w:vAlign w:val="center"/>
          </w:tcPr>
          <w:p w14:paraId="0AA710F6"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consciously use the tools of the artistic workshop in the field of fashion design.</w:t>
            </w:r>
          </w:p>
        </w:tc>
        <w:tc>
          <w:tcPr>
            <w:tcW w:w="490" w:type="pct"/>
            <w:vAlign w:val="center"/>
          </w:tcPr>
          <w:p w14:paraId="46425E4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7B285489"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7EA7AA0B" w14:textId="77777777" w:rsidTr="00833EA6">
        <w:trPr>
          <w:trHeight w:val="397"/>
        </w:trPr>
        <w:tc>
          <w:tcPr>
            <w:tcW w:w="467" w:type="pct"/>
            <w:vMerge/>
            <w:vAlign w:val="center"/>
          </w:tcPr>
          <w:p w14:paraId="13073901"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17228C5F"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FD_UW03</w:t>
            </w:r>
          </w:p>
        </w:tc>
        <w:tc>
          <w:tcPr>
            <w:tcW w:w="3094" w:type="pct"/>
            <w:vAlign w:val="center"/>
          </w:tcPr>
          <w:p w14:paraId="236FC40C"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consciously use appropriate techniques and technology in the implementation of projects.</w:t>
            </w:r>
          </w:p>
        </w:tc>
        <w:tc>
          <w:tcPr>
            <w:tcW w:w="490" w:type="pct"/>
            <w:vAlign w:val="center"/>
          </w:tcPr>
          <w:p w14:paraId="11C0C84B"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2BD0A71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4048D267" w14:textId="77777777" w:rsidTr="00833EA6">
        <w:trPr>
          <w:trHeight w:val="397"/>
        </w:trPr>
        <w:tc>
          <w:tcPr>
            <w:tcW w:w="467" w:type="pct"/>
            <w:vMerge/>
            <w:vAlign w:val="center"/>
          </w:tcPr>
          <w:p w14:paraId="01337624"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2E47E639"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FD_UW04</w:t>
            </w:r>
          </w:p>
        </w:tc>
        <w:tc>
          <w:tcPr>
            <w:tcW w:w="3094" w:type="pct"/>
            <w:vAlign w:val="center"/>
          </w:tcPr>
          <w:p w14:paraId="1757D374"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Makes independent decisions concerning the design and implementation of their own artistic works.</w:t>
            </w:r>
          </w:p>
        </w:tc>
        <w:tc>
          <w:tcPr>
            <w:tcW w:w="490" w:type="pct"/>
            <w:vAlign w:val="center"/>
          </w:tcPr>
          <w:p w14:paraId="1F57D7B5"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07FAEC53"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5DE3A605" w14:textId="77777777" w:rsidTr="00833EA6">
        <w:trPr>
          <w:trHeight w:val="54"/>
        </w:trPr>
        <w:tc>
          <w:tcPr>
            <w:tcW w:w="467" w:type="pct"/>
            <w:vMerge/>
            <w:vAlign w:val="center"/>
          </w:tcPr>
          <w:p w14:paraId="44BC9BFC" w14:textId="77777777" w:rsidR="002F2C36" w:rsidRPr="00224CBE" w:rsidRDefault="002F2C36" w:rsidP="00F5405B">
            <w:pPr>
              <w:rPr>
                <w:rFonts w:ascii="Times New Roman" w:hAnsi="Times New Roman" w:cs="Times New Roman"/>
                <w:sz w:val="18"/>
                <w:szCs w:val="18"/>
                <w:lang w:val="en-GB"/>
              </w:rPr>
            </w:pPr>
          </w:p>
        </w:tc>
        <w:tc>
          <w:tcPr>
            <w:tcW w:w="4533" w:type="pct"/>
            <w:gridSpan w:val="4"/>
            <w:shd w:val="clear" w:color="auto" w:fill="F2F2F2" w:themeFill="background1" w:themeFillShade="F2"/>
            <w:vAlign w:val="center"/>
          </w:tcPr>
          <w:p w14:paraId="12B8FD8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b/>
                <w:bCs/>
                <w:sz w:val="18"/>
                <w:szCs w:val="18"/>
                <w:lang w:val="en-GB" w:eastAsia="en-GB"/>
              </w:rPr>
              <w:t>In the field of artistic creation skills</w:t>
            </w:r>
          </w:p>
        </w:tc>
      </w:tr>
      <w:tr w:rsidR="002F2C36" w:rsidRPr="00224CBE" w14:paraId="44CDBC12" w14:textId="77777777" w:rsidTr="00833EA6">
        <w:trPr>
          <w:trHeight w:val="397"/>
        </w:trPr>
        <w:tc>
          <w:tcPr>
            <w:tcW w:w="467" w:type="pct"/>
            <w:vMerge/>
            <w:vAlign w:val="center"/>
          </w:tcPr>
          <w:p w14:paraId="0164F692"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1953EFF8"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tc>
        <w:tc>
          <w:tcPr>
            <w:tcW w:w="3094" w:type="pct"/>
            <w:vAlign w:val="center"/>
          </w:tcPr>
          <w:p w14:paraId="4429C806" w14:textId="77777777" w:rsidR="002F2C36" w:rsidRPr="00224CBE" w:rsidRDefault="002F2C36" w:rsidP="00F5405B">
            <w:pPr>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Can carry out their own artistic activities based on stylistically diverse concepts resulting from the free and independent use of imagination, intuition and emotionality.</w:t>
            </w:r>
          </w:p>
        </w:tc>
        <w:tc>
          <w:tcPr>
            <w:tcW w:w="490" w:type="pct"/>
            <w:vAlign w:val="center"/>
          </w:tcPr>
          <w:p w14:paraId="11EB65BD" w14:textId="77777777" w:rsidR="002F2C36" w:rsidRPr="00224CBE" w:rsidRDefault="002F2C36" w:rsidP="00F5405B">
            <w:pPr>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P6U_U</w:t>
            </w:r>
          </w:p>
        </w:tc>
        <w:tc>
          <w:tcPr>
            <w:tcW w:w="490" w:type="pct"/>
            <w:vAlign w:val="center"/>
          </w:tcPr>
          <w:p w14:paraId="0EAAAD79" w14:textId="77777777" w:rsidR="002F2C36" w:rsidRPr="00224CBE" w:rsidRDefault="002F2C36" w:rsidP="00F5405B">
            <w:pPr>
              <w:jc w:val="center"/>
              <w:rPr>
                <w:rFonts w:ascii="Times New Roman" w:hAnsi="Times New Roman" w:cs="Times New Roman"/>
                <w:sz w:val="18"/>
                <w:szCs w:val="18"/>
                <w:lang w:val="en-GB"/>
              </w:rPr>
            </w:pPr>
            <w:r w:rsidRPr="00224CBE">
              <w:rPr>
                <w:rFonts w:ascii="Times New Roman" w:hAnsi="Times New Roman" w:cs="Times New Roman"/>
                <w:sz w:val="18"/>
                <w:szCs w:val="18"/>
                <w:lang w:val="en-GB"/>
              </w:rPr>
              <w:t>P6S_UW</w:t>
            </w:r>
          </w:p>
        </w:tc>
      </w:tr>
      <w:tr w:rsidR="002F2C36" w:rsidRPr="00224CBE" w14:paraId="303660AC" w14:textId="77777777" w:rsidTr="00833EA6">
        <w:trPr>
          <w:trHeight w:val="54"/>
        </w:trPr>
        <w:tc>
          <w:tcPr>
            <w:tcW w:w="467" w:type="pct"/>
            <w:vMerge/>
            <w:vAlign w:val="center"/>
          </w:tcPr>
          <w:p w14:paraId="23B4D276" w14:textId="77777777" w:rsidR="002F2C36" w:rsidRPr="00224CBE" w:rsidRDefault="002F2C36" w:rsidP="00F5405B">
            <w:pPr>
              <w:rPr>
                <w:rFonts w:ascii="Times New Roman" w:hAnsi="Times New Roman" w:cs="Times New Roman"/>
                <w:sz w:val="18"/>
                <w:szCs w:val="18"/>
                <w:lang w:val="en-GB"/>
              </w:rPr>
            </w:pPr>
          </w:p>
        </w:tc>
        <w:tc>
          <w:tcPr>
            <w:tcW w:w="4533" w:type="pct"/>
            <w:gridSpan w:val="4"/>
            <w:shd w:val="clear" w:color="auto" w:fill="F2F2F2" w:themeFill="background1" w:themeFillShade="F2"/>
            <w:vAlign w:val="center"/>
          </w:tcPr>
          <w:p w14:paraId="6AFABD20" w14:textId="77777777" w:rsidR="002F2C36" w:rsidRPr="00224CBE" w:rsidRDefault="002F2C36" w:rsidP="00F5405B">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workshop skills</w:t>
            </w:r>
          </w:p>
        </w:tc>
      </w:tr>
      <w:tr w:rsidR="002F2C36" w:rsidRPr="00224CBE" w14:paraId="7E334D36" w14:textId="77777777" w:rsidTr="00833EA6">
        <w:trPr>
          <w:trHeight w:val="397"/>
        </w:trPr>
        <w:tc>
          <w:tcPr>
            <w:tcW w:w="467" w:type="pct"/>
            <w:vMerge/>
            <w:vAlign w:val="center"/>
          </w:tcPr>
          <w:p w14:paraId="31277DA1" w14:textId="77777777" w:rsidR="002F2C36" w:rsidRPr="00224CBE" w:rsidRDefault="002F2C36" w:rsidP="00F5405B">
            <w:pPr>
              <w:rPr>
                <w:rFonts w:ascii="Times New Roman" w:hAnsi="Times New Roman" w:cs="Times New Roman"/>
                <w:sz w:val="18"/>
                <w:szCs w:val="18"/>
                <w:lang w:val="en-GB"/>
              </w:rPr>
            </w:pPr>
            <w:bookmarkStart w:id="0" w:name="_Hlk204065703"/>
          </w:p>
        </w:tc>
        <w:tc>
          <w:tcPr>
            <w:tcW w:w="459" w:type="pct"/>
            <w:vAlign w:val="center"/>
          </w:tcPr>
          <w:p w14:paraId="530B467B"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FD_UW06</w:t>
            </w:r>
          </w:p>
        </w:tc>
        <w:tc>
          <w:tcPr>
            <w:tcW w:w="3094" w:type="pct"/>
            <w:vAlign w:val="center"/>
          </w:tcPr>
          <w:p w14:paraId="729BB0FA" w14:textId="77777777" w:rsidR="002F2C36" w:rsidRPr="00224CBE" w:rsidRDefault="002F2C36" w:rsidP="00833EA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recognise materials and their characteristics, and apply them appropriately in the design and production of clothing, footwear and accessories, including with due regard to the concept of sustainable development.</w:t>
            </w:r>
          </w:p>
        </w:tc>
        <w:tc>
          <w:tcPr>
            <w:tcW w:w="490" w:type="pct"/>
            <w:vAlign w:val="center"/>
          </w:tcPr>
          <w:p w14:paraId="59E14DE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33772E2D"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bookmarkEnd w:id="0"/>
      <w:tr w:rsidR="002F2C36" w:rsidRPr="00224CBE" w14:paraId="53DFC04B" w14:textId="77777777" w:rsidTr="00833EA6">
        <w:trPr>
          <w:trHeight w:val="397"/>
        </w:trPr>
        <w:tc>
          <w:tcPr>
            <w:tcW w:w="467" w:type="pct"/>
            <w:vMerge/>
            <w:vAlign w:val="center"/>
          </w:tcPr>
          <w:p w14:paraId="1125FACB"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7913000E"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FD_UW07</w:t>
            </w:r>
          </w:p>
        </w:tc>
        <w:tc>
          <w:tcPr>
            <w:tcW w:w="3094" w:type="pct"/>
            <w:vAlign w:val="center"/>
          </w:tcPr>
          <w:p w14:paraId="68F60FC5"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produce garments using sewing and knitting technology.</w:t>
            </w:r>
          </w:p>
        </w:tc>
        <w:tc>
          <w:tcPr>
            <w:tcW w:w="490" w:type="pct"/>
            <w:vAlign w:val="center"/>
          </w:tcPr>
          <w:p w14:paraId="42C7EDFB"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0B0181DD"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4AF30D4D" w14:textId="77777777" w:rsidTr="00833EA6">
        <w:trPr>
          <w:trHeight w:val="397"/>
        </w:trPr>
        <w:tc>
          <w:tcPr>
            <w:tcW w:w="467" w:type="pct"/>
            <w:vMerge/>
            <w:vAlign w:val="center"/>
          </w:tcPr>
          <w:p w14:paraId="49E0E240"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53548565"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FD_UW08</w:t>
            </w:r>
          </w:p>
        </w:tc>
        <w:tc>
          <w:tcPr>
            <w:tcW w:w="3094" w:type="pct"/>
            <w:vAlign w:val="center"/>
          </w:tcPr>
          <w:p w14:paraId="6C8E4CDB"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independently create clothing and footwear construction patterns and grade them.</w:t>
            </w:r>
          </w:p>
        </w:tc>
        <w:tc>
          <w:tcPr>
            <w:tcW w:w="490" w:type="pct"/>
            <w:vAlign w:val="center"/>
          </w:tcPr>
          <w:p w14:paraId="2A274D3E"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40CB1BB7"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78D06CB9" w14:textId="77777777" w:rsidTr="00833EA6">
        <w:trPr>
          <w:trHeight w:val="397"/>
        </w:trPr>
        <w:tc>
          <w:tcPr>
            <w:tcW w:w="467" w:type="pct"/>
            <w:vMerge/>
            <w:vAlign w:val="center"/>
          </w:tcPr>
          <w:p w14:paraId="69522A4C"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102D91F5"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FD_UW09</w:t>
            </w:r>
          </w:p>
        </w:tc>
        <w:tc>
          <w:tcPr>
            <w:tcW w:w="3094" w:type="pct"/>
            <w:vAlign w:val="center"/>
          </w:tcPr>
          <w:p w14:paraId="3F453082"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reproduce human figures and clothing materials in fashion illustration, taking into account the proportions of the human body and the visual characteristics of textiles.</w:t>
            </w:r>
          </w:p>
        </w:tc>
        <w:tc>
          <w:tcPr>
            <w:tcW w:w="490" w:type="pct"/>
            <w:vAlign w:val="center"/>
          </w:tcPr>
          <w:p w14:paraId="5C62B029"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510CF2EE" w14:textId="77777777" w:rsidR="002F2C36" w:rsidRPr="00224CBE" w:rsidRDefault="002F2C36" w:rsidP="00F5405B">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6D06C217" w14:textId="77777777" w:rsidTr="00833EA6">
        <w:trPr>
          <w:trHeight w:val="397"/>
        </w:trPr>
        <w:tc>
          <w:tcPr>
            <w:tcW w:w="467" w:type="pct"/>
            <w:vMerge/>
            <w:vAlign w:val="center"/>
          </w:tcPr>
          <w:p w14:paraId="6EE7F45C"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539650B3"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FD_UW10</w:t>
            </w:r>
          </w:p>
        </w:tc>
        <w:tc>
          <w:tcPr>
            <w:tcW w:w="3094" w:type="pct"/>
            <w:vAlign w:val="center"/>
          </w:tcPr>
          <w:p w14:paraId="48A2D6CB"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Skillfully designs clothing, footwear and accessories in accordance with current trends, technology, and the principles of sustainable development and sustainable use and management of resources in the fashion sector.</w:t>
            </w:r>
          </w:p>
        </w:tc>
        <w:tc>
          <w:tcPr>
            <w:tcW w:w="490" w:type="pct"/>
            <w:vAlign w:val="center"/>
          </w:tcPr>
          <w:p w14:paraId="2A16F593"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4DD7DB59"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757590EF" w14:textId="77777777" w:rsidTr="00833EA6">
        <w:trPr>
          <w:trHeight w:val="397"/>
        </w:trPr>
        <w:tc>
          <w:tcPr>
            <w:tcW w:w="467" w:type="pct"/>
            <w:vMerge/>
            <w:vAlign w:val="center"/>
          </w:tcPr>
          <w:p w14:paraId="3750E79D"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35D2443C"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UW11</w:t>
            </w:r>
          </w:p>
        </w:tc>
        <w:tc>
          <w:tcPr>
            <w:tcW w:w="3094" w:type="pct"/>
            <w:vAlign w:val="center"/>
          </w:tcPr>
          <w:p w14:paraId="5E906F3D"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Presents projects skilfully in an advanced graphic form.</w:t>
            </w:r>
          </w:p>
        </w:tc>
        <w:tc>
          <w:tcPr>
            <w:tcW w:w="490" w:type="pct"/>
            <w:vAlign w:val="center"/>
          </w:tcPr>
          <w:p w14:paraId="66084EE6"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67C7C24A" w14:textId="77777777" w:rsidR="002F2C36" w:rsidRPr="00224CBE" w:rsidRDefault="002F2C36" w:rsidP="00F5405B">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1C749317" w14:textId="77777777" w:rsidTr="00833EA6">
        <w:trPr>
          <w:trHeight w:val="397"/>
        </w:trPr>
        <w:tc>
          <w:tcPr>
            <w:tcW w:w="467" w:type="pct"/>
            <w:vMerge/>
            <w:vAlign w:val="center"/>
          </w:tcPr>
          <w:p w14:paraId="3A460AEC"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2C1DE15E"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UW12</w:t>
            </w:r>
          </w:p>
        </w:tc>
        <w:tc>
          <w:tcPr>
            <w:tcW w:w="3094" w:type="pct"/>
            <w:vAlign w:val="center"/>
          </w:tcPr>
          <w:p w14:paraId="115BA0A1" w14:textId="77777777" w:rsidR="002F2C36" w:rsidRPr="00224CBE" w:rsidRDefault="002F2C36" w:rsidP="00F5405B">
            <w:pPr>
              <w:jc w:val="both"/>
              <w:rPr>
                <w:rFonts w:ascii="Times New Roman" w:eastAsia="Times New Roman" w:hAnsi="Times New Roman" w:cs="Times New Roman"/>
                <w:sz w:val="18"/>
                <w:szCs w:val="18"/>
                <w:highlight w:val="yellow"/>
                <w:lang w:val="en-GB" w:eastAsia="en-GB"/>
              </w:rPr>
            </w:pPr>
            <w:r w:rsidRPr="00224CBE">
              <w:rPr>
                <w:rFonts w:ascii="Times New Roman" w:eastAsia="Times New Roman" w:hAnsi="Times New Roman" w:cs="Times New Roman"/>
                <w:sz w:val="18"/>
                <w:szCs w:val="18"/>
                <w:lang w:val="en-GB" w:eastAsia="en-GB"/>
              </w:rPr>
              <w:t>Can select appropriate technologies for clothing, footwear and accessories projects, including with due regard to the assumptions of sustainable development.</w:t>
            </w:r>
          </w:p>
        </w:tc>
        <w:tc>
          <w:tcPr>
            <w:tcW w:w="490" w:type="pct"/>
            <w:vAlign w:val="center"/>
          </w:tcPr>
          <w:p w14:paraId="032DECED"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13E6E890" w14:textId="77777777" w:rsidR="002F2C36" w:rsidRPr="00224CBE" w:rsidRDefault="002F2C36" w:rsidP="00F5405B">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3C74DFF0" w14:textId="77777777" w:rsidTr="00833EA6">
        <w:trPr>
          <w:trHeight w:val="397"/>
        </w:trPr>
        <w:tc>
          <w:tcPr>
            <w:tcW w:w="467" w:type="pct"/>
            <w:vMerge/>
            <w:vAlign w:val="center"/>
          </w:tcPr>
          <w:p w14:paraId="3F3B9B5E"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6CC43FF6"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UW13</w:t>
            </w:r>
          </w:p>
        </w:tc>
        <w:tc>
          <w:tcPr>
            <w:tcW w:w="3094" w:type="pct"/>
            <w:vAlign w:val="center"/>
          </w:tcPr>
          <w:p w14:paraId="3FD69FE7" w14:textId="77777777" w:rsidR="002F2C36" w:rsidRPr="00224CBE" w:rsidRDefault="002F2C36" w:rsidP="00F5405B">
            <w:pPr>
              <w:jc w:val="both"/>
              <w:rPr>
                <w:rFonts w:ascii="Times New Roman" w:eastAsia="Times New Roman" w:hAnsi="Times New Roman" w:cs="Times New Roman"/>
                <w:sz w:val="18"/>
                <w:szCs w:val="18"/>
                <w:highlight w:val="yellow"/>
                <w:lang w:val="en-GB" w:eastAsia="en-GB"/>
              </w:rPr>
            </w:pPr>
            <w:r w:rsidRPr="00224CBE">
              <w:rPr>
                <w:rFonts w:ascii="Times New Roman" w:eastAsia="Times New Roman" w:hAnsi="Times New Roman" w:cs="Times New Roman"/>
                <w:sz w:val="18"/>
                <w:szCs w:val="18"/>
                <w:lang w:val="en-GB" w:eastAsia="en-GB"/>
              </w:rPr>
              <w:t>Efficiently designs in three-dimensional space and can prepare a project for production using 3D-printing technology.</w:t>
            </w:r>
          </w:p>
        </w:tc>
        <w:tc>
          <w:tcPr>
            <w:tcW w:w="490" w:type="pct"/>
            <w:vAlign w:val="center"/>
          </w:tcPr>
          <w:p w14:paraId="27C12B2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38A2110D" w14:textId="77777777" w:rsidR="002F2C36" w:rsidRPr="00224CBE" w:rsidRDefault="002F2C36" w:rsidP="00F5405B">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181E925B" w14:textId="77777777" w:rsidTr="00833EA6">
        <w:trPr>
          <w:trHeight w:val="397"/>
        </w:trPr>
        <w:tc>
          <w:tcPr>
            <w:tcW w:w="467" w:type="pct"/>
            <w:vMerge/>
            <w:vAlign w:val="center"/>
          </w:tcPr>
          <w:p w14:paraId="6ABFC736" w14:textId="77777777" w:rsidR="002F2C36" w:rsidRPr="00224CBE" w:rsidRDefault="002F2C36" w:rsidP="00F5405B">
            <w:pPr>
              <w:rPr>
                <w:rFonts w:ascii="Times New Roman" w:hAnsi="Times New Roman" w:cs="Times New Roman"/>
                <w:sz w:val="18"/>
                <w:szCs w:val="18"/>
                <w:lang w:val="en-GB"/>
              </w:rPr>
            </w:pPr>
            <w:bookmarkStart w:id="1" w:name="_Hlk78364337"/>
          </w:p>
        </w:tc>
        <w:tc>
          <w:tcPr>
            <w:tcW w:w="459" w:type="pct"/>
            <w:vAlign w:val="center"/>
          </w:tcPr>
          <w:p w14:paraId="5A4A5854"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UW14</w:t>
            </w:r>
          </w:p>
        </w:tc>
        <w:tc>
          <w:tcPr>
            <w:tcW w:w="3094" w:type="pct"/>
            <w:vAlign w:val="center"/>
          </w:tcPr>
          <w:p w14:paraId="712B7610"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safely, responsibly and creatively use equipment, various tools, computer software, resources available on the Internet, and apparatus and modern technological solutions used in the work of a fashion designer.</w:t>
            </w:r>
          </w:p>
        </w:tc>
        <w:tc>
          <w:tcPr>
            <w:tcW w:w="490" w:type="pct"/>
            <w:vAlign w:val="center"/>
          </w:tcPr>
          <w:p w14:paraId="2B5D4511"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342F5D64"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3B975CC4" w14:textId="77777777" w:rsidTr="00833EA6">
        <w:trPr>
          <w:trHeight w:val="58"/>
        </w:trPr>
        <w:tc>
          <w:tcPr>
            <w:tcW w:w="467" w:type="pct"/>
            <w:vMerge/>
            <w:vAlign w:val="center"/>
          </w:tcPr>
          <w:p w14:paraId="67E17C68" w14:textId="77777777" w:rsidR="002F2C36" w:rsidRPr="00224CBE" w:rsidRDefault="002F2C36" w:rsidP="00F5405B">
            <w:pPr>
              <w:rPr>
                <w:rFonts w:ascii="Times New Roman" w:hAnsi="Times New Roman" w:cs="Times New Roman"/>
                <w:sz w:val="18"/>
                <w:szCs w:val="18"/>
                <w:lang w:val="en-GB"/>
              </w:rPr>
            </w:pPr>
          </w:p>
        </w:tc>
        <w:tc>
          <w:tcPr>
            <w:tcW w:w="4533" w:type="pct"/>
            <w:gridSpan w:val="4"/>
            <w:shd w:val="clear" w:color="auto" w:fill="F2F2F2" w:themeFill="background1" w:themeFillShade="F2"/>
            <w:vAlign w:val="center"/>
          </w:tcPr>
          <w:p w14:paraId="506E8955" w14:textId="77777777" w:rsidR="002F2C36" w:rsidRPr="00224CBE" w:rsidRDefault="002F2C36" w:rsidP="00F5405B">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contextual and general skills</w:t>
            </w:r>
          </w:p>
        </w:tc>
      </w:tr>
      <w:bookmarkEnd w:id="1"/>
      <w:tr w:rsidR="002F2C36" w:rsidRPr="00224CBE" w14:paraId="5667D328" w14:textId="77777777" w:rsidTr="00833EA6">
        <w:trPr>
          <w:trHeight w:val="397"/>
        </w:trPr>
        <w:tc>
          <w:tcPr>
            <w:tcW w:w="467" w:type="pct"/>
            <w:vMerge/>
            <w:vAlign w:val="center"/>
          </w:tcPr>
          <w:p w14:paraId="38CEB1B5"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6C8432CF"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UW15</w:t>
            </w:r>
          </w:p>
        </w:tc>
        <w:tc>
          <w:tcPr>
            <w:tcW w:w="3094" w:type="pct"/>
            <w:vAlign w:val="center"/>
          </w:tcPr>
          <w:p w14:paraId="269E2909"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Correctly identifies, describes and analyses trends and phenomena in the history of art, and in particular in the history of dress, footwear and accessories.</w:t>
            </w:r>
          </w:p>
        </w:tc>
        <w:tc>
          <w:tcPr>
            <w:tcW w:w="490" w:type="pct"/>
            <w:vAlign w:val="center"/>
          </w:tcPr>
          <w:p w14:paraId="1C98FF3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348466C8"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43EC8928" w14:textId="77777777" w:rsidTr="00833EA6">
        <w:trPr>
          <w:trHeight w:val="397"/>
        </w:trPr>
        <w:tc>
          <w:tcPr>
            <w:tcW w:w="467" w:type="pct"/>
            <w:vMerge/>
            <w:vAlign w:val="center"/>
          </w:tcPr>
          <w:p w14:paraId="681C90D4"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2AECF30D"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UW16</w:t>
            </w:r>
          </w:p>
        </w:tc>
        <w:tc>
          <w:tcPr>
            <w:tcW w:w="3094" w:type="pct"/>
            <w:vAlign w:val="center"/>
          </w:tcPr>
          <w:p w14:paraId="5F3511FD"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Designs in the spirit of sustainable development and can implement a corporate responsibility strategy in business.</w:t>
            </w:r>
          </w:p>
        </w:tc>
        <w:tc>
          <w:tcPr>
            <w:tcW w:w="490" w:type="pct"/>
            <w:vAlign w:val="center"/>
          </w:tcPr>
          <w:p w14:paraId="11FFEFB4"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229B893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50CE9C01" w14:textId="77777777" w:rsidTr="00833EA6">
        <w:trPr>
          <w:trHeight w:val="397"/>
        </w:trPr>
        <w:tc>
          <w:tcPr>
            <w:tcW w:w="467" w:type="pct"/>
            <w:vMerge/>
            <w:vAlign w:val="center"/>
          </w:tcPr>
          <w:p w14:paraId="64568C82"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67595448"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UW17</w:t>
            </w:r>
          </w:p>
        </w:tc>
        <w:tc>
          <w:tcPr>
            <w:tcW w:w="3094" w:type="pct"/>
            <w:vAlign w:val="center"/>
          </w:tcPr>
          <w:p w14:paraId="69032E10"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develop and implement a marketing strategy, including an e-commerce strategy, taking into account various communication channels, and can also build recognition of their brand through the use of branding.</w:t>
            </w:r>
          </w:p>
        </w:tc>
        <w:tc>
          <w:tcPr>
            <w:tcW w:w="490" w:type="pct"/>
            <w:vAlign w:val="center"/>
          </w:tcPr>
          <w:p w14:paraId="3A0B08D5"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545EB83B"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2B28F6B3" w14:textId="77777777" w:rsidTr="00833EA6">
        <w:trPr>
          <w:trHeight w:val="397"/>
        </w:trPr>
        <w:tc>
          <w:tcPr>
            <w:tcW w:w="467" w:type="pct"/>
            <w:vMerge/>
            <w:vAlign w:val="center"/>
          </w:tcPr>
          <w:p w14:paraId="2143B3C6"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3D546B80"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UW18</w:t>
            </w:r>
          </w:p>
        </w:tc>
        <w:tc>
          <w:tcPr>
            <w:tcW w:w="3094" w:type="pct"/>
            <w:vAlign w:val="center"/>
          </w:tcPr>
          <w:p w14:paraId="6AACECA8"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Skillfully analyses the market, analyses trends and forecasts changes in the fashion sector.</w:t>
            </w:r>
          </w:p>
        </w:tc>
        <w:tc>
          <w:tcPr>
            <w:tcW w:w="490" w:type="pct"/>
            <w:vAlign w:val="center"/>
          </w:tcPr>
          <w:p w14:paraId="06FFDD19"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20D1C96C"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344C2035" w14:textId="77777777" w:rsidTr="00833EA6">
        <w:trPr>
          <w:trHeight w:val="397"/>
        </w:trPr>
        <w:tc>
          <w:tcPr>
            <w:tcW w:w="467" w:type="pct"/>
            <w:vMerge/>
            <w:vAlign w:val="center"/>
          </w:tcPr>
          <w:p w14:paraId="5D8CE8EC"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01D092E9"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UW19</w:t>
            </w:r>
          </w:p>
        </w:tc>
        <w:tc>
          <w:tcPr>
            <w:tcW w:w="3094" w:type="pct"/>
            <w:vAlign w:val="center"/>
          </w:tcPr>
          <w:p w14:paraId="39A09AB5"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plan and implement a social project relating to fashion or of an interdisciplinary nature, particularly one promoting or implementing the principles of corporate social responsibility.</w:t>
            </w:r>
          </w:p>
        </w:tc>
        <w:tc>
          <w:tcPr>
            <w:tcW w:w="490" w:type="pct"/>
            <w:vAlign w:val="center"/>
          </w:tcPr>
          <w:p w14:paraId="615BF615"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1FFC7CCA"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5E143A1B" w14:textId="77777777" w:rsidTr="00833EA6">
        <w:trPr>
          <w:trHeight w:val="397"/>
        </w:trPr>
        <w:tc>
          <w:tcPr>
            <w:tcW w:w="467" w:type="pct"/>
            <w:vMerge/>
            <w:vAlign w:val="center"/>
          </w:tcPr>
          <w:p w14:paraId="677C6E63"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2BA3C3B4"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UW20</w:t>
            </w:r>
          </w:p>
        </w:tc>
        <w:tc>
          <w:tcPr>
            <w:tcW w:w="3094" w:type="pct"/>
            <w:vAlign w:val="center"/>
          </w:tcPr>
          <w:p w14:paraId="44978DE8"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prepare a business plan for entrepreneurial activity in the fashion industry or in the art and culture sector.</w:t>
            </w:r>
          </w:p>
        </w:tc>
        <w:tc>
          <w:tcPr>
            <w:tcW w:w="490" w:type="pct"/>
            <w:vAlign w:val="center"/>
          </w:tcPr>
          <w:p w14:paraId="052BDBFF"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7EA36986"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77491597" w14:textId="77777777" w:rsidTr="00833EA6">
        <w:trPr>
          <w:trHeight w:val="397"/>
        </w:trPr>
        <w:tc>
          <w:tcPr>
            <w:tcW w:w="467" w:type="pct"/>
            <w:vMerge/>
            <w:vAlign w:val="center"/>
          </w:tcPr>
          <w:p w14:paraId="49060489" w14:textId="77777777" w:rsidR="002F2C36" w:rsidRPr="00224CBE" w:rsidRDefault="002F2C36" w:rsidP="00F5405B">
            <w:pPr>
              <w:rPr>
                <w:rFonts w:ascii="Times New Roman" w:hAnsi="Times New Roman" w:cs="Times New Roman"/>
                <w:sz w:val="18"/>
                <w:szCs w:val="18"/>
                <w:lang w:val="en-GB"/>
              </w:rPr>
            </w:pPr>
          </w:p>
        </w:tc>
        <w:tc>
          <w:tcPr>
            <w:tcW w:w="459" w:type="pct"/>
            <w:vAlign w:val="center"/>
          </w:tcPr>
          <w:p w14:paraId="06E8D6BC" w14:textId="77777777" w:rsidR="002F2C36" w:rsidRPr="00224CBE" w:rsidRDefault="002F2C36" w:rsidP="00F5405B">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UW21</w:t>
            </w:r>
          </w:p>
        </w:tc>
        <w:tc>
          <w:tcPr>
            <w:tcW w:w="3094" w:type="pct"/>
            <w:vAlign w:val="center"/>
          </w:tcPr>
          <w:p w14:paraId="2D82B168" w14:textId="77777777" w:rsidR="002F2C36" w:rsidRPr="00224CBE" w:rsidRDefault="002F2C36" w:rsidP="00F5405B">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Correctly applies basic psychological micro-skills in interpersonal communication in order to create optimal conditions for work and cooperation with others, and in business communication.</w:t>
            </w:r>
          </w:p>
        </w:tc>
        <w:tc>
          <w:tcPr>
            <w:tcW w:w="490" w:type="pct"/>
            <w:vAlign w:val="center"/>
          </w:tcPr>
          <w:p w14:paraId="09DCA4B9"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70A7FAB0" w14:textId="77777777" w:rsidR="002F2C36" w:rsidRPr="00224CBE" w:rsidRDefault="002F2C36" w:rsidP="00F5405B">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70F59018" w14:textId="77777777" w:rsidTr="00833EA6">
        <w:trPr>
          <w:trHeight w:val="397"/>
        </w:trPr>
        <w:tc>
          <w:tcPr>
            <w:tcW w:w="467" w:type="pct"/>
            <w:vMerge/>
            <w:vAlign w:val="center"/>
          </w:tcPr>
          <w:p w14:paraId="49CE322C"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0667A69E"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UW22</w:t>
            </w:r>
          </w:p>
        </w:tc>
        <w:tc>
          <w:tcPr>
            <w:tcW w:w="3094" w:type="pct"/>
            <w:vAlign w:val="center"/>
          </w:tcPr>
          <w:p w14:paraId="516FACB3" w14:textId="77777777" w:rsidR="002F2C36" w:rsidRPr="00224CBE" w:rsidRDefault="00365765"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Successfully implements a process- and quality-management system in their professional activity; can prepare an audit and, on that basis, draw up an assessment report, a list of recommendations and a schedule of corrective actions.</w:t>
            </w:r>
          </w:p>
        </w:tc>
        <w:tc>
          <w:tcPr>
            <w:tcW w:w="490" w:type="pct"/>
            <w:vAlign w:val="center"/>
          </w:tcPr>
          <w:p w14:paraId="44413CC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15C63BE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P6S_UW</w:t>
            </w:r>
          </w:p>
        </w:tc>
      </w:tr>
      <w:tr w:rsidR="002F2C36" w:rsidRPr="00224CBE" w14:paraId="2AD6E2CB" w14:textId="77777777" w:rsidTr="00B0275B">
        <w:trPr>
          <w:trHeight w:val="233"/>
        </w:trPr>
        <w:tc>
          <w:tcPr>
            <w:tcW w:w="467" w:type="pct"/>
            <w:vMerge w:val="restart"/>
            <w:textDirection w:val="btLr"/>
            <w:vAlign w:val="center"/>
          </w:tcPr>
          <w:p w14:paraId="17A5CDE0" w14:textId="77777777" w:rsidR="002F2C36" w:rsidRPr="00224CBE" w:rsidRDefault="002F2C36" w:rsidP="00B0275B">
            <w:pPr>
              <w:ind w:left="113" w:right="113"/>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SKILLS</w:t>
            </w:r>
          </w:p>
          <w:p w14:paraId="4ED7C63E" w14:textId="77777777" w:rsidR="00647EB7" w:rsidRPr="00224CBE" w:rsidRDefault="0079431E" w:rsidP="00B0275B">
            <w:pPr>
              <w:ind w:left="113" w:right="113"/>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communication</w:t>
            </w:r>
          </w:p>
        </w:tc>
        <w:tc>
          <w:tcPr>
            <w:tcW w:w="4533" w:type="pct"/>
            <w:gridSpan w:val="4"/>
            <w:shd w:val="clear" w:color="auto" w:fill="F2F2F2" w:themeFill="background1" w:themeFillShade="F2"/>
            <w:vAlign w:val="center"/>
          </w:tcPr>
          <w:p w14:paraId="46DD1762" w14:textId="77777777" w:rsidR="002F2C36" w:rsidRPr="00224CBE" w:rsidRDefault="002F2C36" w:rsidP="002F2C36">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verbal skills</w:t>
            </w:r>
          </w:p>
        </w:tc>
      </w:tr>
      <w:tr w:rsidR="002F2C36" w:rsidRPr="00224CBE" w14:paraId="1B57A3E3" w14:textId="77777777" w:rsidTr="00B0275B">
        <w:trPr>
          <w:trHeight w:val="397"/>
        </w:trPr>
        <w:tc>
          <w:tcPr>
            <w:tcW w:w="467" w:type="pct"/>
            <w:vMerge/>
            <w:textDirection w:val="btLr"/>
            <w:vAlign w:val="center"/>
          </w:tcPr>
          <w:p w14:paraId="10C75792" w14:textId="77777777" w:rsidR="002F2C36" w:rsidRPr="00224CBE" w:rsidRDefault="002F2C36" w:rsidP="00B0275B">
            <w:pPr>
              <w:ind w:left="113" w:right="113"/>
              <w:jc w:val="center"/>
              <w:rPr>
                <w:rFonts w:ascii="Times New Roman" w:hAnsi="Times New Roman" w:cs="Times New Roman"/>
                <w:sz w:val="18"/>
                <w:szCs w:val="18"/>
                <w:lang w:val="en-GB"/>
              </w:rPr>
            </w:pPr>
          </w:p>
        </w:tc>
        <w:tc>
          <w:tcPr>
            <w:tcW w:w="459" w:type="pct"/>
            <w:vAlign w:val="center"/>
          </w:tcPr>
          <w:p w14:paraId="4A773D00"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FD_UK01</w:t>
            </w:r>
          </w:p>
        </w:tc>
        <w:tc>
          <w:tcPr>
            <w:tcW w:w="3094" w:type="pct"/>
            <w:vAlign w:val="center"/>
          </w:tcPr>
          <w:p w14:paraId="5B6C1558"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prepare typical written assignments and oral presentations concerning detailed issues related to fashion design, using basic theoretical approaches and various sources.</w:t>
            </w:r>
          </w:p>
        </w:tc>
        <w:tc>
          <w:tcPr>
            <w:tcW w:w="490" w:type="pct"/>
            <w:vAlign w:val="center"/>
          </w:tcPr>
          <w:p w14:paraId="5C7BC3D5"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1314ADAE" w14:textId="77777777" w:rsidR="002F2C36" w:rsidRPr="00224CBE" w:rsidRDefault="002F2C36" w:rsidP="002F2C36">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P6S_UK</w:t>
            </w:r>
          </w:p>
        </w:tc>
      </w:tr>
      <w:tr w:rsidR="002F2C36" w:rsidRPr="00224CBE" w14:paraId="2C1AA93C" w14:textId="77777777" w:rsidTr="00B0275B">
        <w:trPr>
          <w:trHeight w:val="397"/>
        </w:trPr>
        <w:tc>
          <w:tcPr>
            <w:tcW w:w="467" w:type="pct"/>
            <w:vMerge/>
            <w:textDirection w:val="btLr"/>
            <w:vAlign w:val="center"/>
          </w:tcPr>
          <w:p w14:paraId="0C36ED5F" w14:textId="77777777" w:rsidR="002F2C36" w:rsidRPr="00224CBE" w:rsidRDefault="002F2C36" w:rsidP="00B0275B">
            <w:pPr>
              <w:ind w:left="113" w:right="113"/>
              <w:jc w:val="center"/>
              <w:rPr>
                <w:rFonts w:ascii="Times New Roman" w:hAnsi="Times New Roman" w:cs="Times New Roman"/>
                <w:sz w:val="18"/>
                <w:szCs w:val="18"/>
                <w:lang w:val="en-GB"/>
              </w:rPr>
            </w:pPr>
          </w:p>
        </w:tc>
        <w:tc>
          <w:tcPr>
            <w:tcW w:w="459" w:type="pct"/>
            <w:vAlign w:val="center"/>
          </w:tcPr>
          <w:p w14:paraId="323D07F1"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FD_UK02</w:t>
            </w:r>
          </w:p>
        </w:tc>
        <w:tc>
          <w:tcPr>
            <w:tcW w:w="3094" w:type="pct"/>
            <w:vAlign w:val="center"/>
          </w:tcPr>
          <w:p w14:paraId="6A666564"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use a foreign language at a level of at least B2 in accordance with the requirements of the Common European Framework of Reference for Languages, including in the field of art, the design of clothes, footwear and accessories, and materials science.</w:t>
            </w:r>
          </w:p>
        </w:tc>
        <w:tc>
          <w:tcPr>
            <w:tcW w:w="490" w:type="pct"/>
            <w:vAlign w:val="center"/>
          </w:tcPr>
          <w:p w14:paraId="754C9A0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16BEADB5"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P6S_UK</w:t>
            </w:r>
          </w:p>
        </w:tc>
      </w:tr>
      <w:tr w:rsidR="002F2C36" w:rsidRPr="00224CBE" w14:paraId="3DF528A4" w14:textId="77777777" w:rsidTr="00B0275B">
        <w:trPr>
          <w:trHeight w:val="54"/>
        </w:trPr>
        <w:tc>
          <w:tcPr>
            <w:tcW w:w="467" w:type="pct"/>
            <w:vMerge/>
            <w:textDirection w:val="btLr"/>
            <w:vAlign w:val="center"/>
          </w:tcPr>
          <w:p w14:paraId="15DB2A48" w14:textId="77777777" w:rsidR="002F2C36" w:rsidRPr="00224CBE" w:rsidRDefault="002F2C36" w:rsidP="00B0275B">
            <w:pPr>
              <w:ind w:left="113" w:right="113"/>
              <w:jc w:val="center"/>
              <w:rPr>
                <w:rFonts w:ascii="Times New Roman" w:hAnsi="Times New Roman" w:cs="Times New Roman"/>
                <w:sz w:val="18"/>
                <w:szCs w:val="18"/>
                <w:lang w:val="en-GB"/>
              </w:rPr>
            </w:pPr>
          </w:p>
        </w:tc>
        <w:tc>
          <w:tcPr>
            <w:tcW w:w="4533" w:type="pct"/>
            <w:gridSpan w:val="4"/>
            <w:shd w:val="clear" w:color="auto" w:fill="F2F2F2" w:themeFill="background1" w:themeFillShade="F2"/>
            <w:vAlign w:val="center"/>
          </w:tcPr>
          <w:p w14:paraId="13F1CA93" w14:textId="77777777" w:rsidR="002F2C36" w:rsidRPr="00224CBE" w:rsidRDefault="002F2C36" w:rsidP="002F2C36">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public presentation skills</w:t>
            </w:r>
          </w:p>
        </w:tc>
      </w:tr>
      <w:tr w:rsidR="002F2C36" w:rsidRPr="00224CBE" w14:paraId="412D8007" w14:textId="77777777" w:rsidTr="00B0275B">
        <w:trPr>
          <w:trHeight w:val="397"/>
        </w:trPr>
        <w:tc>
          <w:tcPr>
            <w:tcW w:w="467" w:type="pct"/>
            <w:vMerge/>
            <w:textDirection w:val="btLr"/>
            <w:vAlign w:val="center"/>
          </w:tcPr>
          <w:p w14:paraId="0125011C" w14:textId="77777777" w:rsidR="002F2C36" w:rsidRPr="00224CBE" w:rsidRDefault="002F2C36" w:rsidP="00B0275B">
            <w:pPr>
              <w:ind w:left="113" w:right="113"/>
              <w:jc w:val="center"/>
              <w:rPr>
                <w:rFonts w:ascii="Times New Roman" w:hAnsi="Times New Roman" w:cs="Times New Roman"/>
                <w:sz w:val="18"/>
                <w:szCs w:val="18"/>
                <w:lang w:val="en-GB"/>
              </w:rPr>
            </w:pPr>
          </w:p>
        </w:tc>
        <w:tc>
          <w:tcPr>
            <w:tcW w:w="459" w:type="pct"/>
            <w:vAlign w:val="center"/>
          </w:tcPr>
          <w:p w14:paraId="03A8475F"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FD_UK03</w:t>
            </w:r>
          </w:p>
        </w:tc>
        <w:tc>
          <w:tcPr>
            <w:tcW w:w="3094" w:type="pct"/>
            <w:vAlign w:val="center"/>
          </w:tcPr>
          <w:p w14:paraId="69C6C3D4"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apply forms of behaviour connected with the public presentation of their own artistic achievements.</w:t>
            </w:r>
          </w:p>
        </w:tc>
        <w:tc>
          <w:tcPr>
            <w:tcW w:w="490" w:type="pct"/>
            <w:vAlign w:val="center"/>
          </w:tcPr>
          <w:p w14:paraId="095389D2"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64DB03CB" w14:textId="77777777" w:rsidR="002F2C36" w:rsidRPr="00224CBE" w:rsidRDefault="002F2C36" w:rsidP="002F2C36">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P6S_UK</w:t>
            </w:r>
          </w:p>
        </w:tc>
      </w:tr>
      <w:tr w:rsidR="002F2C36" w:rsidRPr="00224CBE" w14:paraId="6FBFFBF3" w14:textId="77777777" w:rsidTr="00B0275B">
        <w:trPr>
          <w:trHeight w:val="397"/>
        </w:trPr>
        <w:tc>
          <w:tcPr>
            <w:tcW w:w="467" w:type="pct"/>
            <w:vMerge/>
            <w:textDirection w:val="btLr"/>
            <w:vAlign w:val="center"/>
          </w:tcPr>
          <w:p w14:paraId="09955AFF" w14:textId="77777777" w:rsidR="002F2C36" w:rsidRPr="00224CBE" w:rsidRDefault="002F2C36" w:rsidP="00B0275B">
            <w:pPr>
              <w:ind w:left="113" w:right="113"/>
              <w:jc w:val="center"/>
              <w:rPr>
                <w:rFonts w:ascii="Times New Roman" w:hAnsi="Times New Roman" w:cs="Times New Roman"/>
                <w:sz w:val="18"/>
                <w:szCs w:val="18"/>
                <w:lang w:val="en-GB"/>
              </w:rPr>
            </w:pPr>
          </w:p>
        </w:tc>
        <w:tc>
          <w:tcPr>
            <w:tcW w:w="459" w:type="pct"/>
            <w:vAlign w:val="center"/>
          </w:tcPr>
          <w:p w14:paraId="41D0A2EE"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FD_UK04</w:t>
            </w:r>
          </w:p>
        </w:tc>
        <w:tc>
          <w:tcPr>
            <w:tcW w:w="3094" w:type="pct"/>
            <w:vAlign w:val="center"/>
          </w:tcPr>
          <w:p w14:paraId="7C076A6F" w14:textId="77777777" w:rsidR="002F2C36" w:rsidRPr="00224CBE" w:rsidRDefault="002F2C36" w:rsidP="002F2C36">
            <w:pPr>
              <w:jc w:val="both"/>
              <w:rPr>
                <w:rFonts w:ascii="Times New Roman" w:eastAsia="Times New Roman" w:hAnsi="Times New Roman" w:cs="Times New Roman"/>
                <w:sz w:val="18"/>
                <w:szCs w:val="18"/>
                <w:highlight w:val="yellow"/>
                <w:lang w:val="en-GB" w:eastAsia="en-GB"/>
              </w:rPr>
            </w:pPr>
            <w:r w:rsidRPr="00224CBE">
              <w:rPr>
                <w:rFonts w:ascii="Times New Roman" w:eastAsia="Times New Roman" w:hAnsi="Times New Roman" w:cs="Times New Roman"/>
                <w:sz w:val="18"/>
                <w:szCs w:val="18"/>
                <w:lang w:val="en-GB" w:eastAsia="en-GB"/>
              </w:rPr>
              <w:t>Can use their knowledge of art, fashion design and sustainable management to communicate effectively with others, formulate and argue their position in discussion/debate, including with the use of modern technologies and media.</w:t>
            </w:r>
          </w:p>
        </w:tc>
        <w:tc>
          <w:tcPr>
            <w:tcW w:w="490" w:type="pct"/>
            <w:vAlign w:val="center"/>
          </w:tcPr>
          <w:p w14:paraId="438B2CB2" w14:textId="77777777" w:rsidR="002F2C36" w:rsidRPr="00224CBE" w:rsidRDefault="002F2C36" w:rsidP="002F2C36">
            <w:pPr>
              <w:pStyle w:val="Default"/>
              <w:jc w:val="center"/>
              <w:rPr>
                <w:rFonts w:eastAsia="Times New Roman"/>
                <w:color w:val="auto"/>
                <w:sz w:val="18"/>
                <w:szCs w:val="18"/>
                <w:lang w:eastAsia="en-GB"/>
              </w:rPr>
            </w:pPr>
            <w:r w:rsidRPr="00224CBE">
              <w:rPr>
                <w:rFonts w:eastAsia="Times New Roman"/>
                <w:color w:val="auto"/>
                <w:sz w:val="18"/>
                <w:szCs w:val="18"/>
                <w:lang w:eastAsia="en-GB"/>
              </w:rPr>
              <w:t>P6U_U</w:t>
            </w:r>
          </w:p>
        </w:tc>
        <w:tc>
          <w:tcPr>
            <w:tcW w:w="490" w:type="pct"/>
            <w:vAlign w:val="center"/>
          </w:tcPr>
          <w:p w14:paraId="4D3E729E" w14:textId="77777777" w:rsidR="002F2C36" w:rsidRPr="00224CBE" w:rsidRDefault="002F2C36" w:rsidP="002F2C36">
            <w:pPr>
              <w:pStyle w:val="Default"/>
              <w:jc w:val="center"/>
              <w:rPr>
                <w:rFonts w:eastAsia="Times New Roman"/>
                <w:color w:val="auto"/>
                <w:sz w:val="12"/>
                <w:szCs w:val="18"/>
                <w:lang w:eastAsia="en-GB"/>
              </w:rPr>
            </w:pPr>
            <w:r w:rsidRPr="00224CBE">
              <w:rPr>
                <w:rFonts w:eastAsia="Times New Roman"/>
                <w:color w:val="auto"/>
                <w:sz w:val="18"/>
                <w:szCs w:val="18"/>
                <w:lang w:eastAsia="en-GB"/>
              </w:rPr>
              <w:t>P6S_UK</w:t>
            </w:r>
          </w:p>
        </w:tc>
      </w:tr>
      <w:tr w:rsidR="002F2C36" w:rsidRPr="00224CBE" w14:paraId="36568428" w14:textId="77777777" w:rsidTr="00B0275B">
        <w:trPr>
          <w:trHeight w:val="58"/>
        </w:trPr>
        <w:tc>
          <w:tcPr>
            <w:tcW w:w="467" w:type="pct"/>
            <w:vMerge w:val="restart"/>
            <w:textDirection w:val="btLr"/>
            <w:vAlign w:val="center"/>
          </w:tcPr>
          <w:p w14:paraId="33319057" w14:textId="77777777" w:rsidR="002F2C36" w:rsidRPr="00224CBE" w:rsidRDefault="002F2C36" w:rsidP="00B0275B">
            <w:pPr>
              <w:ind w:left="113" w:right="113"/>
              <w:jc w:val="cente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SKILLS</w:t>
            </w:r>
          </w:p>
          <w:p w14:paraId="0F7B2536" w14:textId="77777777" w:rsidR="00647EB7" w:rsidRPr="00224CBE" w:rsidRDefault="0079431E" w:rsidP="00B0275B">
            <w:pPr>
              <w:ind w:left="113" w:right="113"/>
              <w:jc w:val="center"/>
              <w:rPr>
                <w:rFonts w:ascii="Times New Roman" w:hAnsi="Times New Roman" w:cs="Times New Roman"/>
                <w:sz w:val="18"/>
                <w:szCs w:val="18"/>
                <w:lang w:val="en-GB"/>
              </w:rPr>
            </w:pPr>
            <w:r w:rsidRPr="00224CBE">
              <w:rPr>
                <w:rFonts w:ascii="Times New Roman" w:hAnsi="Times New Roman" w:cs="Times New Roman"/>
                <w:b/>
                <w:bCs/>
                <w:sz w:val="18"/>
                <w:szCs w:val="18"/>
                <w:lang w:val="en-GB"/>
              </w:rPr>
              <w:t>work organisation</w:t>
            </w:r>
          </w:p>
        </w:tc>
        <w:tc>
          <w:tcPr>
            <w:tcW w:w="4533" w:type="pct"/>
            <w:gridSpan w:val="4"/>
            <w:shd w:val="clear" w:color="auto" w:fill="F2F2F2" w:themeFill="background1" w:themeFillShade="F2"/>
            <w:vAlign w:val="center"/>
          </w:tcPr>
          <w:p w14:paraId="024F46A9"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b/>
                <w:bCs/>
                <w:sz w:val="18"/>
                <w:szCs w:val="18"/>
                <w:lang w:val="en-GB" w:eastAsia="en-GB"/>
              </w:rPr>
              <w:t>In the field of work-organisation skills</w:t>
            </w:r>
          </w:p>
        </w:tc>
      </w:tr>
      <w:tr w:rsidR="002F2C36" w:rsidRPr="00224CBE" w14:paraId="2C8007D1" w14:textId="77777777" w:rsidTr="00B0275B">
        <w:trPr>
          <w:trHeight w:val="397"/>
        </w:trPr>
        <w:tc>
          <w:tcPr>
            <w:tcW w:w="467" w:type="pct"/>
            <w:vMerge/>
            <w:textDirection w:val="btLr"/>
            <w:vAlign w:val="center"/>
          </w:tcPr>
          <w:p w14:paraId="3018C64E" w14:textId="77777777" w:rsidR="002F2C36" w:rsidRPr="00224CBE" w:rsidRDefault="002F2C36" w:rsidP="00B0275B">
            <w:pPr>
              <w:ind w:left="113" w:right="113"/>
              <w:jc w:val="center"/>
              <w:rPr>
                <w:rFonts w:ascii="Times New Roman" w:hAnsi="Times New Roman" w:cs="Times New Roman"/>
                <w:sz w:val="20"/>
                <w:szCs w:val="18"/>
                <w:lang w:val="en-GB"/>
              </w:rPr>
            </w:pPr>
          </w:p>
        </w:tc>
        <w:tc>
          <w:tcPr>
            <w:tcW w:w="459" w:type="pct"/>
            <w:vAlign w:val="center"/>
          </w:tcPr>
          <w:p w14:paraId="417C6BAA"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FD_UO01</w:t>
            </w:r>
          </w:p>
        </w:tc>
        <w:tc>
          <w:tcPr>
            <w:tcW w:w="3094" w:type="pct"/>
            <w:vAlign w:val="center"/>
          </w:tcPr>
          <w:p w14:paraId="5D3B1D9E" w14:textId="77777777" w:rsidR="002F2C36" w:rsidRPr="00224CBE" w:rsidRDefault="002F2C36" w:rsidP="002F2C36">
            <w:pPr>
              <w:jc w:val="both"/>
              <w:rPr>
                <w:rFonts w:ascii="Times New Roman" w:eastAsia="Times New Roman" w:hAnsi="Times New Roman" w:cs="Times New Roman"/>
                <w:sz w:val="18"/>
                <w:szCs w:val="18"/>
                <w:highlight w:val="yellow"/>
                <w:lang w:val="en-GB" w:eastAsia="en-GB"/>
              </w:rPr>
            </w:pPr>
            <w:r w:rsidRPr="00224CBE">
              <w:rPr>
                <w:rFonts w:ascii="Times New Roman" w:eastAsia="Times New Roman" w:hAnsi="Times New Roman" w:cs="Times New Roman"/>
                <w:sz w:val="18"/>
                <w:szCs w:val="18"/>
                <w:lang w:val="en-GB" w:eastAsia="en-GB"/>
              </w:rPr>
              <w:t>Can plan and organise individual and team work while carrying out the professional tasks of a fashion designer, including project-based tasks.</w:t>
            </w:r>
          </w:p>
        </w:tc>
        <w:tc>
          <w:tcPr>
            <w:tcW w:w="490" w:type="pct"/>
            <w:vAlign w:val="center"/>
          </w:tcPr>
          <w:p w14:paraId="3FEC0D77"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5DCD6A9E" w14:textId="77777777" w:rsidR="002F2C36" w:rsidRPr="00224CBE" w:rsidRDefault="002F2C36" w:rsidP="002F2C36">
            <w:pPr>
              <w:jc w:val="center"/>
              <w:rPr>
                <w:rFonts w:ascii="Times New Roman" w:eastAsia="Times New Roman" w:hAnsi="Times New Roman" w:cs="Times New Roman"/>
                <w:sz w:val="12"/>
                <w:szCs w:val="18"/>
                <w:lang w:val="en-GB" w:eastAsia="en-GB"/>
              </w:rPr>
            </w:pPr>
            <w:r w:rsidRPr="00224CBE">
              <w:rPr>
                <w:rFonts w:ascii="Times New Roman" w:eastAsia="Times New Roman" w:hAnsi="Times New Roman" w:cs="Times New Roman"/>
                <w:sz w:val="18"/>
                <w:szCs w:val="18"/>
                <w:lang w:val="en-GB" w:eastAsia="en-GB"/>
              </w:rPr>
              <w:t>P6S_UO</w:t>
            </w:r>
          </w:p>
        </w:tc>
      </w:tr>
      <w:tr w:rsidR="002F2C36" w:rsidRPr="00224CBE" w14:paraId="51FC3C58" w14:textId="77777777" w:rsidTr="00B0275B">
        <w:trPr>
          <w:trHeight w:val="397"/>
        </w:trPr>
        <w:tc>
          <w:tcPr>
            <w:tcW w:w="467" w:type="pct"/>
            <w:vMerge/>
            <w:textDirection w:val="btLr"/>
            <w:vAlign w:val="center"/>
          </w:tcPr>
          <w:p w14:paraId="46B89D4A" w14:textId="77777777" w:rsidR="002F2C36" w:rsidRPr="00224CBE" w:rsidRDefault="002F2C36" w:rsidP="00B0275B">
            <w:pPr>
              <w:ind w:left="113" w:right="113"/>
              <w:jc w:val="center"/>
              <w:rPr>
                <w:rFonts w:ascii="Times New Roman" w:hAnsi="Times New Roman" w:cs="Times New Roman"/>
                <w:sz w:val="20"/>
                <w:szCs w:val="18"/>
                <w:lang w:val="en-GB"/>
              </w:rPr>
            </w:pPr>
          </w:p>
        </w:tc>
        <w:tc>
          <w:tcPr>
            <w:tcW w:w="459" w:type="pct"/>
            <w:vAlign w:val="center"/>
          </w:tcPr>
          <w:p w14:paraId="3376FAD9"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FD_UO02</w:t>
            </w:r>
          </w:p>
        </w:tc>
        <w:tc>
          <w:tcPr>
            <w:tcW w:w="3094" w:type="pct"/>
            <w:vAlign w:val="center"/>
          </w:tcPr>
          <w:p w14:paraId="76821DF0"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Efficiently and in an organised manner performs tasks at the fashion designer’s workstation, observing the principles arising from workplace regulations and sanitary-epidemiological safety.</w:t>
            </w:r>
          </w:p>
        </w:tc>
        <w:tc>
          <w:tcPr>
            <w:tcW w:w="490" w:type="pct"/>
            <w:vAlign w:val="center"/>
          </w:tcPr>
          <w:p w14:paraId="78C3687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7B8C5740"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P6S_UO</w:t>
            </w:r>
          </w:p>
        </w:tc>
      </w:tr>
      <w:tr w:rsidR="002F2C36" w:rsidRPr="00224CBE" w14:paraId="7BCF8CDD" w14:textId="77777777" w:rsidTr="00B0275B">
        <w:trPr>
          <w:trHeight w:val="397"/>
        </w:trPr>
        <w:tc>
          <w:tcPr>
            <w:tcW w:w="467" w:type="pct"/>
            <w:vMerge/>
            <w:textDirection w:val="btLr"/>
            <w:vAlign w:val="center"/>
          </w:tcPr>
          <w:p w14:paraId="54A3CCD1" w14:textId="77777777" w:rsidR="002F2C36" w:rsidRPr="00224CBE" w:rsidRDefault="002F2C36" w:rsidP="00B0275B">
            <w:pPr>
              <w:ind w:left="113" w:right="113"/>
              <w:jc w:val="center"/>
              <w:rPr>
                <w:rFonts w:ascii="Times New Roman" w:hAnsi="Times New Roman" w:cs="Times New Roman"/>
                <w:sz w:val="20"/>
                <w:szCs w:val="18"/>
                <w:lang w:val="en-GB"/>
              </w:rPr>
            </w:pPr>
          </w:p>
        </w:tc>
        <w:tc>
          <w:tcPr>
            <w:tcW w:w="459" w:type="pct"/>
            <w:vAlign w:val="center"/>
          </w:tcPr>
          <w:p w14:paraId="2AF54764"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FD_UO03</w:t>
            </w:r>
          </w:p>
        </w:tc>
        <w:tc>
          <w:tcPr>
            <w:tcW w:w="3094" w:type="pct"/>
            <w:vAlign w:val="center"/>
          </w:tcPr>
          <w:p w14:paraId="1EC09C86"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Can cooperate effectively with others while carrying out the professional tasks of a fashion designer, including those requiring cooperation with other specialists, team management and running a business activity.</w:t>
            </w:r>
          </w:p>
        </w:tc>
        <w:tc>
          <w:tcPr>
            <w:tcW w:w="490" w:type="pct"/>
            <w:vAlign w:val="center"/>
          </w:tcPr>
          <w:p w14:paraId="5E41884F"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1317316B"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P6S_UO</w:t>
            </w:r>
          </w:p>
        </w:tc>
      </w:tr>
    </w:tbl>
    <w:p w14:paraId="444992B1" w14:textId="77777777" w:rsidR="00B31B29" w:rsidRPr="00224CBE" w:rsidRDefault="00B31B29">
      <w:pPr>
        <w:rPr>
          <w:lang w:val="en-GB"/>
        </w:rPr>
      </w:pPr>
    </w:p>
    <w:tbl>
      <w:tblPr>
        <w:tblStyle w:val="Tabela-Siatka"/>
        <w:tblW w:w="4911" w:type="pct"/>
        <w:tblLayout w:type="fixed"/>
        <w:tblLook w:val="04A0" w:firstRow="1" w:lastRow="0" w:firstColumn="1" w:lastColumn="0" w:noHBand="0" w:noVBand="1"/>
      </w:tblPr>
      <w:tblGrid>
        <w:gridCol w:w="1412"/>
        <w:gridCol w:w="1387"/>
        <w:gridCol w:w="9353"/>
        <w:gridCol w:w="1481"/>
        <w:gridCol w:w="1481"/>
      </w:tblGrid>
      <w:tr w:rsidR="002F2C36" w:rsidRPr="00224CBE" w14:paraId="0A743398" w14:textId="77777777" w:rsidTr="00B0275B">
        <w:trPr>
          <w:trHeight w:val="54"/>
        </w:trPr>
        <w:tc>
          <w:tcPr>
            <w:tcW w:w="467" w:type="pct"/>
            <w:vMerge w:val="restart"/>
            <w:textDirection w:val="btLr"/>
            <w:vAlign w:val="center"/>
          </w:tcPr>
          <w:p w14:paraId="645C06EC" w14:textId="77777777" w:rsidR="002F2C36" w:rsidRPr="00224CBE" w:rsidRDefault="002F2C36" w:rsidP="00B0275B">
            <w:pPr>
              <w:ind w:left="113" w:right="113"/>
              <w:jc w:val="center"/>
              <w:rPr>
                <w:rFonts w:ascii="Times New Roman" w:hAnsi="Times New Roman" w:cs="Times New Roman"/>
                <w:sz w:val="18"/>
                <w:szCs w:val="18"/>
                <w:lang w:val="en-GB"/>
              </w:rPr>
            </w:pPr>
            <w:r w:rsidRPr="00224CBE">
              <w:rPr>
                <w:rFonts w:ascii="Times New Roman" w:hAnsi="Times New Roman" w:cs="Times New Roman"/>
                <w:b/>
                <w:bCs/>
                <w:sz w:val="18"/>
                <w:szCs w:val="14"/>
                <w:lang w:val="en-GB"/>
              </w:rPr>
              <w:lastRenderedPageBreak/>
              <w:t>SKILLS</w:t>
            </w:r>
          </w:p>
          <w:p w14:paraId="398289B1" w14:textId="77777777" w:rsidR="00647EB7" w:rsidRPr="00224CBE" w:rsidRDefault="0079431E" w:rsidP="00B0275B">
            <w:pPr>
              <w:ind w:left="113" w:right="113"/>
              <w:jc w:val="center"/>
              <w:rPr>
                <w:rFonts w:ascii="Times New Roman" w:hAnsi="Times New Roman" w:cs="Times New Roman"/>
                <w:sz w:val="20"/>
                <w:lang w:val="en-GB"/>
              </w:rPr>
            </w:pPr>
            <w:r w:rsidRPr="00224CBE">
              <w:rPr>
                <w:rFonts w:ascii="Times New Roman" w:hAnsi="Times New Roman" w:cs="Times New Roman"/>
                <w:b/>
                <w:bCs/>
                <w:sz w:val="18"/>
                <w:szCs w:val="14"/>
                <w:lang w:val="en-GB"/>
              </w:rPr>
              <w:t>learning</w:t>
            </w:r>
          </w:p>
        </w:tc>
        <w:tc>
          <w:tcPr>
            <w:tcW w:w="4533" w:type="pct"/>
            <w:gridSpan w:val="4"/>
            <w:shd w:val="clear" w:color="auto" w:fill="F2F2F2" w:themeFill="background1" w:themeFillShade="F2"/>
            <w:vAlign w:val="center"/>
          </w:tcPr>
          <w:p w14:paraId="5FE90BBD"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b/>
                <w:bCs/>
                <w:sz w:val="18"/>
                <w:szCs w:val="18"/>
                <w:lang w:val="en-GB" w:eastAsia="en-GB"/>
              </w:rPr>
              <w:t>In the field of workshop skills</w:t>
            </w:r>
          </w:p>
        </w:tc>
      </w:tr>
      <w:tr w:rsidR="002F2C36" w:rsidRPr="00224CBE" w14:paraId="1AC4586E" w14:textId="77777777" w:rsidTr="00833EA6">
        <w:trPr>
          <w:trHeight w:val="397"/>
        </w:trPr>
        <w:tc>
          <w:tcPr>
            <w:tcW w:w="467" w:type="pct"/>
            <w:vMerge/>
            <w:vAlign w:val="center"/>
          </w:tcPr>
          <w:p w14:paraId="26EC1135"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495CE091"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FD_UU01</w:t>
            </w:r>
          </w:p>
        </w:tc>
        <w:tc>
          <w:tcPr>
            <w:tcW w:w="3094" w:type="pct"/>
            <w:vAlign w:val="center"/>
          </w:tcPr>
          <w:p w14:paraId="0B1FEB01"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Uses effective techniques for practising workshop skills, enabling their continuous development through independent work.</w:t>
            </w:r>
          </w:p>
        </w:tc>
        <w:tc>
          <w:tcPr>
            <w:tcW w:w="490" w:type="pct"/>
            <w:vAlign w:val="center"/>
          </w:tcPr>
          <w:p w14:paraId="62872E0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76FE7466"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P6S_UU</w:t>
            </w:r>
          </w:p>
        </w:tc>
      </w:tr>
      <w:tr w:rsidR="002F2C36" w:rsidRPr="00224CBE" w14:paraId="4B35558C" w14:textId="77777777" w:rsidTr="00833EA6">
        <w:trPr>
          <w:trHeight w:val="397"/>
        </w:trPr>
        <w:tc>
          <w:tcPr>
            <w:tcW w:w="467" w:type="pct"/>
            <w:vMerge/>
            <w:vAlign w:val="center"/>
          </w:tcPr>
          <w:p w14:paraId="798132AC"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6C81F1F5"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FD_UU02</w:t>
            </w:r>
          </w:p>
        </w:tc>
        <w:tc>
          <w:tcPr>
            <w:tcW w:w="3094" w:type="pct"/>
            <w:vAlign w:val="center"/>
          </w:tcPr>
          <w:p w14:paraId="502C3F69" w14:textId="77777777" w:rsidR="002F2C36" w:rsidRPr="00224CBE" w:rsidRDefault="002F2C36" w:rsidP="002F2C36">
            <w:pPr>
              <w:jc w:val="both"/>
              <w:rPr>
                <w:rFonts w:ascii="Times New Roman" w:eastAsia="Times New Roman" w:hAnsi="Times New Roman" w:cs="Times New Roman"/>
                <w:sz w:val="18"/>
                <w:szCs w:val="18"/>
                <w:highlight w:val="yellow"/>
                <w:lang w:val="en-GB" w:eastAsia="en-GB"/>
              </w:rPr>
            </w:pPr>
            <w:r w:rsidRPr="00224CBE">
              <w:rPr>
                <w:rFonts w:ascii="Times New Roman" w:eastAsia="Times New Roman" w:hAnsi="Times New Roman" w:cs="Times New Roman"/>
                <w:sz w:val="18"/>
                <w:szCs w:val="18"/>
                <w:lang w:val="en-GB" w:eastAsia="en-GB"/>
              </w:rPr>
              <w:t>Can broaden their knowledge by using various sources of scientific and industry knowledge, reads scientific reports in the fields of visual arts, fashion and sustainable management with understanding, differentiates between sources of knowledge of varying degrees of reliability, and identifies unreliable information.</w:t>
            </w:r>
          </w:p>
        </w:tc>
        <w:tc>
          <w:tcPr>
            <w:tcW w:w="490" w:type="pct"/>
            <w:vAlign w:val="center"/>
          </w:tcPr>
          <w:p w14:paraId="4C897F47"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P6U_U</w:t>
            </w:r>
          </w:p>
        </w:tc>
        <w:tc>
          <w:tcPr>
            <w:tcW w:w="490" w:type="pct"/>
            <w:vAlign w:val="center"/>
          </w:tcPr>
          <w:p w14:paraId="51E4A25B"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P6S_UU</w:t>
            </w:r>
          </w:p>
        </w:tc>
      </w:tr>
      <w:tr w:rsidR="002F2C36" w:rsidRPr="00224CBE" w14:paraId="5684236D" w14:textId="77777777" w:rsidTr="00B31B29">
        <w:trPr>
          <w:trHeight w:val="77"/>
        </w:trPr>
        <w:tc>
          <w:tcPr>
            <w:tcW w:w="5000" w:type="pct"/>
            <w:gridSpan w:val="5"/>
            <w:vAlign w:val="center"/>
          </w:tcPr>
          <w:p w14:paraId="581FC98E" w14:textId="77777777" w:rsidR="002F2C36" w:rsidRPr="00224CBE" w:rsidRDefault="002F2C36" w:rsidP="002F2C36">
            <w:pPr>
              <w:jc w:val="both"/>
              <w:rPr>
                <w:rFonts w:ascii="Times New Roman" w:eastAsia="Times New Roman" w:hAnsi="Times New Roman" w:cs="Times New Roman"/>
                <w:b/>
                <w:sz w:val="18"/>
                <w:szCs w:val="18"/>
                <w:lang w:val="en-GB" w:eastAsia="en-GB"/>
              </w:rPr>
            </w:pPr>
          </w:p>
        </w:tc>
      </w:tr>
      <w:tr w:rsidR="002F2C36" w:rsidRPr="00224CBE" w14:paraId="20ABE1EE" w14:textId="77777777" w:rsidTr="00B31B29">
        <w:trPr>
          <w:trHeight w:val="139"/>
        </w:trPr>
        <w:tc>
          <w:tcPr>
            <w:tcW w:w="467" w:type="pct"/>
            <w:vMerge w:val="restart"/>
            <w:textDirection w:val="btLr"/>
            <w:vAlign w:val="center"/>
          </w:tcPr>
          <w:p w14:paraId="264FFA72" w14:textId="77777777" w:rsidR="002F2C36" w:rsidRPr="00224CBE" w:rsidRDefault="002F2C36" w:rsidP="00B31B29">
            <w:pPr>
              <w:ind w:left="113" w:right="113"/>
              <w:jc w:val="center"/>
              <w:rPr>
                <w:rFonts w:ascii="Times New Roman" w:hAnsi="Times New Roman" w:cs="Times New Roman"/>
                <w:sz w:val="18"/>
                <w:szCs w:val="20"/>
                <w:lang w:val="en-GB"/>
              </w:rPr>
            </w:pPr>
            <w:r w:rsidRPr="00224CBE">
              <w:rPr>
                <w:rFonts w:ascii="Times New Roman" w:hAnsi="Times New Roman" w:cs="Times New Roman"/>
                <w:b/>
                <w:bCs/>
                <w:sz w:val="18"/>
                <w:szCs w:val="20"/>
                <w:lang w:val="en-GB"/>
              </w:rPr>
              <w:t>SOCIAL COMPETENCES</w:t>
            </w:r>
          </w:p>
          <w:p w14:paraId="6547A5D4" w14:textId="77777777" w:rsidR="00647EB7" w:rsidRPr="00224CBE" w:rsidRDefault="0079431E" w:rsidP="00B31B29">
            <w:pPr>
              <w:ind w:left="113" w:right="113"/>
              <w:jc w:val="center"/>
              <w:rPr>
                <w:rFonts w:ascii="Times New Roman" w:hAnsi="Times New Roman" w:cs="Times New Roman"/>
                <w:sz w:val="18"/>
                <w:szCs w:val="20"/>
                <w:lang w:val="en-GB"/>
              </w:rPr>
            </w:pPr>
            <w:r w:rsidRPr="00224CBE">
              <w:rPr>
                <w:rFonts w:ascii="Times New Roman" w:hAnsi="Times New Roman" w:cs="Times New Roman"/>
                <w:b/>
                <w:bCs/>
                <w:sz w:val="18"/>
                <w:szCs w:val="20"/>
                <w:lang w:val="en-GB"/>
              </w:rPr>
              <w:t>assessment – critical approach</w:t>
            </w:r>
          </w:p>
        </w:tc>
        <w:tc>
          <w:tcPr>
            <w:tcW w:w="4533" w:type="pct"/>
            <w:gridSpan w:val="4"/>
            <w:shd w:val="clear" w:color="auto" w:fill="F2F2F2" w:themeFill="background1" w:themeFillShade="F2"/>
            <w:vAlign w:val="center"/>
          </w:tcPr>
          <w:p w14:paraId="08B19B9F" w14:textId="77777777" w:rsidR="002F2C36" w:rsidRPr="00224CBE" w:rsidRDefault="002F2C36" w:rsidP="002F2C36">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psychological determinants</w:t>
            </w:r>
          </w:p>
        </w:tc>
      </w:tr>
      <w:tr w:rsidR="002F2C36" w:rsidRPr="00224CBE" w14:paraId="684EEC80" w14:textId="77777777" w:rsidTr="00B31B29">
        <w:trPr>
          <w:trHeight w:val="397"/>
        </w:trPr>
        <w:tc>
          <w:tcPr>
            <w:tcW w:w="467" w:type="pct"/>
            <w:vMerge/>
            <w:textDirection w:val="btLr"/>
            <w:vAlign w:val="center"/>
          </w:tcPr>
          <w:p w14:paraId="7D071FA7"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155652B7"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tc>
        <w:tc>
          <w:tcPr>
            <w:tcW w:w="3094" w:type="pct"/>
            <w:vAlign w:val="center"/>
          </w:tcPr>
          <w:p w14:paraId="2BAFF280"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ready to use imagination, intuition, emotionality, the ability to think creatively and creative work effectively when solving problems, and is ready for flexible thinking and adapting to new and changing circumstances.</w:t>
            </w:r>
          </w:p>
        </w:tc>
        <w:tc>
          <w:tcPr>
            <w:tcW w:w="490" w:type="pct"/>
            <w:vAlign w:val="center"/>
          </w:tcPr>
          <w:p w14:paraId="17F6DEEF"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74D346C5"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P6S_KK</w:t>
            </w:r>
          </w:p>
        </w:tc>
      </w:tr>
      <w:tr w:rsidR="002F2C36" w:rsidRPr="00224CBE" w14:paraId="7F280734" w14:textId="77777777" w:rsidTr="00B31B29">
        <w:trPr>
          <w:trHeight w:val="397"/>
        </w:trPr>
        <w:tc>
          <w:tcPr>
            <w:tcW w:w="467" w:type="pct"/>
            <w:vMerge/>
            <w:textDirection w:val="btLr"/>
            <w:vAlign w:val="center"/>
          </w:tcPr>
          <w:p w14:paraId="36D3CAEF"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761D03E5"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FD_KK02</w:t>
            </w:r>
          </w:p>
        </w:tc>
        <w:tc>
          <w:tcPr>
            <w:tcW w:w="3094" w:type="pct"/>
            <w:vAlign w:val="center"/>
          </w:tcPr>
          <w:p w14:paraId="522B568F"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Controls their behaviour in situations connected with public presentations.</w:t>
            </w:r>
          </w:p>
        </w:tc>
        <w:tc>
          <w:tcPr>
            <w:tcW w:w="490" w:type="pct"/>
            <w:vAlign w:val="center"/>
          </w:tcPr>
          <w:p w14:paraId="63A49B37"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3CE38311"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P6S_KK</w:t>
            </w:r>
          </w:p>
        </w:tc>
      </w:tr>
      <w:tr w:rsidR="002F2C36" w:rsidRPr="00224CBE" w14:paraId="6B45B8ED" w14:textId="77777777" w:rsidTr="00B31B29">
        <w:trPr>
          <w:trHeight w:val="54"/>
        </w:trPr>
        <w:tc>
          <w:tcPr>
            <w:tcW w:w="467" w:type="pct"/>
            <w:vMerge w:val="restart"/>
            <w:textDirection w:val="btLr"/>
            <w:vAlign w:val="center"/>
          </w:tcPr>
          <w:p w14:paraId="3DA9428A" w14:textId="77777777" w:rsidR="002F2C36" w:rsidRPr="00224CBE" w:rsidRDefault="002F2C36" w:rsidP="00B31B29">
            <w:pPr>
              <w:ind w:left="113" w:right="113"/>
              <w:jc w:val="center"/>
              <w:rPr>
                <w:rFonts w:ascii="Times New Roman" w:hAnsi="Times New Roman" w:cs="Times New Roman"/>
                <w:sz w:val="18"/>
                <w:szCs w:val="20"/>
                <w:lang w:val="en-GB"/>
              </w:rPr>
            </w:pPr>
            <w:r w:rsidRPr="00224CBE">
              <w:rPr>
                <w:rFonts w:ascii="Times New Roman" w:hAnsi="Times New Roman" w:cs="Times New Roman"/>
                <w:b/>
                <w:bCs/>
                <w:sz w:val="18"/>
                <w:szCs w:val="20"/>
                <w:lang w:val="en-GB"/>
              </w:rPr>
              <w:t>SOCIAL COMPETENCES</w:t>
            </w:r>
          </w:p>
          <w:p w14:paraId="216A6A4C" w14:textId="77777777" w:rsidR="00647EB7" w:rsidRPr="00224CBE" w:rsidRDefault="0079431E" w:rsidP="00B31B29">
            <w:pPr>
              <w:ind w:left="113" w:right="113"/>
              <w:jc w:val="center"/>
              <w:rPr>
                <w:rFonts w:ascii="Times New Roman" w:hAnsi="Times New Roman" w:cs="Times New Roman"/>
                <w:sz w:val="18"/>
                <w:szCs w:val="20"/>
                <w:lang w:val="en-GB"/>
              </w:rPr>
            </w:pPr>
            <w:r w:rsidRPr="00224CBE">
              <w:rPr>
                <w:rFonts w:ascii="Times New Roman" w:hAnsi="Times New Roman" w:cs="Times New Roman"/>
                <w:b/>
                <w:bCs/>
                <w:sz w:val="18"/>
                <w:szCs w:val="20"/>
                <w:lang w:val="en-GB"/>
              </w:rPr>
              <w:t>responsibility</w:t>
            </w:r>
          </w:p>
        </w:tc>
        <w:tc>
          <w:tcPr>
            <w:tcW w:w="4533" w:type="pct"/>
            <w:gridSpan w:val="4"/>
            <w:shd w:val="clear" w:color="auto" w:fill="F2F2F2" w:themeFill="background1" w:themeFillShade="F2"/>
            <w:vAlign w:val="center"/>
          </w:tcPr>
          <w:p w14:paraId="0A7CA800" w14:textId="77777777" w:rsidR="002F2C36" w:rsidRPr="00224CBE" w:rsidRDefault="002F2C36" w:rsidP="002F2C36">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social communication</w:t>
            </w:r>
          </w:p>
        </w:tc>
      </w:tr>
      <w:tr w:rsidR="002F2C36" w:rsidRPr="00224CBE" w14:paraId="16E24230" w14:textId="77777777" w:rsidTr="00B31B29">
        <w:trPr>
          <w:trHeight w:val="570"/>
        </w:trPr>
        <w:tc>
          <w:tcPr>
            <w:tcW w:w="467" w:type="pct"/>
            <w:vMerge/>
            <w:textDirection w:val="btLr"/>
            <w:vAlign w:val="center"/>
          </w:tcPr>
          <w:p w14:paraId="6CD44D63"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27A9C162"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tc>
        <w:tc>
          <w:tcPr>
            <w:tcW w:w="3094" w:type="pct"/>
            <w:vAlign w:val="center"/>
          </w:tcPr>
          <w:p w14:paraId="366C8E2A"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Appreciates the significance of visual arts and fashion design in shaping beneficial cultural patterns, overcoming prejudices and cultural stereotypes, and striving for responsible use of consumer goods and sustainable resource management; recognises their own role and ability to influence these processes.</w:t>
            </w:r>
          </w:p>
        </w:tc>
        <w:tc>
          <w:tcPr>
            <w:tcW w:w="490" w:type="pct"/>
            <w:vAlign w:val="center"/>
          </w:tcPr>
          <w:p w14:paraId="7D96B89F"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1A35A406"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P6S_KO</w:t>
            </w:r>
          </w:p>
        </w:tc>
      </w:tr>
      <w:tr w:rsidR="002F2C36" w:rsidRPr="00224CBE" w14:paraId="20B82631" w14:textId="77777777" w:rsidTr="00B31B29">
        <w:trPr>
          <w:trHeight w:val="697"/>
        </w:trPr>
        <w:tc>
          <w:tcPr>
            <w:tcW w:w="467" w:type="pct"/>
            <w:vMerge/>
            <w:textDirection w:val="btLr"/>
            <w:vAlign w:val="center"/>
          </w:tcPr>
          <w:p w14:paraId="0111F446"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28D4C3D3"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FD_KO02</w:t>
            </w:r>
          </w:p>
        </w:tc>
        <w:tc>
          <w:tcPr>
            <w:tcW w:w="3094" w:type="pct"/>
            <w:vAlign w:val="center"/>
          </w:tcPr>
          <w:p w14:paraId="05693772"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ready to reflect on the social, scientific and ethical aspects related to their own work and the ethos of the profession.</w:t>
            </w:r>
          </w:p>
        </w:tc>
        <w:tc>
          <w:tcPr>
            <w:tcW w:w="490" w:type="pct"/>
            <w:vAlign w:val="center"/>
          </w:tcPr>
          <w:p w14:paraId="3080BB76"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55A4720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P6S_KO</w:t>
            </w:r>
          </w:p>
        </w:tc>
      </w:tr>
      <w:tr w:rsidR="002F2C36" w:rsidRPr="00224CBE" w14:paraId="39F27C03" w14:textId="77777777" w:rsidTr="00B31B29">
        <w:trPr>
          <w:trHeight w:val="697"/>
        </w:trPr>
        <w:tc>
          <w:tcPr>
            <w:tcW w:w="467" w:type="pct"/>
            <w:vMerge/>
            <w:textDirection w:val="btLr"/>
            <w:vAlign w:val="center"/>
          </w:tcPr>
          <w:p w14:paraId="539DF047"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6D17C2C2"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tc>
        <w:tc>
          <w:tcPr>
            <w:tcW w:w="3094" w:type="pct"/>
            <w:vAlign w:val="center"/>
          </w:tcPr>
          <w:p w14:paraId="43978D0E"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Strives to communicate effectively and initiate actions in society, and to present tasks in an accessible form, including with the use of information technologies.</w:t>
            </w:r>
          </w:p>
        </w:tc>
        <w:tc>
          <w:tcPr>
            <w:tcW w:w="490" w:type="pct"/>
            <w:vAlign w:val="center"/>
          </w:tcPr>
          <w:p w14:paraId="280B203D"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4DE088F2"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P6S_KO</w:t>
            </w:r>
          </w:p>
        </w:tc>
      </w:tr>
      <w:tr w:rsidR="002F2C36" w:rsidRPr="00224CBE" w14:paraId="067727CD" w14:textId="77777777" w:rsidTr="00B31B29">
        <w:trPr>
          <w:trHeight w:val="702"/>
        </w:trPr>
        <w:tc>
          <w:tcPr>
            <w:tcW w:w="467" w:type="pct"/>
            <w:vMerge/>
            <w:textDirection w:val="btLr"/>
            <w:vAlign w:val="center"/>
          </w:tcPr>
          <w:p w14:paraId="268C5F99"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723C489F"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FD_KO04</w:t>
            </w:r>
          </w:p>
        </w:tc>
        <w:tc>
          <w:tcPr>
            <w:tcW w:w="3094" w:type="pct"/>
            <w:vAlign w:val="center"/>
          </w:tcPr>
          <w:p w14:paraId="0DBAE603"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ready to initiate activities and implement projects for the public interest, especially in the sphere of promoting art and culture, setting new trends in the clothing and footwear industry while respecting the principles of non-discrimination and the protection of animals and the Earth’s resources, and promoting the use of recycled materials and materials produced with decent working conditions for employees in the textile and clothing industry.</w:t>
            </w:r>
          </w:p>
        </w:tc>
        <w:tc>
          <w:tcPr>
            <w:tcW w:w="490" w:type="pct"/>
            <w:vAlign w:val="center"/>
          </w:tcPr>
          <w:p w14:paraId="5616CA72"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43614A96"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P6S_KO</w:t>
            </w:r>
          </w:p>
        </w:tc>
      </w:tr>
      <w:tr w:rsidR="002F2C36" w:rsidRPr="00224CBE" w14:paraId="5A0BC895" w14:textId="77777777" w:rsidTr="00B31B29">
        <w:trPr>
          <w:trHeight w:val="702"/>
        </w:trPr>
        <w:tc>
          <w:tcPr>
            <w:tcW w:w="467" w:type="pct"/>
            <w:vMerge/>
            <w:textDirection w:val="btLr"/>
            <w:vAlign w:val="center"/>
          </w:tcPr>
          <w:p w14:paraId="243E85A4" w14:textId="77777777" w:rsidR="002F2C36" w:rsidRPr="00224CBE" w:rsidRDefault="002F2C36" w:rsidP="00B31B29">
            <w:pPr>
              <w:ind w:left="113" w:right="113"/>
              <w:jc w:val="center"/>
              <w:rPr>
                <w:rFonts w:ascii="Times New Roman" w:hAnsi="Times New Roman" w:cs="Times New Roman"/>
                <w:sz w:val="18"/>
                <w:szCs w:val="20"/>
                <w:lang w:val="en-GB"/>
              </w:rPr>
            </w:pPr>
          </w:p>
        </w:tc>
        <w:tc>
          <w:tcPr>
            <w:tcW w:w="459" w:type="pct"/>
            <w:vAlign w:val="center"/>
          </w:tcPr>
          <w:p w14:paraId="0D99B7D4"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FD_KO05</w:t>
            </w:r>
          </w:p>
        </w:tc>
        <w:tc>
          <w:tcPr>
            <w:tcW w:w="3094" w:type="pct"/>
            <w:vAlign w:val="center"/>
          </w:tcPr>
          <w:p w14:paraId="5D2DEBEC"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ready to think and act in an entrepreneurial manner, in particular to practise the so-called liberal profession; is prepared to establish and run a business activity or organisation focused on the practical application of knowledge of fashion design, implementing good CSR practices and sustainable management.</w:t>
            </w:r>
          </w:p>
        </w:tc>
        <w:tc>
          <w:tcPr>
            <w:tcW w:w="490" w:type="pct"/>
            <w:vAlign w:val="center"/>
          </w:tcPr>
          <w:p w14:paraId="45C0A782"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0AE6F9DA"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P6S_KO</w:t>
            </w:r>
          </w:p>
        </w:tc>
      </w:tr>
      <w:tr w:rsidR="002F2C36" w:rsidRPr="00224CBE" w14:paraId="7CA9CF81" w14:textId="77777777" w:rsidTr="00B31B29">
        <w:trPr>
          <w:trHeight w:val="54"/>
        </w:trPr>
        <w:tc>
          <w:tcPr>
            <w:tcW w:w="467" w:type="pct"/>
            <w:vMerge w:val="restart"/>
            <w:textDirection w:val="btLr"/>
            <w:vAlign w:val="center"/>
          </w:tcPr>
          <w:p w14:paraId="111AD24D" w14:textId="77777777" w:rsidR="002F2C36" w:rsidRPr="00224CBE" w:rsidRDefault="002F2C36" w:rsidP="00B31B29">
            <w:pPr>
              <w:ind w:left="113" w:right="113"/>
              <w:jc w:val="center"/>
              <w:rPr>
                <w:rFonts w:ascii="Times New Roman" w:hAnsi="Times New Roman" w:cs="Times New Roman"/>
                <w:sz w:val="18"/>
                <w:szCs w:val="20"/>
                <w:lang w:val="en-GB"/>
              </w:rPr>
            </w:pPr>
            <w:r w:rsidRPr="00224CBE">
              <w:rPr>
                <w:rFonts w:ascii="Times New Roman" w:hAnsi="Times New Roman" w:cs="Times New Roman"/>
                <w:b/>
                <w:bCs/>
                <w:sz w:val="18"/>
                <w:szCs w:val="20"/>
                <w:lang w:val="en-GB"/>
              </w:rPr>
              <w:t>SOCIAL COMPETENCES</w:t>
            </w:r>
          </w:p>
          <w:p w14:paraId="4D02831A" w14:textId="77777777" w:rsidR="00647EB7" w:rsidRPr="00224CBE" w:rsidRDefault="0079431E" w:rsidP="00B31B29">
            <w:pPr>
              <w:ind w:left="113" w:right="113"/>
              <w:jc w:val="center"/>
              <w:rPr>
                <w:rFonts w:ascii="Times New Roman" w:hAnsi="Times New Roman" w:cs="Times New Roman"/>
                <w:sz w:val="18"/>
                <w:szCs w:val="20"/>
                <w:lang w:val="en-GB"/>
              </w:rPr>
            </w:pPr>
            <w:r w:rsidRPr="00224CBE">
              <w:rPr>
                <w:rFonts w:ascii="Times New Roman" w:hAnsi="Times New Roman" w:cs="Times New Roman"/>
                <w:b/>
                <w:bCs/>
                <w:sz w:val="18"/>
                <w:szCs w:val="20"/>
                <w:lang w:val="en-GB"/>
              </w:rPr>
              <w:t>professional role</w:t>
            </w:r>
          </w:p>
        </w:tc>
        <w:tc>
          <w:tcPr>
            <w:tcW w:w="4533" w:type="pct"/>
            <w:gridSpan w:val="4"/>
            <w:shd w:val="clear" w:color="auto" w:fill="F2F2F2" w:themeFill="background1" w:themeFillShade="F2"/>
            <w:vAlign w:val="center"/>
          </w:tcPr>
          <w:p w14:paraId="746C5FF2" w14:textId="77777777" w:rsidR="002F2C36" w:rsidRPr="00224CBE" w:rsidRDefault="002F2C36" w:rsidP="002F2C36">
            <w:pPr>
              <w:jc w:val="center"/>
              <w:rPr>
                <w:rFonts w:ascii="Times New Roman" w:eastAsia="Times New Roman" w:hAnsi="Times New Roman" w:cs="Times New Roman"/>
                <w:b/>
                <w:bCs/>
                <w:sz w:val="18"/>
                <w:szCs w:val="18"/>
                <w:lang w:val="en-GB" w:eastAsia="en-GB"/>
              </w:rPr>
            </w:pPr>
            <w:r w:rsidRPr="00224CBE">
              <w:rPr>
                <w:rFonts w:ascii="Times New Roman" w:eastAsia="Times New Roman" w:hAnsi="Times New Roman" w:cs="Times New Roman"/>
                <w:b/>
                <w:bCs/>
                <w:sz w:val="18"/>
                <w:szCs w:val="18"/>
                <w:lang w:val="en-GB" w:eastAsia="en-GB"/>
              </w:rPr>
              <w:t>In the field of independence</w:t>
            </w:r>
          </w:p>
        </w:tc>
      </w:tr>
      <w:tr w:rsidR="002F2C36" w:rsidRPr="00224CBE" w14:paraId="296DD988" w14:textId="77777777" w:rsidTr="00833EA6">
        <w:trPr>
          <w:trHeight w:val="571"/>
        </w:trPr>
        <w:tc>
          <w:tcPr>
            <w:tcW w:w="467" w:type="pct"/>
            <w:vMerge/>
            <w:vAlign w:val="center"/>
          </w:tcPr>
          <w:p w14:paraId="198A8D2A"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73563D20"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FD_KR01</w:t>
            </w:r>
          </w:p>
        </w:tc>
        <w:tc>
          <w:tcPr>
            <w:tcW w:w="3094" w:type="pct"/>
            <w:vAlign w:val="center"/>
          </w:tcPr>
          <w:p w14:paraId="4E73EFA8"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ready to undertake independent work on their own, demonstrating the ability to collect, analyse and interpret information, develop ideas and formulate critical argumentation, as well as internal motivation and the ability to organise work.</w:t>
            </w:r>
          </w:p>
        </w:tc>
        <w:tc>
          <w:tcPr>
            <w:tcW w:w="490" w:type="pct"/>
            <w:vAlign w:val="center"/>
          </w:tcPr>
          <w:p w14:paraId="50BDE3C3"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1FD7809D"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P6S_KR</w:t>
            </w:r>
          </w:p>
        </w:tc>
      </w:tr>
      <w:tr w:rsidR="002F2C36" w:rsidRPr="00224CBE" w14:paraId="26452914" w14:textId="77777777" w:rsidTr="00833EA6">
        <w:trPr>
          <w:trHeight w:val="571"/>
        </w:trPr>
        <w:tc>
          <w:tcPr>
            <w:tcW w:w="467" w:type="pct"/>
            <w:vMerge/>
            <w:vAlign w:val="center"/>
          </w:tcPr>
          <w:p w14:paraId="763F0FB8"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6C4AF376"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tc>
        <w:tc>
          <w:tcPr>
            <w:tcW w:w="3094" w:type="pct"/>
            <w:vAlign w:val="center"/>
          </w:tcPr>
          <w:p w14:paraId="126AEC2F"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aware of the professional responsibility of the artist and fashion designer connected with the mission of promoting values such as creativity, tolerance, respect for cultural difference, sensitivity to beauty, justice and social responsibility.</w:t>
            </w:r>
          </w:p>
        </w:tc>
        <w:tc>
          <w:tcPr>
            <w:tcW w:w="490" w:type="pct"/>
            <w:vAlign w:val="center"/>
          </w:tcPr>
          <w:p w14:paraId="2AF3735C"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589D514F"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P6S_KR</w:t>
            </w:r>
          </w:p>
        </w:tc>
      </w:tr>
      <w:tr w:rsidR="002F2C36" w:rsidRPr="00224CBE" w14:paraId="484D764A" w14:textId="77777777" w:rsidTr="00833EA6">
        <w:trPr>
          <w:trHeight w:val="716"/>
        </w:trPr>
        <w:tc>
          <w:tcPr>
            <w:tcW w:w="467" w:type="pct"/>
            <w:vMerge/>
            <w:vAlign w:val="center"/>
          </w:tcPr>
          <w:p w14:paraId="4645B4E3"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7B395362"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FD_KR03</w:t>
            </w:r>
          </w:p>
        </w:tc>
        <w:tc>
          <w:tcPr>
            <w:tcW w:w="3094" w:type="pct"/>
            <w:vAlign w:val="center"/>
          </w:tcPr>
          <w:p w14:paraId="6140DE85"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Is sensitive to adverse social phenomena manifested in the form of discrimination, harmful stereotypes and social prejudices, especially towards people from different cultures; understands the need to take action to correct them.</w:t>
            </w:r>
          </w:p>
        </w:tc>
        <w:tc>
          <w:tcPr>
            <w:tcW w:w="490" w:type="pct"/>
            <w:vAlign w:val="center"/>
          </w:tcPr>
          <w:p w14:paraId="10A58157"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385FA519"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P6S_KR</w:t>
            </w:r>
          </w:p>
        </w:tc>
      </w:tr>
      <w:tr w:rsidR="002F2C36" w:rsidRPr="00224CBE" w14:paraId="7D8DD3EF" w14:textId="77777777" w:rsidTr="00833EA6">
        <w:trPr>
          <w:trHeight w:val="697"/>
        </w:trPr>
        <w:tc>
          <w:tcPr>
            <w:tcW w:w="467" w:type="pct"/>
            <w:vMerge/>
            <w:vAlign w:val="center"/>
          </w:tcPr>
          <w:p w14:paraId="5EBFD64A" w14:textId="77777777" w:rsidR="002F2C36" w:rsidRPr="00224CBE" w:rsidRDefault="002F2C36" w:rsidP="002F2C36">
            <w:pPr>
              <w:rPr>
                <w:rFonts w:ascii="Times New Roman" w:hAnsi="Times New Roman" w:cs="Times New Roman"/>
                <w:sz w:val="18"/>
                <w:szCs w:val="18"/>
                <w:lang w:val="en-GB"/>
              </w:rPr>
            </w:pPr>
          </w:p>
        </w:tc>
        <w:tc>
          <w:tcPr>
            <w:tcW w:w="459" w:type="pct"/>
            <w:vAlign w:val="center"/>
          </w:tcPr>
          <w:p w14:paraId="008CB3D2" w14:textId="77777777" w:rsidR="002F2C36" w:rsidRPr="00224CBE" w:rsidRDefault="002F2C36" w:rsidP="002F2C36">
            <w:pPr>
              <w:rPr>
                <w:rFonts w:ascii="Times New Roman" w:hAnsi="Times New Roman" w:cs="Times New Roman"/>
                <w:sz w:val="18"/>
                <w:szCs w:val="18"/>
                <w:lang w:val="en-GB"/>
              </w:rPr>
            </w:pPr>
            <w:r w:rsidRPr="00224CBE">
              <w:rPr>
                <w:rFonts w:ascii="Times New Roman" w:hAnsi="Times New Roman" w:cs="Times New Roman"/>
                <w:sz w:val="18"/>
                <w:szCs w:val="18"/>
                <w:lang w:val="en-GB"/>
              </w:rPr>
              <w:t>FD_KR04</w:t>
            </w:r>
          </w:p>
        </w:tc>
        <w:tc>
          <w:tcPr>
            <w:tcW w:w="3094" w:type="pct"/>
            <w:vAlign w:val="center"/>
          </w:tcPr>
          <w:p w14:paraId="30DB3816" w14:textId="77777777" w:rsidR="002F2C36" w:rsidRPr="00224CBE" w:rsidRDefault="002F2C36" w:rsidP="002F2C36">
            <w:pPr>
              <w:jc w:val="both"/>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Shows sensitivity to the ethical principles and standards binding in the performance of their professional activities; is ready to be guided by them in situations giving rise to ethical and professional dilemmas, out of concern for the good of others and the ethos of their profession.</w:t>
            </w:r>
          </w:p>
        </w:tc>
        <w:tc>
          <w:tcPr>
            <w:tcW w:w="490" w:type="pct"/>
            <w:vAlign w:val="center"/>
          </w:tcPr>
          <w:p w14:paraId="650371B1"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P6U_K</w:t>
            </w:r>
          </w:p>
        </w:tc>
        <w:tc>
          <w:tcPr>
            <w:tcW w:w="490" w:type="pct"/>
            <w:vAlign w:val="center"/>
          </w:tcPr>
          <w:p w14:paraId="502D8681" w14:textId="77777777" w:rsidR="002F2C36" w:rsidRPr="00224CBE" w:rsidRDefault="002F2C36" w:rsidP="002F2C36">
            <w:pPr>
              <w:jc w:val="center"/>
              <w:rPr>
                <w:rFonts w:ascii="Times New Roman" w:eastAsia="Times New Roman" w:hAnsi="Times New Roman" w:cs="Times New Roman"/>
                <w:sz w:val="18"/>
                <w:szCs w:val="18"/>
                <w:lang w:val="en-GB" w:eastAsia="en-GB"/>
              </w:rPr>
            </w:pPr>
            <w:r w:rsidRPr="00224CBE">
              <w:rPr>
                <w:rFonts w:ascii="Times New Roman" w:eastAsia="Times New Roman" w:hAnsi="Times New Roman" w:cs="Times New Roman"/>
                <w:sz w:val="18"/>
                <w:szCs w:val="18"/>
                <w:lang w:val="en-GB" w:eastAsia="en-GB"/>
              </w:rPr>
              <w:t>P6S_KR</w:t>
            </w:r>
          </w:p>
        </w:tc>
      </w:tr>
    </w:tbl>
    <w:p w14:paraId="45086632" w14:textId="77777777" w:rsidR="00AE46AB" w:rsidRPr="00224CBE" w:rsidRDefault="00AE46AB">
      <w:pPr>
        <w:rPr>
          <w:rFonts w:ascii="Times New Roman" w:hAnsi="Times New Roman" w:cs="Times New Roman"/>
          <w:sz w:val="18"/>
          <w:szCs w:val="18"/>
          <w:lang w:val="en-GB"/>
        </w:rPr>
      </w:pPr>
    </w:p>
    <w:p w14:paraId="6E455511" w14:textId="77777777" w:rsidR="00BC7FE0" w:rsidRPr="00224CBE" w:rsidRDefault="00BC7FE0">
      <w:pPr>
        <w:rPr>
          <w:rFonts w:ascii="Times New Roman" w:hAnsi="Times New Roman" w:cs="Times New Roman"/>
          <w:sz w:val="18"/>
          <w:szCs w:val="18"/>
          <w:lang w:val="en-GB"/>
        </w:rPr>
      </w:pPr>
    </w:p>
    <w:p w14:paraId="74DD6343" w14:textId="77777777" w:rsidR="005B653C" w:rsidRPr="00224CBE" w:rsidRDefault="005B653C" w:rsidP="005B653C">
      <w:pPr>
        <w:pStyle w:val="Tekstpodstawowy"/>
        <w:rPr>
          <w:rFonts w:ascii="Times New Roman" w:hAnsi="Times New Roman" w:cs="Times New Roman"/>
          <w:sz w:val="18"/>
          <w:szCs w:val="18"/>
          <w:lang w:val="en-GB"/>
        </w:rPr>
      </w:pPr>
      <w:r w:rsidRPr="00224CBE">
        <w:rPr>
          <w:rFonts w:ascii="Times New Roman" w:hAnsi="Times New Roman" w:cs="Times New Roman"/>
          <w:sz w:val="18"/>
          <w:szCs w:val="18"/>
          <w:lang w:val="en-GB"/>
        </w:rPr>
        <w:lastRenderedPageBreak/>
        <w:t>Explanation of symbols:</w:t>
      </w:r>
    </w:p>
    <w:tbl>
      <w:tblPr>
        <w:tblStyle w:val="Tabela-Siatka"/>
        <w:tblW w:w="9180" w:type="dxa"/>
        <w:tblLook w:val="04A0" w:firstRow="1" w:lastRow="0" w:firstColumn="1" w:lastColumn="0" w:noHBand="0" w:noVBand="1"/>
      </w:tblPr>
      <w:tblGrid>
        <w:gridCol w:w="1980"/>
        <w:gridCol w:w="7200"/>
      </w:tblGrid>
      <w:tr w:rsidR="005B653C" w:rsidRPr="00224CBE" w14:paraId="11ABBB12" w14:textId="77777777" w:rsidTr="00B31B29">
        <w:tc>
          <w:tcPr>
            <w:tcW w:w="1980" w:type="dxa"/>
            <w:shd w:val="clear" w:color="auto" w:fill="D9D9D9" w:themeFill="background1" w:themeFillShade="D9"/>
          </w:tcPr>
          <w:p w14:paraId="6C35E55E"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FD</w:t>
            </w:r>
          </w:p>
        </w:tc>
        <w:tc>
          <w:tcPr>
            <w:tcW w:w="7200" w:type="dxa"/>
          </w:tcPr>
          <w:p w14:paraId="6AAD33DE"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study programme: “Fashion Design and Sustainable Fashion Management”</w:t>
            </w:r>
          </w:p>
        </w:tc>
      </w:tr>
      <w:tr w:rsidR="005B653C" w:rsidRPr="00224CBE" w14:paraId="3FB25970" w14:textId="77777777" w:rsidTr="00B31B29">
        <w:tc>
          <w:tcPr>
            <w:tcW w:w="1980" w:type="dxa"/>
            <w:shd w:val="clear" w:color="auto" w:fill="D9D9D9" w:themeFill="background1" w:themeFillShade="D9"/>
          </w:tcPr>
          <w:p w14:paraId="043458D7"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WG</w:t>
            </w:r>
          </w:p>
        </w:tc>
        <w:tc>
          <w:tcPr>
            <w:tcW w:w="7200" w:type="dxa"/>
          </w:tcPr>
          <w:p w14:paraId="6740E587"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“knowledge” – “scope and depth”</w:t>
            </w:r>
          </w:p>
        </w:tc>
      </w:tr>
      <w:tr w:rsidR="005B653C" w:rsidRPr="00224CBE" w14:paraId="6954EDEF" w14:textId="77777777" w:rsidTr="00B31B29">
        <w:tc>
          <w:tcPr>
            <w:tcW w:w="1980" w:type="dxa"/>
            <w:shd w:val="clear" w:color="auto" w:fill="D9D9D9" w:themeFill="background1" w:themeFillShade="D9"/>
          </w:tcPr>
          <w:p w14:paraId="381DFF05"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UK</w:t>
            </w:r>
          </w:p>
        </w:tc>
        <w:tc>
          <w:tcPr>
            <w:tcW w:w="7200" w:type="dxa"/>
          </w:tcPr>
          <w:p w14:paraId="71CD3AC8"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“skills” – “communication”</w:t>
            </w:r>
          </w:p>
        </w:tc>
      </w:tr>
      <w:tr w:rsidR="005B653C" w:rsidRPr="00224CBE" w14:paraId="0DDBCD86" w14:textId="77777777" w:rsidTr="00B31B29">
        <w:tc>
          <w:tcPr>
            <w:tcW w:w="1980" w:type="dxa"/>
            <w:shd w:val="clear" w:color="auto" w:fill="D9D9D9" w:themeFill="background1" w:themeFillShade="D9"/>
          </w:tcPr>
          <w:p w14:paraId="7A38DD96"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UO</w:t>
            </w:r>
          </w:p>
        </w:tc>
        <w:tc>
          <w:tcPr>
            <w:tcW w:w="7200" w:type="dxa"/>
          </w:tcPr>
          <w:p w14:paraId="7299B5AE"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“skills” – “work organisation”</w:t>
            </w:r>
          </w:p>
        </w:tc>
      </w:tr>
      <w:tr w:rsidR="005B653C" w:rsidRPr="00224CBE" w14:paraId="23A2C8E9" w14:textId="77777777" w:rsidTr="00B31B29">
        <w:tc>
          <w:tcPr>
            <w:tcW w:w="1980" w:type="dxa"/>
            <w:shd w:val="clear" w:color="auto" w:fill="D9D9D9" w:themeFill="background1" w:themeFillShade="D9"/>
          </w:tcPr>
          <w:p w14:paraId="44684427"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UU</w:t>
            </w:r>
          </w:p>
        </w:tc>
        <w:tc>
          <w:tcPr>
            <w:tcW w:w="7200" w:type="dxa"/>
          </w:tcPr>
          <w:p w14:paraId="6F0B6807"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“skills” – “learning”</w:t>
            </w:r>
          </w:p>
        </w:tc>
      </w:tr>
      <w:tr w:rsidR="005B653C" w:rsidRPr="00224CBE" w14:paraId="712A852E" w14:textId="77777777" w:rsidTr="00B31B29">
        <w:tc>
          <w:tcPr>
            <w:tcW w:w="1980" w:type="dxa"/>
            <w:shd w:val="clear" w:color="auto" w:fill="D9D9D9" w:themeFill="background1" w:themeFillShade="D9"/>
          </w:tcPr>
          <w:p w14:paraId="37024991"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UW</w:t>
            </w:r>
          </w:p>
        </w:tc>
        <w:tc>
          <w:tcPr>
            <w:tcW w:w="7200" w:type="dxa"/>
          </w:tcPr>
          <w:p w14:paraId="6DCD1EFB"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“skills” – “application of knowledge”</w:t>
            </w:r>
          </w:p>
        </w:tc>
      </w:tr>
      <w:tr w:rsidR="005B653C" w:rsidRPr="00224CBE" w14:paraId="6EB0F329" w14:textId="77777777" w:rsidTr="00B31B29">
        <w:tc>
          <w:tcPr>
            <w:tcW w:w="1980" w:type="dxa"/>
            <w:shd w:val="clear" w:color="auto" w:fill="D9D9D9" w:themeFill="background1" w:themeFillShade="D9"/>
          </w:tcPr>
          <w:p w14:paraId="07443B9D"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KK</w:t>
            </w:r>
          </w:p>
        </w:tc>
        <w:tc>
          <w:tcPr>
            <w:tcW w:w="7200" w:type="dxa"/>
          </w:tcPr>
          <w:p w14:paraId="5FAF99ED"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“social competences” – “critical approach”</w:t>
            </w:r>
          </w:p>
        </w:tc>
      </w:tr>
      <w:tr w:rsidR="005B653C" w:rsidRPr="00224CBE" w14:paraId="43254AC4" w14:textId="77777777" w:rsidTr="00B31B29">
        <w:tc>
          <w:tcPr>
            <w:tcW w:w="1980" w:type="dxa"/>
            <w:shd w:val="clear" w:color="auto" w:fill="D9D9D9" w:themeFill="background1" w:themeFillShade="D9"/>
          </w:tcPr>
          <w:p w14:paraId="156D5279"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KO</w:t>
            </w:r>
          </w:p>
        </w:tc>
        <w:tc>
          <w:tcPr>
            <w:tcW w:w="7200" w:type="dxa"/>
          </w:tcPr>
          <w:p w14:paraId="1E01B910"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“social competences” – “responsibility”</w:t>
            </w:r>
          </w:p>
        </w:tc>
      </w:tr>
      <w:tr w:rsidR="005B653C" w:rsidRPr="00224CBE" w14:paraId="2F0CD984" w14:textId="77777777" w:rsidTr="00B31B29">
        <w:tc>
          <w:tcPr>
            <w:tcW w:w="1980" w:type="dxa"/>
            <w:shd w:val="clear" w:color="auto" w:fill="D9D9D9" w:themeFill="background1" w:themeFillShade="D9"/>
          </w:tcPr>
          <w:p w14:paraId="08B224A3" w14:textId="77777777" w:rsidR="005B653C" w:rsidRPr="00224CBE" w:rsidRDefault="005B653C"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KR</w:t>
            </w:r>
          </w:p>
        </w:tc>
        <w:tc>
          <w:tcPr>
            <w:tcW w:w="7200" w:type="dxa"/>
          </w:tcPr>
          <w:p w14:paraId="3534361D"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category of learning outcomes: “social competences” – “professional role”</w:t>
            </w:r>
          </w:p>
        </w:tc>
      </w:tr>
      <w:tr w:rsidR="005B653C" w:rsidRPr="00224CBE" w14:paraId="15B68637" w14:textId="77777777" w:rsidTr="00B31B29">
        <w:tc>
          <w:tcPr>
            <w:tcW w:w="1980" w:type="dxa"/>
            <w:shd w:val="clear" w:color="auto" w:fill="D9D9D9" w:themeFill="background1" w:themeFillShade="D9"/>
          </w:tcPr>
          <w:p w14:paraId="1B0174C6" w14:textId="77777777" w:rsidR="005B653C" w:rsidRPr="00224CBE" w:rsidRDefault="00D90890" w:rsidP="00833EA6">
            <w:pPr>
              <w:rPr>
                <w:rFonts w:ascii="Times New Roman" w:hAnsi="Times New Roman" w:cs="Times New Roman"/>
                <w:b/>
                <w:sz w:val="18"/>
                <w:szCs w:val="18"/>
                <w:lang w:val="en-GB"/>
              </w:rPr>
            </w:pPr>
            <w:r w:rsidRPr="00224CBE">
              <w:rPr>
                <w:rFonts w:ascii="Times New Roman" w:hAnsi="Times New Roman" w:cs="Times New Roman"/>
                <w:b/>
                <w:sz w:val="18"/>
                <w:szCs w:val="18"/>
                <w:lang w:val="en-GB"/>
              </w:rPr>
              <w:t>01 and subsequent</w:t>
            </w:r>
          </w:p>
        </w:tc>
        <w:tc>
          <w:tcPr>
            <w:tcW w:w="7200" w:type="dxa"/>
          </w:tcPr>
          <w:p w14:paraId="21E97EE9" w14:textId="77777777" w:rsidR="005B653C" w:rsidRPr="00224CBE" w:rsidRDefault="005B653C" w:rsidP="00833EA6">
            <w:pPr>
              <w:rPr>
                <w:rFonts w:ascii="Times New Roman" w:hAnsi="Times New Roman" w:cs="Times New Roman"/>
                <w:sz w:val="18"/>
                <w:szCs w:val="18"/>
                <w:lang w:val="en-GB"/>
              </w:rPr>
            </w:pPr>
            <w:r w:rsidRPr="00224CBE">
              <w:rPr>
                <w:rFonts w:ascii="Times New Roman" w:hAnsi="Times New Roman" w:cs="Times New Roman"/>
                <w:sz w:val="18"/>
                <w:szCs w:val="18"/>
                <w:lang w:val="en-GB"/>
              </w:rPr>
              <w:t>- numbers of learning outcomes</w:t>
            </w:r>
          </w:p>
        </w:tc>
      </w:tr>
    </w:tbl>
    <w:p w14:paraId="1647B018" w14:textId="77777777" w:rsidR="005B653C" w:rsidRPr="00224CBE" w:rsidRDefault="005B653C" w:rsidP="005B653C">
      <w:pPr>
        <w:rPr>
          <w:rFonts w:ascii="Times New Roman" w:hAnsi="Times New Roman" w:cs="Times New Roman"/>
          <w:lang w:val="en-GB"/>
        </w:rPr>
      </w:pPr>
    </w:p>
    <w:p w14:paraId="573B4077" w14:textId="77777777" w:rsidR="00CE2F53" w:rsidRPr="00224CBE" w:rsidRDefault="00CE2F53">
      <w:pPr>
        <w:rPr>
          <w:rFonts w:ascii="Times New Roman" w:hAnsi="Times New Roman" w:cs="Times New Roman"/>
          <w:lang w:val="en-GB"/>
        </w:rPr>
        <w:sectPr w:rsidR="00CE2F53" w:rsidRPr="00224CBE" w:rsidSect="00AE46AB">
          <w:footerReference w:type="default" r:id="rId10"/>
          <w:pgSz w:w="16838" w:h="11906" w:orient="landscape"/>
          <w:pgMar w:top="720" w:right="720" w:bottom="720" w:left="720" w:header="708" w:footer="708" w:gutter="0"/>
          <w:cols w:space="708"/>
          <w:docGrid w:linePitch="360"/>
        </w:sectPr>
      </w:pPr>
    </w:p>
    <w:p w14:paraId="1724F478" w14:textId="77777777" w:rsidR="00090121" w:rsidRPr="00224CBE" w:rsidRDefault="00090121" w:rsidP="00BC7FE0">
      <w:pPr>
        <w:widowControl w:val="0"/>
        <w:tabs>
          <w:tab w:val="left" w:pos="560"/>
        </w:tabs>
        <w:spacing w:after="120" w:line="240" w:lineRule="auto"/>
        <w:jc w:val="center"/>
        <w:rPr>
          <w:rFonts w:ascii="Times New Roman" w:eastAsia="Times New Roman" w:hAnsi="Times New Roman" w:cs="Times New Roman"/>
          <w:b/>
          <w:color w:val="231F20"/>
          <w:spacing w:val="-1"/>
          <w:lang w:val="en-GB"/>
        </w:rPr>
      </w:pPr>
      <w:r w:rsidRPr="00224CBE">
        <w:rPr>
          <w:rFonts w:ascii="Times New Roman" w:eastAsia="Times New Roman" w:hAnsi="Times New Roman" w:cs="Times New Roman"/>
          <w:b/>
          <w:color w:val="231F20"/>
          <w:spacing w:val="-1"/>
          <w:lang w:val="en-GB"/>
        </w:rPr>
        <w:lastRenderedPageBreak/>
        <w:t>Classes or groups of classes, irrespective of the form in which they are delivered, together with the learning outcomes assigned to them, the curricular content ensuring the achievement of those outcomes, and the number of ECTS credits</w:t>
      </w:r>
    </w:p>
    <w:p w14:paraId="7FC34DE5" w14:textId="77777777" w:rsidR="00745BBE" w:rsidRPr="00224CBE" w:rsidRDefault="00745BBE" w:rsidP="00745BBE">
      <w:pPr>
        <w:spacing w:after="0" w:line="240" w:lineRule="auto"/>
        <w:jc w:val="center"/>
        <w:rPr>
          <w:rFonts w:ascii="Times New Roman" w:eastAsia="Times New Roman" w:hAnsi="Times New Roman" w:cs="Times New Roman"/>
          <w:b/>
          <w:sz w:val="20"/>
          <w:szCs w:val="20"/>
          <w:lang w:val="en-GB"/>
        </w:rPr>
      </w:pPr>
    </w:p>
    <w:tbl>
      <w:tblPr>
        <w:tblStyle w:val="Tabela-Siatka"/>
        <w:tblW w:w="5081" w:type="pct"/>
        <w:tblLook w:val="04A0" w:firstRow="1" w:lastRow="0" w:firstColumn="1" w:lastColumn="0" w:noHBand="0" w:noVBand="1"/>
      </w:tblPr>
      <w:tblGrid>
        <w:gridCol w:w="1838"/>
        <w:gridCol w:w="4875"/>
        <w:gridCol w:w="87"/>
        <w:gridCol w:w="2409"/>
      </w:tblGrid>
      <w:tr w:rsidR="00745BBE" w:rsidRPr="00224CBE" w14:paraId="75F8859F" w14:textId="77777777" w:rsidTr="0051425F">
        <w:trPr>
          <w:trHeight w:val="807"/>
        </w:trPr>
        <w:tc>
          <w:tcPr>
            <w:tcW w:w="5000" w:type="pct"/>
            <w:gridSpan w:val="4"/>
            <w:shd w:val="clear" w:color="auto" w:fill="F2F2F2" w:themeFill="background1" w:themeFillShade="F2"/>
            <w:vAlign w:val="center"/>
          </w:tcPr>
          <w:p w14:paraId="02905423" w14:textId="77777777" w:rsidR="00745BBE" w:rsidRPr="00224CBE" w:rsidRDefault="00745BBE" w:rsidP="0051425F">
            <w:pPr>
              <w:autoSpaceDE w:val="0"/>
              <w:autoSpaceDN w:val="0"/>
              <w:adjustRightInd w:val="0"/>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1. GENERAL EDUCATION</w:t>
            </w:r>
          </w:p>
        </w:tc>
      </w:tr>
      <w:tr w:rsidR="00745BBE" w:rsidRPr="00224CBE" w14:paraId="219EB47F" w14:textId="77777777" w:rsidTr="0051425F">
        <w:tc>
          <w:tcPr>
            <w:tcW w:w="998" w:type="pct"/>
            <w:shd w:val="clear" w:color="auto" w:fill="F2F2F2" w:themeFill="background1" w:themeFillShade="F2"/>
          </w:tcPr>
          <w:p w14:paraId="5A2B2CD5"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4563D2E7"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26F0A3C5" w14:textId="77777777" w:rsidTr="0051425F">
        <w:tc>
          <w:tcPr>
            <w:tcW w:w="998" w:type="pct"/>
          </w:tcPr>
          <w:p w14:paraId="607F380A" w14:textId="2A96B6F6"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0B95B18D" w14:textId="11D990F6"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Health and Safety</w:t>
            </w:r>
          </w:p>
        </w:tc>
        <w:tc>
          <w:tcPr>
            <w:tcW w:w="1355" w:type="pct"/>
            <w:gridSpan w:val="2"/>
            <w:tcBorders>
              <w:left w:val="single" w:sz="4" w:space="0" w:color="4F81BD" w:themeColor="accent1"/>
            </w:tcBorders>
            <w:shd w:val="clear" w:color="auto" w:fill="F2F2F2" w:themeFill="background1" w:themeFillShade="F2"/>
            <w:vAlign w:val="center"/>
          </w:tcPr>
          <w:p w14:paraId="08C92081"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0</w:t>
            </w:r>
          </w:p>
        </w:tc>
      </w:tr>
      <w:tr w:rsidR="00745BBE" w:rsidRPr="00224CBE" w14:paraId="26EA60EF" w14:textId="77777777" w:rsidTr="0051425F">
        <w:tc>
          <w:tcPr>
            <w:tcW w:w="998" w:type="pct"/>
          </w:tcPr>
          <w:p w14:paraId="78C78B2A" w14:textId="4F3FC3F2" w:rsidR="00CE6FB5" w:rsidRPr="00224CBE" w:rsidRDefault="00A70851" w:rsidP="0051425F">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w:t>
            </w:r>
          </w:p>
        </w:tc>
        <w:tc>
          <w:tcPr>
            <w:tcW w:w="4002" w:type="pct"/>
            <w:gridSpan w:val="3"/>
          </w:tcPr>
          <w:p w14:paraId="1A32B8DB"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Provisions, the Regulation on Health and Safety Training, the Regulation on the technical conditions to be met by buildings and their location). Institutions supervising compliance with health and safety regulations. Duties and powers of the Rector with regard to compliance with health and safety rules at the university. General health and safety rules applicable on university premises. General rules concerning buildings, rooms, machinery and equipment, and the requirements they must meet. Rules for equipping buildings/rooms with fire-fighting equipment and first-aid kits. Rules for moving in circulation routes. Definition of harmful factors and measures optimising their effects. Accident hazards and types of accidents. Causes of accidents. Basic principles of fire protection. Legal acts relating to fire protection. Prevention of fire hazards. Rules of conduct in the event of a fire hazard. Rules for using fire-fighting equipment. Types of fire extinguishers. Evacuation procedures. Evacuation signs in use. Safety signs used in fire protection. Procedure in the event of an accident. Regulations governing the obligation to provide first aid to an injured person. Basic resuscitation procedures. Recovery position. Dressing wounds, fractures, dislocations and burns. Procedure in the event of electric shock. Procedure in the event of poisoning.</w:t>
            </w:r>
          </w:p>
        </w:tc>
      </w:tr>
      <w:tr w:rsidR="00745BBE" w:rsidRPr="00224CBE" w14:paraId="775B5F51" w14:textId="77777777" w:rsidTr="0051425F">
        <w:tc>
          <w:tcPr>
            <w:tcW w:w="998" w:type="pct"/>
          </w:tcPr>
          <w:p w14:paraId="08956D38"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78BC041"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66345606" w14:textId="77777777" w:rsidTr="0051425F">
        <w:tc>
          <w:tcPr>
            <w:tcW w:w="998" w:type="pct"/>
            <w:shd w:val="clear" w:color="auto" w:fill="F2F2F2" w:themeFill="background1" w:themeFillShade="F2"/>
          </w:tcPr>
          <w:p w14:paraId="0764A13D" w14:textId="77777777" w:rsidR="00745BBE" w:rsidRPr="00224CBE" w:rsidRDefault="00745BBE" w:rsidP="0051425F">
            <w:pPr>
              <w:autoSpaceDE w:val="0"/>
              <w:autoSpaceDN w:val="0"/>
              <w:adjustRightInd w:val="0"/>
              <w:rPr>
                <w:rFonts w:ascii="Times New Roman" w:hAnsi="Times New Roman" w:cs="Times New Roman"/>
                <w:sz w:val="18"/>
                <w:szCs w:val="18"/>
                <w:lang w:val="en-GB"/>
              </w:rPr>
            </w:pPr>
            <w:bookmarkStart w:id="2" w:name="_Hlk209618955"/>
          </w:p>
        </w:tc>
        <w:tc>
          <w:tcPr>
            <w:tcW w:w="4002" w:type="pct"/>
            <w:gridSpan w:val="3"/>
            <w:shd w:val="clear" w:color="auto" w:fill="F2F2F2" w:themeFill="background1" w:themeFillShade="F2"/>
          </w:tcPr>
          <w:p w14:paraId="3A8A498C"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343F6142" w14:textId="77777777" w:rsidTr="0051425F">
        <w:tc>
          <w:tcPr>
            <w:tcW w:w="998" w:type="pct"/>
          </w:tcPr>
          <w:p w14:paraId="00D5200A" w14:textId="5104A747"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0B3ADCC7"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Academic Skills</w:t>
            </w:r>
          </w:p>
        </w:tc>
        <w:tc>
          <w:tcPr>
            <w:tcW w:w="1355" w:type="pct"/>
            <w:gridSpan w:val="2"/>
            <w:tcBorders>
              <w:left w:val="single" w:sz="4" w:space="0" w:color="4F81BD" w:themeColor="accent1"/>
            </w:tcBorders>
            <w:shd w:val="clear" w:color="auto" w:fill="F2F2F2" w:themeFill="background1" w:themeFillShade="F2"/>
            <w:vAlign w:val="center"/>
          </w:tcPr>
          <w:p w14:paraId="6C347A29"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BC7FE0" w:rsidRPr="00224CBE">
              <w:rPr>
                <w:rFonts w:ascii="Times New Roman" w:hAnsi="Times New Roman" w:cs="Times New Roman"/>
                <w:b/>
                <w:sz w:val="18"/>
                <w:szCs w:val="18"/>
                <w:lang w:val="en-GB"/>
              </w:rPr>
              <w:t>1</w:t>
            </w:r>
          </w:p>
        </w:tc>
      </w:tr>
      <w:tr w:rsidR="00745BBE" w:rsidRPr="00224CBE" w14:paraId="28138C7A" w14:textId="77777777" w:rsidTr="0051425F">
        <w:tc>
          <w:tcPr>
            <w:tcW w:w="998" w:type="pct"/>
          </w:tcPr>
          <w:p w14:paraId="7E82E17D" w14:textId="77777777" w:rsidR="00745BBE" w:rsidRPr="00224CBE" w:rsidRDefault="00175D33" w:rsidP="00331D7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p w14:paraId="7E11614E" w14:textId="77777777" w:rsidR="00160CC0" w:rsidRPr="00224CBE" w:rsidRDefault="009F17DD" w:rsidP="00331D7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WG22</w:t>
            </w:r>
          </w:p>
          <w:p w14:paraId="7BCEF8ED" w14:textId="77777777" w:rsidR="00F40C92" w:rsidRPr="00224CBE" w:rsidRDefault="00F40C92" w:rsidP="00331D7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w:t>
            </w:r>
            <w:r w:rsidR="00A4256C" w:rsidRPr="00224CBE">
              <w:rPr>
                <w:rFonts w:ascii="Times New Roman" w:hAnsi="Times New Roman" w:cs="Times New Roman"/>
                <w:sz w:val="18"/>
                <w:szCs w:val="18"/>
                <w:lang w:val="en-GB"/>
              </w:rPr>
              <w:t>1</w:t>
            </w:r>
          </w:p>
          <w:p w14:paraId="4E308539" w14:textId="77777777" w:rsidR="00453B80" w:rsidRPr="00224CBE" w:rsidRDefault="00453B80" w:rsidP="00331D7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FD_UU0</w:t>
            </w:r>
            <w:r w:rsidR="00A4256C" w:rsidRPr="00224CBE">
              <w:rPr>
                <w:rFonts w:ascii="Times New Roman" w:hAnsi="Times New Roman" w:cs="Times New Roman"/>
                <w:sz w:val="18"/>
                <w:szCs w:val="18"/>
                <w:lang w:val="en-GB"/>
              </w:rPr>
              <w:t>2</w:t>
            </w:r>
          </w:p>
          <w:p w14:paraId="3673AF8D" w14:textId="77777777" w:rsidR="00453B80" w:rsidRPr="00224CBE" w:rsidRDefault="00453B80" w:rsidP="00453B80">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0F2297E1" w14:textId="77777777" w:rsidR="00453B80" w:rsidRPr="00224CBE" w:rsidRDefault="00453B80" w:rsidP="00453B80">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FD_KK02</w:t>
            </w:r>
          </w:p>
          <w:p w14:paraId="3D295C8B" w14:textId="77777777" w:rsidR="00453B80" w:rsidRPr="00224CBE" w:rsidRDefault="00453B80" w:rsidP="00453B80">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w:t>
            </w:r>
            <w:r w:rsidR="00A4256C" w:rsidRPr="00224CBE">
              <w:rPr>
                <w:rFonts w:ascii="Times New Roman" w:hAnsi="Times New Roman" w:cs="Times New Roman"/>
                <w:sz w:val="18"/>
                <w:szCs w:val="18"/>
                <w:lang w:val="en-GB"/>
              </w:rPr>
              <w:t>O02</w:t>
            </w:r>
          </w:p>
        </w:tc>
        <w:tc>
          <w:tcPr>
            <w:tcW w:w="4002" w:type="pct"/>
            <w:gridSpan w:val="3"/>
          </w:tcPr>
          <w:p w14:paraId="76D0171C"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Academic values. Distinguishing science from pseudoscience. Objectivity, scepticism, pursuit of truth, openness to new information, striving to acquire competences, conscientiousness. Protection of intellectual value, impartial and unmanipulated presentation of data. Identifying a problem. Presentation of specific examples of problems. Searching for an issue that is important to the student, arouses their interest and creates a need for action. Presenting a description of the problem. Reasoning. Rational and intuitive thinking. Errors and distortions of rational thinking (e.g. confirmation bias). Probabilistic thinking. Causal thinking. Inference. Analysis of potential distortions in the perception of a problem. Analysis of threats and opportunities. Analysis of the causal structure of a problem. Communication. Style of academic writing. Structure of various kinds of academic texts. Writing a project containing a problem description, a review of available data on the issue, and a proposal for solving it. Participation in discussion. Argumentation. Accepting criticism. Oral presentation of a project using audiovisual techniques.</w:t>
            </w:r>
          </w:p>
        </w:tc>
      </w:tr>
      <w:tr w:rsidR="00745BBE" w:rsidRPr="00224CBE" w14:paraId="31D4A5EF" w14:textId="77777777" w:rsidTr="0051425F">
        <w:tc>
          <w:tcPr>
            <w:tcW w:w="998" w:type="pct"/>
          </w:tcPr>
          <w:p w14:paraId="1100EF2D"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BE4566E"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bookmarkEnd w:id="2"/>
      <w:tr w:rsidR="00745BBE" w:rsidRPr="00224CBE" w14:paraId="5D2D8190" w14:textId="77777777" w:rsidTr="0051425F">
        <w:tc>
          <w:tcPr>
            <w:tcW w:w="998" w:type="pct"/>
            <w:shd w:val="clear" w:color="auto" w:fill="F2F2F2" w:themeFill="background1" w:themeFillShade="F2"/>
          </w:tcPr>
          <w:p w14:paraId="45EE91EC" w14:textId="77777777" w:rsidR="00B93AE5" w:rsidRPr="00224CBE" w:rsidRDefault="00B93AE5"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6C60EB3D"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B93AE5" w:rsidRPr="00224CBE" w14:paraId="38AF17F9" w14:textId="77777777" w:rsidTr="00833EA6">
        <w:tc>
          <w:tcPr>
            <w:tcW w:w="998" w:type="pct"/>
          </w:tcPr>
          <w:p w14:paraId="35D05BA3" w14:textId="10F58D99" w:rsidR="00B93AE5" w:rsidRPr="00224CBE" w:rsidRDefault="00D465F5"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Pr>
          <w:p w14:paraId="15584C64" w14:textId="77777777" w:rsidR="00B93AE5" w:rsidRPr="00224CBE" w:rsidRDefault="00B93AE5" w:rsidP="00833EA6">
            <w:pPr>
              <w:autoSpaceDE w:val="0"/>
              <w:autoSpaceDN w:val="0"/>
              <w:adjustRightInd w:val="0"/>
              <w:jc w:val="both"/>
              <w:rPr>
                <w:rFonts w:ascii="Times New Roman" w:hAnsi="Times New Roman" w:cs="Times New Roman"/>
                <w:b/>
                <w:sz w:val="18"/>
                <w:szCs w:val="18"/>
                <w:lang w:val="en-GB"/>
              </w:rPr>
            </w:pPr>
            <w:r w:rsidRPr="00224CBE">
              <w:rPr>
                <w:rFonts w:ascii="Times New Roman" w:hAnsi="Times New Roman" w:cs="Times New Roman"/>
                <w:b/>
                <w:sz w:val="18"/>
                <w:szCs w:val="18"/>
                <w:lang w:val="en-GB"/>
              </w:rPr>
              <w:t>Aesthetics</w:t>
            </w:r>
          </w:p>
        </w:tc>
        <w:tc>
          <w:tcPr>
            <w:tcW w:w="1355" w:type="pct"/>
            <w:gridSpan w:val="2"/>
            <w:shd w:val="clear" w:color="auto" w:fill="F2F2F2" w:themeFill="background1" w:themeFillShade="F2"/>
          </w:tcPr>
          <w:p w14:paraId="77775970"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 xml:space="preserve">ECTS: </w:t>
            </w:r>
            <w:r w:rsidR="00BC7FE0" w:rsidRPr="00224CBE">
              <w:rPr>
                <w:rFonts w:ascii="Times New Roman" w:hAnsi="Times New Roman" w:cs="Times New Roman"/>
                <w:b/>
                <w:sz w:val="18"/>
                <w:szCs w:val="18"/>
                <w:lang w:val="en-GB"/>
              </w:rPr>
              <w:t>4</w:t>
            </w:r>
          </w:p>
        </w:tc>
      </w:tr>
      <w:tr w:rsidR="00B93AE5" w:rsidRPr="00224CBE" w14:paraId="3942E74F" w14:textId="77777777" w:rsidTr="00833EA6">
        <w:tc>
          <w:tcPr>
            <w:tcW w:w="998" w:type="pct"/>
          </w:tcPr>
          <w:p w14:paraId="30376FB8" w14:textId="77777777" w:rsidR="00B93AE5" w:rsidRPr="00224CBE" w:rsidRDefault="00175D33"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WG18</w:t>
            </w:r>
          </w:p>
          <w:p w14:paraId="59C5AB87" w14:textId="77777777" w:rsidR="00007124" w:rsidRPr="00224CBE" w:rsidRDefault="00007124"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UW18</w:t>
            </w:r>
          </w:p>
          <w:p w14:paraId="0F52310A" w14:textId="77777777" w:rsidR="00453B80" w:rsidRPr="00224CBE" w:rsidRDefault="00453B80"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w:t>
            </w:r>
            <w:r w:rsidR="003A5B93" w:rsidRPr="00224CBE">
              <w:rPr>
                <w:rFonts w:ascii="Times New Roman" w:hAnsi="Times New Roman" w:cs="Times New Roman"/>
                <w:sz w:val="18"/>
                <w:szCs w:val="18"/>
                <w:lang w:val="en-GB"/>
              </w:rPr>
              <w:t>4</w:t>
            </w:r>
          </w:p>
          <w:p w14:paraId="5F2FFBB0" w14:textId="77777777" w:rsidR="00453B80" w:rsidRPr="00224CBE" w:rsidRDefault="00453B80"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r w:rsidRPr="00224CBE">
              <w:rPr>
                <w:rFonts w:ascii="Times New Roman" w:hAnsi="Times New Roman" w:cs="Times New Roman"/>
                <w:sz w:val="18"/>
                <w:szCs w:val="18"/>
                <w:lang w:val="en-GB"/>
              </w:rPr>
              <w:br/>
              <w:t>FD_KR03</w:t>
            </w:r>
          </w:p>
        </w:tc>
        <w:tc>
          <w:tcPr>
            <w:tcW w:w="4002" w:type="pct"/>
            <w:gridSpan w:val="3"/>
          </w:tcPr>
          <w:p w14:paraId="4ED76B79"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Introductory issues – the theory of aesthetics. Aesthetics and the philosophy of art. The theory of beauty and aesthetic values. Axiology as the link between aesthetics and ethics. Beauty, canon and culture. What creates a standard of beauty? Beauty in everyday life. On the aesthetics of public image. Kitsch, camp and ugliness. Fashion – its history and present-day applications. The body and body norms. Dichotomies of beauty: male/female, beautiful/ugly, slim/fat. Colour palette. The meaning of colours in aesthetics. Evaluation – how to assess, what to criticise, how to formulate aesthetic opinions. The aesthetics of the future and local aesthetics (patterns in cultures).</w:t>
            </w:r>
          </w:p>
        </w:tc>
      </w:tr>
      <w:tr w:rsidR="00B93AE5" w:rsidRPr="00224CBE" w14:paraId="3C573372" w14:textId="77777777" w:rsidTr="00833EA6">
        <w:tc>
          <w:tcPr>
            <w:tcW w:w="998" w:type="pct"/>
          </w:tcPr>
          <w:p w14:paraId="56B0A02F"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p>
        </w:tc>
        <w:tc>
          <w:tcPr>
            <w:tcW w:w="4002" w:type="pct"/>
            <w:gridSpan w:val="3"/>
          </w:tcPr>
          <w:p w14:paraId="50FE06C9"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p>
        </w:tc>
      </w:tr>
      <w:tr w:rsidR="00B93AE5" w:rsidRPr="00224CBE" w14:paraId="1BA5800A" w14:textId="77777777" w:rsidTr="00833EA6">
        <w:tc>
          <w:tcPr>
            <w:tcW w:w="998" w:type="pct"/>
            <w:shd w:val="clear" w:color="auto" w:fill="F2F2F2" w:themeFill="background1" w:themeFillShade="F2"/>
          </w:tcPr>
          <w:p w14:paraId="785D81DD"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364BF93E"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p>
        </w:tc>
      </w:tr>
      <w:tr w:rsidR="00B93AE5" w:rsidRPr="00224CBE" w14:paraId="24FE940E" w14:textId="77777777" w:rsidTr="00B93AE5">
        <w:tc>
          <w:tcPr>
            <w:tcW w:w="998" w:type="pct"/>
          </w:tcPr>
          <w:p w14:paraId="372DC22C" w14:textId="11437B2A" w:rsidR="00B93AE5" w:rsidRPr="00224CBE" w:rsidRDefault="00D465F5"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Pr>
          <w:p w14:paraId="717ED0D9" w14:textId="77777777" w:rsidR="00B93AE5" w:rsidRPr="00224CBE" w:rsidRDefault="00B93AE5" w:rsidP="00833EA6">
            <w:pPr>
              <w:autoSpaceDE w:val="0"/>
              <w:autoSpaceDN w:val="0"/>
              <w:adjustRightInd w:val="0"/>
              <w:jc w:val="both"/>
              <w:rPr>
                <w:rFonts w:ascii="Times New Roman" w:hAnsi="Times New Roman" w:cs="Times New Roman"/>
                <w:b/>
                <w:sz w:val="18"/>
                <w:szCs w:val="18"/>
                <w:lang w:val="en-GB"/>
              </w:rPr>
            </w:pPr>
            <w:r w:rsidRPr="00224CBE">
              <w:rPr>
                <w:rFonts w:ascii="Times New Roman" w:hAnsi="Times New Roman" w:cs="Times New Roman"/>
                <w:b/>
                <w:sz w:val="18"/>
                <w:szCs w:val="18"/>
                <w:lang w:val="en-GB"/>
              </w:rPr>
              <w:t>Anthropology</w:t>
            </w:r>
          </w:p>
        </w:tc>
        <w:tc>
          <w:tcPr>
            <w:tcW w:w="1355" w:type="pct"/>
            <w:gridSpan w:val="2"/>
            <w:shd w:val="clear" w:color="auto" w:fill="F2F2F2" w:themeFill="background1" w:themeFillShade="F2"/>
          </w:tcPr>
          <w:p w14:paraId="291EFDE2"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 xml:space="preserve">ECTS: </w:t>
            </w:r>
            <w:r w:rsidR="00BC7FE0" w:rsidRPr="00224CBE">
              <w:rPr>
                <w:rFonts w:ascii="Times New Roman" w:hAnsi="Times New Roman" w:cs="Times New Roman"/>
                <w:b/>
                <w:sz w:val="18"/>
                <w:szCs w:val="18"/>
                <w:lang w:val="en-GB"/>
              </w:rPr>
              <w:t>4</w:t>
            </w:r>
          </w:p>
        </w:tc>
      </w:tr>
      <w:tr w:rsidR="00B93AE5" w:rsidRPr="00224CBE" w14:paraId="22B87538" w14:textId="77777777" w:rsidTr="00833EA6">
        <w:tc>
          <w:tcPr>
            <w:tcW w:w="998" w:type="pct"/>
          </w:tcPr>
          <w:p w14:paraId="5582A577" w14:textId="77777777" w:rsidR="00B93AE5" w:rsidRPr="00224CBE" w:rsidRDefault="00175D33" w:rsidP="00833EA6">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t>
            </w:r>
            <w:r w:rsidR="00E95088" w:rsidRPr="00224CBE">
              <w:rPr>
                <w:rFonts w:ascii="Times New Roman" w:hAnsi="Times New Roman" w:cs="Times New Roman"/>
                <w:bCs/>
                <w:sz w:val="18"/>
                <w:szCs w:val="18"/>
                <w:lang w:val="en-GB"/>
              </w:rPr>
              <w:t>WG18</w:t>
            </w:r>
          </w:p>
          <w:p w14:paraId="1012B1E8" w14:textId="77777777" w:rsidR="00007124" w:rsidRPr="00224CBE" w:rsidRDefault="00007124" w:rsidP="00833EA6">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t>
            </w:r>
            <w:r w:rsidR="00632CB4" w:rsidRPr="00224CBE">
              <w:rPr>
                <w:rFonts w:ascii="Times New Roman" w:hAnsi="Times New Roman" w:cs="Times New Roman"/>
                <w:bCs/>
                <w:sz w:val="18"/>
                <w:szCs w:val="18"/>
                <w:lang w:val="en-GB"/>
              </w:rPr>
              <w:t>UW18</w:t>
            </w:r>
          </w:p>
          <w:p w14:paraId="383FC56F" w14:textId="77777777" w:rsidR="00453B80" w:rsidRPr="00224CBE" w:rsidRDefault="00453B80" w:rsidP="00453B80">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w:t>
            </w:r>
            <w:r w:rsidR="00007124" w:rsidRPr="00224CBE">
              <w:rPr>
                <w:rFonts w:ascii="Times New Roman" w:hAnsi="Times New Roman" w:cs="Times New Roman"/>
                <w:sz w:val="18"/>
                <w:szCs w:val="18"/>
                <w:lang w:val="en-GB"/>
              </w:rPr>
              <w:t>4</w:t>
            </w:r>
          </w:p>
          <w:p w14:paraId="0185F6FD" w14:textId="77777777" w:rsidR="00453B80" w:rsidRPr="00224CBE" w:rsidRDefault="00453B80" w:rsidP="00453B80">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sz w:val="18"/>
                <w:szCs w:val="18"/>
                <w:lang w:val="en-GB"/>
              </w:rPr>
              <w:t>FD_KR02</w:t>
            </w:r>
            <w:r w:rsidRPr="00224CBE">
              <w:rPr>
                <w:rFonts w:ascii="Times New Roman" w:hAnsi="Times New Roman" w:cs="Times New Roman"/>
                <w:sz w:val="18"/>
                <w:szCs w:val="18"/>
                <w:lang w:val="en-GB"/>
              </w:rPr>
              <w:br/>
              <w:t>FD_KR03</w:t>
            </w:r>
          </w:p>
        </w:tc>
        <w:tc>
          <w:tcPr>
            <w:tcW w:w="4002" w:type="pct"/>
            <w:gridSpan w:val="3"/>
          </w:tcPr>
          <w:p w14:paraId="0B60FC37"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Introductory issues – the definition of anthropology, its representatives and schools. What communication is and how people communicate; the role of language, intention and emotions; anthropological and cultural differences. Civilisation and culture. The individual within culture. Social group. Human beings in different cultures; differences and similarities in humanitarian approaches; the human being as the subject of anthropological research. Difference and diversity. Multiculturalism. The needs of the contemporary world. Civilisation and the local homeland – how </w:t>
            </w:r>
            <w:r w:rsidRPr="00224CBE">
              <w:rPr>
                <w:rFonts w:ascii="Times New Roman" w:hAnsi="Times New Roman" w:cs="Times New Roman"/>
                <w:sz w:val="18"/>
                <w:szCs w:val="18"/>
                <w:lang w:val="en-GB"/>
              </w:rPr>
              <w:lastRenderedPageBreak/>
              <w:t>to preserve identity in today’s world. Pierre Bourdieu – habitus. Michel Foucault – the panopticon. Challenges for anthropology in the twenty-first century.</w:t>
            </w:r>
          </w:p>
        </w:tc>
      </w:tr>
      <w:tr w:rsidR="00B93AE5" w:rsidRPr="00224CBE" w14:paraId="3DA81ECC" w14:textId="77777777" w:rsidTr="00833EA6">
        <w:tc>
          <w:tcPr>
            <w:tcW w:w="998" w:type="pct"/>
          </w:tcPr>
          <w:p w14:paraId="19759CE8"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p>
        </w:tc>
        <w:tc>
          <w:tcPr>
            <w:tcW w:w="4002" w:type="pct"/>
            <w:gridSpan w:val="3"/>
          </w:tcPr>
          <w:p w14:paraId="50112AE9"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p>
        </w:tc>
      </w:tr>
      <w:tr w:rsidR="00B93AE5" w:rsidRPr="00224CBE" w14:paraId="2ED2B0F3" w14:textId="77777777" w:rsidTr="00833EA6">
        <w:tc>
          <w:tcPr>
            <w:tcW w:w="998" w:type="pct"/>
            <w:shd w:val="clear" w:color="auto" w:fill="F2F2F2" w:themeFill="background1" w:themeFillShade="F2"/>
          </w:tcPr>
          <w:p w14:paraId="75B25AB6"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564EF9D1"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p>
        </w:tc>
      </w:tr>
      <w:tr w:rsidR="00B93AE5" w:rsidRPr="00224CBE" w14:paraId="0B2E226C" w14:textId="77777777" w:rsidTr="00833EA6">
        <w:tc>
          <w:tcPr>
            <w:tcW w:w="998" w:type="pct"/>
          </w:tcPr>
          <w:p w14:paraId="63DB34F0" w14:textId="6660048C" w:rsidR="00B93AE5" w:rsidRPr="00224CBE" w:rsidRDefault="00D465F5"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6B8AD325"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Organisation and Management Theory</w:t>
            </w:r>
          </w:p>
        </w:tc>
        <w:tc>
          <w:tcPr>
            <w:tcW w:w="1355" w:type="pct"/>
            <w:gridSpan w:val="2"/>
            <w:tcBorders>
              <w:left w:val="single" w:sz="4" w:space="0" w:color="4F81BD" w:themeColor="accent1"/>
            </w:tcBorders>
            <w:shd w:val="clear" w:color="auto" w:fill="F2F2F2" w:themeFill="background1" w:themeFillShade="F2"/>
            <w:vAlign w:val="center"/>
          </w:tcPr>
          <w:p w14:paraId="47D32B3A"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B93AE5" w:rsidRPr="00224CBE" w14:paraId="61BAB0AB" w14:textId="77777777" w:rsidTr="00833EA6">
        <w:tc>
          <w:tcPr>
            <w:tcW w:w="998" w:type="pct"/>
          </w:tcPr>
          <w:p w14:paraId="03EB2E41" w14:textId="77777777" w:rsidR="00B93AE5" w:rsidRPr="00224CBE" w:rsidRDefault="00056E46"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WG15</w:t>
            </w:r>
          </w:p>
          <w:p w14:paraId="705A1CBF" w14:textId="77777777" w:rsidR="00D8507E" w:rsidRPr="00224CBE" w:rsidRDefault="00D8507E"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WG18</w:t>
            </w:r>
          </w:p>
          <w:p w14:paraId="4C0DC0E0" w14:textId="77777777" w:rsidR="00D8507E" w:rsidRPr="00224CBE" w:rsidRDefault="00D8507E"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UW20</w:t>
            </w:r>
          </w:p>
          <w:p w14:paraId="46AD2405" w14:textId="77777777" w:rsidR="00D8507E" w:rsidRPr="00224CBE" w:rsidRDefault="00D8507E"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FD_UK04</w:t>
            </w:r>
          </w:p>
          <w:p w14:paraId="7B4BBB10" w14:textId="77777777" w:rsidR="00D8507E" w:rsidRPr="00224CBE" w:rsidRDefault="00D8507E"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FD_UO01</w:t>
            </w:r>
          </w:p>
          <w:p w14:paraId="2354608E" w14:textId="77777777" w:rsidR="00D8507E" w:rsidRPr="00224CBE" w:rsidRDefault="00D8507E"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FD_UO03</w:t>
            </w:r>
          </w:p>
          <w:p w14:paraId="7708F848" w14:textId="77777777" w:rsidR="002D6D93" w:rsidRPr="00224CBE" w:rsidRDefault="005D3748"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D8507E" w:rsidRPr="00224CBE">
              <w:rPr>
                <w:rFonts w:ascii="Times New Roman" w:hAnsi="Times New Roman" w:cs="Times New Roman"/>
                <w:sz w:val="18"/>
                <w:szCs w:val="18"/>
                <w:lang w:val="en-GB"/>
              </w:rPr>
              <w:t>KK01</w:t>
            </w:r>
          </w:p>
          <w:p w14:paraId="2E29D40C"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15B8ADCC"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FD_KO05</w:t>
            </w:r>
          </w:p>
        </w:tc>
        <w:tc>
          <w:tcPr>
            <w:tcW w:w="4002" w:type="pct"/>
            <w:gridSpan w:val="3"/>
          </w:tcPr>
          <w:p w14:paraId="68F031FD"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Organisation and management theory as a scientific discipline. Conditions for the emergence of organisation and management sciences. Organisation and management as an object of research. Approaches to organisation – activity-based, attributive, material, static, dynamic and spatial. Organisations as systems – systems theory and organisational subsystems. Characteristic features and goals of organisations. Schools and currents in organisation and management sciences. Models of organisation. Typology of organisation and management. The role of knowledge in organisations. Knowledge as a resource, knowledge creation, and knowledge-based competition. The role of the organisational environment. The impact of the environment on management methods. Basic management functions. Planning, directing (leadership, implementation, motivation), and control. Managing an organisation – authority, leadership, power, delegation and decision-making. The role of human capital management in an organisation.</w:t>
            </w:r>
          </w:p>
        </w:tc>
      </w:tr>
      <w:tr w:rsidR="00B93AE5" w:rsidRPr="00224CBE" w14:paraId="4B2585BA" w14:textId="77777777" w:rsidTr="00833EA6">
        <w:tc>
          <w:tcPr>
            <w:tcW w:w="998" w:type="pct"/>
          </w:tcPr>
          <w:p w14:paraId="52187054" w14:textId="77777777" w:rsidR="00B93AE5" w:rsidRPr="00224CBE" w:rsidRDefault="00B93AE5" w:rsidP="00833EA6">
            <w:pPr>
              <w:autoSpaceDE w:val="0"/>
              <w:autoSpaceDN w:val="0"/>
              <w:adjustRightInd w:val="0"/>
              <w:rPr>
                <w:rFonts w:ascii="Times New Roman" w:hAnsi="Times New Roman" w:cs="Times New Roman"/>
                <w:b/>
                <w:sz w:val="18"/>
                <w:szCs w:val="18"/>
                <w:lang w:val="en-GB"/>
              </w:rPr>
            </w:pPr>
          </w:p>
        </w:tc>
        <w:tc>
          <w:tcPr>
            <w:tcW w:w="4002" w:type="pct"/>
            <w:gridSpan w:val="3"/>
          </w:tcPr>
          <w:p w14:paraId="0E9A290D" w14:textId="77777777" w:rsidR="00B93AE5" w:rsidRPr="00224CBE" w:rsidRDefault="00B93AE5" w:rsidP="00833EA6">
            <w:pPr>
              <w:autoSpaceDE w:val="0"/>
              <w:autoSpaceDN w:val="0"/>
              <w:adjustRightInd w:val="0"/>
              <w:jc w:val="both"/>
              <w:rPr>
                <w:rFonts w:ascii="Times New Roman" w:hAnsi="Times New Roman" w:cs="Times New Roman"/>
                <w:sz w:val="18"/>
                <w:szCs w:val="18"/>
                <w:lang w:val="en-GB"/>
              </w:rPr>
            </w:pPr>
          </w:p>
        </w:tc>
      </w:tr>
      <w:tr w:rsidR="00745BBE" w:rsidRPr="00224CBE" w14:paraId="50EEECCB" w14:textId="77777777" w:rsidTr="0051425F">
        <w:tc>
          <w:tcPr>
            <w:tcW w:w="998" w:type="pct"/>
            <w:shd w:val="clear" w:color="auto" w:fill="F2F2F2" w:themeFill="background1" w:themeFillShade="F2"/>
          </w:tcPr>
          <w:p w14:paraId="79881EA3"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760C4CE5"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7A531638" w14:textId="77777777" w:rsidTr="0051425F">
        <w:tc>
          <w:tcPr>
            <w:tcW w:w="998" w:type="pct"/>
          </w:tcPr>
          <w:p w14:paraId="78FF0E78" w14:textId="3DCA9AFB"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6BDB12EB"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Fundamentals of Economics</w:t>
            </w:r>
          </w:p>
        </w:tc>
        <w:tc>
          <w:tcPr>
            <w:tcW w:w="1355" w:type="pct"/>
            <w:gridSpan w:val="2"/>
            <w:tcBorders>
              <w:left w:val="single" w:sz="4" w:space="0" w:color="4F81BD" w:themeColor="accent1"/>
            </w:tcBorders>
            <w:shd w:val="clear" w:color="auto" w:fill="F2F2F2" w:themeFill="background1" w:themeFillShade="F2"/>
            <w:vAlign w:val="center"/>
          </w:tcPr>
          <w:p w14:paraId="4E71AEFE"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745BBE" w:rsidRPr="00224CBE" w14:paraId="6E81799C" w14:textId="77777777" w:rsidTr="0051425F">
        <w:tc>
          <w:tcPr>
            <w:tcW w:w="998" w:type="pct"/>
          </w:tcPr>
          <w:p w14:paraId="60885B47"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WG15</w:t>
            </w:r>
          </w:p>
          <w:p w14:paraId="6A229339"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WG18</w:t>
            </w:r>
          </w:p>
          <w:p w14:paraId="4B76E924"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UW20</w:t>
            </w:r>
          </w:p>
          <w:p w14:paraId="2BDAF873"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FD_UK04</w:t>
            </w:r>
          </w:p>
          <w:p w14:paraId="0A7A1C9C"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FD_UO01</w:t>
            </w:r>
          </w:p>
          <w:p w14:paraId="09A8556E"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FD_UO03</w:t>
            </w:r>
          </w:p>
          <w:p w14:paraId="19E21EC0"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12C271A9" w14:textId="77777777" w:rsidR="00D8507E" w:rsidRPr="00224CBE" w:rsidRDefault="00D8507E" w:rsidP="00D8507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488F25EE" w14:textId="77777777" w:rsidR="002D6D93" w:rsidRPr="00224CBE" w:rsidRDefault="00D8507E" w:rsidP="00D8507E">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sz w:val="18"/>
                <w:szCs w:val="18"/>
                <w:lang w:val="en-GB"/>
              </w:rPr>
              <w:t>FD_KO05</w:t>
            </w:r>
          </w:p>
        </w:tc>
        <w:tc>
          <w:tcPr>
            <w:tcW w:w="4002" w:type="pct"/>
            <w:gridSpan w:val="3"/>
          </w:tcPr>
          <w:p w14:paraId="36AEE484" w14:textId="77777777" w:rsidR="00745BBE" w:rsidRPr="00224CBE" w:rsidRDefault="00745BBE" w:rsidP="00EF5CDC">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Directions in the development of economics as a science. The process of reasoning in economics. Research methods in economics. Explanation and forecasting in economics. Mainstream and heterodox economics. The problem of professional activity and unemployment. Economic growth and development. Inflation and deflation. Population theories. The problem of poverty and exclusion from employment. The problem of unfair trading conditions. Economics in the fashion design industry. Economics in the fashion management industry.</w:t>
            </w:r>
          </w:p>
        </w:tc>
      </w:tr>
      <w:tr w:rsidR="00745BBE" w:rsidRPr="00224CBE" w14:paraId="6542FADA" w14:textId="77777777" w:rsidTr="0051425F">
        <w:tc>
          <w:tcPr>
            <w:tcW w:w="998" w:type="pct"/>
          </w:tcPr>
          <w:p w14:paraId="782357D2"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7EED00C1"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19F9526A" w14:textId="77777777" w:rsidTr="0051425F">
        <w:tc>
          <w:tcPr>
            <w:tcW w:w="998" w:type="pct"/>
            <w:shd w:val="clear" w:color="auto" w:fill="F2F2F2" w:themeFill="background1" w:themeFillShade="F2"/>
          </w:tcPr>
          <w:p w14:paraId="559E5815"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36A60422"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3E3A5B" w:rsidRPr="00224CBE" w14:paraId="4DD05A49" w14:textId="77777777" w:rsidTr="00833EA6">
        <w:tc>
          <w:tcPr>
            <w:tcW w:w="998" w:type="pct"/>
          </w:tcPr>
          <w:p w14:paraId="0CDB599E" w14:textId="79616ADF" w:rsidR="003E3A5B" w:rsidRPr="00224CBE" w:rsidRDefault="00D465F5"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5609C336" w14:textId="0495495C" w:rsidR="003E3A5B" w:rsidRPr="00224CBE" w:rsidRDefault="001100CA"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Fundamentals </w:t>
            </w:r>
            <w:r w:rsidR="003E3A5B" w:rsidRPr="00224CBE">
              <w:rPr>
                <w:rFonts w:ascii="Times New Roman" w:hAnsi="Times New Roman" w:cs="Times New Roman"/>
                <w:b/>
                <w:sz w:val="18"/>
                <w:szCs w:val="18"/>
                <w:lang w:val="en-GB"/>
              </w:rPr>
              <w:t>of Social Communication</w:t>
            </w:r>
          </w:p>
        </w:tc>
        <w:tc>
          <w:tcPr>
            <w:tcW w:w="1355" w:type="pct"/>
            <w:gridSpan w:val="2"/>
            <w:tcBorders>
              <w:left w:val="single" w:sz="4" w:space="0" w:color="4F81BD" w:themeColor="accent1"/>
            </w:tcBorders>
            <w:shd w:val="clear" w:color="auto" w:fill="F2F2F2" w:themeFill="background1" w:themeFillShade="F2"/>
            <w:vAlign w:val="center"/>
          </w:tcPr>
          <w:p w14:paraId="4F92CD07" w14:textId="77777777" w:rsidR="003E3A5B" w:rsidRPr="00224CBE" w:rsidRDefault="003E3A5B"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3E3A5B" w:rsidRPr="00224CBE" w14:paraId="633F2352" w14:textId="77777777" w:rsidTr="00833EA6">
        <w:tc>
          <w:tcPr>
            <w:tcW w:w="998" w:type="pct"/>
          </w:tcPr>
          <w:p w14:paraId="4D248D11" w14:textId="77777777" w:rsidR="003E3A5B" w:rsidRPr="00224CBE" w:rsidRDefault="00056E46"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WG18</w:t>
            </w:r>
          </w:p>
          <w:p w14:paraId="0E44AA42" w14:textId="77777777" w:rsidR="00D8507E" w:rsidRPr="00224CBE" w:rsidRDefault="009F17DD"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WG22</w:t>
            </w:r>
          </w:p>
          <w:p w14:paraId="7B445AB9"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UW21</w:t>
            </w:r>
          </w:p>
          <w:p w14:paraId="0859669E"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FD_UK01</w:t>
            </w:r>
          </w:p>
          <w:p w14:paraId="68C2752A"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FD_UK03</w:t>
            </w:r>
          </w:p>
          <w:p w14:paraId="0715CE30"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FD_UO02</w:t>
            </w:r>
          </w:p>
          <w:p w14:paraId="6A93B990"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FD_KK02</w:t>
            </w:r>
          </w:p>
          <w:p w14:paraId="4042B702"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w:t>
            </w:r>
            <w:r w:rsidR="0078616C" w:rsidRPr="00224CBE">
              <w:rPr>
                <w:rFonts w:ascii="Times New Roman" w:hAnsi="Times New Roman" w:cs="Times New Roman"/>
                <w:sz w:val="18"/>
                <w:szCs w:val="18"/>
                <w:lang w:val="en-GB"/>
              </w:rPr>
              <w:t>O</w:t>
            </w:r>
            <w:r w:rsidRPr="00224CBE">
              <w:rPr>
                <w:rFonts w:ascii="Times New Roman" w:hAnsi="Times New Roman" w:cs="Times New Roman"/>
                <w:sz w:val="18"/>
                <w:szCs w:val="18"/>
                <w:lang w:val="en-GB"/>
              </w:rPr>
              <w:t>03</w:t>
            </w:r>
          </w:p>
          <w:p w14:paraId="5A739E91" w14:textId="77777777" w:rsidR="004C6042" w:rsidRPr="00224CBE" w:rsidRDefault="004C6042" w:rsidP="00833EA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p w14:paraId="20970E86" w14:textId="77777777" w:rsidR="00D069F9" w:rsidRPr="00224CBE" w:rsidRDefault="0078616C" w:rsidP="00D069F9">
            <w:pPr>
              <w:autoSpaceDE w:val="0"/>
              <w:autoSpaceDN w:val="0"/>
              <w:adjustRightInd w:val="0"/>
              <w:rPr>
                <w:rFonts w:ascii="Times New Roman" w:hAnsi="Times New Roman" w:cs="Times New Roman"/>
                <w:color w:val="FF0000"/>
                <w:sz w:val="18"/>
                <w:szCs w:val="18"/>
                <w:lang w:val="en-GB"/>
              </w:rPr>
            </w:pPr>
            <w:r w:rsidRPr="00224CBE">
              <w:rPr>
                <w:rFonts w:ascii="Times New Roman" w:hAnsi="Times New Roman" w:cs="Times New Roman"/>
                <w:sz w:val="18"/>
                <w:szCs w:val="18"/>
                <w:lang w:val="en-GB"/>
              </w:rPr>
              <w:t>FD_KR03</w:t>
            </w:r>
          </w:p>
        </w:tc>
        <w:tc>
          <w:tcPr>
            <w:tcW w:w="4002" w:type="pct"/>
            <w:gridSpan w:val="3"/>
          </w:tcPr>
          <w:p w14:paraId="5E14E918" w14:textId="77777777" w:rsidR="003E3A5B" w:rsidRPr="00224CBE" w:rsidRDefault="003E3A5B" w:rsidP="00833EA6">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What social communication is. Theories and approaches in communication studies. The application of communication theories in the work of a fashion designer. Intercultural communication – the influence of culture on the perception of social reality and ways of communicating. Non-verbal communication – the impact of non-verbal messages on how a message is received. The importance of non-verbal communication in the work of a fashion designer. Forms of creating messages. The use of psychological mechanisms in communication. Advertising and marketing communication. Methods of manipulation in social communication. Communication in crisis situations and helping behaviours.</w:t>
            </w:r>
          </w:p>
        </w:tc>
      </w:tr>
      <w:tr w:rsidR="003E3A5B" w:rsidRPr="00224CBE" w14:paraId="357A993A" w14:textId="77777777" w:rsidTr="00833EA6">
        <w:tc>
          <w:tcPr>
            <w:tcW w:w="998" w:type="pct"/>
          </w:tcPr>
          <w:p w14:paraId="083AE652" w14:textId="77777777" w:rsidR="003E3A5B" w:rsidRPr="00224CBE" w:rsidRDefault="003E3A5B" w:rsidP="00833EA6">
            <w:pPr>
              <w:autoSpaceDE w:val="0"/>
              <w:autoSpaceDN w:val="0"/>
              <w:adjustRightInd w:val="0"/>
              <w:rPr>
                <w:rFonts w:ascii="Times New Roman" w:hAnsi="Times New Roman" w:cs="Times New Roman"/>
                <w:b/>
                <w:sz w:val="18"/>
                <w:szCs w:val="18"/>
                <w:lang w:val="en-GB"/>
              </w:rPr>
            </w:pPr>
          </w:p>
        </w:tc>
        <w:tc>
          <w:tcPr>
            <w:tcW w:w="4002" w:type="pct"/>
            <w:gridSpan w:val="3"/>
          </w:tcPr>
          <w:p w14:paraId="56A28FFC" w14:textId="77777777" w:rsidR="003E3A5B" w:rsidRPr="00224CBE" w:rsidRDefault="003E3A5B" w:rsidP="00833EA6">
            <w:pPr>
              <w:autoSpaceDE w:val="0"/>
              <w:autoSpaceDN w:val="0"/>
              <w:adjustRightInd w:val="0"/>
              <w:jc w:val="both"/>
              <w:rPr>
                <w:rFonts w:ascii="Times New Roman" w:hAnsi="Times New Roman" w:cs="Times New Roman"/>
                <w:sz w:val="18"/>
                <w:szCs w:val="18"/>
                <w:lang w:val="en-GB"/>
              </w:rPr>
            </w:pPr>
          </w:p>
        </w:tc>
      </w:tr>
      <w:tr w:rsidR="003E3A5B" w:rsidRPr="00224CBE" w14:paraId="4D255D76" w14:textId="77777777" w:rsidTr="00833EA6">
        <w:tc>
          <w:tcPr>
            <w:tcW w:w="998" w:type="pct"/>
            <w:shd w:val="clear" w:color="auto" w:fill="F2F2F2" w:themeFill="background1" w:themeFillShade="F2"/>
          </w:tcPr>
          <w:p w14:paraId="3B552860" w14:textId="77777777" w:rsidR="003E3A5B" w:rsidRPr="00224CBE" w:rsidRDefault="003E3A5B" w:rsidP="00833EA6">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lang w:val="en-GB"/>
              </w:rPr>
              <w:br w:type="page"/>
            </w:r>
          </w:p>
        </w:tc>
        <w:tc>
          <w:tcPr>
            <w:tcW w:w="4002" w:type="pct"/>
            <w:gridSpan w:val="3"/>
            <w:shd w:val="clear" w:color="auto" w:fill="F2F2F2" w:themeFill="background1" w:themeFillShade="F2"/>
          </w:tcPr>
          <w:p w14:paraId="4CFAD0B4" w14:textId="77777777" w:rsidR="003E3A5B" w:rsidRPr="00224CBE" w:rsidRDefault="003E3A5B" w:rsidP="00833EA6">
            <w:pPr>
              <w:autoSpaceDE w:val="0"/>
              <w:autoSpaceDN w:val="0"/>
              <w:adjustRightInd w:val="0"/>
              <w:jc w:val="both"/>
              <w:rPr>
                <w:rFonts w:ascii="Times New Roman" w:hAnsi="Times New Roman" w:cs="Times New Roman"/>
                <w:sz w:val="18"/>
                <w:szCs w:val="18"/>
                <w:lang w:val="en-GB"/>
              </w:rPr>
            </w:pPr>
          </w:p>
        </w:tc>
      </w:tr>
      <w:tr w:rsidR="00745BBE" w:rsidRPr="00224CBE" w14:paraId="35464774" w14:textId="77777777" w:rsidTr="0051425F">
        <w:tc>
          <w:tcPr>
            <w:tcW w:w="998" w:type="pct"/>
          </w:tcPr>
          <w:p w14:paraId="2D7F4A11" w14:textId="2DE584E7"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07492B9F"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Introduction to Psychology</w:t>
            </w:r>
          </w:p>
        </w:tc>
        <w:tc>
          <w:tcPr>
            <w:tcW w:w="1355" w:type="pct"/>
            <w:gridSpan w:val="2"/>
            <w:tcBorders>
              <w:left w:val="single" w:sz="4" w:space="0" w:color="4F81BD" w:themeColor="accent1"/>
            </w:tcBorders>
            <w:shd w:val="clear" w:color="auto" w:fill="F2F2F2" w:themeFill="background1" w:themeFillShade="F2"/>
            <w:vAlign w:val="center"/>
          </w:tcPr>
          <w:p w14:paraId="1D1B2424"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745BBE" w:rsidRPr="00224CBE" w14:paraId="1B920DE3" w14:textId="77777777" w:rsidTr="0051425F">
        <w:tc>
          <w:tcPr>
            <w:tcW w:w="998" w:type="pct"/>
          </w:tcPr>
          <w:p w14:paraId="643006D4"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WG18</w:t>
            </w:r>
          </w:p>
          <w:p w14:paraId="2182DD1E" w14:textId="77777777" w:rsidR="00476A5B" w:rsidRPr="00224CBE" w:rsidRDefault="009F17DD"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WG22</w:t>
            </w:r>
          </w:p>
          <w:p w14:paraId="3469832B"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UW21</w:t>
            </w:r>
          </w:p>
          <w:p w14:paraId="4ED9D619"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FD_UK01</w:t>
            </w:r>
          </w:p>
          <w:p w14:paraId="15F74FE1"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FD_UK03</w:t>
            </w:r>
          </w:p>
          <w:p w14:paraId="4BC03990"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FD_UO02</w:t>
            </w:r>
          </w:p>
          <w:p w14:paraId="286D2673"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FD_KK02</w:t>
            </w:r>
          </w:p>
          <w:p w14:paraId="7E68DB25"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17AC24B0" w14:textId="77777777" w:rsidR="00476A5B"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p w14:paraId="42082C5C" w14:textId="77777777" w:rsidR="00D069F9" w:rsidRPr="00224CBE" w:rsidRDefault="00476A5B" w:rsidP="00476A5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FD_KR03</w:t>
            </w:r>
          </w:p>
        </w:tc>
        <w:tc>
          <w:tcPr>
            <w:tcW w:w="4002" w:type="pct"/>
            <w:gridSpan w:val="3"/>
          </w:tcPr>
          <w:p w14:paraId="4E9A96A5" w14:textId="77777777" w:rsidR="00745BBE" w:rsidRPr="00224CBE" w:rsidRDefault="00FA6AB4" w:rsidP="0051425F">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Introduction to psychology as a science (main schools and currents, and their comparison). Psychology as a scientific discipline – its subject, methods and aims. Stages of human psychological development. Perception processes. Attention processes. The processes of learning and memory. Thinking and intelligence. Emotions and motivation. Language and communication. Individual differences, temperament and personality. The individual in relation to society. Behavioural disorders. Psychology as a field of practice – practical applications of psychology in various areas of life. Cognitive processes: sensations, perception and attention. Cognitive processes: memory, thinking and learning. Emotions: typologies, functions and importance for human life. Motivation: types, functions and importance for human life. Personality – the Big Five theory, personality measurement and its significance in explaining human behaviour. Mechanisms of social influence: examples of social experiments and possible applications of their findings. Social mechanisms of aggression, stereotyping and social exclusion, and ways of counteracting them. Ethical aspects of psychology.</w:t>
            </w:r>
          </w:p>
        </w:tc>
      </w:tr>
      <w:tr w:rsidR="00745BBE" w:rsidRPr="00224CBE" w14:paraId="5A4389F6" w14:textId="77777777" w:rsidTr="0051425F">
        <w:tc>
          <w:tcPr>
            <w:tcW w:w="998" w:type="pct"/>
          </w:tcPr>
          <w:p w14:paraId="4D2B7E0D"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188FA898"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283A3CE6" w14:textId="77777777" w:rsidTr="0051425F">
        <w:tc>
          <w:tcPr>
            <w:tcW w:w="998" w:type="pct"/>
            <w:shd w:val="clear" w:color="auto" w:fill="F2F2F2" w:themeFill="background1" w:themeFillShade="F2"/>
          </w:tcPr>
          <w:p w14:paraId="6C108BCA"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51CFB406"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70010849" w14:textId="77777777" w:rsidTr="0051425F">
        <w:tc>
          <w:tcPr>
            <w:tcW w:w="998" w:type="pct"/>
          </w:tcPr>
          <w:p w14:paraId="5D3EFA8D" w14:textId="7DFFEB8D"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541ED980"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Foreign Language: English</w:t>
            </w:r>
          </w:p>
        </w:tc>
        <w:tc>
          <w:tcPr>
            <w:tcW w:w="1355" w:type="pct"/>
            <w:gridSpan w:val="2"/>
            <w:tcBorders>
              <w:left w:val="single" w:sz="4" w:space="0" w:color="4F81BD" w:themeColor="accent1"/>
            </w:tcBorders>
            <w:shd w:val="clear" w:color="auto" w:fill="F2F2F2" w:themeFill="background1" w:themeFillShade="F2"/>
            <w:vAlign w:val="center"/>
          </w:tcPr>
          <w:p w14:paraId="3E8ADB04"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F66374" w:rsidRPr="00224CBE">
              <w:rPr>
                <w:rFonts w:ascii="Times New Roman" w:hAnsi="Times New Roman" w:cs="Times New Roman"/>
                <w:b/>
                <w:sz w:val="18"/>
                <w:szCs w:val="18"/>
                <w:lang w:val="en-GB"/>
              </w:rPr>
              <w:t>9</w:t>
            </w:r>
          </w:p>
        </w:tc>
      </w:tr>
      <w:tr w:rsidR="00745BBE" w:rsidRPr="00224CBE" w14:paraId="7797B5AE" w14:textId="77777777" w:rsidTr="0051425F">
        <w:tc>
          <w:tcPr>
            <w:tcW w:w="998" w:type="pct"/>
          </w:tcPr>
          <w:p w14:paraId="72A7BE92" w14:textId="77777777" w:rsidR="00745BBE" w:rsidRPr="00224CBE" w:rsidRDefault="009F17DD" w:rsidP="005D084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lastRenderedPageBreak/>
              <w:t>FD_</w:t>
            </w:r>
            <w:r w:rsidR="00E95088" w:rsidRPr="00224CBE">
              <w:rPr>
                <w:rFonts w:ascii="Times New Roman" w:hAnsi="Times New Roman" w:cs="Times New Roman"/>
                <w:bCs/>
                <w:sz w:val="18"/>
                <w:szCs w:val="18"/>
                <w:lang w:val="en-GB"/>
              </w:rPr>
              <w:t>WG23</w:t>
            </w:r>
          </w:p>
          <w:p w14:paraId="2846D02A" w14:textId="77777777" w:rsidR="000F3846" w:rsidRPr="00224CBE" w:rsidRDefault="000F3846" w:rsidP="005D084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FD_UK02</w:t>
            </w:r>
          </w:p>
          <w:p w14:paraId="3FACAF1A" w14:textId="77777777" w:rsidR="000F3846" w:rsidRPr="00224CBE" w:rsidRDefault="000F3846" w:rsidP="005D084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w:t>
            </w:r>
            <w:r w:rsidR="00D32C13" w:rsidRPr="00224CBE">
              <w:rPr>
                <w:rFonts w:ascii="Times New Roman" w:hAnsi="Times New Roman" w:cs="Times New Roman"/>
                <w:sz w:val="18"/>
                <w:szCs w:val="18"/>
                <w:lang w:val="en-GB"/>
              </w:rPr>
              <w:t>1</w:t>
            </w:r>
          </w:p>
          <w:p w14:paraId="5EC65C19" w14:textId="77777777" w:rsidR="00D32C13" w:rsidRPr="00224CBE" w:rsidRDefault="00D32C13" w:rsidP="005D084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w:t>
            </w:r>
            <w:r w:rsidR="00830C2C" w:rsidRPr="00224CBE">
              <w:rPr>
                <w:rFonts w:ascii="Times New Roman" w:hAnsi="Times New Roman" w:cs="Times New Roman"/>
                <w:sz w:val="18"/>
                <w:szCs w:val="18"/>
                <w:lang w:val="en-GB"/>
              </w:rPr>
              <w:t>2</w:t>
            </w:r>
          </w:p>
          <w:p w14:paraId="7AC81B3F" w14:textId="77777777" w:rsidR="00830C2C" w:rsidRPr="00224CBE" w:rsidRDefault="00830C2C" w:rsidP="005D084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69CA3CDD" w14:textId="77777777" w:rsidR="00B217ED" w:rsidRPr="00224CBE" w:rsidRDefault="00B217ED" w:rsidP="005D084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p w14:paraId="0E8DE997" w14:textId="77777777" w:rsidR="00830C2C" w:rsidRPr="00224CBE" w:rsidRDefault="00830C2C" w:rsidP="005D084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FD_KR04</w:t>
            </w:r>
          </w:p>
          <w:p w14:paraId="754710A2" w14:textId="77777777" w:rsidR="000F3846" w:rsidRPr="00224CBE" w:rsidRDefault="000F3846" w:rsidP="005D084C">
            <w:pPr>
              <w:autoSpaceDE w:val="0"/>
              <w:autoSpaceDN w:val="0"/>
              <w:adjustRightInd w:val="0"/>
              <w:rPr>
                <w:rFonts w:ascii="Times New Roman" w:hAnsi="Times New Roman" w:cs="Times New Roman"/>
                <w:sz w:val="18"/>
                <w:szCs w:val="18"/>
                <w:lang w:val="en-GB"/>
              </w:rPr>
            </w:pPr>
          </w:p>
        </w:tc>
        <w:tc>
          <w:tcPr>
            <w:tcW w:w="4002" w:type="pct"/>
            <w:gridSpan w:val="3"/>
          </w:tcPr>
          <w:p w14:paraId="0EDBAD5A" w14:textId="77777777" w:rsidR="00817C34" w:rsidRPr="00224CBE" w:rsidRDefault="00817C34" w:rsidP="00817C34">
            <w:pPr>
              <w:pStyle w:val="NormalnyWeb"/>
              <w:spacing w:before="0" w:beforeAutospacing="0" w:after="0" w:afterAutospacing="0"/>
              <w:rPr>
                <w:sz w:val="18"/>
                <w:lang w:val="en-GB"/>
              </w:rPr>
            </w:pPr>
            <w:r w:rsidRPr="00224CBE">
              <w:rPr>
                <w:rStyle w:val="Pogrubienie"/>
                <w:sz w:val="18"/>
                <w:lang w:val="en-GB"/>
              </w:rPr>
              <w:t>Part I.</w:t>
            </w:r>
            <w:r w:rsidRPr="00224CBE">
              <w:rPr>
                <w:sz w:val="18"/>
                <w:lang w:val="en-GB"/>
              </w:rPr>
              <w:t xml:space="preserve"> Adjectives describing appearance, personality and behaviour. Structure and use of present tenses: Present Simple. Environment and nature protection – vocabulary. Structure and use of present tenses: Present Continuous. Health and the human body – vocabulary. Contrastive use of present tenses: Present Simple vs Present Continuous. Tourism, travel and holidays – vocabulary. Structure and use of present tenses: Present Perfect Simple and Continuous (result vs action). Free time: hobbies, sport, recreation – vocabulary. Integrated and contrastive use of all present tenses in English.</w:t>
            </w:r>
          </w:p>
          <w:p w14:paraId="1C96214D" w14:textId="77777777" w:rsidR="00817C34" w:rsidRPr="00224CBE" w:rsidRDefault="00817C34" w:rsidP="00817C34">
            <w:pPr>
              <w:pStyle w:val="NormalnyWeb"/>
              <w:spacing w:before="0" w:beforeAutospacing="0" w:after="0" w:afterAutospacing="0"/>
              <w:rPr>
                <w:sz w:val="18"/>
                <w:lang w:val="en-GB"/>
              </w:rPr>
            </w:pPr>
            <w:r w:rsidRPr="00224CBE">
              <w:rPr>
                <w:rStyle w:val="Pogrubienie"/>
                <w:sz w:val="18"/>
                <w:lang w:val="en-GB"/>
              </w:rPr>
              <w:t>Part II.</w:t>
            </w:r>
            <w:r w:rsidRPr="00224CBE">
              <w:rPr>
                <w:sz w:val="18"/>
                <w:lang w:val="en-GB"/>
              </w:rPr>
              <w:t xml:space="preserve"> Hotel stay – problems and solutions – vocabulary. Structure and use of past tenses: Past Simple (regular and irregular verbs). Clothing – vocabulary. Structure and use of past tenses: Past Continuous. Trade, business and business communication – vocabulary. Contrastive use of past tenses: Past Simple vs Past Continuous. Textile materials and processing methods – vocabulary. Structure and use of past tenses: Past Perfect. Fashion and clothing – vocabulary. Integrated and contrastive use of all past tenses in English.</w:t>
            </w:r>
          </w:p>
          <w:p w14:paraId="46884503" w14:textId="77777777" w:rsidR="00817C34" w:rsidRPr="00224CBE" w:rsidRDefault="00817C34" w:rsidP="00817C34">
            <w:pPr>
              <w:pStyle w:val="NormalnyWeb"/>
              <w:spacing w:before="0" w:beforeAutospacing="0" w:after="0" w:afterAutospacing="0"/>
              <w:rPr>
                <w:sz w:val="18"/>
                <w:lang w:val="en-GB"/>
              </w:rPr>
            </w:pPr>
            <w:r w:rsidRPr="00224CBE">
              <w:rPr>
                <w:rStyle w:val="Pogrubienie"/>
                <w:sz w:val="18"/>
                <w:lang w:val="en-GB"/>
              </w:rPr>
              <w:t>Part III.</w:t>
            </w:r>
            <w:r w:rsidRPr="00224CBE">
              <w:rPr>
                <w:sz w:val="18"/>
                <w:lang w:val="en-GB"/>
              </w:rPr>
              <w:t xml:space="preserve"> Human anatomy – vocabulary. Structure and use of future tenses: Future Simple (will + infinitive). Equipment of a fashion designer’s workshop – vocabulary. Structure and use of future forms: “going to” (plans and predictions). Sport – vocabulary. Structure and use of future forms: Present Continuous for future arrangements. Life in the countryside and in the city – vocabulary. Contrastive use of future forms: will, going to, Present Continuous. Fashion shows – vocabulary. Integrated and contrastive use of all future forms in English (including Future Continuous, Future Perfect and periphrastic forms).</w:t>
            </w:r>
          </w:p>
          <w:p w14:paraId="4255FB55" w14:textId="6186AAC0" w:rsidR="00E43569" w:rsidRPr="00224CBE" w:rsidRDefault="00817C34" w:rsidP="00817C34">
            <w:pPr>
              <w:pStyle w:val="NormalnyWeb"/>
              <w:spacing w:before="0" w:beforeAutospacing="0" w:after="0" w:afterAutospacing="0"/>
              <w:rPr>
                <w:sz w:val="18"/>
                <w:lang w:val="en-GB"/>
              </w:rPr>
            </w:pPr>
            <w:r w:rsidRPr="00224CBE">
              <w:rPr>
                <w:rStyle w:val="Pogrubienie"/>
                <w:sz w:val="18"/>
                <w:lang w:val="en-GB"/>
              </w:rPr>
              <w:t>Part IV.</w:t>
            </w:r>
            <w:r w:rsidRPr="00224CBE">
              <w:rPr>
                <w:sz w:val="18"/>
                <w:lang w:val="en-GB"/>
              </w:rPr>
              <w:t xml:space="preserve"> Technologies of clothing and footwear production – vocabulary. Complex sentences – structure and use, comprehensive use of conjunctions. Contemporary global issues: hunger, overweight and obesity, lifestyle diseases – vocabulary. Phrasal verbs – separable and inseparable. Expressing feelings and opinions – vocabulary. Modal verbs – functions and forms. Analysis and translation of specialist texts in fashion design. Reported speech in English – rules and usage. Presentation of a selected topic in fashion design in English – spoken production. Comprehensive use of nouns, adjectives and adverbs across different sentence types, including all English tenses (present, past, future).</w:t>
            </w:r>
          </w:p>
        </w:tc>
      </w:tr>
      <w:tr w:rsidR="00745BBE" w:rsidRPr="00224CBE" w14:paraId="1378CCCE" w14:textId="77777777" w:rsidTr="0051425F">
        <w:tc>
          <w:tcPr>
            <w:tcW w:w="998" w:type="pct"/>
          </w:tcPr>
          <w:p w14:paraId="1221D132"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36631DBE"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1F8A362A" w14:textId="77777777" w:rsidTr="0051425F">
        <w:tc>
          <w:tcPr>
            <w:tcW w:w="998" w:type="pct"/>
            <w:shd w:val="clear" w:color="auto" w:fill="F2F2F2" w:themeFill="background1" w:themeFillShade="F2"/>
          </w:tcPr>
          <w:p w14:paraId="1C55B8F4"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1FA5325F"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22E4A3FE" w14:textId="77777777" w:rsidTr="0051425F">
        <w:tc>
          <w:tcPr>
            <w:tcW w:w="998" w:type="pct"/>
          </w:tcPr>
          <w:p w14:paraId="144C9FF5" w14:textId="3AAC8936"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5AA14468"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Foreign Language: German</w:t>
            </w:r>
          </w:p>
        </w:tc>
        <w:tc>
          <w:tcPr>
            <w:tcW w:w="1355" w:type="pct"/>
            <w:gridSpan w:val="2"/>
            <w:tcBorders>
              <w:left w:val="single" w:sz="4" w:space="0" w:color="4F81BD" w:themeColor="accent1"/>
            </w:tcBorders>
            <w:shd w:val="clear" w:color="auto" w:fill="F2F2F2" w:themeFill="background1" w:themeFillShade="F2"/>
            <w:vAlign w:val="center"/>
          </w:tcPr>
          <w:p w14:paraId="77CA31C7"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F66374" w:rsidRPr="00224CBE">
              <w:rPr>
                <w:rFonts w:ascii="Times New Roman" w:hAnsi="Times New Roman" w:cs="Times New Roman"/>
                <w:b/>
                <w:sz w:val="18"/>
                <w:szCs w:val="18"/>
                <w:lang w:val="en-GB"/>
              </w:rPr>
              <w:t>9</w:t>
            </w:r>
          </w:p>
        </w:tc>
      </w:tr>
      <w:tr w:rsidR="00745BBE" w:rsidRPr="00224CBE" w14:paraId="37097003" w14:textId="77777777" w:rsidTr="0051425F">
        <w:tc>
          <w:tcPr>
            <w:tcW w:w="998" w:type="pct"/>
          </w:tcPr>
          <w:p w14:paraId="38741520" w14:textId="77777777" w:rsidR="00830C2C" w:rsidRPr="00224CBE" w:rsidRDefault="009F17DD" w:rsidP="00830C2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t>
            </w:r>
            <w:r w:rsidR="00E95088" w:rsidRPr="00224CBE">
              <w:rPr>
                <w:rFonts w:ascii="Times New Roman" w:hAnsi="Times New Roman" w:cs="Times New Roman"/>
                <w:bCs/>
                <w:sz w:val="18"/>
                <w:szCs w:val="18"/>
                <w:lang w:val="en-GB"/>
              </w:rPr>
              <w:t>WG23</w:t>
            </w:r>
          </w:p>
          <w:p w14:paraId="585B3BE6"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FD_UK02</w:t>
            </w:r>
          </w:p>
          <w:p w14:paraId="3F15C723"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418568B9"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FD_KO02</w:t>
            </w:r>
          </w:p>
          <w:p w14:paraId="360F6756"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07FC17D3" w14:textId="77777777" w:rsidR="00B217ED" w:rsidRPr="00224CBE" w:rsidRDefault="00B217ED"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p w14:paraId="6D2ABB5D" w14:textId="77777777" w:rsidR="000F3846" w:rsidRPr="00224CBE" w:rsidRDefault="00830C2C" w:rsidP="000F3846">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FD_KR04</w:t>
            </w:r>
          </w:p>
        </w:tc>
        <w:tc>
          <w:tcPr>
            <w:tcW w:w="4002" w:type="pct"/>
            <w:gridSpan w:val="3"/>
          </w:tcPr>
          <w:p w14:paraId="6441C0AC" w14:textId="77777777" w:rsidR="00817C34" w:rsidRPr="00224CBE" w:rsidRDefault="00817C34" w:rsidP="00817C34">
            <w:pPr>
              <w:pStyle w:val="NormalnyWeb"/>
              <w:spacing w:before="0" w:beforeAutospacing="0" w:after="0" w:afterAutospacing="0"/>
              <w:jc w:val="both"/>
              <w:rPr>
                <w:sz w:val="18"/>
                <w:lang w:val="en-GB"/>
              </w:rPr>
            </w:pPr>
            <w:r w:rsidRPr="00224CBE">
              <w:rPr>
                <w:rStyle w:val="Pogrubienie"/>
                <w:sz w:val="18"/>
                <w:lang w:val="en-GB"/>
              </w:rPr>
              <w:t>Part I.</w:t>
            </w:r>
            <w:r w:rsidRPr="00224CBE">
              <w:rPr>
                <w:sz w:val="18"/>
                <w:lang w:val="en-GB"/>
              </w:rPr>
              <w:t xml:space="preserve"> Adjectives describing appearance, personality and behaviour. Definite and indefinite articles – declension across cases. Environment and nature protection – vocabulary. Personal pronouns – declension across cases. Health and the human body – vocabulary. German nouns – declension in Nominative, Genitive, Dative and Accusative. Tourism, travel and holidays – vocabulary. Modal verbs, as well as </w:t>
            </w:r>
            <w:r w:rsidRPr="00224CBE">
              <w:rPr>
                <w:rStyle w:val="Uwydatnienie"/>
                <w:sz w:val="18"/>
                <w:lang w:val="en-GB"/>
              </w:rPr>
              <w:t>haben</w:t>
            </w:r>
            <w:r w:rsidRPr="00224CBE">
              <w:rPr>
                <w:sz w:val="18"/>
                <w:lang w:val="en-GB"/>
              </w:rPr>
              <w:t xml:space="preserve"> and </w:t>
            </w:r>
            <w:r w:rsidRPr="00224CBE">
              <w:rPr>
                <w:rStyle w:val="Uwydatnienie"/>
                <w:sz w:val="18"/>
                <w:lang w:val="en-GB"/>
              </w:rPr>
              <w:t>sein</w:t>
            </w:r>
            <w:r w:rsidRPr="00224CBE">
              <w:rPr>
                <w:sz w:val="18"/>
                <w:lang w:val="en-GB"/>
              </w:rPr>
              <w:t xml:space="preserve"> – forms and usage. Free time: hobbies, sport, recreation – vocabulary. German prepositions with Dative and Accusative.</w:t>
            </w:r>
          </w:p>
          <w:p w14:paraId="49896A24" w14:textId="77777777" w:rsidR="00817C34" w:rsidRPr="00224CBE" w:rsidRDefault="00817C34" w:rsidP="00817C34">
            <w:pPr>
              <w:pStyle w:val="NormalnyWeb"/>
              <w:spacing w:before="0" w:beforeAutospacing="0" w:after="0" w:afterAutospacing="0"/>
              <w:jc w:val="both"/>
              <w:rPr>
                <w:sz w:val="18"/>
                <w:lang w:val="en-GB"/>
              </w:rPr>
            </w:pPr>
            <w:r w:rsidRPr="00224CBE">
              <w:rPr>
                <w:rStyle w:val="Pogrubienie"/>
                <w:sz w:val="18"/>
                <w:lang w:val="en-GB"/>
              </w:rPr>
              <w:t>Part II.</w:t>
            </w:r>
            <w:r w:rsidRPr="00224CBE">
              <w:rPr>
                <w:sz w:val="18"/>
                <w:lang w:val="en-GB"/>
              </w:rPr>
              <w:t xml:space="preserve"> Hotel stay – problems and solutions – vocabulary. Past tense </w:t>
            </w:r>
            <w:r w:rsidRPr="00224CBE">
              <w:rPr>
                <w:rStyle w:val="Uwydatnienie"/>
                <w:sz w:val="18"/>
                <w:lang w:val="en-GB"/>
              </w:rPr>
              <w:t>Perfekt</w:t>
            </w:r>
            <w:r w:rsidRPr="00224CBE">
              <w:rPr>
                <w:sz w:val="18"/>
                <w:lang w:val="en-GB"/>
              </w:rPr>
              <w:t xml:space="preserve"> with </w:t>
            </w:r>
            <w:r w:rsidRPr="00224CBE">
              <w:rPr>
                <w:rStyle w:val="Uwydatnienie"/>
                <w:sz w:val="18"/>
                <w:lang w:val="en-GB"/>
              </w:rPr>
              <w:t>haben</w:t>
            </w:r>
            <w:r w:rsidRPr="00224CBE">
              <w:rPr>
                <w:sz w:val="18"/>
                <w:lang w:val="en-GB"/>
              </w:rPr>
              <w:t xml:space="preserve"> and </w:t>
            </w:r>
            <w:r w:rsidRPr="00224CBE">
              <w:rPr>
                <w:rStyle w:val="Uwydatnienie"/>
                <w:sz w:val="18"/>
                <w:lang w:val="en-GB"/>
              </w:rPr>
              <w:t>sein</w:t>
            </w:r>
            <w:r w:rsidRPr="00224CBE">
              <w:rPr>
                <w:sz w:val="18"/>
                <w:lang w:val="en-GB"/>
              </w:rPr>
              <w:t xml:space="preserve"> – weak and strong verbs. Clothing – vocabulary. Past tense </w:t>
            </w:r>
            <w:r w:rsidRPr="00224CBE">
              <w:rPr>
                <w:rStyle w:val="Uwydatnienie"/>
                <w:sz w:val="18"/>
                <w:lang w:val="en-GB"/>
              </w:rPr>
              <w:t>Präteritum</w:t>
            </w:r>
            <w:r w:rsidRPr="00224CBE">
              <w:rPr>
                <w:sz w:val="18"/>
                <w:lang w:val="en-GB"/>
              </w:rPr>
              <w:t xml:space="preserve"> – verb conjugation. Trade, business and business communication – vocabulary. German verbs requiring Dative and Accusative. Textile materials and methods of processing – vocabulary. Complex subordinate clauses. Fashion and clothing – vocabulary. Imperative mood in German.</w:t>
            </w:r>
          </w:p>
          <w:p w14:paraId="37B9B0E2" w14:textId="77777777" w:rsidR="00817C34" w:rsidRPr="00224CBE" w:rsidRDefault="00817C34" w:rsidP="00817C34">
            <w:pPr>
              <w:pStyle w:val="NormalnyWeb"/>
              <w:spacing w:before="0" w:beforeAutospacing="0" w:after="0" w:afterAutospacing="0"/>
              <w:jc w:val="both"/>
              <w:rPr>
                <w:sz w:val="18"/>
                <w:lang w:val="en-GB"/>
              </w:rPr>
            </w:pPr>
            <w:r w:rsidRPr="00224CBE">
              <w:rPr>
                <w:rStyle w:val="Pogrubienie"/>
                <w:sz w:val="18"/>
                <w:lang w:val="en-GB"/>
              </w:rPr>
              <w:t>Part III.</w:t>
            </w:r>
            <w:r w:rsidRPr="00224CBE">
              <w:rPr>
                <w:sz w:val="18"/>
                <w:lang w:val="en-GB"/>
              </w:rPr>
              <w:t xml:space="preserve"> Human anatomy – vocabulary. Subordinate clauses of object and purpose (with </w:t>
            </w:r>
            <w:r w:rsidRPr="00224CBE">
              <w:rPr>
                <w:rStyle w:val="Uwydatnienie"/>
                <w:sz w:val="18"/>
                <w:lang w:val="en-GB"/>
              </w:rPr>
              <w:t>dass</w:t>
            </w:r>
            <w:r w:rsidRPr="00224CBE">
              <w:rPr>
                <w:sz w:val="18"/>
                <w:lang w:val="en-GB"/>
              </w:rPr>
              <w:t xml:space="preserve"> and </w:t>
            </w:r>
            <w:r w:rsidRPr="00224CBE">
              <w:rPr>
                <w:rStyle w:val="Uwydatnienie"/>
                <w:sz w:val="18"/>
                <w:lang w:val="en-GB"/>
              </w:rPr>
              <w:t>damit</w:t>
            </w:r>
            <w:r w:rsidRPr="00224CBE">
              <w:rPr>
                <w:sz w:val="18"/>
                <w:lang w:val="en-GB"/>
              </w:rPr>
              <w:t xml:space="preserve">). Work and employment – vocabulary. Comparison of German adjectives. Sport – vocabulary. Conditional and causal subordinate clauses (with </w:t>
            </w:r>
            <w:r w:rsidRPr="00224CBE">
              <w:rPr>
                <w:rStyle w:val="Uwydatnienie"/>
                <w:sz w:val="18"/>
                <w:lang w:val="en-GB"/>
              </w:rPr>
              <w:t>wenn</w:t>
            </w:r>
            <w:r w:rsidRPr="00224CBE">
              <w:rPr>
                <w:sz w:val="18"/>
                <w:lang w:val="en-GB"/>
              </w:rPr>
              <w:t xml:space="preserve"> and </w:t>
            </w:r>
            <w:r w:rsidRPr="00224CBE">
              <w:rPr>
                <w:rStyle w:val="Uwydatnienie"/>
                <w:sz w:val="18"/>
                <w:lang w:val="en-GB"/>
              </w:rPr>
              <w:t>weil</w:t>
            </w:r>
            <w:r w:rsidRPr="00224CBE">
              <w:rPr>
                <w:sz w:val="18"/>
                <w:lang w:val="en-GB"/>
              </w:rPr>
              <w:t xml:space="preserve">). Fashion shows – vocabulary. Reflexive verbs in Dative and Accusative. Vehicles and transport – vocabulary. Temporal and concessive subordinate clauses (with </w:t>
            </w:r>
            <w:r w:rsidRPr="00224CBE">
              <w:rPr>
                <w:rStyle w:val="Uwydatnienie"/>
                <w:sz w:val="18"/>
                <w:lang w:val="en-GB"/>
              </w:rPr>
              <w:t>wenn</w:t>
            </w:r>
            <w:r w:rsidRPr="00224CBE">
              <w:rPr>
                <w:sz w:val="18"/>
                <w:lang w:val="en-GB"/>
              </w:rPr>
              <w:t xml:space="preserve">, </w:t>
            </w:r>
            <w:r w:rsidRPr="00224CBE">
              <w:rPr>
                <w:rStyle w:val="Uwydatnienie"/>
                <w:sz w:val="18"/>
                <w:lang w:val="en-GB"/>
              </w:rPr>
              <w:t>während</w:t>
            </w:r>
            <w:r w:rsidRPr="00224CBE">
              <w:rPr>
                <w:sz w:val="18"/>
                <w:lang w:val="en-GB"/>
              </w:rPr>
              <w:t xml:space="preserve">, </w:t>
            </w:r>
            <w:r w:rsidRPr="00224CBE">
              <w:rPr>
                <w:rStyle w:val="Uwydatnienie"/>
                <w:sz w:val="18"/>
                <w:lang w:val="en-GB"/>
              </w:rPr>
              <w:t>obwohl</w:t>
            </w:r>
            <w:r w:rsidRPr="00224CBE">
              <w:rPr>
                <w:sz w:val="18"/>
                <w:lang w:val="en-GB"/>
              </w:rPr>
              <w:t>).</w:t>
            </w:r>
          </w:p>
          <w:p w14:paraId="1B62C417" w14:textId="1192FFC9" w:rsidR="00E43569" w:rsidRPr="00224CBE" w:rsidRDefault="00817C34" w:rsidP="00817C34">
            <w:pPr>
              <w:pStyle w:val="NormalnyWeb"/>
              <w:spacing w:before="0" w:beforeAutospacing="0" w:after="0" w:afterAutospacing="0"/>
              <w:jc w:val="both"/>
              <w:rPr>
                <w:sz w:val="18"/>
                <w:lang w:val="en-GB"/>
              </w:rPr>
            </w:pPr>
            <w:r w:rsidRPr="00224CBE">
              <w:rPr>
                <w:rStyle w:val="Pogrubienie"/>
                <w:sz w:val="18"/>
                <w:lang w:val="en-GB"/>
              </w:rPr>
              <w:t>Part IV.</w:t>
            </w:r>
            <w:r w:rsidRPr="00224CBE">
              <w:rPr>
                <w:sz w:val="18"/>
                <w:lang w:val="en-GB"/>
              </w:rPr>
              <w:t xml:space="preserve"> Technologies of clothing and footwear production – vocabulary. Relative pronouns and relative clauses. Contemporary global issues: hunger, overweight and obesity, lifestyle diseases – vocabulary. Subjunctive mood (</w:t>
            </w:r>
            <w:r w:rsidRPr="00224CBE">
              <w:rPr>
                <w:rStyle w:val="Uwydatnienie"/>
                <w:sz w:val="18"/>
                <w:lang w:val="en-GB"/>
              </w:rPr>
              <w:t>Konjunktiv II</w:t>
            </w:r>
            <w:r w:rsidRPr="00224CBE">
              <w:rPr>
                <w:sz w:val="18"/>
                <w:lang w:val="en-GB"/>
              </w:rPr>
              <w:t>) of weak and strong verbs. Expressing feelings and opinions – vocabulary. Passive voice (</w:t>
            </w:r>
            <w:r w:rsidRPr="00224CBE">
              <w:rPr>
                <w:rStyle w:val="Uwydatnienie"/>
                <w:sz w:val="18"/>
                <w:lang w:val="en-GB"/>
              </w:rPr>
              <w:t>Passiv</w:t>
            </w:r>
            <w:r w:rsidRPr="00224CBE">
              <w:rPr>
                <w:sz w:val="18"/>
                <w:lang w:val="en-GB"/>
              </w:rPr>
              <w:t xml:space="preserve">) in all tenses. Analysis and translation of specialist texts in fashion design. Past tense </w:t>
            </w:r>
            <w:r w:rsidRPr="00224CBE">
              <w:rPr>
                <w:rStyle w:val="Uwydatnienie"/>
                <w:sz w:val="18"/>
                <w:lang w:val="en-GB"/>
              </w:rPr>
              <w:t>Plusquamperfekt</w:t>
            </w:r>
            <w:r w:rsidRPr="00224CBE">
              <w:rPr>
                <w:sz w:val="18"/>
                <w:lang w:val="en-GB"/>
              </w:rPr>
              <w:t xml:space="preserve">. Presentation of a selected topic in fashion design in German – spoken production. Future tenses </w:t>
            </w:r>
            <w:r w:rsidRPr="00224CBE">
              <w:rPr>
                <w:rStyle w:val="Uwydatnienie"/>
                <w:sz w:val="18"/>
                <w:lang w:val="en-GB"/>
              </w:rPr>
              <w:t>Futur I</w:t>
            </w:r>
            <w:r w:rsidRPr="00224CBE">
              <w:rPr>
                <w:sz w:val="18"/>
                <w:lang w:val="en-GB"/>
              </w:rPr>
              <w:t xml:space="preserve"> and </w:t>
            </w:r>
            <w:r w:rsidRPr="00224CBE">
              <w:rPr>
                <w:rStyle w:val="Uwydatnienie"/>
                <w:sz w:val="18"/>
                <w:lang w:val="en-GB"/>
              </w:rPr>
              <w:t>Futur II</w:t>
            </w:r>
            <w:r w:rsidRPr="00224CBE">
              <w:rPr>
                <w:sz w:val="18"/>
                <w:lang w:val="en-GB"/>
              </w:rPr>
              <w:t>.</w:t>
            </w:r>
          </w:p>
        </w:tc>
      </w:tr>
      <w:tr w:rsidR="00745BBE" w:rsidRPr="00224CBE" w14:paraId="0E5620C9" w14:textId="77777777" w:rsidTr="0051425F">
        <w:tc>
          <w:tcPr>
            <w:tcW w:w="998" w:type="pct"/>
          </w:tcPr>
          <w:p w14:paraId="001AEBC6"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23D3C5C0"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3E3A5B" w:rsidRPr="00224CBE" w14:paraId="113076C7" w14:textId="77777777" w:rsidTr="003E3A5B">
        <w:tc>
          <w:tcPr>
            <w:tcW w:w="998" w:type="pct"/>
            <w:shd w:val="clear" w:color="auto" w:fill="F2F2F2" w:themeFill="background1" w:themeFillShade="F2"/>
          </w:tcPr>
          <w:p w14:paraId="19346C34" w14:textId="77777777" w:rsidR="003E3A5B" w:rsidRPr="00224CBE" w:rsidRDefault="003E3A5B"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0B27CEAD" w14:textId="77777777" w:rsidR="003E3A5B" w:rsidRPr="00224CBE" w:rsidRDefault="003E3A5B" w:rsidP="0051425F">
            <w:pPr>
              <w:autoSpaceDE w:val="0"/>
              <w:autoSpaceDN w:val="0"/>
              <w:adjustRightInd w:val="0"/>
              <w:jc w:val="both"/>
              <w:rPr>
                <w:rFonts w:ascii="Times New Roman" w:hAnsi="Times New Roman" w:cs="Times New Roman"/>
                <w:sz w:val="18"/>
                <w:szCs w:val="18"/>
                <w:lang w:val="en-GB"/>
              </w:rPr>
            </w:pPr>
          </w:p>
        </w:tc>
      </w:tr>
      <w:tr w:rsidR="003E3A5B" w:rsidRPr="00224CBE" w14:paraId="0C2559AD" w14:textId="77777777" w:rsidTr="00F66374">
        <w:tc>
          <w:tcPr>
            <w:tcW w:w="998" w:type="pct"/>
          </w:tcPr>
          <w:p w14:paraId="0B495F0D" w14:textId="34CF32B0" w:rsidR="003E3A5B" w:rsidRPr="00224CBE" w:rsidRDefault="00D465F5" w:rsidP="003E3A5B">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vAlign w:val="center"/>
          </w:tcPr>
          <w:p w14:paraId="18D03663" w14:textId="77777777" w:rsidR="003E3A5B" w:rsidRPr="00224CBE" w:rsidRDefault="003E3A5B" w:rsidP="003E3A5B">
            <w:pPr>
              <w:autoSpaceDE w:val="0"/>
              <w:autoSpaceDN w:val="0"/>
              <w:adjustRightInd w:val="0"/>
              <w:jc w:val="both"/>
              <w:rPr>
                <w:rFonts w:ascii="Times New Roman" w:hAnsi="Times New Roman" w:cs="Times New Roman"/>
                <w:b/>
                <w:sz w:val="18"/>
                <w:szCs w:val="18"/>
                <w:lang w:val="en-GB"/>
              </w:rPr>
            </w:pPr>
            <w:r w:rsidRPr="00224CBE">
              <w:rPr>
                <w:rFonts w:ascii="Times New Roman" w:hAnsi="Times New Roman" w:cs="Times New Roman"/>
                <w:b/>
                <w:sz w:val="18"/>
                <w:szCs w:val="18"/>
                <w:lang w:val="en-GB"/>
              </w:rPr>
              <w:t>Foreign Language: Polish (for foreigners)</w:t>
            </w:r>
          </w:p>
        </w:tc>
        <w:tc>
          <w:tcPr>
            <w:tcW w:w="1308" w:type="pct"/>
            <w:shd w:val="clear" w:color="auto" w:fill="F2F2F2" w:themeFill="background1" w:themeFillShade="F2"/>
            <w:vAlign w:val="center"/>
          </w:tcPr>
          <w:p w14:paraId="06C34471" w14:textId="77777777" w:rsidR="003E3A5B" w:rsidRPr="00224CBE" w:rsidRDefault="003E3A5B" w:rsidP="003E3A5B">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 xml:space="preserve">ECTS: </w:t>
            </w:r>
            <w:r w:rsidR="00F66374" w:rsidRPr="00224CBE">
              <w:rPr>
                <w:rFonts w:ascii="Times New Roman" w:hAnsi="Times New Roman" w:cs="Times New Roman"/>
                <w:b/>
                <w:sz w:val="18"/>
                <w:szCs w:val="18"/>
                <w:lang w:val="en-GB"/>
              </w:rPr>
              <w:t>9</w:t>
            </w:r>
          </w:p>
        </w:tc>
      </w:tr>
      <w:tr w:rsidR="009A757F" w:rsidRPr="00224CBE" w14:paraId="541FD8D2" w14:textId="77777777" w:rsidTr="0051425F">
        <w:tc>
          <w:tcPr>
            <w:tcW w:w="998" w:type="pct"/>
          </w:tcPr>
          <w:p w14:paraId="0FEE0549" w14:textId="77777777" w:rsidR="00830C2C" w:rsidRPr="00224CBE" w:rsidRDefault="009F17DD" w:rsidP="00830C2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t>
            </w:r>
            <w:r w:rsidR="00E95088" w:rsidRPr="00224CBE">
              <w:rPr>
                <w:rFonts w:ascii="Times New Roman" w:hAnsi="Times New Roman" w:cs="Times New Roman"/>
                <w:bCs/>
                <w:sz w:val="18"/>
                <w:szCs w:val="18"/>
                <w:lang w:val="en-GB"/>
              </w:rPr>
              <w:t>WG23</w:t>
            </w:r>
          </w:p>
          <w:p w14:paraId="394D8747"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FD_UK02</w:t>
            </w:r>
          </w:p>
          <w:p w14:paraId="6E4B8CC0"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63639969"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FD_KO02</w:t>
            </w:r>
          </w:p>
          <w:p w14:paraId="7F012E21" w14:textId="77777777" w:rsidR="00830C2C" w:rsidRPr="00224CBE" w:rsidRDefault="00830C2C"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6B5391C9" w14:textId="77777777" w:rsidR="00B217ED" w:rsidRPr="00224CBE" w:rsidRDefault="00B217ED" w:rsidP="00830C2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p w14:paraId="000CB825" w14:textId="77777777" w:rsidR="009A757F" w:rsidRPr="00224CBE" w:rsidRDefault="00830C2C" w:rsidP="009A757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FD_KR04</w:t>
            </w:r>
          </w:p>
        </w:tc>
        <w:tc>
          <w:tcPr>
            <w:tcW w:w="4002" w:type="pct"/>
            <w:gridSpan w:val="3"/>
          </w:tcPr>
          <w:p w14:paraId="03011B1E" w14:textId="77777777" w:rsidR="00C67587" w:rsidRPr="00224CBE" w:rsidRDefault="00B217ED" w:rsidP="002B7008">
            <w:pPr>
              <w:autoSpaceDE w:val="0"/>
              <w:autoSpaceDN w:val="0"/>
              <w:adjustRightInd w:val="0"/>
              <w:jc w:val="both"/>
              <w:rPr>
                <w:rFonts w:ascii="Times New Roman" w:hAnsi="Times New Roman" w:cs="Times New Roman"/>
                <w:sz w:val="18"/>
                <w:szCs w:val="18"/>
                <w:lang w:val="en-GB"/>
              </w:rPr>
            </w:pPr>
            <w:r w:rsidRPr="004229C2">
              <w:rPr>
                <w:rFonts w:ascii="Times New Roman" w:hAnsi="Times New Roman" w:cs="Times New Roman"/>
                <w:b/>
                <w:bCs/>
                <w:sz w:val="18"/>
                <w:szCs w:val="18"/>
                <w:lang w:val="en-GB"/>
              </w:rPr>
              <w:t>Part I.</w:t>
            </w:r>
            <w:r w:rsidRPr="00224CBE">
              <w:rPr>
                <w:rFonts w:ascii="Times New Roman" w:hAnsi="Times New Roman" w:cs="Times New Roman"/>
                <w:bCs/>
                <w:sz w:val="18"/>
                <w:szCs w:val="18"/>
                <w:lang w:val="en-GB"/>
              </w:rPr>
              <w:t xml:space="preserve"> The alphabet and grammatical terminology. Phonetic and orthographic exercises. Establishing contact – formal and informal formulas. Introducing oneself (first name, surname, address, telephone number), obtaining basic information. Asking about and expressing wellbeing. Numbers 0–100. Inflection of the verbs </w:t>
            </w:r>
            <w:r w:rsidRPr="004229C2">
              <w:rPr>
                <w:rFonts w:ascii="Times New Roman" w:hAnsi="Times New Roman" w:cs="Times New Roman"/>
                <w:bCs/>
                <w:i/>
                <w:sz w:val="18"/>
                <w:szCs w:val="18"/>
                <w:lang w:val="en-GB"/>
              </w:rPr>
              <w:t>być</w:t>
            </w:r>
            <w:r w:rsidRPr="00224CBE">
              <w:rPr>
                <w:rFonts w:ascii="Times New Roman" w:hAnsi="Times New Roman" w:cs="Times New Roman"/>
                <w:bCs/>
                <w:sz w:val="18"/>
                <w:szCs w:val="18"/>
                <w:lang w:val="en-GB"/>
              </w:rPr>
              <w:t xml:space="preserve">, </w:t>
            </w:r>
            <w:r w:rsidRPr="004229C2">
              <w:rPr>
                <w:rFonts w:ascii="Times New Roman" w:hAnsi="Times New Roman" w:cs="Times New Roman"/>
                <w:bCs/>
                <w:i/>
                <w:sz w:val="18"/>
                <w:szCs w:val="18"/>
                <w:lang w:val="en-GB"/>
              </w:rPr>
              <w:t>mieć</w:t>
            </w:r>
            <w:r w:rsidRPr="00224CBE">
              <w:rPr>
                <w:rFonts w:ascii="Times New Roman" w:hAnsi="Times New Roman" w:cs="Times New Roman"/>
                <w:bCs/>
                <w:sz w:val="18"/>
                <w:szCs w:val="18"/>
                <w:lang w:val="en-GB"/>
              </w:rPr>
              <w:t xml:space="preserve"> and </w:t>
            </w:r>
            <w:r w:rsidRPr="004229C2">
              <w:rPr>
                <w:rFonts w:ascii="Times New Roman" w:hAnsi="Times New Roman" w:cs="Times New Roman"/>
                <w:bCs/>
                <w:i/>
                <w:sz w:val="18"/>
                <w:szCs w:val="18"/>
                <w:lang w:val="en-GB"/>
              </w:rPr>
              <w:t>mieszkać</w:t>
            </w:r>
            <w:r w:rsidRPr="00224CBE">
              <w:rPr>
                <w:rFonts w:ascii="Times New Roman" w:hAnsi="Times New Roman" w:cs="Times New Roman"/>
                <w:bCs/>
                <w:sz w:val="18"/>
                <w:szCs w:val="18"/>
                <w:lang w:val="en-GB"/>
              </w:rPr>
              <w:t xml:space="preserve">. Personal pronouns. Detailed presentation – age, appearance, character traits, nationality, origin and language. Inflection of verbs from the conjugation group </w:t>
            </w:r>
            <w:r w:rsidRPr="004229C2">
              <w:rPr>
                <w:rFonts w:ascii="Times New Roman" w:hAnsi="Times New Roman" w:cs="Times New Roman"/>
                <w:bCs/>
                <w:i/>
                <w:sz w:val="18"/>
                <w:szCs w:val="18"/>
                <w:lang w:val="en-GB"/>
              </w:rPr>
              <w:t>m</w:t>
            </w:r>
            <w:r w:rsidRPr="00224CBE">
              <w:rPr>
                <w:rFonts w:ascii="Times New Roman" w:hAnsi="Times New Roman" w:cs="Times New Roman"/>
                <w:bCs/>
                <w:sz w:val="18"/>
                <w:szCs w:val="18"/>
                <w:lang w:val="en-GB"/>
              </w:rPr>
              <w:t xml:space="preserve">, </w:t>
            </w:r>
            <w:r w:rsidRPr="004229C2">
              <w:rPr>
                <w:rFonts w:ascii="Times New Roman" w:hAnsi="Times New Roman" w:cs="Times New Roman"/>
                <w:bCs/>
                <w:i/>
                <w:sz w:val="18"/>
                <w:szCs w:val="18"/>
                <w:lang w:val="en-GB"/>
              </w:rPr>
              <w:t>sz</w:t>
            </w:r>
            <w:r w:rsidRPr="00224CBE">
              <w:rPr>
                <w:rFonts w:ascii="Times New Roman" w:hAnsi="Times New Roman" w:cs="Times New Roman"/>
                <w:bCs/>
                <w:sz w:val="18"/>
                <w:szCs w:val="18"/>
                <w:lang w:val="en-GB"/>
              </w:rPr>
              <w:t>. Nominative and instrumental singular of nouns and adjectives. Asking for information and yes/no questions (What? Who? Whether?). Giving and obtaining information about the family. Family-related vocabulary. Accusative singular of nouns and adjectives. Expressing interests and hobbies. Obtaining information about interests.</w:t>
            </w:r>
          </w:p>
          <w:p w14:paraId="5C79FFCD" w14:textId="77777777" w:rsidR="0015377B" w:rsidRPr="00224CBE" w:rsidRDefault="00C67587" w:rsidP="002B7008">
            <w:pPr>
              <w:autoSpaceDE w:val="0"/>
              <w:autoSpaceDN w:val="0"/>
              <w:adjustRightInd w:val="0"/>
              <w:jc w:val="both"/>
              <w:rPr>
                <w:rFonts w:ascii="Times New Roman" w:hAnsi="Times New Roman" w:cs="Times New Roman"/>
                <w:sz w:val="18"/>
                <w:szCs w:val="18"/>
                <w:lang w:val="en-GB"/>
              </w:rPr>
            </w:pPr>
            <w:r w:rsidRPr="004229C2">
              <w:rPr>
                <w:rFonts w:ascii="Times New Roman" w:hAnsi="Times New Roman" w:cs="Times New Roman"/>
                <w:b/>
                <w:bCs/>
                <w:sz w:val="18"/>
                <w:szCs w:val="18"/>
                <w:lang w:val="en-GB"/>
              </w:rPr>
              <w:lastRenderedPageBreak/>
              <w:t>Part II.</w:t>
            </w:r>
            <w:r w:rsidRPr="00224CBE">
              <w:rPr>
                <w:rFonts w:ascii="Times New Roman" w:hAnsi="Times New Roman" w:cs="Times New Roman"/>
                <w:bCs/>
                <w:sz w:val="18"/>
                <w:szCs w:val="18"/>
                <w:lang w:val="en-GB"/>
              </w:rPr>
              <w:t xml:space="preserve"> Expressing time relations and frequency expressions. Structures with the instrumental case (</w:t>
            </w:r>
            <w:r w:rsidRPr="004229C2">
              <w:rPr>
                <w:rFonts w:ascii="Times New Roman" w:hAnsi="Times New Roman" w:cs="Times New Roman"/>
                <w:bCs/>
                <w:i/>
                <w:sz w:val="18"/>
                <w:szCs w:val="18"/>
                <w:lang w:val="en-GB"/>
              </w:rPr>
              <w:t>interesować się</w:t>
            </w:r>
            <w:r w:rsidRPr="00224CBE">
              <w:rPr>
                <w:rFonts w:ascii="Times New Roman" w:hAnsi="Times New Roman" w:cs="Times New Roman"/>
                <w:bCs/>
                <w:sz w:val="18"/>
                <w:szCs w:val="18"/>
                <w:lang w:val="en-GB"/>
              </w:rPr>
              <w:t xml:space="preserve"> + instrumental) in both numbers. Modal verbs. Inflection of verbs from the conjugation groups </w:t>
            </w:r>
            <w:r w:rsidRPr="004229C2">
              <w:rPr>
                <w:rFonts w:ascii="Times New Roman" w:hAnsi="Times New Roman" w:cs="Times New Roman"/>
                <w:bCs/>
                <w:i/>
                <w:sz w:val="18"/>
                <w:szCs w:val="18"/>
                <w:lang w:val="en-GB"/>
              </w:rPr>
              <w:t>ę</w:t>
            </w:r>
            <w:r w:rsidRPr="00224CBE">
              <w:rPr>
                <w:rFonts w:ascii="Times New Roman" w:hAnsi="Times New Roman" w:cs="Times New Roman"/>
                <w:bCs/>
                <w:sz w:val="18"/>
                <w:szCs w:val="18"/>
                <w:lang w:val="en-GB"/>
              </w:rPr>
              <w:t xml:space="preserve">, </w:t>
            </w:r>
            <w:r w:rsidRPr="004229C2">
              <w:rPr>
                <w:rFonts w:ascii="Times New Roman" w:hAnsi="Times New Roman" w:cs="Times New Roman"/>
                <w:bCs/>
                <w:i/>
                <w:sz w:val="18"/>
                <w:szCs w:val="18"/>
                <w:lang w:val="en-GB"/>
              </w:rPr>
              <w:t>isz</w:t>
            </w:r>
            <w:r w:rsidRPr="00224CBE">
              <w:rPr>
                <w:rFonts w:ascii="Times New Roman" w:hAnsi="Times New Roman" w:cs="Times New Roman"/>
                <w:bCs/>
                <w:sz w:val="18"/>
                <w:szCs w:val="18"/>
                <w:lang w:val="en-GB"/>
              </w:rPr>
              <w:t>/</w:t>
            </w:r>
            <w:r w:rsidRPr="004229C2">
              <w:rPr>
                <w:rFonts w:ascii="Times New Roman" w:hAnsi="Times New Roman" w:cs="Times New Roman"/>
                <w:bCs/>
                <w:i/>
                <w:sz w:val="18"/>
                <w:szCs w:val="18"/>
                <w:lang w:val="en-GB"/>
              </w:rPr>
              <w:t>ysz</w:t>
            </w:r>
            <w:r w:rsidRPr="00224CBE">
              <w:rPr>
                <w:rFonts w:ascii="Times New Roman" w:hAnsi="Times New Roman" w:cs="Times New Roman"/>
                <w:bCs/>
                <w:sz w:val="18"/>
                <w:szCs w:val="18"/>
                <w:lang w:val="en-GB"/>
              </w:rPr>
              <w:t xml:space="preserve"> and </w:t>
            </w:r>
            <w:r w:rsidRPr="004229C2">
              <w:rPr>
                <w:rFonts w:ascii="Times New Roman" w:hAnsi="Times New Roman" w:cs="Times New Roman"/>
                <w:bCs/>
                <w:i/>
                <w:sz w:val="18"/>
                <w:szCs w:val="18"/>
                <w:lang w:val="en-GB"/>
              </w:rPr>
              <w:t>ę</w:t>
            </w:r>
            <w:r w:rsidRPr="00224CBE">
              <w:rPr>
                <w:rFonts w:ascii="Times New Roman" w:hAnsi="Times New Roman" w:cs="Times New Roman"/>
                <w:bCs/>
                <w:sz w:val="18"/>
                <w:szCs w:val="18"/>
                <w:lang w:val="en-GB"/>
              </w:rPr>
              <w:t xml:space="preserve">, </w:t>
            </w:r>
            <w:r w:rsidRPr="004229C2">
              <w:rPr>
                <w:rFonts w:ascii="Times New Roman" w:hAnsi="Times New Roman" w:cs="Times New Roman"/>
                <w:bCs/>
                <w:i/>
                <w:sz w:val="18"/>
                <w:szCs w:val="18"/>
                <w:lang w:val="en-GB"/>
              </w:rPr>
              <w:t>esz</w:t>
            </w:r>
            <w:r w:rsidRPr="00224CBE">
              <w:rPr>
                <w:rFonts w:ascii="Times New Roman" w:hAnsi="Times New Roman" w:cs="Times New Roman"/>
                <w:bCs/>
                <w:sz w:val="18"/>
                <w:szCs w:val="18"/>
                <w:lang w:val="en-GB"/>
              </w:rPr>
              <w:t>. Comparison of conjugations. Daily routine. Times of day and telling the time (24-hour clock). Days of the week. Verbs of motion (</w:t>
            </w:r>
            <w:r w:rsidRPr="004229C2">
              <w:rPr>
                <w:rFonts w:ascii="Times New Roman" w:hAnsi="Times New Roman" w:cs="Times New Roman"/>
                <w:bCs/>
                <w:i/>
                <w:sz w:val="18"/>
                <w:szCs w:val="18"/>
                <w:lang w:val="en-GB"/>
              </w:rPr>
              <w:t>jechać</w:t>
            </w:r>
            <w:r w:rsidRPr="00224CBE">
              <w:rPr>
                <w:rFonts w:ascii="Times New Roman" w:hAnsi="Times New Roman" w:cs="Times New Roman"/>
                <w:bCs/>
                <w:sz w:val="18"/>
                <w:szCs w:val="18"/>
                <w:lang w:val="en-GB"/>
              </w:rPr>
              <w:t>/</w:t>
            </w:r>
            <w:r w:rsidRPr="00AF31EF">
              <w:rPr>
                <w:rFonts w:ascii="Times New Roman" w:hAnsi="Times New Roman" w:cs="Times New Roman"/>
                <w:bCs/>
                <w:i/>
                <w:sz w:val="18"/>
                <w:szCs w:val="18"/>
                <w:lang w:val="en-GB"/>
              </w:rPr>
              <w:t>jeździć</w:t>
            </w:r>
            <w:r w:rsidRPr="00224CBE">
              <w:rPr>
                <w:rFonts w:ascii="Times New Roman" w:hAnsi="Times New Roman" w:cs="Times New Roman"/>
                <w:bCs/>
                <w:sz w:val="18"/>
                <w:szCs w:val="18"/>
                <w:lang w:val="en-GB"/>
              </w:rPr>
              <w:t xml:space="preserve">, </w:t>
            </w:r>
            <w:r w:rsidRPr="00AF31EF">
              <w:rPr>
                <w:rFonts w:ascii="Times New Roman" w:hAnsi="Times New Roman" w:cs="Times New Roman"/>
                <w:bCs/>
                <w:i/>
                <w:sz w:val="18"/>
                <w:szCs w:val="18"/>
                <w:lang w:val="en-GB"/>
              </w:rPr>
              <w:t>iść</w:t>
            </w:r>
            <w:r w:rsidRPr="00AF31EF">
              <w:rPr>
                <w:rFonts w:ascii="Times New Roman" w:hAnsi="Times New Roman" w:cs="Times New Roman"/>
                <w:bCs/>
                <w:sz w:val="18"/>
                <w:szCs w:val="18"/>
                <w:lang w:val="en-GB"/>
              </w:rPr>
              <w:t>/</w:t>
            </w:r>
            <w:r w:rsidRPr="00AF31EF">
              <w:rPr>
                <w:rFonts w:ascii="Times New Roman" w:hAnsi="Times New Roman" w:cs="Times New Roman"/>
                <w:bCs/>
                <w:i/>
                <w:sz w:val="18"/>
                <w:szCs w:val="18"/>
                <w:lang w:val="en-GB"/>
              </w:rPr>
              <w:t>chodzić</w:t>
            </w:r>
            <w:r w:rsidRPr="00224CBE">
              <w:rPr>
                <w:rFonts w:ascii="Times New Roman" w:hAnsi="Times New Roman" w:cs="Times New Roman"/>
                <w:bCs/>
                <w:sz w:val="18"/>
                <w:szCs w:val="18"/>
                <w:lang w:val="en-GB"/>
              </w:rPr>
              <w:t>) and verbs connected with the daily routine. Ordinal numerals 1–24. Personal pronouns in the instrumental and accusative. Shopping – names of shops, foodstuffs, dishes, meals and drinks. Creating dialogues used in a shop, restaurant, kiosk and other service outlets. Booking a table in a restaurant, a taxi and a place in a hotel. Buying tickets – vocabulary connected with the airport, bus station and railway station. Nominative and accusative plural of nouns and adjectives. Negation. Expressing possession (e.g. a friend’s house). Prepositional expressions connected with the genitive. Genitive singular and plural of nouns and adjectives. Proposing, accepting and rejecting the possibility of a meeting.</w:t>
            </w:r>
          </w:p>
          <w:p w14:paraId="4F5741EB" w14:textId="77777777" w:rsidR="00C53B55" w:rsidRPr="00224CBE" w:rsidRDefault="0015377B" w:rsidP="002B7008">
            <w:pPr>
              <w:autoSpaceDE w:val="0"/>
              <w:autoSpaceDN w:val="0"/>
              <w:adjustRightInd w:val="0"/>
              <w:jc w:val="both"/>
              <w:rPr>
                <w:rFonts w:ascii="Times New Roman" w:hAnsi="Times New Roman" w:cs="Times New Roman"/>
                <w:sz w:val="18"/>
                <w:szCs w:val="18"/>
                <w:lang w:val="en-GB"/>
              </w:rPr>
            </w:pPr>
            <w:r w:rsidRPr="004229C2">
              <w:rPr>
                <w:rFonts w:ascii="Times New Roman" w:hAnsi="Times New Roman" w:cs="Times New Roman"/>
                <w:b/>
                <w:bCs/>
                <w:sz w:val="18"/>
                <w:szCs w:val="18"/>
                <w:lang w:val="en-GB"/>
              </w:rPr>
              <w:t>Part III.</w:t>
            </w:r>
            <w:r w:rsidRPr="00224CBE">
              <w:rPr>
                <w:rFonts w:ascii="Times New Roman" w:hAnsi="Times New Roman" w:cs="Times New Roman"/>
                <w:bCs/>
                <w:sz w:val="18"/>
                <w:szCs w:val="18"/>
                <w:lang w:val="en-GB"/>
              </w:rPr>
              <w:t xml:space="preserve"> Expressing time relations (from, to, at). Defining the purpose of travel – prepositional expressions with the genitive and accusative (</w:t>
            </w:r>
            <w:r w:rsidRPr="00AF31EF">
              <w:rPr>
                <w:rFonts w:ascii="Times New Roman" w:hAnsi="Times New Roman" w:cs="Times New Roman"/>
                <w:bCs/>
                <w:i/>
                <w:sz w:val="18"/>
                <w:szCs w:val="18"/>
                <w:lang w:val="en-GB"/>
              </w:rPr>
              <w:t>idę</w:t>
            </w:r>
            <w:r w:rsidRPr="00224CBE">
              <w:rPr>
                <w:rFonts w:ascii="Times New Roman" w:hAnsi="Times New Roman" w:cs="Times New Roman"/>
                <w:bCs/>
                <w:sz w:val="18"/>
                <w:szCs w:val="18"/>
                <w:lang w:val="en-GB"/>
              </w:rPr>
              <w:t xml:space="preserve"> </w:t>
            </w:r>
            <w:r w:rsidRPr="00AF31EF">
              <w:rPr>
                <w:rFonts w:ascii="Times New Roman" w:hAnsi="Times New Roman" w:cs="Times New Roman"/>
                <w:bCs/>
                <w:i/>
                <w:sz w:val="18"/>
                <w:szCs w:val="18"/>
                <w:lang w:val="en-GB"/>
              </w:rPr>
              <w:t>do</w:t>
            </w:r>
            <w:r w:rsidRPr="00224CBE">
              <w:rPr>
                <w:rFonts w:ascii="Times New Roman" w:hAnsi="Times New Roman" w:cs="Times New Roman"/>
                <w:bCs/>
                <w:sz w:val="18"/>
                <w:szCs w:val="18"/>
                <w:lang w:val="en-GB"/>
              </w:rPr>
              <w:t>…/na…). Expressing time relations – past tense in the imperfective aspect. Past tense of imperfective verbs. Time expressions, months and adverbials of time. Irregular verbs in the past tense. Expressing time relations – the compound future tense. Future tense of imperfective verbs. Expressing wishes and plans, time adverbials. Modal verbs in the future tense. Asking about location – prepositions connected with location and the locative. The locative of nouns and adjectives in both numbers in prepositional expressions indicating place, time and subject matter. Names of the cardinal directions and objects in the city. Describing the way and giving directions. Past tense of imperfective and perfective verbs. Prepositional expressions connected with time relations. Rules for the use of verbal aspect in the past tense. Describing a person, their appearance and character – extension of vocabulary. Comparing and expressing opinions.</w:t>
            </w:r>
          </w:p>
          <w:p w14:paraId="6188B1F4" w14:textId="77777777" w:rsidR="009A757F" w:rsidRPr="00224CBE" w:rsidRDefault="00C53B55" w:rsidP="002B7008">
            <w:pPr>
              <w:autoSpaceDE w:val="0"/>
              <w:autoSpaceDN w:val="0"/>
              <w:adjustRightInd w:val="0"/>
              <w:jc w:val="both"/>
              <w:rPr>
                <w:rFonts w:ascii="Times New Roman" w:hAnsi="Times New Roman" w:cs="Times New Roman"/>
                <w:sz w:val="18"/>
                <w:szCs w:val="18"/>
                <w:lang w:val="en-GB"/>
              </w:rPr>
            </w:pPr>
            <w:r w:rsidRPr="004229C2">
              <w:rPr>
                <w:rFonts w:ascii="Times New Roman" w:hAnsi="Times New Roman" w:cs="Times New Roman"/>
                <w:b/>
                <w:bCs/>
                <w:sz w:val="18"/>
                <w:szCs w:val="18"/>
                <w:lang w:val="en-GB"/>
              </w:rPr>
              <w:t>Part IV.</w:t>
            </w:r>
            <w:r w:rsidRPr="00224CBE">
              <w:rPr>
                <w:rFonts w:ascii="Times New Roman" w:hAnsi="Times New Roman" w:cs="Times New Roman"/>
                <w:bCs/>
                <w:sz w:val="18"/>
                <w:szCs w:val="18"/>
                <w:lang w:val="en-GB"/>
              </w:rPr>
              <w:t xml:space="preserve"> Describing situations and presenting facts from the past. Expressing time relations connected with the past. Cardinal and ordinal numerals in adverbials of time – dates. Forming the future tense in the perfective aspect. Conditional clauses with </w:t>
            </w:r>
            <w:r w:rsidRPr="00AF31EF">
              <w:rPr>
                <w:rFonts w:ascii="Times New Roman" w:hAnsi="Times New Roman" w:cs="Times New Roman"/>
                <w:bCs/>
                <w:i/>
                <w:sz w:val="18"/>
                <w:szCs w:val="18"/>
                <w:lang w:val="en-GB"/>
              </w:rPr>
              <w:t>jeśli</w:t>
            </w:r>
            <w:r w:rsidRPr="00224CBE">
              <w:rPr>
                <w:rFonts w:ascii="Times New Roman" w:hAnsi="Times New Roman" w:cs="Times New Roman"/>
                <w:bCs/>
                <w:sz w:val="18"/>
                <w:szCs w:val="18"/>
                <w:lang w:val="en-GB"/>
              </w:rPr>
              <w:t xml:space="preserve"> / </w:t>
            </w:r>
            <w:r w:rsidRPr="00AF31EF">
              <w:rPr>
                <w:rFonts w:ascii="Times New Roman" w:hAnsi="Times New Roman" w:cs="Times New Roman"/>
                <w:bCs/>
                <w:i/>
                <w:sz w:val="18"/>
                <w:szCs w:val="18"/>
                <w:lang w:val="en-GB"/>
              </w:rPr>
              <w:t>jeżeli</w:t>
            </w:r>
            <w:r w:rsidRPr="00224CBE">
              <w:rPr>
                <w:rFonts w:ascii="Times New Roman" w:hAnsi="Times New Roman" w:cs="Times New Roman"/>
                <w:bCs/>
                <w:sz w:val="18"/>
                <w:szCs w:val="18"/>
                <w:lang w:val="en-GB"/>
              </w:rPr>
              <w:t>. Names of body parts and symptoms of illness. Dialogues at the doctor’s surgery. Distinguishing between adjective and adverb. Comparison of adjectives and adverbs. Analysis and translation of specialist texts in the field of fashion design. Dative of nouns and adjectives in both numbers. Verbs requiring the dative. Sentence structure with the dative. Static prepositions – revision of collocations with nouns. Dynamic prepositions. Presentation of a selected topic in the field of fashion design in Polish – oral presentation. Formation and use of the imperative in affirmative and negative forms. Verbal aspect in the imperative.</w:t>
            </w:r>
          </w:p>
        </w:tc>
      </w:tr>
      <w:tr w:rsidR="009A757F" w:rsidRPr="00224CBE" w14:paraId="7C2C533B" w14:textId="77777777" w:rsidTr="0051425F">
        <w:tc>
          <w:tcPr>
            <w:tcW w:w="998" w:type="pct"/>
          </w:tcPr>
          <w:p w14:paraId="64CDE1CE" w14:textId="77777777" w:rsidR="009A757F" w:rsidRPr="00224CBE" w:rsidRDefault="009A757F" w:rsidP="009A757F">
            <w:pPr>
              <w:autoSpaceDE w:val="0"/>
              <w:autoSpaceDN w:val="0"/>
              <w:adjustRightInd w:val="0"/>
              <w:rPr>
                <w:rFonts w:ascii="Times New Roman" w:hAnsi="Times New Roman" w:cs="Times New Roman"/>
                <w:b/>
                <w:sz w:val="18"/>
                <w:szCs w:val="18"/>
                <w:lang w:val="en-GB"/>
              </w:rPr>
            </w:pPr>
          </w:p>
        </w:tc>
        <w:tc>
          <w:tcPr>
            <w:tcW w:w="4002" w:type="pct"/>
            <w:gridSpan w:val="3"/>
          </w:tcPr>
          <w:p w14:paraId="495C7CCB" w14:textId="77777777" w:rsidR="009A757F" w:rsidRPr="00224CBE" w:rsidRDefault="009A757F" w:rsidP="009A757F">
            <w:pPr>
              <w:autoSpaceDE w:val="0"/>
              <w:autoSpaceDN w:val="0"/>
              <w:adjustRightInd w:val="0"/>
              <w:jc w:val="both"/>
              <w:rPr>
                <w:rFonts w:ascii="Times New Roman" w:hAnsi="Times New Roman" w:cs="Times New Roman"/>
                <w:sz w:val="18"/>
                <w:szCs w:val="18"/>
                <w:lang w:val="en-GB"/>
              </w:rPr>
            </w:pPr>
          </w:p>
        </w:tc>
      </w:tr>
      <w:tr w:rsidR="009A757F" w:rsidRPr="00224CBE" w14:paraId="71F8E7FD" w14:textId="77777777" w:rsidTr="0051425F">
        <w:tc>
          <w:tcPr>
            <w:tcW w:w="998" w:type="pct"/>
            <w:shd w:val="clear" w:color="auto" w:fill="F2F2F2" w:themeFill="background1" w:themeFillShade="F2"/>
          </w:tcPr>
          <w:p w14:paraId="4B81F652" w14:textId="77777777" w:rsidR="009A757F" w:rsidRPr="00224CBE" w:rsidRDefault="009A757F" w:rsidP="009A757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53D3733E" w14:textId="77777777" w:rsidR="009A757F" w:rsidRPr="00224CBE" w:rsidRDefault="009A757F" w:rsidP="009A757F">
            <w:pPr>
              <w:autoSpaceDE w:val="0"/>
              <w:autoSpaceDN w:val="0"/>
              <w:adjustRightInd w:val="0"/>
              <w:rPr>
                <w:rFonts w:ascii="Times New Roman" w:hAnsi="Times New Roman" w:cs="Times New Roman"/>
                <w:sz w:val="18"/>
                <w:szCs w:val="18"/>
                <w:lang w:val="en-GB"/>
              </w:rPr>
            </w:pPr>
          </w:p>
        </w:tc>
      </w:tr>
      <w:tr w:rsidR="009A757F" w:rsidRPr="00224CBE" w14:paraId="69624EC7" w14:textId="77777777" w:rsidTr="0051425F">
        <w:tc>
          <w:tcPr>
            <w:tcW w:w="998" w:type="pct"/>
          </w:tcPr>
          <w:p w14:paraId="74E8C646" w14:textId="0786FA52" w:rsidR="009A757F" w:rsidRPr="00224CBE" w:rsidRDefault="00D465F5" w:rsidP="009A757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210B64E4" w14:textId="77777777" w:rsidR="009A757F" w:rsidRPr="00224CBE" w:rsidRDefault="009A757F" w:rsidP="009A757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Sports and Recreation</w:t>
            </w:r>
          </w:p>
        </w:tc>
        <w:tc>
          <w:tcPr>
            <w:tcW w:w="1355" w:type="pct"/>
            <w:gridSpan w:val="2"/>
            <w:tcBorders>
              <w:left w:val="single" w:sz="4" w:space="0" w:color="4F81BD" w:themeColor="accent1"/>
            </w:tcBorders>
            <w:shd w:val="clear" w:color="auto" w:fill="F2F2F2" w:themeFill="background1" w:themeFillShade="F2"/>
            <w:vAlign w:val="center"/>
          </w:tcPr>
          <w:p w14:paraId="4D2A433D" w14:textId="77777777" w:rsidR="009A757F" w:rsidRPr="00224CBE" w:rsidRDefault="009A757F" w:rsidP="009A757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0</w:t>
            </w:r>
          </w:p>
        </w:tc>
      </w:tr>
      <w:tr w:rsidR="009A757F" w:rsidRPr="00224CBE" w14:paraId="34C2E3EC" w14:textId="77777777" w:rsidTr="0051425F">
        <w:tc>
          <w:tcPr>
            <w:tcW w:w="998" w:type="pct"/>
          </w:tcPr>
          <w:p w14:paraId="7B751D67" w14:textId="77777777" w:rsidR="009A757F" w:rsidRPr="00224CBE" w:rsidRDefault="009A757F" w:rsidP="009A757F">
            <w:pPr>
              <w:autoSpaceDE w:val="0"/>
              <w:autoSpaceDN w:val="0"/>
              <w:adjustRightInd w:val="0"/>
              <w:rPr>
                <w:rFonts w:ascii="Times New Roman" w:hAnsi="Times New Roman" w:cs="Times New Roman"/>
                <w:bCs/>
                <w:sz w:val="18"/>
                <w:szCs w:val="18"/>
                <w:lang w:val="en-GB"/>
              </w:rPr>
            </w:pPr>
          </w:p>
        </w:tc>
        <w:tc>
          <w:tcPr>
            <w:tcW w:w="4002" w:type="pct"/>
            <w:gridSpan w:val="3"/>
          </w:tcPr>
          <w:p w14:paraId="56F5F4F3" w14:textId="77777777" w:rsidR="009A757F" w:rsidRPr="00224CBE" w:rsidRDefault="009A757F" w:rsidP="009A757F">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Rules for safe participation in sports and recreation classes. Health-oriented training. Forms of physical activity with music – aerobics, TBC, yoga. Body-shaping exercises using fitness equipment. Team sports games. Aerobic classes. Types of aerobic classes. Aerobic training and its functions. Learning and demonstration of exercise techniques. Team sports games – volleyball. Table tennis – learning and improving the execution of basic technical elements.</w:t>
            </w:r>
          </w:p>
        </w:tc>
      </w:tr>
      <w:tr w:rsidR="009A757F" w:rsidRPr="00224CBE" w14:paraId="235BA8D5" w14:textId="77777777" w:rsidTr="0051425F">
        <w:tc>
          <w:tcPr>
            <w:tcW w:w="998" w:type="pct"/>
          </w:tcPr>
          <w:p w14:paraId="33AE9FD0" w14:textId="77777777" w:rsidR="009A757F" w:rsidRPr="00224CBE" w:rsidRDefault="009A757F" w:rsidP="009A757F">
            <w:pPr>
              <w:autoSpaceDE w:val="0"/>
              <w:autoSpaceDN w:val="0"/>
              <w:adjustRightInd w:val="0"/>
              <w:rPr>
                <w:rFonts w:ascii="Times New Roman" w:hAnsi="Times New Roman" w:cs="Times New Roman"/>
                <w:b/>
                <w:sz w:val="18"/>
                <w:szCs w:val="18"/>
                <w:lang w:val="en-GB"/>
              </w:rPr>
            </w:pPr>
          </w:p>
        </w:tc>
        <w:tc>
          <w:tcPr>
            <w:tcW w:w="4002" w:type="pct"/>
            <w:gridSpan w:val="3"/>
          </w:tcPr>
          <w:p w14:paraId="4D35C88D" w14:textId="77777777" w:rsidR="009A757F" w:rsidRPr="00224CBE" w:rsidRDefault="009A757F" w:rsidP="009A757F">
            <w:pPr>
              <w:autoSpaceDE w:val="0"/>
              <w:autoSpaceDN w:val="0"/>
              <w:adjustRightInd w:val="0"/>
              <w:jc w:val="both"/>
              <w:rPr>
                <w:rFonts w:ascii="Times New Roman" w:hAnsi="Times New Roman" w:cs="Times New Roman"/>
                <w:sz w:val="18"/>
                <w:szCs w:val="18"/>
                <w:lang w:val="en-GB"/>
              </w:rPr>
            </w:pPr>
          </w:p>
        </w:tc>
      </w:tr>
      <w:tr w:rsidR="009A757F" w:rsidRPr="00224CBE" w14:paraId="42800A87" w14:textId="77777777" w:rsidTr="0051425F">
        <w:tc>
          <w:tcPr>
            <w:tcW w:w="998" w:type="pct"/>
            <w:shd w:val="clear" w:color="auto" w:fill="F2F2F2" w:themeFill="background1" w:themeFillShade="F2"/>
          </w:tcPr>
          <w:p w14:paraId="0E68C488" w14:textId="77777777" w:rsidR="009A757F" w:rsidRPr="00224CBE" w:rsidRDefault="009A757F" w:rsidP="009A757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64483E04" w14:textId="77777777" w:rsidR="009A757F" w:rsidRPr="00224CBE" w:rsidRDefault="009A757F" w:rsidP="009A757F">
            <w:pPr>
              <w:autoSpaceDE w:val="0"/>
              <w:autoSpaceDN w:val="0"/>
              <w:adjustRightInd w:val="0"/>
              <w:rPr>
                <w:rFonts w:ascii="Times New Roman" w:hAnsi="Times New Roman" w:cs="Times New Roman"/>
                <w:sz w:val="18"/>
                <w:szCs w:val="18"/>
                <w:lang w:val="en-GB"/>
              </w:rPr>
            </w:pPr>
          </w:p>
        </w:tc>
      </w:tr>
      <w:tr w:rsidR="00745BBE" w:rsidRPr="00224CBE" w14:paraId="1093CA9E" w14:textId="77777777" w:rsidTr="0051425F">
        <w:trPr>
          <w:trHeight w:val="807"/>
        </w:trPr>
        <w:tc>
          <w:tcPr>
            <w:tcW w:w="5000" w:type="pct"/>
            <w:gridSpan w:val="4"/>
            <w:shd w:val="clear" w:color="auto" w:fill="F2F2F2" w:themeFill="background1" w:themeFillShade="F2"/>
            <w:vAlign w:val="center"/>
          </w:tcPr>
          <w:p w14:paraId="4520A62C" w14:textId="77777777" w:rsidR="00745BBE" w:rsidRPr="00224CBE" w:rsidRDefault="007B4B6C" w:rsidP="0051425F">
            <w:pPr>
              <w:autoSpaceDE w:val="0"/>
              <w:autoSpaceDN w:val="0"/>
              <w:adjustRightInd w:val="0"/>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2. MAJOR-SPECIFIC EDUCATION</w:t>
            </w:r>
          </w:p>
        </w:tc>
      </w:tr>
      <w:tr w:rsidR="00745BBE" w:rsidRPr="00224CBE" w14:paraId="70C2EFEB" w14:textId="77777777" w:rsidTr="0051425F">
        <w:tc>
          <w:tcPr>
            <w:tcW w:w="998" w:type="pct"/>
            <w:shd w:val="clear" w:color="auto" w:fill="F2F2F2" w:themeFill="background1" w:themeFillShade="F2"/>
          </w:tcPr>
          <w:p w14:paraId="10D0C0B4"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337D80CC"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29D8C0FF" w14:textId="77777777" w:rsidTr="00BC0BBF">
        <w:tc>
          <w:tcPr>
            <w:tcW w:w="998" w:type="pct"/>
          </w:tcPr>
          <w:p w14:paraId="017AF419" w14:textId="40DD3780"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64F321F2" w14:textId="77777777" w:rsidR="00745BBE" w:rsidRPr="00224CBE" w:rsidRDefault="00944E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History of Art &amp; Fashion</w:t>
            </w:r>
          </w:p>
        </w:tc>
        <w:tc>
          <w:tcPr>
            <w:tcW w:w="1308" w:type="pct"/>
            <w:tcBorders>
              <w:left w:val="single" w:sz="4" w:space="0" w:color="4F81BD" w:themeColor="accent1"/>
            </w:tcBorders>
            <w:shd w:val="clear" w:color="auto" w:fill="F2F2F2" w:themeFill="background1" w:themeFillShade="F2"/>
            <w:vAlign w:val="center"/>
          </w:tcPr>
          <w:p w14:paraId="5E6A29F7"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944EBE" w:rsidRPr="00224CBE">
              <w:rPr>
                <w:rFonts w:ascii="Times New Roman" w:hAnsi="Times New Roman" w:cs="Times New Roman"/>
                <w:b/>
                <w:sz w:val="18"/>
                <w:szCs w:val="18"/>
                <w:lang w:val="en-GB"/>
              </w:rPr>
              <w:t>15</w:t>
            </w:r>
          </w:p>
        </w:tc>
      </w:tr>
      <w:tr w:rsidR="00745BBE" w:rsidRPr="00224CBE" w14:paraId="3BCB6539" w14:textId="77777777" w:rsidTr="0051425F">
        <w:tc>
          <w:tcPr>
            <w:tcW w:w="998" w:type="pct"/>
          </w:tcPr>
          <w:p w14:paraId="7B70CF6C" w14:textId="77777777" w:rsidR="00E30C5D" w:rsidRPr="00224CBE" w:rsidRDefault="00175D33"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p w14:paraId="31D26BCE" w14:textId="77777777" w:rsidR="00745BBE"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r w:rsidR="00175D33" w:rsidRPr="00224CBE">
              <w:rPr>
                <w:rFonts w:ascii="Times New Roman" w:hAnsi="Times New Roman" w:cs="Times New Roman"/>
                <w:sz w:val="18"/>
                <w:szCs w:val="18"/>
                <w:lang w:val="en-GB"/>
              </w:rPr>
              <w:br/>
              <w:t>FD_WG03</w:t>
            </w:r>
          </w:p>
          <w:p w14:paraId="707E8431"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FD_WG04</w:t>
            </w:r>
          </w:p>
          <w:p w14:paraId="40A23B25"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p w14:paraId="2AC3D149" w14:textId="77777777" w:rsidR="00440729" w:rsidRPr="00224CBE" w:rsidRDefault="00440729"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3540A501"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FD_UW03</w:t>
            </w:r>
          </w:p>
          <w:p w14:paraId="0C06D5C8"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FD_UW04</w:t>
            </w:r>
          </w:p>
          <w:p w14:paraId="7D4418E4"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p w14:paraId="387BEEB8"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UW15</w:t>
            </w:r>
          </w:p>
          <w:p w14:paraId="0581E77B" w14:textId="77777777" w:rsidR="002C79DB" w:rsidRPr="00224CBE" w:rsidRDefault="002C79DB"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w:t>
            </w:r>
            <w:r w:rsidR="00E30C5D" w:rsidRPr="00224CBE">
              <w:rPr>
                <w:rFonts w:ascii="Times New Roman" w:hAnsi="Times New Roman" w:cs="Times New Roman"/>
                <w:sz w:val="18"/>
                <w:szCs w:val="18"/>
                <w:lang w:val="en-GB"/>
              </w:rPr>
              <w:t>4</w:t>
            </w:r>
          </w:p>
          <w:p w14:paraId="639A1CF8" w14:textId="77777777" w:rsidR="00E30C5D" w:rsidRPr="00224CBE" w:rsidRDefault="00E30C5D"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w:t>
            </w:r>
            <w:r w:rsidR="00ED1B4B" w:rsidRPr="00224CBE">
              <w:rPr>
                <w:rFonts w:ascii="Times New Roman" w:hAnsi="Times New Roman" w:cs="Times New Roman"/>
                <w:sz w:val="18"/>
                <w:szCs w:val="18"/>
                <w:lang w:val="en-GB"/>
              </w:rPr>
              <w:t>01</w:t>
            </w:r>
          </w:p>
          <w:p w14:paraId="2A563448" w14:textId="77777777" w:rsidR="00440729" w:rsidRPr="00224CBE" w:rsidRDefault="00440729"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p w14:paraId="48206DFF" w14:textId="77777777" w:rsidR="00440729" w:rsidRPr="00224CBE" w:rsidRDefault="00440729"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w:t>
            </w:r>
            <w:r w:rsidR="00ED1B4B" w:rsidRPr="00224CBE">
              <w:rPr>
                <w:rFonts w:ascii="Times New Roman" w:hAnsi="Times New Roman" w:cs="Times New Roman"/>
                <w:sz w:val="18"/>
                <w:szCs w:val="18"/>
                <w:lang w:val="en-GB"/>
              </w:rPr>
              <w:t>2</w:t>
            </w:r>
          </w:p>
          <w:p w14:paraId="1F28A030" w14:textId="77777777" w:rsidR="00440729" w:rsidRPr="00224CBE" w:rsidRDefault="00440729" w:rsidP="0051425F">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w:t>
            </w:r>
            <w:r w:rsidR="00ED1B4B" w:rsidRPr="00224CBE">
              <w:rPr>
                <w:rFonts w:ascii="Times New Roman" w:hAnsi="Times New Roman" w:cs="Times New Roman"/>
                <w:sz w:val="18"/>
                <w:szCs w:val="18"/>
                <w:lang w:val="en-GB"/>
              </w:rPr>
              <w:t>3</w:t>
            </w:r>
          </w:p>
        </w:tc>
        <w:tc>
          <w:tcPr>
            <w:tcW w:w="4002" w:type="pct"/>
            <w:gridSpan w:val="3"/>
          </w:tcPr>
          <w:p w14:paraId="6C8CF4A3" w14:textId="77777777" w:rsidR="00055CC6" w:rsidRPr="00055CC6" w:rsidRDefault="00055CC6" w:rsidP="00055CC6">
            <w:pPr>
              <w:pStyle w:val="NormalnyWeb"/>
              <w:spacing w:before="0" w:beforeAutospacing="0" w:after="0" w:afterAutospacing="0"/>
              <w:jc w:val="both"/>
              <w:rPr>
                <w:sz w:val="18"/>
              </w:rPr>
            </w:pPr>
            <w:r w:rsidRPr="00055CC6">
              <w:rPr>
                <w:rStyle w:val="Pogrubienie"/>
                <w:sz w:val="18"/>
              </w:rPr>
              <w:t>Part I.</w:t>
            </w:r>
            <w:r w:rsidRPr="00055CC6">
              <w:rPr>
                <w:sz w:val="18"/>
              </w:rPr>
              <w:t xml:space="preserve"> Prehistory: early human creativity, cave paintings and tools. The origins of clothing production, first materials and garments. Clothing and art in ancient Egypt: styles and technology; clothing materials, garment forms and construction; headwear and footwear; jewellery and decorative elements. Clothing and art in ancient Anatolia and Mesopotamia: styles and technology; materials, garment forms and construction; headwear, footwear; jewellery and decorative elements. Clothing and art of the Aegean culture: styles and technology. Clothing and art of ancient Greece: styles and technology; materials, garment forms and construction; headwear and footwear; jewellery and decorative elements.</w:t>
            </w:r>
          </w:p>
          <w:p w14:paraId="7691F624" w14:textId="77777777" w:rsidR="00055CC6" w:rsidRPr="00055CC6" w:rsidRDefault="00055CC6" w:rsidP="00055CC6">
            <w:pPr>
              <w:pStyle w:val="NormalnyWeb"/>
              <w:spacing w:before="0" w:beforeAutospacing="0" w:after="0" w:afterAutospacing="0"/>
              <w:jc w:val="both"/>
              <w:rPr>
                <w:sz w:val="18"/>
              </w:rPr>
            </w:pPr>
            <w:r w:rsidRPr="00055CC6">
              <w:rPr>
                <w:rStyle w:val="Pogrubienie"/>
                <w:sz w:val="18"/>
              </w:rPr>
              <w:t>Part II.</w:t>
            </w:r>
            <w:r w:rsidRPr="00055CC6">
              <w:rPr>
                <w:sz w:val="18"/>
              </w:rPr>
              <w:t xml:space="preserve"> Clothing and art of ancient Rome: styles and technology; materials, garment forms and construction; headwear and footwear; jewellery and decorative elements. Clothing and art of the early Christian period: styles and technology; materials, garment forms and construction; headwear, footwear; jewellery and decorative elements. Clothing and art of the Byzantine period: styles and technology; materials, garment forms and construction. Clothing and art in Islamic cultures: styles and technology; materials and garment forms. Clothing and art in India: styles and technology; materials and garment construction. Clothing and art in China and the Far East: styles and </w:t>
            </w:r>
            <w:r w:rsidRPr="00055CC6">
              <w:rPr>
                <w:sz w:val="18"/>
              </w:rPr>
              <w:lastRenderedPageBreak/>
              <w:t>technology; materials, garment forms, headwear and footwear. Clothing and art in Africa: styles and technology; materials, garment forms, headwear, footwear, jewellery and decorative elements. Clothing and art in Australia and Oceania: styles and technology; materials and garment forms. Clothing and art in the Americas: styles and technology; materials and garment forms. Carolingian art: styles and technology; materials and garment construction.</w:t>
            </w:r>
          </w:p>
          <w:p w14:paraId="589CB6B1" w14:textId="77777777" w:rsidR="00055CC6" w:rsidRPr="00055CC6" w:rsidRDefault="00055CC6" w:rsidP="00055CC6">
            <w:pPr>
              <w:pStyle w:val="NormalnyWeb"/>
              <w:spacing w:before="0" w:beforeAutospacing="0" w:after="0" w:afterAutospacing="0"/>
              <w:jc w:val="both"/>
              <w:rPr>
                <w:sz w:val="18"/>
              </w:rPr>
            </w:pPr>
            <w:r w:rsidRPr="00055CC6">
              <w:rPr>
                <w:rStyle w:val="Pogrubienie"/>
                <w:sz w:val="18"/>
              </w:rPr>
              <w:t>Part III.</w:t>
            </w:r>
            <w:r w:rsidRPr="00055CC6">
              <w:rPr>
                <w:sz w:val="18"/>
              </w:rPr>
              <w:t xml:space="preserve"> Clothing and art of the Romanesque period: styles and technology; materials, garment forms and construction; headwear, footwear; jewellery and decorative elements. Clothing and art of the Renaissance: styles and technology; materials, garment forms and construction; headwear, footwear; jewellery and decorative elements. Clothing and art of the Baroque period: styles and technology; materials, garment forms and construction; headwear, footwear; jewellery and decorative elements. Influence of Renaissance and Baroque historical costumes on contemporary clothing forms. Historical inspirations in fashion.</w:t>
            </w:r>
          </w:p>
          <w:p w14:paraId="0F1988A2" w14:textId="77777777" w:rsidR="00055CC6" w:rsidRPr="00055CC6" w:rsidRDefault="00055CC6" w:rsidP="00055CC6">
            <w:pPr>
              <w:pStyle w:val="NormalnyWeb"/>
              <w:spacing w:before="0" w:beforeAutospacing="0" w:after="0" w:afterAutospacing="0"/>
              <w:jc w:val="both"/>
              <w:rPr>
                <w:sz w:val="18"/>
              </w:rPr>
            </w:pPr>
            <w:r w:rsidRPr="00055CC6">
              <w:rPr>
                <w:rStyle w:val="Pogrubienie"/>
                <w:sz w:val="18"/>
              </w:rPr>
              <w:t>Part IV.</w:t>
            </w:r>
            <w:r w:rsidRPr="00055CC6">
              <w:rPr>
                <w:sz w:val="18"/>
              </w:rPr>
              <w:t xml:space="preserve"> Clothing and art of the 19th century: Realism and Classicism. Clothing and art in Tsarist and Bolshevik Russia: materials, garment forms and construction; headwear, footwear; jewellery and decorative elements. Clothing and art of the 19th century: Art Nouveau – materials, garment forms and construction; headwear, footwear; jewellery and decorative elements. Art Nouveau architecture: Neo-Gothic; early Christian revival styles and Neo-Romanesque; Neo-Renaissance and its variations; Neo-Baroque and Neo-Rococo; Neo-Byzantine and Orientalist and exotic trends. Pre-Raphaelite art: painting and interior design. Symbolism and Impressionism in 19th-century art.</w:t>
            </w:r>
          </w:p>
          <w:p w14:paraId="74960F07" w14:textId="225713D6" w:rsidR="00E80597" w:rsidRPr="00055CC6" w:rsidRDefault="00055CC6" w:rsidP="00055CC6">
            <w:pPr>
              <w:pStyle w:val="NormalnyWeb"/>
              <w:spacing w:before="0" w:beforeAutospacing="0" w:after="0" w:afterAutospacing="0"/>
              <w:jc w:val="both"/>
              <w:rPr>
                <w:sz w:val="18"/>
              </w:rPr>
            </w:pPr>
            <w:r w:rsidRPr="00055CC6">
              <w:rPr>
                <w:rStyle w:val="Pogrubienie"/>
                <w:sz w:val="18"/>
              </w:rPr>
              <w:t>Part V.</w:t>
            </w:r>
            <w:r w:rsidRPr="00055CC6">
              <w:rPr>
                <w:sz w:val="18"/>
              </w:rPr>
              <w:t xml:space="preserve"> Clothing and art of the 20th century: Nabis and Fauvism; Cubism; Futurism; Expressionism; Dadaism; Surrealism; Abstractionism; Tachism; Pop Art and Op Art; Conceptualism.</w:t>
            </w:r>
          </w:p>
        </w:tc>
      </w:tr>
      <w:tr w:rsidR="00745BBE" w:rsidRPr="00224CBE" w14:paraId="1A207472" w14:textId="77777777" w:rsidTr="0051425F">
        <w:tc>
          <w:tcPr>
            <w:tcW w:w="998" w:type="pct"/>
          </w:tcPr>
          <w:p w14:paraId="04F701EB"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13114F6B"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026D3E21" w14:textId="77777777" w:rsidTr="0051425F">
        <w:tc>
          <w:tcPr>
            <w:tcW w:w="998" w:type="pct"/>
            <w:shd w:val="clear" w:color="auto" w:fill="F2F2F2" w:themeFill="background1" w:themeFillShade="F2"/>
          </w:tcPr>
          <w:p w14:paraId="6A1FF235"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669BCF51"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62122DC6" w14:textId="77777777" w:rsidTr="00BC0BBF">
        <w:tc>
          <w:tcPr>
            <w:tcW w:w="998" w:type="pct"/>
          </w:tcPr>
          <w:p w14:paraId="33F53A73" w14:textId="0037C6C6"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61D02C0A" w14:textId="77777777" w:rsidR="00745BBE" w:rsidRPr="00224CBE" w:rsidRDefault="002400A8"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Materials Design for Fashion</w:t>
            </w:r>
          </w:p>
        </w:tc>
        <w:tc>
          <w:tcPr>
            <w:tcW w:w="1308" w:type="pct"/>
            <w:tcBorders>
              <w:left w:val="single" w:sz="4" w:space="0" w:color="4F81BD" w:themeColor="accent1"/>
            </w:tcBorders>
            <w:shd w:val="clear" w:color="auto" w:fill="F2F2F2" w:themeFill="background1" w:themeFillShade="F2"/>
            <w:vAlign w:val="center"/>
          </w:tcPr>
          <w:p w14:paraId="0A365972"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2400A8" w:rsidRPr="00224CBE">
              <w:rPr>
                <w:rFonts w:ascii="Times New Roman" w:hAnsi="Times New Roman" w:cs="Times New Roman"/>
                <w:b/>
                <w:sz w:val="18"/>
                <w:szCs w:val="18"/>
                <w:lang w:val="en-GB"/>
              </w:rPr>
              <w:t>6</w:t>
            </w:r>
          </w:p>
        </w:tc>
      </w:tr>
      <w:tr w:rsidR="00745BBE" w:rsidRPr="00224CBE" w14:paraId="178A05BC" w14:textId="77777777" w:rsidTr="0051425F">
        <w:tc>
          <w:tcPr>
            <w:tcW w:w="998" w:type="pct"/>
          </w:tcPr>
          <w:p w14:paraId="6E72EA15" w14:textId="77777777" w:rsidR="00745BBE" w:rsidRPr="00224CBE" w:rsidRDefault="00BE7DA9"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w:t>
            </w:r>
            <w:r w:rsidR="00AD16E8" w:rsidRPr="00224CBE">
              <w:rPr>
                <w:rFonts w:ascii="Times New Roman" w:hAnsi="Times New Roman" w:cs="Times New Roman"/>
                <w:sz w:val="18"/>
                <w:szCs w:val="18"/>
                <w:lang w:val="en-GB"/>
              </w:rPr>
              <w:t>8</w:t>
            </w:r>
          </w:p>
          <w:p w14:paraId="498B09B6" w14:textId="77777777" w:rsidR="002A38E3" w:rsidRPr="00224CBE" w:rsidRDefault="009F17DD"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WG22</w:t>
            </w:r>
          </w:p>
          <w:p w14:paraId="76005C1D" w14:textId="77777777" w:rsidR="001C043F" w:rsidRPr="00224CBE" w:rsidRDefault="001C043F"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06DAABF1" w14:textId="77777777" w:rsidR="001C043F" w:rsidRPr="00224CBE" w:rsidRDefault="001C043F"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FD_UW04</w:t>
            </w:r>
          </w:p>
          <w:p w14:paraId="0E02E324" w14:textId="77777777" w:rsidR="001C043F" w:rsidRPr="00224CBE" w:rsidRDefault="001C043F"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FD_UW06</w:t>
            </w:r>
          </w:p>
          <w:p w14:paraId="1FD0A476" w14:textId="77777777" w:rsidR="001C043F" w:rsidRPr="00224CBE" w:rsidRDefault="001C043F"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FD_UK04</w:t>
            </w:r>
          </w:p>
          <w:p w14:paraId="2242082E" w14:textId="77777777" w:rsidR="00496EC3" w:rsidRPr="00224CBE" w:rsidRDefault="00496EC3"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p w14:paraId="5A4080DC" w14:textId="77777777" w:rsidR="00496EC3" w:rsidRPr="00224CBE" w:rsidRDefault="00496EC3"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FD_KO02</w:t>
            </w:r>
          </w:p>
          <w:p w14:paraId="779C61F1" w14:textId="77777777" w:rsidR="00A01F73" w:rsidRPr="00224CBE" w:rsidRDefault="00A01F73"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FD_KO04</w:t>
            </w:r>
          </w:p>
          <w:p w14:paraId="45665B94" w14:textId="77777777" w:rsidR="00A01F73" w:rsidRPr="00224CBE" w:rsidRDefault="00A01F73"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FD_KO05</w:t>
            </w:r>
          </w:p>
          <w:p w14:paraId="02D40E84" w14:textId="77777777" w:rsidR="00496EC3" w:rsidRPr="00224CBE" w:rsidRDefault="00496EC3" w:rsidP="00DF2EA7">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w:t>
            </w:r>
            <w:r w:rsidR="00A01F73" w:rsidRPr="00224CBE">
              <w:rPr>
                <w:rFonts w:ascii="Times New Roman" w:hAnsi="Times New Roman" w:cs="Times New Roman"/>
                <w:sz w:val="18"/>
                <w:szCs w:val="18"/>
                <w:lang w:val="en-GB"/>
              </w:rPr>
              <w:t>4</w:t>
            </w:r>
          </w:p>
        </w:tc>
        <w:tc>
          <w:tcPr>
            <w:tcW w:w="4002" w:type="pct"/>
            <w:gridSpan w:val="3"/>
          </w:tcPr>
          <w:p w14:paraId="1C3D97F3" w14:textId="77777777" w:rsidR="00E80597" w:rsidRPr="00224CBE" w:rsidRDefault="00E80597" w:rsidP="00E80597">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Cs/>
                <w:sz w:val="18"/>
                <w:szCs w:val="18"/>
                <w:lang w:val="en-GB"/>
              </w:rPr>
              <w:t>Part I. Threads – identification and typology. Cotton and wool yarns. Spinning processes and thread formation. Comparison of thread types. Technology and characteristics. Decorative and textured threads. Numbering and thickness of threads. Clothing materials. Woven fabric, knitted fabric, laminate, braid and openwork products. Production methods and identification. Inspection of clothing materials. Physical, aesthetic and utility properties. Production of woven fabrics. Basic weaves – plain weave. Characteristics and applications. Production of woven fabrics. Basic weaves – satin and twill. Characteristics and applications. Crepe fabrics and fabrics with different thread systems. Technology and characteristics. Double-layer fabrics and quilted fabrics. Technology and characteristics. Production of knitted fabrics – warp-knit and crochet-knit fabrics. Technology and characteristics. Finishing of clothing materials – traditional and ecological printing. Finishing of clothing materials – traditional and ecological dyeing. Finishing of clothing materials – wet and dry finishing. Finishing of clothing materials – coating and laminating. Natural plant fibres. Conventional and organic cotton. Structure and aesthetic and utility characteristics. Natural plant fibres. Ramie and sisal. Structure and aesthetic and utility characteristics. Natural plant fibres. Hemp and jute. Structure and aesthetic and utility characteristics.</w:t>
            </w:r>
          </w:p>
          <w:p w14:paraId="01FB0F63" w14:textId="77777777" w:rsidR="008A3903" w:rsidRPr="00224CBE" w:rsidRDefault="00E80597" w:rsidP="00E80597">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Cs/>
                <w:sz w:val="18"/>
                <w:szCs w:val="18"/>
                <w:lang w:val="en-GB"/>
              </w:rPr>
              <w:t>Part II. Natural animal fibres. Conventional and organic wool. Structure and aesthetic and utility characteristics. Natural animal fibres. Alpaca, cashmere, mohair, angora and camel wool. Structure and aesthetic and utility characteristics. Natural animal fibres. Silk. Structure and aesthetic and utility characteristics. Natural animal fibres. Natural leather. Structure and aesthetic and utility characteristics. Natural animal fibres. Fur. Structure and aesthetic and utility characteristics. Fibre structure. Spinning masses. Fibre properties and identification. Spinning of chemical fibres. Chemical fibres from natural polymers: viscose, modal and lyocell. Chemical fibres from synthetic polymers: polyacrylic and modacrylic. Chemical fibres from synthetic polymers: polyamide and polyester. Fibre blends. Care and use of clothing. International certification and quality marking standards. Fastenings. Aesthetic features and applications. Innovative materials and ecological technological solutions for the textile industry: Piñatex, Orange Fiber, LONCELL, Bananatex and SeaCell. Innovative materials and ecological technological solutions for the textile industry: Bolt Threads, Repreve, ECONYL and Frumat. Innovative materials and ecological technological solutions for the textile industry: Waste2Wear, ECOVERO, mycelium and S.Café.</w:t>
            </w:r>
          </w:p>
        </w:tc>
      </w:tr>
      <w:tr w:rsidR="00745BBE" w:rsidRPr="00224CBE" w14:paraId="12A3C340" w14:textId="77777777" w:rsidTr="0051425F">
        <w:tc>
          <w:tcPr>
            <w:tcW w:w="998" w:type="pct"/>
          </w:tcPr>
          <w:p w14:paraId="250ABCB1"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27F5900B"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590CD8B7" w14:textId="77777777" w:rsidTr="0051425F">
        <w:tc>
          <w:tcPr>
            <w:tcW w:w="998" w:type="pct"/>
            <w:shd w:val="clear" w:color="auto" w:fill="F2F2F2" w:themeFill="background1" w:themeFillShade="F2"/>
          </w:tcPr>
          <w:p w14:paraId="2F862C24"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49583C44"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5D39C8E1" w14:textId="77777777" w:rsidTr="00BC0BBF">
        <w:tc>
          <w:tcPr>
            <w:tcW w:w="998" w:type="pct"/>
          </w:tcPr>
          <w:p w14:paraId="5CE2C06B" w14:textId="534931D8"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01FC9DD8" w14:textId="77777777" w:rsidR="00745BBE" w:rsidRPr="00224CBE" w:rsidRDefault="002400A8"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Corporate Social Responsibility and Sustainable Fashion Development</w:t>
            </w:r>
          </w:p>
        </w:tc>
        <w:tc>
          <w:tcPr>
            <w:tcW w:w="1308" w:type="pct"/>
            <w:tcBorders>
              <w:left w:val="single" w:sz="4" w:space="0" w:color="4F81BD" w:themeColor="accent1"/>
            </w:tcBorders>
            <w:shd w:val="clear" w:color="auto" w:fill="F2F2F2" w:themeFill="background1" w:themeFillShade="F2"/>
            <w:vAlign w:val="center"/>
          </w:tcPr>
          <w:p w14:paraId="53401A32"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2400A8" w:rsidRPr="00224CBE">
              <w:rPr>
                <w:rFonts w:ascii="Times New Roman" w:hAnsi="Times New Roman" w:cs="Times New Roman"/>
                <w:b/>
                <w:sz w:val="18"/>
                <w:szCs w:val="18"/>
                <w:lang w:val="en-GB"/>
              </w:rPr>
              <w:t>6</w:t>
            </w:r>
          </w:p>
        </w:tc>
      </w:tr>
      <w:tr w:rsidR="00745BBE" w:rsidRPr="00224CBE" w14:paraId="5042171B" w14:textId="77777777" w:rsidTr="00B611FC">
        <w:trPr>
          <w:trHeight w:val="70"/>
        </w:trPr>
        <w:tc>
          <w:tcPr>
            <w:tcW w:w="998" w:type="pct"/>
          </w:tcPr>
          <w:p w14:paraId="0CDC52FB" w14:textId="77777777" w:rsidR="00745BBE" w:rsidRPr="00224CBE" w:rsidRDefault="00BE7DA9"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WG13</w:t>
            </w:r>
          </w:p>
          <w:p w14:paraId="7B682898" w14:textId="77777777" w:rsidR="00011A8E" w:rsidRPr="00224CBE" w:rsidRDefault="00651606" w:rsidP="00FC249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FD_UW03</w:t>
            </w:r>
          </w:p>
          <w:p w14:paraId="65EA3F03" w14:textId="77777777" w:rsidR="00651606" w:rsidRPr="00224CBE" w:rsidRDefault="00651606" w:rsidP="00FC249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FD_UK01</w:t>
            </w:r>
          </w:p>
          <w:p w14:paraId="6680303A" w14:textId="77777777" w:rsidR="00E00279" w:rsidRPr="00224CBE" w:rsidRDefault="00E00279" w:rsidP="00FC249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FD_KO01</w:t>
            </w:r>
          </w:p>
          <w:p w14:paraId="5EC70E9D" w14:textId="77777777" w:rsidR="00E00279" w:rsidRPr="00224CBE" w:rsidRDefault="00E00279" w:rsidP="00FC249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FD_KO04</w:t>
            </w:r>
          </w:p>
          <w:p w14:paraId="15888C4E" w14:textId="77777777" w:rsidR="00011A8E" w:rsidRPr="00224CBE" w:rsidRDefault="00011A8E" w:rsidP="00FC249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w:t>
            </w:r>
            <w:r w:rsidR="00E00279" w:rsidRPr="00224CBE">
              <w:rPr>
                <w:rFonts w:ascii="Times New Roman" w:hAnsi="Times New Roman" w:cs="Times New Roman"/>
                <w:bCs/>
                <w:sz w:val="18"/>
                <w:szCs w:val="18"/>
                <w:lang w:val="en-GB"/>
              </w:rPr>
              <w:t>2</w:t>
            </w:r>
          </w:p>
          <w:p w14:paraId="327B5C10" w14:textId="77777777" w:rsidR="00011A8E" w:rsidRPr="00224CBE" w:rsidRDefault="00011A8E" w:rsidP="00FC249C">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w:t>
            </w:r>
            <w:r w:rsidR="00E00279" w:rsidRPr="00224CBE">
              <w:rPr>
                <w:rFonts w:ascii="Times New Roman" w:hAnsi="Times New Roman" w:cs="Times New Roman"/>
                <w:bCs/>
                <w:sz w:val="18"/>
                <w:szCs w:val="18"/>
                <w:lang w:val="en-GB"/>
              </w:rPr>
              <w:t>4</w:t>
            </w:r>
          </w:p>
        </w:tc>
        <w:tc>
          <w:tcPr>
            <w:tcW w:w="4002" w:type="pct"/>
            <w:gridSpan w:val="3"/>
          </w:tcPr>
          <w:p w14:paraId="41878F7B" w14:textId="77777777" w:rsidR="00E80597" w:rsidRPr="00224CBE" w:rsidRDefault="00E80597" w:rsidP="0029400E">
            <w:pPr>
              <w:autoSpaceDE w:val="0"/>
              <w:autoSpaceDN w:val="0"/>
              <w:adjustRightInd w:val="0"/>
              <w:jc w:val="both"/>
              <w:rPr>
                <w:rFonts w:ascii="Times New Roman" w:hAnsi="Times New Roman" w:cs="Times New Roman"/>
                <w:sz w:val="18"/>
                <w:szCs w:val="18"/>
                <w:lang w:val="en-GB"/>
              </w:rPr>
            </w:pPr>
            <w:r w:rsidRPr="00055CC6">
              <w:rPr>
                <w:rFonts w:ascii="Times New Roman" w:hAnsi="Times New Roman" w:cs="Times New Roman"/>
                <w:b/>
                <w:bCs/>
                <w:sz w:val="18"/>
                <w:szCs w:val="18"/>
                <w:lang w:val="en-GB"/>
              </w:rPr>
              <w:t>Part I.</w:t>
            </w:r>
            <w:r w:rsidRPr="00224CBE">
              <w:rPr>
                <w:rFonts w:ascii="Times New Roman" w:hAnsi="Times New Roman" w:cs="Times New Roman"/>
                <w:bCs/>
                <w:sz w:val="18"/>
                <w:szCs w:val="18"/>
                <w:lang w:val="en-GB"/>
              </w:rPr>
              <w:t xml:space="preserve"> Introduction to CSR theory – origin, definition and areas of application. Concepts: LCA – Life Cycle Assessment, Triple Bottom Line, Fast Fashion, Slow Fashion, CE – Circular Economy, Cradle to Cradle, ESG and the Higg Index. Environmental protection in the textile sector. Exploitation of water resources. Environmental protection in the textile sector. Chemical pollution of water resources. Environmental protection in the textile sector. Degradation of natural areas and the loss of biodiversity. Environmental protection in the textile sector. Soil contamination. Environmental protection in the textile sector. Air pollution, CO2 emissions, energy consumption by the clothing sector and issues of global warming. Environmental protection in the textile sector. Shipping versus local production. Packaging in the textile industry. Solutions for reducing the </w:t>
            </w:r>
            <w:r w:rsidRPr="00224CBE">
              <w:rPr>
                <w:rFonts w:ascii="Times New Roman" w:hAnsi="Times New Roman" w:cs="Times New Roman"/>
                <w:bCs/>
                <w:sz w:val="18"/>
                <w:szCs w:val="18"/>
                <w:lang w:val="en-GB"/>
              </w:rPr>
              <w:lastRenderedPageBreak/>
              <w:t>consumption of natural resources and limiting waste. Protection of human rights in the context of CSR. Outsourcing and challenges related to social inequalities. Protection of human rights in the context of CSR. Outsourcing and international regulations. International certification in the context of CSR. Quality management standards and ecological labelling of clothing products.</w:t>
            </w:r>
          </w:p>
          <w:p w14:paraId="089827F8" w14:textId="77777777" w:rsidR="0029400E" w:rsidRPr="00224CBE" w:rsidRDefault="00E80597" w:rsidP="00E00279">
            <w:pPr>
              <w:autoSpaceDE w:val="0"/>
              <w:autoSpaceDN w:val="0"/>
              <w:adjustRightInd w:val="0"/>
              <w:jc w:val="both"/>
              <w:rPr>
                <w:rFonts w:ascii="Times New Roman" w:hAnsi="Times New Roman" w:cs="Times New Roman"/>
                <w:sz w:val="18"/>
                <w:szCs w:val="18"/>
                <w:lang w:val="en-GB"/>
              </w:rPr>
            </w:pPr>
            <w:r w:rsidRPr="00055CC6">
              <w:rPr>
                <w:rFonts w:ascii="Times New Roman" w:hAnsi="Times New Roman" w:cs="Times New Roman"/>
                <w:b/>
                <w:bCs/>
                <w:sz w:val="18"/>
                <w:szCs w:val="18"/>
                <w:lang w:val="en-GB"/>
              </w:rPr>
              <w:t>Part II.</w:t>
            </w:r>
            <w:r w:rsidRPr="00224CBE">
              <w:rPr>
                <w:rFonts w:ascii="Times New Roman" w:hAnsi="Times New Roman" w:cs="Times New Roman"/>
                <w:bCs/>
                <w:sz w:val="18"/>
                <w:szCs w:val="18"/>
                <w:lang w:val="en-GB"/>
              </w:rPr>
              <w:t xml:space="preserve"> Protection of animal rights in the textile sector. Sourcing of raw materials. Farming methods. Protection of animal rights in the textile sector. Slaughter methods. Legal regulations and cultural differences. CSR communication. “Green” marketing. CSR communication. Greenwashing. Solutions for implementing CSR in design. The role of clothing designers. Effective CSR implementation and technological solutions. Neutralisation. Analysis of the phenomenon in the context of CSR. Emotional durability and sustainable production. The concept of fluent societies and consumer responsibility. Circular economy. Processing of natural and artificial fibres. Circular economy. The role of consumers in CE. Circular economy. Case studies: H&amp;M, LPP. Circular economy. Case studies: M&amp;S, Kering. Circular economy. Case studies: Stella McCartney, Adidas.</w:t>
            </w:r>
          </w:p>
        </w:tc>
      </w:tr>
      <w:tr w:rsidR="00745BBE" w:rsidRPr="00224CBE" w14:paraId="66543DC9" w14:textId="77777777" w:rsidTr="0051425F">
        <w:tc>
          <w:tcPr>
            <w:tcW w:w="998" w:type="pct"/>
          </w:tcPr>
          <w:p w14:paraId="127D41A0"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A4B504B"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3AD01C78" w14:textId="77777777" w:rsidTr="0051425F">
        <w:tc>
          <w:tcPr>
            <w:tcW w:w="998" w:type="pct"/>
            <w:shd w:val="clear" w:color="auto" w:fill="F2F2F2" w:themeFill="background1" w:themeFillShade="F2"/>
          </w:tcPr>
          <w:p w14:paraId="48D3417A"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6B83D004"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22C1281E" w14:textId="77777777" w:rsidTr="00BC0BBF">
        <w:tc>
          <w:tcPr>
            <w:tcW w:w="998" w:type="pct"/>
          </w:tcPr>
          <w:p w14:paraId="5CE0FA8A" w14:textId="2F51E42A"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3DF85CE5" w14:textId="77777777" w:rsidR="00745BBE" w:rsidRPr="00224CBE" w:rsidRDefault="002400A8"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Fashion Illustration</w:t>
            </w:r>
          </w:p>
        </w:tc>
        <w:tc>
          <w:tcPr>
            <w:tcW w:w="1308" w:type="pct"/>
            <w:tcBorders>
              <w:left w:val="single" w:sz="4" w:space="0" w:color="4F81BD" w:themeColor="accent1"/>
            </w:tcBorders>
            <w:shd w:val="clear" w:color="auto" w:fill="F2F2F2" w:themeFill="background1" w:themeFillShade="F2"/>
            <w:vAlign w:val="center"/>
          </w:tcPr>
          <w:p w14:paraId="7C109215"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2400A8" w:rsidRPr="00224CBE">
              <w:rPr>
                <w:rFonts w:ascii="Times New Roman" w:hAnsi="Times New Roman" w:cs="Times New Roman"/>
                <w:b/>
                <w:sz w:val="18"/>
                <w:szCs w:val="18"/>
                <w:lang w:val="en-GB"/>
              </w:rPr>
              <w:t>1</w:t>
            </w:r>
            <w:r w:rsidR="00AA31E5" w:rsidRPr="00224CBE">
              <w:rPr>
                <w:rFonts w:ascii="Times New Roman" w:hAnsi="Times New Roman" w:cs="Times New Roman"/>
                <w:b/>
                <w:sz w:val="18"/>
                <w:szCs w:val="18"/>
                <w:lang w:val="en-GB"/>
              </w:rPr>
              <w:t>2</w:t>
            </w:r>
          </w:p>
        </w:tc>
      </w:tr>
      <w:tr w:rsidR="00745BBE" w:rsidRPr="00224CBE" w14:paraId="43945812" w14:textId="77777777" w:rsidTr="0051425F">
        <w:tc>
          <w:tcPr>
            <w:tcW w:w="998" w:type="pct"/>
          </w:tcPr>
          <w:p w14:paraId="672CBD5F" w14:textId="77777777" w:rsidR="00BD0927" w:rsidRPr="00224CBE" w:rsidRDefault="00BD0927"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p w14:paraId="3A69C160" w14:textId="77777777" w:rsidR="00745BBE" w:rsidRPr="00224CBE" w:rsidRDefault="00BE7DA9"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w:t>
            </w:r>
            <w:r w:rsidR="008C6BCB" w:rsidRPr="00224CBE">
              <w:rPr>
                <w:rFonts w:ascii="Times New Roman" w:hAnsi="Times New Roman" w:cs="Times New Roman"/>
                <w:sz w:val="18"/>
                <w:szCs w:val="18"/>
                <w:lang w:val="en-GB"/>
              </w:rPr>
              <w:t>9</w:t>
            </w:r>
          </w:p>
          <w:p w14:paraId="062C4DE1" w14:textId="77777777" w:rsidR="008C6BCB" w:rsidRPr="00224CBE" w:rsidRDefault="008C6B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6CB46795" w14:textId="77777777" w:rsidR="008C6BCB" w:rsidRPr="00224CBE" w:rsidRDefault="008C6B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FD_UW03</w:t>
            </w:r>
          </w:p>
          <w:p w14:paraId="5FF6BDD5" w14:textId="77777777" w:rsidR="008C6BCB" w:rsidRPr="00224CBE" w:rsidRDefault="008C6B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FD_UW04</w:t>
            </w:r>
          </w:p>
          <w:p w14:paraId="17DD7437" w14:textId="77777777" w:rsidR="008C6BCB" w:rsidRPr="00224CBE" w:rsidRDefault="008C6B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p w14:paraId="25C021AC" w14:textId="77777777" w:rsidR="008C6BCB" w:rsidRPr="00224CBE" w:rsidRDefault="008C6B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FD_UW09</w:t>
            </w:r>
          </w:p>
          <w:p w14:paraId="56D88618" w14:textId="77777777" w:rsidR="0043486A" w:rsidRPr="00224CBE" w:rsidRDefault="008C6B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FD_UU01</w:t>
            </w:r>
          </w:p>
          <w:p w14:paraId="4B9D32EA" w14:textId="77777777" w:rsidR="005039CB" w:rsidRPr="00224CBE" w:rsidRDefault="005039CB"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FD_KO02</w:t>
            </w:r>
          </w:p>
          <w:p w14:paraId="68B71FEF" w14:textId="77777777" w:rsidR="00852FE7" w:rsidRPr="00224CBE" w:rsidRDefault="00852FE7" w:rsidP="00FC249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w:t>
            </w:r>
            <w:r w:rsidR="00AD1347" w:rsidRPr="00224CBE">
              <w:rPr>
                <w:rFonts w:ascii="Times New Roman" w:hAnsi="Times New Roman" w:cs="Times New Roman"/>
                <w:sz w:val="18"/>
                <w:szCs w:val="18"/>
                <w:lang w:val="en-GB"/>
              </w:rPr>
              <w:t>R02</w:t>
            </w:r>
          </w:p>
        </w:tc>
        <w:tc>
          <w:tcPr>
            <w:tcW w:w="4002" w:type="pct"/>
            <w:gridSpan w:val="3"/>
          </w:tcPr>
          <w:p w14:paraId="5222A0E6" w14:textId="77777777" w:rsidR="00055CC6" w:rsidRPr="00055CC6" w:rsidRDefault="00055CC6" w:rsidP="00055CC6">
            <w:pPr>
              <w:jc w:val="both"/>
              <w:rPr>
                <w:rFonts w:ascii="Times New Roman" w:eastAsia="Times New Roman" w:hAnsi="Times New Roman" w:cs="Times New Roman"/>
                <w:sz w:val="18"/>
                <w:szCs w:val="24"/>
                <w:lang w:eastAsia="pl-PL"/>
              </w:rPr>
            </w:pPr>
            <w:r w:rsidRPr="00055CC6">
              <w:rPr>
                <w:rFonts w:ascii="Times New Roman" w:eastAsia="Times New Roman" w:hAnsi="Times New Roman" w:cs="Times New Roman"/>
                <w:b/>
                <w:bCs/>
                <w:sz w:val="18"/>
                <w:szCs w:val="24"/>
                <w:lang w:eastAsia="pl-PL"/>
              </w:rPr>
              <w:t>Part I.</w:t>
            </w:r>
            <w:r w:rsidRPr="00055CC6">
              <w:rPr>
                <w:rFonts w:ascii="Times New Roman" w:eastAsia="Times New Roman" w:hAnsi="Times New Roman" w:cs="Times New Roman"/>
                <w:sz w:val="18"/>
                <w:szCs w:val="24"/>
                <w:lang w:eastAsia="pl-PL"/>
              </w:rPr>
              <w:t xml:space="preserve"> Workshop practice and tools in fashion illustration. Proportions of the fashion figure. Canons in fashion illustration. Female figure in fashion drawing – contrapposto. Female figure and movement studies. Drawing the face – natural and simplified approaches; techniques for drawing eyes, nose, lips and ears. Drawing hands and feet – natural and simplified approaches; techniques for details. Male figure in fashion drawing – movement study. Light and shadow in fashion illustration. Techniques using promarkers and blender. Drawing fabric – denim.</w:t>
            </w:r>
          </w:p>
          <w:p w14:paraId="15837B2D" w14:textId="77777777" w:rsidR="00055CC6" w:rsidRPr="00055CC6" w:rsidRDefault="00055CC6" w:rsidP="00055CC6">
            <w:pPr>
              <w:jc w:val="both"/>
              <w:rPr>
                <w:rFonts w:ascii="Times New Roman" w:eastAsia="Times New Roman" w:hAnsi="Times New Roman" w:cs="Times New Roman"/>
                <w:sz w:val="18"/>
                <w:szCs w:val="24"/>
                <w:lang w:eastAsia="pl-PL"/>
              </w:rPr>
            </w:pPr>
            <w:r w:rsidRPr="00055CC6">
              <w:rPr>
                <w:rFonts w:ascii="Times New Roman" w:eastAsia="Times New Roman" w:hAnsi="Times New Roman" w:cs="Times New Roman"/>
                <w:b/>
                <w:bCs/>
                <w:sz w:val="18"/>
                <w:szCs w:val="24"/>
                <w:lang w:eastAsia="pl-PL"/>
              </w:rPr>
              <w:t>Part II.</w:t>
            </w:r>
            <w:r w:rsidRPr="00055CC6">
              <w:rPr>
                <w:rFonts w:ascii="Times New Roman" w:eastAsia="Times New Roman" w:hAnsi="Times New Roman" w:cs="Times New Roman"/>
                <w:sz w:val="18"/>
                <w:szCs w:val="24"/>
                <w:lang w:eastAsia="pl-PL"/>
              </w:rPr>
              <w:t xml:space="preserve"> Realistic pencil drawing. Stylised drawing using promarkers. Clothing details – study of box pleats and drapery. Clothing details – study of ruffles, pleats, box pleats and drapery. Texture studies. Methods of drawing fabric textures: leather, latex; velour, suede; satin, chiffon; tulle, sequins; lace; tights and fishnets. Texture studies of knitwear: knits, stitches, ribbing. Pattern studies: houndstooth, gingham; tartan and animal prints.</w:t>
            </w:r>
          </w:p>
          <w:p w14:paraId="70192072" w14:textId="77777777" w:rsidR="00055CC6" w:rsidRPr="00055CC6" w:rsidRDefault="00055CC6" w:rsidP="00055CC6">
            <w:pPr>
              <w:jc w:val="both"/>
              <w:rPr>
                <w:rFonts w:ascii="Times New Roman" w:eastAsia="Times New Roman" w:hAnsi="Times New Roman" w:cs="Times New Roman"/>
                <w:sz w:val="18"/>
                <w:szCs w:val="24"/>
                <w:lang w:eastAsia="pl-PL"/>
              </w:rPr>
            </w:pPr>
            <w:r w:rsidRPr="00055CC6">
              <w:rPr>
                <w:rFonts w:ascii="Times New Roman" w:eastAsia="Times New Roman" w:hAnsi="Times New Roman" w:cs="Times New Roman"/>
                <w:b/>
                <w:bCs/>
                <w:sz w:val="18"/>
                <w:szCs w:val="24"/>
                <w:lang w:eastAsia="pl-PL"/>
              </w:rPr>
              <w:t>Part III.</w:t>
            </w:r>
            <w:r w:rsidRPr="00055CC6">
              <w:rPr>
                <w:rFonts w:ascii="Times New Roman" w:eastAsia="Times New Roman" w:hAnsi="Times New Roman" w:cs="Times New Roman"/>
                <w:sz w:val="18"/>
                <w:szCs w:val="24"/>
                <w:lang w:eastAsia="pl-PL"/>
              </w:rPr>
              <w:t xml:space="preserve"> Drawing as a form of communication – analysis of selected examples, including social aspects. Technical drawing in fashion design. Technical documentation – presentation methods, marking standards, quality standards, archiving. Technological documentation – presentation methods, marking standards, quality standards, archiving. “History of stripes” – presentation. Composition in clothing and figure correction through graphic forms. Styles in fashion illustration. Analysis of artistic work of renowned designers. Illustration in 19th- and 20th-century fashion journals.</w:t>
            </w:r>
          </w:p>
          <w:p w14:paraId="5451075D" w14:textId="5BD80829" w:rsidR="00E80597" w:rsidRPr="00055CC6" w:rsidRDefault="00055CC6" w:rsidP="00055CC6">
            <w:pPr>
              <w:jc w:val="both"/>
              <w:rPr>
                <w:rFonts w:ascii="Times New Roman" w:eastAsia="Times New Roman" w:hAnsi="Times New Roman" w:cs="Times New Roman"/>
                <w:sz w:val="18"/>
                <w:szCs w:val="24"/>
                <w:lang w:eastAsia="pl-PL"/>
              </w:rPr>
            </w:pPr>
            <w:r w:rsidRPr="00055CC6">
              <w:rPr>
                <w:rFonts w:ascii="Times New Roman" w:eastAsia="Times New Roman" w:hAnsi="Times New Roman" w:cs="Times New Roman"/>
                <w:b/>
                <w:bCs/>
                <w:sz w:val="18"/>
                <w:szCs w:val="24"/>
                <w:lang w:eastAsia="pl-PL"/>
              </w:rPr>
              <w:t>Part IV.</w:t>
            </w:r>
            <w:r w:rsidRPr="00055CC6">
              <w:rPr>
                <w:rFonts w:ascii="Times New Roman" w:eastAsia="Times New Roman" w:hAnsi="Times New Roman" w:cs="Times New Roman"/>
                <w:sz w:val="18"/>
                <w:szCs w:val="24"/>
                <w:lang w:eastAsia="pl-PL"/>
              </w:rPr>
              <w:t xml:space="preserve"> Watercolour techniques in fashion illustration. Botanical drawing – plant studies. Nature as inspiration in textile pattern design. Historical techniques of application in fashion drawing. History of fashion illustration and its influence on contemporary presentation. Figure studies – live model sketching. Accessories – study of footwear and handbags. Self-portrait. Canons of beauty and stylistic approaches in drawing. Drawing from observation.</w:t>
            </w:r>
          </w:p>
        </w:tc>
      </w:tr>
      <w:tr w:rsidR="00745BBE" w:rsidRPr="00224CBE" w14:paraId="61C64C0D" w14:textId="77777777" w:rsidTr="0051425F">
        <w:tc>
          <w:tcPr>
            <w:tcW w:w="998" w:type="pct"/>
          </w:tcPr>
          <w:p w14:paraId="2D0389D9"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7BCC2577"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3B78A6C2" w14:textId="77777777" w:rsidTr="0051425F">
        <w:tc>
          <w:tcPr>
            <w:tcW w:w="998" w:type="pct"/>
            <w:shd w:val="clear" w:color="auto" w:fill="F2F2F2" w:themeFill="background1" w:themeFillShade="F2"/>
          </w:tcPr>
          <w:p w14:paraId="0F607873"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02F99292"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3FA25B7D" w14:textId="77777777" w:rsidTr="00746B13">
        <w:tc>
          <w:tcPr>
            <w:tcW w:w="998" w:type="pct"/>
          </w:tcPr>
          <w:p w14:paraId="1EA23167" w14:textId="7D856F65"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4F4E0D7D" w14:textId="77777777" w:rsidR="00745BBE" w:rsidRPr="00224CBE" w:rsidRDefault="00195D8A"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Fashion Design</w:t>
            </w:r>
          </w:p>
        </w:tc>
        <w:tc>
          <w:tcPr>
            <w:tcW w:w="1308" w:type="pct"/>
            <w:tcBorders>
              <w:left w:val="single" w:sz="4" w:space="0" w:color="4F81BD" w:themeColor="accent1"/>
            </w:tcBorders>
            <w:shd w:val="clear" w:color="auto" w:fill="F2F2F2" w:themeFill="background1" w:themeFillShade="F2"/>
            <w:vAlign w:val="center"/>
          </w:tcPr>
          <w:p w14:paraId="006862C9"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w:t>
            </w:r>
            <w:r w:rsidR="00195D8A" w:rsidRPr="00224CBE">
              <w:rPr>
                <w:rFonts w:ascii="Times New Roman" w:hAnsi="Times New Roman" w:cs="Times New Roman"/>
                <w:b/>
                <w:sz w:val="18"/>
                <w:szCs w:val="18"/>
                <w:lang w:val="en-GB"/>
              </w:rPr>
              <w:t xml:space="preserve"> </w:t>
            </w:r>
            <w:r w:rsidR="004E7BCB" w:rsidRPr="00224CBE">
              <w:rPr>
                <w:rFonts w:ascii="Times New Roman" w:hAnsi="Times New Roman" w:cs="Times New Roman"/>
                <w:b/>
                <w:sz w:val="18"/>
                <w:szCs w:val="18"/>
                <w:lang w:val="en-GB"/>
              </w:rPr>
              <w:t>12</w:t>
            </w:r>
          </w:p>
        </w:tc>
      </w:tr>
      <w:tr w:rsidR="00745BBE" w:rsidRPr="00224CBE" w14:paraId="06E20FDA" w14:textId="77777777" w:rsidTr="0051425F">
        <w:tc>
          <w:tcPr>
            <w:tcW w:w="998" w:type="pct"/>
          </w:tcPr>
          <w:p w14:paraId="529C932B" w14:textId="77777777" w:rsidR="00745BBE" w:rsidRPr="00224CBE" w:rsidRDefault="00BE7DA9"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w:t>
            </w:r>
            <w:r w:rsidR="007A0563" w:rsidRPr="00224CBE">
              <w:rPr>
                <w:rFonts w:ascii="Times New Roman" w:hAnsi="Times New Roman" w:cs="Times New Roman"/>
                <w:sz w:val="18"/>
                <w:szCs w:val="18"/>
                <w:lang w:val="en-GB"/>
              </w:rPr>
              <w:t>01</w:t>
            </w:r>
          </w:p>
          <w:p w14:paraId="5BC6A8CB" w14:textId="77777777" w:rsidR="007A0563" w:rsidRPr="00224CBE" w:rsidRDefault="007A0563"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p w14:paraId="6F465B38" w14:textId="77777777" w:rsidR="007A0563" w:rsidRPr="00224CBE" w:rsidRDefault="007A0563"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FD_WG05</w:t>
            </w:r>
          </w:p>
          <w:p w14:paraId="79266DA0" w14:textId="77777777" w:rsidR="007A0563" w:rsidRPr="00224CBE" w:rsidRDefault="007A0563"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D663CD" w:rsidRPr="00224CBE">
              <w:rPr>
                <w:rFonts w:ascii="Times New Roman" w:hAnsi="Times New Roman" w:cs="Times New Roman"/>
                <w:sz w:val="18"/>
                <w:szCs w:val="18"/>
                <w:lang w:val="en-GB"/>
              </w:rPr>
              <w:t>WG06</w:t>
            </w:r>
          </w:p>
          <w:p w14:paraId="52487DBF"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420CF482"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FD_UW02</w:t>
            </w:r>
          </w:p>
          <w:p w14:paraId="060CFD31"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FD_UW03</w:t>
            </w:r>
          </w:p>
          <w:p w14:paraId="3B59EBBC"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FD_UW04</w:t>
            </w:r>
          </w:p>
          <w:p w14:paraId="03B56836"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p w14:paraId="616B9C15"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FD_UW10</w:t>
            </w:r>
          </w:p>
          <w:p w14:paraId="784FC1DE"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UW18</w:t>
            </w:r>
            <w:r w:rsidR="000215E7" w:rsidRPr="00224CBE">
              <w:rPr>
                <w:rFonts w:ascii="Times New Roman" w:hAnsi="Times New Roman" w:cs="Times New Roman"/>
                <w:sz w:val="18"/>
                <w:szCs w:val="18"/>
                <w:lang w:val="en-GB"/>
              </w:rPr>
              <w:br/>
              <w:t>FD_UK03</w:t>
            </w:r>
          </w:p>
          <w:p w14:paraId="26CD6599" w14:textId="77777777" w:rsidR="00C003FD" w:rsidRPr="00224CBE" w:rsidRDefault="00C003F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FD_UU01</w:t>
            </w:r>
          </w:p>
          <w:p w14:paraId="30BF737A" w14:textId="77777777" w:rsidR="00E12B9E" w:rsidRPr="00224CBE" w:rsidRDefault="00F37C0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3BBDE171" w14:textId="77777777" w:rsidR="00F37C0D" w:rsidRPr="00224CBE" w:rsidRDefault="00F37C0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p w14:paraId="7E7E88E2" w14:textId="77777777" w:rsidR="0019735A" w:rsidRPr="00224CBE" w:rsidRDefault="0019735A" w:rsidP="0019735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FD_KO02</w:t>
            </w:r>
          </w:p>
          <w:p w14:paraId="57564853" w14:textId="77777777" w:rsidR="0019735A" w:rsidRPr="00224CBE" w:rsidRDefault="0019735A"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FD_KO03</w:t>
            </w:r>
          </w:p>
          <w:p w14:paraId="24218CAB" w14:textId="77777777" w:rsidR="00F37C0D" w:rsidRPr="00224CBE" w:rsidRDefault="00F37C0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FD_KO04</w:t>
            </w:r>
          </w:p>
          <w:p w14:paraId="361E40E8" w14:textId="77777777" w:rsidR="00F37C0D" w:rsidRPr="00224CBE" w:rsidRDefault="00F37C0D"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FD_KO05</w:t>
            </w:r>
          </w:p>
          <w:p w14:paraId="41ACD461" w14:textId="77777777" w:rsidR="00E12B9E" w:rsidRPr="00224CBE" w:rsidRDefault="00E12B9E"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FD_KR03</w:t>
            </w:r>
          </w:p>
          <w:p w14:paraId="1E5C6DC0" w14:textId="77777777" w:rsidR="0019735A" w:rsidRPr="00224CBE" w:rsidRDefault="0019735A"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FD_KR04</w:t>
            </w:r>
          </w:p>
        </w:tc>
        <w:tc>
          <w:tcPr>
            <w:tcW w:w="4002" w:type="pct"/>
            <w:gridSpan w:val="3"/>
          </w:tcPr>
          <w:p w14:paraId="4DFB4683" w14:textId="77777777" w:rsidR="00005C1D" w:rsidRPr="00005C1D" w:rsidRDefault="00005C1D" w:rsidP="00005C1D">
            <w:pPr>
              <w:jc w:val="both"/>
              <w:rPr>
                <w:rFonts w:ascii="Times New Roman" w:eastAsia="Times New Roman" w:hAnsi="Times New Roman" w:cs="Times New Roman"/>
                <w:sz w:val="18"/>
                <w:szCs w:val="24"/>
                <w:lang w:eastAsia="pl-PL"/>
              </w:rPr>
            </w:pPr>
            <w:r w:rsidRPr="00005C1D">
              <w:rPr>
                <w:rFonts w:ascii="Times New Roman" w:eastAsia="Times New Roman" w:hAnsi="Times New Roman" w:cs="Times New Roman"/>
                <w:b/>
                <w:bCs/>
                <w:sz w:val="18"/>
                <w:szCs w:val="24"/>
                <w:lang w:eastAsia="pl-PL"/>
              </w:rPr>
              <w:t>Part I.</w:t>
            </w:r>
            <w:r w:rsidRPr="00005C1D">
              <w:rPr>
                <w:rFonts w:ascii="Times New Roman" w:eastAsia="Times New Roman" w:hAnsi="Times New Roman" w:cs="Times New Roman"/>
                <w:sz w:val="18"/>
                <w:szCs w:val="24"/>
                <w:lang w:eastAsia="pl-PL"/>
              </w:rPr>
              <w:t xml:space="preserve"> Introduction to fashion design: from inspiration to concept. Moodboard creation. Principles of building a fashion collection. Assortment planning. Production cycle and workflow scheduling for designers. Prototyping and sales forecasting. Design documentation. Interdepartmental collaboration in the collection development process – scope of responsibilities. Establishing supervision procedures for production processes. Deconstruction in fashion design as a creative transformation method. Decorative techniques: embroidery and appliqué as methods of composition and garment finishing. Decorative techniques: print as a method of composition and silhouette shaping. Unique techniques in fashion design: hand weaving – tapestry techniques; knitting techniques; macramé. Capsule formal collection – target audience definition and stylistic requirements. Capsule formal collection – technological analysis and trends. Capsule formal collection – quality management methods. Development of internal procedures and standards for production processes.</w:t>
            </w:r>
          </w:p>
          <w:p w14:paraId="3BCCFB6A" w14:textId="77777777" w:rsidR="00005C1D" w:rsidRPr="00005C1D" w:rsidRDefault="00005C1D" w:rsidP="00005C1D">
            <w:pPr>
              <w:jc w:val="both"/>
              <w:rPr>
                <w:rFonts w:ascii="Times New Roman" w:eastAsia="Times New Roman" w:hAnsi="Times New Roman" w:cs="Times New Roman"/>
                <w:sz w:val="18"/>
                <w:szCs w:val="24"/>
                <w:lang w:eastAsia="pl-PL"/>
              </w:rPr>
            </w:pPr>
            <w:r w:rsidRPr="00005C1D">
              <w:rPr>
                <w:rFonts w:ascii="Times New Roman" w:eastAsia="Times New Roman" w:hAnsi="Times New Roman" w:cs="Times New Roman"/>
                <w:b/>
                <w:bCs/>
                <w:sz w:val="18"/>
                <w:szCs w:val="24"/>
                <w:lang w:eastAsia="pl-PL"/>
              </w:rPr>
              <w:t>Part II.</w:t>
            </w:r>
            <w:r w:rsidRPr="00005C1D">
              <w:rPr>
                <w:rFonts w:ascii="Times New Roman" w:eastAsia="Times New Roman" w:hAnsi="Times New Roman" w:cs="Times New Roman"/>
                <w:sz w:val="18"/>
                <w:szCs w:val="24"/>
                <w:lang w:eastAsia="pl-PL"/>
              </w:rPr>
              <w:t xml:space="preserve"> Specificity of different markets. Principles of selecting aesthetics, technology and marketing tools depending on message, target group and product specificity. Fashion brand DNA. Brand history. Brand DNA: customer needs analysis, marketing, branding. Form as an expressive element in garment design. Aesthetic and technical design. Silhouette correction through clothing. Colour in textiles and its visual and psychological impact. Fashion consumer – brand persona. Target user analysis – demographics. Fashion consumer – brand persona in the context of cultural, age and economic differences. Brand communication and PR strategy.</w:t>
            </w:r>
          </w:p>
          <w:p w14:paraId="41D5D398" w14:textId="77777777" w:rsidR="00005C1D" w:rsidRPr="00005C1D" w:rsidRDefault="00005C1D" w:rsidP="00005C1D">
            <w:pPr>
              <w:jc w:val="both"/>
              <w:rPr>
                <w:rFonts w:ascii="Times New Roman" w:eastAsia="Times New Roman" w:hAnsi="Times New Roman" w:cs="Times New Roman"/>
                <w:sz w:val="18"/>
                <w:szCs w:val="24"/>
                <w:lang w:eastAsia="pl-PL"/>
              </w:rPr>
            </w:pPr>
            <w:r w:rsidRPr="00005C1D">
              <w:rPr>
                <w:rFonts w:ascii="Times New Roman" w:eastAsia="Times New Roman" w:hAnsi="Times New Roman" w:cs="Times New Roman"/>
                <w:b/>
                <w:bCs/>
                <w:sz w:val="18"/>
                <w:szCs w:val="24"/>
                <w:lang w:eastAsia="pl-PL"/>
              </w:rPr>
              <w:t>Part III.</w:t>
            </w:r>
            <w:r w:rsidRPr="00005C1D">
              <w:rPr>
                <w:rFonts w:ascii="Times New Roman" w:eastAsia="Times New Roman" w:hAnsi="Times New Roman" w:cs="Times New Roman"/>
                <w:sz w:val="18"/>
                <w:szCs w:val="24"/>
                <w:lang w:eastAsia="pl-PL"/>
              </w:rPr>
              <w:t xml:space="preserve"> Capsule casual mini collection – professional task. Upcycling and patchwork techniques. Planning and conducting consumer research. Garment finishing methods as elements of detail design. Quality standards. Accessories in collection design: headwear, jewellery, bags. Organisation and optimisation of fashion shows – concept, scheduling, budgeting. Organisation and optimisation </w:t>
            </w:r>
            <w:r w:rsidRPr="00005C1D">
              <w:rPr>
                <w:rFonts w:ascii="Times New Roman" w:eastAsia="Times New Roman" w:hAnsi="Times New Roman" w:cs="Times New Roman"/>
                <w:sz w:val="18"/>
                <w:szCs w:val="24"/>
                <w:lang w:eastAsia="pl-PL"/>
              </w:rPr>
              <w:lastRenderedPageBreak/>
              <w:t>of photo shoots – concept, scheduling, budgeting. Organisation and optimisation of clothing production – concept, scheduling, budgeting.</w:t>
            </w:r>
          </w:p>
          <w:p w14:paraId="5AEB106D" w14:textId="3CC0EB6A" w:rsidR="00E80597" w:rsidRPr="00005C1D" w:rsidRDefault="00005C1D" w:rsidP="00005C1D">
            <w:pPr>
              <w:jc w:val="both"/>
              <w:rPr>
                <w:rFonts w:ascii="Times New Roman" w:eastAsia="Times New Roman" w:hAnsi="Times New Roman" w:cs="Times New Roman"/>
                <w:sz w:val="18"/>
                <w:szCs w:val="24"/>
                <w:lang w:eastAsia="pl-PL"/>
              </w:rPr>
            </w:pPr>
            <w:r w:rsidRPr="00005C1D">
              <w:rPr>
                <w:rFonts w:ascii="Times New Roman" w:eastAsia="Times New Roman" w:hAnsi="Times New Roman" w:cs="Times New Roman"/>
                <w:b/>
                <w:bCs/>
                <w:sz w:val="18"/>
                <w:szCs w:val="24"/>
                <w:lang w:eastAsia="pl-PL"/>
              </w:rPr>
              <w:t>Part IV.</w:t>
            </w:r>
            <w:r w:rsidRPr="00005C1D">
              <w:rPr>
                <w:rFonts w:ascii="Times New Roman" w:eastAsia="Times New Roman" w:hAnsi="Times New Roman" w:cs="Times New Roman"/>
                <w:sz w:val="18"/>
                <w:szCs w:val="24"/>
                <w:lang w:eastAsia="pl-PL"/>
              </w:rPr>
              <w:t xml:space="preserve"> Individual project: market and trend analysis, selection and description of the target audience/brand persona. Development of a moodboard. Preparation of fashion and technical drawings. Development of a visual presentation. Oral presentation. Execution of a selected garment design.</w:t>
            </w:r>
          </w:p>
        </w:tc>
      </w:tr>
      <w:tr w:rsidR="00745BBE" w:rsidRPr="00224CBE" w14:paraId="23BF5532" w14:textId="77777777" w:rsidTr="0051425F">
        <w:tc>
          <w:tcPr>
            <w:tcW w:w="998" w:type="pct"/>
          </w:tcPr>
          <w:p w14:paraId="2986C10A"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31A861DE"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37605C16" w14:textId="77777777" w:rsidTr="0051425F">
        <w:tc>
          <w:tcPr>
            <w:tcW w:w="998" w:type="pct"/>
            <w:shd w:val="clear" w:color="auto" w:fill="F2F2F2" w:themeFill="background1" w:themeFillShade="F2"/>
          </w:tcPr>
          <w:p w14:paraId="7E3426F1"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31C6EC34"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7EDA5B7C" w14:textId="77777777" w:rsidTr="00BC0BBF">
        <w:tc>
          <w:tcPr>
            <w:tcW w:w="998" w:type="pct"/>
          </w:tcPr>
          <w:p w14:paraId="06B97FA1" w14:textId="00BDBFE0"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1561E97B" w14:textId="77777777" w:rsidR="00745BBE" w:rsidRPr="00224CBE" w:rsidRDefault="00FE70A9"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Sewing Techniques &amp; Tailoring</w:t>
            </w:r>
          </w:p>
        </w:tc>
        <w:tc>
          <w:tcPr>
            <w:tcW w:w="1308" w:type="pct"/>
            <w:tcBorders>
              <w:left w:val="single" w:sz="4" w:space="0" w:color="4F81BD" w:themeColor="accent1"/>
            </w:tcBorders>
            <w:shd w:val="clear" w:color="auto" w:fill="F2F2F2" w:themeFill="background1" w:themeFillShade="F2"/>
            <w:vAlign w:val="center"/>
          </w:tcPr>
          <w:p w14:paraId="6846CAAE"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B45EBC" w:rsidRPr="00224CBE">
              <w:rPr>
                <w:rFonts w:ascii="Times New Roman" w:hAnsi="Times New Roman" w:cs="Times New Roman"/>
                <w:b/>
                <w:sz w:val="18"/>
                <w:szCs w:val="18"/>
                <w:lang w:val="en-GB"/>
              </w:rPr>
              <w:t>11</w:t>
            </w:r>
          </w:p>
        </w:tc>
      </w:tr>
      <w:tr w:rsidR="00745BBE" w:rsidRPr="00224CBE" w14:paraId="1D559177" w14:textId="77777777" w:rsidTr="0051425F">
        <w:tc>
          <w:tcPr>
            <w:tcW w:w="998" w:type="pct"/>
          </w:tcPr>
          <w:p w14:paraId="19F4A1EE" w14:textId="77777777" w:rsidR="00745BBE" w:rsidRPr="00224CBE" w:rsidRDefault="00BE7DA9" w:rsidP="00202802">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w:t>
            </w:r>
            <w:r w:rsidR="001D4E4C" w:rsidRPr="00224CBE">
              <w:rPr>
                <w:rFonts w:ascii="Times New Roman" w:hAnsi="Times New Roman" w:cs="Times New Roman"/>
                <w:sz w:val="18"/>
                <w:szCs w:val="18"/>
                <w:lang w:val="en-GB"/>
              </w:rPr>
              <w:t>01</w:t>
            </w:r>
          </w:p>
          <w:p w14:paraId="58F4E0EE" w14:textId="77777777" w:rsidR="00851500" w:rsidRPr="00224CBE" w:rsidRDefault="00851500" w:rsidP="00202802">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p w14:paraId="4565F083" w14:textId="77777777" w:rsidR="001D4E4C" w:rsidRPr="00224CBE" w:rsidRDefault="001D4E4C" w:rsidP="00202802">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FD_WG10</w:t>
            </w:r>
          </w:p>
          <w:p w14:paraId="72C8BA90" w14:textId="77777777" w:rsidR="00B6533A" w:rsidRPr="00224CBE" w:rsidRDefault="00B6533A"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w:t>
            </w:r>
            <w:r w:rsidR="00851500" w:rsidRPr="00224CBE">
              <w:rPr>
                <w:rFonts w:ascii="Times New Roman" w:hAnsi="Times New Roman" w:cs="Times New Roman"/>
                <w:bCs/>
                <w:sz w:val="18"/>
                <w:szCs w:val="18"/>
                <w:lang w:val="en-GB"/>
              </w:rPr>
              <w:t>2</w:t>
            </w:r>
          </w:p>
          <w:p w14:paraId="19AA1283" w14:textId="77777777" w:rsidR="00851500" w:rsidRPr="00224CBE" w:rsidRDefault="00851500"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FD_UW03</w:t>
            </w:r>
          </w:p>
          <w:p w14:paraId="2C94EA28" w14:textId="77777777" w:rsidR="00851500" w:rsidRPr="00224CBE" w:rsidRDefault="00851500"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FD_UW07</w:t>
            </w:r>
          </w:p>
          <w:p w14:paraId="67E7CDB5" w14:textId="77777777" w:rsidR="00851500" w:rsidRPr="00224CBE" w:rsidRDefault="00851500"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t>
            </w:r>
            <w:r w:rsidR="00E95088" w:rsidRPr="00224CBE">
              <w:rPr>
                <w:rFonts w:ascii="Times New Roman" w:hAnsi="Times New Roman" w:cs="Times New Roman"/>
                <w:bCs/>
                <w:sz w:val="18"/>
                <w:szCs w:val="18"/>
                <w:lang w:val="en-GB"/>
              </w:rPr>
              <w:t>UW12</w:t>
            </w:r>
          </w:p>
          <w:p w14:paraId="42CB760A" w14:textId="77777777" w:rsidR="00851500" w:rsidRPr="00224CBE" w:rsidRDefault="00851500"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t>
            </w:r>
            <w:r w:rsidR="00632CB4" w:rsidRPr="00224CBE">
              <w:rPr>
                <w:rFonts w:ascii="Times New Roman" w:hAnsi="Times New Roman" w:cs="Times New Roman"/>
                <w:bCs/>
                <w:sz w:val="18"/>
                <w:szCs w:val="18"/>
                <w:lang w:val="en-GB"/>
              </w:rPr>
              <w:t>UW14</w:t>
            </w:r>
          </w:p>
          <w:p w14:paraId="127C3CF2" w14:textId="77777777" w:rsidR="00851500" w:rsidRPr="00224CBE" w:rsidRDefault="00851500"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433AC530" w14:textId="77777777" w:rsidR="00851500" w:rsidRPr="00224CBE" w:rsidRDefault="00851500"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FD_UO02</w:t>
            </w:r>
          </w:p>
          <w:p w14:paraId="40ABA1E5" w14:textId="77777777" w:rsidR="00DE4E8F" w:rsidRPr="00224CBE" w:rsidRDefault="00DE4E8F"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FD_KO04</w:t>
            </w:r>
          </w:p>
          <w:p w14:paraId="136EB7C5" w14:textId="77777777" w:rsidR="00DE4E8F" w:rsidRPr="00224CBE" w:rsidRDefault="00DE4E8F"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FD_KR01</w:t>
            </w:r>
          </w:p>
          <w:p w14:paraId="198CB16C" w14:textId="77777777" w:rsidR="00FA157C" w:rsidRPr="00224CBE" w:rsidRDefault="00FA157C"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w:t>
            </w:r>
            <w:r w:rsidR="00DE4E8F" w:rsidRPr="00224CBE">
              <w:rPr>
                <w:rFonts w:ascii="Times New Roman" w:hAnsi="Times New Roman" w:cs="Times New Roman"/>
                <w:bCs/>
                <w:sz w:val="18"/>
                <w:szCs w:val="18"/>
                <w:lang w:val="en-GB"/>
              </w:rPr>
              <w:t>2</w:t>
            </w:r>
          </w:p>
          <w:p w14:paraId="457F4032" w14:textId="77777777" w:rsidR="00FA157C" w:rsidRPr="00224CBE" w:rsidRDefault="00FA157C" w:rsidP="00202802">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w:t>
            </w:r>
            <w:r w:rsidR="00DE4E8F" w:rsidRPr="00224CBE">
              <w:rPr>
                <w:rFonts w:ascii="Times New Roman" w:hAnsi="Times New Roman" w:cs="Times New Roman"/>
                <w:bCs/>
                <w:sz w:val="18"/>
                <w:szCs w:val="18"/>
                <w:lang w:val="en-GB"/>
              </w:rPr>
              <w:t>3</w:t>
            </w:r>
          </w:p>
        </w:tc>
        <w:tc>
          <w:tcPr>
            <w:tcW w:w="4002" w:type="pct"/>
            <w:gridSpan w:val="3"/>
          </w:tcPr>
          <w:p w14:paraId="3DCE8E56" w14:textId="77777777" w:rsidR="00E80597" w:rsidRPr="00224CBE" w:rsidRDefault="00E80597" w:rsidP="00E80597">
            <w:pPr>
              <w:autoSpaceDE w:val="0"/>
              <w:autoSpaceDN w:val="0"/>
              <w:adjustRightInd w:val="0"/>
              <w:jc w:val="both"/>
              <w:rPr>
                <w:rFonts w:ascii="Times New Roman" w:hAnsi="Times New Roman" w:cs="Times New Roman"/>
                <w:sz w:val="18"/>
                <w:szCs w:val="18"/>
                <w:lang w:val="en-GB"/>
              </w:rPr>
            </w:pPr>
            <w:r w:rsidRPr="00005C1D">
              <w:rPr>
                <w:rFonts w:ascii="Times New Roman" w:hAnsi="Times New Roman" w:cs="Times New Roman"/>
                <w:b/>
                <w:bCs/>
                <w:sz w:val="18"/>
                <w:szCs w:val="18"/>
                <w:lang w:val="en-GB"/>
              </w:rPr>
              <w:t>Part I.</w:t>
            </w:r>
            <w:r w:rsidRPr="00224CBE">
              <w:rPr>
                <w:rFonts w:ascii="Times New Roman" w:hAnsi="Times New Roman" w:cs="Times New Roman"/>
                <w:bCs/>
                <w:sz w:val="18"/>
                <w:szCs w:val="18"/>
                <w:lang w:val="en-GB"/>
              </w:rPr>
              <w:t xml:space="preserve"> Basic health and safety rules in the tailoring studio. Supervision of machine-park operation. Operation of mechanical and electronic machines: determining functional properties and software. Technical innovations in machines used for manufacturing products. Equipment of the tailoring studio: tailoring accessories. Diagnosis of requirements concerning comfort, user safety, ergonomic and physicochemical properties of products, including products for special purposes. Preparation of clothing materials: taking measurements. Machine and hand processing of product elements: cutting and layout on fabric. Machine and hand processing of product elements: joining by gluing, heat sealing and sewing. Hand and machine stitches. Tacking stitch, backstitch, chain stitch, slant overcast stitch, knitted stitch, straight machine stitch and zigzag stitch. Sewing a pencil skirt. Transferring the pattern to fabric, material management, finishing standards. Sewing a flared skirt. Transferring the pattern to fabric, material management, finishing standards. Sewing a bubble skirt. Transferring the pattern to fabric, material management, finishing standards. Sewing a gored skirt. Transferring the pattern to fabric, material management, finishing standards. Sewing a circle skirt. Transferring the pattern to fabric, material management, finishing standards.</w:t>
            </w:r>
          </w:p>
          <w:p w14:paraId="383760B8" w14:textId="77777777" w:rsidR="00BF5457" w:rsidRPr="00224CBE" w:rsidRDefault="00E80597" w:rsidP="00E80597">
            <w:pPr>
              <w:autoSpaceDE w:val="0"/>
              <w:autoSpaceDN w:val="0"/>
              <w:adjustRightInd w:val="0"/>
              <w:jc w:val="both"/>
              <w:rPr>
                <w:rFonts w:ascii="Times New Roman" w:hAnsi="Times New Roman" w:cs="Times New Roman"/>
                <w:sz w:val="18"/>
                <w:szCs w:val="18"/>
                <w:lang w:val="en-GB"/>
              </w:rPr>
            </w:pPr>
            <w:r w:rsidRPr="00005C1D">
              <w:rPr>
                <w:rFonts w:ascii="Times New Roman" w:hAnsi="Times New Roman" w:cs="Times New Roman"/>
                <w:b/>
                <w:bCs/>
                <w:sz w:val="18"/>
                <w:szCs w:val="18"/>
                <w:lang w:val="en-GB"/>
              </w:rPr>
              <w:t>Part II.</w:t>
            </w:r>
            <w:r w:rsidRPr="00224CBE">
              <w:rPr>
                <w:rFonts w:ascii="Times New Roman" w:hAnsi="Times New Roman" w:cs="Times New Roman"/>
                <w:bCs/>
                <w:sz w:val="18"/>
                <w:szCs w:val="18"/>
                <w:lang w:val="en-GB"/>
              </w:rPr>
              <w:t xml:space="preserve"> Sewing a women’s blouse without a bust dart. Transferring the pattern to fabric. Sewing a women’s blouse without a bust dart. Material management. Sewing a women’s blouse without a bust dart. Finishing standards. Sewing a women’s kimono blouse. Transferring the pattern to fabric. Sewing a women’s kimono blouse. Material management and finishing standards. Sewing a women’s raglan blouse. Transferring the pattern to fabric and material management. Sewing a women’s raglan blouse. Finishing standards. Sewing a women’s blouse with darts. Transferring the pattern to fabric. Sewing a women’s blouse with darts. Material management. Sewing a women’s blouse with darts. Finishing and quality standards. Sewing elements: stand collar. Sewing elements: collar. Sewing elements: fastenings. Basics of corset sewing. Transferring the pattern to fabric. Basics of corset sewing. Material management. Basics of corset sewing. Finishing and quality standards.</w:t>
            </w:r>
          </w:p>
          <w:p w14:paraId="3F8646C4" w14:textId="77777777" w:rsidR="00DD50F2" w:rsidRPr="00224CBE" w:rsidRDefault="00DD50F2" w:rsidP="00DD50F2">
            <w:pPr>
              <w:autoSpaceDE w:val="0"/>
              <w:autoSpaceDN w:val="0"/>
              <w:adjustRightInd w:val="0"/>
              <w:jc w:val="both"/>
              <w:rPr>
                <w:rFonts w:ascii="Times New Roman" w:hAnsi="Times New Roman" w:cs="Times New Roman"/>
                <w:bCs/>
                <w:sz w:val="18"/>
                <w:szCs w:val="18"/>
                <w:lang w:val="en-GB"/>
              </w:rPr>
            </w:pPr>
            <w:r w:rsidRPr="00005C1D">
              <w:rPr>
                <w:rFonts w:ascii="Times New Roman" w:hAnsi="Times New Roman" w:cs="Times New Roman"/>
                <w:b/>
                <w:bCs/>
                <w:sz w:val="18"/>
                <w:szCs w:val="18"/>
                <w:lang w:val="en-GB"/>
              </w:rPr>
              <w:t xml:space="preserve">Part III. </w:t>
            </w:r>
            <w:r w:rsidRPr="00224CBE">
              <w:rPr>
                <w:rFonts w:ascii="Times New Roman" w:hAnsi="Times New Roman" w:cs="Times New Roman"/>
                <w:bCs/>
                <w:sz w:val="18"/>
                <w:szCs w:val="18"/>
                <w:lang w:val="en-GB"/>
              </w:rPr>
              <w:t>Sewing straight women’s trousers. Transferring the pattern to fabric and material management. Sewing straight women’s trousers. Finishing standards and quality control. Sewing straight women’s trousers. Modelling construction forms and figure correction. Sewing women’s chino trousers. Transferring the pattern to fabric and material management. Sewing women’s chino trousers. Finishing standards and quality control. Sewing women’s chino trousers. Modelling construction forms and figure correction. Sewing women’s cargo trousers. Transferring the pattern to fabric and material management. Sewing women’s cargo trousers. Finishing standards and quality control. Sewing women’s cargo trousers. Modelling construction forms and figure correction. Sewing women’s paperbag trousers. Transferring the pattern to fabric and material management. Sewing women’s paperbag trousers. Finishing standards and quality control. Sewing women’s paperbag trousers. Modelling construction forms and figure correction.</w:t>
            </w:r>
          </w:p>
        </w:tc>
      </w:tr>
      <w:tr w:rsidR="00745BBE" w:rsidRPr="00224CBE" w14:paraId="4F90DC7E" w14:textId="77777777" w:rsidTr="0051425F">
        <w:tc>
          <w:tcPr>
            <w:tcW w:w="998" w:type="pct"/>
          </w:tcPr>
          <w:p w14:paraId="76BA47E9"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365B2FF"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39946C0A" w14:textId="77777777" w:rsidTr="0051425F">
        <w:tc>
          <w:tcPr>
            <w:tcW w:w="998" w:type="pct"/>
            <w:shd w:val="clear" w:color="auto" w:fill="F2F2F2" w:themeFill="background1" w:themeFillShade="F2"/>
          </w:tcPr>
          <w:p w14:paraId="0367B148"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3C08D306"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6F27CA93" w14:textId="77777777" w:rsidTr="00BC0BBF">
        <w:tc>
          <w:tcPr>
            <w:tcW w:w="998" w:type="pct"/>
          </w:tcPr>
          <w:p w14:paraId="0E0193D4" w14:textId="0737462B"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6D90D779" w14:textId="77777777" w:rsidR="00745BBE" w:rsidRPr="00224CBE" w:rsidRDefault="00FE70A9"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Construction and Patternmaking</w:t>
            </w:r>
          </w:p>
        </w:tc>
        <w:tc>
          <w:tcPr>
            <w:tcW w:w="1308" w:type="pct"/>
            <w:tcBorders>
              <w:left w:val="single" w:sz="4" w:space="0" w:color="4F81BD" w:themeColor="accent1"/>
            </w:tcBorders>
            <w:shd w:val="clear" w:color="auto" w:fill="F2F2F2" w:themeFill="background1" w:themeFillShade="F2"/>
            <w:vAlign w:val="center"/>
          </w:tcPr>
          <w:p w14:paraId="68A72448"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B45EBC" w:rsidRPr="00224CBE">
              <w:rPr>
                <w:rFonts w:ascii="Times New Roman" w:hAnsi="Times New Roman" w:cs="Times New Roman"/>
                <w:b/>
                <w:sz w:val="18"/>
                <w:szCs w:val="18"/>
                <w:lang w:val="en-GB"/>
              </w:rPr>
              <w:t>11</w:t>
            </w:r>
          </w:p>
        </w:tc>
      </w:tr>
      <w:tr w:rsidR="00745BBE" w:rsidRPr="00224CBE" w14:paraId="3FBB7EB7" w14:textId="77777777" w:rsidTr="0051425F">
        <w:tc>
          <w:tcPr>
            <w:tcW w:w="998" w:type="pct"/>
          </w:tcPr>
          <w:p w14:paraId="6493633C" w14:textId="77777777" w:rsidR="00FA157C"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p w14:paraId="0552DC20" w14:textId="77777777" w:rsidR="00D24E78"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FD_WG11</w:t>
            </w:r>
          </w:p>
          <w:p w14:paraId="56D37D9B" w14:textId="77777777" w:rsidR="00D24E78"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WG12</w:t>
            </w:r>
          </w:p>
          <w:p w14:paraId="0A86962D" w14:textId="77777777" w:rsidR="00B6533A" w:rsidRPr="00224CBE" w:rsidRDefault="00B6533A"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w:t>
            </w:r>
            <w:r w:rsidR="00D24E78" w:rsidRPr="00224CBE">
              <w:rPr>
                <w:rFonts w:ascii="Times New Roman" w:hAnsi="Times New Roman" w:cs="Times New Roman"/>
                <w:sz w:val="18"/>
                <w:szCs w:val="18"/>
                <w:lang w:val="en-GB"/>
              </w:rPr>
              <w:t>1</w:t>
            </w:r>
          </w:p>
          <w:p w14:paraId="683C0148" w14:textId="77777777" w:rsidR="00D24E78"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FD_UW02</w:t>
            </w:r>
          </w:p>
          <w:p w14:paraId="610A0531" w14:textId="77777777" w:rsidR="00D24E78"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FD_UW03</w:t>
            </w:r>
          </w:p>
          <w:p w14:paraId="58760111" w14:textId="77777777" w:rsidR="00D24E78"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FD_UW08</w:t>
            </w:r>
          </w:p>
          <w:p w14:paraId="4213C1F7" w14:textId="77777777" w:rsidR="00D24E78" w:rsidRPr="00224CBE" w:rsidRDefault="00D24E78"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FD_UO02</w:t>
            </w:r>
          </w:p>
          <w:p w14:paraId="0B0503F0" w14:textId="77777777" w:rsidR="00FA157C" w:rsidRPr="00224CBE" w:rsidRDefault="00FA157C"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FD_UO03</w:t>
            </w:r>
          </w:p>
          <w:p w14:paraId="5A74D48B" w14:textId="77777777" w:rsidR="0015410E" w:rsidRPr="00224CBE" w:rsidRDefault="0015410E"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4F0AC7D7" w14:textId="77777777" w:rsidR="0015410E" w:rsidRPr="00224CBE" w:rsidRDefault="0015410E"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p w14:paraId="6BA159CC" w14:textId="77777777" w:rsidR="00FA157C" w:rsidRPr="00224CBE" w:rsidRDefault="00FA157C"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w:t>
            </w:r>
            <w:r w:rsidR="00D24E78" w:rsidRPr="00224CBE">
              <w:rPr>
                <w:rFonts w:ascii="Times New Roman" w:hAnsi="Times New Roman" w:cs="Times New Roman"/>
                <w:sz w:val="18"/>
                <w:szCs w:val="18"/>
                <w:lang w:val="en-GB"/>
              </w:rPr>
              <w:t>4</w:t>
            </w:r>
          </w:p>
          <w:p w14:paraId="27FEC705" w14:textId="77777777" w:rsidR="00FA157C" w:rsidRPr="00224CBE" w:rsidRDefault="00FA157C" w:rsidP="001D01BC">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w:t>
            </w:r>
            <w:r w:rsidR="00D24E78" w:rsidRPr="00224CBE">
              <w:rPr>
                <w:rFonts w:ascii="Times New Roman" w:hAnsi="Times New Roman" w:cs="Times New Roman"/>
                <w:sz w:val="18"/>
                <w:szCs w:val="18"/>
                <w:lang w:val="en-GB"/>
              </w:rPr>
              <w:t>5</w:t>
            </w:r>
          </w:p>
        </w:tc>
        <w:tc>
          <w:tcPr>
            <w:tcW w:w="4002" w:type="pct"/>
            <w:gridSpan w:val="3"/>
          </w:tcPr>
          <w:p w14:paraId="7425D179" w14:textId="77777777" w:rsidR="00E80597" w:rsidRPr="00224CBE" w:rsidRDefault="00E80597" w:rsidP="00480964">
            <w:pPr>
              <w:autoSpaceDE w:val="0"/>
              <w:autoSpaceDN w:val="0"/>
              <w:adjustRightInd w:val="0"/>
              <w:jc w:val="both"/>
              <w:rPr>
                <w:rFonts w:ascii="Times New Roman" w:hAnsi="Times New Roman" w:cs="Times New Roman"/>
                <w:sz w:val="18"/>
                <w:szCs w:val="18"/>
                <w:lang w:val="en-GB"/>
              </w:rPr>
            </w:pPr>
            <w:r w:rsidRPr="00005C1D">
              <w:rPr>
                <w:rFonts w:ascii="Times New Roman" w:hAnsi="Times New Roman" w:cs="Times New Roman"/>
                <w:b/>
                <w:bCs/>
                <w:sz w:val="18"/>
                <w:szCs w:val="18"/>
                <w:lang w:val="en-GB"/>
              </w:rPr>
              <w:t>Part I.</w:t>
            </w:r>
            <w:r w:rsidRPr="00224CBE">
              <w:rPr>
                <w:rFonts w:ascii="Times New Roman" w:hAnsi="Times New Roman" w:cs="Times New Roman"/>
                <w:bCs/>
                <w:sz w:val="18"/>
                <w:szCs w:val="18"/>
                <w:lang w:val="en-GB"/>
              </w:rPr>
              <w:t xml:space="preserve"> Preparation, reading and archiving of documentation for clothing construction templates. Layout of construction forms on fabric – technological and economic requirements depending on the clothing material used. Developing and implementing solutions aimed at optimising the costs of manually produced construction templates. Construction and modelling of a pencil skirt. Creating clothing templates. Construction and modelling of a flared skirt. Creating clothing templates. Construction and modelling of a bubble skirt. Creating clothing templates. Construction and modelling of a gored skirt. Creating clothing templates. Construction and modelling of a circle skirt. Creating clothing templates. Modelling complex and unusual clothing templates for non-standard figures. Assumptions and possible ways of using different technologies when creating construction forms. Diagnosing the causes of faulty product construction. Applying complex techniques in manual and automatic cutting processes. Quality control procedures for construction forms. Computer-controlled cutting machines: application and use for optimising production costs and speed.</w:t>
            </w:r>
          </w:p>
          <w:p w14:paraId="69E1F3CF" w14:textId="77777777" w:rsidR="00480964" w:rsidRPr="00224CBE" w:rsidRDefault="00E80597" w:rsidP="00480964">
            <w:pPr>
              <w:autoSpaceDE w:val="0"/>
              <w:autoSpaceDN w:val="0"/>
              <w:adjustRightInd w:val="0"/>
              <w:jc w:val="both"/>
              <w:rPr>
                <w:rFonts w:ascii="Times New Roman" w:hAnsi="Times New Roman" w:cs="Times New Roman"/>
                <w:sz w:val="18"/>
                <w:szCs w:val="18"/>
                <w:lang w:val="en-GB"/>
              </w:rPr>
            </w:pPr>
            <w:r w:rsidRPr="00D737AA">
              <w:rPr>
                <w:rFonts w:ascii="Times New Roman" w:hAnsi="Times New Roman" w:cs="Times New Roman"/>
                <w:b/>
                <w:bCs/>
                <w:sz w:val="18"/>
                <w:szCs w:val="18"/>
                <w:lang w:val="en-GB"/>
              </w:rPr>
              <w:t>Part II.</w:t>
            </w:r>
            <w:r w:rsidRPr="00224CBE">
              <w:rPr>
                <w:rFonts w:ascii="Times New Roman" w:hAnsi="Times New Roman" w:cs="Times New Roman"/>
                <w:bCs/>
                <w:sz w:val="18"/>
                <w:szCs w:val="18"/>
                <w:lang w:val="en-GB"/>
              </w:rPr>
              <w:t xml:space="preserve"> Construction and modelling of a blouse without darts. Basics of creating technical patterns. Construction and modelling of a kimono blouse. Creating basic patterns. Construction and modelling of a raglan blouse. Creating basic patterns. Construction and modelling of a blouse with darts. Creating basic patterns. Measurement standards. Construction and modelling of a blouse with darts. </w:t>
            </w:r>
            <w:r w:rsidRPr="00224CBE">
              <w:rPr>
                <w:rFonts w:ascii="Times New Roman" w:hAnsi="Times New Roman" w:cs="Times New Roman"/>
                <w:bCs/>
                <w:sz w:val="18"/>
                <w:szCs w:val="18"/>
                <w:lang w:val="en-GB"/>
              </w:rPr>
              <w:lastRenderedPageBreak/>
              <w:t>Transferring patterns onto paper. Construction and modelling of a blouse with darts. Modelling patterns. Construction and modelling of a blouse with darts. Documentation for construction. Archiving. Quality standards. Construction and modelling of elements: stand collar, collar, fastenings. Construction and modelling of a corset. Creating basic patterns. Measurement standards. Construction and modelling of a corset. Transferring patterns onto paper. Construction and modelling of a corset. Modelling patterns. Construction and modelling of a corset. Construction documentation and archiving. Quality standards. Women’s blouse. Figure correction by means of construction – soft and classic construction.</w:t>
            </w:r>
          </w:p>
          <w:p w14:paraId="1C5338EC" w14:textId="77777777" w:rsidR="00480964" w:rsidRPr="00224CBE" w:rsidRDefault="0006599E" w:rsidP="0006599E">
            <w:pPr>
              <w:autoSpaceDE w:val="0"/>
              <w:autoSpaceDN w:val="0"/>
              <w:adjustRightInd w:val="0"/>
              <w:jc w:val="both"/>
              <w:rPr>
                <w:rFonts w:ascii="Times New Roman" w:hAnsi="Times New Roman" w:cs="Times New Roman"/>
                <w:sz w:val="18"/>
                <w:szCs w:val="18"/>
                <w:lang w:val="en-GB"/>
              </w:rPr>
            </w:pPr>
            <w:r w:rsidRPr="00D737AA">
              <w:rPr>
                <w:rFonts w:ascii="Times New Roman" w:hAnsi="Times New Roman" w:cs="Times New Roman"/>
                <w:b/>
                <w:bCs/>
                <w:sz w:val="18"/>
                <w:szCs w:val="18"/>
                <w:lang w:val="en-GB"/>
              </w:rPr>
              <w:t>Part III.</w:t>
            </w:r>
            <w:r w:rsidRPr="00224CBE">
              <w:rPr>
                <w:rFonts w:ascii="Times New Roman" w:hAnsi="Times New Roman" w:cs="Times New Roman"/>
                <w:bCs/>
                <w:sz w:val="18"/>
                <w:szCs w:val="18"/>
                <w:lang w:val="en-GB"/>
              </w:rPr>
              <w:t xml:space="preserve"> Construction and modelling of straight women’s trousers. Creating basic patterns. Measurement standards. Construction and modelling of straight women’s trousers. Transferring patterns onto paper. Construction and modelling of straight women’s trousers. Modelling patterns. Construction and modelling of women’s chino trousers. Creating basic patterns. Measurement standards. Construction and modelling of women’s chino trousers. Transferring patterns onto paper. Construction and modelling of women’s chino trousers. Modelling patterns. Construction and modelling of women’s cargo trousers. Creating basic patterns. Measurement standards. Construction and modelling of women’s cargo trousers. Transferring patterns onto paper. Construction and modelling of women’s cargo trousers. Modelling patterns. Construction and modelling of women’s paperbag trousers. Creating basic patterns. Measurement standards. Construction and modelling of women’s paperbag trousers. Transferring patterns onto paper. Construction and modelling of women’s paperbag trousers. Modelling patterns.</w:t>
            </w:r>
          </w:p>
        </w:tc>
      </w:tr>
      <w:tr w:rsidR="00745BBE" w:rsidRPr="00224CBE" w14:paraId="711863D9" w14:textId="77777777" w:rsidTr="0051425F">
        <w:tc>
          <w:tcPr>
            <w:tcW w:w="998" w:type="pct"/>
          </w:tcPr>
          <w:p w14:paraId="16F9092D"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AE1BCE4"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4636E49C" w14:textId="77777777" w:rsidTr="0051425F">
        <w:tc>
          <w:tcPr>
            <w:tcW w:w="998" w:type="pct"/>
            <w:shd w:val="clear" w:color="auto" w:fill="F2F2F2" w:themeFill="background1" w:themeFillShade="F2"/>
          </w:tcPr>
          <w:p w14:paraId="4FBB60C3"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627BE617"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2D7B7FCF" w14:textId="77777777" w:rsidTr="00BC0BBF">
        <w:tc>
          <w:tcPr>
            <w:tcW w:w="998" w:type="pct"/>
          </w:tcPr>
          <w:p w14:paraId="42ED0FDC" w14:textId="7A12313E"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1B8646F0" w14:textId="77777777" w:rsidR="00745BBE" w:rsidRPr="00224CBE" w:rsidRDefault="006541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Footwear &amp;Accessories Design</w:t>
            </w:r>
          </w:p>
        </w:tc>
        <w:tc>
          <w:tcPr>
            <w:tcW w:w="1308" w:type="pct"/>
            <w:tcBorders>
              <w:left w:val="single" w:sz="4" w:space="0" w:color="4F81BD" w:themeColor="accent1"/>
            </w:tcBorders>
            <w:shd w:val="clear" w:color="auto" w:fill="F2F2F2" w:themeFill="background1" w:themeFillShade="F2"/>
            <w:vAlign w:val="center"/>
          </w:tcPr>
          <w:p w14:paraId="095C1AC4"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B45EBC" w:rsidRPr="00224CBE">
              <w:rPr>
                <w:rFonts w:ascii="Times New Roman" w:hAnsi="Times New Roman" w:cs="Times New Roman"/>
                <w:b/>
                <w:sz w:val="18"/>
                <w:szCs w:val="18"/>
                <w:lang w:val="en-GB"/>
              </w:rPr>
              <w:t>9</w:t>
            </w:r>
          </w:p>
        </w:tc>
      </w:tr>
      <w:tr w:rsidR="00745BBE" w:rsidRPr="00224CBE" w14:paraId="69BBF621" w14:textId="77777777" w:rsidTr="0051425F">
        <w:tc>
          <w:tcPr>
            <w:tcW w:w="998" w:type="pct"/>
          </w:tcPr>
          <w:p w14:paraId="75E30149" w14:textId="77777777" w:rsidR="00951A72" w:rsidRPr="00224CBE" w:rsidRDefault="00886234" w:rsidP="00974F3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p w14:paraId="20B54C9A" w14:textId="77777777" w:rsidR="00886234" w:rsidRPr="00224CBE" w:rsidRDefault="00886234"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FD_WG02</w:t>
            </w:r>
          </w:p>
          <w:p w14:paraId="664865D1" w14:textId="77777777" w:rsidR="00886234" w:rsidRPr="00224CBE" w:rsidRDefault="00886234"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w:t>
            </w:r>
            <w:r w:rsidR="00CE1C41" w:rsidRPr="00224CBE">
              <w:rPr>
                <w:rFonts w:ascii="Times New Roman" w:hAnsi="Times New Roman" w:cs="Times New Roman"/>
                <w:bCs/>
                <w:sz w:val="18"/>
                <w:szCs w:val="18"/>
                <w:lang w:val="en-GB"/>
              </w:rPr>
              <w:t>6</w:t>
            </w:r>
          </w:p>
          <w:p w14:paraId="0276F3C6"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FD_UW01</w:t>
            </w:r>
          </w:p>
          <w:p w14:paraId="2872952C"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FD_UW02</w:t>
            </w:r>
          </w:p>
          <w:p w14:paraId="4ED19333"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FD_UW03</w:t>
            </w:r>
          </w:p>
          <w:p w14:paraId="5908F0AE"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FD_UW04</w:t>
            </w:r>
          </w:p>
          <w:p w14:paraId="4706254B"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FD_UW05</w:t>
            </w:r>
          </w:p>
          <w:p w14:paraId="51D17F2B"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w:t>
            </w:r>
            <w:r w:rsidR="00DD4A20" w:rsidRPr="00224CBE">
              <w:rPr>
                <w:rFonts w:ascii="Times New Roman" w:hAnsi="Times New Roman" w:cs="Times New Roman"/>
                <w:bCs/>
                <w:sz w:val="18"/>
                <w:szCs w:val="18"/>
                <w:lang w:val="en-GB"/>
              </w:rPr>
              <w:t>0</w:t>
            </w:r>
          </w:p>
          <w:p w14:paraId="6D08750D"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FD_UK03</w:t>
            </w:r>
          </w:p>
          <w:p w14:paraId="787F6B28" w14:textId="77777777" w:rsidR="00CE1C41" w:rsidRPr="00224CBE" w:rsidRDefault="00CE1C41" w:rsidP="00974F3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FD_UU01</w:t>
            </w:r>
          </w:p>
          <w:p w14:paraId="4B3ECC0D" w14:textId="77777777" w:rsidR="00CE1C41" w:rsidRPr="00224CBE" w:rsidRDefault="00CE1C41" w:rsidP="00CE1C41">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FD_KK01</w:t>
            </w:r>
          </w:p>
          <w:p w14:paraId="4326E591" w14:textId="77777777" w:rsidR="00CE1C41" w:rsidRPr="00224CBE" w:rsidRDefault="00CE1C41" w:rsidP="00CE1C41">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FD_KK02</w:t>
            </w:r>
          </w:p>
          <w:p w14:paraId="4641B328" w14:textId="77777777" w:rsidR="00CE1C41" w:rsidRPr="00224CBE" w:rsidRDefault="00CE1C41" w:rsidP="00CE1C41">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FD_KO01</w:t>
            </w:r>
          </w:p>
          <w:p w14:paraId="6182EA4F" w14:textId="77777777" w:rsidR="00CE1C41" w:rsidRPr="00224CBE" w:rsidRDefault="00CE1C41" w:rsidP="00CE1C41">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FD_KO02</w:t>
            </w:r>
          </w:p>
          <w:p w14:paraId="7663BE4D" w14:textId="77777777" w:rsidR="00CE1C41" w:rsidRPr="00224CBE" w:rsidRDefault="00CE1C41" w:rsidP="00CE1C41">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FD_KO04</w:t>
            </w:r>
          </w:p>
          <w:p w14:paraId="6B887580" w14:textId="77777777" w:rsidR="00CE1C41" w:rsidRPr="00224CBE" w:rsidRDefault="00CE1C41" w:rsidP="00CE1C41">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FD_KO05</w:t>
            </w:r>
          </w:p>
          <w:p w14:paraId="6D108E22" w14:textId="77777777" w:rsidR="00CE1C41" w:rsidRPr="00224CBE" w:rsidRDefault="00CE1C41" w:rsidP="00CE1C41">
            <w:pPr>
              <w:autoSpaceDE w:val="0"/>
              <w:autoSpaceDN w:val="0"/>
              <w:adjustRightInd w:val="0"/>
              <w:rPr>
                <w:rFonts w:ascii="Times New Roman" w:hAnsi="Times New Roman" w:cs="Times New Roman"/>
                <w:bCs/>
                <w:color w:val="FF0000"/>
                <w:sz w:val="18"/>
                <w:szCs w:val="18"/>
                <w:lang w:val="en-GB"/>
              </w:rPr>
            </w:pPr>
            <w:r w:rsidRPr="00224CBE">
              <w:rPr>
                <w:rFonts w:ascii="Times New Roman" w:hAnsi="Times New Roman" w:cs="Times New Roman"/>
                <w:bCs/>
                <w:sz w:val="18"/>
                <w:szCs w:val="18"/>
                <w:lang w:val="en-GB"/>
              </w:rPr>
              <w:t>FD_KR01</w:t>
            </w:r>
          </w:p>
        </w:tc>
        <w:tc>
          <w:tcPr>
            <w:tcW w:w="4002" w:type="pct"/>
            <w:gridSpan w:val="3"/>
          </w:tcPr>
          <w:p w14:paraId="29FE33A7" w14:textId="77777777" w:rsidR="00D737AA" w:rsidRPr="00D737AA" w:rsidRDefault="00D737AA" w:rsidP="00D737AA">
            <w:pPr>
              <w:rPr>
                <w:rFonts w:ascii="Times New Roman" w:eastAsia="Times New Roman" w:hAnsi="Times New Roman" w:cs="Times New Roman"/>
                <w:sz w:val="18"/>
                <w:szCs w:val="24"/>
                <w:lang w:eastAsia="pl-PL"/>
              </w:rPr>
            </w:pPr>
            <w:r w:rsidRPr="00D737AA">
              <w:rPr>
                <w:rFonts w:ascii="Times New Roman" w:eastAsia="Times New Roman" w:hAnsi="Times New Roman" w:cs="Times New Roman"/>
                <w:b/>
                <w:bCs/>
                <w:sz w:val="18"/>
                <w:szCs w:val="24"/>
                <w:lang w:eastAsia="pl-PL"/>
              </w:rPr>
              <w:t>Part I.</w:t>
            </w:r>
            <w:r w:rsidRPr="00D737AA">
              <w:rPr>
                <w:rFonts w:ascii="Times New Roman" w:eastAsia="Times New Roman" w:hAnsi="Times New Roman" w:cs="Times New Roman"/>
                <w:sz w:val="18"/>
                <w:szCs w:val="24"/>
                <w:lang w:eastAsia="pl-PL"/>
              </w:rPr>
              <w:t xml:space="preserve"> Types and styles of footwear. Selection of footwear within a fashion collection. Anatomy in footwear design: demographic differences, ergonomic and technological aspects. International sizing systems. Construction of footwear components. The importance of the “¾ angle” in footwear design. Designing the shoe last – orthographic projections. Heels: aesthetics and technology in the context of a complete clothing collection. Quality management methods in footwear design and production quality assessment. Footwear design for special user groups. Sports footwear – design, technology, styles, sizing systems (spring–summer season; autumn–winter season). Orthopaedic and specialist footwear. Footwear industry: market segmentation, SME and MNC brands. Supply chains and outsourcing. Introduction to costing and pricing. Preparation of sales materials. Development and presentation of individual footwear designs.</w:t>
            </w:r>
          </w:p>
          <w:p w14:paraId="18106484" w14:textId="77777777" w:rsidR="00D737AA" w:rsidRPr="00D737AA" w:rsidRDefault="00D737AA" w:rsidP="00D737AA">
            <w:pPr>
              <w:rPr>
                <w:rFonts w:ascii="Times New Roman" w:eastAsia="Times New Roman" w:hAnsi="Times New Roman" w:cs="Times New Roman"/>
                <w:sz w:val="18"/>
                <w:szCs w:val="24"/>
                <w:lang w:eastAsia="pl-PL"/>
              </w:rPr>
            </w:pPr>
            <w:r w:rsidRPr="00D737AA">
              <w:rPr>
                <w:rFonts w:ascii="Times New Roman" w:eastAsia="Times New Roman" w:hAnsi="Times New Roman" w:cs="Times New Roman"/>
                <w:b/>
                <w:bCs/>
                <w:sz w:val="18"/>
                <w:szCs w:val="24"/>
                <w:lang w:eastAsia="pl-PL"/>
              </w:rPr>
              <w:t>Part II.</w:t>
            </w:r>
            <w:r w:rsidRPr="00D737AA">
              <w:rPr>
                <w:rFonts w:ascii="Times New Roman" w:eastAsia="Times New Roman" w:hAnsi="Times New Roman" w:cs="Times New Roman"/>
                <w:sz w:val="18"/>
                <w:szCs w:val="24"/>
                <w:lang w:eastAsia="pl-PL"/>
              </w:rPr>
              <w:t xml:space="preserve"> Introduction to fashion accessory design. Definition and role of accessories in fashion. Brief history of fashion accessories. Types of accessories: jewellery, bags, shoes, belts, scarves, headwear, etc. The role of accessories in building a complete look. Materials used in accessory design and principles of their selection depending on product type. The impact of material quality on aesthetics and functionality. Design of handbags and small leather goods. Design process for bags, backpacks and other accessories. Techniques: sewing, bonding, embroidery. Selection of materials and components in bag design. Designing for different target groups: sports, formal, casual and travel accessories. Accessories for various functions and occasions. Accessories market: segmentation, suppliers, outsourcing. Introduction to costing and pricing. Preparation of sales materials. Development and presentation of individual accessory designs in relation to a clothing collection.</w:t>
            </w:r>
          </w:p>
          <w:p w14:paraId="2F299814" w14:textId="61D77C77" w:rsidR="00953E30" w:rsidRPr="00D737AA" w:rsidRDefault="00D737AA" w:rsidP="00D737AA">
            <w:pPr>
              <w:rPr>
                <w:rFonts w:ascii="Times New Roman" w:eastAsia="Times New Roman" w:hAnsi="Times New Roman" w:cs="Times New Roman"/>
                <w:sz w:val="18"/>
                <w:szCs w:val="24"/>
                <w:lang w:eastAsia="pl-PL"/>
              </w:rPr>
            </w:pPr>
            <w:r w:rsidRPr="00D737AA">
              <w:rPr>
                <w:rFonts w:ascii="Times New Roman" w:eastAsia="Times New Roman" w:hAnsi="Times New Roman" w:cs="Times New Roman"/>
                <w:b/>
                <w:bCs/>
                <w:sz w:val="18"/>
                <w:szCs w:val="24"/>
                <w:lang w:eastAsia="pl-PL"/>
              </w:rPr>
              <w:t>Part III.</w:t>
            </w:r>
            <w:r w:rsidRPr="00D737AA">
              <w:rPr>
                <w:rFonts w:ascii="Times New Roman" w:eastAsia="Times New Roman" w:hAnsi="Times New Roman" w:cs="Times New Roman"/>
                <w:sz w:val="18"/>
                <w:szCs w:val="24"/>
                <w:lang w:eastAsia="pl-PL"/>
              </w:rPr>
              <w:t xml:space="preserve"> Role of accessories in building and promoting a fashion collection (including a diploma collection). Summary of materials used in footwear and accessory design and their impact on aesthetics and functionality. Material selection and production methods in line with sustainable fashion principles. Networking, suppliers and outsourcing. Development of an initial concept for a footwear and accessories collection, including inspiration research. Jewellery elements in fashion collections: types, materials and techniques. Prototyping in jewellery design. Integration of jewellery elements into footwear, bags, belts and other accessories. Prototyping of footwear and accessory collections. Ergonomic, anatomical and functional aspects of designs. Introduction to costing and pricing. Quality assessment. Styling requirements for accessories in photo shoots and fashion shows. Development and presentation of individual accessory designs within the context of a clothing collection.</w:t>
            </w:r>
          </w:p>
        </w:tc>
      </w:tr>
      <w:tr w:rsidR="00745BBE" w:rsidRPr="00224CBE" w14:paraId="0E26E036" w14:textId="77777777" w:rsidTr="0051425F">
        <w:tc>
          <w:tcPr>
            <w:tcW w:w="998" w:type="pct"/>
          </w:tcPr>
          <w:p w14:paraId="6ADE3909"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A3F016F"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223BBC7C" w14:textId="77777777" w:rsidTr="0051425F">
        <w:tc>
          <w:tcPr>
            <w:tcW w:w="998" w:type="pct"/>
            <w:shd w:val="clear" w:color="auto" w:fill="F2F2F2" w:themeFill="background1" w:themeFillShade="F2"/>
          </w:tcPr>
          <w:p w14:paraId="047425C7"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76D9F292"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657E1307" w14:textId="77777777" w:rsidTr="00BC0BBF">
        <w:tc>
          <w:tcPr>
            <w:tcW w:w="998" w:type="pct"/>
          </w:tcPr>
          <w:p w14:paraId="68BA94D2" w14:textId="155FDB95"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58EC29D5" w14:textId="77777777" w:rsidR="00745BBE" w:rsidRPr="00224CBE" w:rsidRDefault="0077411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Multimedia Design &amp; Visual Communication</w:t>
            </w:r>
          </w:p>
        </w:tc>
        <w:tc>
          <w:tcPr>
            <w:tcW w:w="1308" w:type="pct"/>
            <w:tcBorders>
              <w:left w:val="single" w:sz="4" w:space="0" w:color="4F81BD" w:themeColor="accent1"/>
            </w:tcBorders>
            <w:shd w:val="clear" w:color="auto" w:fill="F2F2F2" w:themeFill="background1" w:themeFillShade="F2"/>
            <w:vAlign w:val="center"/>
          </w:tcPr>
          <w:p w14:paraId="770DBFA5"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FA4956" w:rsidRPr="00224CBE">
              <w:rPr>
                <w:rFonts w:ascii="Times New Roman" w:hAnsi="Times New Roman" w:cs="Times New Roman"/>
                <w:b/>
                <w:sz w:val="18"/>
                <w:szCs w:val="18"/>
                <w:lang w:val="en-GB"/>
              </w:rPr>
              <w:t>8</w:t>
            </w:r>
          </w:p>
        </w:tc>
      </w:tr>
      <w:tr w:rsidR="00745BBE" w:rsidRPr="00224CBE" w14:paraId="624F229E" w14:textId="77777777" w:rsidTr="0051425F">
        <w:tc>
          <w:tcPr>
            <w:tcW w:w="998" w:type="pct"/>
          </w:tcPr>
          <w:p w14:paraId="30ACD793" w14:textId="77777777" w:rsidR="00745BBE" w:rsidRPr="00224CBE" w:rsidRDefault="00BE7DA9"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w:t>
            </w:r>
            <w:r w:rsidR="006F5B14" w:rsidRPr="00224CBE">
              <w:rPr>
                <w:rFonts w:ascii="Times New Roman" w:hAnsi="Times New Roman" w:cs="Times New Roman"/>
                <w:sz w:val="18"/>
                <w:szCs w:val="18"/>
                <w:lang w:val="en-GB"/>
              </w:rPr>
              <w:t>01</w:t>
            </w:r>
          </w:p>
          <w:p w14:paraId="71D6E8AF" w14:textId="77777777" w:rsidR="006F5B14" w:rsidRPr="00224CBE" w:rsidRDefault="006F5B14"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p w14:paraId="5CA969F3" w14:textId="77777777" w:rsidR="006F5B14" w:rsidRPr="00224CBE" w:rsidRDefault="006F5B14"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p w14:paraId="6A526A2A" w14:textId="77777777" w:rsidR="006F5B14" w:rsidRPr="00224CBE" w:rsidRDefault="006F5B14"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FD_WG07</w:t>
            </w:r>
          </w:p>
          <w:p w14:paraId="76BFB3C2" w14:textId="77777777" w:rsidR="006F5B14" w:rsidRPr="00224CBE" w:rsidRDefault="006F5B14"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WG12</w:t>
            </w:r>
          </w:p>
          <w:p w14:paraId="336005E6" w14:textId="77777777" w:rsidR="006F5B14" w:rsidRPr="00224CBE" w:rsidRDefault="006F5B14"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WG15</w:t>
            </w:r>
          </w:p>
          <w:p w14:paraId="05CF1C1B" w14:textId="77777777" w:rsidR="006F5B14"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7575D939"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lastRenderedPageBreak/>
              <w:t>FD_UW02</w:t>
            </w:r>
          </w:p>
          <w:p w14:paraId="451B605C"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FD_UW03</w:t>
            </w:r>
          </w:p>
          <w:p w14:paraId="464C7E9E"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FD_UW04</w:t>
            </w:r>
          </w:p>
          <w:p w14:paraId="7FA23B07"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p w14:paraId="0DBF6E43"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UW11</w:t>
            </w:r>
          </w:p>
          <w:p w14:paraId="03F5B76B"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UW15</w:t>
            </w:r>
          </w:p>
          <w:p w14:paraId="048A2465"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FD_UK03</w:t>
            </w:r>
          </w:p>
          <w:p w14:paraId="42A2E3B9"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FD_UO03</w:t>
            </w:r>
          </w:p>
          <w:p w14:paraId="7E071069" w14:textId="77777777" w:rsidR="006F5B14"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700D9509" w14:textId="77777777" w:rsidR="009D62E7" w:rsidRPr="00224CBE" w:rsidRDefault="009D62E7" w:rsidP="006C02C1">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p w14:paraId="541B7513" w14:textId="77777777" w:rsidR="00277C8B" w:rsidRPr="00224CBE" w:rsidRDefault="009D62E7" w:rsidP="005752A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FD_KR01</w:t>
            </w:r>
          </w:p>
        </w:tc>
        <w:tc>
          <w:tcPr>
            <w:tcW w:w="4002" w:type="pct"/>
            <w:gridSpan w:val="3"/>
          </w:tcPr>
          <w:p w14:paraId="65AC6BE6" w14:textId="77777777" w:rsidR="0075174E" w:rsidRPr="0075174E" w:rsidRDefault="0075174E" w:rsidP="0075174E">
            <w:pPr>
              <w:jc w:val="both"/>
              <w:rPr>
                <w:rFonts w:ascii="Times New Roman" w:eastAsia="Times New Roman" w:hAnsi="Times New Roman" w:cs="Times New Roman"/>
                <w:sz w:val="18"/>
                <w:szCs w:val="24"/>
                <w:lang w:eastAsia="pl-PL"/>
              </w:rPr>
            </w:pPr>
            <w:r w:rsidRPr="0075174E">
              <w:rPr>
                <w:rFonts w:ascii="Times New Roman" w:eastAsia="Times New Roman" w:hAnsi="Times New Roman" w:cs="Times New Roman"/>
                <w:b/>
                <w:bCs/>
                <w:sz w:val="18"/>
                <w:szCs w:val="24"/>
                <w:lang w:eastAsia="pl-PL"/>
              </w:rPr>
              <w:lastRenderedPageBreak/>
              <w:t>Part I.</w:t>
            </w:r>
            <w:r w:rsidRPr="0075174E">
              <w:rPr>
                <w:rFonts w:ascii="Times New Roman" w:eastAsia="Times New Roman" w:hAnsi="Times New Roman" w:cs="Times New Roman"/>
                <w:sz w:val="18"/>
                <w:szCs w:val="24"/>
                <w:lang w:eastAsia="pl-PL"/>
              </w:rPr>
              <w:t xml:space="preserve"> Tools in graphic design – Adobe software. Symbols and forms in graphic design. Creating compositions using basic Adobe tools. Print design – classification by aesthetics. Print design – classification by technology. Print design – quality standards. Print design – sustainable solutions. Designing clothing collections using graphic software – integrating skills. Designing clothing collections in graphic programs – project task for a selected target group.</w:t>
            </w:r>
          </w:p>
          <w:p w14:paraId="22B4345E" w14:textId="77777777" w:rsidR="0075174E" w:rsidRPr="0075174E" w:rsidRDefault="0075174E" w:rsidP="0075174E">
            <w:pPr>
              <w:jc w:val="both"/>
              <w:rPr>
                <w:rFonts w:ascii="Times New Roman" w:eastAsia="Times New Roman" w:hAnsi="Times New Roman" w:cs="Times New Roman"/>
                <w:sz w:val="18"/>
                <w:szCs w:val="24"/>
                <w:lang w:eastAsia="pl-PL"/>
              </w:rPr>
            </w:pPr>
            <w:r w:rsidRPr="0075174E">
              <w:rPr>
                <w:rFonts w:ascii="Times New Roman" w:eastAsia="Times New Roman" w:hAnsi="Times New Roman" w:cs="Times New Roman"/>
                <w:b/>
                <w:bCs/>
                <w:sz w:val="18"/>
                <w:szCs w:val="24"/>
                <w:lang w:eastAsia="pl-PL"/>
              </w:rPr>
              <w:t>Part II.</w:t>
            </w:r>
            <w:r w:rsidRPr="0075174E">
              <w:rPr>
                <w:rFonts w:ascii="Times New Roman" w:eastAsia="Times New Roman" w:hAnsi="Times New Roman" w:cs="Times New Roman"/>
                <w:sz w:val="18"/>
                <w:szCs w:val="24"/>
                <w:lang w:eastAsia="pl-PL"/>
              </w:rPr>
              <w:t xml:space="preserve"> Designing geometric textile patterns. Application on the figure, use of light and shadow, distortions. Designing geometric textile patterns with figure correction in mind. Footwear design </w:t>
            </w:r>
            <w:r w:rsidRPr="0075174E">
              <w:rPr>
                <w:rFonts w:ascii="Times New Roman" w:eastAsia="Times New Roman" w:hAnsi="Times New Roman" w:cs="Times New Roman"/>
                <w:sz w:val="18"/>
                <w:szCs w:val="24"/>
                <w:lang w:eastAsia="pl-PL"/>
              </w:rPr>
              <w:lastRenderedPageBreak/>
              <w:t>and advanced illustration in graphic software. Analysis of selected case studies. Building and presenting form in perspective. Application of colour and shading in footwear design. Preparing presentations based on international visual communication standards. Bag design – technical and technological drawing. Applying textures and shading in bag design. Designing garments in graphic software – marking materials and components according to international standards.</w:t>
            </w:r>
          </w:p>
          <w:p w14:paraId="3C674F04" w14:textId="05F80962" w:rsidR="003C3935" w:rsidRPr="0075174E" w:rsidRDefault="0075174E" w:rsidP="0075174E">
            <w:pPr>
              <w:jc w:val="both"/>
              <w:rPr>
                <w:rFonts w:ascii="Times New Roman" w:eastAsia="Times New Roman" w:hAnsi="Times New Roman" w:cs="Times New Roman"/>
                <w:sz w:val="18"/>
                <w:szCs w:val="24"/>
                <w:lang w:eastAsia="pl-PL"/>
              </w:rPr>
            </w:pPr>
            <w:r w:rsidRPr="0075174E">
              <w:rPr>
                <w:rFonts w:ascii="Times New Roman" w:eastAsia="Times New Roman" w:hAnsi="Times New Roman" w:cs="Times New Roman"/>
                <w:b/>
                <w:bCs/>
                <w:sz w:val="18"/>
                <w:szCs w:val="24"/>
                <w:lang w:eastAsia="pl-PL"/>
              </w:rPr>
              <w:t>Part III.</w:t>
            </w:r>
            <w:r w:rsidRPr="0075174E">
              <w:rPr>
                <w:rFonts w:ascii="Times New Roman" w:eastAsia="Times New Roman" w:hAnsi="Times New Roman" w:cs="Times New Roman"/>
                <w:sz w:val="18"/>
                <w:szCs w:val="24"/>
                <w:lang w:eastAsia="pl-PL"/>
              </w:rPr>
              <w:t xml:space="preserve"> Multimedia presentation from basics – composition. Multimedia presentation – typography. Multimedia presentation – layout. Designing graphics for social media. Sports design – vector graphics. Sports design – full technical documentation. Packaging design. Mockup creation. Graphic development of a CV. Graphic development of a portfolio.</w:t>
            </w:r>
          </w:p>
        </w:tc>
      </w:tr>
      <w:tr w:rsidR="00745BBE" w:rsidRPr="00224CBE" w14:paraId="09D93922" w14:textId="77777777" w:rsidTr="0051425F">
        <w:tc>
          <w:tcPr>
            <w:tcW w:w="998" w:type="pct"/>
          </w:tcPr>
          <w:p w14:paraId="10F00342"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62B9B81E"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745BBE" w:rsidRPr="00224CBE" w14:paraId="2EA8EE14" w14:textId="77777777" w:rsidTr="0051425F">
        <w:tc>
          <w:tcPr>
            <w:tcW w:w="998" w:type="pct"/>
            <w:shd w:val="clear" w:color="auto" w:fill="F2F2F2" w:themeFill="background1" w:themeFillShade="F2"/>
          </w:tcPr>
          <w:p w14:paraId="6D7185D8"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3728AE06" w14:textId="77777777" w:rsidR="00745BBE" w:rsidRPr="00224CBE" w:rsidRDefault="00745BBE" w:rsidP="0051425F">
            <w:pPr>
              <w:autoSpaceDE w:val="0"/>
              <w:autoSpaceDN w:val="0"/>
              <w:adjustRightInd w:val="0"/>
              <w:rPr>
                <w:rFonts w:ascii="Times New Roman" w:hAnsi="Times New Roman" w:cs="Times New Roman"/>
                <w:sz w:val="18"/>
                <w:szCs w:val="18"/>
                <w:lang w:val="en-GB"/>
              </w:rPr>
            </w:pPr>
          </w:p>
        </w:tc>
      </w:tr>
      <w:tr w:rsidR="00745BBE" w:rsidRPr="00224CBE" w14:paraId="2FC7FEAB" w14:textId="77777777" w:rsidTr="00BC0BBF">
        <w:tc>
          <w:tcPr>
            <w:tcW w:w="998" w:type="pct"/>
          </w:tcPr>
          <w:p w14:paraId="21C23D33" w14:textId="1AF67433" w:rsidR="00745BBE" w:rsidRPr="00224CBE" w:rsidRDefault="00D465F5"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33B28F64" w14:textId="77777777" w:rsidR="00E00FA7" w:rsidRPr="00224CBE" w:rsidRDefault="00013B00"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Industrial Design and Engineering Materials</w:t>
            </w:r>
          </w:p>
        </w:tc>
        <w:tc>
          <w:tcPr>
            <w:tcW w:w="1308" w:type="pct"/>
            <w:tcBorders>
              <w:left w:val="single" w:sz="4" w:space="0" w:color="4F81BD" w:themeColor="accent1"/>
            </w:tcBorders>
            <w:shd w:val="clear" w:color="auto" w:fill="F2F2F2" w:themeFill="background1" w:themeFillShade="F2"/>
            <w:vAlign w:val="center"/>
          </w:tcPr>
          <w:p w14:paraId="6433BC34"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ECTS: </w:t>
            </w:r>
            <w:r w:rsidR="00710DAA" w:rsidRPr="00224CBE">
              <w:rPr>
                <w:rFonts w:ascii="Times New Roman" w:hAnsi="Times New Roman" w:cs="Times New Roman"/>
                <w:b/>
                <w:sz w:val="18"/>
                <w:szCs w:val="18"/>
                <w:lang w:val="en-GB"/>
              </w:rPr>
              <w:t>3</w:t>
            </w:r>
          </w:p>
        </w:tc>
      </w:tr>
      <w:tr w:rsidR="00745BBE" w:rsidRPr="00224CBE" w14:paraId="1C346464" w14:textId="77777777" w:rsidTr="0051425F">
        <w:tc>
          <w:tcPr>
            <w:tcW w:w="998" w:type="pct"/>
          </w:tcPr>
          <w:p w14:paraId="2681AF8D" w14:textId="77777777" w:rsidR="00F43D84" w:rsidRPr="00224CBE" w:rsidRDefault="00F43D84" w:rsidP="009B6EC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p w14:paraId="58388E5C" w14:textId="77777777" w:rsidR="002D329E" w:rsidRPr="00224CBE" w:rsidRDefault="002D329E" w:rsidP="009B6EC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FD_WG07</w:t>
            </w:r>
          </w:p>
          <w:p w14:paraId="0CBA4CF8" w14:textId="77777777" w:rsidR="00745BBE" w:rsidRPr="00224CBE" w:rsidRDefault="00BE7DA9" w:rsidP="009B6EC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WG20</w:t>
            </w:r>
          </w:p>
          <w:p w14:paraId="62278EFF" w14:textId="77777777" w:rsidR="0009268D" w:rsidRPr="00224CBE" w:rsidRDefault="0009268D" w:rsidP="009B6EC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w:t>
            </w:r>
            <w:r w:rsidR="002D329E" w:rsidRPr="00224CBE">
              <w:rPr>
                <w:rFonts w:ascii="Times New Roman" w:hAnsi="Times New Roman" w:cs="Times New Roman"/>
                <w:sz w:val="18"/>
                <w:szCs w:val="18"/>
                <w:lang w:val="en-GB"/>
              </w:rPr>
              <w:t>02</w:t>
            </w:r>
          </w:p>
          <w:p w14:paraId="22A5C2BA" w14:textId="77777777" w:rsidR="002D329E" w:rsidRPr="00224CBE" w:rsidRDefault="002D329E" w:rsidP="009B6EC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E95088" w:rsidRPr="00224CBE">
              <w:rPr>
                <w:rFonts w:ascii="Times New Roman" w:hAnsi="Times New Roman" w:cs="Times New Roman"/>
                <w:sz w:val="18"/>
                <w:szCs w:val="18"/>
                <w:lang w:val="en-GB"/>
              </w:rPr>
              <w:t>UW12</w:t>
            </w:r>
          </w:p>
          <w:p w14:paraId="4C2C173C" w14:textId="77777777" w:rsidR="002D329E" w:rsidRPr="00224CBE" w:rsidRDefault="002D329E" w:rsidP="002D329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t>
            </w:r>
            <w:r w:rsidR="00632CB4" w:rsidRPr="00224CBE">
              <w:rPr>
                <w:rFonts w:ascii="Times New Roman" w:hAnsi="Times New Roman" w:cs="Times New Roman"/>
                <w:sz w:val="18"/>
                <w:szCs w:val="18"/>
                <w:lang w:val="en-GB"/>
              </w:rPr>
              <w:t>UW14</w:t>
            </w:r>
          </w:p>
          <w:p w14:paraId="52844571" w14:textId="77777777" w:rsidR="002D329E" w:rsidRPr="00224CBE" w:rsidRDefault="002D329E" w:rsidP="002D329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FD_UK04</w:t>
            </w:r>
          </w:p>
          <w:p w14:paraId="3768E86D" w14:textId="77777777" w:rsidR="002D329E" w:rsidRPr="00224CBE" w:rsidRDefault="002D329E" w:rsidP="009B6ECA">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FD_KK01</w:t>
            </w:r>
          </w:p>
          <w:p w14:paraId="4EA97869" w14:textId="77777777" w:rsidR="00C40C3A" w:rsidRPr="00224CBE" w:rsidRDefault="002D329E" w:rsidP="002D329E">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FD_KR01</w:t>
            </w:r>
          </w:p>
        </w:tc>
        <w:tc>
          <w:tcPr>
            <w:tcW w:w="4002" w:type="pct"/>
            <w:gridSpan w:val="3"/>
          </w:tcPr>
          <w:p w14:paraId="567D33AD" w14:textId="77777777" w:rsidR="00016BC0" w:rsidRPr="00224CBE" w:rsidRDefault="0087274A" w:rsidP="00016BC0">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Basic materials used in industry – engineering materials and their properties. Metal – production and processing, quality standards. Basic materials used in industry – engineering materials and their properties. Glass – production and processing, quality standards. Basic materials used in industry – engineering materials and their properties. Plastic – production and processing, quality standards. Metrology in production. Engineering materials and their application in the circular economy. Pellet. Types of presentation – 2D. Types of presentation – 3D. CAD software – 2D design. Main design tools. CAD software – 2D design. Prototyping. Engineering materials – particle structures. Engineering materials – joining. Engineering materials – mechanical resistance. Engineering materials – polymers. Engineering materials – alloys. Engineering materials – ceramic materials. Engineering materials – composites. Engineering materials – production organisation. Engineering materials – budgeting. Engineering materials – eco-innovations. Selected engineering materials. General applications for the needs of the clothing industry. Selected engineering materials. General applications for the needs of the footwear industry.</w:t>
            </w:r>
          </w:p>
        </w:tc>
      </w:tr>
      <w:tr w:rsidR="00745BBE" w:rsidRPr="00224CBE" w14:paraId="6F472D79" w14:textId="77777777" w:rsidTr="0051425F">
        <w:tc>
          <w:tcPr>
            <w:tcW w:w="998" w:type="pct"/>
          </w:tcPr>
          <w:p w14:paraId="20FC236D" w14:textId="77777777" w:rsidR="00745BBE" w:rsidRPr="00224CBE" w:rsidRDefault="00745BBE" w:rsidP="0051425F">
            <w:pPr>
              <w:autoSpaceDE w:val="0"/>
              <w:autoSpaceDN w:val="0"/>
              <w:adjustRightInd w:val="0"/>
              <w:rPr>
                <w:rFonts w:ascii="Times New Roman" w:hAnsi="Times New Roman" w:cs="Times New Roman"/>
                <w:b/>
                <w:sz w:val="18"/>
                <w:szCs w:val="18"/>
                <w:lang w:val="en-GB"/>
              </w:rPr>
            </w:pPr>
          </w:p>
        </w:tc>
        <w:tc>
          <w:tcPr>
            <w:tcW w:w="4002" w:type="pct"/>
            <w:gridSpan w:val="3"/>
          </w:tcPr>
          <w:p w14:paraId="03E7D0F0" w14:textId="77777777" w:rsidR="00745BBE" w:rsidRPr="00224CBE" w:rsidRDefault="00745BBE" w:rsidP="0051425F">
            <w:pPr>
              <w:autoSpaceDE w:val="0"/>
              <w:autoSpaceDN w:val="0"/>
              <w:adjustRightInd w:val="0"/>
              <w:jc w:val="both"/>
              <w:rPr>
                <w:rFonts w:ascii="Times New Roman" w:hAnsi="Times New Roman" w:cs="Times New Roman"/>
                <w:sz w:val="18"/>
                <w:szCs w:val="18"/>
                <w:lang w:val="en-GB"/>
              </w:rPr>
            </w:pPr>
          </w:p>
        </w:tc>
      </w:tr>
      <w:tr w:rsidR="00E00FA7" w:rsidRPr="00224CBE" w14:paraId="3612CCFA" w14:textId="77777777" w:rsidTr="00E00FA7">
        <w:tc>
          <w:tcPr>
            <w:tcW w:w="998" w:type="pct"/>
            <w:shd w:val="clear" w:color="auto" w:fill="F2F2F2" w:themeFill="background1" w:themeFillShade="F2"/>
          </w:tcPr>
          <w:p w14:paraId="18A87432" w14:textId="77777777" w:rsidR="00E00FA7" w:rsidRPr="00224CBE" w:rsidRDefault="00E00FA7" w:rsidP="0051425F">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117E51BF" w14:textId="77777777" w:rsidR="00E00FA7" w:rsidRPr="00224CBE" w:rsidRDefault="00E00FA7" w:rsidP="0051425F">
            <w:pPr>
              <w:autoSpaceDE w:val="0"/>
              <w:autoSpaceDN w:val="0"/>
              <w:adjustRightInd w:val="0"/>
              <w:jc w:val="both"/>
              <w:rPr>
                <w:rFonts w:ascii="Times New Roman" w:hAnsi="Times New Roman" w:cs="Times New Roman"/>
                <w:sz w:val="18"/>
                <w:szCs w:val="18"/>
                <w:lang w:val="en-GB"/>
              </w:rPr>
            </w:pPr>
          </w:p>
        </w:tc>
      </w:tr>
      <w:tr w:rsidR="00EC08A9" w:rsidRPr="00224CBE" w14:paraId="7AE816C5" w14:textId="77777777" w:rsidTr="00E00FA7">
        <w:tc>
          <w:tcPr>
            <w:tcW w:w="998" w:type="pct"/>
          </w:tcPr>
          <w:p w14:paraId="0A4E5C54" w14:textId="2460849C" w:rsidR="00EC08A9" w:rsidRPr="00224CBE" w:rsidRDefault="00D465F5" w:rsidP="00EC08A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vAlign w:val="center"/>
          </w:tcPr>
          <w:p w14:paraId="7B38BD42" w14:textId="77777777" w:rsidR="00E4740D" w:rsidRPr="00224CBE" w:rsidRDefault="00004674" w:rsidP="00EC08A9">
            <w:pPr>
              <w:autoSpaceDE w:val="0"/>
              <w:autoSpaceDN w:val="0"/>
              <w:adjustRightInd w:val="0"/>
              <w:jc w:val="both"/>
              <w:rPr>
                <w:rFonts w:ascii="Times New Roman" w:hAnsi="Times New Roman" w:cs="Times New Roman"/>
                <w:b/>
                <w:sz w:val="18"/>
                <w:szCs w:val="18"/>
                <w:lang w:val="en-GB"/>
              </w:rPr>
            </w:pPr>
            <w:r w:rsidRPr="00224CBE">
              <w:rPr>
                <w:rFonts w:ascii="Times New Roman" w:hAnsi="Times New Roman" w:cs="Times New Roman"/>
                <w:b/>
                <w:sz w:val="18"/>
                <w:szCs w:val="18"/>
                <w:lang w:val="en-GB"/>
              </w:rPr>
              <w:t>Branding in Fashion Industry</w:t>
            </w:r>
          </w:p>
        </w:tc>
        <w:tc>
          <w:tcPr>
            <w:tcW w:w="1308" w:type="pct"/>
            <w:shd w:val="clear" w:color="auto" w:fill="F2F2F2" w:themeFill="background1" w:themeFillShade="F2"/>
            <w:vAlign w:val="center"/>
          </w:tcPr>
          <w:p w14:paraId="4AC17666" w14:textId="77777777" w:rsidR="00EC08A9" w:rsidRPr="00224CBE" w:rsidRDefault="00EC08A9" w:rsidP="00EC08A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 xml:space="preserve">ECTS: </w:t>
            </w:r>
            <w:r w:rsidR="00004674" w:rsidRPr="00224CBE">
              <w:rPr>
                <w:rFonts w:ascii="Times New Roman" w:hAnsi="Times New Roman" w:cs="Times New Roman"/>
                <w:b/>
                <w:sz w:val="18"/>
                <w:szCs w:val="18"/>
                <w:lang w:val="en-GB"/>
              </w:rPr>
              <w:t>3</w:t>
            </w:r>
          </w:p>
        </w:tc>
      </w:tr>
      <w:tr w:rsidR="00E74B99" w:rsidRPr="00224CBE" w14:paraId="556CAE8D" w14:textId="77777777" w:rsidTr="0051425F">
        <w:tc>
          <w:tcPr>
            <w:tcW w:w="998" w:type="pct"/>
          </w:tcPr>
          <w:p w14:paraId="34BE7D1A" w14:textId="77777777" w:rsidR="003C41C9" w:rsidRPr="00224CBE" w:rsidRDefault="003C41C9" w:rsidP="00945CD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FD_WG16</w:t>
            </w:r>
          </w:p>
          <w:p w14:paraId="0AD219E7" w14:textId="77777777" w:rsidR="00945CDB" w:rsidRPr="00224CBE" w:rsidRDefault="00945CDB" w:rsidP="00945CDB">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FD_WG17</w:t>
            </w:r>
          </w:p>
          <w:p w14:paraId="39386306" w14:textId="77777777" w:rsidR="00945CDB" w:rsidRPr="00224CBE" w:rsidRDefault="00945CDB" w:rsidP="00945CDB">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FD_UW17</w:t>
            </w:r>
          </w:p>
          <w:p w14:paraId="433BA82F" w14:textId="77777777" w:rsidR="000C5BE8" w:rsidRPr="00224CBE" w:rsidRDefault="000C5BE8" w:rsidP="00945CDB">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FD_KK02</w:t>
            </w:r>
          </w:p>
          <w:p w14:paraId="62AFE618" w14:textId="77777777" w:rsidR="00E74B99" w:rsidRPr="00224CBE" w:rsidRDefault="00945CDB" w:rsidP="00945CDB">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Cs/>
                <w:sz w:val="18"/>
                <w:szCs w:val="18"/>
                <w:lang w:val="en-GB"/>
              </w:rPr>
              <w:t>FD_KR0</w:t>
            </w:r>
            <w:r w:rsidR="00AA782E" w:rsidRPr="00224CBE">
              <w:rPr>
                <w:rFonts w:ascii="Times New Roman" w:hAnsi="Times New Roman" w:cs="Times New Roman"/>
                <w:bCs/>
                <w:sz w:val="18"/>
                <w:szCs w:val="18"/>
                <w:lang w:val="en-GB"/>
              </w:rPr>
              <w:t>1</w:t>
            </w:r>
          </w:p>
        </w:tc>
        <w:tc>
          <w:tcPr>
            <w:tcW w:w="4002" w:type="pct"/>
            <w:gridSpan w:val="3"/>
          </w:tcPr>
          <w:p w14:paraId="111B0A74" w14:textId="77777777" w:rsidR="00E74B99" w:rsidRPr="00224CBE" w:rsidRDefault="00E74B99" w:rsidP="00E74B99">
            <w:pPr>
              <w:autoSpaceDE w:val="0"/>
              <w:autoSpaceDN w:val="0"/>
              <w:adjustRightInd w:val="0"/>
              <w:jc w:val="both"/>
              <w:rPr>
                <w:rFonts w:ascii="Times New Roman" w:hAnsi="Times New Roman" w:cs="Times New Roman"/>
                <w:b/>
                <w:sz w:val="18"/>
                <w:szCs w:val="18"/>
                <w:lang w:val="en-GB"/>
              </w:rPr>
            </w:pPr>
            <w:r w:rsidRPr="00224CBE">
              <w:rPr>
                <w:rFonts w:ascii="Times New Roman" w:hAnsi="Times New Roman" w:cs="Times New Roman"/>
                <w:sz w:val="18"/>
                <w:szCs w:val="18"/>
                <w:lang w:val="en-GB"/>
              </w:rPr>
              <w:t>Introduction to branding in fashion: basic concepts and historical context. Brand identity and positioning. Elements of visual identity and the development of the brand persona. Fashion-brand storytelling: building a narrative and emotional branding. Digital branding strategies: communication on social media and the brand’s online presence. Case studies in fashion branding: analysis of successful fashion brands and strategic approaches. Brand development workshop: concept generation and creation of visual identity. Final project preparation and mentoring: individual project development and preparation of the presentation.</w:t>
            </w:r>
          </w:p>
        </w:tc>
      </w:tr>
      <w:tr w:rsidR="00E74B99" w:rsidRPr="00224CBE" w14:paraId="20E85927" w14:textId="77777777" w:rsidTr="0051425F">
        <w:tc>
          <w:tcPr>
            <w:tcW w:w="998" w:type="pct"/>
          </w:tcPr>
          <w:p w14:paraId="457129B8"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215A5129"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78E883FC" w14:textId="77777777" w:rsidTr="00EC08A9">
        <w:tc>
          <w:tcPr>
            <w:tcW w:w="998" w:type="pct"/>
            <w:shd w:val="clear" w:color="auto" w:fill="F2F2F2" w:themeFill="background1" w:themeFillShade="F2"/>
          </w:tcPr>
          <w:p w14:paraId="0CB0FD0C"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7CE85A98"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7756ECC9" w14:textId="77777777" w:rsidTr="00833EA6">
        <w:tc>
          <w:tcPr>
            <w:tcW w:w="998" w:type="pct"/>
          </w:tcPr>
          <w:p w14:paraId="0B1C43AD" w14:textId="247A70C4"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vAlign w:val="center"/>
          </w:tcPr>
          <w:p w14:paraId="565CF154" w14:textId="77777777" w:rsidR="00E74B99" w:rsidRPr="00224CBE" w:rsidRDefault="00E74B99" w:rsidP="00E74B99">
            <w:pPr>
              <w:autoSpaceDE w:val="0"/>
              <w:autoSpaceDN w:val="0"/>
              <w:adjustRightInd w:val="0"/>
              <w:jc w:val="both"/>
              <w:rPr>
                <w:rFonts w:ascii="Times New Roman" w:hAnsi="Times New Roman" w:cs="Times New Roman"/>
                <w:b/>
                <w:sz w:val="18"/>
                <w:szCs w:val="18"/>
                <w:lang w:val="en-GB"/>
              </w:rPr>
            </w:pPr>
            <w:r w:rsidRPr="00224CBE">
              <w:rPr>
                <w:rFonts w:ascii="Times New Roman" w:hAnsi="Times New Roman" w:cs="Times New Roman"/>
                <w:b/>
                <w:sz w:val="18"/>
                <w:szCs w:val="18"/>
                <w:lang w:val="en-GB"/>
              </w:rPr>
              <w:t>Circular Economy in Fashion</w:t>
            </w:r>
          </w:p>
        </w:tc>
        <w:tc>
          <w:tcPr>
            <w:tcW w:w="1308" w:type="pct"/>
            <w:shd w:val="clear" w:color="auto" w:fill="F2F2F2" w:themeFill="background1" w:themeFillShade="F2"/>
          </w:tcPr>
          <w:p w14:paraId="46A3072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 xml:space="preserve">ECTS: 2 </w:t>
            </w:r>
          </w:p>
        </w:tc>
      </w:tr>
      <w:tr w:rsidR="00E74B99" w:rsidRPr="00224CBE" w14:paraId="1649220B" w14:textId="77777777" w:rsidTr="0051425F">
        <w:tc>
          <w:tcPr>
            <w:tcW w:w="998" w:type="pct"/>
          </w:tcPr>
          <w:p w14:paraId="5CC6D80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FD_WG20</w:t>
            </w:r>
          </w:p>
          <w:p w14:paraId="535950F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FD_UW12</w:t>
            </w:r>
          </w:p>
          <w:p w14:paraId="2482F85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FD_UW21</w:t>
            </w:r>
          </w:p>
          <w:p w14:paraId="4F7D92F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1F7D0A5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1B0387C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FD_KO04</w:t>
            </w:r>
          </w:p>
          <w:p w14:paraId="717D7A2B"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Cs/>
                <w:sz w:val="18"/>
                <w:szCs w:val="18"/>
                <w:lang w:val="en-GB"/>
              </w:rPr>
              <w:t>FD_KO05</w:t>
            </w:r>
          </w:p>
        </w:tc>
        <w:tc>
          <w:tcPr>
            <w:tcW w:w="4002" w:type="pct"/>
            <w:gridSpan w:val="3"/>
          </w:tcPr>
          <w:p w14:paraId="75C4B463"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Foundations of CE knowledge: linear economy. Foundations of CE knowledge: circular economy – history. Foundations of CE knowledge: circular economy – methodology. The concept of collaborative consumption. Designing for CE. The slowing effect in CE. Advanced creation of closed-loop systems in clothing production. CE from the consumer’s perspective in fashion. Industrial principles of material recycling in the clothing industry. Fashion leasing. Sales and communication of pre-owned goods.</w:t>
            </w:r>
          </w:p>
        </w:tc>
      </w:tr>
      <w:tr w:rsidR="00E74B99" w:rsidRPr="00224CBE" w14:paraId="38C77F0A" w14:textId="77777777" w:rsidTr="0051425F">
        <w:tc>
          <w:tcPr>
            <w:tcW w:w="998" w:type="pct"/>
          </w:tcPr>
          <w:p w14:paraId="0EABBF04"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6DCBA6B6"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3B26A182" w14:textId="77777777" w:rsidTr="0051425F">
        <w:tc>
          <w:tcPr>
            <w:tcW w:w="998" w:type="pct"/>
            <w:shd w:val="clear" w:color="auto" w:fill="F2F2F2" w:themeFill="background1" w:themeFillShade="F2"/>
          </w:tcPr>
          <w:p w14:paraId="58618443"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lang w:val="en-GB"/>
              </w:rPr>
              <w:br w:type="page"/>
            </w:r>
          </w:p>
        </w:tc>
        <w:tc>
          <w:tcPr>
            <w:tcW w:w="4002" w:type="pct"/>
            <w:gridSpan w:val="3"/>
            <w:shd w:val="clear" w:color="auto" w:fill="F2F2F2" w:themeFill="background1" w:themeFillShade="F2"/>
          </w:tcPr>
          <w:p w14:paraId="301BF22E"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r>
      <w:tr w:rsidR="00E74B99" w:rsidRPr="00224CBE" w14:paraId="19C59021" w14:textId="77777777" w:rsidTr="00BC0BBF">
        <w:tc>
          <w:tcPr>
            <w:tcW w:w="998" w:type="pct"/>
          </w:tcPr>
          <w:p w14:paraId="540EC70D" w14:textId="522F5066"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55F71ADC" w14:textId="77777777" w:rsidR="00E74B99" w:rsidRPr="00224CBE" w:rsidRDefault="00E74B99" w:rsidP="00E74B99">
            <w:pPr>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Omnichannel Marketing</w:t>
            </w:r>
          </w:p>
        </w:tc>
        <w:tc>
          <w:tcPr>
            <w:tcW w:w="1308" w:type="pct"/>
            <w:tcBorders>
              <w:left w:val="single" w:sz="4" w:space="0" w:color="4F81BD" w:themeColor="accent1"/>
            </w:tcBorders>
            <w:shd w:val="clear" w:color="auto" w:fill="F2F2F2" w:themeFill="background1" w:themeFillShade="F2"/>
            <w:vAlign w:val="center"/>
          </w:tcPr>
          <w:p w14:paraId="03CE3B4C"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2</w:t>
            </w:r>
          </w:p>
        </w:tc>
      </w:tr>
      <w:tr w:rsidR="00E74B99" w:rsidRPr="00224CBE" w14:paraId="662C44E8" w14:textId="77777777" w:rsidTr="0051425F">
        <w:tc>
          <w:tcPr>
            <w:tcW w:w="998" w:type="pct"/>
          </w:tcPr>
          <w:p w14:paraId="4B36FA56"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FD_WG17</w:t>
            </w:r>
          </w:p>
          <w:p w14:paraId="172E7F8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FD_UW17</w:t>
            </w:r>
          </w:p>
          <w:p w14:paraId="6DDE053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FD_KR03</w:t>
            </w:r>
          </w:p>
        </w:tc>
        <w:tc>
          <w:tcPr>
            <w:tcW w:w="4002" w:type="pct"/>
            <w:gridSpan w:val="3"/>
          </w:tcPr>
          <w:p w14:paraId="797A5C1A" w14:textId="77777777" w:rsidR="00FD7D12" w:rsidRPr="00224CBE" w:rsidRDefault="00FD7D12" w:rsidP="004A6017">
            <w:pPr>
              <w:pStyle w:val="NormalnyWeb"/>
              <w:jc w:val="both"/>
              <w:rPr>
                <w:rFonts w:eastAsiaTheme="minorHAnsi"/>
                <w:sz w:val="18"/>
                <w:szCs w:val="18"/>
                <w:lang w:val="en-GB" w:eastAsia="en-US"/>
              </w:rPr>
            </w:pPr>
            <w:r w:rsidRPr="00224CBE">
              <w:rPr>
                <w:rFonts w:eastAsiaTheme="minorHAnsi"/>
                <w:bCs/>
                <w:sz w:val="18"/>
                <w:szCs w:val="18"/>
                <w:lang w:val="en-GB" w:eastAsia="en-US"/>
              </w:rPr>
              <w:t xml:space="preserve">Sales-channel models used in the fashion industry: single-channel, multichannel, cross-channel and omnichannel, together with their impact on the strategy of the brand’s presence at various customer touchpoints. Marketing segmentation tailored to the specifics of the fashion sector, multichannel strategies taking into account sociological changes and shifting consumer attitudes. Modern mobile technologies (smartphones, tablets, applications) used in customer service and sales. Analysis of phenomena connected with customers’ digital movement: showrooming, webrooming, the functioning of modern forms of trade – marketplaces, e-shops, integrated logistics and courier systems. The role of wholesalers and warehouse-accounting systems in integrating sales channels, as well as issues of automation and order management. Designing a coherent customer shopping experience, running an integrated stock, pricing and discount policy. Geolocation strategies and their application in the fashion industry, use of RFID technology in logistics. E-commerce marketing in the context of the enterprise’s macro- and micro-environment (PEST analysis, Porter’s five forces </w:t>
            </w:r>
            <w:r w:rsidRPr="00224CBE">
              <w:rPr>
                <w:rFonts w:eastAsiaTheme="minorHAnsi"/>
                <w:bCs/>
                <w:sz w:val="18"/>
                <w:szCs w:val="18"/>
                <w:lang w:val="en-GB" w:eastAsia="en-US"/>
              </w:rPr>
              <w:lastRenderedPageBreak/>
              <w:t>analysis, the impact of 5G networks), transforming the product offer with account taken of the preferences of generations X, Y and Z. Sensory marketing and the concept of sixth-sense marketing as elements affecting the digitalisation of consumer experience.</w:t>
            </w:r>
          </w:p>
        </w:tc>
      </w:tr>
      <w:tr w:rsidR="00E74B99" w:rsidRPr="00224CBE" w14:paraId="463FAB43" w14:textId="77777777" w:rsidTr="0051425F">
        <w:tc>
          <w:tcPr>
            <w:tcW w:w="998" w:type="pct"/>
          </w:tcPr>
          <w:p w14:paraId="4B5C7509"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3502C4AB"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685A8A1A" w14:textId="77777777" w:rsidTr="0051425F">
        <w:tc>
          <w:tcPr>
            <w:tcW w:w="998" w:type="pct"/>
            <w:shd w:val="clear" w:color="auto" w:fill="F2F2F2" w:themeFill="background1" w:themeFillShade="F2"/>
          </w:tcPr>
          <w:p w14:paraId="139A0CB3"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17E5DCF6"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r>
      <w:tr w:rsidR="00E74B99" w:rsidRPr="00224CBE" w14:paraId="16A9CB19" w14:textId="77777777" w:rsidTr="00861168">
        <w:tc>
          <w:tcPr>
            <w:tcW w:w="998" w:type="pct"/>
          </w:tcPr>
          <w:p w14:paraId="7471053F" w14:textId="466A0FB5"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2EE3411E" w14:textId="77777777" w:rsidR="00E74B99" w:rsidRPr="00224CBE" w:rsidRDefault="00E74B99" w:rsidP="00E74B99">
            <w:pPr>
              <w:autoSpaceDE w:val="0"/>
              <w:autoSpaceDN w:val="0"/>
              <w:adjustRightInd w:val="0"/>
              <w:rPr>
                <w:rFonts w:ascii="Times New Roman" w:hAnsi="Times New Roman" w:cs="Times New Roman"/>
                <w:b/>
                <w:bCs/>
                <w:iCs/>
                <w:sz w:val="18"/>
                <w:szCs w:val="18"/>
                <w:lang w:val="en-GB"/>
              </w:rPr>
            </w:pPr>
            <w:r w:rsidRPr="00224CBE">
              <w:rPr>
                <w:rFonts w:ascii="Times New Roman" w:hAnsi="Times New Roman" w:cs="Times New Roman"/>
                <w:b/>
                <w:bCs/>
                <w:iCs/>
                <w:sz w:val="18"/>
                <w:szCs w:val="18"/>
                <w:lang w:val="en-GB"/>
              </w:rPr>
              <w:t>Contacts with Media and Influencers</w:t>
            </w:r>
          </w:p>
        </w:tc>
        <w:tc>
          <w:tcPr>
            <w:tcW w:w="1308" w:type="pct"/>
            <w:tcBorders>
              <w:left w:val="single" w:sz="4" w:space="0" w:color="4F81BD" w:themeColor="accent1"/>
            </w:tcBorders>
            <w:shd w:val="clear" w:color="auto" w:fill="F2F2F2" w:themeFill="background1" w:themeFillShade="F2"/>
            <w:vAlign w:val="center"/>
          </w:tcPr>
          <w:p w14:paraId="5F45DFDB"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2</w:t>
            </w:r>
          </w:p>
        </w:tc>
      </w:tr>
      <w:tr w:rsidR="00E74B99" w:rsidRPr="00224CBE" w14:paraId="6D0DF014" w14:textId="77777777" w:rsidTr="00861168">
        <w:tc>
          <w:tcPr>
            <w:tcW w:w="998" w:type="pct"/>
          </w:tcPr>
          <w:p w14:paraId="0AE13F33" w14:textId="77777777" w:rsidR="0097601F" w:rsidRPr="00224CBE" w:rsidRDefault="0097601F" w:rsidP="002A691D">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FD_WG13</w:t>
            </w:r>
          </w:p>
          <w:p w14:paraId="7E423515" w14:textId="77777777" w:rsidR="002A691D" w:rsidRPr="00224CBE" w:rsidRDefault="002A691D" w:rsidP="002A691D">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FD_WG16</w:t>
            </w:r>
          </w:p>
          <w:p w14:paraId="4CFB5140" w14:textId="77777777" w:rsidR="002A691D" w:rsidRPr="00224CBE" w:rsidRDefault="002A691D" w:rsidP="002A691D">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FD_WG</w:t>
            </w:r>
            <w:r w:rsidR="00672F85" w:rsidRPr="00224CBE">
              <w:rPr>
                <w:rFonts w:ascii="Times New Roman" w:hAnsi="Times New Roman" w:cs="Times New Roman"/>
                <w:color w:val="000000" w:themeColor="text1"/>
                <w:sz w:val="18"/>
                <w:szCs w:val="18"/>
                <w:lang w:val="en-GB"/>
              </w:rPr>
              <w:t>22</w:t>
            </w:r>
          </w:p>
          <w:p w14:paraId="6068F05F" w14:textId="77777777" w:rsidR="0016602F" w:rsidRPr="00224CBE" w:rsidRDefault="0016602F"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FD_UW21</w:t>
            </w:r>
          </w:p>
          <w:p w14:paraId="34DA4A79" w14:textId="77777777" w:rsidR="0016602F" w:rsidRPr="00224CBE" w:rsidRDefault="0016602F"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FD_UK02</w:t>
            </w:r>
          </w:p>
          <w:p w14:paraId="3567D541" w14:textId="77777777" w:rsidR="0016602F" w:rsidRPr="00224CBE" w:rsidRDefault="0016602F"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FD_U</w:t>
            </w:r>
            <w:r w:rsidR="00417B17" w:rsidRPr="00224CBE">
              <w:rPr>
                <w:rFonts w:ascii="Times New Roman" w:hAnsi="Times New Roman" w:cs="Times New Roman"/>
                <w:color w:val="000000" w:themeColor="text1"/>
                <w:sz w:val="18"/>
                <w:szCs w:val="18"/>
                <w:lang w:val="en-GB"/>
              </w:rPr>
              <w:t>K04</w:t>
            </w:r>
          </w:p>
          <w:p w14:paraId="6B6CFB86" w14:textId="77777777" w:rsidR="00417B17" w:rsidRPr="00224CBE" w:rsidRDefault="00417B17"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FD_UO03</w:t>
            </w:r>
          </w:p>
          <w:p w14:paraId="4EFA2682" w14:textId="77777777" w:rsidR="00417B17" w:rsidRPr="00224CBE" w:rsidRDefault="00417B17"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FD_KK02</w:t>
            </w:r>
          </w:p>
          <w:p w14:paraId="6DA4398B" w14:textId="77777777" w:rsidR="00DD4910" w:rsidRPr="00224CBE" w:rsidRDefault="00DD4910"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FD_KO02</w:t>
            </w:r>
          </w:p>
          <w:p w14:paraId="50406E0D" w14:textId="77777777" w:rsidR="00417B17" w:rsidRPr="00224CBE" w:rsidRDefault="00417B17" w:rsidP="0016602F">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FD_KO03</w:t>
            </w:r>
          </w:p>
          <w:p w14:paraId="52CAB992" w14:textId="77777777" w:rsidR="008A3F98" w:rsidRPr="00224CBE" w:rsidRDefault="008A3F98" w:rsidP="008A3F98">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FD_KO05</w:t>
            </w:r>
          </w:p>
          <w:p w14:paraId="463DEF81" w14:textId="77777777" w:rsidR="00E74B99" w:rsidRPr="00224CBE" w:rsidRDefault="008A3F98" w:rsidP="00E74B99">
            <w:pPr>
              <w:autoSpaceDE w:val="0"/>
              <w:autoSpaceDN w:val="0"/>
              <w:adjustRightInd w:val="0"/>
              <w:rPr>
                <w:rFonts w:ascii="Times New Roman" w:hAnsi="Times New Roman" w:cs="Times New Roman"/>
                <w:color w:val="000000" w:themeColor="text1"/>
                <w:sz w:val="18"/>
                <w:szCs w:val="18"/>
                <w:lang w:val="en-GB"/>
              </w:rPr>
            </w:pPr>
            <w:r w:rsidRPr="00224CBE">
              <w:rPr>
                <w:rFonts w:ascii="Times New Roman" w:hAnsi="Times New Roman" w:cs="Times New Roman"/>
                <w:color w:val="000000" w:themeColor="text1"/>
                <w:sz w:val="18"/>
                <w:szCs w:val="18"/>
                <w:lang w:val="en-GB"/>
              </w:rPr>
              <w:t>FD_KR04</w:t>
            </w:r>
          </w:p>
        </w:tc>
        <w:tc>
          <w:tcPr>
            <w:tcW w:w="4002" w:type="pct"/>
            <w:gridSpan w:val="3"/>
          </w:tcPr>
          <w:p w14:paraId="5119FD0E" w14:textId="77777777" w:rsidR="000A3C50" w:rsidRPr="00224CBE" w:rsidRDefault="00C40F26" w:rsidP="000A3C50">
            <w:pPr>
              <w:pStyle w:val="NormalnyWeb"/>
              <w:jc w:val="both"/>
              <w:rPr>
                <w:rFonts w:eastAsiaTheme="minorHAnsi"/>
                <w:bCs/>
                <w:sz w:val="18"/>
                <w:szCs w:val="18"/>
                <w:lang w:val="en-GB" w:eastAsia="en-US"/>
              </w:rPr>
            </w:pPr>
            <w:r w:rsidRPr="00224CBE">
              <w:rPr>
                <w:rFonts w:eastAsiaTheme="minorHAnsi"/>
                <w:bCs/>
                <w:sz w:val="18"/>
                <w:szCs w:val="18"/>
                <w:lang w:val="en-GB" w:eastAsia="en-US"/>
              </w:rPr>
              <w:t>Preparing students to establish and maintain relationships with representatives of traditional and digital media and with influencers, with particular emphasis on the context of the fashion industry. Theoretical and practical issues concerning contemporary communication models, opinion-forming mechanisms, differences between journalism and public relations, as well as ethical principles in contacts with the media. Aspects of sustainable development, communication ethics and the social responsibility of clothing brands. Practice in creating a coherent brand narrative, designing information and promotional materials (including visual materials), managing crisis situations in the PR area, organising media events, cooperating with influencers, and using social media in brand communication. The impact of digital media on the shaping of messages and the importance of building lasting relationships with media representatives.</w:t>
            </w:r>
          </w:p>
        </w:tc>
      </w:tr>
      <w:tr w:rsidR="00E74B99" w:rsidRPr="00224CBE" w14:paraId="22CDD5A5" w14:textId="77777777" w:rsidTr="00861168">
        <w:tc>
          <w:tcPr>
            <w:tcW w:w="998" w:type="pct"/>
          </w:tcPr>
          <w:p w14:paraId="4AC021FB"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47E4779E"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0E6DD350" w14:textId="77777777" w:rsidTr="00861168">
        <w:tc>
          <w:tcPr>
            <w:tcW w:w="998" w:type="pct"/>
            <w:shd w:val="clear" w:color="auto" w:fill="F2F2F2" w:themeFill="background1" w:themeFillShade="F2"/>
          </w:tcPr>
          <w:p w14:paraId="4D89EE5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3F893973"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081DE27F" w14:textId="77777777" w:rsidTr="00BC0BBF">
        <w:tc>
          <w:tcPr>
            <w:tcW w:w="998" w:type="pct"/>
          </w:tcPr>
          <w:p w14:paraId="26505212" w14:textId="30FD3D9D"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7269443E"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Trends &amp; coolhunting</w:t>
            </w:r>
          </w:p>
        </w:tc>
        <w:tc>
          <w:tcPr>
            <w:tcW w:w="1308" w:type="pct"/>
            <w:tcBorders>
              <w:left w:val="single" w:sz="4" w:space="0" w:color="4F81BD" w:themeColor="accent1"/>
            </w:tcBorders>
            <w:shd w:val="clear" w:color="auto" w:fill="F2F2F2" w:themeFill="background1" w:themeFillShade="F2"/>
            <w:vAlign w:val="center"/>
          </w:tcPr>
          <w:p w14:paraId="4B6BF835"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2</w:t>
            </w:r>
          </w:p>
        </w:tc>
      </w:tr>
      <w:tr w:rsidR="00E74B99" w:rsidRPr="00224CBE" w14:paraId="0560048F" w14:textId="77777777" w:rsidTr="0051425F">
        <w:tc>
          <w:tcPr>
            <w:tcW w:w="998" w:type="pct"/>
          </w:tcPr>
          <w:p w14:paraId="7D86E26C"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FD_WG05</w:t>
            </w:r>
          </w:p>
          <w:p w14:paraId="3AA94398"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FD_UW18</w:t>
            </w:r>
          </w:p>
          <w:p w14:paraId="0A92E986"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FD_KO01</w:t>
            </w:r>
          </w:p>
          <w:p w14:paraId="41158236"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FD_KO04</w:t>
            </w:r>
          </w:p>
        </w:tc>
        <w:tc>
          <w:tcPr>
            <w:tcW w:w="4002" w:type="pct"/>
            <w:gridSpan w:val="3"/>
          </w:tcPr>
          <w:p w14:paraId="713124D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Understanding culture as a field for researching trends and consumer requirements. The concept of culture and its transformations for the purpose of recognising the local market and its needs. Cultural and demographic representations in fashion and trends. Trend studies as an approach to understanding culture – local and global economies. Trend architecture: types of trends. Trend architecture: the dissemination of trends and communication channels. Academic and practical methods in trend and market analysis. Coolhunting as a methodology. Defining “coolhunting” within brand creation. Management and communication of strategic trends. Analysis of consumer behaviour in the context of trends. Development and application of market-analysis data in creating a collection concept.</w:t>
            </w:r>
          </w:p>
        </w:tc>
      </w:tr>
      <w:tr w:rsidR="00E74B99" w:rsidRPr="00224CBE" w14:paraId="0857A788" w14:textId="77777777" w:rsidTr="0051425F">
        <w:tc>
          <w:tcPr>
            <w:tcW w:w="998" w:type="pct"/>
          </w:tcPr>
          <w:p w14:paraId="4F9BA682"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214FAAC9"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0A4AED96" w14:textId="77777777" w:rsidTr="00E65BD6">
        <w:tc>
          <w:tcPr>
            <w:tcW w:w="998" w:type="pct"/>
            <w:shd w:val="clear" w:color="auto" w:fill="F2F2F2" w:themeFill="background1" w:themeFillShade="F2"/>
          </w:tcPr>
          <w:p w14:paraId="25C2BCF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3AD7F7D1"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20001F4B" w14:textId="77777777" w:rsidTr="00BC0BBF">
        <w:tc>
          <w:tcPr>
            <w:tcW w:w="998" w:type="pct"/>
          </w:tcPr>
          <w:p w14:paraId="7789531A" w14:textId="4B893ECF"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Pr>
          <w:p w14:paraId="6A4614D0"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Production and Quality Management</w:t>
            </w:r>
          </w:p>
        </w:tc>
        <w:tc>
          <w:tcPr>
            <w:tcW w:w="1308" w:type="pct"/>
            <w:shd w:val="clear" w:color="auto" w:fill="F2F2F2" w:themeFill="background1" w:themeFillShade="F2"/>
          </w:tcPr>
          <w:p w14:paraId="1D995FE2"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ECTS: 2</w:t>
            </w:r>
          </w:p>
        </w:tc>
      </w:tr>
      <w:tr w:rsidR="00E74B99" w:rsidRPr="00224CBE" w14:paraId="79C8AF28" w14:textId="77777777" w:rsidTr="0051425F">
        <w:tc>
          <w:tcPr>
            <w:tcW w:w="998" w:type="pct"/>
          </w:tcPr>
          <w:p w14:paraId="3FBD50F2"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FD_WG14</w:t>
            </w:r>
          </w:p>
          <w:p w14:paraId="5CD71F71"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FD_WG17</w:t>
            </w:r>
          </w:p>
          <w:p w14:paraId="43DE0F7D"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w:t>
            </w:r>
            <w:r w:rsidR="00B8204F" w:rsidRPr="00224CBE">
              <w:rPr>
                <w:rFonts w:ascii="Times New Roman" w:hAnsi="Times New Roman" w:cs="Times New Roman"/>
                <w:sz w:val="18"/>
                <w:szCs w:val="18"/>
                <w:lang w:val="en-GB"/>
              </w:rPr>
              <w:t>1</w:t>
            </w:r>
            <w:r w:rsidRPr="00224CBE">
              <w:rPr>
                <w:rFonts w:ascii="Times New Roman" w:hAnsi="Times New Roman" w:cs="Times New Roman"/>
                <w:sz w:val="18"/>
                <w:szCs w:val="18"/>
                <w:lang w:val="en-GB"/>
              </w:rPr>
              <w:t>9</w:t>
            </w:r>
          </w:p>
          <w:p w14:paraId="3904F54B"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FD_UW17</w:t>
            </w:r>
          </w:p>
          <w:p w14:paraId="0E4311A5"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FD_UW22</w:t>
            </w:r>
          </w:p>
          <w:p w14:paraId="3E08A0C9"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FD_UO01</w:t>
            </w:r>
          </w:p>
          <w:p w14:paraId="6C0D218C"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FD_KO04</w:t>
            </w:r>
          </w:p>
          <w:p w14:paraId="4ECCF297"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FD_KR01</w:t>
            </w:r>
          </w:p>
        </w:tc>
        <w:tc>
          <w:tcPr>
            <w:tcW w:w="4002" w:type="pct"/>
            <w:gridSpan w:val="3"/>
          </w:tcPr>
          <w:p w14:paraId="27837914"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Fundamentals of quality management. Concepts and definitions relating to quality. What a quality management system (QMS) is. Standards and guidelines. ISO 9000 series standards. Quality management system and its processes. Fundamentals of the process. Monitoring and measurement. Customer satisfaction. Audit planning. Stages of an audit. Seven management tools and their functions. Standard management tools. FMEA: systematic detection of non-conformities. First-party audit – internal quality audit. Product audit, process audit and system audit. Second-party audit – supplier audit. Third-party audit – certification. Diamond structure. Foucault. Moderation. Moderation of group meetings. Moderation and the PDCA cycle. Problem analysis – application of statistical tools: data that are measurable, verifiable and comparable. Measurement sheet. Tally sheet. Aggregate defect list. Histogram. Scatter diagram. Pairwise comparison. Pareto chart. Seven management tools: M7 and their functions. Interrelationship diagram. Matrix diagram. Relations diagram. Tree diagram. Basic concepts of statistics. Statistical parameters. Statistical process control (SPC). QFD in the service of the customer. QFD in the quality management system. Phases of QFD. Planning by means of FMEA. The course of FMEA. Introduction to FMEA. ISO 14001 standard. Basics of environmental management. Requirements of ISO 27001 and ISO 31000. Accountability (AA) 1000. Global Reporting Initiative (GRI). SA 8000 (Social Accountability). IQNet SR 10. Guidelines on social responsibility – ISO 26000. Accountability (AA) 1000.</w:t>
            </w:r>
          </w:p>
        </w:tc>
      </w:tr>
      <w:tr w:rsidR="00E74B99" w:rsidRPr="00224CBE" w14:paraId="6A44D641" w14:textId="77777777" w:rsidTr="0051425F">
        <w:tc>
          <w:tcPr>
            <w:tcW w:w="998" w:type="pct"/>
          </w:tcPr>
          <w:p w14:paraId="22F488E5"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1A347A4F"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3B4AF7D8" w14:textId="77777777" w:rsidTr="00E65BD6">
        <w:tc>
          <w:tcPr>
            <w:tcW w:w="5000" w:type="pct"/>
            <w:gridSpan w:val="4"/>
            <w:shd w:val="clear" w:color="auto" w:fill="F2F2F2" w:themeFill="background1" w:themeFillShade="F2"/>
          </w:tcPr>
          <w:p w14:paraId="6DDC663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4A036CD8" w14:textId="77777777" w:rsidTr="00BC0BBF">
        <w:tc>
          <w:tcPr>
            <w:tcW w:w="998" w:type="pct"/>
          </w:tcPr>
          <w:p w14:paraId="4612F09C" w14:textId="600A8907"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Pr>
          <w:p w14:paraId="5FA57406" w14:textId="77777777" w:rsidR="00E74B99" w:rsidRPr="00224CBE" w:rsidRDefault="00E74B99" w:rsidP="00E74B99">
            <w:pPr>
              <w:autoSpaceDE w:val="0"/>
              <w:autoSpaceDN w:val="0"/>
              <w:adjustRightInd w:val="0"/>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Digital Design &amp; 3D Print</w:t>
            </w:r>
          </w:p>
        </w:tc>
        <w:tc>
          <w:tcPr>
            <w:tcW w:w="1308" w:type="pct"/>
            <w:shd w:val="clear" w:color="auto" w:fill="F2F2F2" w:themeFill="background1" w:themeFillShade="F2"/>
          </w:tcPr>
          <w:p w14:paraId="696104D6"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ECTS: 4</w:t>
            </w:r>
          </w:p>
        </w:tc>
      </w:tr>
      <w:tr w:rsidR="00E74B99" w:rsidRPr="00224CBE" w14:paraId="6162ACC8" w14:textId="77777777" w:rsidTr="0051425F">
        <w:tc>
          <w:tcPr>
            <w:tcW w:w="998" w:type="pct"/>
          </w:tcPr>
          <w:p w14:paraId="007371EA"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p w14:paraId="67E5D082"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FD_WG07</w:t>
            </w:r>
          </w:p>
          <w:p w14:paraId="767CF566"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FD_WG21</w:t>
            </w:r>
          </w:p>
          <w:p w14:paraId="32DF3E1F"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FD_UW13</w:t>
            </w:r>
          </w:p>
          <w:p w14:paraId="395EECAD"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FD_UW14</w:t>
            </w:r>
          </w:p>
          <w:p w14:paraId="09AA7248"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FD_UK03</w:t>
            </w:r>
          </w:p>
          <w:p w14:paraId="6AEEE7EE"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tc>
        <w:tc>
          <w:tcPr>
            <w:tcW w:w="4002" w:type="pct"/>
            <w:gridSpan w:val="3"/>
          </w:tcPr>
          <w:p w14:paraId="3A85915F" w14:textId="77777777" w:rsidR="00DE4FD6" w:rsidRPr="00DE4FD6" w:rsidRDefault="00DE4FD6" w:rsidP="00DE4FD6">
            <w:pPr>
              <w:jc w:val="both"/>
              <w:rPr>
                <w:rFonts w:ascii="Times New Roman" w:eastAsia="Times New Roman" w:hAnsi="Times New Roman" w:cs="Times New Roman"/>
                <w:sz w:val="18"/>
                <w:szCs w:val="24"/>
                <w:lang w:eastAsia="pl-PL"/>
              </w:rPr>
            </w:pPr>
            <w:r w:rsidRPr="00DE4FD6">
              <w:rPr>
                <w:rFonts w:ascii="Times New Roman" w:eastAsia="Times New Roman" w:hAnsi="Times New Roman" w:cs="Times New Roman"/>
                <w:b/>
                <w:bCs/>
                <w:sz w:val="18"/>
                <w:szCs w:val="24"/>
                <w:lang w:eastAsia="pl-PL"/>
              </w:rPr>
              <w:t>Part I.</w:t>
            </w:r>
            <w:r w:rsidRPr="00DE4FD6">
              <w:rPr>
                <w:rFonts w:ascii="Times New Roman" w:eastAsia="Times New Roman" w:hAnsi="Times New Roman" w:cs="Times New Roman"/>
                <w:sz w:val="18"/>
                <w:szCs w:val="24"/>
                <w:lang w:eastAsia="pl-PL"/>
              </w:rPr>
              <w:t xml:space="preserve"> Introduction to FreeCAD on Windows, Mac and Linux. File format handling: STEP, IGES, STL, SVG, DXF, OBJ, IFC, DAE. Importing garment templates from CAD systems (DXF-AAMA standard). Avatars – measurement and sizing. Virtual stitching of garment patterns. Placement of patterns around the avatar. Simulation of clothing design on the figure, modelling. Garment forming maps (e.g. stress maps, pressure maps). CAD software – introduction. Overview of tools and methods for form creation: structure, light, movement. Creating models for visualisation of customised apparel. Verification of grading through “fitting” garments on avatars of different sizes. Rendering for e-commerce: high-quality visualisations with or without avatars to support online </w:t>
            </w:r>
            <w:r w:rsidRPr="00DE4FD6">
              <w:rPr>
                <w:rFonts w:ascii="Times New Roman" w:eastAsia="Times New Roman" w:hAnsi="Times New Roman" w:cs="Times New Roman"/>
                <w:sz w:val="18"/>
                <w:szCs w:val="24"/>
                <w:lang w:eastAsia="pl-PL"/>
              </w:rPr>
              <w:lastRenderedPageBreak/>
              <w:t>sales. Supporting production processes – optimisation of model development time and creation of technical documentation.</w:t>
            </w:r>
          </w:p>
          <w:p w14:paraId="6A448301" w14:textId="2043AA40" w:rsidR="00E74B99" w:rsidRPr="00DE4FD6" w:rsidRDefault="00DE4FD6" w:rsidP="00DE4FD6">
            <w:pPr>
              <w:jc w:val="both"/>
              <w:rPr>
                <w:rFonts w:ascii="Times New Roman" w:eastAsia="Times New Roman" w:hAnsi="Times New Roman" w:cs="Times New Roman"/>
                <w:sz w:val="18"/>
                <w:szCs w:val="24"/>
                <w:lang w:eastAsia="pl-PL"/>
              </w:rPr>
            </w:pPr>
            <w:r w:rsidRPr="00DE4FD6">
              <w:rPr>
                <w:rFonts w:ascii="Times New Roman" w:eastAsia="Times New Roman" w:hAnsi="Times New Roman" w:cs="Times New Roman"/>
                <w:b/>
                <w:bCs/>
                <w:sz w:val="18"/>
                <w:szCs w:val="24"/>
                <w:lang w:eastAsia="pl-PL"/>
              </w:rPr>
              <w:t>Part II.</w:t>
            </w:r>
            <w:r w:rsidRPr="00DE4FD6">
              <w:rPr>
                <w:rFonts w:ascii="Times New Roman" w:eastAsia="Times New Roman" w:hAnsi="Times New Roman" w:cs="Times New Roman"/>
                <w:sz w:val="18"/>
                <w:szCs w:val="24"/>
                <w:lang w:eastAsia="pl-PL"/>
              </w:rPr>
              <w:t xml:space="preserve"> CAD – project assignment. Design of sports footwear made from recycled materials. Selection of target customer and market. Development of a moodboard. Selection of technology and production planning. Preparation of technical and technological drawings. Creation of presentations using CAD avatars. Final project realisation using 3D printng technology.</w:t>
            </w:r>
          </w:p>
        </w:tc>
      </w:tr>
      <w:tr w:rsidR="00E74B99" w:rsidRPr="00224CBE" w14:paraId="08F10A04" w14:textId="77777777" w:rsidTr="0051425F">
        <w:tc>
          <w:tcPr>
            <w:tcW w:w="998" w:type="pct"/>
          </w:tcPr>
          <w:p w14:paraId="218B5252"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78E1C936"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3EAA38CF" w14:textId="77777777" w:rsidTr="0051425F">
        <w:tc>
          <w:tcPr>
            <w:tcW w:w="998" w:type="pct"/>
            <w:shd w:val="clear" w:color="auto" w:fill="F2F2F2" w:themeFill="background1" w:themeFillShade="F2"/>
          </w:tcPr>
          <w:p w14:paraId="2219F66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590F6533"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703DCCEE" w14:textId="77777777" w:rsidTr="000A3C50">
        <w:tc>
          <w:tcPr>
            <w:tcW w:w="998" w:type="pct"/>
          </w:tcPr>
          <w:p w14:paraId="23522A87" w14:textId="690979FE"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223641E7" w14:textId="77777777" w:rsidR="00E74B99" w:rsidRPr="00224CBE" w:rsidRDefault="00E74B99" w:rsidP="00E74B99">
            <w:pPr>
              <w:autoSpaceDE w:val="0"/>
              <w:autoSpaceDN w:val="0"/>
              <w:adjustRightInd w:val="0"/>
              <w:rPr>
                <w:rFonts w:ascii="Times New Roman" w:hAnsi="Times New Roman" w:cs="Times New Roman"/>
                <w:b/>
                <w:bCs/>
                <w:sz w:val="18"/>
                <w:szCs w:val="18"/>
                <w:lang w:val="en-GB"/>
              </w:rPr>
            </w:pPr>
            <w:r w:rsidRPr="00224CBE">
              <w:rPr>
                <w:rFonts w:ascii="Times New Roman" w:hAnsi="Times New Roman" w:cs="Times New Roman"/>
                <w:b/>
                <w:bCs/>
                <w:sz w:val="18"/>
                <w:szCs w:val="18"/>
                <w:lang w:val="en-GB"/>
              </w:rPr>
              <w:t>Styling &amp; Image Creation in Fashion</w:t>
            </w:r>
          </w:p>
        </w:tc>
        <w:tc>
          <w:tcPr>
            <w:tcW w:w="1308" w:type="pct"/>
            <w:tcBorders>
              <w:left w:val="single" w:sz="4" w:space="0" w:color="4F81BD" w:themeColor="accent1"/>
            </w:tcBorders>
            <w:shd w:val="clear" w:color="auto" w:fill="F2F2F2" w:themeFill="background1" w:themeFillShade="F2"/>
            <w:vAlign w:val="center"/>
          </w:tcPr>
          <w:p w14:paraId="168B11F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2</w:t>
            </w:r>
          </w:p>
        </w:tc>
      </w:tr>
      <w:tr w:rsidR="00E74B99" w:rsidRPr="00224CBE" w14:paraId="387CC12A" w14:textId="77777777" w:rsidTr="0051425F">
        <w:tc>
          <w:tcPr>
            <w:tcW w:w="998" w:type="pct"/>
          </w:tcPr>
          <w:p w14:paraId="0DEBC53E"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FD_WG06</w:t>
            </w:r>
          </w:p>
          <w:p w14:paraId="28FA9BE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FD_UW09</w:t>
            </w:r>
          </w:p>
          <w:p w14:paraId="313B2E6E"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bCs/>
                <w:sz w:val="18"/>
                <w:szCs w:val="18"/>
                <w:lang w:val="en-GB"/>
              </w:rPr>
              <w:t>FD_</w:t>
            </w:r>
            <w:r w:rsidRPr="00224CBE">
              <w:rPr>
                <w:rFonts w:ascii="Times New Roman" w:hAnsi="Times New Roman" w:cs="Times New Roman"/>
                <w:sz w:val="18"/>
                <w:szCs w:val="18"/>
                <w:lang w:val="en-GB"/>
              </w:rPr>
              <w:t>UW11</w:t>
            </w:r>
          </w:p>
          <w:p w14:paraId="4670F911"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sz w:val="18"/>
                <w:szCs w:val="18"/>
                <w:lang w:val="en-GB"/>
              </w:rPr>
              <w:t>FD_KO01</w:t>
            </w:r>
          </w:p>
        </w:tc>
        <w:tc>
          <w:tcPr>
            <w:tcW w:w="4002" w:type="pct"/>
            <w:gridSpan w:val="3"/>
          </w:tcPr>
          <w:p w14:paraId="770FE979" w14:textId="77777777" w:rsidR="00E74B99" w:rsidRPr="00224CBE" w:rsidRDefault="00CC17E5" w:rsidP="00362700">
            <w:pPr>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Creating styling moodboards – searching for inspiration, style analysis, storytelling in fashion. Styling experiments – combining styles, deconstruction of fashion. Thematic styling: business, event, stage and television. Planning styling for photo shoots, advertisements and fashion campaigns. Manipulating the silhouette through dress – optical illusions, vertical and horizontal lines, textile structure. Presentation and storytelling training in styling. Working with mannequins and models – experimenting with cut, layers and volume. Creating a stylist’s portfolio – documentation of styling and the creative process. Organisation of styling production for fashion and advertising photo shoots. Argumentation and persuasion as tools in the stylist’s work. How to persuade a client to make bold image changes – case study.</w:t>
            </w:r>
          </w:p>
        </w:tc>
      </w:tr>
      <w:tr w:rsidR="00E74B99" w:rsidRPr="00224CBE" w14:paraId="656D8111" w14:textId="77777777" w:rsidTr="0051425F">
        <w:tc>
          <w:tcPr>
            <w:tcW w:w="998" w:type="pct"/>
          </w:tcPr>
          <w:p w14:paraId="250B4BF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3D6EF9AF"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080B01CE" w14:textId="77777777" w:rsidTr="0051425F">
        <w:tc>
          <w:tcPr>
            <w:tcW w:w="998" w:type="pct"/>
            <w:shd w:val="clear" w:color="auto" w:fill="F2F2F2" w:themeFill="background1" w:themeFillShade="F2"/>
          </w:tcPr>
          <w:p w14:paraId="34FD68DB"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78AC60D0"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r>
      <w:tr w:rsidR="00E74B99" w:rsidRPr="00224CBE" w14:paraId="729D820A" w14:textId="77777777" w:rsidTr="00BC0BBF">
        <w:tc>
          <w:tcPr>
            <w:tcW w:w="998" w:type="pct"/>
          </w:tcPr>
          <w:p w14:paraId="2950E13A" w14:textId="4A2AE088"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1EDD3A0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Photography</w:t>
            </w:r>
          </w:p>
        </w:tc>
        <w:tc>
          <w:tcPr>
            <w:tcW w:w="1308" w:type="pct"/>
            <w:tcBorders>
              <w:left w:val="single" w:sz="4" w:space="0" w:color="4F81BD" w:themeColor="accent1"/>
            </w:tcBorders>
            <w:shd w:val="clear" w:color="auto" w:fill="F2F2F2" w:themeFill="background1" w:themeFillShade="F2"/>
            <w:vAlign w:val="center"/>
          </w:tcPr>
          <w:p w14:paraId="2808BF3E"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E74B99" w:rsidRPr="00224CBE" w14:paraId="7A144D57" w14:textId="77777777" w:rsidTr="0051425F">
        <w:tc>
          <w:tcPr>
            <w:tcW w:w="998" w:type="pct"/>
          </w:tcPr>
          <w:p w14:paraId="1F92B5A4"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p w14:paraId="5A4F1FBB"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p w14:paraId="288129E4"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FD_WG12</w:t>
            </w:r>
          </w:p>
          <w:p w14:paraId="7E30EB50"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35C053F3"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p w14:paraId="2E615CBB"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FD_UW11</w:t>
            </w:r>
          </w:p>
          <w:p w14:paraId="682F4866"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FD_UW14</w:t>
            </w:r>
          </w:p>
          <w:p w14:paraId="78F9626B"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sz w:val="18"/>
                <w:szCs w:val="18"/>
                <w:lang w:val="en-GB"/>
              </w:rPr>
              <w:t>FD_KR03</w:t>
            </w:r>
          </w:p>
        </w:tc>
        <w:tc>
          <w:tcPr>
            <w:tcW w:w="4002" w:type="pct"/>
            <w:gridSpan w:val="3"/>
          </w:tcPr>
          <w:p w14:paraId="12419C42"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A brief history of photography. Types of photographic cameras. Features and parameters. The APS system. Types of lenses in photographic cameras (angle of view of the lens). Depth of field. Perspective. The phenomenon of spherical and chromatic aberration. Types of filters. Polarising filter. Exposure meters and exposure tables. Correct exposure. Types and formats of photographic film. Film sensitivity. Resolution. Types and formats of photographic film. Film grain. Tonal gradation. DX code. Kodak grey card. Tripods, self-timer, cable release. Types and formats of photographic film. Film sensitivity. Resolution. Film grain. Tonal gradation. DX code. Colour temperature of light. Natural and artificial lighting. Backlit photographs and the “red-eye” effect. Flash units. Natural soft-box and use of reflectors. High-key and low-key techniques. Depth of field. Ansel Adams’s zone system. Composition of the photographic image. Principles of correct framing. The “golden ratio”. Vertical and horizontal format. Foreground and background planes. Establishing the viewpoint. Use of perspective and scale. Use of colour, texture and shape. Significance of the photographic image in constructing social messages. Ethical aspects of photography – consciously avoiding prejudice and discrimination.</w:t>
            </w:r>
          </w:p>
        </w:tc>
      </w:tr>
      <w:tr w:rsidR="00E74B99" w:rsidRPr="00224CBE" w14:paraId="49404772" w14:textId="77777777" w:rsidTr="0051425F">
        <w:tc>
          <w:tcPr>
            <w:tcW w:w="998" w:type="pct"/>
          </w:tcPr>
          <w:p w14:paraId="77E7F9B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1964C0A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1120F1E8" w14:textId="77777777" w:rsidTr="0051425F">
        <w:tc>
          <w:tcPr>
            <w:tcW w:w="998" w:type="pct"/>
            <w:shd w:val="clear" w:color="auto" w:fill="F2F2F2" w:themeFill="background1" w:themeFillShade="F2"/>
          </w:tcPr>
          <w:p w14:paraId="4201CCC3"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5A192157"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561D6EBE" w14:textId="77777777" w:rsidTr="00861168">
        <w:tc>
          <w:tcPr>
            <w:tcW w:w="998" w:type="pct"/>
          </w:tcPr>
          <w:p w14:paraId="37ED08F4" w14:textId="6A9AF309"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Borders>
              <w:right w:val="single" w:sz="4" w:space="0" w:color="4F81BD" w:themeColor="accent1"/>
            </w:tcBorders>
            <w:vAlign w:val="center"/>
          </w:tcPr>
          <w:p w14:paraId="1B7D50E9"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Creating Video Materials</w:t>
            </w:r>
          </w:p>
        </w:tc>
        <w:tc>
          <w:tcPr>
            <w:tcW w:w="1308" w:type="pct"/>
            <w:tcBorders>
              <w:left w:val="single" w:sz="4" w:space="0" w:color="4F81BD" w:themeColor="accent1"/>
            </w:tcBorders>
            <w:shd w:val="clear" w:color="auto" w:fill="F2F2F2" w:themeFill="background1" w:themeFillShade="F2"/>
            <w:vAlign w:val="center"/>
          </w:tcPr>
          <w:p w14:paraId="3195AD13"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11043D" w:rsidRPr="00224CBE" w14:paraId="49383FC2" w14:textId="77777777" w:rsidTr="00861168">
        <w:tc>
          <w:tcPr>
            <w:tcW w:w="998" w:type="pct"/>
          </w:tcPr>
          <w:p w14:paraId="422E5BBF"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p w14:paraId="0782775F"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FD_WG02</w:t>
            </w:r>
          </w:p>
          <w:p w14:paraId="332A27D7"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FD_WG12</w:t>
            </w:r>
          </w:p>
          <w:p w14:paraId="73474303"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FD_UW01</w:t>
            </w:r>
          </w:p>
          <w:p w14:paraId="0FE2B71D"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FD_UW05</w:t>
            </w:r>
          </w:p>
          <w:p w14:paraId="0797921B"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FD_UW11</w:t>
            </w:r>
          </w:p>
          <w:p w14:paraId="5CCCBC9F" w14:textId="77777777" w:rsidR="0011043D" w:rsidRPr="00224CBE" w:rsidRDefault="0011043D" w:rsidP="0011043D">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FD_UW14</w:t>
            </w:r>
          </w:p>
          <w:p w14:paraId="356CFD0C" w14:textId="77777777" w:rsidR="0011043D" w:rsidRPr="00224CBE" w:rsidRDefault="0011043D" w:rsidP="0011043D">
            <w:pPr>
              <w:autoSpaceDE w:val="0"/>
              <w:autoSpaceDN w:val="0"/>
              <w:adjustRightInd w:val="0"/>
              <w:rPr>
                <w:rFonts w:ascii="Times New Roman" w:hAnsi="Times New Roman" w:cs="Times New Roman"/>
                <w:sz w:val="18"/>
                <w:szCs w:val="18"/>
                <w:highlight w:val="yellow"/>
                <w:lang w:val="en-GB"/>
              </w:rPr>
            </w:pPr>
            <w:r w:rsidRPr="00224CBE">
              <w:rPr>
                <w:rFonts w:ascii="Times New Roman" w:hAnsi="Times New Roman" w:cs="Times New Roman"/>
                <w:sz w:val="18"/>
                <w:szCs w:val="18"/>
                <w:lang w:val="en-GB"/>
              </w:rPr>
              <w:t>FD_KR03</w:t>
            </w:r>
          </w:p>
        </w:tc>
        <w:tc>
          <w:tcPr>
            <w:tcW w:w="4002" w:type="pct"/>
            <w:gridSpan w:val="3"/>
          </w:tcPr>
          <w:p w14:paraId="313494AB" w14:textId="77777777" w:rsidR="0011043D" w:rsidRPr="00224CBE" w:rsidRDefault="0011043D" w:rsidP="0011043D">
            <w:pPr>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Principles of creating typical film forms. Film language and the emotional charge of means of expression. Social responsibility of the audiovisual creator – consciously avoiding the perpetuation of harmful stereotypes. Camera operation and use of its capabilities to create materials for media purposes. Issues of image composition, aesthetics, storyboard and colour practice. Lighting techniques and sound work. Work organisation. Basics of video editing. Professional use of video formats. Creative approach to the recorded material. Proper construction of sequences and their nesting in video material. Optimisation of the editing process. File management and sorting of material. Sound processing and rules for using sound libraries and music beds. Basic principles of film typography. Analysis of selected case studies. Rules for exporting video material.</w:t>
            </w:r>
          </w:p>
        </w:tc>
      </w:tr>
      <w:tr w:rsidR="00E74B99" w:rsidRPr="00224CBE" w14:paraId="1D982646" w14:textId="77777777" w:rsidTr="00861168">
        <w:tc>
          <w:tcPr>
            <w:tcW w:w="998" w:type="pct"/>
          </w:tcPr>
          <w:p w14:paraId="0DF2D4F0"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37DFBE66"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4768F920" w14:textId="77777777" w:rsidTr="00861168">
        <w:tc>
          <w:tcPr>
            <w:tcW w:w="998" w:type="pct"/>
            <w:shd w:val="clear" w:color="auto" w:fill="F2F2F2" w:themeFill="background1" w:themeFillShade="F2"/>
          </w:tcPr>
          <w:p w14:paraId="71010F63"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50B83F80"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25A73D9F" w14:textId="77777777" w:rsidTr="00BC0BBF">
        <w:tc>
          <w:tcPr>
            <w:tcW w:w="998" w:type="pct"/>
          </w:tcPr>
          <w:p w14:paraId="212A227C" w14:textId="74846BAE"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Pr>
          <w:p w14:paraId="6879AB10" w14:textId="45779AA6"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Internship</w:t>
            </w:r>
            <w:r w:rsidR="000B7FD3">
              <w:rPr>
                <w:rFonts w:ascii="Times New Roman" w:hAnsi="Times New Roman" w:cs="Times New Roman"/>
                <w:b/>
                <w:sz w:val="18"/>
                <w:szCs w:val="18"/>
                <w:lang w:val="en-GB"/>
              </w:rPr>
              <w:t xml:space="preserve"> –</w:t>
            </w:r>
            <w:r w:rsidRPr="00224CBE">
              <w:rPr>
                <w:rFonts w:ascii="Times New Roman" w:hAnsi="Times New Roman" w:cs="Times New Roman"/>
                <w:b/>
                <w:sz w:val="18"/>
                <w:szCs w:val="18"/>
                <w:lang w:val="en-GB"/>
              </w:rPr>
              <w:t xml:space="preserve"> Fashion Design</w:t>
            </w:r>
          </w:p>
        </w:tc>
        <w:tc>
          <w:tcPr>
            <w:tcW w:w="1308" w:type="pct"/>
            <w:shd w:val="clear" w:color="auto" w:fill="F2F2F2" w:themeFill="background1" w:themeFillShade="F2"/>
          </w:tcPr>
          <w:p w14:paraId="1EA4719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ECTS: 28</w:t>
            </w:r>
          </w:p>
        </w:tc>
      </w:tr>
      <w:tr w:rsidR="00E74B99" w:rsidRPr="00224CBE" w14:paraId="37F03492" w14:textId="77777777" w:rsidTr="00336CEA">
        <w:tc>
          <w:tcPr>
            <w:tcW w:w="998" w:type="pct"/>
          </w:tcPr>
          <w:p w14:paraId="1BF3CF5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FD_WG01</w:t>
            </w:r>
          </w:p>
          <w:p w14:paraId="7365D02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FD_WG02</w:t>
            </w:r>
          </w:p>
          <w:p w14:paraId="23EF9E6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FD_WG05</w:t>
            </w:r>
          </w:p>
          <w:p w14:paraId="3A9C58F1"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FD_WG06</w:t>
            </w:r>
          </w:p>
          <w:p w14:paraId="1B0CDDA2"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FD_WG07</w:t>
            </w:r>
          </w:p>
          <w:p w14:paraId="579F5FA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FD_WG13</w:t>
            </w:r>
          </w:p>
          <w:p w14:paraId="18254E4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FD_WG15</w:t>
            </w:r>
          </w:p>
          <w:p w14:paraId="6A39C87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FD_WG16</w:t>
            </w:r>
          </w:p>
          <w:p w14:paraId="45CD98E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FD_WG17</w:t>
            </w:r>
          </w:p>
          <w:p w14:paraId="7B6F13C1"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FD_WG19</w:t>
            </w:r>
          </w:p>
          <w:p w14:paraId="6F55C467"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FD_WG22</w:t>
            </w:r>
          </w:p>
          <w:p w14:paraId="485C95D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FD_UW14</w:t>
            </w:r>
          </w:p>
          <w:p w14:paraId="22ECF44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lastRenderedPageBreak/>
              <w:t>FD_UW15</w:t>
            </w:r>
          </w:p>
          <w:p w14:paraId="77652BB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FD_UW16</w:t>
            </w:r>
          </w:p>
          <w:p w14:paraId="7F4A6A4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FD_UW18</w:t>
            </w:r>
          </w:p>
          <w:p w14:paraId="64DC60E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FD_UW20</w:t>
            </w:r>
          </w:p>
          <w:p w14:paraId="757DD3BB"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FD_UW21</w:t>
            </w:r>
          </w:p>
          <w:p w14:paraId="7730A304"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1FEADAD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FD_UO02</w:t>
            </w:r>
          </w:p>
          <w:p w14:paraId="0FDA7D31"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4C0189C8"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FD_UU01</w:t>
            </w:r>
          </w:p>
          <w:p w14:paraId="720F9458"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FD_UU02</w:t>
            </w:r>
          </w:p>
          <w:p w14:paraId="5ABAFA3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FD_KO03</w:t>
            </w:r>
          </w:p>
          <w:p w14:paraId="521EE32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FD_KO04</w:t>
            </w:r>
          </w:p>
          <w:p w14:paraId="05FE4091"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FD_KO05</w:t>
            </w:r>
          </w:p>
          <w:p w14:paraId="05FFC0E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FD_KR01</w:t>
            </w:r>
          </w:p>
          <w:p w14:paraId="3F977F82"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FD_KR02</w:t>
            </w:r>
          </w:p>
          <w:p w14:paraId="32037D29"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Cs/>
                <w:sz w:val="18"/>
                <w:szCs w:val="18"/>
                <w:lang w:val="en-GB"/>
              </w:rPr>
              <w:t>FD_KR04</w:t>
            </w:r>
          </w:p>
        </w:tc>
        <w:tc>
          <w:tcPr>
            <w:tcW w:w="4002" w:type="pct"/>
            <w:gridSpan w:val="3"/>
          </w:tcPr>
          <w:p w14:paraId="4AE56D0E"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lastRenderedPageBreak/>
              <w:t>Practical professional activities allowing the student to practise the acquired skills and competences in the field of fashion design. Familiarisation with the specificity of the institution and the individual departments operating within the unit in which the internship is completed, as well as with its main goals and tasks. Familiarisation with the health and safety rules applicable in the institution. Familiarisation with the legal and ethical principles related to the performance of professional activities. Familiarisation with the specific tasks and responsibilities attached to the assigned position.</w:t>
            </w:r>
          </w:p>
          <w:p w14:paraId="5E957FC9"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Detailed content (at least one of the following areas):</w:t>
            </w:r>
          </w:p>
          <w:p w14:paraId="285429B9"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Within work in a design studio: observing methods and techniques used to analyse the requirements of the commissioning person/entity; observing and participating in the conceptualisation phase and the design phase of a creation; participating in the preparation of visual presentations of styling concepts, arguing for the strengths of the prepared artistic concept, and indicating the sources of </w:t>
            </w:r>
            <w:r w:rsidRPr="00224CBE">
              <w:rPr>
                <w:rFonts w:ascii="Times New Roman" w:hAnsi="Times New Roman" w:cs="Times New Roman"/>
                <w:sz w:val="18"/>
                <w:szCs w:val="18"/>
                <w:lang w:val="en-GB"/>
              </w:rPr>
              <w:lastRenderedPageBreak/>
              <w:t>inspiration for the prepared design. Participation in the correction phase of prepared styling concepts, participation in team discussions and implementation of recommendations made by senior designers and supervisors. Observation of and participation in the preparatory process for the technological background and production line. Participation in the preparation of sample models based on commissioned designs. Observation of methods and techniques used in the marketing phase.</w:t>
            </w:r>
          </w:p>
          <w:p w14:paraId="3FD160AB"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Within work in a tailoring/footwear workshop: discussion of work organisation at individual tailoring stations and the division of responsibilities. Discussion of the structure and operation of cutting machines, preparation of the workstation; observation and analysis of materials used in the tailoring/footwear workshop, types of fabrics, leather, faux leather and other tailoring accessories; participation in modelling work on a mannequin or model; observation of and participation in introducing figure-correction and ergonomic modifications into the design. Observation of and participation in work aimed at implementing constructional and technological solutions in designs for non-standard figures; waste management, storage of fabrics and trims; preparation and storage of project documentation.</w:t>
            </w:r>
          </w:p>
          <w:p w14:paraId="5E765E61"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Within work in a weaving mill or printing house: discussion of work organisation at individual workstations and the division of responsibilities; discussion of the technological process used in the workplace; participation in the implementation of solutions supporting sustainable development; observation of and participation in work connected with the preparation and execution of the commissioned project; participation in the preparation and proper archiving of documentation; observation of and participation in production-management and quality-management processes.</w:t>
            </w:r>
          </w:p>
          <w:p w14:paraId="7E0F9C68"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Familiarisation with the broader organisational and legal context of practical professional activity performed in the area of professional activity chosen by the student.</w:t>
            </w:r>
          </w:p>
        </w:tc>
      </w:tr>
      <w:tr w:rsidR="00E74B99" w:rsidRPr="00224CBE" w14:paraId="05C3513B" w14:textId="77777777" w:rsidTr="00336CEA">
        <w:tc>
          <w:tcPr>
            <w:tcW w:w="998" w:type="pct"/>
          </w:tcPr>
          <w:p w14:paraId="151DA95F"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2DF75D4E"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604FDE35" w14:textId="77777777" w:rsidTr="00BC0BBF">
        <w:tc>
          <w:tcPr>
            <w:tcW w:w="998" w:type="pct"/>
            <w:shd w:val="clear" w:color="auto" w:fill="F2F2F2" w:themeFill="background1" w:themeFillShade="F2"/>
          </w:tcPr>
          <w:p w14:paraId="310FFA62"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4D05530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45895319" w14:textId="77777777" w:rsidTr="00BC0BBF">
        <w:tc>
          <w:tcPr>
            <w:tcW w:w="998" w:type="pct"/>
          </w:tcPr>
          <w:p w14:paraId="730C71D7" w14:textId="58E9A053"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94" w:type="pct"/>
            <w:gridSpan w:val="2"/>
          </w:tcPr>
          <w:p w14:paraId="3F783619" w14:textId="0FA3507E"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Internship</w:t>
            </w:r>
            <w:r w:rsidR="000B7FD3">
              <w:rPr>
                <w:rFonts w:ascii="Times New Roman" w:hAnsi="Times New Roman" w:cs="Times New Roman"/>
                <w:b/>
                <w:sz w:val="18"/>
                <w:szCs w:val="18"/>
                <w:lang w:val="en-GB"/>
              </w:rPr>
              <w:t xml:space="preserve"> –</w:t>
            </w:r>
            <w:bookmarkStart w:id="3" w:name="_GoBack"/>
            <w:bookmarkEnd w:id="3"/>
            <w:r w:rsidRPr="00224CBE">
              <w:rPr>
                <w:rFonts w:ascii="Times New Roman" w:hAnsi="Times New Roman" w:cs="Times New Roman"/>
                <w:b/>
                <w:sz w:val="18"/>
                <w:szCs w:val="18"/>
                <w:lang w:val="en-GB"/>
              </w:rPr>
              <w:t xml:space="preserve"> Sustainable Fashion Management</w:t>
            </w:r>
          </w:p>
        </w:tc>
        <w:tc>
          <w:tcPr>
            <w:tcW w:w="1308" w:type="pct"/>
            <w:shd w:val="clear" w:color="auto" w:fill="F2F2F2" w:themeFill="background1" w:themeFillShade="F2"/>
          </w:tcPr>
          <w:p w14:paraId="01C033A1"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ECTS: 28</w:t>
            </w:r>
          </w:p>
        </w:tc>
      </w:tr>
      <w:tr w:rsidR="00E74B99" w:rsidRPr="00224CBE" w14:paraId="45ED71D6" w14:textId="77777777" w:rsidTr="00336CEA">
        <w:tc>
          <w:tcPr>
            <w:tcW w:w="998" w:type="pct"/>
          </w:tcPr>
          <w:p w14:paraId="4045B4FC"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FD_WG01</w:t>
            </w:r>
          </w:p>
          <w:p w14:paraId="4D3CFC4A"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FD_WG02</w:t>
            </w:r>
          </w:p>
          <w:p w14:paraId="37A78D6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FD_WG05</w:t>
            </w:r>
          </w:p>
          <w:p w14:paraId="31E99A0A"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FD_WG06</w:t>
            </w:r>
          </w:p>
          <w:p w14:paraId="69C74CB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FD_WG07</w:t>
            </w:r>
          </w:p>
          <w:p w14:paraId="1DD8106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FD_WG13</w:t>
            </w:r>
          </w:p>
          <w:p w14:paraId="04FB2C0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FD_WG15</w:t>
            </w:r>
          </w:p>
          <w:p w14:paraId="32D4906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FD_WG16</w:t>
            </w:r>
          </w:p>
          <w:p w14:paraId="1FB4E8C2"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FD_WG17</w:t>
            </w:r>
          </w:p>
          <w:p w14:paraId="7A52216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FD_WG19</w:t>
            </w:r>
          </w:p>
          <w:p w14:paraId="3BD979B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FD_WG22</w:t>
            </w:r>
          </w:p>
          <w:p w14:paraId="211E312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FD_UW14</w:t>
            </w:r>
          </w:p>
          <w:p w14:paraId="1E5155D4"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FD_UW15</w:t>
            </w:r>
          </w:p>
          <w:p w14:paraId="31566E9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FD_UW16</w:t>
            </w:r>
          </w:p>
          <w:p w14:paraId="5BDEA3F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FD_UW18</w:t>
            </w:r>
          </w:p>
          <w:p w14:paraId="07457BF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FD_UW20</w:t>
            </w:r>
          </w:p>
          <w:p w14:paraId="0FB1C43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FD_UW21</w:t>
            </w:r>
          </w:p>
          <w:p w14:paraId="31C24E9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064F0A4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FD_UO02</w:t>
            </w:r>
          </w:p>
          <w:p w14:paraId="2149D11C"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27E7E30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FD_UU01</w:t>
            </w:r>
          </w:p>
          <w:p w14:paraId="05FE7FA8"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FD_UU02</w:t>
            </w:r>
          </w:p>
          <w:p w14:paraId="0F74154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FD_KO03</w:t>
            </w:r>
          </w:p>
          <w:p w14:paraId="7360A53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FD_KO04</w:t>
            </w:r>
          </w:p>
          <w:p w14:paraId="5DB05008"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FD_KO05</w:t>
            </w:r>
          </w:p>
          <w:p w14:paraId="4FFB1D58"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FD_KR01</w:t>
            </w:r>
          </w:p>
          <w:p w14:paraId="6FA19C0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FD_KR02</w:t>
            </w:r>
          </w:p>
          <w:p w14:paraId="25EB70F7"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Cs/>
                <w:sz w:val="18"/>
                <w:szCs w:val="18"/>
                <w:lang w:val="en-GB"/>
              </w:rPr>
              <w:t>FD_KR04</w:t>
            </w:r>
          </w:p>
        </w:tc>
        <w:tc>
          <w:tcPr>
            <w:tcW w:w="4002" w:type="pct"/>
            <w:gridSpan w:val="3"/>
          </w:tcPr>
          <w:p w14:paraId="54598507"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Practical professional activities allowing the student to practise the acquired skills and competences in the field of fashion management. Familiarisation with the specificity of the institution and the individual departments operating within the unit in which the internship is completed, as well as with its main goals and tasks. Familiarisation with the health and safety rules applicable in the institution. Familiarisation with the legal and ethical principles related to the performance of professional activities. Familiarisation with the specific tasks and responsibilities attached to the assigned position.</w:t>
            </w:r>
          </w:p>
          <w:p w14:paraId="09513A75"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Detailed content (at least one of the following areas):</w:t>
            </w:r>
          </w:p>
          <w:p w14:paraId="0C3C56F9"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Within work in a marketing department: observation of and participation in work at the stage of analysing market needs; observation of and participation in the process of identifying and creating new trends; participation in the process of defining the potential market and recipients of the product; participation in the process of selecting appropriate channels of communication and influence; observation of and participation in work connected with creating PR materials; observation of the process of creating a marketing strategy, active participation in discussion and suggesting changes aimed at implementing one’s own ideas; participation in ongoing cooperation with production houses; participation in work connected with statistical analysis and the preparation of market-status reports.</w:t>
            </w:r>
          </w:p>
          <w:p w14:paraId="01E15857"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Within work in fashion media: observation of and participation in work on developing the editorial line and division of work; active participation in the process of analysing current trends in fashion and fashion-related topics; searching for and developing new editorial topics; observation of and participation in work connected with creating and managing content, including articles, photographs and audiovisual materials; observation of and participation in the process of optimising messages for SEO (Search Engine Optimisation); participation in managing social-media channels and creating content; participation in fashion events and meetings with representatives of the fashion world; conducting interviews with celebrities and fashion influencers.</w:t>
            </w:r>
          </w:p>
          <w:p w14:paraId="3D06B8D4"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Familiarisation with the broader organisational and legal context of practical professional activity performed in the area of professional activity chosen by the student.</w:t>
            </w:r>
          </w:p>
        </w:tc>
      </w:tr>
      <w:tr w:rsidR="00E74B99" w:rsidRPr="00224CBE" w14:paraId="54A4A4BA" w14:textId="77777777" w:rsidTr="00336CEA">
        <w:tc>
          <w:tcPr>
            <w:tcW w:w="998" w:type="pct"/>
          </w:tcPr>
          <w:p w14:paraId="413500E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29704F73"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5090858F" w14:textId="77777777" w:rsidTr="00BC0BBF">
        <w:tc>
          <w:tcPr>
            <w:tcW w:w="998" w:type="pct"/>
            <w:shd w:val="clear" w:color="auto" w:fill="F2F2F2" w:themeFill="background1" w:themeFillShade="F2"/>
          </w:tcPr>
          <w:p w14:paraId="4B504504"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tcPr>
          <w:p w14:paraId="6174954D"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3F4A8718" w14:textId="77777777" w:rsidTr="00513C8A">
        <w:trPr>
          <w:trHeight w:val="807"/>
        </w:trPr>
        <w:tc>
          <w:tcPr>
            <w:tcW w:w="5000" w:type="pct"/>
            <w:gridSpan w:val="4"/>
            <w:shd w:val="clear" w:color="auto" w:fill="F2F2F2" w:themeFill="background1" w:themeFillShade="F2"/>
            <w:vAlign w:val="center"/>
          </w:tcPr>
          <w:p w14:paraId="5360AFF1" w14:textId="77777777" w:rsidR="00E74B99" w:rsidRPr="00224CBE" w:rsidRDefault="00E74B99" w:rsidP="00E74B99">
            <w:pPr>
              <w:autoSpaceDE w:val="0"/>
              <w:autoSpaceDN w:val="0"/>
              <w:adjustRightInd w:val="0"/>
              <w:jc w:val="center"/>
              <w:rPr>
                <w:rFonts w:ascii="Times New Roman" w:hAnsi="Times New Roman" w:cs="Times New Roman"/>
                <w:b/>
                <w:sz w:val="18"/>
                <w:szCs w:val="18"/>
                <w:lang w:val="en-GB"/>
              </w:rPr>
            </w:pPr>
            <w:r w:rsidRPr="00224CBE">
              <w:rPr>
                <w:rFonts w:ascii="Times New Roman" w:hAnsi="Times New Roman" w:cs="Times New Roman"/>
                <w:b/>
                <w:sz w:val="18"/>
                <w:szCs w:val="18"/>
                <w:lang w:val="en-GB"/>
              </w:rPr>
              <w:t>3. CONTEXTUAL EDUCATION</w:t>
            </w:r>
          </w:p>
        </w:tc>
      </w:tr>
      <w:tr w:rsidR="00E74B99" w:rsidRPr="00224CBE" w14:paraId="7E0E46A1" w14:textId="77777777" w:rsidTr="00513C8A">
        <w:tc>
          <w:tcPr>
            <w:tcW w:w="998" w:type="pct"/>
            <w:shd w:val="clear" w:color="auto" w:fill="F2F2F2" w:themeFill="background1" w:themeFillShade="F2"/>
          </w:tcPr>
          <w:p w14:paraId="292D75B1"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c>
          <w:tcPr>
            <w:tcW w:w="4002" w:type="pct"/>
            <w:gridSpan w:val="3"/>
            <w:shd w:val="clear" w:color="auto" w:fill="F2F2F2" w:themeFill="background1" w:themeFillShade="F2"/>
          </w:tcPr>
          <w:p w14:paraId="5008D633"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r>
      <w:tr w:rsidR="00E74B99" w:rsidRPr="00224CBE" w14:paraId="495714E2" w14:textId="77777777" w:rsidTr="00513C8A">
        <w:tc>
          <w:tcPr>
            <w:tcW w:w="998" w:type="pct"/>
          </w:tcPr>
          <w:p w14:paraId="04B8821B" w14:textId="5E232E51"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356403C6" w14:textId="6E2BF588" w:rsidR="00E74B99" w:rsidRPr="00224CBE" w:rsidRDefault="00A548B6"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Management Skills</w:t>
            </w:r>
          </w:p>
        </w:tc>
        <w:tc>
          <w:tcPr>
            <w:tcW w:w="1355" w:type="pct"/>
            <w:gridSpan w:val="2"/>
            <w:tcBorders>
              <w:left w:val="single" w:sz="4" w:space="0" w:color="4F81BD" w:themeColor="accent1"/>
            </w:tcBorders>
            <w:shd w:val="clear" w:color="auto" w:fill="F2F2F2" w:themeFill="background1" w:themeFillShade="F2"/>
            <w:vAlign w:val="center"/>
          </w:tcPr>
          <w:p w14:paraId="58F1A51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E74B99" w:rsidRPr="00224CBE" w14:paraId="050D9837" w14:textId="77777777" w:rsidTr="00D90890">
        <w:tc>
          <w:tcPr>
            <w:tcW w:w="998" w:type="pct"/>
          </w:tcPr>
          <w:p w14:paraId="2CC8FE6A"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FD_WG16</w:t>
            </w:r>
          </w:p>
          <w:p w14:paraId="35D4F9F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FD_UW21</w:t>
            </w:r>
          </w:p>
          <w:p w14:paraId="4685F07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1B67C60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7723B8A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lastRenderedPageBreak/>
              <w:t>FD_KK01</w:t>
            </w:r>
          </w:p>
          <w:p w14:paraId="306ECF08"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FD_KK02</w:t>
            </w:r>
          </w:p>
          <w:p w14:paraId="260937F4"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FD_KO05</w:t>
            </w:r>
          </w:p>
        </w:tc>
        <w:tc>
          <w:tcPr>
            <w:tcW w:w="4002" w:type="pct"/>
            <w:gridSpan w:val="3"/>
          </w:tcPr>
          <w:p w14:paraId="4AB46182" w14:textId="77777777" w:rsidR="00E74B99" w:rsidRPr="00224CBE" w:rsidRDefault="00E74B99" w:rsidP="00D90890">
            <w:pPr>
              <w:autoSpaceDE w:val="0"/>
              <w:autoSpaceDN w:val="0"/>
              <w:adjustRightInd w:val="0"/>
              <w:jc w:val="both"/>
              <w:rPr>
                <w:rFonts w:ascii="Times New Roman" w:hAnsi="Times New Roman" w:cs="Times New Roman"/>
                <w:bCs/>
                <w:sz w:val="18"/>
                <w:szCs w:val="18"/>
                <w:lang w:val="en-GB"/>
              </w:rPr>
            </w:pPr>
            <w:r w:rsidRPr="00224CBE">
              <w:rPr>
                <w:rFonts w:ascii="Times New Roman" w:hAnsi="Times New Roman" w:cs="Times New Roman"/>
                <w:bCs/>
                <w:sz w:val="18"/>
                <w:szCs w:val="18"/>
                <w:lang w:val="en-GB"/>
              </w:rPr>
              <w:lastRenderedPageBreak/>
              <w:t xml:space="preserve">Effective management: the main managerial tasks and functions; the managerial grid; building awareness of a leader’s competences; contemporary models of leadership. Communication in an organisation: one-way and two-way communication models; discussion of noise and communication barriers; practice in tools increasing communication effectiveness. Practical application – giving </w:t>
            </w:r>
            <w:r w:rsidRPr="00224CBE">
              <w:rPr>
                <w:rFonts w:ascii="Times New Roman" w:hAnsi="Times New Roman" w:cs="Times New Roman"/>
                <w:bCs/>
                <w:sz w:val="18"/>
                <w:szCs w:val="18"/>
                <w:lang w:val="en-GB"/>
              </w:rPr>
              <w:lastRenderedPageBreak/>
              <w:t>feedback. Building a work team: differences between a working group and a team; the cycle and stages of team work, team roles and norms; solving problems in team functioning.</w:t>
            </w:r>
          </w:p>
        </w:tc>
      </w:tr>
      <w:tr w:rsidR="00E74B99" w:rsidRPr="00224CBE" w14:paraId="48030EA2" w14:textId="77777777" w:rsidTr="00B2007D">
        <w:tc>
          <w:tcPr>
            <w:tcW w:w="998" w:type="pct"/>
          </w:tcPr>
          <w:p w14:paraId="75951D3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vAlign w:val="center"/>
          </w:tcPr>
          <w:p w14:paraId="748FB441"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r>
      <w:tr w:rsidR="00E74B99" w:rsidRPr="00224CBE" w14:paraId="7DE162A9" w14:textId="77777777" w:rsidTr="00A118BD">
        <w:tc>
          <w:tcPr>
            <w:tcW w:w="998" w:type="pct"/>
            <w:shd w:val="clear" w:color="auto" w:fill="F2F2F2" w:themeFill="background1" w:themeFillShade="F2"/>
          </w:tcPr>
          <w:p w14:paraId="385541C8"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vAlign w:val="center"/>
          </w:tcPr>
          <w:p w14:paraId="39C962D5"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r>
      <w:tr w:rsidR="00E74B99" w:rsidRPr="00224CBE" w14:paraId="06894666" w14:textId="77777777" w:rsidTr="00513C8A">
        <w:tc>
          <w:tcPr>
            <w:tcW w:w="998" w:type="pct"/>
          </w:tcPr>
          <w:p w14:paraId="4A92F311" w14:textId="5DF1E200"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0283AED1"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Interpersonal Communication</w:t>
            </w:r>
          </w:p>
        </w:tc>
        <w:tc>
          <w:tcPr>
            <w:tcW w:w="1355" w:type="pct"/>
            <w:gridSpan w:val="2"/>
            <w:tcBorders>
              <w:left w:val="single" w:sz="4" w:space="0" w:color="4F81BD" w:themeColor="accent1"/>
            </w:tcBorders>
            <w:shd w:val="clear" w:color="auto" w:fill="F2F2F2" w:themeFill="background1" w:themeFillShade="F2"/>
            <w:vAlign w:val="center"/>
          </w:tcPr>
          <w:p w14:paraId="10D6410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E74B99" w:rsidRPr="00224CBE" w14:paraId="3BCB64AE" w14:textId="77777777" w:rsidTr="00B2007D">
        <w:tc>
          <w:tcPr>
            <w:tcW w:w="998" w:type="pct"/>
          </w:tcPr>
          <w:p w14:paraId="5B5E588C"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FD_WG16</w:t>
            </w:r>
          </w:p>
          <w:p w14:paraId="4D77D41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FD_UW21</w:t>
            </w:r>
          </w:p>
          <w:p w14:paraId="091153E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78CC5F97"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537C172B"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FD_KK01</w:t>
            </w:r>
          </w:p>
          <w:p w14:paraId="5A91BB7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FD_KK02</w:t>
            </w:r>
          </w:p>
          <w:p w14:paraId="23D0AA54"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Cs/>
                <w:sz w:val="18"/>
                <w:szCs w:val="18"/>
                <w:lang w:val="en-GB"/>
              </w:rPr>
              <w:t>FD_KO05</w:t>
            </w:r>
          </w:p>
        </w:tc>
        <w:tc>
          <w:tcPr>
            <w:tcW w:w="4002" w:type="pct"/>
            <w:gridSpan w:val="3"/>
            <w:vAlign w:val="center"/>
          </w:tcPr>
          <w:p w14:paraId="17232EE9" w14:textId="77777777" w:rsidR="00E74B99" w:rsidRPr="00224CBE" w:rsidRDefault="00E74B99" w:rsidP="00E74B99">
            <w:pPr>
              <w:autoSpaceDE w:val="0"/>
              <w:autoSpaceDN w:val="0"/>
              <w:adjustRightInd w:val="0"/>
              <w:jc w:val="both"/>
              <w:rPr>
                <w:rFonts w:ascii="Times New Roman" w:hAnsi="Times New Roman" w:cs="Times New Roman"/>
                <w:bCs/>
                <w:sz w:val="18"/>
                <w:szCs w:val="18"/>
                <w:lang w:val="en-GB"/>
              </w:rPr>
            </w:pPr>
            <w:r w:rsidRPr="00224CBE">
              <w:rPr>
                <w:rFonts w:ascii="Times New Roman" w:hAnsi="Times New Roman" w:cs="Times New Roman"/>
                <w:bCs/>
                <w:sz w:val="18"/>
                <w:szCs w:val="18"/>
                <w:lang w:val="en-GB"/>
              </w:rPr>
              <w:t>Creating a team depending on its goals and tasks. Building group identity. Mature group identification. Working in a team versus working individually. The minimal group paradigm. Groupthink. Social loafing. Social facilitation. Team-management tools. Motivation among people working in a team. Ways of increasing motivation (internal and external). Communication in a group. Communication from the perspective of communication theory. Transmitting information. Direct communication. Active listening, paraphrasing, clarifying and checking perception. Use of silence, reflection of feelings and reframing. Communication within a group. Transmitting information. Conflicts – sources of conflict. Methods and tools used to resolve conflicts. Helping people potentially particularly exposed to aggression from others. Preventing discrimination, bullying and other undesirable behaviours. Leadership. Leader versus manager. Types of leaders. The leader’s role in managing a group. Managing through inspiration. How to fulfil the role of a leader effectively. Individual and personality differences in ways of managing a group. Working with a “difficult client” and conducting a conversation in an emotionally charged situation. Practical exercises using selected motivational interviewing techniques.</w:t>
            </w:r>
          </w:p>
        </w:tc>
      </w:tr>
      <w:tr w:rsidR="00E74B99" w:rsidRPr="00224CBE" w14:paraId="7D4C5503" w14:textId="77777777" w:rsidTr="00B2007D">
        <w:tc>
          <w:tcPr>
            <w:tcW w:w="998" w:type="pct"/>
          </w:tcPr>
          <w:p w14:paraId="04E23E5B"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vAlign w:val="center"/>
          </w:tcPr>
          <w:p w14:paraId="767EE60C"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r>
      <w:tr w:rsidR="00E74B99" w:rsidRPr="00224CBE" w14:paraId="4E559B3E" w14:textId="77777777" w:rsidTr="00B2007D">
        <w:tc>
          <w:tcPr>
            <w:tcW w:w="998" w:type="pct"/>
            <w:shd w:val="clear" w:color="auto" w:fill="F2F2F2" w:themeFill="background1" w:themeFillShade="F2"/>
          </w:tcPr>
          <w:p w14:paraId="746661A0"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shd w:val="clear" w:color="auto" w:fill="F2F2F2" w:themeFill="background1" w:themeFillShade="F2"/>
            <w:vAlign w:val="center"/>
          </w:tcPr>
          <w:p w14:paraId="16BC3BFA"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r>
      <w:tr w:rsidR="00E74B99" w:rsidRPr="00224CBE" w14:paraId="20B9E957" w14:textId="77777777" w:rsidTr="00513C8A">
        <w:tc>
          <w:tcPr>
            <w:tcW w:w="998" w:type="pct"/>
          </w:tcPr>
          <w:p w14:paraId="453186EB" w14:textId="50CBB77C"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1811C6B5"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Entrepreneurship</w:t>
            </w:r>
          </w:p>
        </w:tc>
        <w:tc>
          <w:tcPr>
            <w:tcW w:w="1355" w:type="pct"/>
            <w:gridSpan w:val="2"/>
            <w:tcBorders>
              <w:left w:val="single" w:sz="4" w:space="0" w:color="4F81BD" w:themeColor="accent1"/>
            </w:tcBorders>
            <w:shd w:val="clear" w:color="auto" w:fill="F2F2F2" w:themeFill="background1" w:themeFillShade="F2"/>
            <w:vAlign w:val="center"/>
          </w:tcPr>
          <w:p w14:paraId="7D00BF5A"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E74B99" w:rsidRPr="00224CBE" w14:paraId="1AFCA72A" w14:textId="77777777" w:rsidTr="00513C8A">
        <w:tc>
          <w:tcPr>
            <w:tcW w:w="998" w:type="pct"/>
          </w:tcPr>
          <w:p w14:paraId="17397C02"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FD_WG15</w:t>
            </w:r>
          </w:p>
          <w:p w14:paraId="1357248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FD_WG19</w:t>
            </w:r>
          </w:p>
          <w:p w14:paraId="11222E8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FD_UW20</w:t>
            </w:r>
          </w:p>
          <w:p w14:paraId="675FF42A"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6726EA8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5AFF9C1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FD_UU02</w:t>
            </w:r>
          </w:p>
          <w:p w14:paraId="1B1361B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FD_KK01</w:t>
            </w:r>
          </w:p>
          <w:p w14:paraId="51996B8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FD_KO03</w:t>
            </w:r>
          </w:p>
          <w:p w14:paraId="05BEC1A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FD_KO05</w:t>
            </w:r>
          </w:p>
          <w:p w14:paraId="02190D6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FD_KR02</w:t>
            </w:r>
          </w:p>
        </w:tc>
        <w:tc>
          <w:tcPr>
            <w:tcW w:w="4002" w:type="pct"/>
            <w:gridSpan w:val="3"/>
          </w:tcPr>
          <w:p w14:paraId="1624C094"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The concept and essence of entrepreneurship. The multidimensional nature of entrepreneurship. Entrepreneurship in normative, functional and descriptive terms. Entrepreneurship as a set of human traits. Entrepreneur and enterprise. Concepts of the entrepreneur in organisation and management theory. Functions of the entrepreneur. Conditions for the development of entrepreneurship, exogenous and endogenous. Motives for launching new ventures and the entrepreneurial style of doing business. Small and medium-sized enterprises. Enterprise life cycle and the evolution of a small firm. Manifestations of entrepreneurial behaviour. Presentation of entrepreneurial activities. Institutions supporting entrepreneurship. Institutions financing entrepreneurship. The condition of the SME sector in Poland. Planning an initial business concept. The process of registering a business activity and the use of the CEIDG system by entrepreneurs. Conducting business activity. Introducing changes in a company. Evaluation of Canvas projects within teamwork. Entrepreneurial activity in the fields of culture. Entrepreneurial activity in the professional work of a fashion designer. Entrepreneurial innovation in the areas of a fashion designer’s professional activity.</w:t>
            </w:r>
          </w:p>
        </w:tc>
      </w:tr>
      <w:tr w:rsidR="00E74B99" w:rsidRPr="00224CBE" w14:paraId="4C2C8E43" w14:textId="77777777" w:rsidTr="00513C8A">
        <w:tc>
          <w:tcPr>
            <w:tcW w:w="998" w:type="pct"/>
          </w:tcPr>
          <w:p w14:paraId="69A5C5FB"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17A91237"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003BAF4C" w14:textId="77777777" w:rsidTr="00513C8A">
        <w:tc>
          <w:tcPr>
            <w:tcW w:w="5000" w:type="pct"/>
            <w:gridSpan w:val="4"/>
            <w:shd w:val="clear" w:color="auto" w:fill="F2F2F2" w:themeFill="background1" w:themeFillShade="F2"/>
          </w:tcPr>
          <w:p w14:paraId="645A88B7" w14:textId="77777777" w:rsidR="00E74B99" w:rsidRPr="00224CBE" w:rsidRDefault="00E74B99" w:rsidP="00E74B99">
            <w:pPr>
              <w:autoSpaceDE w:val="0"/>
              <w:autoSpaceDN w:val="0"/>
              <w:adjustRightInd w:val="0"/>
              <w:rPr>
                <w:rFonts w:ascii="Times New Roman" w:hAnsi="Times New Roman" w:cs="Times New Roman"/>
                <w:sz w:val="18"/>
                <w:szCs w:val="18"/>
                <w:lang w:val="en-GB"/>
              </w:rPr>
            </w:pPr>
          </w:p>
        </w:tc>
      </w:tr>
      <w:tr w:rsidR="00E74B99" w:rsidRPr="00224CBE" w14:paraId="4FC31899" w14:textId="77777777" w:rsidTr="00513C8A">
        <w:tc>
          <w:tcPr>
            <w:tcW w:w="998" w:type="pct"/>
          </w:tcPr>
          <w:p w14:paraId="0CC0AFC8" w14:textId="0148C0A1"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572455D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Project Management</w:t>
            </w:r>
          </w:p>
        </w:tc>
        <w:tc>
          <w:tcPr>
            <w:tcW w:w="1355" w:type="pct"/>
            <w:gridSpan w:val="2"/>
            <w:tcBorders>
              <w:left w:val="single" w:sz="4" w:space="0" w:color="4F81BD" w:themeColor="accent1"/>
            </w:tcBorders>
            <w:shd w:val="clear" w:color="auto" w:fill="F2F2F2" w:themeFill="background1" w:themeFillShade="F2"/>
            <w:vAlign w:val="center"/>
          </w:tcPr>
          <w:p w14:paraId="27FDD437"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3</w:t>
            </w:r>
          </w:p>
        </w:tc>
      </w:tr>
      <w:tr w:rsidR="00E74B99" w:rsidRPr="00224CBE" w14:paraId="07FFB228" w14:textId="77777777" w:rsidTr="00513C8A">
        <w:tc>
          <w:tcPr>
            <w:tcW w:w="998" w:type="pct"/>
          </w:tcPr>
          <w:p w14:paraId="0A937E87"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FD_WG15</w:t>
            </w:r>
          </w:p>
          <w:p w14:paraId="5769A575"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FD_WG19</w:t>
            </w:r>
          </w:p>
          <w:p w14:paraId="0AFD5DFC"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FD_UW20</w:t>
            </w:r>
          </w:p>
          <w:p w14:paraId="350B5647"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0EF9B172"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FD_UO03</w:t>
            </w:r>
          </w:p>
          <w:p w14:paraId="1C19191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FD_UU02</w:t>
            </w:r>
          </w:p>
          <w:p w14:paraId="09E537F1"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FD_KK01</w:t>
            </w:r>
          </w:p>
          <w:p w14:paraId="399FDA3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FD_KO03</w:t>
            </w:r>
          </w:p>
          <w:p w14:paraId="448241C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FD_KO05</w:t>
            </w:r>
          </w:p>
          <w:p w14:paraId="542216B4"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bCs/>
                <w:sz w:val="18"/>
                <w:szCs w:val="18"/>
                <w:lang w:val="en-GB"/>
              </w:rPr>
              <w:t>FD_KR02</w:t>
            </w:r>
          </w:p>
        </w:tc>
        <w:tc>
          <w:tcPr>
            <w:tcW w:w="4002" w:type="pct"/>
            <w:gridSpan w:val="3"/>
          </w:tcPr>
          <w:p w14:paraId="3ACDE60F"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A project as a modern method of work in the contemporary world. Basic concepts in the field of projects and project management. Types and categories of projects. Types of project-management methods. Stages of project design. Efficiency in project implementation. Tools for project implementation and management in its individual phases. Introduction to project-management methodology – main concepts and assumptions. Methods of working on a project. Formulating the project concept. Objectives in a project. Types of projects and their characteristics. Project life cycle. Phases and stages of work on individual tasks in a project. Documentation of the course of a project. Project results and methods of presenting them. Evaluation of the course of a project and the results achieved. Analysis of sample projects connected with fashion. Examples of the application of the project method in the work of a fashion designer.</w:t>
            </w:r>
          </w:p>
        </w:tc>
      </w:tr>
      <w:tr w:rsidR="00E74B99" w:rsidRPr="00224CBE" w14:paraId="7114BD98" w14:textId="77777777" w:rsidTr="00513C8A">
        <w:tc>
          <w:tcPr>
            <w:tcW w:w="998" w:type="pct"/>
          </w:tcPr>
          <w:p w14:paraId="776260CD"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14288220"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60A8E5E0" w14:textId="77777777" w:rsidTr="00513C8A">
        <w:tc>
          <w:tcPr>
            <w:tcW w:w="5000" w:type="pct"/>
            <w:gridSpan w:val="4"/>
            <w:shd w:val="clear" w:color="auto" w:fill="F2F2F2" w:themeFill="background1" w:themeFillShade="F2"/>
          </w:tcPr>
          <w:p w14:paraId="43BA645C"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55DEF3CA" w14:textId="77777777" w:rsidTr="00D90890">
        <w:tc>
          <w:tcPr>
            <w:tcW w:w="998" w:type="pct"/>
          </w:tcPr>
          <w:p w14:paraId="4A87B504" w14:textId="66925E9A"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vAlign w:val="center"/>
          </w:tcPr>
          <w:p w14:paraId="533830D8" w14:textId="77777777" w:rsidR="00E74B99" w:rsidRPr="00224CBE" w:rsidRDefault="00E74B99" w:rsidP="00D90890">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Intellectual Property Protection</w:t>
            </w:r>
          </w:p>
        </w:tc>
        <w:tc>
          <w:tcPr>
            <w:tcW w:w="1355" w:type="pct"/>
            <w:gridSpan w:val="2"/>
            <w:shd w:val="clear" w:color="auto" w:fill="F2F2F2" w:themeFill="background1" w:themeFillShade="F2"/>
          </w:tcPr>
          <w:p w14:paraId="2DB6B8DE"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b/>
                <w:sz w:val="18"/>
                <w:szCs w:val="18"/>
                <w:lang w:val="en-GB"/>
              </w:rPr>
              <w:t>ECTS: 2</w:t>
            </w:r>
          </w:p>
        </w:tc>
      </w:tr>
      <w:tr w:rsidR="00E74B99" w:rsidRPr="00224CBE" w14:paraId="315E8A19" w14:textId="77777777" w:rsidTr="00513C8A">
        <w:tc>
          <w:tcPr>
            <w:tcW w:w="998" w:type="pct"/>
          </w:tcPr>
          <w:p w14:paraId="653B6FBC"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FD_WG15</w:t>
            </w:r>
          </w:p>
          <w:p w14:paraId="343A79F5"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FD_UK01</w:t>
            </w:r>
          </w:p>
          <w:p w14:paraId="42656CBE"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FD_KR02</w:t>
            </w:r>
          </w:p>
        </w:tc>
        <w:tc>
          <w:tcPr>
            <w:tcW w:w="4002" w:type="pct"/>
            <w:gridSpan w:val="3"/>
          </w:tcPr>
          <w:p w14:paraId="48098C77"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r w:rsidRPr="00224CBE">
              <w:rPr>
                <w:rFonts w:ascii="Times New Roman" w:hAnsi="Times New Roman" w:cs="Times New Roman"/>
                <w:sz w:val="18"/>
                <w:szCs w:val="18"/>
                <w:lang w:val="en-GB"/>
              </w:rPr>
              <w:t xml:space="preserve">Basic terms related to the protection of intellectual property. Trade marks and industrial designs. Copyright and related rights. Period of protection of copyright and related rights. International organisations and intellectual-property protection law. The role and activities of the World Intellectual Property Organization. The TRIPS Agreement. The European system of intellectual-property protection. Tasks of the European Patent Office. Sources of intellectual-property protection law in Poland and institutions responsible for its protection. Practical guide to procedures. The system of property-rights protection in selected European countries. The system of property-rights protection in the United States. The most important institutions protecting intellectual property. Practical guide to procedures. The system of property-rights protection in China. Institutions operating in the field of intellectual property. Main problems and threats connected with the </w:t>
            </w:r>
            <w:r w:rsidRPr="00224CBE">
              <w:rPr>
                <w:rFonts w:ascii="Times New Roman" w:hAnsi="Times New Roman" w:cs="Times New Roman"/>
                <w:sz w:val="18"/>
                <w:szCs w:val="18"/>
                <w:lang w:val="en-GB"/>
              </w:rPr>
              <w:lastRenderedPageBreak/>
              <w:t>protection of intellectual property. Practical guide to procedures. The system of property-rights protection in Russia. Institutions operating in the field of intellectual property. Practical guide to procedures.</w:t>
            </w:r>
          </w:p>
        </w:tc>
      </w:tr>
      <w:tr w:rsidR="00E74B99" w:rsidRPr="00224CBE" w14:paraId="76A1F050" w14:textId="77777777" w:rsidTr="00513C8A">
        <w:tc>
          <w:tcPr>
            <w:tcW w:w="998" w:type="pct"/>
          </w:tcPr>
          <w:p w14:paraId="12E4A4E5"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p>
        </w:tc>
        <w:tc>
          <w:tcPr>
            <w:tcW w:w="4002" w:type="pct"/>
            <w:gridSpan w:val="3"/>
          </w:tcPr>
          <w:p w14:paraId="6896A76D"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6B0E8708" w14:textId="77777777" w:rsidTr="00513C8A">
        <w:tc>
          <w:tcPr>
            <w:tcW w:w="5000" w:type="pct"/>
            <w:gridSpan w:val="4"/>
            <w:shd w:val="clear" w:color="auto" w:fill="F2F2F2" w:themeFill="background1" w:themeFillShade="F2"/>
          </w:tcPr>
          <w:p w14:paraId="3D8D2699" w14:textId="77777777" w:rsidR="00E74B99" w:rsidRPr="00224CBE" w:rsidRDefault="00E74B99" w:rsidP="00E74B99">
            <w:pPr>
              <w:autoSpaceDE w:val="0"/>
              <w:autoSpaceDN w:val="0"/>
              <w:adjustRightInd w:val="0"/>
              <w:jc w:val="both"/>
              <w:rPr>
                <w:rFonts w:ascii="Times New Roman" w:hAnsi="Times New Roman" w:cs="Times New Roman"/>
                <w:sz w:val="18"/>
                <w:szCs w:val="18"/>
                <w:lang w:val="en-GB"/>
              </w:rPr>
            </w:pPr>
          </w:p>
        </w:tc>
      </w:tr>
      <w:tr w:rsidR="00E74B99" w:rsidRPr="00224CBE" w14:paraId="4CC60CCE" w14:textId="77777777" w:rsidTr="00513C8A">
        <w:tc>
          <w:tcPr>
            <w:tcW w:w="998" w:type="pct"/>
          </w:tcPr>
          <w:p w14:paraId="275F3ABD" w14:textId="075E9032" w:rsidR="00E74B99" w:rsidRPr="00224CBE" w:rsidRDefault="00D465F5"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 xml:space="preserve">Programme learning outcomes </w:t>
            </w:r>
            <w:r w:rsidR="00B31B29" w:rsidRPr="00224CBE">
              <w:rPr>
                <w:rFonts w:ascii="Times New Roman" w:hAnsi="Times New Roman" w:cs="Times New Roman"/>
                <w:b/>
                <w:sz w:val="18"/>
                <w:szCs w:val="18"/>
                <w:lang w:val="en-GB"/>
              </w:rPr>
              <w:t>symbols</w:t>
            </w:r>
          </w:p>
        </w:tc>
        <w:tc>
          <w:tcPr>
            <w:tcW w:w="2647" w:type="pct"/>
            <w:tcBorders>
              <w:right w:val="single" w:sz="4" w:space="0" w:color="4F81BD" w:themeColor="accent1"/>
            </w:tcBorders>
            <w:vAlign w:val="center"/>
          </w:tcPr>
          <w:p w14:paraId="0B5D2FD1"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Social Project – Diploma Project</w:t>
            </w:r>
          </w:p>
        </w:tc>
        <w:tc>
          <w:tcPr>
            <w:tcW w:w="1355" w:type="pct"/>
            <w:gridSpan w:val="2"/>
            <w:tcBorders>
              <w:left w:val="single" w:sz="4" w:space="0" w:color="4F81BD" w:themeColor="accent1"/>
            </w:tcBorders>
            <w:shd w:val="clear" w:color="auto" w:fill="F2F2F2" w:themeFill="background1" w:themeFillShade="F2"/>
            <w:vAlign w:val="center"/>
          </w:tcPr>
          <w:p w14:paraId="11001F86" w14:textId="77777777" w:rsidR="00E74B99" w:rsidRPr="00224CBE" w:rsidRDefault="00E74B99" w:rsidP="00E74B99">
            <w:pPr>
              <w:autoSpaceDE w:val="0"/>
              <w:autoSpaceDN w:val="0"/>
              <w:adjustRightInd w:val="0"/>
              <w:rPr>
                <w:rFonts w:ascii="Times New Roman" w:hAnsi="Times New Roman" w:cs="Times New Roman"/>
                <w:b/>
                <w:sz w:val="18"/>
                <w:szCs w:val="18"/>
                <w:lang w:val="en-GB"/>
              </w:rPr>
            </w:pPr>
            <w:r w:rsidRPr="00224CBE">
              <w:rPr>
                <w:rFonts w:ascii="Times New Roman" w:hAnsi="Times New Roman" w:cs="Times New Roman"/>
                <w:b/>
                <w:sz w:val="18"/>
                <w:szCs w:val="18"/>
                <w:lang w:val="en-GB"/>
              </w:rPr>
              <w:t>ECTS: 9</w:t>
            </w:r>
          </w:p>
        </w:tc>
      </w:tr>
      <w:tr w:rsidR="00E74B99" w:rsidRPr="00224CBE" w14:paraId="12487CAC" w14:textId="77777777" w:rsidTr="00513C8A">
        <w:tc>
          <w:tcPr>
            <w:tcW w:w="998" w:type="pct"/>
          </w:tcPr>
          <w:p w14:paraId="64E60C5B" w14:textId="77777777" w:rsidR="00E74B99" w:rsidRPr="00224CBE" w:rsidRDefault="00E74B99" w:rsidP="00E74B99">
            <w:pPr>
              <w:autoSpaceDE w:val="0"/>
              <w:autoSpaceDN w:val="0"/>
              <w:adjustRightInd w:val="0"/>
              <w:rPr>
                <w:rFonts w:ascii="Times New Roman" w:hAnsi="Times New Roman" w:cs="Times New Roman"/>
                <w:sz w:val="18"/>
                <w:szCs w:val="18"/>
                <w:lang w:val="en-GB"/>
              </w:rPr>
            </w:pPr>
            <w:r w:rsidRPr="00224CBE">
              <w:rPr>
                <w:rFonts w:ascii="Times New Roman" w:hAnsi="Times New Roman" w:cs="Times New Roman"/>
                <w:sz w:val="18"/>
                <w:szCs w:val="18"/>
                <w:lang w:val="en-GB"/>
              </w:rPr>
              <w:t>FD_WG01</w:t>
            </w:r>
          </w:p>
          <w:p w14:paraId="6874F0D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FD_WG02</w:t>
            </w:r>
          </w:p>
          <w:p w14:paraId="694997D7"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FD_WG05</w:t>
            </w:r>
          </w:p>
          <w:p w14:paraId="4753047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FD_WG12</w:t>
            </w:r>
          </w:p>
          <w:p w14:paraId="56DF68FA"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FD_WG15</w:t>
            </w:r>
          </w:p>
          <w:p w14:paraId="53CB228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FD_WG19</w:t>
            </w:r>
          </w:p>
          <w:p w14:paraId="32F94BF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FD_WG22</w:t>
            </w:r>
          </w:p>
          <w:p w14:paraId="20E5482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FD_UW01</w:t>
            </w:r>
          </w:p>
          <w:p w14:paraId="170D19AB"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FD_UW03</w:t>
            </w:r>
          </w:p>
          <w:p w14:paraId="6C9E7C60"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FD_UW05</w:t>
            </w:r>
          </w:p>
          <w:p w14:paraId="1716651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FD_UW19</w:t>
            </w:r>
          </w:p>
          <w:p w14:paraId="5131D549"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FD_UK01</w:t>
            </w:r>
          </w:p>
          <w:p w14:paraId="7FD043DB"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FD_UK03</w:t>
            </w:r>
          </w:p>
          <w:p w14:paraId="73C82FC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FD_UK04</w:t>
            </w:r>
          </w:p>
          <w:p w14:paraId="61DEC66E"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FD_UO01</w:t>
            </w:r>
          </w:p>
          <w:p w14:paraId="3A6F46A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FD_UU01</w:t>
            </w:r>
          </w:p>
          <w:p w14:paraId="59F61C3B"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FD_UU02</w:t>
            </w:r>
          </w:p>
          <w:p w14:paraId="51A5D9A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FD_KK01</w:t>
            </w:r>
          </w:p>
          <w:p w14:paraId="629C9E4F"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FD_KK02</w:t>
            </w:r>
          </w:p>
          <w:p w14:paraId="2D721C16"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FD_KO02</w:t>
            </w:r>
          </w:p>
          <w:p w14:paraId="0DAC343D"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FD_KO03</w:t>
            </w:r>
          </w:p>
          <w:p w14:paraId="225CBD23" w14:textId="77777777" w:rsidR="00E74B99" w:rsidRPr="00224CBE" w:rsidRDefault="00E74B99" w:rsidP="00E74B99">
            <w:pPr>
              <w:autoSpaceDE w:val="0"/>
              <w:autoSpaceDN w:val="0"/>
              <w:adjustRightInd w:val="0"/>
              <w:rPr>
                <w:rFonts w:ascii="Times New Roman" w:hAnsi="Times New Roman" w:cs="Times New Roman"/>
                <w:bCs/>
                <w:sz w:val="18"/>
                <w:szCs w:val="18"/>
                <w:lang w:val="en-GB"/>
              </w:rPr>
            </w:pPr>
            <w:r w:rsidRPr="00224CBE">
              <w:rPr>
                <w:rFonts w:ascii="Times New Roman" w:hAnsi="Times New Roman" w:cs="Times New Roman"/>
                <w:bCs/>
                <w:sz w:val="18"/>
                <w:szCs w:val="18"/>
                <w:lang w:val="en-GB"/>
              </w:rPr>
              <w:t>FD_KR01</w:t>
            </w:r>
          </w:p>
        </w:tc>
        <w:tc>
          <w:tcPr>
            <w:tcW w:w="4002" w:type="pct"/>
            <w:gridSpan w:val="3"/>
          </w:tcPr>
          <w:p w14:paraId="5AD0AB4D" w14:textId="77777777" w:rsidR="00E74B99" w:rsidRPr="00224CBE" w:rsidRDefault="00E74B99" w:rsidP="00E74B99">
            <w:pPr>
              <w:jc w:val="both"/>
              <w:rPr>
                <w:rFonts w:ascii="Times New Roman" w:hAnsi="Times New Roman" w:cs="Times New Roman"/>
                <w:sz w:val="18"/>
                <w:szCs w:val="18"/>
                <w:highlight w:val="yellow"/>
                <w:lang w:val="en-GB"/>
              </w:rPr>
            </w:pPr>
            <w:r w:rsidRPr="00224CBE">
              <w:rPr>
                <w:rFonts w:ascii="Times New Roman" w:hAnsi="Times New Roman" w:cs="Times New Roman"/>
                <w:sz w:val="18"/>
                <w:szCs w:val="18"/>
                <w:lang w:val="en-GB"/>
              </w:rPr>
              <w:t>The social project – essence, aims and stages of implementation. Sources that may be used when planning and carrying out a social project. Ways of documenting the sources used with due respect for intellectual-property rights. Identification of problem areas in the field of fashion design and the sustainable approach in fashion that may constitute the subject of a social project. Determining the project topic and objectives, the target group and expected effects of the project, as well as the creative aspects of the concept. Determining project activities, the aesthetic concept, schedule, budget and possible sources of financing. The specificity of conducting research work in the area of fashion design and sustainable fashion management (e.g. in the form of a survey, field interview or database search). Description of the project, its methodology and the course of project activities, as well as the rules for carrying out an artistic project and preparing documentation. Methods of evaluating project activities and the project as a whole. Rules for modifying project assumptions and activities in the event of circumstances preventing their implementation. Identification of risks connected with project implementation and ways of minimising them. Discussion of the individual social-issue concepts of individual students. Detailed discussion of the assumptions of the artistic work. Final project report – rules, requirements, method of preparation and scope of content. Presentation of the course and implementation of artistic projects consisting of a collection of 5 complete clothing looks (supplemented by original styling using ready-made or personalised footwear models) or a collection of 5 pairs of original footwear prototypes (supplemented by styling using clothes designed by the student). Discussion of individual projects. Project documentation process – moodboard, presentation and analysis of the materials used and production methods. Project documentation process – technical drawings and fashion drawings. Project presentation process – photographs and film. Multimedia presentation as a supporting tool in public speaking. Principles of proper preparation of a PDF presentation. Direct preparation for the diploma examination – discussion of its course and rules. Basic principles of public speaking.</w:t>
            </w:r>
          </w:p>
        </w:tc>
      </w:tr>
    </w:tbl>
    <w:p w14:paraId="01E381D8" w14:textId="77777777" w:rsidR="00CF1B47" w:rsidRPr="00224CBE" w:rsidRDefault="00CF1B47">
      <w:pPr>
        <w:rPr>
          <w:rFonts w:ascii="Times New Roman" w:hAnsi="Times New Roman" w:cs="Times New Roman"/>
          <w:b/>
          <w:sz w:val="24"/>
          <w:szCs w:val="24"/>
          <w:lang w:val="en-GB"/>
        </w:rPr>
      </w:pPr>
      <w:r w:rsidRPr="00224CBE">
        <w:rPr>
          <w:rFonts w:ascii="Times New Roman" w:hAnsi="Times New Roman" w:cs="Times New Roman"/>
          <w:b/>
          <w:sz w:val="24"/>
          <w:szCs w:val="24"/>
          <w:lang w:val="en-GB"/>
        </w:rPr>
        <w:br w:type="page"/>
      </w:r>
    </w:p>
    <w:p w14:paraId="0FF8E728" w14:textId="77777777" w:rsidR="009777EB" w:rsidRPr="00224CBE" w:rsidRDefault="00D26CDE" w:rsidP="00D26CDE">
      <w:pPr>
        <w:autoSpaceDE w:val="0"/>
        <w:autoSpaceDN w:val="0"/>
        <w:adjustRightInd w:val="0"/>
        <w:spacing w:after="0" w:line="240" w:lineRule="auto"/>
        <w:jc w:val="center"/>
        <w:rPr>
          <w:rFonts w:ascii="Times New Roman" w:hAnsi="Times New Roman" w:cs="Times New Roman"/>
          <w:b/>
          <w:sz w:val="24"/>
          <w:szCs w:val="24"/>
          <w:lang w:val="en-GB"/>
        </w:rPr>
      </w:pPr>
      <w:r w:rsidRPr="00224CBE">
        <w:rPr>
          <w:rFonts w:ascii="Times New Roman" w:hAnsi="Times New Roman" w:cs="Times New Roman"/>
          <w:b/>
          <w:sz w:val="24"/>
          <w:szCs w:val="24"/>
          <w:lang w:val="en-GB"/>
        </w:rPr>
        <w:lastRenderedPageBreak/>
        <w:t>Methods of verification and assessment of learning outcomes achieved by the student throughout the entire education cycle</w:t>
      </w:r>
    </w:p>
    <w:p w14:paraId="5AC89909" w14:textId="77777777" w:rsidR="00D216D5" w:rsidRPr="00224CBE" w:rsidRDefault="00D216D5" w:rsidP="00AD7CDB">
      <w:pPr>
        <w:pStyle w:val="Nagwek2"/>
        <w:spacing w:before="0" w:line="240" w:lineRule="auto"/>
        <w:jc w:val="center"/>
        <w:rPr>
          <w:rFonts w:ascii="Times New Roman" w:hAnsi="Times New Roman" w:cs="Times New Roman"/>
          <w:b/>
          <w:color w:val="auto"/>
          <w:sz w:val="22"/>
          <w:szCs w:val="22"/>
          <w:lang w:val="en-GB"/>
        </w:rPr>
      </w:pPr>
    </w:p>
    <w:p w14:paraId="5CA3E541" w14:textId="77777777" w:rsidR="00F66374" w:rsidRPr="00224CBE" w:rsidRDefault="00F66374" w:rsidP="00F66374">
      <w:pPr>
        <w:pStyle w:val="Default"/>
        <w:spacing w:line="276" w:lineRule="auto"/>
        <w:jc w:val="both"/>
        <w:rPr>
          <w:color w:val="auto"/>
          <w:sz w:val="22"/>
          <w:szCs w:val="22"/>
        </w:rPr>
      </w:pPr>
      <w:r w:rsidRPr="00224CBE">
        <w:rPr>
          <w:color w:val="auto"/>
          <w:sz w:val="22"/>
          <w:szCs w:val="22"/>
        </w:rPr>
        <w:t>The methods used to verify learning outcomes achieved in the education process include:</w:t>
      </w:r>
    </w:p>
    <w:p w14:paraId="169ED98A"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examinations – oral and written (descriptive, test-based);</w:t>
      </w:r>
    </w:p>
    <w:p w14:paraId="670C3E53"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course passes – oral and written (descriptive, test-based);</w:t>
      </w:r>
    </w:p>
    <w:p w14:paraId="5BBFE306"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mid-term test;</w:t>
      </w:r>
    </w:p>
    <w:p w14:paraId="6B753418"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preparation of a paper, essay, etc., individually or in teams;</w:t>
      </w:r>
    </w:p>
    <w:p w14:paraId="0A5C7189"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preparation of a project individually or in teams;</w:t>
      </w:r>
    </w:p>
    <w:p w14:paraId="177C4F24"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completion of reports, assignments, set homework tasks, etc. – individually or in teams;</w:t>
      </w:r>
    </w:p>
    <w:p w14:paraId="16F4DEAA"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solving problem-based tasks during and outside classes – individually or in teams;</w:t>
      </w:r>
    </w:p>
    <w:p w14:paraId="4B0ED748"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multimedia presentations delivered and prepared individually or in teams;</w:t>
      </w:r>
    </w:p>
    <w:p w14:paraId="1365AF7D"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oral contributions, activity during classes, participation in discussion;</w:t>
      </w:r>
    </w:p>
    <w:p w14:paraId="3F0A0914"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case analyses;</w:t>
      </w:r>
    </w:p>
    <w:p w14:paraId="7F0B26B8" w14:textId="77777777" w:rsidR="00F66374" w:rsidRPr="00224CBE" w:rsidRDefault="00F66374" w:rsidP="00F66374">
      <w:pPr>
        <w:pStyle w:val="Akapitzlist"/>
        <w:numPr>
          <w:ilvl w:val="0"/>
          <w:numId w:val="29"/>
        </w:numPr>
        <w:autoSpaceDE w:val="0"/>
        <w:autoSpaceDN w:val="0"/>
        <w:adjustRightInd w:val="0"/>
        <w:spacing w:after="0"/>
        <w:jc w:val="both"/>
        <w:rPr>
          <w:rFonts w:ascii="Times New Roman" w:hAnsi="Times New Roman" w:cs="Times New Roman"/>
          <w:color w:val="000000"/>
          <w:lang w:val="en-GB"/>
        </w:rPr>
      </w:pPr>
      <w:r w:rsidRPr="00224CBE">
        <w:rPr>
          <w:rFonts w:ascii="Times New Roman" w:hAnsi="Times New Roman" w:cs="Times New Roman"/>
          <w:color w:val="000000"/>
          <w:lang w:val="en-GB"/>
        </w:rPr>
        <w:t>the diploma examination;</w:t>
      </w:r>
    </w:p>
    <w:p w14:paraId="69D9549B" w14:textId="77777777" w:rsidR="00F66374" w:rsidRPr="00224CBE" w:rsidRDefault="00F66374" w:rsidP="00F66374">
      <w:pPr>
        <w:pStyle w:val="Default"/>
        <w:numPr>
          <w:ilvl w:val="0"/>
          <w:numId w:val="29"/>
        </w:numPr>
        <w:spacing w:line="276" w:lineRule="auto"/>
        <w:jc w:val="both"/>
        <w:rPr>
          <w:color w:val="auto"/>
          <w:sz w:val="22"/>
          <w:szCs w:val="22"/>
        </w:rPr>
      </w:pPr>
      <w:r w:rsidRPr="00224CBE">
        <w:rPr>
          <w:sz w:val="22"/>
          <w:szCs w:val="22"/>
        </w:rPr>
        <w:t>other specific and special forms of verification of the intended learning outcomes indicated in individual subject descriptions (syllabuses).</w:t>
      </w:r>
    </w:p>
    <w:p w14:paraId="518FB093" w14:textId="77777777" w:rsidR="00F66374" w:rsidRPr="00224CBE" w:rsidRDefault="00F66374" w:rsidP="00F66374">
      <w:pPr>
        <w:pStyle w:val="Default"/>
        <w:spacing w:after="120" w:line="276" w:lineRule="auto"/>
        <w:jc w:val="both"/>
        <w:rPr>
          <w:rFonts w:eastAsia="Calibri"/>
          <w:sz w:val="22"/>
          <w:szCs w:val="22"/>
        </w:rPr>
      </w:pPr>
      <w:r w:rsidRPr="00224CBE">
        <w:rPr>
          <w:color w:val="auto"/>
          <w:sz w:val="22"/>
          <w:szCs w:val="22"/>
        </w:rPr>
        <w:t>Assessment of the degree to which the intended learning outcomes have been achieved covers all categories of learning outcomes (knowledge, skills and social competences). The choice of verification methods should take into account the specificity of the individual categories of learning outcomes, as well as the specificity of the subject and the contemporary social conditions and technological possibilities for their verification.</w:t>
      </w:r>
    </w:p>
    <w:p w14:paraId="1075D152" w14:textId="77777777" w:rsidR="00F66374" w:rsidRPr="00224CBE" w:rsidRDefault="00F66374" w:rsidP="00F66374">
      <w:pPr>
        <w:pStyle w:val="Default"/>
        <w:spacing w:after="120" w:line="276" w:lineRule="auto"/>
        <w:jc w:val="both"/>
        <w:rPr>
          <w:color w:val="auto"/>
          <w:sz w:val="22"/>
          <w:szCs w:val="22"/>
        </w:rPr>
      </w:pPr>
      <w:r w:rsidRPr="00224CBE">
        <w:rPr>
          <w:rFonts w:eastAsia="Calibri"/>
          <w:sz w:val="22"/>
          <w:szCs w:val="22"/>
        </w:rPr>
        <w:t>At the University, the rule applies that verification of learning outcomes in classes delivered in the form of lectures is carried out by means of a final graded examination (during the examination session), whereas the remaining forms of classes allow both ongoing verification of learning outcomes during the semester and verification at the end of the semester, ending with the award of a graded pass. In the case of students with disabilities, alternative methods of verifying learning outcomes are established, depending on their individual needs, taking those needs into account.</w:t>
      </w:r>
    </w:p>
    <w:p w14:paraId="12EBE912" w14:textId="77777777" w:rsidR="00F66374" w:rsidRPr="00224CBE" w:rsidRDefault="00F66374" w:rsidP="00F66374">
      <w:pPr>
        <w:pStyle w:val="Default"/>
        <w:spacing w:after="120" w:line="276" w:lineRule="auto"/>
        <w:jc w:val="both"/>
        <w:rPr>
          <w:color w:val="auto"/>
          <w:sz w:val="22"/>
          <w:szCs w:val="22"/>
        </w:rPr>
      </w:pPr>
      <w:r w:rsidRPr="00224CBE">
        <w:rPr>
          <w:color w:val="auto"/>
          <w:sz w:val="22"/>
          <w:szCs w:val="22"/>
        </w:rPr>
        <w:t>The method of verifying the learning outcomes achieved for the entire cycle of education at the study level is the diploma examination.</w:t>
      </w:r>
    </w:p>
    <w:p w14:paraId="7F590671" w14:textId="77777777" w:rsidR="00F66374" w:rsidRPr="00224CBE" w:rsidRDefault="00F66374" w:rsidP="00F66374">
      <w:pPr>
        <w:pStyle w:val="Default"/>
        <w:spacing w:after="120" w:line="276" w:lineRule="auto"/>
        <w:jc w:val="both"/>
        <w:rPr>
          <w:color w:val="auto"/>
          <w:sz w:val="22"/>
          <w:szCs w:val="22"/>
        </w:rPr>
      </w:pPr>
      <w:r w:rsidRPr="00224CBE">
        <w:rPr>
          <w:color w:val="auto"/>
          <w:sz w:val="22"/>
          <w:szCs w:val="22"/>
        </w:rPr>
        <w:t>When verifying learning outcomes, it is assumed that obtaining a positive grade in the examination or final pass for a subject, as well as in the diploma examination, confirms the achievement of all learning outcomes established for elements of the learning process. The level of learning outcomes achieved is reflected in the grade awarded.</w:t>
      </w:r>
    </w:p>
    <w:p w14:paraId="15591204" w14:textId="77777777" w:rsidR="00F66374" w:rsidRPr="00224CBE" w:rsidRDefault="00F66374" w:rsidP="00F66374">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The Study Regulations specify the grading scale used within the process of verifying learning outcomes, and the Rector’s Ordinance defines the internal assessment system, which is a set of rules concerning the assessment of students in terms of their mastery of learning outcomes and the general criteria for awarding a given grade for a subject (see Table). The Study Regulations also provide for pass/fail assessment (respectively: pass/fail). This mainly concerns classes that do not require graded verification of learning outcomes (e.g. sports and recreation, Health and Safety).</w:t>
      </w:r>
    </w:p>
    <w:p w14:paraId="1514EBC3" w14:textId="77777777" w:rsidR="00F66374" w:rsidRPr="00224CBE" w:rsidRDefault="00F66374" w:rsidP="00F66374">
      <w:pPr>
        <w:rPr>
          <w:rFonts w:ascii="Times New Roman" w:eastAsia="CIDFont+F1" w:hAnsi="Times New Roman" w:cs="Times New Roman"/>
          <w:b/>
          <w:bCs/>
          <w:color w:val="000000"/>
          <w:sz w:val="20"/>
          <w:szCs w:val="20"/>
          <w:lang w:val="en-GB" w:eastAsia="pl-PL"/>
        </w:rPr>
      </w:pPr>
      <w:r w:rsidRPr="00224CBE">
        <w:rPr>
          <w:rFonts w:ascii="Times New Roman" w:eastAsia="CIDFont+F1" w:hAnsi="Times New Roman" w:cs="Times New Roman"/>
          <w:b/>
          <w:bCs/>
          <w:color w:val="000000"/>
          <w:sz w:val="20"/>
          <w:szCs w:val="20"/>
          <w:lang w:val="en-GB" w:eastAsia="pl-PL"/>
        </w:rPr>
        <w:br w:type="page"/>
      </w:r>
    </w:p>
    <w:p w14:paraId="5EA5562E" w14:textId="77777777" w:rsidR="00F66374" w:rsidRPr="00224CBE" w:rsidRDefault="00F66374" w:rsidP="00F66374">
      <w:pPr>
        <w:spacing w:after="0" w:line="360" w:lineRule="auto"/>
        <w:ind w:firstLine="360"/>
        <w:jc w:val="center"/>
        <w:rPr>
          <w:rFonts w:ascii="Times New Roman" w:eastAsia="CIDFont+F1" w:hAnsi="Times New Roman" w:cs="Times New Roman"/>
          <w:b/>
          <w:bCs/>
          <w:color w:val="000000"/>
          <w:sz w:val="24"/>
          <w:szCs w:val="20"/>
          <w:lang w:val="en-GB" w:eastAsia="pl-PL"/>
        </w:rPr>
      </w:pPr>
      <w:r w:rsidRPr="00224CBE">
        <w:rPr>
          <w:rFonts w:ascii="Times New Roman" w:eastAsia="CIDFont+F1" w:hAnsi="Times New Roman" w:cs="Times New Roman"/>
          <w:b/>
          <w:bCs/>
          <w:color w:val="000000"/>
          <w:sz w:val="24"/>
          <w:szCs w:val="20"/>
          <w:lang w:val="en-GB" w:eastAsia="pl-PL"/>
        </w:rPr>
        <w:lastRenderedPageBreak/>
        <w:t>Assessment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F66374" w:rsidRPr="00224CBE" w14:paraId="524E5F55" w14:textId="77777777" w:rsidTr="00D21F44">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80159"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224CBE">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8769E"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224CBE">
              <w:rPr>
                <w:rFonts w:ascii="Times New Roman" w:eastAsia="CIDFont+F1" w:hAnsi="Times New Roman" w:cs="Times New Roman"/>
                <w:b/>
                <w:color w:val="000000"/>
                <w:sz w:val="18"/>
                <w:szCs w:val="18"/>
                <w:lang w:val="en-GB" w:eastAsia="pl-PL"/>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3B6996"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Times New Roman" w:hAnsi="Times New Roman" w:cs="Times New Roman"/>
                <w:b/>
                <w:sz w:val="18"/>
                <w:szCs w:val="18"/>
                <w:lang w:val="en-GB" w:eastAsia="pl-PL"/>
              </w:rPr>
              <w:t>Required percentage of learning outcomes achieved for the subject</w:t>
            </w:r>
          </w:p>
        </w:tc>
      </w:tr>
      <w:tr w:rsidR="00F66374" w:rsidRPr="00224CBE" w14:paraId="3652A30D"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23AC106E" w14:textId="77777777" w:rsidR="00F66374" w:rsidRPr="00224CBE" w:rsidRDefault="00F66374"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1AFF098E"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achieved learning outcomes quantitatively or qualitatively beyond the scope provided for in the subject curriculum; in particular, they possess knowledge significantly exceeding the scope specified in the subject curriculum, independently identify and solve theoretical and practical problems, are able to use knowledge in new problem situations, and use scientific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451E4BE6"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&gt; 90% and additional achievements exceeding in quantity or quality those provided for a very good grade</w:t>
            </w:r>
          </w:p>
        </w:tc>
      </w:tr>
      <w:tr w:rsidR="00F66374" w:rsidRPr="00224CBE" w14:paraId="5B664F09"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1B46042A" w14:textId="77777777" w:rsidR="00F66374" w:rsidRPr="00224CBE" w:rsidRDefault="00F66374"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681A7BF3"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has mastered the full range of knowledge and skills specified in the subject curriculum, independently solves theoretical and practical problems, is able to use knowledge in new problem situations, and uses scientific and professional terminology correctly.</w:t>
            </w:r>
          </w:p>
        </w:tc>
        <w:tc>
          <w:tcPr>
            <w:tcW w:w="1984" w:type="dxa"/>
            <w:tcBorders>
              <w:top w:val="single" w:sz="4" w:space="0" w:color="auto"/>
              <w:left w:val="single" w:sz="4" w:space="0" w:color="auto"/>
              <w:bottom w:val="single" w:sz="4" w:space="0" w:color="auto"/>
              <w:right w:val="single" w:sz="4" w:space="0" w:color="auto"/>
            </w:tcBorders>
            <w:vAlign w:val="center"/>
          </w:tcPr>
          <w:p w14:paraId="5B11F80F"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min. 90%</w:t>
            </w:r>
          </w:p>
        </w:tc>
      </w:tr>
      <w:tr w:rsidR="00F66374" w:rsidRPr="00224CBE" w14:paraId="624B0F58"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7EF2E235" w14:textId="77777777" w:rsidR="00F66374" w:rsidRPr="00224CBE" w:rsidRDefault="00F66374"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46DD1892"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0462B2"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min. 85%</w:t>
            </w:r>
          </w:p>
        </w:tc>
      </w:tr>
      <w:tr w:rsidR="00F66374" w:rsidRPr="00224CBE" w14:paraId="147D1784"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74988426" w14:textId="77777777" w:rsidR="00F66374" w:rsidRPr="00224CBE" w:rsidRDefault="00F66374"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14:paraId="1A129633"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has mastered most of the knowledge and skills specified in the subject curriculum, solves typical theoretical and practical tasks, and formulates basic concepts and laws in scientific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5618E7AF"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min. 70%</w:t>
            </w:r>
          </w:p>
        </w:tc>
      </w:tr>
      <w:tr w:rsidR="00F66374" w:rsidRPr="00224CBE" w14:paraId="43767DDA"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1DFBEEDC" w14:textId="77777777" w:rsidR="00F66374" w:rsidRPr="00224CBE" w:rsidRDefault="00F66374"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65072178"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9BF799"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min. 65%</w:t>
            </w:r>
          </w:p>
        </w:tc>
      </w:tr>
      <w:tr w:rsidR="00F66374" w:rsidRPr="00224CBE" w14:paraId="71BAEB6F"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33C6E2CC" w14:textId="77777777" w:rsidR="00F66374" w:rsidRPr="00224CBE" w:rsidRDefault="00F66374"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6FF77456"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has mastered the basic knowledge and skills specified in the subject curriculum, solves typical theoretical and practical tasks of medium difficulty, makes minor terminological mistakes, and communicates the acquired knowledge in language close to everyday speech.</w:t>
            </w:r>
          </w:p>
        </w:tc>
        <w:tc>
          <w:tcPr>
            <w:tcW w:w="1984" w:type="dxa"/>
            <w:tcBorders>
              <w:top w:val="single" w:sz="4" w:space="0" w:color="auto"/>
              <w:left w:val="single" w:sz="4" w:space="0" w:color="auto"/>
              <w:bottom w:val="single" w:sz="4" w:space="0" w:color="auto"/>
              <w:right w:val="single" w:sz="4" w:space="0" w:color="auto"/>
            </w:tcBorders>
            <w:vAlign w:val="center"/>
          </w:tcPr>
          <w:p w14:paraId="03370B58"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min. 50%</w:t>
            </w:r>
          </w:p>
        </w:tc>
      </w:tr>
      <w:tr w:rsidR="00F66374" w:rsidRPr="00224CBE" w14:paraId="2A5F6660" w14:textId="77777777" w:rsidTr="00D21F44">
        <w:tc>
          <w:tcPr>
            <w:tcW w:w="1985" w:type="dxa"/>
            <w:tcBorders>
              <w:top w:val="single" w:sz="4" w:space="0" w:color="auto"/>
              <w:left w:val="single" w:sz="4" w:space="0" w:color="auto"/>
              <w:bottom w:val="single" w:sz="4" w:space="0" w:color="auto"/>
              <w:right w:val="single" w:sz="4" w:space="0" w:color="auto"/>
            </w:tcBorders>
            <w:vAlign w:val="center"/>
            <w:hideMark/>
          </w:tcPr>
          <w:p w14:paraId="2AE6F192" w14:textId="77777777" w:rsidR="00F66374" w:rsidRPr="00224CBE" w:rsidRDefault="008D68AD" w:rsidP="00D21F44">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224CBE">
              <w:rPr>
                <w:rFonts w:ascii="Times New Roman" w:eastAsia="SimSun" w:hAnsi="Times New Roman" w:cs="Times New Roman"/>
                <w:kern w:val="3"/>
                <w:sz w:val="18"/>
                <w:szCs w:val="18"/>
                <w:lang w:val="en-GB"/>
              </w:rPr>
              <w:t xml:space="preserve">unsatisfactory </w:t>
            </w:r>
            <w:r w:rsidR="00F66374" w:rsidRPr="00224CBE">
              <w:rPr>
                <w:rFonts w:ascii="Times New Roman" w:eastAsia="SimSun" w:hAnsi="Times New Roman" w:cs="Times New Roman"/>
                <w:kern w:val="3"/>
                <w:sz w:val="18"/>
                <w:szCs w:val="18"/>
                <w:lang w:val="en-GB"/>
              </w:rPr>
              <w:t>(2.0)</w:t>
            </w:r>
          </w:p>
        </w:tc>
        <w:tc>
          <w:tcPr>
            <w:tcW w:w="5103" w:type="dxa"/>
            <w:tcBorders>
              <w:top w:val="single" w:sz="4" w:space="0" w:color="auto"/>
              <w:left w:val="single" w:sz="4" w:space="0" w:color="auto"/>
              <w:bottom w:val="single" w:sz="4" w:space="0" w:color="auto"/>
              <w:right w:val="single" w:sz="4" w:space="0" w:color="auto"/>
            </w:tcBorders>
            <w:hideMark/>
          </w:tcPr>
          <w:p w14:paraId="78CE3C56" w14:textId="77777777" w:rsidR="00F66374" w:rsidRPr="00224CBE" w:rsidRDefault="00F66374" w:rsidP="00D21F44">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The student has not mastered the necessary minimum of basic knowledge and skills specified in the subject curriculum, is unable to solve tasks of low difficulty, makes serious terminological mistakes, and their style of expression is inept.</w:t>
            </w:r>
          </w:p>
        </w:tc>
        <w:tc>
          <w:tcPr>
            <w:tcW w:w="1984" w:type="dxa"/>
            <w:tcBorders>
              <w:top w:val="single" w:sz="4" w:space="0" w:color="auto"/>
              <w:left w:val="single" w:sz="4" w:space="0" w:color="auto"/>
              <w:bottom w:val="single" w:sz="4" w:space="0" w:color="auto"/>
              <w:right w:val="single" w:sz="4" w:space="0" w:color="auto"/>
            </w:tcBorders>
            <w:vAlign w:val="center"/>
          </w:tcPr>
          <w:p w14:paraId="1AEDA854" w14:textId="77777777" w:rsidR="00F66374" w:rsidRPr="00224CBE" w:rsidRDefault="00F66374" w:rsidP="00D21F44">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24CBE">
              <w:rPr>
                <w:rFonts w:ascii="Times New Roman" w:eastAsia="CIDFont+F1" w:hAnsi="Times New Roman" w:cs="Times New Roman"/>
                <w:color w:val="000000"/>
                <w:sz w:val="18"/>
                <w:szCs w:val="18"/>
                <w:lang w:val="en-GB" w:eastAsia="pl-PL"/>
              </w:rPr>
              <w:t>less than 50%</w:t>
            </w:r>
          </w:p>
        </w:tc>
      </w:tr>
    </w:tbl>
    <w:p w14:paraId="28E72BC5" w14:textId="77777777" w:rsidR="00F66374" w:rsidRPr="00224CBE" w:rsidRDefault="00F66374" w:rsidP="00F66374">
      <w:pPr>
        <w:spacing w:after="0" w:line="240" w:lineRule="auto"/>
        <w:jc w:val="both"/>
        <w:rPr>
          <w:rFonts w:ascii="Times New Roman" w:eastAsia="CIDFont+F1" w:hAnsi="Times New Roman" w:cs="Times New Roman"/>
          <w:color w:val="000000"/>
          <w:sz w:val="24"/>
          <w:szCs w:val="24"/>
          <w:lang w:val="en-GB" w:eastAsia="pl-PL"/>
        </w:rPr>
      </w:pPr>
    </w:p>
    <w:p w14:paraId="4786F590" w14:textId="77777777" w:rsidR="00F66374" w:rsidRPr="00224CBE" w:rsidRDefault="00F66374" w:rsidP="004F0FE8">
      <w:pPr>
        <w:pStyle w:val="Default"/>
        <w:spacing w:after="120" w:line="276" w:lineRule="auto"/>
        <w:jc w:val="both"/>
        <w:rPr>
          <w:color w:val="auto"/>
          <w:sz w:val="22"/>
          <w:szCs w:val="22"/>
        </w:rPr>
      </w:pPr>
      <w:r w:rsidRPr="00224CBE">
        <w:rPr>
          <w:color w:val="auto"/>
          <w:sz w:val="22"/>
          <w:szCs w:val="22"/>
        </w:rPr>
        <w:t>Assessment of the achievement of learning outcomes is carried out in the following stages:</w:t>
      </w:r>
    </w:p>
    <w:p w14:paraId="1F877CB7" w14:textId="77777777" w:rsidR="00F66374" w:rsidRPr="00224CBE" w:rsidRDefault="00F66374" w:rsidP="004F0FE8">
      <w:pPr>
        <w:pStyle w:val="Default"/>
        <w:numPr>
          <w:ilvl w:val="0"/>
          <w:numId w:val="28"/>
        </w:numPr>
        <w:spacing w:after="120" w:line="276" w:lineRule="auto"/>
        <w:jc w:val="both"/>
        <w:rPr>
          <w:color w:val="auto"/>
          <w:sz w:val="22"/>
          <w:szCs w:val="22"/>
        </w:rPr>
      </w:pPr>
      <w:r w:rsidRPr="00224CBE">
        <w:rPr>
          <w:color w:val="auto"/>
          <w:sz w:val="22"/>
          <w:szCs w:val="22"/>
        </w:rPr>
        <w:t>during the delivery of learning outcomes within a given subject/module and after its completion through verification of learning outcomes carried out for each student by the teacher/examiner;</w:t>
      </w:r>
    </w:p>
    <w:p w14:paraId="2BC8456F" w14:textId="77777777" w:rsidR="00F66374" w:rsidRPr="00224CBE" w:rsidRDefault="00F66374" w:rsidP="004F0FE8">
      <w:pPr>
        <w:pStyle w:val="Default"/>
        <w:numPr>
          <w:ilvl w:val="0"/>
          <w:numId w:val="28"/>
        </w:numPr>
        <w:spacing w:after="120" w:line="276" w:lineRule="auto"/>
        <w:jc w:val="both"/>
        <w:rPr>
          <w:color w:val="auto"/>
          <w:sz w:val="22"/>
          <w:szCs w:val="22"/>
        </w:rPr>
      </w:pPr>
      <w:r w:rsidRPr="00224CBE">
        <w:rPr>
          <w:color w:val="auto"/>
          <w:sz w:val="22"/>
          <w:szCs w:val="22"/>
        </w:rPr>
        <w:t>after completion of the curriculum of a given subject/module through verification of learning outcomes carried out by the teacher/subject or module coordinator;</w:t>
      </w:r>
    </w:p>
    <w:p w14:paraId="3D1C7BB5" w14:textId="77777777" w:rsidR="00F66374" w:rsidRPr="00224CBE" w:rsidRDefault="00F66374" w:rsidP="004F0FE8">
      <w:pPr>
        <w:pStyle w:val="Default"/>
        <w:numPr>
          <w:ilvl w:val="0"/>
          <w:numId w:val="28"/>
        </w:numPr>
        <w:spacing w:after="120" w:line="276" w:lineRule="auto"/>
        <w:jc w:val="both"/>
        <w:rPr>
          <w:color w:val="auto"/>
          <w:sz w:val="22"/>
          <w:szCs w:val="22"/>
        </w:rPr>
      </w:pPr>
      <w:r w:rsidRPr="00224CBE">
        <w:rPr>
          <w:color w:val="auto"/>
          <w:sz w:val="22"/>
          <w:szCs w:val="22"/>
        </w:rPr>
        <w:t>after each semester through verification of the learning outcomes achieved by students of the programme;</w:t>
      </w:r>
    </w:p>
    <w:p w14:paraId="08C29411" w14:textId="77777777" w:rsidR="00F66374" w:rsidRPr="00224CBE" w:rsidRDefault="00F66374" w:rsidP="004F0FE8">
      <w:pPr>
        <w:pStyle w:val="Default"/>
        <w:numPr>
          <w:ilvl w:val="0"/>
          <w:numId w:val="28"/>
        </w:numPr>
        <w:spacing w:after="120" w:line="276" w:lineRule="auto"/>
        <w:jc w:val="both"/>
        <w:rPr>
          <w:color w:val="auto"/>
          <w:sz w:val="22"/>
          <w:szCs w:val="22"/>
        </w:rPr>
      </w:pPr>
      <w:r w:rsidRPr="00224CBE">
        <w:rPr>
          <w:color w:val="auto"/>
          <w:sz w:val="22"/>
          <w:szCs w:val="22"/>
        </w:rPr>
        <w:t>during the diploma examination through verification of learning outcomes carried out for each student by the examiners participating in the diploma examination;</w:t>
      </w:r>
    </w:p>
    <w:p w14:paraId="2BB70454" w14:textId="77777777" w:rsidR="00F66374" w:rsidRPr="00224CBE" w:rsidRDefault="00F66374" w:rsidP="004F0FE8">
      <w:pPr>
        <w:pStyle w:val="Default"/>
        <w:numPr>
          <w:ilvl w:val="0"/>
          <w:numId w:val="28"/>
        </w:numPr>
        <w:spacing w:after="120" w:line="276" w:lineRule="auto"/>
        <w:jc w:val="both"/>
        <w:rPr>
          <w:color w:val="auto"/>
          <w:sz w:val="22"/>
          <w:szCs w:val="22"/>
        </w:rPr>
      </w:pPr>
      <w:r w:rsidRPr="00224CBE">
        <w:rPr>
          <w:color w:val="auto"/>
          <w:sz w:val="22"/>
          <w:szCs w:val="22"/>
        </w:rPr>
        <w:t>on an ongoing basis through assessment of the delivery of learning outcomes carried out by those observing the classes;</w:t>
      </w:r>
    </w:p>
    <w:p w14:paraId="272DCE2D" w14:textId="77777777" w:rsidR="00F66374" w:rsidRPr="00224CBE" w:rsidRDefault="00F66374" w:rsidP="004F0FE8">
      <w:pPr>
        <w:pStyle w:val="Default"/>
        <w:numPr>
          <w:ilvl w:val="0"/>
          <w:numId w:val="28"/>
        </w:numPr>
        <w:spacing w:after="120" w:line="276" w:lineRule="auto"/>
        <w:jc w:val="both"/>
        <w:rPr>
          <w:color w:val="auto"/>
          <w:sz w:val="22"/>
          <w:szCs w:val="22"/>
        </w:rPr>
      </w:pPr>
      <w:r w:rsidRPr="00224CBE">
        <w:rPr>
          <w:color w:val="auto"/>
          <w:sz w:val="22"/>
          <w:szCs w:val="22"/>
        </w:rPr>
        <w:t>after completion of each education cycle through verification of learning outcomes using quantitative indicators as well as by monitoring graduate careers and assessing their performance on the labour market.</w:t>
      </w:r>
    </w:p>
    <w:p w14:paraId="234B6F03" w14:textId="77777777" w:rsidR="00D216D5" w:rsidRPr="00224CBE" w:rsidRDefault="00D216D5" w:rsidP="004F0FE8">
      <w:pPr>
        <w:pStyle w:val="Nagwek2"/>
        <w:spacing w:before="0" w:after="120"/>
        <w:jc w:val="both"/>
        <w:rPr>
          <w:rFonts w:ascii="Times New Roman" w:hAnsi="Times New Roman" w:cs="Times New Roman"/>
          <w:b/>
          <w:color w:val="auto"/>
          <w:sz w:val="22"/>
          <w:szCs w:val="22"/>
          <w:lang w:val="en-GB"/>
        </w:rPr>
      </w:pPr>
    </w:p>
    <w:p w14:paraId="1FEE97B0" w14:textId="77777777" w:rsidR="00FD4154" w:rsidRPr="00224CBE" w:rsidRDefault="00FD4154" w:rsidP="004F0FE8">
      <w:pPr>
        <w:autoSpaceDE w:val="0"/>
        <w:autoSpaceDN w:val="0"/>
        <w:adjustRightInd w:val="0"/>
        <w:spacing w:after="120"/>
        <w:jc w:val="both"/>
        <w:rPr>
          <w:rFonts w:ascii="Times New Roman" w:eastAsia="Times New Roman" w:hAnsi="Times New Roman" w:cs="Times New Roman"/>
          <w:szCs w:val="24"/>
          <w:lang w:val="en-GB" w:eastAsia="pl-PL"/>
        </w:rPr>
      </w:pPr>
      <w:r w:rsidRPr="00224CBE">
        <w:rPr>
          <w:rFonts w:ascii="Times New Roman" w:eastAsia="Times New Roman" w:hAnsi="Times New Roman" w:cs="Times New Roman"/>
          <w:szCs w:val="24"/>
          <w:lang w:val="en-GB" w:eastAsia="pl-PL"/>
        </w:rPr>
        <w:t xml:space="preserve">Within the study programme in Fashion Design and Sustainable Fashion Management, students are required to complete a social project in the form of a research-and-creative work whose final outcome is the production of an artistic work. This requirement stems from the adopted core values and strategic </w:t>
      </w:r>
      <w:r w:rsidRPr="00224CBE">
        <w:rPr>
          <w:rFonts w:ascii="Times New Roman" w:eastAsia="Times New Roman" w:hAnsi="Times New Roman" w:cs="Times New Roman"/>
          <w:szCs w:val="24"/>
          <w:lang w:val="en-GB" w:eastAsia="pl-PL"/>
        </w:rPr>
        <w:lastRenderedPageBreak/>
        <w:t>goals, which assume making the study process more practice-oriented and educating students in the spirit of social responsibility. Project topics should reflect the knowledge and skills acquired by the student during the course of studies and demonstrate the student’s ability to apply knowledge in a practical or creative way in order to solve a problem diagnosed by the student or meet a specific social need. In carrying out the social project, the student is required to:</w:t>
      </w:r>
    </w:p>
    <w:p w14:paraId="1F3E0D5C" w14:textId="77777777" w:rsidR="00FD4154" w:rsidRPr="00224CBE" w:rsidRDefault="0012074D" w:rsidP="004F0FE8">
      <w:pPr>
        <w:pStyle w:val="Akapitzlist"/>
        <w:numPr>
          <w:ilvl w:val="0"/>
          <w:numId w:val="27"/>
        </w:numPr>
        <w:spacing w:after="120"/>
        <w:jc w:val="both"/>
        <w:rPr>
          <w:rFonts w:ascii="Times New Roman" w:hAnsi="Times New Roman" w:cs="Times New Roman"/>
          <w:lang w:val="en-GB"/>
        </w:rPr>
      </w:pPr>
      <w:r w:rsidRPr="00224CBE">
        <w:rPr>
          <w:rFonts w:ascii="Times New Roman" w:hAnsi="Times New Roman" w:cs="Times New Roman"/>
          <w:lang w:val="en-GB"/>
        </w:rPr>
        <w:t>identify problem areas in the field of fashion design or sustainable fashion management by conducting research (including surveys, field interviews and database searches);</w:t>
      </w:r>
    </w:p>
    <w:p w14:paraId="2A9354C5" w14:textId="77777777" w:rsidR="00FD4154" w:rsidRPr="00224CBE" w:rsidRDefault="002F29E9" w:rsidP="004F0FE8">
      <w:pPr>
        <w:pStyle w:val="Akapitzlist"/>
        <w:numPr>
          <w:ilvl w:val="0"/>
          <w:numId w:val="27"/>
        </w:numPr>
        <w:spacing w:after="120"/>
        <w:jc w:val="both"/>
        <w:rPr>
          <w:rFonts w:ascii="Times New Roman" w:hAnsi="Times New Roman" w:cs="Times New Roman"/>
          <w:lang w:val="en-GB"/>
        </w:rPr>
      </w:pPr>
      <w:r w:rsidRPr="00224CBE">
        <w:rPr>
          <w:rFonts w:ascii="Times New Roman" w:hAnsi="Times New Roman" w:cs="Times New Roman"/>
          <w:lang w:val="en-GB"/>
        </w:rPr>
        <w:t>prepare a description of the project, its methodology, and the course of the research and design activities in English (Word file, 6,000–8,000 characters including spaces);</w:t>
      </w:r>
    </w:p>
    <w:p w14:paraId="7127D4F1" w14:textId="77777777" w:rsidR="00FD4154" w:rsidRPr="00224CBE" w:rsidRDefault="002F29E9" w:rsidP="004F0FE8">
      <w:pPr>
        <w:pStyle w:val="Akapitzlist"/>
        <w:numPr>
          <w:ilvl w:val="0"/>
          <w:numId w:val="27"/>
        </w:numPr>
        <w:spacing w:after="120"/>
        <w:jc w:val="both"/>
        <w:rPr>
          <w:rFonts w:ascii="Times New Roman" w:hAnsi="Times New Roman" w:cs="Times New Roman"/>
          <w:lang w:val="en-GB"/>
        </w:rPr>
      </w:pPr>
      <w:r w:rsidRPr="00224CBE">
        <w:rPr>
          <w:rFonts w:ascii="Times New Roman" w:hAnsi="Times New Roman" w:cs="Times New Roman"/>
          <w:lang w:val="en-GB"/>
        </w:rPr>
        <w:t>produce an artistic work consisting of:</w:t>
      </w:r>
    </w:p>
    <w:p w14:paraId="2021176A" w14:textId="77777777" w:rsidR="00FD4154" w:rsidRPr="00224CBE" w:rsidRDefault="00FD4154" w:rsidP="004F0FE8">
      <w:pPr>
        <w:pStyle w:val="Akapitzlist"/>
        <w:spacing w:after="120"/>
        <w:jc w:val="both"/>
        <w:rPr>
          <w:rFonts w:ascii="Times New Roman" w:hAnsi="Times New Roman" w:cs="Times New Roman"/>
          <w:lang w:val="en-GB"/>
        </w:rPr>
      </w:pPr>
      <w:r w:rsidRPr="00224CBE">
        <w:rPr>
          <w:rFonts w:ascii="Times New Roman" w:hAnsi="Times New Roman" w:cs="Times New Roman"/>
          <w:lang w:val="en-GB"/>
        </w:rPr>
        <w:t>- a collection of 5 complete clothing looks (supplemented by original styling using ready-made or personalised footwear models)</w:t>
      </w:r>
    </w:p>
    <w:p w14:paraId="308C0CB5" w14:textId="77777777" w:rsidR="00FD4154" w:rsidRPr="00224CBE" w:rsidRDefault="00FD4154" w:rsidP="004F0FE8">
      <w:pPr>
        <w:pStyle w:val="Akapitzlist"/>
        <w:spacing w:after="120"/>
        <w:jc w:val="both"/>
        <w:rPr>
          <w:rFonts w:ascii="Times New Roman" w:hAnsi="Times New Roman" w:cs="Times New Roman"/>
          <w:lang w:val="en-GB"/>
        </w:rPr>
      </w:pPr>
      <w:r w:rsidRPr="00224CBE">
        <w:rPr>
          <w:rFonts w:ascii="Times New Roman" w:hAnsi="Times New Roman" w:cs="Times New Roman"/>
          <w:lang w:val="en-GB"/>
        </w:rPr>
        <w:t>or</w:t>
      </w:r>
    </w:p>
    <w:p w14:paraId="07D0555F" w14:textId="77777777" w:rsidR="00F66374" w:rsidRPr="00224CBE" w:rsidRDefault="00FD4154" w:rsidP="004F0FE8">
      <w:pPr>
        <w:pStyle w:val="Akapitzlist"/>
        <w:spacing w:after="120"/>
        <w:jc w:val="both"/>
        <w:rPr>
          <w:rFonts w:ascii="Times New Roman" w:hAnsi="Times New Roman" w:cs="Times New Roman"/>
          <w:lang w:val="en-GB"/>
        </w:rPr>
      </w:pPr>
      <w:r w:rsidRPr="00224CBE">
        <w:rPr>
          <w:rFonts w:ascii="Times New Roman" w:hAnsi="Times New Roman" w:cs="Times New Roman"/>
          <w:lang w:val="en-GB"/>
        </w:rPr>
        <w:t>- a collection of 5 pairs of original footwear prototypes (supplemented by styling using clothes designed by the student);</w:t>
      </w:r>
    </w:p>
    <w:p w14:paraId="5E67DA47" w14:textId="77777777" w:rsidR="00FD4154" w:rsidRPr="00224CBE" w:rsidRDefault="00FD4154" w:rsidP="004F0FE8">
      <w:pPr>
        <w:spacing w:after="120"/>
        <w:ind w:firstLine="426"/>
        <w:jc w:val="both"/>
        <w:rPr>
          <w:rFonts w:ascii="Times New Roman" w:hAnsi="Times New Roman" w:cs="Times New Roman"/>
          <w:lang w:val="en-GB"/>
        </w:rPr>
      </w:pPr>
      <w:r w:rsidRPr="00224CBE">
        <w:rPr>
          <w:rFonts w:ascii="Times New Roman" w:hAnsi="Times New Roman" w:cs="Times New Roman"/>
          <w:lang w:val="en-GB"/>
        </w:rPr>
        <w:t>4. prepare a presentation of the diploma project (PDF file, 7–12 slides) consisting of:</w:t>
      </w:r>
    </w:p>
    <w:p w14:paraId="512DBB8B" w14:textId="77777777" w:rsidR="00FD4154" w:rsidRPr="00224CBE" w:rsidRDefault="00FD4154" w:rsidP="00DC1B78">
      <w:pPr>
        <w:spacing w:after="120"/>
        <w:ind w:left="709"/>
        <w:jc w:val="both"/>
        <w:rPr>
          <w:rFonts w:ascii="Times New Roman" w:hAnsi="Times New Roman" w:cs="Times New Roman"/>
          <w:lang w:val="en-GB"/>
        </w:rPr>
      </w:pPr>
      <w:r w:rsidRPr="00224CBE">
        <w:rPr>
          <w:rFonts w:ascii="Times New Roman" w:hAnsi="Times New Roman" w:cs="Times New Roman"/>
          <w:lang w:val="en-GB"/>
        </w:rPr>
        <w:t>- a visual presentation of the social context based on the research conducted;</w:t>
      </w:r>
    </w:p>
    <w:p w14:paraId="6280B6F5" w14:textId="77777777" w:rsidR="00FD4154" w:rsidRPr="00224CBE" w:rsidRDefault="00FD4154" w:rsidP="00DC1B78">
      <w:pPr>
        <w:spacing w:after="120"/>
        <w:ind w:left="709"/>
        <w:jc w:val="both"/>
        <w:rPr>
          <w:rFonts w:ascii="Times New Roman" w:hAnsi="Times New Roman" w:cs="Times New Roman"/>
          <w:lang w:val="en-GB"/>
        </w:rPr>
      </w:pPr>
      <w:r w:rsidRPr="00224CBE">
        <w:rPr>
          <w:rFonts w:ascii="Times New Roman" w:hAnsi="Times New Roman" w:cs="Times New Roman"/>
          <w:lang w:val="en-GB"/>
        </w:rPr>
        <w:t>- a presentation of the aesthetics and concept in the form of a moodboard;</w:t>
      </w:r>
    </w:p>
    <w:p w14:paraId="7EF7D1AE" w14:textId="77777777" w:rsidR="00FD4154" w:rsidRPr="00224CBE" w:rsidRDefault="00FD4154" w:rsidP="00DC1B78">
      <w:pPr>
        <w:spacing w:after="120"/>
        <w:ind w:left="709"/>
        <w:jc w:val="both"/>
        <w:rPr>
          <w:rFonts w:ascii="Times New Roman" w:hAnsi="Times New Roman" w:cs="Times New Roman"/>
          <w:lang w:val="en-GB"/>
        </w:rPr>
      </w:pPr>
      <w:r w:rsidRPr="00224CBE">
        <w:rPr>
          <w:rFonts w:ascii="Times New Roman" w:hAnsi="Times New Roman" w:cs="Times New Roman"/>
          <w:lang w:val="en-GB"/>
        </w:rPr>
        <w:t>- a presentation of the materials used and a description of the production methods;</w:t>
      </w:r>
    </w:p>
    <w:p w14:paraId="5B70A3B3" w14:textId="5B35217C" w:rsidR="00FD4154" w:rsidRPr="00224CBE" w:rsidRDefault="00FD4154" w:rsidP="00DC1B78">
      <w:pPr>
        <w:spacing w:after="120"/>
        <w:ind w:left="709"/>
        <w:jc w:val="both"/>
        <w:rPr>
          <w:rFonts w:ascii="Times New Roman" w:hAnsi="Times New Roman" w:cs="Times New Roman"/>
          <w:lang w:val="en-GB"/>
        </w:rPr>
      </w:pPr>
      <w:r w:rsidRPr="00224CBE">
        <w:rPr>
          <w:rFonts w:ascii="Times New Roman" w:hAnsi="Times New Roman" w:cs="Times New Roman"/>
          <w:lang w:val="en-GB"/>
        </w:rPr>
        <w:t>- technical drawings (in computer-graphics technique) and fashion drawings (in</w:t>
      </w:r>
      <w:r w:rsidR="00DC1B78" w:rsidRPr="00224CBE">
        <w:rPr>
          <w:rFonts w:ascii="Times New Roman" w:hAnsi="Times New Roman" w:cs="Times New Roman"/>
          <w:lang w:val="en-GB"/>
        </w:rPr>
        <w:t xml:space="preserve"> </w:t>
      </w:r>
      <w:r w:rsidRPr="00224CBE">
        <w:rPr>
          <w:rFonts w:ascii="Times New Roman" w:hAnsi="Times New Roman" w:cs="Times New Roman"/>
          <w:lang w:val="en-GB"/>
        </w:rPr>
        <w:t>any chosen technique);</w:t>
      </w:r>
    </w:p>
    <w:p w14:paraId="0B44F3FB" w14:textId="77777777" w:rsidR="00FD4154" w:rsidRPr="00224CBE" w:rsidRDefault="00FD4154" w:rsidP="00DC1B78">
      <w:pPr>
        <w:spacing w:after="120"/>
        <w:ind w:left="709"/>
        <w:jc w:val="both"/>
        <w:rPr>
          <w:rFonts w:ascii="Times New Roman" w:hAnsi="Times New Roman" w:cs="Times New Roman"/>
          <w:lang w:val="en-GB"/>
        </w:rPr>
      </w:pPr>
      <w:r w:rsidRPr="00224CBE">
        <w:rPr>
          <w:rFonts w:ascii="Times New Roman" w:hAnsi="Times New Roman" w:cs="Times New Roman"/>
          <w:lang w:val="en-GB"/>
        </w:rPr>
        <w:t>- multimedia materials (photographs of the projects, 30–60 sec. film).</w:t>
      </w:r>
    </w:p>
    <w:p w14:paraId="6F509183" w14:textId="77777777" w:rsidR="00FD4154" w:rsidRPr="00224CBE" w:rsidRDefault="00FD4154" w:rsidP="004F0FE8">
      <w:pPr>
        <w:autoSpaceDE w:val="0"/>
        <w:autoSpaceDN w:val="0"/>
        <w:adjustRightInd w:val="0"/>
        <w:spacing w:after="120"/>
        <w:jc w:val="both"/>
        <w:rPr>
          <w:rFonts w:ascii="Times New Roman" w:eastAsia="Times New Roman" w:hAnsi="Times New Roman" w:cs="Times New Roman"/>
          <w:szCs w:val="24"/>
          <w:lang w:val="en-GB" w:eastAsia="pl-PL"/>
        </w:rPr>
      </w:pPr>
      <w:r w:rsidRPr="00224CBE">
        <w:rPr>
          <w:rFonts w:ascii="Times New Roman" w:eastAsia="Times New Roman" w:hAnsi="Times New Roman" w:cs="Times New Roman"/>
          <w:szCs w:val="24"/>
          <w:lang w:val="en-GB" w:eastAsia="pl-PL"/>
        </w:rPr>
        <w:t>During the two-semester classes entitled “Social Project – Diploma Project”, the student, under the supervision of a thesis supervisor, prepares the concept of their own individual social project, a plan for its implementation, carries out the project activities and evaluates their effects. After each semester of these classes, the student submits to the supervisor the documentation of the individual stages of the project work described in the syllabuses. The admissible thematic scope of the project is determined in agreement with the lecturer supervising the project and should constitute a practical application of the knowledge and skills defined by the disciplines to which the programme is assigned.</w:t>
      </w:r>
    </w:p>
    <w:p w14:paraId="00EB4AAD" w14:textId="77777777" w:rsidR="00FD4154" w:rsidRPr="00224CBE" w:rsidRDefault="00FD4154" w:rsidP="004F0FE8">
      <w:pPr>
        <w:autoSpaceDE w:val="0"/>
        <w:autoSpaceDN w:val="0"/>
        <w:adjustRightInd w:val="0"/>
        <w:spacing w:after="120"/>
        <w:ind w:firstLine="567"/>
        <w:jc w:val="both"/>
        <w:rPr>
          <w:rFonts w:ascii="Times New Roman" w:eastAsia="Times New Roman" w:hAnsi="Times New Roman" w:cs="Times New Roman"/>
          <w:szCs w:val="24"/>
          <w:lang w:val="en-GB" w:eastAsia="pl-PL"/>
        </w:rPr>
      </w:pPr>
    </w:p>
    <w:p w14:paraId="5D9C7A88" w14:textId="77777777" w:rsidR="00991098" w:rsidRPr="00224CBE" w:rsidRDefault="00194402" w:rsidP="003D2E1B">
      <w:pPr>
        <w:rPr>
          <w:rFonts w:ascii="Times New Roman" w:hAnsi="Times New Roman" w:cs="Times New Roman"/>
          <w:lang w:val="en-GB"/>
        </w:rPr>
      </w:pPr>
      <w:r w:rsidRPr="00224CBE">
        <w:rPr>
          <w:rFonts w:ascii="Times New Roman" w:hAnsi="Times New Roman" w:cs="Times New Roman"/>
          <w:lang w:val="en-GB"/>
        </w:rPr>
        <w:br w:type="page"/>
      </w:r>
    </w:p>
    <w:p w14:paraId="57158946" w14:textId="77777777" w:rsidR="001119DC" w:rsidRPr="00224CBE" w:rsidRDefault="001119DC" w:rsidP="00194402">
      <w:pPr>
        <w:autoSpaceDE w:val="0"/>
        <w:autoSpaceDN w:val="0"/>
        <w:adjustRightInd w:val="0"/>
        <w:spacing w:after="0" w:line="240" w:lineRule="auto"/>
        <w:rPr>
          <w:rFonts w:ascii="Times New Roman" w:hAnsi="Times New Roman" w:cs="Times New Roman"/>
          <w:b/>
          <w:sz w:val="24"/>
          <w:szCs w:val="24"/>
          <w:u w:val="single"/>
          <w:lang w:val="en-GB"/>
        </w:rPr>
      </w:pPr>
    </w:p>
    <w:p w14:paraId="70402DE0" w14:textId="27775B91" w:rsidR="00E77422" w:rsidRPr="00224CBE" w:rsidRDefault="00E77422" w:rsidP="00E77422">
      <w:pPr>
        <w:widowControl w:val="0"/>
        <w:tabs>
          <w:tab w:val="left" w:pos="560"/>
        </w:tabs>
        <w:spacing w:after="120" w:line="360" w:lineRule="auto"/>
        <w:jc w:val="center"/>
        <w:rPr>
          <w:rFonts w:ascii="Times New Roman" w:eastAsia="Times New Roman" w:hAnsi="Times New Roman" w:cs="Times New Roman"/>
          <w:b/>
          <w:spacing w:val="-1"/>
          <w:sz w:val="24"/>
          <w:lang w:val="en-GB"/>
        </w:rPr>
      </w:pPr>
      <w:r w:rsidRPr="00224CBE">
        <w:rPr>
          <w:rFonts w:ascii="Times New Roman" w:eastAsia="Times New Roman" w:hAnsi="Times New Roman" w:cs="Times New Roman"/>
          <w:b/>
          <w:sz w:val="24"/>
          <w:lang w:val="en-GB"/>
        </w:rPr>
        <w:t>Rules and form of completing internships</w:t>
      </w:r>
    </w:p>
    <w:p w14:paraId="692CD658" w14:textId="040DBFDB" w:rsidR="001C2927" w:rsidRPr="00224CBE" w:rsidRDefault="001C2927"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bCs/>
          <w:lang w:val="en-GB"/>
        </w:rPr>
        <w:t xml:space="preserve">The general rules for organising professional internships, templates of the necessary documents, the tasks of internship supervisors and the procedure for passing internships are specified in the University’s </w:t>
      </w:r>
      <w:r w:rsidR="001100CA" w:rsidRPr="00224CBE">
        <w:rPr>
          <w:rFonts w:ascii="Times New Roman" w:eastAsia="Calibri" w:hAnsi="Times New Roman" w:cs="Times New Roman"/>
          <w:bCs/>
          <w:lang w:val="en-GB"/>
        </w:rPr>
        <w:t xml:space="preserve">Internships </w:t>
      </w:r>
      <w:r w:rsidRPr="00224CBE">
        <w:rPr>
          <w:rFonts w:ascii="Times New Roman" w:eastAsia="Calibri" w:hAnsi="Times New Roman" w:cs="Times New Roman"/>
          <w:bCs/>
          <w:lang w:val="en-GB"/>
        </w:rPr>
        <w:t xml:space="preserve">Regulations. The </w:t>
      </w:r>
      <w:r w:rsidR="001100CA" w:rsidRPr="00224CBE">
        <w:rPr>
          <w:rFonts w:ascii="Times New Roman" w:eastAsia="Calibri" w:hAnsi="Times New Roman" w:cs="Times New Roman"/>
          <w:bCs/>
          <w:lang w:val="en-GB"/>
        </w:rPr>
        <w:t>R</w:t>
      </w:r>
      <w:r w:rsidRPr="00224CBE">
        <w:rPr>
          <w:rFonts w:ascii="Times New Roman" w:eastAsia="Calibri" w:hAnsi="Times New Roman" w:cs="Times New Roman"/>
          <w:bCs/>
          <w:lang w:val="en-GB"/>
        </w:rPr>
        <w:t>egulations state, among other things, that the University provides internship place</w:t>
      </w:r>
      <w:r w:rsidR="001100CA" w:rsidRPr="00224CBE">
        <w:rPr>
          <w:rFonts w:ascii="Times New Roman" w:eastAsia="Calibri" w:hAnsi="Times New Roman" w:cs="Times New Roman"/>
          <w:bCs/>
          <w:lang w:val="en-GB"/>
        </w:rPr>
        <w:t>ments</w:t>
      </w:r>
      <w:r w:rsidRPr="00224CBE">
        <w:rPr>
          <w:rFonts w:ascii="Times New Roman" w:eastAsia="Calibri" w:hAnsi="Times New Roman" w:cs="Times New Roman"/>
          <w:bCs/>
          <w:lang w:val="en-GB"/>
        </w:rPr>
        <w:t xml:space="preserve"> for students and concludes an agreement on this matter with the internship provider, or approves internship </w:t>
      </w:r>
      <w:r w:rsidR="001100CA" w:rsidRPr="00224CBE">
        <w:rPr>
          <w:rFonts w:ascii="Times New Roman" w:eastAsia="Calibri" w:hAnsi="Times New Roman" w:cs="Times New Roman"/>
          <w:bCs/>
          <w:lang w:val="en-GB"/>
        </w:rPr>
        <w:t xml:space="preserve">placements </w:t>
      </w:r>
      <w:r w:rsidRPr="00224CBE">
        <w:rPr>
          <w:rFonts w:ascii="Times New Roman" w:eastAsia="Calibri" w:hAnsi="Times New Roman" w:cs="Times New Roman"/>
          <w:bCs/>
          <w:lang w:val="en-GB"/>
        </w:rPr>
        <w:t>indicated independently by the student by issuing an internship referral. In addition, a student may complete the internship on the basis of paid professional work (provided that it makes it possible to achieve the learning outcomes envisaged for internships), within the ERASMUS+ programme, as part of the activities of a student research club, at VIZJA University, or within volunteering. The compulsory form of documenting the course of the internship and the tasks carried out during it is the “Internship Diary” kept by the student.</w:t>
      </w:r>
    </w:p>
    <w:p w14:paraId="7827E46D" w14:textId="0A84BF2E" w:rsidR="001C2927" w:rsidRPr="00224CBE" w:rsidRDefault="001C2927" w:rsidP="00DC1B78">
      <w:pPr>
        <w:widowControl w:val="0"/>
        <w:spacing w:after="120"/>
        <w:jc w:val="both"/>
        <w:rPr>
          <w:rFonts w:ascii="Times New Roman" w:eastAsia="Calibri" w:hAnsi="Times New Roman" w:cs="Times New Roman"/>
          <w:bCs/>
          <w:iCs/>
          <w:lang w:val="en-GB"/>
        </w:rPr>
      </w:pPr>
      <w:r w:rsidRPr="00224CBE">
        <w:rPr>
          <w:rFonts w:ascii="Times New Roman" w:eastAsia="Calibri" w:hAnsi="Times New Roman" w:cs="Times New Roman"/>
          <w:bCs/>
          <w:lang w:val="en-GB"/>
        </w:rPr>
        <w:t xml:space="preserve">Detailed rules for carrying out internships on the Fashion Design and Sustainable Fashion Management programme, including: the purpose of the internships, learning outcomes, curricular content, placement of internships in the study plan, duration of internships, methods of verification and assessment of the </w:t>
      </w:r>
      <w:r w:rsidR="001100CA" w:rsidRPr="00224CBE">
        <w:rPr>
          <w:rFonts w:ascii="Times New Roman" w:eastAsia="Calibri" w:hAnsi="Times New Roman" w:cs="Times New Roman"/>
          <w:bCs/>
          <w:lang w:val="en-GB"/>
        </w:rPr>
        <w:t xml:space="preserve">intended </w:t>
      </w:r>
      <w:r w:rsidRPr="00224CBE">
        <w:rPr>
          <w:rFonts w:ascii="Times New Roman" w:eastAsia="Calibri" w:hAnsi="Times New Roman" w:cs="Times New Roman"/>
          <w:bCs/>
          <w:lang w:val="en-GB"/>
        </w:rPr>
        <w:t>learning outcomes</w:t>
      </w:r>
      <w:r w:rsidR="001100CA" w:rsidRPr="00224CBE">
        <w:rPr>
          <w:rFonts w:ascii="Times New Roman" w:eastAsia="Calibri" w:hAnsi="Times New Roman" w:cs="Times New Roman"/>
          <w:bCs/>
          <w:lang w:val="en-GB"/>
        </w:rPr>
        <w:t>,</w:t>
      </w:r>
      <w:r w:rsidRPr="00224CBE">
        <w:rPr>
          <w:rFonts w:ascii="Times New Roman" w:eastAsia="Calibri" w:hAnsi="Times New Roman" w:cs="Times New Roman"/>
          <w:bCs/>
          <w:lang w:val="en-GB"/>
        </w:rPr>
        <w:t xml:space="preserve">  the method of documenting the course of internships and the tasks carried out during them, the criteria that institutions in which internships take place must meet, the rules for approving an internship place independently selected by the student, and the conditions for qualifying a student for internships, are set out in the Internship Programme for the Fashion Design and Sustainable Fashion Management programme.</w:t>
      </w:r>
    </w:p>
    <w:p w14:paraId="2D733078" w14:textId="21A70A2D" w:rsidR="001C2927" w:rsidRPr="00224CBE" w:rsidRDefault="001100CA"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 xml:space="preserve">The </w:t>
      </w:r>
      <w:r w:rsidR="001C2927" w:rsidRPr="00224CBE">
        <w:rPr>
          <w:rFonts w:ascii="Times New Roman" w:eastAsia="Calibri" w:hAnsi="Times New Roman" w:cs="Times New Roman"/>
          <w:lang w:val="en-GB"/>
        </w:rPr>
        <w:t>internships completed by students of Fashion Design and Sustainable Fashion Management are intended to enable them to verify the theoretical knowledge acquired so far and to acquire practical skills in using this knowledge in the work of a designer, fashion editor or brand manager. They are also intended to develop in the student the ability to work in a team, a sense of professional ethics and an understanding of the importance of carrying out practical professional tasks.</w:t>
      </w:r>
    </w:p>
    <w:p w14:paraId="371743A3" w14:textId="77777777" w:rsidR="00E77422" w:rsidRPr="00224CBE" w:rsidRDefault="00E77422"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Internships on the Fashion Design and Sustainable Fashion Management programme are compulsory classes and are scheduled to be completed as follows:</w:t>
      </w:r>
    </w:p>
    <w:p w14:paraId="128A881A" w14:textId="77777777" w:rsidR="00E77422" w:rsidRPr="00224CBE" w:rsidRDefault="00E77422" w:rsidP="00DC1B78">
      <w:pPr>
        <w:widowControl w:val="0"/>
        <w:spacing w:after="120"/>
        <w:ind w:left="426"/>
        <w:jc w:val="both"/>
        <w:rPr>
          <w:rFonts w:ascii="Times New Roman" w:eastAsia="Calibri" w:hAnsi="Times New Roman" w:cs="Times New Roman"/>
          <w:lang w:val="en-GB"/>
        </w:rPr>
      </w:pPr>
      <w:r w:rsidRPr="00224CBE">
        <w:rPr>
          <w:rFonts w:ascii="Times New Roman" w:eastAsia="Calibri" w:hAnsi="Times New Roman" w:cs="Times New Roman"/>
          <w:lang w:val="en-GB"/>
        </w:rPr>
        <w:t>- in the fourth semester (second year of studies) – Student Internship, 225 hours,</w:t>
      </w:r>
    </w:p>
    <w:p w14:paraId="679416A6" w14:textId="66F39F5E" w:rsidR="00E77422" w:rsidRPr="00224CBE" w:rsidRDefault="00E77422" w:rsidP="00DC1B78">
      <w:pPr>
        <w:widowControl w:val="0"/>
        <w:spacing w:after="120"/>
        <w:ind w:left="426"/>
        <w:jc w:val="both"/>
        <w:rPr>
          <w:rFonts w:ascii="Times New Roman" w:eastAsia="Calibri" w:hAnsi="Times New Roman" w:cs="Times New Roman"/>
          <w:lang w:val="en-GB"/>
        </w:rPr>
      </w:pPr>
      <w:r w:rsidRPr="00224CBE">
        <w:rPr>
          <w:rFonts w:ascii="Times New Roman" w:eastAsia="Calibri" w:hAnsi="Times New Roman" w:cs="Times New Roman"/>
          <w:lang w:val="en-GB"/>
        </w:rPr>
        <w:t>- in the fifth semester (third year of studies) – Student Internship, 175 hours</w:t>
      </w:r>
      <w:r w:rsidR="00DC1B78" w:rsidRPr="00224CBE">
        <w:rPr>
          <w:rFonts w:ascii="Times New Roman" w:eastAsia="Calibri" w:hAnsi="Times New Roman" w:cs="Times New Roman"/>
          <w:lang w:val="en-GB"/>
        </w:rPr>
        <w:t>,</w:t>
      </w:r>
    </w:p>
    <w:p w14:paraId="3735C9E7" w14:textId="48484CC0" w:rsidR="0005370B" w:rsidRPr="00224CBE" w:rsidRDefault="0005370B" w:rsidP="00DC1B78">
      <w:pPr>
        <w:widowControl w:val="0"/>
        <w:spacing w:after="120"/>
        <w:ind w:left="426"/>
        <w:jc w:val="both"/>
        <w:rPr>
          <w:rFonts w:ascii="Times New Roman" w:eastAsia="Calibri" w:hAnsi="Times New Roman" w:cs="Times New Roman"/>
          <w:lang w:val="en-GB"/>
        </w:rPr>
      </w:pPr>
      <w:r w:rsidRPr="00224CBE">
        <w:rPr>
          <w:rFonts w:ascii="Times New Roman" w:eastAsia="Calibri" w:hAnsi="Times New Roman" w:cs="Times New Roman"/>
          <w:lang w:val="en-GB"/>
        </w:rPr>
        <w:t>- in the sixth semester (third year of studies) – Student Internship, 320 hours</w:t>
      </w:r>
      <w:r w:rsidR="00DC1B78" w:rsidRPr="00224CBE">
        <w:rPr>
          <w:rFonts w:ascii="Times New Roman" w:eastAsia="Calibri" w:hAnsi="Times New Roman" w:cs="Times New Roman"/>
          <w:lang w:val="en-GB"/>
        </w:rPr>
        <w:t>.</w:t>
      </w:r>
    </w:p>
    <w:p w14:paraId="258F7677" w14:textId="77777777" w:rsidR="009C6C46" w:rsidRPr="00224CBE" w:rsidRDefault="00E77422"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The total duration of internships is 720 hours completed over a period of 6 months. The student obtains 28 ECTS credits for completed professional internships.</w:t>
      </w:r>
    </w:p>
    <w:p w14:paraId="0BC07B04" w14:textId="4EDC4C17" w:rsidR="00CF189F" w:rsidRPr="00224CBE" w:rsidRDefault="00CF189F"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 xml:space="preserve">The curricular content completed during internships should reflect the specificity of the tasks entrusted to fashion designers, fashion editors or brand managers in a given institution. During </w:t>
      </w:r>
      <w:r w:rsidR="001100CA" w:rsidRPr="00224CBE">
        <w:rPr>
          <w:rFonts w:ascii="Times New Roman" w:eastAsia="Calibri" w:hAnsi="Times New Roman" w:cs="Times New Roman"/>
          <w:lang w:val="en-GB"/>
        </w:rPr>
        <w:t xml:space="preserve">the </w:t>
      </w:r>
      <w:r w:rsidRPr="00224CBE">
        <w:rPr>
          <w:rFonts w:ascii="Times New Roman" w:eastAsia="Calibri" w:hAnsi="Times New Roman" w:cs="Times New Roman"/>
          <w:lang w:val="en-GB"/>
        </w:rPr>
        <w:t>internship, the student undertakes practical classes in units of varying character due to the broad scope of the professional tasks of a fashion designer.</w:t>
      </w:r>
    </w:p>
    <w:p w14:paraId="723BFC60" w14:textId="745FF2AE" w:rsidR="008A7862" w:rsidRPr="00224CBE" w:rsidRDefault="004B4108"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A student may complete</w:t>
      </w:r>
      <w:r w:rsidR="001100CA" w:rsidRPr="00224CBE">
        <w:rPr>
          <w:rFonts w:ascii="Times New Roman" w:eastAsia="Calibri" w:hAnsi="Times New Roman" w:cs="Times New Roman"/>
          <w:lang w:val="en-GB"/>
        </w:rPr>
        <w:t xml:space="preserve"> the</w:t>
      </w:r>
      <w:r w:rsidRPr="00224CBE">
        <w:rPr>
          <w:rFonts w:ascii="Times New Roman" w:eastAsia="Calibri" w:hAnsi="Times New Roman" w:cs="Times New Roman"/>
          <w:lang w:val="en-GB"/>
        </w:rPr>
        <w:t xml:space="preserve"> internship, among other places, in clothing companies, marketing and PR agencies, media outlets, including fashion-magazine editorial offices, tailoring workshops, companies producing textile products, and enterprises involved in textile printing.</w:t>
      </w:r>
    </w:p>
    <w:p w14:paraId="024DEA5C" w14:textId="77777777" w:rsidR="008A7862" w:rsidRPr="00224CBE" w:rsidRDefault="007034A8"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 xml:space="preserve">During the internship, the student acquires knowledge, skills and competences in the following thematic areas: the characteristics of the internship place, the characteristics of the most important departments operating in a given unit, and knowledge of occupational health and safety regulations. Depending on the nature of the unit, the student learns to work in the specific conditions of the workplace – they should </w:t>
      </w:r>
      <w:r w:rsidRPr="00224CBE">
        <w:rPr>
          <w:rFonts w:ascii="Times New Roman" w:eastAsia="Calibri" w:hAnsi="Times New Roman" w:cs="Times New Roman"/>
          <w:lang w:val="en-GB"/>
        </w:rPr>
        <w:lastRenderedPageBreak/>
        <w:t>be familiarised with the rules applicable during the performance of professional tasks and with the principles of professional contact with clients and co-workers. The student should learn the characteristics of tasks specific to work in the fashion industry. Depending on the internship path, these include, among others, the design of clothing, footwear and accessories, or management in fashion processes related to marketing and the creation of fashion brands. The student should learn to perform the entrusted tasks correctly depending on the nature of the internship place and, in the future, a potential workplace.</w:t>
      </w:r>
    </w:p>
    <w:p w14:paraId="02248C17" w14:textId="77777777" w:rsidR="00575A38" w:rsidRPr="00224CBE" w:rsidRDefault="00575A38" w:rsidP="00DC1B78">
      <w:pPr>
        <w:widowControl w:val="0"/>
        <w:spacing w:after="120"/>
        <w:jc w:val="both"/>
        <w:rPr>
          <w:rFonts w:ascii="Times New Roman" w:eastAsia="Calibri" w:hAnsi="Times New Roman" w:cs="Times New Roman"/>
          <w:lang w:val="en-GB"/>
        </w:rPr>
      </w:pPr>
      <w:r w:rsidRPr="00224CBE">
        <w:rPr>
          <w:rFonts w:ascii="Times New Roman" w:eastAsia="Calibri" w:hAnsi="Times New Roman" w:cs="Times New Roman"/>
          <w:lang w:val="en-GB"/>
        </w:rPr>
        <w:t>The internship place may be an institution that makes it possible to complete internships under the care/supervision of the company internship supervisor or a person exercising direct supervision over the activities performed by the student during the internship. The type of employment contract of the internship supervisor in a given institution or company is not important (it may be an employment contract, a contract of mandate, self-employment, etc.); what matters is that the scale of their employment should make it possible to provide ongoing supervision to the student, observe their work and verify the achievement of the learning outcomes intended for the internship.</w:t>
      </w:r>
    </w:p>
    <w:p w14:paraId="4F1EF878" w14:textId="77777777" w:rsidR="00575A38" w:rsidRPr="00224CBE" w:rsidRDefault="00575A38" w:rsidP="00FA6E94">
      <w:pPr>
        <w:widowControl w:val="0"/>
        <w:spacing w:after="0" w:line="360" w:lineRule="auto"/>
        <w:ind w:firstLine="708"/>
        <w:jc w:val="both"/>
        <w:rPr>
          <w:rFonts w:ascii="Times New Roman" w:eastAsia="Calibri" w:hAnsi="Times New Roman" w:cs="Times New Roman"/>
          <w:lang w:val="en-GB"/>
        </w:rPr>
      </w:pPr>
    </w:p>
    <w:p w14:paraId="722EE136" w14:textId="77777777" w:rsidR="005B22C5" w:rsidRPr="00224CBE" w:rsidRDefault="005B22C5" w:rsidP="00194402">
      <w:pPr>
        <w:autoSpaceDE w:val="0"/>
        <w:autoSpaceDN w:val="0"/>
        <w:adjustRightInd w:val="0"/>
        <w:spacing w:after="0" w:line="240" w:lineRule="auto"/>
        <w:rPr>
          <w:rFonts w:ascii="Times New Roman" w:hAnsi="Times New Roman" w:cs="Times New Roman"/>
          <w:b/>
          <w:sz w:val="24"/>
          <w:szCs w:val="24"/>
          <w:u w:val="single"/>
          <w:lang w:val="en-GB"/>
        </w:rPr>
      </w:pPr>
    </w:p>
    <w:sectPr w:rsidR="005B22C5" w:rsidRPr="00224CBE" w:rsidSect="00ED7D8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AA1128" w16cex:dateUtc="2026-04-09T13: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302E8" w14:textId="77777777" w:rsidR="008B7418" w:rsidRDefault="008B7418" w:rsidP="00680FBE">
      <w:pPr>
        <w:spacing w:after="0" w:line="240" w:lineRule="auto"/>
      </w:pPr>
      <w:r>
        <w:separator/>
      </w:r>
    </w:p>
  </w:endnote>
  <w:endnote w:type="continuationSeparator" w:id="0">
    <w:p w14:paraId="52BD71FB" w14:textId="77777777" w:rsidR="008B7418" w:rsidRDefault="008B7418"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IDFont+F1">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478038412"/>
      <w:docPartObj>
        <w:docPartGallery w:val="Page Numbers (Bottom of Page)"/>
        <w:docPartUnique/>
      </w:docPartObj>
    </w:sdtPr>
    <w:sdtContent>
      <w:p w14:paraId="425C33DF" w14:textId="77777777" w:rsidR="000D72A6" w:rsidRPr="00702376" w:rsidRDefault="000D72A6">
        <w:pPr>
          <w:pStyle w:val="Stopka"/>
          <w:jc w:val="center"/>
          <w:rPr>
            <w:rFonts w:ascii="Times New Roman" w:hAnsi="Times New Roman" w:cs="Times New Roman"/>
            <w:b/>
          </w:rPr>
        </w:pPr>
        <w:r w:rsidRPr="00702376">
          <w:rPr>
            <w:rFonts w:ascii="Times New Roman" w:hAnsi="Times New Roman" w:cs="Times New Roman"/>
            <w:b/>
          </w:rPr>
          <w:fldChar w:fldCharType="begin"/>
        </w:r>
        <w:r w:rsidRPr="00702376">
          <w:rPr>
            <w:rFonts w:ascii="Times New Roman" w:hAnsi="Times New Roman" w:cs="Times New Roman"/>
            <w:b/>
          </w:rPr>
          <w:instrText>PAGE   \* MERGEFORMAT</w:instrText>
        </w:r>
        <w:r w:rsidRPr="00702376">
          <w:rPr>
            <w:rFonts w:ascii="Times New Roman" w:hAnsi="Times New Roman" w:cs="Times New Roman"/>
            <w:b/>
          </w:rPr>
          <w:fldChar w:fldCharType="separate"/>
        </w:r>
        <w:r w:rsidRPr="00702376">
          <w:rPr>
            <w:rFonts w:ascii="Times New Roman" w:hAnsi="Times New Roman" w:cs="Times New Roman"/>
            <w:b/>
            <w:noProof/>
          </w:rPr>
          <w:t>10</w:t>
        </w:r>
        <w:r w:rsidRPr="00702376">
          <w:rPr>
            <w:rFonts w:ascii="Times New Roman" w:hAnsi="Times New Roman" w:cs="Times New Roman"/>
            <w:b/>
          </w:rPr>
          <w:fldChar w:fldCharType="end"/>
        </w:r>
      </w:p>
    </w:sdtContent>
  </w:sdt>
  <w:p w14:paraId="663EB6DE" w14:textId="77777777" w:rsidR="000D72A6" w:rsidRPr="00702376" w:rsidRDefault="000D72A6">
    <w:pPr>
      <w:pStyle w:val="Stopka"/>
      <w:rPr>
        <w:rFonts w:ascii="Times New Roman" w:hAnsi="Times New Roman" w:cs="Times New Roman"/>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1912914844"/>
      <w:docPartObj>
        <w:docPartGallery w:val="Page Numbers (Bottom of Page)"/>
        <w:docPartUnique/>
      </w:docPartObj>
    </w:sdtPr>
    <w:sdtContent>
      <w:p w14:paraId="3644BBA7" w14:textId="77777777" w:rsidR="000D72A6" w:rsidRPr="008D68AD" w:rsidRDefault="000D72A6">
        <w:pPr>
          <w:pStyle w:val="Stopka"/>
          <w:jc w:val="center"/>
          <w:rPr>
            <w:rFonts w:ascii="Times New Roman" w:hAnsi="Times New Roman" w:cs="Times New Roman"/>
            <w:b/>
          </w:rPr>
        </w:pPr>
        <w:r w:rsidRPr="008D68AD">
          <w:rPr>
            <w:rFonts w:ascii="Times New Roman" w:hAnsi="Times New Roman" w:cs="Times New Roman"/>
            <w:b/>
          </w:rPr>
          <w:fldChar w:fldCharType="begin"/>
        </w:r>
        <w:r w:rsidRPr="008D68AD">
          <w:rPr>
            <w:rFonts w:ascii="Times New Roman" w:hAnsi="Times New Roman" w:cs="Times New Roman"/>
            <w:b/>
          </w:rPr>
          <w:instrText>PAGE   \* MERGEFORMAT</w:instrText>
        </w:r>
        <w:r w:rsidRPr="008D68AD">
          <w:rPr>
            <w:rFonts w:ascii="Times New Roman" w:hAnsi="Times New Roman" w:cs="Times New Roman"/>
            <w:b/>
          </w:rPr>
          <w:fldChar w:fldCharType="separate"/>
        </w:r>
        <w:r w:rsidRPr="008D68AD">
          <w:rPr>
            <w:rFonts w:ascii="Times New Roman" w:hAnsi="Times New Roman" w:cs="Times New Roman"/>
            <w:b/>
            <w:noProof/>
          </w:rPr>
          <w:t>15</w:t>
        </w:r>
        <w:r w:rsidRPr="008D68AD">
          <w:rPr>
            <w:rFonts w:ascii="Times New Roman" w:hAnsi="Times New Roman" w:cs="Times New Roman"/>
            <w:b/>
          </w:rPr>
          <w:fldChar w:fldCharType="end"/>
        </w:r>
      </w:p>
    </w:sdtContent>
  </w:sdt>
  <w:p w14:paraId="05DFCE16" w14:textId="77777777" w:rsidR="000D72A6" w:rsidRDefault="000D72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A93A0" w14:textId="77777777" w:rsidR="008B7418" w:rsidRDefault="008B7418" w:rsidP="00680FBE">
      <w:pPr>
        <w:spacing w:after="0" w:line="240" w:lineRule="auto"/>
      </w:pPr>
      <w:r>
        <w:separator/>
      </w:r>
    </w:p>
  </w:footnote>
  <w:footnote w:type="continuationSeparator" w:id="0">
    <w:p w14:paraId="7F6F1F44" w14:textId="77777777" w:rsidR="008B7418" w:rsidRDefault="008B7418"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925F59"/>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04CA68E6"/>
    <w:multiLevelType w:val="hybridMultilevel"/>
    <w:tmpl w:val="67D6F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231F1DE8"/>
    <w:multiLevelType w:val="hybridMultilevel"/>
    <w:tmpl w:val="00BA1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FF342D"/>
    <w:multiLevelType w:val="multilevel"/>
    <w:tmpl w:val="AF446158"/>
    <w:styleLink w:val="WWNum2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0D46D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DEA0274"/>
    <w:multiLevelType w:val="hybridMultilevel"/>
    <w:tmpl w:val="9F0C23FE"/>
    <w:lvl w:ilvl="0" w:tplc="4FBA1C70">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641E9D"/>
    <w:multiLevelType w:val="hybridMultilevel"/>
    <w:tmpl w:val="428C5EB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1E23CF"/>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8"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033896"/>
    <w:multiLevelType w:val="hybridMultilevel"/>
    <w:tmpl w:val="0270E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364A91"/>
    <w:multiLevelType w:val="multilevel"/>
    <w:tmpl w:val="DD42BBDC"/>
    <w:styleLink w:val="WWNum24"/>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E0618A"/>
    <w:multiLevelType w:val="multilevel"/>
    <w:tmpl w:val="5E30ECBA"/>
    <w:styleLink w:val="WWNum25"/>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0"/>
  </w:num>
  <w:num w:numId="5">
    <w:abstractNumId w:val="4"/>
  </w:num>
  <w:num w:numId="6">
    <w:abstractNumId w:val="5"/>
  </w:num>
  <w:num w:numId="7">
    <w:abstractNumId w:val="23"/>
  </w:num>
  <w:num w:numId="8">
    <w:abstractNumId w:val="11"/>
  </w:num>
  <w:num w:numId="9">
    <w:abstractNumId w:val="3"/>
  </w:num>
  <w:num w:numId="10">
    <w:abstractNumId w:val="22"/>
  </w:num>
  <w:num w:numId="11">
    <w:abstractNumId w:val="24"/>
  </w:num>
  <w:num w:numId="12">
    <w:abstractNumId w:val="16"/>
  </w:num>
  <w:num w:numId="13">
    <w:abstractNumId w:val="12"/>
  </w:num>
  <w:num w:numId="14">
    <w:abstractNumId w:val="9"/>
  </w:num>
  <w:num w:numId="15">
    <w:abstractNumId w:val="17"/>
  </w:num>
  <w:num w:numId="16">
    <w:abstractNumId w:val="1"/>
  </w:num>
  <w:num w:numId="17">
    <w:abstractNumId w:val="19"/>
  </w:num>
  <w:num w:numId="18">
    <w:abstractNumId w:val="15"/>
  </w:num>
  <w:num w:numId="19">
    <w:abstractNumId w:val="6"/>
  </w:num>
  <w:num w:numId="20">
    <w:abstractNumId w:val="8"/>
  </w:num>
  <w:num w:numId="21">
    <w:abstractNumId w:val="8"/>
    <w:lvlOverride w:ilvl="0">
      <w:startOverride w:val="1"/>
    </w:lvlOverride>
  </w:num>
  <w:num w:numId="22">
    <w:abstractNumId w:val="20"/>
  </w:num>
  <w:num w:numId="23">
    <w:abstractNumId w:val="21"/>
  </w:num>
  <w:num w:numId="24">
    <w:abstractNumId w:val="20"/>
    <w:lvlOverride w:ilvl="0">
      <w:startOverride w:val="1"/>
    </w:lvlOverride>
  </w:num>
  <w:num w:numId="25">
    <w:abstractNumId w:val="21"/>
    <w:lvlOverride w:ilvl="0">
      <w:startOverride w:val="1"/>
    </w:lvlOverride>
  </w:num>
  <w:num w:numId="26">
    <w:abstractNumId w:val="14"/>
  </w:num>
  <w:num w:numId="27">
    <w:abstractNumId w:val="2"/>
  </w:num>
  <w:num w:numId="28">
    <w:abstractNumId w:val="18"/>
  </w:num>
  <w:num w:numId="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90"/>
    <w:rsid w:val="00001190"/>
    <w:rsid w:val="0000144F"/>
    <w:rsid w:val="00001E11"/>
    <w:rsid w:val="000022B4"/>
    <w:rsid w:val="000022FD"/>
    <w:rsid w:val="00002688"/>
    <w:rsid w:val="00003938"/>
    <w:rsid w:val="00003B2E"/>
    <w:rsid w:val="00004030"/>
    <w:rsid w:val="00004674"/>
    <w:rsid w:val="000046A5"/>
    <w:rsid w:val="00005B12"/>
    <w:rsid w:val="00005C1D"/>
    <w:rsid w:val="000062B4"/>
    <w:rsid w:val="00007124"/>
    <w:rsid w:val="00011A8E"/>
    <w:rsid w:val="000127AF"/>
    <w:rsid w:val="0001289E"/>
    <w:rsid w:val="000134A5"/>
    <w:rsid w:val="0001357F"/>
    <w:rsid w:val="000136F7"/>
    <w:rsid w:val="00013B00"/>
    <w:rsid w:val="00013DFB"/>
    <w:rsid w:val="00014040"/>
    <w:rsid w:val="000145BC"/>
    <w:rsid w:val="00015525"/>
    <w:rsid w:val="00016825"/>
    <w:rsid w:val="00016BC0"/>
    <w:rsid w:val="000171F1"/>
    <w:rsid w:val="00017652"/>
    <w:rsid w:val="00017702"/>
    <w:rsid w:val="00020A12"/>
    <w:rsid w:val="00020ADF"/>
    <w:rsid w:val="000211A0"/>
    <w:rsid w:val="000215E7"/>
    <w:rsid w:val="00022BB5"/>
    <w:rsid w:val="000230CD"/>
    <w:rsid w:val="000236C4"/>
    <w:rsid w:val="000237DC"/>
    <w:rsid w:val="00023A6C"/>
    <w:rsid w:val="00024607"/>
    <w:rsid w:val="0002478A"/>
    <w:rsid w:val="000249D4"/>
    <w:rsid w:val="00026886"/>
    <w:rsid w:val="0002692F"/>
    <w:rsid w:val="000302F3"/>
    <w:rsid w:val="00030F59"/>
    <w:rsid w:val="00030FDA"/>
    <w:rsid w:val="00031C88"/>
    <w:rsid w:val="000325F6"/>
    <w:rsid w:val="00033A87"/>
    <w:rsid w:val="0003406E"/>
    <w:rsid w:val="0003452B"/>
    <w:rsid w:val="0003463E"/>
    <w:rsid w:val="00036F2F"/>
    <w:rsid w:val="000371C1"/>
    <w:rsid w:val="0004052C"/>
    <w:rsid w:val="00042136"/>
    <w:rsid w:val="000434AA"/>
    <w:rsid w:val="00043820"/>
    <w:rsid w:val="00043FAA"/>
    <w:rsid w:val="00045C54"/>
    <w:rsid w:val="00045DFA"/>
    <w:rsid w:val="000462EA"/>
    <w:rsid w:val="00046F01"/>
    <w:rsid w:val="0005033A"/>
    <w:rsid w:val="00053190"/>
    <w:rsid w:val="00053620"/>
    <w:rsid w:val="0005370B"/>
    <w:rsid w:val="0005471B"/>
    <w:rsid w:val="0005487E"/>
    <w:rsid w:val="00054FAC"/>
    <w:rsid w:val="00055CC6"/>
    <w:rsid w:val="00056E46"/>
    <w:rsid w:val="0005702A"/>
    <w:rsid w:val="000570E2"/>
    <w:rsid w:val="00057CA1"/>
    <w:rsid w:val="000602D0"/>
    <w:rsid w:val="000605A5"/>
    <w:rsid w:val="00060DBB"/>
    <w:rsid w:val="00060EC5"/>
    <w:rsid w:val="0006133D"/>
    <w:rsid w:val="00061463"/>
    <w:rsid w:val="000618F2"/>
    <w:rsid w:val="00064043"/>
    <w:rsid w:val="000656D5"/>
    <w:rsid w:val="0006599E"/>
    <w:rsid w:val="00067072"/>
    <w:rsid w:val="00067BB2"/>
    <w:rsid w:val="00070ACA"/>
    <w:rsid w:val="0007303B"/>
    <w:rsid w:val="00073F6E"/>
    <w:rsid w:val="00076680"/>
    <w:rsid w:val="000768BA"/>
    <w:rsid w:val="00076E5F"/>
    <w:rsid w:val="00077B31"/>
    <w:rsid w:val="000809F3"/>
    <w:rsid w:val="00081BB1"/>
    <w:rsid w:val="00084DBA"/>
    <w:rsid w:val="00085963"/>
    <w:rsid w:val="00085BEA"/>
    <w:rsid w:val="00087682"/>
    <w:rsid w:val="000878C6"/>
    <w:rsid w:val="0008796F"/>
    <w:rsid w:val="00087DF0"/>
    <w:rsid w:val="00090121"/>
    <w:rsid w:val="00091EED"/>
    <w:rsid w:val="0009268D"/>
    <w:rsid w:val="00092941"/>
    <w:rsid w:val="00093E50"/>
    <w:rsid w:val="0009409A"/>
    <w:rsid w:val="000955D7"/>
    <w:rsid w:val="000A1306"/>
    <w:rsid w:val="000A1766"/>
    <w:rsid w:val="000A2AF0"/>
    <w:rsid w:val="000A2C01"/>
    <w:rsid w:val="000A2D54"/>
    <w:rsid w:val="000A332D"/>
    <w:rsid w:val="000A3C50"/>
    <w:rsid w:val="000A4513"/>
    <w:rsid w:val="000A697F"/>
    <w:rsid w:val="000A6ACD"/>
    <w:rsid w:val="000B040B"/>
    <w:rsid w:val="000B0AAE"/>
    <w:rsid w:val="000B0C8E"/>
    <w:rsid w:val="000B14D8"/>
    <w:rsid w:val="000B3D59"/>
    <w:rsid w:val="000B4672"/>
    <w:rsid w:val="000B479F"/>
    <w:rsid w:val="000B47A1"/>
    <w:rsid w:val="000B5170"/>
    <w:rsid w:val="000B619D"/>
    <w:rsid w:val="000B688C"/>
    <w:rsid w:val="000B72B1"/>
    <w:rsid w:val="000B7DE8"/>
    <w:rsid w:val="000B7FAA"/>
    <w:rsid w:val="000B7FD3"/>
    <w:rsid w:val="000C4364"/>
    <w:rsid w:val="000C49D6"/>
    <w:rsid w:val="000C518F"/>
    <w:rsid w:val="000C5BE8"/>
    <w:rsid w:val="000C61A6"/>
    <w:rsid w:val="000C656C"/>
    <w:rsid w:val="000D0CB6"/>
    <w:rsid w:val="000D0D41"/>
    <w:rsid w:val="000D10D8"/>
    <w:rsid w:val="000D1513"/>
    <w:rsid w:val="000D2667"/>
    <w:rsid w:val="000D2B68"/>
    <w:rsid w:val="000D3596"/>
    <w:rsid w:val="000D4780"/>
    <w:rsid w:val="000D68A6"/>
    <w:rsid w:val="000D72A6"/>
    <w:rsid w:val="000D7C99"/>
    <w:rsid w:val="000E0565"/>
    <w:rsid w:val="000E06A2"/>
    <w:rsid w:val="000E1408"/>
    <w:rsid w:val="000E179E"/>
    <w:rsid w:val="000E17B1"/>
    <w:rsid w:val="000E44BB"/>
    <w:rsid w:val="000E4FE7"/>
    <w:rsid w:val="000E560A"/>
    <w:rsid w:val="000E5F6B"/>
    <w:rsid w:val="000E64B2"/>
    <w:rsid w:val="000E74C4"/>
    <w:rsid w:val="000E7B02"/>
    <w:rsid w:val="000F0E3C"/>
    <w:rsid w:val="000F1191"/>
    <w:rsid w:val="000F15BF"/>
    <w:rsid w:val="000F2ACF"/>
    <w:rsid w:val="000F2C6E"/>
    <w:rsid w:val="000F3846"/>
    <w:rsid w:val="000F4261"/>
    <w:rsid w:val="000F4376"/>
    <w:rsid w:val="000F4394"/>
    <w:rsid w:val="000F4FE8"/>
    <w:rsid w:val="000F5311"/>
    <w:rsid w:val="000F6901"/>
    <w:rsid w:val="000F7D8D"/>
    <w:rsid w:val="00100B17"/>
    <w:rsid w:val="001010E1"/>
    <w:rsid w:val="00101AFB"/>
    <w:rsid w:val="00101B09"/>
    <w:rsid w:val="001022CC"/>
    <w:rsid w:val="00104AD7"/>
    <w:rsid w:val="00105053"/>
    <w:rsid w:val="00105120"/>
    <w:rsid w:val="001076EA"/>
    <w:rsid w:val="001100CA"/>
    <w:rsid w:val="0011043D"/>
    <w:rsid w:val="00110718"/>
    <w:rsid w:val="001119DC"/>
    <w:rsid w:val="0011286F"/>
    <w:rsid w:val="00115019"/>
    <w:rsid w:val="0011568D"/>
    <w:rsid w:val="00115A33"/>
    <w:rsid w:val="001173BD"/>
    <w:rsid w:val="0011795C"/>
    <w:rsid w:val="00117D23"/>
    <w:rsid w:val="0012074D"/>
    <w:rsid w:val="00122962"/>
    <w:rsid w:val="0012363E"/>
    <w:rsid w:val="00124C48"/>
    <w:rsid w:val="00125D45"/>
    <w:rsid w:val="00127FA8"/>
    <w:rsid w:val="00130372"/>
    <w:rsid w:val="001318DB"/>
    <w:rsid w:val="00131983"/>
    <w:rsid w:val="001320BD"/>
    <w:rsid w:val="0013316D"/>
    <w:rsid w:val="00134718"/>
    <w:rsid w:val="001357C2"/>
    <w:rsid w:val="00136874"/>
    <w:rsid w:val="00137B6C"/>
    <w:rsid w:val="00140B8C"/>
    <w:rsid w:val="00140D16"/>
    <w:rsid w:val="0014174C"/>
    <w:rsid w:val="00142F11"/>
    <w:rsid w:val="00143310"/>
    <w:rsid w:val="00143F5E"/>
    <w:rsid w:val="00144094"/>
    <w:rsid w:val="00144868"/>
    <w:rsid w:val="0014510C"/>
    <w:rsid w:val="00145F0E"/>
    <w:rsid w:val="00146422"/>
    <w:rsid w:val="00146B42"/>
    <w:rsid w:val="0015031A"/>
    <w:rsid w:val="00150515"/>
    <w:rsid w:val="00152602"/>
    <w:rsid w:val="00152CAD"/>
    <w:rsid w:val="00152D03"/>
    <w:rsid w:val="00152D55"/>
    <w:rsid w:val="00152E6B"/>
    <w:rsid w:val="00152EFE"/>
    <w:rsid w:val="0015377B"/>
    <w:rsid w:val="0015410E"/>
    <w:rsid w:val="0015447A"/>
    <w:rsid w:val="0015477E"/>
    <w:rsid w:val="001547C0"/>
    <w:rsid w:val="001574F7"/>
    <w:rsid w:val="00160CC0"/>
    <w:rsid w:val="001612EB"/>
    <w:rsid w:val="001619FD"/>
    <w:rsid w:val="00161F4D"/>
    <w:rsid w:val="001629A7"/>
    <w:rsid w:val="00162A19"/>
    <w:rsid w:val="00162E4E"/>
    <w:rsid w:val="00163B36"/>
    <w:rsid w:val="00164871"/>
    <w:rsid w:val="001658EA"/>
    <w:rsid w:val="00165FC7"/>
    <w:rsid w:val="0016602F"/>
    <w:rsid w:val="00166451"/>
    <w:rsid w:val="00167FC2"/>
    <w:rsid w:val="00170A4A"/>
    <w:rsid w:val="00170D4B"/>
    <w:rsid w:val="001711E5"/>
    <w:rsid w:val="00172088"/>
    <w:rsid w:val="001724DD"/>
    <w:rsid w:val="00173BEC"/>
    <w:rsid w:val="00173CB8"/>
    <w:rsid w:val="001745C4"/>
    <w:rsid w:val="00174F58"/>
    <w:rsid w:val="00175D33"/>
    <w:rsid w:val="00177F24"/>
    <w:rsid w:val="00181137"/>
    <w:rsid w:val="001817DD"/>
    <w:rsid w:val="0018233E"/>
    <w:rsid w:val="00182622"/>
    <w:rsid w:val="001843DC"/>
    <w:rsid w:val="00187035"/>
    <w:rsid w:val="001874EE"/>
    <w:rsid w:val="001910B2"/>
    <w:rsid w:val="00192C52"/>
    <w:rsid w:val="00193357"/>
    <w:rsid w:val="001933C2"/>
    <w:rsid w:val="00193880"/>
    <w:rsid w:val="00193F2A"/>
    <w:rsid w:val="00194402"/>
    <w:rsid w:val="00194599"/>
    <w:rsid w:val="00194AF4"/>
    <w:rsid w:val="00195D8A"/>
    <w:rsid w:val="0019735A"/>
    <w:rsid w:val="00197643"/>
    <w:rsid w:val="00197EDF"/>
    <w:rsid w:val="001A4123"/>
    <w:rsid w:val="001A5055"/>
    <w:rsid w:val="001A5177"/>
    <w:rsid w:val="001A6F66"/>
    <w:rsid w:val="001A71EB"/>
    <w:rsid w:val="001A7832"/>
    <w:rsid w:val="001B0DA4"/>
    <w:rsid w:val="001B0E7D"/>
    <w:rsid w:val="001B1FDD"/>
    <w:rsid w:val="001B3383"/>
    <w:rsid w:val="001B356B"/>
    <w:rsid w:val="001B4BDA"/>
    <w:rsid w:val="001B5DC3"/>
    <w:rsid w:val="001B5E3C"/>
    <w:rsid w:val="001B6DBF"/>
    <w:rsid w:val="001C043F"/>
    <w:rsid w:val="001C0D96"/>
    <w:rsid w:val="001C15F4"/>
    <w:rsid w:val="001C1FAA"/>
    <w:rsid w:val="001C2927"/>
    <w:rsid w:val="001C29C6"/>
    <w:rsid w:val="001C3125"/>
    <w:rsid w:val="001C3659"/>
    <w:rsid w:val="001C3FFC"/>
    <w:rsid w:val="001C41DA"/>
    <w:rsid w:val="001C4561"/>
    <w:rsid w:val="001C45A5"/>
    <w:rsid w:val="001C50F6"/>
    <w:rsid w:val="001C6EAD"/>
    <w:rsid w:val="001C6FFE"/>
    <w:rsid w:val="001D01BC"/>
    <w:rsid w:val="001D1CA2"/>
    <w:rsid w:val="001D2988"/>
    <w:rsid w:val="001D2BB7"/>
    <w:rsid w:val="001D2E23"/>
    <w:rsid w:val="001D3453"/>
    <w:rsid w:val="001D3879"/>
    <w:rsid w:val="001D4E4C"/>
    <w:rsid w:val="001D572C"/>
    <w:rsid w:val="001D58BE"/>
    <w:rsid w:val="001D6149"/>
    <w:rsid w:val="001D7D1A"/>
    <w:rsid w:val="001E2DA0"/>
    <w:rsid w:val="001E3D68"/>
    <w:rsid w:val="001E46B9"/>
    <w:rsid w:val="001E47D2"/>
    <w:rsid w:val="001E525A"/>
    <w:rsid w:val="001E5EBE"/>
    <w:rsid w:val="001E69EB"/>
    <w:rsid w:val="001E6C3D"/>
    <w:rsid w:val="001E6F94"/>
    <w:rsid w:val="001E7651"/>
    <w:rsid w:val="001F13D7"/>
    <w:rsid w:val="001F2479"/>
    <w:rsid w:val="001F2589"/>
    <w:rsid w:val="001F2705"/>
    <w:rsid w:val="001F29E3"/>
    <w:rsid w:val="001F3E9A"/>
    <w:rsid w:val="001F4931"/>
    <w:rsid w:val="001F4E94"/>
    <w:rsid w:val="001F5946"/>
    <w:rsid w:val="001F6182"/>
    <w:rsid w:val="001F6E80"/>
    <w:rsid w:val="001F709D"/>
    <w:rsid w:val="001F7F37"/>
    <w:rsid w:val="002006F7"/>
    <w:rsid w:val="00202802"/>
    <w:rsid w:val="00203E9F"/>
    <w:rsid w:val="00205328"/>
    <w:rsid w:val="00206ED3"/>
    <w:rsid w:val="0020758C"/>
    <w:rsid w:val="00207C97"/>
    <w:rsid w:val="00207F67"/>
    <w:rsid w:val="00211171"/>
    <w:rsid w:val="0021288F"/>
    <w:rsid w:val="00212A3F"/>
    <w:rsid w:val="0021415E"/>
    <w:rsid w:val="002142F8"/>
    <w:rsid w:val="00215327"/>
    <w:rsid w:val="00216284"/>
    <w:rsid w:val="00216A8C"/>
    <w:rsid w:val="00216EEE"/>
    <w:rsid w:val="0021763C"/>
    <w:rsid w:val="00221C27"/>
    <w:rsid w:val="0022332F"/>
    <w:rsid w:val="00223895"/>
    <w:rsid w:val="00224CBE"/>
    <w:rsid w:val="00225321"/>
    <w:rsid w:val="00226A3C"/>
    <w:rsid w:val="00231601"/>
    <w:rsid w:val="00233D5A"/>
    <w:rsid w:val="00233E68"/>
    <w:rsid w:val="00234662"/>
    <w:rsid w:val="002349AC"/>
    <w:rsid w:val="00235136"/>
    <w:rsid w:val="00237545"/>
    <w:rsid w:val="002375D3"/>
    <w:rsid w:val="00237B5B"/>
    <w:rsid w:val="002400A8"/>
    <w:rsid w:val="0024161C"/>
    <w:rsid w:val="0024163A"/>
    <w:rsid w:val="00241830"/>
    <w:rsid w:val="00241E32"/>
    <w:rsid w:val="00242A55"/>
    <w:rsid w:val="00243B33"/>
    <w:rsid w:val="00243FBB"/>
    <w:rsid w:val="002442E3"/>
    <w:rsid w:val="00244935"/>
    <w:rsid w:val="00244AAE"/>
    <w:rsid w:val="002450A1"/>
    <w:rsid w:val="00245393"/>
    <w:rsid w:val="00245721"/>
    <w:rsid w:val="002467D8"/>
    <w:rsid w:val="00246C04"/>
    <w:rsid w:val="00247627"/>
    <w:rsid w:val="00250A69"/>
    <w:rsid w:val="00252165"/>
    <w:rsid w:val="002536DF"/>
    <w:rsid w:val="00254E41"/>
    <w:rsid w:val="00255AD5"/>
    <w:rsid w:val="00256663"/>
    <w:rsid w:val="00256EDF"/>
    <w:rsid w:val="0025793B"/>
    <w:rsid w:val="00257C60"/>
    <w:rsid w:val="002603D3"/>
    <w:rsid w:val="002605D1"/>
    <w:rsid w:val="002622CC"/>
    <w:rsid w:val="0026296B"/>
    <w:rsid w:val="002657CF"/>
    <w:rsid w:val="00265FE0"/>
    <w:rsid w:val="00266A05"/>
    <w:rsid w:val="002678AC"/>
    <w:rsid w:val="00270223"/>
    <w:rsid w:val="00270228"/>
    <w:rsid w:val="002714B5"/>
    <w:rsid w:val="002721A3"/>
    <w:rsid w:val="00273826"/>
    <w:rsid w:val="00274151"/>
    <w:rsid w:val="00274773"/>
    <w:rsid w:val="002748A5"/>
    <w:rsid w:val="00274DFE"/>
    <w:rsid w:val="002753F5"/>
    <w:rsid w:val="00277436"/>
    <w:rsid w:val="00277688"/>
    <w:rsid w:val="00277698"/>
    <w:rsid w:val="00277C8B"/>
    <w:rsid w:val="0028161C"/>
    <w:rsid w:val="00281ADE"/>
    <w:rsid w:val="00282723"/>
    <w:rsid w:val="00282BAB"/>
    <w:rsid w:val="00282DD8"/>
    <w:rsid w:val="0028333C"/>
    <w:rsid w:val="00284334"/>
    <w:rsid w:val="002866DC"/>
    <w:rsid w:val="002900DA"/>
    <w:rsid w:val="002908F6"/>
    <w:rsid w:val="00290917"/>
    <w:rsid w:val="00290B88"/>
    <w:rsid w:val="00290BEB"/>
    <w:rsid w:val="00291D09"/>
    <w:rsid w:val="00291DBF"/>
    <w:rsid w:val="0029400E"/>
    <w:rsid w:val="00294629"/>
    <w:rsid w:val="00294736"/>
    <w:rsid w:val="002965BF"/>
    <w:rsid w:val="00297011"/>
    <w:rsid w:val="002A10A6"/>
    <w:rsid w:val="002A29D9"/>
    <w:rsid w:val="002A3317"/>
    <w:rsid w:val="002A3604"/>
    <w:rsid w:val="002A38E3"/>
    <w:rsid w:val="002A4C05"/>
    <w:rsid w:val="002A691D"/>
    <w:rsid w:val="002A6A9C"/>
    <w:rsid w:val="002A7330"/>
    <w:rsid w:val="002B2EBE"/>
    <w:rsid w:val="002B4C7C"/>
    <w:rsid w:val="002B4F4B"/>
    <w:rsid w:val="002B62C8"/>
    <w:rsid w:val="002B63DF"/>
    <w:rsid w:val="002B7008"/>
    <w:rsid w:val="002B7756"/>
    <w:rsid w:val="002B775E"/>
    <w:rsid w:val="002B7EEA"/>
    <w:rsid w:val="002C0182"/>
    <w:rsid w:val="002C0196"/>
    <w:rsid w:val="002C0221"/>
    <w:rsid w:val="002C0FBC"/>
    <w:rsid w:val="002C1642"/>
    <w:rsid w:val="002C1DEE"/>
    <w:rsid w:val="002C218A"/>
    <w:rsid w:val="002C24F7"/>
    <w:rsid w:val="002C33C1"/>
    <w:rsid w:val="002C3FE1"/>
    <w:rsid w:val="002C5901"/>
    <w:rsid w:val="002C6366"/>
    <w:rsid w:val="002C66E9"/>
    <w:rsid w:val="002C695C"/>
    <w:rsid w:val="002C79DB"/>
    <w:rsid w:val="002C7E53"/>
    <w:rsid w:val="002D0CDE"/>
    <w:rsid w:val="002D1820"/>
    <w:rsid w:val="002D1DC8"/>
    <w:rsid w:val="002D1DDD"/>
    <w:rsid w:val="002D23EB"/>
    <w:rsid w:val="002D260C"/>
    <w:rsid w:val="002D329E"/>
    <w:rsid w:val="002D3A1E"/>
    <w:rsid w:val="002D4359"/>
    <w:rsid w:val="002D5367"/>
    <w:rsid w:val="002D5ED3"/>
    <w:rsid w:val="002D6D93"/>
    <w:rsid w:val="002D6E9B"/>
    <w:rsid w:val="002D7757"/>
    <w:rsid w:val="002E0355"/>
    <w:rsid w:val="002E04C2"/>
    <w:rsid w:val="002E0E61"/>
    <w:rsid w:val="002E0F87"/>
    <w:rsid w:val="002E1DE6"/>
    <w:rsid w:val="002E2571"/>
    <w:rsid w:val="002E268F"/>
    <w:rsid w:val="002E35F5"/>
    <w:rsid w:val="002E3E55"/>
    <w:rsid w:val="002E5370"/>
    <w:rsid w:val="002E6141"/>
    <w:rsid w:val="002E6B28"/>
    <w:rsid w:val="002E6C88"/>
    <w:rsid w:val="002E71EE"/>
    <w:rsid w:val="002E7692"/>
    <w:rsid w:val="002F29E9"/>
    <w:rsid w:val="002F2C36"/>
    <w:rsid w:val="002F3C72"/>
    <w:rsid w:val="002F5370"/>
    <w:rsid w:val="002F5FD4"/>
    <w:rsid w:val="002F666D"/>
    <w:rsid w:val="002F79AA"/>
    <w:rsid w:val="0030046F"/>
    <w:rsid w:val="003007D8"/>
    <w:rsid w:val="0030110A"/>
    <w:rsid w:val="00301BBA"/>
    <w:rsid w:val="0030333C"/>
    <w:rsid w:val="003034E4"/>
    <w:rsid w:val="00304287"/>
    <w:rsid w:val="0030496D"/>
    <w:rsid w:val="00304A0A"/>
    <w:rsid w:val="003053DF"/>
    <w:rsid w:val="003053F8"/>
    <w:rsid w:val="00305AC6"/>
    <w:rsid w:val="00305D6F"/>
    <w:rsid w:val="00311C42"/>
    <w:rsid w:val="003129B6"/>
    <w:rsid w:val="00313368"/>
    <w:rsid w:val="00314D2E"/>
    <w:rsid w:val="00315D71"/>
    <w:rsid w:val="003166CB"/>
    <w:rsid w:val="003170B3"/>
    <w:rsid w:val="0031726E"/>
    <w:rsid w:val="003176F4"/>
    <w:rsid w:val="00317EB1"/>
    <w:rsid w:val="00320E29"/>
    <w:rsid w:val="003217F3"/>
    <w:rsid w:val="003222BD"/>
    <w:rsid w:val="0032294E"/>
    <w:rsid w:val="00323BC2"/>
    <w:rsid w:val="00324B90"/>
    <w:rsid w:val="00324E3A"/>
    <w:rsid w:val="00326A1A"/>
    <w:rsid w:val="0032743D"/>
    <w:rsid w:val="00330627"/>
    <w:rsid w:val="0033094D"/>
    <w:rsid w:val="003314AE"/>
    <w:rsid w:val="00331D71"/>
    <w:rsid w:val="00333DE7"/>
    <w:rsid w:val="00334633"/>
    <w:rsid w:val="003348FB"/>
    <w:rsid w:val="003349ED"/>
    <w:rsid w:val="0033583B"/>
    <w:rsid w:val="00335AE4"/>
    <w:rsid w:val="00336539"/>
    <w:rsid w:val="00336CEA"/>
    <w:rsid w:val="00336CF0"/>
    <w:rsid w:val="00336FAA"/>
    <w:rsid w:val="00337611"/>
    <w:rsid w:val="00337EC1"/>
    <w:rsid w:val="003402EA"/>
    <w:rsid w:val="003412B3"/>
    <w:rsid w:val="003435AB"/>
    <w:rsid w:val="00343825"/>
    <w:rsid w:val="00344A68"/>
    <w:rsid w:val="00345834"/>
    <w:rsid w:val="003459FB"/>
    <w:rsid w:val="00347145"/>
    <w:rsid w:val="0034721E"/>
    <w:rsid w:val="003474D4"/>
    <w:rsid w:val="00350357"/>
    <w:rsid w:val="00350C44"/>
    <w:rsid w:val="0035144B"/>
    <w:rsid w:val="0035163E"/>
    <w:rsid w:val="00353D72"/>
    <w:rsid w:val="00354640"/>
    <w:rsid w:val="00355972"/>
    <w:rsid w:val="0035686E"/>
    <w:rsid w:val="0035716E"/>
    <w:rsid w:val="00357B1E"/>
    <w:rsid w:val="00361672"/>
    <w:rsid w:val="00361B0F"/>
    <w:rsid w:val="00362700"/>
    <w:rsid w:val="00363289"/>
    <w:rsid w:val="00363FA4"/>
    <w:rsid w:val="00364F04"/>
    <w:rsid w:val="00365765"/>
    <w:rsid w:val="00366288"/>
    <w:rsid w:val="00370855"/>
    <w:rsid w:val="0037166C"/>
    <w:rsid w:val="003722EF"/>
    <w:rsid w:val="0037256F"/>
    <w:rsid w:val="00373AF8"/>
    <w:rsid w:val="00375072"/>
    <w:rsid w:val="00375DBD"/>
    <w:rsid w:val="00375E23"/>
    <w:rsid w:val="003762B7"/>
    <w:rsid w:val="00376C2E"/>
    <w:rsid w:val="00382073"/>
    <w:rsid w:val="003825BA"/>
    <w:rsid w:val="0038304A"/>
    <w:rsid w:val="00384524"/>
    <w:rsid w:val="0038658B"/>
    <w:rsid w:val="003875B5"/>
    <w:rsid w:val="00387A2E"/>
    <w:rsid w:val="0039008F"/>
    <w:rsid w:val="0039149D"/>
    <w:rsid w:val="0039167B"/>
    <w:rsid w:val="00392F4D"/>
    <w:rsid w:val="0039338D"/>
    <w:rsid w:val="003937EF"/>
    <w:rsid w:val="00395575"/>
    <w:rsid w:val="0039615B"/>
    <w:rsid w:val="00397C7F"/>
    <w:rsid w:val="003A0227"/>
    <w:rsid w:val="003A14D4"/>
    <w:rsid w:val="003A152D"/>
    <w:rsid w:val="003A2C54"/>
    <w:rsid w:val="003A3348"/>
    <w:rsid w:val="003A3860"/>
    <w:rsid w:val="003A3E21"/>
    <w:rsid w:val="003A5B93"/>
    <w:rsid w:val="003A7E4C"/>
    <w:rsid w:val="003A7F85"/>
    <w:rsid w:val="003B0602"/>
    <w:rsid w:val="003B07A7"/>
    <w:rsid w:val="003B0B46"/>
    <w:rsid w:val="003B0B50"/>
    <w:rsid w:val="003B0EE7"/>
    <w:rsid w:val="003B182C"/>
    <w:rsid w:val="003B2355"/>
    <w:rsid w:val="003B2B34"/>
    <w:rsid w:val="003B353A"/>
    <w:rsid w:val="003B3F98"/>
    <w:rsid w:val="003B43E3"/>
    <w:rsid w:val="003B5C40"/>
    <w:rsid w:val="003B74D9"/>
    <w:rsid w:val="003B7A80"/>
    <w:rsid w:val="003C1E4B"/>
    <w:rsid w:val="003C20B7"/>
    <w:rsid w:val="003C2118"/>
    <w:rsid w:val="003C29EB"/>
    <w:rsid w:val="003C3567"/>
    <w:rsid w:val="003C3935"/>
    <w:rsid w:val="003C4068"/>
    <w:rsid w:val="003C41C9"/>
    <w:rsid w:val="003C43F6"/>
    <w:rsid w:val="003C45D6"/>
    <w:rsid w:val="003C6B77"/>
    <w:rsid w:val="003C72E3"/>
    <w:rsid w:val="003C7F9C"/>
    <w:rsid w:val="003D0028"/>
    <w:rsid w:val="003D106F"/>
    <w:rsid w:val="003D1319"/>
    <w:rsid w:val="003D2AA8"/>
    <w:rsid w:val="003D2E1B"/>
    <w:rsid w:val="003D2FFA"/>
    <w:rsid w:val="003D3001"/>
    <w:rsid w:val="003D4234"/>
    <w:rsid w:val="003D4A6D"/>
    <w:rsid w:val="003D4AF6"/>
    <w:rsid w:val="003D5436"/>
    <w:rsid w:val="003D5FEB"/>
    <w:rsid w:val="003D7154"/>
    <w:rsid w:val="003D7AC7"/>
    <w:rsid w:val="003E2C0F"/>
    <w:rsid w:val="003E2F10"/>
    <w:rsid w:val="003E3A5B"/>
    <w:rsid w:val="003E3DCB"/>
    <w:rsid w:val="003E4DF9"/>
    <w:rsid w:val="003E4FD3"/>
    <w:rsid w:val="003E56CD"/>
    <w:rsid w:val="003E596A"/>
    <w:rsid w:val="003E7198"/>
    <w:rsid w:val="003F1F25"/>
    <w:rsid w:val="003F3496"/>
    <w:rsid w:val="003F3B28"/>
    <w:rsid w:val="003F45E0"/>
    <w:rsid w:val="003F4A10"/>
    <w:rsid w:val="003F6D96"/>
    <w:rsid w:val="003F7034"/>
    <w:rsid w:val="00402636"/>
    <w:rsid w:val="004036CD"/>
    <w:rsid w:val="004037A9"/>
    <w:rsid w:val="00403F12"/>
    <w:rsid w:val="00404377"/>
    <w:rsid w:val="004052E1"/>
    <w:rsid w:val="00405C26"/>
    <w:rsid w:val="00405C72"/>
    <w:rsid w:val="00410EE6"/>
    <w:rsid w:val="004114CB"/>
    <w:rsid w:val="004114D5"/>
    <w:rsid w:val="00412EAA"/>
    <w:rsid w:val="0041310E"/>
    <w:rsid w:val="0041398B"/>
    <w:rsid w:val="004149E0"/>
    <w:rsid w:val="00414F33"/>
    <w:rsid w:val="00415DBF"/>
    <w:rsid w:val="004161BD"/>
    <w:rsid w:val="004165AA"/>
    <w:rsid w:val="00417B17"/>
    <w:rsid w:val="00420992"/>
    <w:rsid w:val="004213C1"/>
    <w:rsid w:val="0042171A"/>
    <w:rsid w:val="004229C2"/>
    <w:rsid w:val="00423544"/>
    <w:rsid w:val="0042365D"/>
    <w:rsid w:val="00423C11"/>
    <w:rsid w:val="00423FEE"/>
    <w:rsid w:val="004243F4"/>
    <w:rsid w:val="00425191"/>
    <w:rsid w:val="004255D8"/>
    <w:rsid w:val="0042713A"/>
    <w:rsid w:val="004277D6"/>
    <w:rsid w:val="00427868"/>
    <w:rsid w:val="00427E6D"/>
    <w:rsid w:val="004307C4"/>
    <w:rsid w:val="0043106D"/>
    <w:rsid w:val="00431F42"/>
    <w:rsid w:val="00432C1B"/>
    <w:rsid w:val="00432EC5"/>
    <w:rsid w:val="00433CBB"/>
    <w:rsid w:val="00433CCB"/>
    <w:rsid w:val="004344F9"/>
    <w:rsid w:val="0043486A"/>
    <w:rsid w:val="00434AF8"/>
    <w:rsid w:val="00434F86"/>
    <w:rsid w:val="00435B9A"/>
    <w:rsid w:val="00436650"/>
    <w:rsid w:val="00440143"/>
    <w:rsid w:val="00440729"/>
    <w:rsid w:val="00441221"/>
    <w:rsid w:val="00441651"/>
    <w:rsid w:val="00443837"/>
    <w:rsid w:val="0044492C"/>
    <w:rsid w:val="00444A4B"/>
    <w:rsid w:val="00444C10"/>
    <w:rsid w:val="00444FB4"/>
    <w:rsid w:val="00445A4A"/>
    <w:rsid w:val="00446E94"/>
    <w:rsid w:val="0044707B"/>
    <w:rsid w:val="0045133D"/>
    <w:rsid w:val="00452B6C"/>
    <w:rsid w:val="004535D3"/>
    <w:rsid w:val="00453B80"/>
    <w:rsid w:val="00454047"/>
    <w:rsid w:val="0045523F"/>
    <w:rsid w:val="00456288"/>
    <w:rsid w:val="00457708"/>
    <w:rsid w:val="00457C6C"/>
    <w:rsid w:val="00457E6B"/>
    <w:rsid w:val="00460F20"/>
    <w:rsid w:val="0046258C"/>
    <w:rsid w:val="00463DB3"/>
    <w:rsid w:val="00464F12"/>
    <w:rsid w:val="00467E26"/>
    <w:rsid w:val="00474271"/>
    <w:rsid w:val="00474B64"/>
    <w:rsid w:val="00474B99"/>
    <w:rsid w:val="00475100"/>
    <w:rsid w:val="00476334"/>
    <w:rsid w:val="00476A5B"/>
    <w:rsid w:val="004771D5"/>
    <w:rsid w:val="00480964"/>
    <w:rsid w:val="004813BA"/>
    <w:rsid w:val="004814B9"/>
    <w:rsid w:val="00482AB5"/>
    <w:rsid w:val="00482B62"/>
    <w:rsid w:val="00483285"/>
    <w:rsid w:val="00483B8F"/>
    <w:rsid w:val="00484DB2"/>
    <w:rsid w:val="004855D4"/>
    <w:rsid w:val="00486104"/>
    <w:rsid w:val="004874C3"/>
    <w:rsid w:val="00487AE4"/>
    <w:rsid w:val="00490B51"/>
    <w:rsid w:val="00491047"/>
    <w:rsid w:val="0049156F"/>
    <w:rsid w:val="0049281E"/>
    <w:rsid w:val="004937DE"/>
    <w:rsid w:val="00493932"/>
    <w:rsid w:val="00493F7E"/>
    <w:rsid w:val="004944FF"/>
    <w:rsid w:val="004955A3"/>
    <w:rsid w:val="00496373"/>
    <w:rsid w:val="00496489"/>
    <w:rsid w:val="0049665A"/>
    <w:rsid w:val="00496EC3"/>
    <w:rsid w:val="004976A2"/>
    <w:rsid w:val="004A0842"/>
    <w:rsid w:val="004A1939"/>
    <w:rsid w:val="004A19BE"/>
    <w:rsid w:val="004A2185"/>
    <w:rsid w:val="004A2A9E"/>
    <w:rsid w:val="004A32D2"/>
    <w:rsid w:val="004A3CDA"/>
    <w:rsid w:val="004A4916"/>
    <w:rsid w:val="004A54D1"/>
    <w:rsid w:val="004A588E"/>
    <w:rsid w:val="004A6017"/>
    <w:rsid w:val="004A65AE"/>
    <w:rsid w:val="004A7251"/>
    <w:rsid w:val="004B00BD"/>
    <w:rsid w:val="004B21F4"/>
    <w:rsid w:val="004B242A"/>
    <w:rsid w:val="004B3A56"/>
    <w:rsid w:val="004B4108"/>
    <w:rsid w:val="004B4369"/>
    <w:rsid w:val="004B4AD7"/>
    <w:rsid w:val="004B4E6A"/>
    <w:rsid w:val="004B5679"/>
    <w:rsid w:val="004B592B"/>
    <w:rsid w:val="004B6330"/>
    <w:rsid w:val="004B756C"/>
    <w:rsid w:val="004B7623"/>
    <w:rsid w:val="004B7C9F"/>
    <w:rsid w:val="004C0408"/>
    <w:rsid w:val="004C0C18"/>
    <w:rsid w:val="004C1819"/>
    <w:rsid w:val="004C2F2F"/>
    <w:rsid w:val="004C5455"/>
    <w:rsid w:val="004C59A7"/>
    <w:rsid w:val="004C6042"/>
    <w:rsid w:val="004C6271"/>
    <w:rsid w:val="004C7540"/>
    <w:rsid w:val="004C77A6"/>
    <w:rsid w:val="004D08B1"/>
    <w:rsid w:val="004D13AA"/>
    <w:rsid w:val="004D275F"/>
    <w:rsid w:val="004D2BA3"/>
    <w:rsid w:val="004D4DF5"/>
    <w:rsid w:val="004D501F"/>
    <w:rsid w:val="004D54AD"/>
    <w:rsid w:val="004D5616"/>
    <w:rsid w:val="004D6143"/>
    <w:rsid w:val="004E017A"/>
    <w:rsid w:val="004E0634"/>
    <w:rsid w:val="004E1F8C"/>
    <w:rsid w:val="004E2417"/>
    <w:rsid w:val="004E4D43"/>
    <w:rsid w:val="004E5D2B"/>
    <w:rsid w:val="004E6DA7"/>
    <w:rsid w:val="004E74FC"/>
    <w:rsid w:val="004E7BCB"/>
    <w:rsid w:val="004F0305"/>
    <w:rsid w:val="004F0531"/>
    <w:rsid w:val="004F0FE8"/>
    <w:rsid w:val="004F160D"/>
    <w:rsid w:val="004F1C42"/>
    <w:rsid w:val="004F3664"/>
    <w:rsid w:val="004F4721"/>
    <w:rsid w:val="004F4972"/>
    <w:rsid w:val="004F4A1F"/>
    <w:rsid w:val="004F4A3C"/>
    <w:rsid w:val="004F53C6"/>
    <w:rsid w:val="004F572F"/>
    <w:rsid w:val="004F594C"/>
    <w:rsid w:val="004F5A92"/>
    <w:rsid w:val="004F5F15"/>
    <w:rsid w:val="004F6A61"/>
    <w:rsid w:val="0050249C"/>
    <w:rsid w:val="0050275D"/>
    <w:rsid w:val="0050341F"/>
    <w:rsid w:val="00503645"/>
    <w:rsid w:val="005039CB"/>
    <w:rsid w:val="00505539"/>
    <w:rsid w:val="00505605"/>
    <w:rsid w:val="005058E7"/>
    <w:rsid w:val="005059CC"/>
    <w:rsid w:val="00506517"/>
    <w:rsid w:val="0050679C"/>
    <w:rsid w:val="005068A3"/>
    <w:rsid w:val="005074E1"/>
    <w:rsid w:val="005106A7"/>
    <w:rsid w:val="005107F3"/>
    <w:rsid w:val="005128A4"/>
    <w:rsid w:val="00512D49"/>
    <w:rsid w:val="00513C8A"/>
    <w:rsid w:val="00513DC8"/>
    <w:rsid w:val="0051425F"/>
    <w:rsid w:val="00514769"/>
    <w:rsid w:val="00514C75"/>
    <w:rsid w:val="00515A79"/>
    <w:rsid w:val="005173B7"/>
    <w:rsid w:val="005179A3"/>
    <w:rsid w:val="00520E2F"/>
    <w:rsid w:val="0052133B"/>
    <w:rsid w:val="0052219E"/>
    <w:rsid w:val="00525729"/>
    <w:rsid w:val="00526429"/>
    <w:rsid w:val="00527FAC"/>
    <w:rsid w:val="00530B96"/>
    <w:rsid w:val="00532DD0"/>
    <w:rsid w:val="0053303C"/>
    <w:rsid w:val="00533CBC"/>
    <w:rsid w:val="005342E1"/>
    <w:rsid w:val="00534FBD"/>
    <w:rsid w:val="00536899"/>
    <w:rsid w:val="00536B0B"/>
    <w:rsid w:val="00536B15"/>
    <w:rsid w:val="00536F1F"/>
    <w:rsid w:val="00540997"/>
    <w:rsid w:val="00541143"/>
    <w:rsid w:val="00541687"/>
    <w:rsid w:val="00541AA6"/>
    <w:rsid w:val="00541CE6"/>
    <w:rsid w:val="0054201A"/>
    <w:rsid w:val="00542240"/>
    <w:rsid w:val="005425DD"/>
    <w:rsid w:val="00542631"/>
    <w:rsid w:val="005428A9"/>
    <w:rsid w:val="00545AB8"/>
    <w:rsid w:val="00546B06"/>
    <w:rsid w:val="00547340"/>
    <w:rsid w:val="005507E2"/>
    <w:rsid w:val="005523C8"/>
    <w:rsid w:val="00552F90"/>
    <w:rsid w:val="00556FB8"/>
    <w:rsid w:val="00557A7C"/>
    <w:rsid w:val="005622D2"/>
    <w:rsid w:val="0056243C"/>
    <w:rsid w:val="00562EFD"/>
    <w:rsid w:val="005630CB"/>
    <w:rsid w:val="00564967"/>
    <w:rsid w:val="00564FFB"/>
    <w:rsid w:val="005651A9"/>
    <w:rsid w:val="00566936"/>
    <w:rsid w:val="00566FE6"/>
    <w:rsid w:val="00570940"/>
    <w:rsid w:val="00570964"/>
    <w:rsid w:val="00570D4F"/>
    <w:rsid w:val="00571026"/>
    <w:rsid w:val="005717C8"/>
    <w:rsid w:val="005725B8"/>
    <w:rsid w:val="00572981"/>
    <w:rsid w:val="00573C59"/>
    <w:rsid w:val="00574F0F"/>
    <w:rsid w:val="005752AA"/>
    <w:rsid w:val="00575A38"/>
    <w:rsid w:val="00575C55"/>
    <w:rsid w:val="00575E74"/>
    <w:rsid w:val="00576045"/>
    <w:rsid w:val="0057609B"/>
    <w:rsid w:val="0057661A"/>
    <w:rsid w:val="00576A6D"/>
    <w:rsid w:val="00576E6B"/>
    <w:rsid w:val="005779F8"/>
    <w:rsid w:val="00577B38"/>
    <w:rsid w:val="00581C58"/>
    <w:rsid w:val="0058212F"/>
    <w:rsid w:val="0058430C"/>
    <w:rsid w:val="005869D1"/>
    <w:rsid w:val="00587BFB"/>
    <w:rsid w:val="00590444"/>
    <w:rsid w:val="00593338"/>
    <w:rsid w:val="00593554"/>
    <w:rsid w:val="00594684"/>
    <w:rsid w:val="00594A25"/>
    <w:rsid w:val="00595581"/>
    <w:rsid w:val="00595B77"/>
    <w:rsid w:val="00595D15"/>
    <w:rsid w:val="00597214"/>
    <w:rsid w:val="005A052C"/>
    <w:rsid w:val="005A2DD9"/>
    <w:rsid w:val="005A3757"/>
    <w:rsid w:val="005A4409"/>
    <w:rsid w:val="005A450E"/>
    <w:rsid w:val="005A4801"/>
    <w:rsid w:val="005A51A6"/>
    <w:rsid w:val="005A5466"/>
    <w:rsid w:val="005A7EF1"/>
    <w:rsid w:val="005B0730"/>
    <w:rsid w:val="005B199E"/>
    <w:rsid w:val="005B21BB"/>
    <w:rsid w:val="005B22C5"/>
    <w:rsid w:val="005B323E"/>
    <w:rsid w:val="005B4E3C"/>
    <w:rsid w:val="005B653C"/>
    <w:rsid w:val="005B65ED"/>
    <w:rsid w:val="005B71D5"/>
    <w:rsid w:val="005B7526"/>
    <w:rsid w:val="005C1F65"/>
    <w:rsid w:val="005C20BA"/>
    <w:rsid w:val="005C2196"/>
    <w:rsid w:val="005C246B"/>
    <w:rsid w:val="005C258E"/>
    <w:rsid w:val="005C3AD4"/>
    <w:rsid w:val="005C4C23"/>
    <w:rsid w:val="005C67D9"/>
    <w:rsid w:val="005C7108"/>
    <w:rsid w:val="005C711B"/>
    <w:rsid w:val="005C742F"/>
    <w:rsid w:val="005C7FC7"/>
    <w:rsid w:val="005D043E"/>
    <w:rsid w:val="005D0494"/>
    <w:rsid w:val="005D0524"/>
    <w:rsid w:val="005D084C"/>
    <w:rsid w:val="005D08FA"/>
    <w:rsid w:val="005D0B68"/>
    <w:rsid w:val="005D13D3"/>
    <w:rsid w:val="005D17C1"/>
    <w:rsid w:val="005D20B9"/>
    <w:rsid w:val="005D2174"/>
    <w:rsid w:val="005D2791"/>
    <w:rsid w:val="005D3748"/>
    <w:rsid w:val="005D398E"/>
    <w:rsid w:val="005D4050"/>
    <w:rsid w:val="005D4423"/>
    <w:rsid w:val="005D7577"/>
    <w:rsid w:val="005D78BC"/>
    <w:rsid w:val="005D7928"/>
    <w:rsid w:val="005E0392"/>
    <w:rsid w:val="005E177F"/>
    <w:rsid w:val="005E1F60"/>
    <w:rsid w:val="005E2C06"/>
    <w:rsid w:val="005E3890"/>
    <w:rsid w:val="005E391F"/>
    <w:rsid w:val="005E421B"/>
    <w:rsid w:val="005E4BA5"/>
    <w:rsid w:val="005E5020"/>
    <w:rsid w:val="005E5F5E"/>
    <w:rsid w:val="005E7A40"/>
    <w:rsid w:val="005E7C0B"/>
    <w:rsid w:val="005F0366"/>
    <w:rsid w:val="005F06E5"/>
    <w:rsid w:val="005F1289"/>
    <w:rsid w:val="005F1B8D"/>
    <w:rsid w:val="005F26E7"/>
    <w:rsid w:val="005F2E5C"/>
    <w:rsid w:val="005F516F"/>
    <w:rsid w:val="005F518B"/>
    <w:rsid w:val="005F52B7"/>
    <w:rsid w:val="005F52D9"/>
    <w:rsid w:val="005F5DFF"/>
    <w:rsid w:val="00600EB0"/>
    <w:rsid w:val="0060101E"/>
    <w:rsid w:val="0060183B"/>
    <w:rsid w:val="00602AB4"/>
    <w:rsid w:val="00603C76"/>
    <w:rsid w:val="00604426"/>
    <w:rsid w:val="0060595C"/>
    <w:rsid w:val="00606B60"/>
    <w:rsid w:val="00607234"/>
    <w:rsid w:val="0061065D"/>
    <w:rsid w:val="00612BED"/>
    <w:rsid w:val="00613230"/>
    <w:rsid w:val="00614647"/>
    <w:rsid w:val="006148EB"/>
    <w:rsid w:val="00614E7E"/>
    <w:rsid w:val="0061562B"/>
    <w:rsid w:val="00615802"/>
    <w:rsid w:val="006163F8"/>
    <w:rsid w:val="00617F99"/>
    <w:rsid w:val="0062055F"/>
    <w:rsid w:val="006214A7"/>
    <w:rsid w:val="00622D05"/>
    <w:rsid w:val="00623BF9"/>
    <w:rsid w:val="0062401F"/>
    <w:rsid w:val="006244D2"/>
    <w:rsid w:val="00624E0E"/>
    <w:rsid w:val="006256C0"/>
    <w:rsid w:val="00625FEE"/>
    <w:rsid w:val="006277A2"/>
    <w:rsid w:val="00631635"/>
    <w:rsid w:val="00631BB6"/>
    <w:rsid w:val="00631ED9"/>
    <w:rsid w:val="00632CB4"/>
    <w:rsid w:val="006342C3"/>
    <w:rsid w:val="006346AE"/>
    <w:rsid w:val="00634854"/>
    <w:rsid w:val="00635D10"/>
    <w:rsid w:val="0063604E"/>
    <w:rsid w:val="006360D8"/>
    <w:rsid w:val="00636E63"/>
    <w:rsid w:val="006373B5"/>
    <w:rsid w:val="00637A22"/>
    <w:rsid w:val="00640492"/>
    <w:rsid w:val="00641AAA"/>
    <w:rsid w:val="0064210F"/>
    <w:rsid w:val="0064230B"/>
    <w:rsid w:val="00642DCD"/>
    <w:rsid w:val="00644299"/>
    <w:rsid w:val="006442A8"/>
    <w:rsid w:val="00644426"/>
    <w:rsid w:val="00645248"/>
    <w:rsid w:val="00646171"/>
    <w:rsid w:val="0064676C"/>
    <w:rsid w:val="00647C87"/>
    <w:rsid w:val="00647EB7"/>
    <w:rsid w:val="00651606"/>
    <w:rsid w:val="006535BF"/>
    <w:rsid w:val="006541F5"/>
    <w:rsid w:val="00654510"/>
    <w:rsid w:val="00654DD7"/>
    <w:rsid w:val="00656115"/>
    <w:rsid w:val="00656346"/>
    <w:rsid w:val="0065662C"/>
    <w:rsid w:val="006569E7"/>
    <w:rsid w:val="00656C5D"/>
    <w:rsid w:val="00657348"/>
    <w:rsid w:val="006606CA"/>
    <w:rsid w:val="0066176A"/>
    <w:rsid w:val="00661868"/>
    <w:rsid w:val="006625D0"/>
    <w:rsid w:val="00663174"/>
    <w:rsid w:val="0066478B"/>
    <w:rsid w:val="00664E17"/>
    <w:rsid w:val="00666E6C"/>
    <w:rsid w:val="00667C97"/>
    <w:rsid w:val="00667CFA"/>
    <w:rsid w:val="00672F85"/>
    <w:rsid w:val="00673F68"/>
    <w:rsid w:val="006748D9"/>
    <w:rsid w:val="00674FA5"/>
    <w:rsid w:val="00675244"/>
    <w:rsid w:val="0067546C"/>
    <w:rsid w:val="006758A0"/>
    <w:rsid w:val="00676A0F"/>
    <w:rsid w:val="006776FA"/>
    <w:rsid w:val="00677935"/>
    <w:rsid w:val="00680FBE"/>
    <w:rsid w:val="00681037"/>
    <w:rsid w:val="006814A0"/>
    <w:rsid w:val="00681786"/>
    <w:rsid w:val="0068385C"/>
    <w:rsid w:val="00684234"/>
    <w:rsid w:val="00684E2F"/>
    <w:rsid w:val="0068553A"/>
    <w:rsid w:val="006857C0"/>
    <w:rsid w:val="00685F9B"/>
    <w:rsid w:val="006905C7"/>
    <w:rsid w:val="00690824"/>
    <w:rsid w:val="00690ED6"/>
    <w:rsid w:val="00691811"/>
    <w:rsid w:val="00691945"/>
    <w:rsid w:val="0069236E"/>
    <w:rsid w:val="00696153"/>
    <w:rsid w:val="00696A30"/>
    <w:rsid w:val="00696C9F"/>
    <w:rsid w:val="00696DAD"/>
    <w:rsid w:val="006975DD"/>
    <w:rsid w:val="00697922"/>
    <w:rsid w:val="006979DD"/>
    <w:rsid w:val="006A051A"/>
    <w:rsid w:val="006A07CC"/>
    <w:rsid w:val="006A123A"/>
    <w:rsid w:val="006A320A"/>
    <w:rsid w:val="006A4166"/>
    <w:rsid w:val="006A430F"/>
    <w:rsid w:val="006A57D0"/>
    <w:rsid w:val="006A640A"/>
    <w:rsid w:val="006B0416"/>
    <w:rsid w:val="006B0F1D"/>
    <w:rsid w:val="006B124B"/>
    <w:rsid w:val="006B19F0"/>
    <w:rsid w:val="006B3B39"/>
    <w:rsid w:val="006B43E7"/>
    <w:rsid w:val="006B5433"/>
    <w:rsid w:val="006B5775"/>
    <w:rsid w:val="006B7B02"/>
    <w:rsid w:val="006C02C1"/>
    <w:rsid w:val="006C0D97"/>
    <w:rsid w:val="006C1527"/>
    <w:rsid w:val="006C1CBC"/>
    <w:rsid w:val="006C2189"/>
    <w:rsid w:val="006C2A13"/>
    <w:rsid w:val="006C2C61"/>
    <w:rsid w:val="006C3B62"/>
    <w:rsid w:val="006C4500"/>
    <w:rsid w:val="006C6D8D"/>
    <w:rsid w:val="006D034F"/>
    <w:rsid w:val="006D07F7"/>
    <w:rsid w:val="006D1BE3"/>
    <w:rsid w:val="006D1FC6"/>
    <w:rsid w:val="006D3470"/>
    <w:rsid w:val="006D3479"/>
    <w:rsid w:val="006D378E"/>
    <w:rsid w:val="006D473D"/>
    <w:rsid w:val="006D49B5"/>
    <w:rsid w:val="006D55D3"/>
    <w:rsid w:val="006D6714"/>
    <w:rsid w:val="006E0D16"/>
    <w:rsid w:val="006E0E0D"/>
    <w:rsid w:val="006E1221"/>
    <w:rsid w:val="006E20A8"/>
    <w:rsid w:val="006E3441"/>
    <w:rsid w:val="006E65C2"/>
    <w:rsid w:val="006E6A62"/>
    <w:rsid w:val="006E6D21"/>
    <w:rsid w:val="006E7CE2"/>
    <w:rsid w:val="006F3977"/>
    <w:rsid w:val="006F3F3F"/>
    <w:rsid w:val="006F5B14"/>
    <w:rsid w:val="006F61EF"/>
    <w:rsid w:val="006F77DF"/>
    <w:rsid w:val="007001A3"/>
    <w:rsid w:val="00702376"/>
    <w:rsid w:val="00702AC6"/>
    <w:rsid w:val="007034A8"/>
    <w:rsid w:val="007047C8"/>
    <w:rsid w:val="00704B9C"/>
    <w:rsid w:val="007050C4"/>
    <w:rsid w:val="0070599C"/>
    <w:rsid w:val="00706138"/>
    <w:rsid w:val="00706353"/>
    <w:rsid w:val="00710216"/>
    <w:rsid w:val="00710DAA"/>
    <w:rsid w:val="00710E26"/>
    <w:rsid w:val="007110D7"/>
    <w:rsid w:val="00711972"/>
    <w:rsid w:val="00711EA1"/>
    <w:rsid w:val="0071349D"/>
    <w:rsid w:val="00714050"/>
    <w:rsid w:val="00714D6D"/>
    <w:rsid w:val="00716968"/>
    <w:rsid w:val="00716B85"/>
    <w:rsid w:val="007173D8"/>
    <w:rsid w:val="00717603"/>
    <w:rsid w:val="007178C7"/>
    <w:rsid w:val="00717B07"/>
    <w:rsid w:val="00717F3C"/>
    <w:rsid w:val="0072042F"/>
    <w:rsid w:val="00720AF6"/>
    <w:rsid w:val="007226F0"/>
    <w:rsid w:val="00722DD2"/>
    <w:rsid w:val="00722DE7"/>
    <w:rsid w:val="00722F69"/>
    <w:rsid w:val="00724B1F"/>
    <w:rsid w:val="00724BF8"/>
    <w:rsid w:val="0072561F"/>
    <w:rsid w:val="00725B60"/>
    <w:rsid w:val="00725DEA"/>
    <w:rsid w:val="00725EA2"/>
    <w:rsid w:val="00726FD2"/>
    <w:rsid w:val="007315B6"/>
    <w:rsid w:val="00733D4B"/>
    <w:rsid w:val="00734313"/>
    <w:rsid w:val="00735463"/>
    <w:rsid w:val="00735F1E"/>
    <w:rsid w:val="00737643"/>
    <w:rsid w:val="007400EE"/>
    <w:rsid w:val="0074016B"/>
    <w:rsid w:val="007416E8"/>
    <w:rsid w:val="00741B0D"/>
    <w:rsid w:val="00741B6C"/>
    <w:rsid w:val="00741DD4"/>
    <w:rsid w:val="00743EA6"/>
    <w:rsid w:val="0074417E"/>
    <w:rsid w:val="00744422"/>
    <w:rsid w:val="00745514"/>
    <w:rsid w:val="00745BBE"/>
    <w:rsid w:val="0074672F"/>
    <w:rsid w:val="00746B13"/>
    <w:rsid w:val="007473F5"/>
    <w:rsid w:val="0074783B"/>
    <w:rsid w:val="00747D0E"/>
    <w:rsid w:val="00747E48"/>
    <w:rsid w:val="007505B1"/>
    <w:rsid w:val="0075174E"/>
    <w:rsid w:val="00752B70"/>
    <w:rsid w:val="007536BA"/>
    <w:rsid w:val="0075598C"/>
    <w:rsid w:val="00755A30"/>
    <w:rsid w:val="00757ECC"/>
    <w:rsid w:val="007606C4"/>
    <w:rsid w:val="00760A3D"/>
    <w:rsid w:val="007614C1"/>
    <w:rsid w:val="00761ADD"/>
    <w:rsid w:val="00761CCB"/>
    <w:rsid w:val="0076249A"/>
    <w:rsid w:val="007629B1"/>
    <w:rsid w:val="00763B78"/>
    <w:rsid w:val="00764A6E"/>
    <w:rsid w:val="0076524A"/>
    <w:rsid w:val="00767720"/>
    <w:rsid w:val="007715B3"/>
    <w:rsid w:val="00771C02"/>
    <w:rsid w:val="00771EBD"/>
    <w:rsid w:val="00772E50"/>
    <w:rsid w:val="00773476"/>
    <w:rsid w:val="00773CB4"/>
    <w:rsid w:val="0077411E"/>
    <w:rsid w:val="007742AF"/>
    <w:rsid w:val="00775750"/>
    <w:rsid w:val="007767A3"/>
    <w:rsid w:val="00776E29"/>
    <w:rsid w:val="0077739B"/>
    <w:rsid w:val="0078101D"/>
    <w:rsid w:val="007818ED"/>
    <w:rsid w:val="00782D77"/>
    <w:rsid w:val="00784236"/>
    <w:rsid w:val="00784367"/>
    <w:rsid w:val="0078616C"/>
    <w:rsid w:val="007863BC"/>
    <w:rsid w:val="007868D6"/>
    <w:rsid w:val="0078696D"/>
    <w:rsid w:val="00786CF3"/>
    <w:rsid w:val="00787BE6"/>
    <w:rsid w:val="007900AA"/>
    <w:rsid w:val="00791630"/>
    <w:rsid w:val="00791E86"/>
    <w:rsid w:val="00793C76"/>
    <w:rsid w:val="00793D59"/>
    <w:rsid w:val="0079431E"/>
    <w:rsid w:val="00794358"/>
    <w:rsid w:val="007950D9"/>
    <w:rsid w:val="0079660D"/>
    <w:rsid w:val="0079699E"/>
    <w:rsid w:val="007979B7"/>
    <w:rsid w:val="007A0563"/>
    <w:rsid w:val="007A0A49"/>
    <w:rsid w:val="007A158D"/>
    <w:rsid w:val="007A1D13"/>
    <w:rsid w:val="007A205D"/>
    <w:rsid w:val="007A293E"/>
    <w:rsid w:val="007A2966"/>
    <w:rsid w:val="007A2AD4"/>
    <w:rsid w:val="007A2C78"/>
    <w:rsid w:val="007A2E40"/>
    <w:rsid w:val="007A2F7C"/>
    <w:rsid w:val="007A3870"/>
    <w:rsid w:val="007A4954"/>
    <w:rsid w:val="007A71E9"/>
    <w:rsid w:val="007A797F"/>
    <w:rsid w:val="007A7F18"/>
    <w:rsid w:val="007A7F5E"/>
    <w:rsid w:val="007B0449"/>
    <w:rsid w:val="007B1EDA"/>
    <w:rsid w:val="007B224D"/>
    <w:rsid w:val="007B2368"/>
    <w:rsid w:val="007B27BD"/>
    <w:rsid w:val="007B3691"/>
    <w:rsid w:val="007B41E6"/>
    <w:rsid w:val="007B43AF"/>
    <w:rsid w:val="007B4B6C"/>
    <w:rsid w:val="007B5464"/>
    <w:rsid w:val="007B74F4"/>
    <w:rsid w:val="007B7A68"/>
    <w:rsid w:val="007B7DB0"/>
    <w:rsid w:val="007C001E"/>
    <w:rsid w:val="007C14D0"/>
    <w:rsid w:val="007C17A7"/>
    <w:rsid w:val="007C2731"/>
    <w:rsid w:val="007C3DB3"/>
    <w:rsid w:val="007C4615"/>
    <w:rsid w:val="007C48C6"/>
    <w:rsid w:val="007C5138"/>
    <w:rsid w:val="007D1CAD"/>
    <w:rsid w:val="007D29AA"/>
    <w:rsid w:val="007D33EF"/>
    <w:rsid w:val="007D396D"/>
    <w:rsid w:val="007D654D"/>
    <w:rsid w:val="007D699C"/>
    <w:rsid w:val="007D753A"/>
    <w:rsid w:val="007E3717"/>
    <w:rsid w:val="007E470B"/>
    <w:rsid w:val="007E50BE"/>
    <w:rsid w:val="007E5467"/>
    <w:rsid w:val="007E6DC9"/>
    <w:rsid w:val="007E7BD7"/>
    <w:rsid w:val="007E7DEA"/>
    <w:rsid w:val="007F03FE"/>
    <w:rsid w:val="007F07D7"/>
    <w:rsid w:val="007F08CE"/>
    <w:rsid w:val="007F0C2F"/>
    <w:rsid w:val="007F13CF"/>
    <w:rsid w:val="007F3FE9"/>
    <w:rsid w:val="007F46A1"/>
    <w:rsid w:val="007F4F7F"/>
    <w:rsid w:val="007F5DA7"/>
    <w:rsid w:val="007F5FB6"/>
    <w:rsid w:val="0080151C"/>
    <w:rsid w:val="008016A0"/>
    <w:rsid w:val="00802019"/>
    <w:rsid w:val="00804E5D"/>
    <w:rsid w:val="0080504A"/>
    <w:rsid w:val="00806348"/>
    <w:rsid w:val="00806F5B"/>
    <w:rsid w:val="00807140"/>
    <w:rsid w:val="00807E56"/>
    <w:rsid w:val="00810DC3"/>
    <w:rsid w:val="008124EF"/>
    <w:rsid w:val="00813A39"/>
    <w:rsid w:val="0081493C"/>
    <w:rsid w:val="0081616A"/>
    <w:rsid w:val="008169DE"/>
    <w:rsid w:val="00816B54"/>
    <w:rsid w:val="008172FB"/>
    <w:rsid w:val="00817C34"/>
    <w:rsid w:val="00820FB7"/>
    <w:rsid w:val="00821E4C"/>
    <w:rsid w:val="00821EB0"/>
    <w:rsid w:val="0082351B"/>
    <w:rsid w:val="008238FD"/>
    <w:rsid w:val="0082414C"/>
    <w:rsid w:val="008272F0"/>
    <w:rsid w:val="00827B79"/>
    <w:rsid w:val="00830085"/>
    <w:rsid w:val="00830C2C"/>
    <w:rsid w:val="00832FE4"/>
    <w:rsid w:val="008336F7"/>
    <w:rsid w:val="00833BA5"/>
    <w:rsid w:val="00833EA6"/>
    <w:rsid w:val="008342BC"/>
    <w:rsid w:val="00835156"/>
    <w:rsid w:val="00835583"/>
    <w:rsid w:val="008356D5"/>
    <w:rsid w:val="008364EF"/>
    <w:rsid w:val="008364FB"/>
    <w:rsid w:val="008371AE"/>
    <w:rsid w:val="00840FFC"/>
    <w:rsid w:val="00841480"/>
    <w:rsid w:val="0084191C"/>
    <w:rsid w:val="008419C6"/>
    <w:rsid w:val="00842FF6"/>
    <w:rsid w:val="008433DE"/>
    <w:rsid w:val="008435BA"/>
    <w:rsid w:val="0084361F"/>
    <w:rsid w:val="008436EF"/>
    <w:rsid w:val="00843A4C"/>
    <w:rsid w:val="00843EE9"/>
    <w:rsid w:val="008457B0"/>
    <w:rsid w:val="00846B21"/>
    <w:rsid w:val="00847097"/>
    <w:rsid w:val="00850CBC"/>
    <w:rsid w:val="00851500"/>
    <w:rsid w:val="00852FE7"/>
    <w:rsid w:val="00853241"/>
    <w:rsid w:val="008532C3"/>
    <w:rsid w:val="008533CC"/>
    <w:rsid w:val="00854862"/>
    <w:rsid w:val="008551B8"/>
    <w:rsid w:val="008552EB"/>
    <w:rsid w:val="00855475"/>
    <w:rsid w:val="00855A26"/>
    <w:rsid w:val="00856733"/>
    <w:rsid w:val="00857B27"/>
    <w:rsid w:val="00861104"/>
    <w:rsid w:val="00861168"/>
    <w:rsid w:val="0086430D"/>
    <w:rsid w:val="00864A40"/>
    <w:rsid w:val="00864BF0"/>
    <w:rsid w:val="008668E6"/>
    <w:rsid w:val="00867132"/>
    <w:rsid w:val="00867F5C"/>
    <w:rsid w:val="0087162F"/>
    <w:rsid w:val="0087274A"/>
    <w:rsid w:val="0087286B"/>
    <w:rsid w:val="00874C2F"/>
    <w:rsid w:val="0087642A"/>
    <w:rsid w:val="008773C3"/>
    <w:rsid w:val="008775F9"/>
    <w:rsid w:val="00880B35"/>
    <w:rsid w:val="00881BF4"/>
    <w:rsid w:val="00882A37"/>
    <w:rsid w:val="00883107"/>
    <w:rsid w:val="00883786"/>
    <w:rsid w:val="0088575C"/>
    <w:rsid w:val="0088589D"/>
    <w:rsid w:val="00885D71"/>
    <w:rsid w:val="00886234"/>
    <w:rsid w:val="00886613"/>
    <w:rsid w:val="0088670E"/>
    <w:rsid w:val="00886B68"/>
    <w:rsid w:val="0088732A"/>
    <w:rsid w:val="008874FF"/>
    <w:rsid w:val="008910F9"/>
    <w:rsid w:val="0089115E"/>
    <w:rsid w:val="00891189"/>
    <w:rsid w:val="00891923"/>
    <w:rsid w:val="00891980"/>
    <w:rsid w:val="00892581"/>
    <w:rsid w:val="00892C39"/>
    <w:rsid w:val="00892C88"/>
    <w:rsid w:val="00893925"/>
    <w:rsid w:val="00894123"/>
    <w:rsid w:val="008945D9"/>
    <w:rsid w:val="0089470C"/>
    <w:rsid w:val="00895B23"/>
    <w:rsid w:val="008A085C"/>
    <w:rsid w:val="008A0B68"/>
    <w:rsid w:val="008A0ED3"/>
    <w:rsid w:val="008A115D"/>
    <w:rsid w:val="008A2195"/>
    <w:rsid w:val="008A28DE"/>
    <w:rsid w:val="008A3903"/>
    <w:rsid w:val="008A3F98"/>
    <w:rsid w:val="008A42E7"/>
    <w:rsid w:val="008A4BDD"/>
    <w:rsid w:val="008A557D"/>
    <w:rsid w:val="008A6A6D"/>
    <w:rsid w:val="008A6BF2"/>
    <w:rsid w:val="008A6C82"/>
    <w:rsid w:val="008A6D7B"/>
    <w:rsid w:val="008A7119"/>
    <w:rsid w:val="008A7862"/>
    <w:rsid w:val="008B1F28"/>
    <w:rsid w:val="008B21FC"/>
    <w:rsid w:val="008B2AC6"/>
    <w:rsid w:val="008B3D75"/>
    <w:rsid w:val="008B4D15"/>
    <w:rsid w:val="008B4FAF"/>
    <w:rsid w:val="008B6126"/>
    <w:rsid w:val="008B716B"/>
    <w:rsid w:val="008B7418"/>
    <w:rsid w:val="008C27A4"/>
    <w:rsid w:val="008C3066"/>
    <w:rsid w:val="008C42A5"/>
    <w:rsid w:val="008C42D4"/>
    <w:rsid w:val="008C48CD"/>
    <w:rsid w:val="008C522D"/>
    <w:rsid w:val="008C52AE"/>
    <w:rsid w:val="008C5A56"/>
    <w:rsid w:val="008C6195"/>
    <w:rsid w:val="008C65E3"/>
    <w:rsid w:val="008C6BCB"/>
    <w:rsid w:val="008C7141"/>
    <w:rsid w:val="008C7637"/>
    <w:rsid w:val="008D1401"/>
    <w:rsid w:val="008D23F8"/>
    <w:rsid w:val="008D33FF"/>
    <w:rsid w:val="008D4359"/>
    <w:rsid w:val="008D49E0"/>
    <w:rsid w:val="008D4DA1"/>
    <w:rsid w:val="008D5629"/>
    <w:rsid w:val="008D568C"/>
    <w:rsid w:val="008D5DF7"/>
    <w:rsid w:val="008D5F46"/>
    <w:rsid w:val="008D64EA"/>
    <w:rsid w:val="008D68AD"/>
    <w:rsid w:val="008D796C"/>
    <w:rsid w:val="008D7F44"/>
    <w:rsid w:val="008E005B"/>
    <w:rsid w:val="008E368F"/>
    <w:rsid w:val="008E3B25"/>
    <w:rsid w:val="008E504D"/>
    <w:rsid w:val="008E637C"/>
    <w:rsid w:val="008E6933"/>
    <w:rsid w:val="008F033E"/>
    <w:rsid w:val="008F042C"/>
    <w:rsid w:val="008F0663"/>
    <w:rsid w:val="008F1E27"/>
    <w:rsid w:val="008F24C2"/>
    <w:rsid w:val="008F3582"/>
    <w:rsid w:val="008F59E3"/>
    <w:rsid w:val="008F5C43"/>
    <w:rsid w:val="008F5CCF"/>
    <w:rsid w:val="008F6993"/>
    <w:rsid w:val="009003C3"/>
    <w:rsid w:val="00906895"/>
    <w:rsid w:val="00906E1F"/>
    <w:rsid w:val="00906E52"/>
    <w:rsid w:val="00907628"/>
    <w:rsid w:val="009078CA"/>
    <w:rsid w:val="00910702"/>
    <w:rsid w:val="00912879"/>
    <w:rsid w:val="00912C28"/>
    <w:rsid w:val="00913DE8"/>
    <w:rsid w:val="00914226"/>
    <w:rsid w:val="009171FF"/>
    <w:rsid w:val="00920197"/>
    <w:rsid w:val="009201B6"/>
    <w:rsid w:val="00920D78"/>
    <w:rsid w:val="00922C0E"/>
    <w:rsid w:val="00922FCE"/>
    <w:rsid w:val="00923735"/>
    <w:rsid w:val="0092404D"/>
    <w:rsid w:val="009242BD"/>
    <w:rsid w:val="0092439F"/>
    <w:rsid w:val="009254CF"/>
    <w:rsid w:val="009265EC"/>
    <w:rsid w:val="00926DCA"/>
    <w:rsid w:val="00930595"/>
    <w:rsid w:val="00930953"/>
    <w:rsid w:val="009321B4"/>
    <w:rsid w:val="009324DA"/>
    <w:rsid w:val="00932BAF"/>
    <w:rsid w:val="00932F5C"/>
    <w:rsid w:val="00933B43"/>
    <w:rsid w:val="00933B71"/>
    <w:rsid w:val="009340B7"/>
    <w:rsid w:val="009341FE"/>
    <w:rsid w:val="0093489A"/>
    <w:rsid w:val="00935654"/>
    <w:rsid w:val="0093593B"/>
    <w:rsid w:val="00936BDE"/>
    <w:rsid w:val="009372E2"/>
    <w:rsid w:val="0093753D"/>
    <w:rsid w:val="009377B8"/>
    <w:rsid w:val="00937811"/>
    <w:rsid w:val="009403E8"/>
    <w:rsid w:val="00940BCF"/>
    <w:rsid w:val="0094155D"/>
    <w:rsid w:val="0094182C"/>
    <w:rsid w:val="00941E82"/>
    <w:rsid w:val="00944A06"/>
    <w:rsid w:val="00944B2B"/>
    <w:rsid w:val="00944EBE"/>
    <w:rsid w:val="009450DD"/>
    <w:rsid w:val="00945BA5"/>
    <w:rsid w:val="00945C68"/>
    <w:rsid w:val="00945CDB"/>
    <w:rsid w:val="00946D6A"/>
    <w:rsid w:val="00947AF9"/>
    <w:rsid w:val="0095019D"/>
    <w:rsid w:val="009504D3"/>
    <w:rsid w:val="00951A72"/>
    <w:rsid w:val="009521ED"/>
    <w:rsid w:val="00953E30"/>
    <w:rsid w:val="00953EB8"/>
    <w:rsid w:val="00954A55"/>
    <w:rsid w:val="0095532A"/>
    <w:rsid w:val="00955D2F"/>
    <w:rsid w:val="00955EC1"/>
    <w:rsid w:val="0095603F"/>
    <w:rsid w:val="00956746"/>
    <w:rsid w:val="00957E72"/>
    <w:rsid w:val="00957FBF"/>
    <w:rsid w:val="009611A3"/>
    <w:rsid w:val="009615F5"/>
    <w:rsid w:val="00961A41"/>
    <w:rsid w:val="009630F9"/>
    <w:rsid w:val="00963403"/>
    <w:rsid w:val="00963843"/>
    <w:rsid w:val="00964C81"/>
    <w:rsid w:val="00965724"/>
    <w:rsid w:val="00965D86"/>
    <w:rsid w:val="00967700"/>
    <w:rsid w:val="00967D49"/>
    <w:rsid w:val="009701CF"/>
    <w:rsid w:val="00971BE5"/>
    <w:rsid w:val="00973807"/>
    <w:rsid w:val="009739D8"/>
    <w:rsid w:val="00974C48"/>
    <w:rsid w:val="00974F39"/>
    <w:rsid w:val="009751CC"/>
    <w:rsid w:val="0097601F"/>
    <w:rsid w:val="0097623A"/>
    <w:rsid w:val="009777EB"/>
    <w:rsid w:val="00980171"/>
    <w:rsid w:val="00980653"/>
    <w:rsid w:val="00981208"/>
    <w:rsid w:val="009816A0"/>
    <w:rsid w:val="009818AB"/>
    <w:rsid w:val="00982624"/>
    <w:rsid w:val="009828D4"/>
    <w:rsid w:val="00982F7D"/>
    <w:rsid w:val="0098461A"/>
    <w:rsid w:val="009853A8"/>
    <w:rsid w:val="009856C0"/>
    <w:rsid w:val="00987929"/>
    <w:rsid w:val="009879B1"/>
    <w:rsid w:val="00990062"/>
    <w:rsid w:val="00991098"/>
    <w:rsid w:val="00992EAD"/>
    <w:rsid w:val="0099352D"/>
    <w:rsid w:val="00993A8A"/>
    <w:rsid w:val="0099497B"/>
    <w:rsid w:val="009952DF"/>
    <w:rsid w:val="00995DC2"/>
    <w:rsid w:val="009A0740"/>
    <w:rsid w:val="009A09F6"/>
    <w:rsid w:val="009A1546"/>
    <w:rsid w:val="009A1D32"/>
    <w:rsid w:val="009A1EDF"/>
    <w:rsid w:val="009A2842"/>
    <w:rsid w:val="009A37CF"/>
    <w:rsid w:val="009A3E52"/>
    <w:rsid w:val="009A4E44"/>
    <w:rsid w:val="009A59C5"/>
    <w:rsid w:val="009A636C"/>
    <w:rsid w:val="009A6F6B"/>
    <w:rsid w:val="009A757F"/>
    <w:rsid w:val="009B0885"/>
    <w:rsid w:val="009B1E0A"/>
    <w:rsid w:val="009B1E9A"/>
    <w:rsid w:val="009B419F"/>
    <w:rsid w:val="009B55DA"/>
    <w:rsid w:val="009B683F"/>
    <w:rsid w:val="009B6ECA"/>
    <w:rsid w:val="009B70E5"/>
    <w:rsid w:val="009B77E2"/>
    <w:rsid w:val="009B7817"/>
    <w:rsid w:val="009C06DE"/>
    <w:rsid w:val="009C0FAA"/>
    <w:rsid w:val="009C288B"/>
    <w:rsid w:val="009C3A3B"/>
    <w:rsid w:val="009C4ABA"/>
    <w:rsid w:val="009C51EF"/>
    <w:rsid w:val="009C6C46"/>
    <w:rsid w:val="009C7BF6"/>
    <w:rsid w:val="009D0812"/>
    <w:rsid w:val="009D1101"/>
    <w:rsid w:val="009D1593"/>
    <w:rsid w:val="009D2209"/>
    <w:rsid w:val="009D3129"/>
    <w:rsid w:val="009D39E6"/>
    <w:rsid w:val="009D3A31"/>
    <w:rsid w:val="009D3F77"/>
    <w:rsid w:val="009D4A70"/>
    <w:rsid w:val="009D62E7"/>
    <w:rsid w:val="009D67AF"/>
    <w:rsid w:val="009D6BE2"/>
    <w:rsid w:val="009D6BF9"/>
    <w:rsid w:val="009D73CE"/>
    <w:rsid w:val="009E03BB"/>
    <w:rsid w:val="009E06F9"/>
    <w:rsid w:val="009E1D7C"/>
    <w:rsid w:val="009E2442"/>
    <w:rsid w:val="009E2B41"/>
    <w:rsid w:val="009E37EB"/>
    <w:rsid w:val="009E3A9B"/>
    <w:rsid w:val="009E3B3F"/>
    <w:rsid w:val="009E47B3"/>
    <w:rsid w:val="009E55EF"/>
    <w:rsid w:val="009E573A"/>
    <w:rsid w:val="009E6A46"/>
    <w:rsid w:val="009E714C"/>
    <w:rsid w:val="009F08EC"/>
    <w:rsid w:val="009F0CFA"/>
    <w:rsid w:val="009F0E8E"/>
    <w:rsid w:val="009F17DD"/>
    <w:rsid w:val="009F2126"/>
    <w:rsid w:val="009F3BB8"/>
    <w:rsid w:val="009F661A"/>
    <w:rsid w:val="009F672A"/>
    <w:rsid w:val="009F6F16"/>
    <w:rsid w:val="00A00092"/>
    <w:rsid w:val="00A01CA2"/>
    <w:rsid w:val="00A01EE8"/>
    <w:rsid w:val="00A01F73"/>
    <w:rsid w:val="00A03596"/>
    <w:rsid w:val="00A03919"/>
    <w:rsid w:val="00A05217"/>
    <w:rsid w:val="00A05973"/>
    <w:rsid w:val="00A07E74"/>
    <w:rsid w:val="00A10409"/>
    <w:rsid w:val="00A10594"/>
    <w:rsid w:val="00A10E3E"/>
    <w:rsid w:val="00A118BD"/>
    <w:rsid w:val="00A11C84"/>
    <w:rsid w:val="00A1280A"/>
    <w:rsid w:val="00A1330C"/>
    <w:rsid w:val="00A1345A"/>
    <w:rsid w:val="00A13F75"/>
    <w:rsid w:val="00A158F1"/>
    <w:rsid w:val="00A16534"/>
    <w:rsid w:val="00A176F6"/>
    <w:rsid w:val="00A203DD"/>
    <w:rsid w:val="00A21F29"/>
    <w:rsid w:val="00A21FE4"/>
    <w:rsid w:val="00A229A1"/>
    <w:rsid w:val="00A2379B"/>
    <w:rsid w:val="00A23ED0"/>
    <w:rsid w:val="00A26DFE"/>
    <w:rsid w:val="00A26FE1"/>
    <w:rsid w:val="00A27541"/>
    <w:rsid w:val="00A30187"/>
    <w:rsid w:val="00A31A91"/>
    <w:rsid w:val="00A31F9A"/>
    <w:rsid w:val="00A337C4"/>
    <w:rsid w:val="00A355A0"/>
    <w:rsid w:val="00A35E69"/>
    <w:rsid w:val="00A35E9A"/>
    <w:rsid w:val="00A361B5"/>
    <w:rsid w:val="00A36334"/>
    <w:rsid w:val="00A379F4"/>
    <w:rsid w:val="00A37DCD"/>
    <w:rsid w:val="00A402AD"/>
    <w:rsid w:val="00A40730"/>
    <w:rsid w:val="00A4136F"/>
    <w:rsid w:val="00A413C8"/>
    <w:rsid w:val="00A41B40"/>
    <w:rsid w:val="00A41C79"/>
    <w:rsid w:val="00A4256C"/>
    <w:rsid w:val="00A42EDA"/>
    <w:rsid w:val="00A434E7"/>
    <w:rsid w:val="00A4409F"/>
    <w:rsid w:val="00A46C2F"/>
    <w:rsid w:val="00A47C61"/>
    <w:rsid w:val="00A5122D"/>
    <w:rsid w:val="00A512D8"/>
    <w:rsid w:val="00A51C71"/>
    <w:rsid w:val="00A5207D"/>
    <w:rsid w:val="00A52605"/>
    <w:rsid w:val="00A52922"/>
    <w:rsid w:val="00A52DDD"/>
    <w:rsid w:val="00A547ED"/>
    <w:rsid w:val="00A548B6"/>
    <w:rsid w:val="00A5729B"/>
    <w:rsid w:val="00A578D4"/>
    <w:rsid w:val="00A60010"/>
    <w:rsid w:val="00A604A5"/>
    <w:rsid w:val="00A60CB7"/>
    <w:rsid w:val="00A61154"/>
    <w:rsid w:val="00A61813"/>
    <w:rsid w:val="00A639F3"/>
    <w:rsid w:val="00A63C8A"/>
    <w:rsid w:val="00A63D9F"/>
    <w:rsid w:val="00A64804"/>
    <w:rsid w:val="00A649EE"/>
    <w:rsid w:val="00A65D07"/>
    <w:rsid w:val="00A70851"/>
    <w:rsid w:val="00A70D7D"/>
    <w:rsid w:val="00A70D90"/>
    <w:rsid w:val="00A71705"/>
    <w:rsid w:val="00A71ED1"/>
    <w:rsid w:val="00A726D1"/>
    <w:rsid w:val="00A74B08"/>
    <w:rsid w:val="00A74F67"/>
    <w:rsid w:val="00A752C5"/>
    <w:rsid w:val="00A755BF"/>
    <w:rsid w:val="00A7657E"/>
    <w:rsid w:val="00A76804"/>
    <w:rsid w:val="00A777F6"/>
    <w:rsid w:val="00A81F09"/>
    <w:rsid w:val="00A8330B"/>
    <w:rsid w:val="00A83B53"/>
    <w:rsid w:val="00A83DC1"/>
    <w:rsid w:val="00A85F53"/>
    <w:rsid w:val="00A86154"/>
    <w:rsid w:val="00A87B1E"/>
    <w:rsid w:val="00A87CCB"/>
    <w:rsid w:val="00A90B01"/>
    <w:rsid w:val="00A90BAD"/>
    <w:rsid w:val="00A91BF4"/>
    <w:rsid w:val="00A923CF"/>
    <w:rsid w:val="00A96D20"/>
    <w:rsid w:val="00A9799D"/>
    <w:rsid w:val="00A97BBE"/>
    <w:rsid w:val="00A97D32"/>
    <w:rsid w:val="00A97D37"/>
    <w:rsid w:val="00A97EC8"/>
    <w:rsid w:val="00AA150B"/>
    <w:rsid w:val="00AA31E5"/>
    <w:rsid w:val="00AA36B2"/>
    <w:rsid w:val="00AA48AB"/>
    <w:rsid w:val="00AA4903"/>
    <w:rsid w:val="00AA5790"/>
    <w:rsid w:val="00AA6077"/>
    <w:rsid w:val="00AA64F0"/>
    <w:rsid w:val="00AA718D"/>
    <w:rsid w:val="00AA7278"/>
    <w:rsid w:val="00AA77EB"/>
    <w:rsid w:val="00AA782E"/>
    <w:rsid w:val="00AA7AB2"/>
    <w:rsid w:val="00AA7F8D"/>
    <w:rsid w:val="00AB005E"/>
    <w:rsid w:val="00AB0D4A"/>
    <w:rsid w:val="00AB11F2"/>
    <w:rsid w:val="00AB1A28"/>
    <w:rsid w:val="00AB1DA6"/>
    <w:rsid w:val="00AB258F"/>
    <w:rsid w:val="00AB2A2A"/>
    <w:rsid w:val="00AB30F1"/>
    <w:rsid w:val="00AB4835"/>
    <w:rsid w:val="00AB4846"/>
    <w:rsid w:val="00AB4B09"/>
    <w:rsid w:val="00AB65B4"/>
    <w:rsid w:val="00AB70C8"/>
    <w:rsid w:val="00AB77E2"/>
    <w:rsid w:val="00AC019D"/>
    <w:rsid w:val="00AC21F0"/>
    <w:rsid w:val="00AC2E7F"/>
    <w:rsid w:val="00AC361B"/>
    <w:rsid w:val="00AC5A59"/>
    <w:rsid w:val="00AC6BF4"/>
    <w:rsid w:val="00AC73AB"/>
    <w:rsid w:val="00AD045D"/>
    <w:rsid w:val="00AD1347"/>
    <w:rsid w:val="00AD16E8"/>
    <w:rsid w:val="00AD1943"/>
    <w:rsid w:val="00AD35FA"/>
    <w:rsid w:val="00AD3C90"/>
    <w:rsid w:val="00AD6A52"/>
    <w:rsid w:val="00AD6A68"/>
    <w:rsid w:val="00AD75B0"/>
    <w:rsid w:val="00AD783A"/>
    <w:rsid w:val="00AD7A5C"/>
    <w:rsid w:val="00AD7CDB"/>
    <w:rsid w:val="00AE08D3"/>
    <w:rsid w:val="00AE1B02"/>
    <w:rsid w:val="00AE24AB"/>
    <w:rsid w:val="00AE286C"/>
    <w:rsid w:val="00AE44C6"/>
    <w:rsid w:val="00AE46AB"/>
    <w:rsid w:val="00AE503B"/>
    <w:rsid w:val="00AE6085"/>
    <w:rsid w:val="00AF03CC"/>
    <w:rsid w:val="00AF07C5"/>
    <w:rsid w:val="00AF13C7"/>
    <w:rsid w:val="00AF21D5"/>
    <w:rsid w:val="00AF25D3"/>
    <w:rsid w:val="00AF31EF"/>
    <w:rsid w:val="00AF330E"/>
    <w:rsid w:val="00AF3F1D"/>
    <w:rsid w:val="00AF5BF9"/>
    <w:rsid w:val="00AF6D84"/>
    <w:rsid w:val="00AF6F86"/>
    <w:rsid w:val="00B0071A"/>
    <w:rsid w:val="00B019E5"/>
    <w:rsid w:val="00B01EE2"/>
    <w:rsid w:val="00B0275B"/>
    <w:rsid w:val="00B0283F"/>
    <w:rsid w:val="00B0310C"/>
    <w:rsid w:val="00B046DB"/>
    <w:rsid w:val="00B04937"/>
    <w:rsid w:val="00B050ED"/>
    <w:rsid w:val="00B05E14"/>
    <w:rsid w:val="00B060C8"/>
    <w:rsid w:val="00B062C5"/>
    <w:rsid w:val="00B068F0"/>
    <w:rsid w:val="00B06AEA"/>
    <w:rsid w:val="00B072E5"/>
    <w:rsid w:val="00B07A11"/>
    <w:rsid w:val="00B1121D"/>
    <w:rsid w:val="00B11637"/>
    <w:rsid w:val="00B11FC6"/>
    <w:rsid w:val="00B13AD0"/>
    <w:rsid w:val="00B1413B"/>
    <w:rsid w:val="00B14436"/>
    <w:rsid w:val="00B153B1"/>
    <w:rsid w:val="00B157A8"/>
    <w:rsid w:val="00B16167"/>
    <w:rsid w:val="00B16740"/>
    <w:rsid w:val="00B171AC"/>
    <w:rsid w:val="00B17BB5"/>
    <w:rsid w:val="00B17CBA"/>
    <w:rsid w:val="00B2007D"/>
    <w:rsid w:val="00B2103C"/>
    <w:rsid w:val="00B217ED"/>
    <w:rsid w:val="00B23CF0"/>
    <w:rsid w:val="00B23E90"/>
    <w:rsid w:val="00B2413D"/>
    <w:rsid w:val="00B25896"/>
    <w:rsid w:val="00B25A1E"/>
    <w:rsid w:val="00B267E3"/>
    <w:rsid w:val="00B2738C"/>
    <w:rsid w:val="00B276D1"/>
    <w:rsid w:val="00B27A7A"/>
    <w:rsid w:val="00B27DEB"/>
    <w:rsid w:val="00B31B29"/>
    <w:rsid w:val="00B31EC3"/>
    <w:rsid w:val="00B33010"/>
    <w:rsid w:val="00B33995"/>
    <w:rsid w:val="00B33C5E"/>
    <w:rsid w:val="00B33DFD"/>
    <w:rsid w:val="00B34514"/>
    <w:rsid w:val="00B365C9"/>
    <w:rsid w:val="00B40286"/>
    <w:rsid w:val="00B40875"/>
    <w:rsid w:val="00B40AFE"/>
    <w:rsid w:val="00B43020"/>
    <w:rsid w:val="00B43283"/>
    <w:rsid w:val="00B43817"/>
    <w:rsid w:val="00B4388F"/>
    <w:rsid w:val="00B43CEC"/>
    <w:rsid w:val="00B43EDF"/>
    <w:rsid w:val="00B4451C"/>
    <w:rsid w:val="00B45122"/>
    <w:rsid w:val="00B45578"/>
    <w:rsid w:val="00B45EBC"/>
    <w:rsid w:val="00B46E47"/>
    <w:rsid w:val="00B50F6F"/>
    <w:rsid w:val="00B52278"/>
    <w:rsid w:val="00B5395C"/>
    <w:rsid w:val="00B541E9"/>
    <w:rsid w:val="00B544BC"/>
    <w:rsid w:val="00B54680"/>
    <w:rsid w:val="00B55144"/>
    <w:rsid w:val="00B5735F"/>
    <w:rsid w:val="00B578E6"/>
    <w:rsid w:val="00B57925"/>
    <w:rsid w:val="00B60AF6"/>
    <w:rsid w:val="00B60CE4"/>
    <w:rsid w:val="00B611FC"/>
    <w:rsid w:val="00B612EF"/>
    <w:rsid w:val="00B628E2"/>
    <w:rsid w:val="00B6362D"/>
    <w:rsid w:val="00B6365A"/>
    <w:rsid w:val="00B64C37"/>
    <w:rsid w:val="00B6533A"/>
    <w:rsid w:val="00B66859"/>
    <w:rsid w:val="00B66F32"/>
    <w:rsid w:val="00B7016F"/>
    <w:rsid w:val="00B72246"/>
    <w:rsid w:val="00B73A57"/>
    <w:rsid w:val="00B74C4B"/>
    <w:rsid w:val="00B76494"/>
    <w:rsid w:val="00B76D0E"/>
    <w:rsid w:val="00B812C8"/>
    <w:rsid w:val="00B8204F"/>
    <w:rsid w:val="00B82FFC"/>
    <w:rsid w:val="00B839DB"/>
    <w:rsid w:val="00B83EC5"/>
    <w:rsid w:val="00B84A8E"/>
    <w:rsid w:val="00B84E00"/>
    <w:rsid w:val="00B8520D"/>
    <w:rsid w:val="00B8558B"/>
    <w:rsid w:val="00B85F77"/>
    <w:rsid w:val="00B861A5"/>
    <w:rsid w:val="00B8696A"/>
    <w:rsid w:val="00B87897"/>
    <w:rsid w:val="00B91E99"/>
    <w:rsid w:val="00B9313B"/>
    <w:rsid w:val="00B9394B"/>
    <w:rsid w:val="00B93AE5"/>
    <w:rsid w:val="00B93EBF"/>
    <w:rsid w:val="00B946D5"/>
    <w:rsid w:val="00B9489C"/>
    <w:rsid w:val="00B94D7B"/>
    <w:rsid w:val="00B95252"/>
    <w:rsid w:val="00B95404"/>
    <w:rsid w:val="00B95AAB"/>
    <w:rsid w:val="00B96D44"/>
    <w:rsid w:val="00B9792C"/>
    <w:rsid w:val="00BA0455"/>
    <w:rsid w:val="00BA0708"/>
    <w:rsid w:val="00BA11D7"/>
    <w:rsid w:val="00BA15EE"/>
    <w:rsid w:val="00BA178C"/>
    <w:rsid w:val="00BA1BAC"/>
    <w:rsid w:val="00BA2370"/>
    <w:rsid w:val="00BA24D7"/>
    <w:rsid w:val="00BA2526"/>
    <w:rsid w:val="00BA35FD"/>
    <w:rsid w:val="00BA361B"/>
    <w:rsid w:val="00BA4DAD"/>
    <w:rsid w:val="00BA574D"/>
    <w:rsid w:val="00BA5DFB"/>
    <w:rsid w:val="00BA7544"/>
    <w:rsid w:val="00BB0624"/>
    <w:rsid w:val="00BB06AB"/>
    <w:rsid w:val="00BB19EE"/>
    <w:rsid w:val="00BB2549"/>
    <w:rsid w:val="00BB25BC"/>
    <w:rsid w:val="00BB4944"/>
    <w:rsid w:val="00BB4B58"/>
    <w:rsid w:val="00BB51C4"/>
    <w:rsid w:val="00BB548C"/>
    <w:rsid w:val="00BB55B5"/>
    <w:rsid w:val="00BB5C33"/>
    <w:rsid w:val="00BB610B"/>
    <w:rsid w:val="00BB6E94"/>
    <w:rsid w:val="00BB7B8E"/>
    <w:rsid w:val="00BC0431"/>
    <w:rsid w:val="00BC0BBF"/>
    <w:rsid w:val="00BC2FD7"/>
    <w:rsid w:val="00BC415B"/>
    <w:rsid w:val="00BC4ED9"/>
    <w:rsid w:val="00BC5090"/>
    <w:rsid w:val="00BC5C7E"/>
    <w:rsid w:val="00BC5E30"/>
    <w:rsid w:val="00BC7256"/>
    <w:rsid w:val="00BC7B7E"/>
    <w:rsid w:val="00BC7BD4"/>
    <w:rsid w:val="00BC7FE0"/>
    <w:rsid w:val="00BD014F"/>
    <w:rsid w:val="00BD0927"/>
    <w:rsid w:val="00BD097F"/>
    <w:rsid w:val="00BD09D5"/>
    <w:rsid w:val="00BD194E"/>
    <w:rsid w:val="00BD2DF1"/>
    <w:rsid w:val="00BD32FE"/>
    <w:rsid w:val="00BD454C"/>
    <w:rsid w:val="00BD45B2"/>
    <w:rsid w:val="00BD4BB1"/>
    <w:rsid w:val="00BD580B"/>
    <w:rsid w:val="00BD728C"/>
    <w:rsid w:val="00BD7DA7"/>
    <w:rsid w:val="00BE0611"/>
    <w:rsid w:val="00BE1D90"/>
    <w:rsid w:val="00BE2921"/>
    <w:rsid w:val="00BE332F"/>
    <w:rsid w:val="00BE47A2"/>
    <w:rsid w:val="00BE4DA6"/>
    <w:rsid w:val="00BE4EE9"/>
    <w:rsid w:val="00BE6AE0"/>
    <w:rsid w:val="00BE7DA9"/>
    <w:rsid w:val="00BF0086"/>
    <w:rsid w:val="00BF0CFC"/>
    <w:rsid w:val="00BF1B57"/>
    <w:rsid w:val="00BF1E06"/>
    <w:rsid w:val="00BF29F3"/>
    <w:rsid w:val="00BF2DB8"/>
    <w:rsid w:val="00BF2E24"/>
    <w:rsid w:val="00BF3CE9"/>
    <w:rsid w:val="00BF4A52"/>
    <w:rsid w:val="00BF4E61"/>
    <w:rsid w:val="00BF5457"/>
    <w:rsid w:val="00BF67C4"/>
    <w:rsid w:val="00BF7B48"/>
    <w:rsid w:val="00C003FD"/>
    <w:rsid w:val="00C01FA0"/>
    <w:rsid w:val="00C0325B"/>
    <w:rsid w:val="00C0472D"/>
    <w:rsid w:val="00C054D6"/>
    <w:rsid w:val="00C0595D"/>
    <w:rsid w:val="00C05DF0"/>
    <w:rsid w:val="00C07A09"/>
    <w:rsid w:val="00C105B0"/>
    <w:rsid w:val="00C1084D"/>
    <w:rsid w:val="00C1131A"/>
    <w:rsid w:val="00C1194E"/>
    <w:rsid w:val="00C14058"/>
    <w:rsid w:val="00C165A9"/>
    <w:rsid w:val="00C165B1"/>
    <w:rsid w:val="00C16B44"/>
    <w:rsid w:val="00C205EB"/>
    <w:rsid w:val="00C22B74"/>
    <w:rsid w:val="00C25228"/>
    <w:rsid w:val="00C25229"/>
    <w:rsid w:val="00C27FE1"/>
    <w:rsid w:val="00C30B6F"/>
    <w:rsid w:val="00C3109C"/>
    <w:rsid w:val="00C31902"/>
    <w:rsid w:val="00C31D22"/>
    <w:rsid w:val="00C33552"/>
    <w:rsid w:val="00C3539B"/>
    <w:rsid w:val="00C36D87"/>
    <w:rsid w:val="00C37DD3"/>
    <w:rsid w:val="00C37E40"/>
    <w:rsid w:val="00C4074C"/>
    <w:rsid w:val="00C40C3A"/>
    <w:rsid w:val="00C40F26"/>
    <w:rsid w:val="00C43180"/>
    <w:rsid w:val="00C43DFB"/>
    <w:rsid w:val="00C44D3D"/>
    <w:rsid w:val="00C44F53"/>
    <w:rsid w:val="00C4524B"/>
    <w:rsid w:val="00C47375"/>
    <w:rsid w:val="00C47BAC"/>
    <w:rsid w:val="00C47E85"/>
    <w:rsid w:val="00C5047C"/>
    <w:rsid w:val="00C5069D"/>
    <w:rsid w:val="00C51649"/>
    <w:rsid w:val="00C5173C"/>
    <w:rsid w:val="00C537F1"/>
    <w:rsid w:val="00C53B55"/>
    <w:rsid w:val="00C53BDD"/>
    <w:rsid w:val="00C53BDF"/>
    <w:rsid w:val="00C53F66"/>
    <w:rsid w:val="00C5419C"/>
    <w:rsid w:val="00C548E3"/>
    <w:rsid w:val="00C54BEF"/>
    <w:rsid w:val="00C56FD4"/>
    <w:rsid w:val="00C603F7"/>
    <w:rsid w:val="00C605D3"/>
    <w:rsid w:val="00C60793"/>
    <w:rsid w:val="00C60B02"/>
    <w:rsid w:val="00C610A7"/>
    <w:rsid w:val="00C6217D"/>
    <w:rsid w:val="00C67587"/>
    <w:rsid w:val="00C70A47"/>
    <w:rsid w:val="00C70D09"/>
    <w:rsid w:val="00C712BB"/>
    <w:rsid w:val="00C71657"/>
    <w:rsid w:val="00C719E1"/>
    <w:rsid w:val="00C725AD"/>
    <w:rsid w:val="00C72672"/>
    <w:rsid w:val="00C7291C"/>
    <w:rsid w:val="00C72C2B"/>
    <w:rsid w:val="00C7309F"/>
    <w:rsid w:val="00C7348E"/>
    <w:rsid w:val="00C74CB0"/>
    <w:rsid w:val="00C74E94"/>
    <w:rsid w:val="00C76DF3"/>
    <w:rsid w:val="00C802AB"/>
    <w:rsid w:val="00C803B3"/>
    <w:rsid w:val="00C80D51"/>
    <w:rsid w:val="00C80E73"/>
    <w:rsid w:val="00C813B2"/>
    <w:rsid w:val="00C81423"/>
    <w:rsid w:val="00C82FC2"/>
    <w:rsid w:val="00C83A70"/>
    <w:rsid w:val="00C83EB0"/>
    <w:rsid w:val="00C83FAD"/>
    <w:rsid w:val="00C84FF1"/>
    <w:rsid w:val="00C86E39"/>
    <w:rsid w:val="00C872D5"/>
    <w:rsid w:val="00C87706"/>
    <w:rsid w:val="00C906E1"/>
    <w:rsid w:val="00C92D81"/>
    <w:rsid w:val="00C93333"/>
    <w:rsid w:val="00C944F8"/>
    <w:rsid w:val="00C9464C"/>
    <w:rsid w:val="00C950CB"/>
    <w:rsid w:val="00C962F1"/>
    <w:rsid w:val="00C9648E"/>
    <w:rsid w:val="00CA0A0A"/>
    <w:rsid w:val="00CA0EF5"/>
    <w:rsid w:val="00CA1869"/>
    <w:rsid w:val="00CA2236"/>
    <w:rsid w:val="00CA2251"/>
    <w:rsid w:val="00CA24B6"/>
    <w:rsid w:val="00CA32FB"/>
    <w:rsid w:val="00CA3313"/>
    <w:rsid w:val="00CA3571"/>
    <w:rsid w:val="00CA5E00"/>
    <w:rsid w:val="00CA69DE"/>
    <w:rsid w:val="00CA6E4B"/>
    <w:rsid w:val="00CB038E"/>
    <w:rsid w:val="00CB2FCD"/>
    <w:rsid w:val="00CB3637"/>
    <w:rsid w:val="00CB407F"/>
    <w:rsid w:val="00CB4988"/>
    <w:rsid w:val="00CB55CC"/>
    <w:rsid w:val="00CB6DB9"/>
    <w:rsid w:val="00CB6DF5"/>
    <w:rsid w:val="00CB6FBF"/>
    <w:rsid w:val="00CB79E9"/>
    <w:rsid w:val="00CB7F8B"/>
    <w:rsid w:val="00CC010D"/>
    <w:rsid w:val="00CC0D34"/>
    <w:rsid w:val="00CC17E5"/>
    <w:rsid w:val="00CC1EF6"/>
    <w:rsid w:val="00CC2570"/>
    <w:rsid w:val="00CC3144"/>
    <w:rsid w:val="00CC34E7"/>
    <w:rsid w:val="00CC4377"/>
    <w:rsid w:val="00CC5DCD"/>
    <w:rsid w:val="00CD1006"/>
    <w:rsid w:val="00CD138E"/>
    <w:rsid w:val="00CD14CA"/>
    <w:rsid w:val="00CD24A1"/>
    <w:rsid w:val="00CD2B0E"/>
    <w:rsid w:val="00CD4A89"/>
    <w:rsid w:val="00CD4DD9"/>
    <w:rsid w:val="00CD50D6"/>
    <w:rsid w:val="00CD515F"/>
    <w:rsid w:val="00CD530D"/>
    <w:rsid w:val="00CD54A8"/>
    <w:rsid w:val="00CE151B"/>
    <w:rsid w:val="00CE1C41"/>
    <w:rsid w:val="00CE20B7"/>
    <w:rsid w:val="00CE2300"/>
    <w:rsid w:val="00CE2F53"/>
    <w:rsid w:val="00CE3EEE"/>
    <w:rsid w:val="00CE4449"/>
    <w:rsid w:val="00CE4D59"/>
    <w:rsid w:val="00CE5ABA"/>
    <w:rsid w:val="00CE5D68"/>
    <w:rsid w:val="00CE6E0B"/>
    <w:rsid w:val="00CE6FB5"/>
    <w:rsid w:val="00CE7E69"/>
    <w:rsid w:val="00CF0665"/>
    <w:rsid w:val="00CF1416"/>
    <w:rsid w:val="00CF189F"/>
    <w:rsid w:val="00CF1B47"/>
    <w:rsid w:val="00CF4B42"/>
    <w:rsid w:val="00CF55CC"/>
    <w:rsid w:val="00CF5A9E"/>
    <w:rsid w:val="00CF7579"/>
    <w:rsid w:val="00CF7A59"/>
    <w:rsid w:val="00D007AD"/>
    <w:rsid w:val="00D01DD6"/>
    <w:rsid w:val="00D022F6"/>
    <w:rsid w:val="00D03936"/>
    <w:rsid w:val="00D04155"/>
    <w:rsid w:val="00D04B65"/>
    <w:rsid w:val="00D05117"/>
    <w:rsid w:val="00D05FB2"/>
    <w:rsid w:val="00D069F9"/>
    <w:rsid w:val="00D0706F"/>
    <w:rsid w:val="00D07D75"/>
    <w:rsid w:val="00D10A35"/>
    <w:rsid w:val="00D11AEC"/>
    <w:rsid w:val="00D122C9"/>
    <w:rsid w:val="00D132BD"/>
    <w:rsid w:val="00D13A23"/>
    <w:rsid w:val="00D13D3A"/>
    <w:rsid w:val="00D13D8C"/>
    <w:rsid w:val="00D1409D"/>
    <w:rsid w:val="00D15233"/>
    <w:rsid w:val="00D15B14"/>
    <w:rsid w:val="00D15C1E"/>
    <w:rsid w:val="00D16C8C"/>
    <w:rsid w:val="00D16EBF"/>
    <w:rsid w:val="00D16EF0"/>
    <w:rsid w:val="00D17014"/>
    <w:rsid w:val="00D173B3"/>
    <w:rsid w:val="00D201C2"/>
    <w:rsid w:val="00D20B44"/>
    <w:rsid w:val="00D216D5"/>
    <w:rsid w:val="00D21F44"/>
    <w:rsid w:val="00D2244A"/>
    <w:rsid w:val="00D225CF"/>
    <w:rsid w:val="00D225F4"/>
    <w:rsid w:val="00D22650"/>
    <w:rsid w:val="00D232E9"/>
    <w:rsid w:val="00D23341"/>
    <w:rsid w:val="00D23FF7"/>
    <w:rsid w:val="00D24808"/>
    <w:rsid w:val="00D24D7C"/>
    <w:rsid w:val="00D24E78"/>
    <w:rsid w:val="00D2539E"/>
    <w:rsid w:val="00D26414"/>
    <w:rsid w:val="00D265C9"/>
    <w:rsid w:val="00D26CDE"/>
    <w:rsid w:val="00D27B1D"/>
    <w:rsid w:val="00D31AAB"/>
    <w:rsid w:val="00D32C13"/>
    <w:rsid w:val="00D3469F"/>
    <w:rsid w:val="00D3564E"/>
    <w:rsid w:val="00D35B29"/>
    <w:rsid w:val="00D37FC4"/>
    <w:rsid w:val="00D45940"/>
    <w:rsid w:val="00D45AEE"/>
    <w:rsid w:val="00D45B00"/>
    <w:rsid w:val="00D45C00"/>
    <w:rsid w:val="00D4622D"/>
    <w:rsid w:val="00D465F5"/>
    <w:rsid w:val="00D468A0"/>
    <w:rsid w:val="00D46B96"/>
    <w:rsid w:val="00D47939"/>
    <w:rsid w:val="00D47D79"/>
    <w:rsid w:val="00D51666"/>
    <w:rsid w:val="00D51BED"/>
    <w:rsid w:val="00D525A1"/>
    <w:rsid w:val="00D52E07"/>
    <w:rsid w:val="00D54253"/>
    <w:rsid w:val="00D56367"/>
    <w:rsid w:val="00D564DA"/>
    <w:rsid w:val="00D61ECD"/>
    <w:rsid w:val="00D6310D"/>
    <w:rsid w:val="00D63263"/>
    <w:rsid w:val="00D63C16"/>
    <w:rsid w:val="00D642DA"/>
    <w:rsid w:val="00D663CD"/>
    <w:rsid w:val="00D66727"/>
    <w:rsid w:val="00D70708"/>
    <w:rsid w:val="00D70B51"/>
    <w:rsid w:val="00D71ACA"/>
    <w:rsid w:val="00D71F2D"/>
    <w:rsid w:val="00D737AA"/>
    <w:rsid w:val="00D74CDF"/>
    <w:rsid w:val="00D770D3"/>
    <w:rsid w:val="00D774FA"/>
    <w:rsid w:val="00D77782"/>
    <w:rsid w:val="00D81012"/>
    <w:rsid w:val="00D8142B"/>
    <w:rsid w:val="00D81C97"/>
    <w:rsid w:val="00D83431"/>
    <w:rsid w:val="00D83C0B"/>
    <w:rsid w:val="00D847E7"/>
    <w:rsid w:val="00D84D6F"/>
    <w:rsid w:val="00D8507E"/>
    <w:rsid w:val="00D86B71"/>
    <w:rsid w:val="00D878A4"/>
    <w:rsid w:val="00D90890"/>
    <w:rsid w:val="00D91C3F"/>
    <w:rsid w:val="00D91E93"/>
    <w:rsid w:val="00D9204E"/>
    <w:rsid w:val="00D92567"/>
    <w:rsid w:val="00D92F58"/>
    <w:rsid w:val="00D9379B"/>
    <w:rsid w:val="00D941B2"/>
    <w:rsid w:val="00D94D94"/>
    <w:rsid w:val="00D9535E"/>
    <w:rsid w:val="00D95C1B"/>
    <w:rsid w:val="00D9623E"/>
    <w:rsid w:val="00DA09E3"/>
    <w:rsid w:val="00DA11BB"/>
    <w:rsid w:val="00DA2269"/>
    <w:rsid w:val="00DA39A4"/>
    <w:rsid w:val="00DA4315"/>
    <w:rsid w:val="00DA4E77"/>
    <w:rsid w:val="00DA5308"/>
    <w:rsid w:val="00DA6737"/>
    <w:rsid w:val="00DA6B6E"/>
    <w:rsid w:val="00DB1372"/>
    <w:rsid w:val="00DB2BFF"/>
    <w:rsid w:val="00DB33B4"/>
    <w:rsid w:val="00DB3885"/>
    <w:rsid w:val="00DB45B2"/>
    <w:rsid w:val="00DB7CF3"/>
    <w:rsid w:val="00DB7E91"/>
    <w:rsid w:val="00DC05AE"/>
    <w:rsid w:val="00DC0AA5"/>
    <w:rsid w:val="00DC0F49"/>
    <w:rsid w:val="00DC1373"/>
    <w:rsid w:val="00DC13A1"/>
    <w:rsid w:val="00DC156E"/>
    <w:rsid w:val="00DC19CE"/>
    <w:rsid w:val="00DC1B78"/>
    <w:rsid w:val="00DC230B"/>
    <w:rsid w:val="00DC2F9F"/>
    <w:rsid w:val="00DC4300"/>
    <w:rsid w:val="00DC47C6"/>
    <w:rsid w:val="00DC6247"/>
    <w:rsid w:val="00DC76F7"/>
    <w:rsid w:val="00DD0E63"/>
    <w:rsid w:val="00DD2008"/>
    <w:rsid w:val="00DD30D2"/>
    <w:rsid w:val="00DD3477"/>
    <w:rsid w:val="00DD3CE8"/>
    <w:rsid w:val="00DD4805"/>
    <w:rsid w:val="00DD4910"/>
    <w:rsid w:val="00DD4A20"/>
    <w:rsid w:val="00DD4C6C"/>
    <w:rsid w:val="00DD50C6"/>
    <w:rsid w:val="00DD50F2"/>
    <w:rsid w:val="00DD597E"/>
    <w:rsid w:val="00DD69B2"/>
    <w:rsid w:val="00DD79D1"/>
    <w:rsid w:val="00DE04D8"/>
    <w:rsid w:val="00DE39C3"/>
    <w:rsid w:val="00DE40D8"/>
    <w:rsid w:val="00DE4509"/>
    <w:rsid w:val="00DE467F"/>
    <w:rsid w:val="00DE4867"/>
    <w:rsid w:val="00DE4E8F"/>
    <w:rsid w:val="00DE4FD6"/>
    <w:rsid w:val="00DE52E6"/>
    <w:rsid w:val="00DE68D6"/>
    <w:rsid w:val="00DE700F"/>
    <w:rsid w:val="00DF005C"/>
    <w:rsid w:val="00DF0685"/>
    <w:rsid w:val="00DF0A28"/>
    <w:rsid w:val="00DF1994"/>
    <w:rsid w:val="00DF2C7C"/>
    <w:rsid w:val="00DF2EA7"/>
    <w:rsid w:val="00DF3069"/>
    <w:rsid w:val="00DF5426"/>
    <w:rsid w:val="00DF6316"/>
    <w:rsid w:val="00DF69DE"/>
    <w:rsid w:val="00DF7EEF"/>
    <w:rsid w:val="00E000BF"/>
    <w:rsid w:val="00E00279"/>
    <w:rsid w:val="00E00FA7"/>
    <w:rsid w:val="00E03649"/>
    <w:rsid w:val="00E038B9"/>
    <w:rsid w:val="00E0396F"/>
    <w:rsid w:val="00E03DB3"/>
    <w:rsid w:val="00E058E3"/>
    <w:rsid w:val="00E05B01"/>
    <w:rsid w:val="00E06145"/>
    <w:rsid w:val="00E10A0A"/>
    <w:rsid w:val="00E10F63"/>
    <w:rsid w:val="00E1112B"/>
    <w:rsid w:val="00E11625"/>
    <w:rsid w:val="00E11B73"/>
    <w:rsid w:val="00E11F80"/>
    <w:rsid w:val="00E12B9E"/>
    <w:rsid w:val="00E12F10"/>
    <w:rsid w:val="00E13484"/>
    <w:rsid w:val="00E135E8"/>
    <w:rsid w:val="00E13B3F"/>
    <w:rsid w:val="00E15AAF"/>
    <w:rsid w:val="00E21411"/>
    <w:rsid w:val="00E2158B"/>
    <w:rsid w:val="00E215BF"/>
    <w:rsid w:val="00E21867"/>
    <w:rsid w:val="00E220EA"/>
    <w:rsid w:val="00E231D2"/>
    <w:rsid w:val="00E246C2"/>
    <w:rsid w:val="00E24888"/>
    <w:rsid w:val="00E260CD"/>
    <w:rsid w:val="00E26F65"/>
    <w:rsid w:val="00E278CB"/>
    <w:rsid w:val="00E30541"/>
    <w:rsid w:val="00E306CF"/>
    <w:rsid w:val="00E30C5D"/>
    <w:rsid w:val="00E314F3"/>
    <w:rsid w:val="00E31AB6"/>
    <w:rsid w:val="00E31B60"/>
    <w:rsid w:val="00E31F3D"/>
    <w:rsid w:val="00E323B5"/>
    <w:rsid w:val="00E335E9"/>
    <w:rsid w:val="00E34B39"/>
    <w:rsid w:val="00E351A8"/>
    <w:rsid w:val="00E35D9D"/>
    <w:rsid w:val="00E3646E"/>
    <w:rsid w:val="00E40F6C"/>
    <w:rsid w:val="00E4107F"/>
    <w:rsid w:val="00E415BE"/>
    <w:rsid w:val="00E43569"/>
    <w:rsid w:val="00E4526C"/>
    <w:rsid w:val="00E45503"/>
    <w:rsid w:val="00E46BB9"/>
    <w:rsid w:val="00E4740D"/>
    <w:rsid w:val="00E47D17"/>
    <w:rsid w:val="00E51F1B"/>
    <w:rsid w:val="00E52ABE"/>
    <w:rsid w:val="00E52DB7"/>
    <w:rsid w:val="00E53278"/>
    <w:rsid w:val="00E54246"/>
    <w:rsid w:val="00E54E00"/>
    <w:rsid w:val="00E556BF"/>
    <w:rsid w:val="00E5646C"/>
    <w:rsid w:val="00E574A3"/>
    <w:rsid w:val="00E57879"/>
    <w:rsid w:val="00E60211"/>
    <w:rsid w:val="00E60A7E"/>
    <w:rsid w:val="00E61EAA"/>
    <w:rsid w:val="00E639A9"/>
    <w:rsid w:val="00E63CC6"/>
    <w:rsid w:val="00E65A43"/>
    <w:rsid w:val="00E65BD6"/>
    <w:rsid w:val="00E65DA4"/>
    <w:rsid w:val="00E6628C"/>
    <w:rsid w:val="00E679F5"/>
    <w:rsid w:val="00E67CF6"/>
    <w:rsid w:val="00E70686"/>
    <w:rsid w:val="00E7363C"/>
    <w:rsid w:val="00E73E00"/>
    <w:rsid w:val="00E74B99"/>
    <w:rsid w:val="00E74DF7"/>
    <w:rsid w:val="00E74FD3"/>
    <w:rsid w:val="00E75B5B"/>
    <w:rsid w:val="00E76DB0"/>
    <w:rsid w:val="00E77422"/>
    <w:rsid w:val="00E80597"/>
    <w:rsid w:val="00E80A3B"/>
    <w:rsid w:val="00E80F36"/>
    <w:rsid w:val="00E819E9"/>
    <w:rsid w:val="00E81C54"/>
    <w:rsid w:val="00E81EA8"/>
    <w:rsid w:val="00E83627"/>
    <w:rsid w:val="00E83A61"/>
    <w:rsid w:val="00E83BAC"/>
    <w:rsid w:val="00E84A5B"/>
    <w:rsid w:val="00E84C48"/>
    <w:rsid w:val="00E850D1"/>
    <w:rsid w:val="00E868D5"/>
    <w:rsid w:val="00E874A3"/>
    <w:rsid w:val="00E9041D"/>
    <w:rsid w:val="00E90D10"/>
    <w:rsid w:val="00E90FCA"/>
    <w:rsid w:val="00E91029"/>
    <w:rsid w:val="00E91BC5"/>
    <w:rsid w:val="00E92BBD"/>
    <w:rsid w:val="00E9381F"/>
    <w:rsid w:val="00E93E88"/>
    <w:rsid w:val="00E94446"/>
    <w:rsid w:val="00E95088"/>
    <w:rsid w:val="00E95099"/>
    <w:rsid w:val="00E95B74"/>
    <w:rsid w:val="00E9722F"/>
    <w:rsid w:val="00EA1A36"/>
    <w:rsid w:val="00EA2391"/>
    <w:rsid w:val="00EA2A3D"/>
    <w:rsid w:val="00EA34B2"/>
    <w:rsid w:val="00EA377C"/>
    <w:rsid w:val="00EA3D63"/>
    <w:rsid w:val="00EA3F0C"/>
    <w:rsid w:val="00EA4336"/>
    <w:rsid w:val="00EA65C0"/>
    <w:rsid w:val="00EA6719"/>
    <w:rsid w:val="00EA76B5"/>
    <w:rsid w:val="00EB0CC9"/>
    <w:rsid w:val="00EB2496"/>
    <w:rsid w:val="00EB2C04"/>
    <w:rsid w:val="00EB41A3"/>
    <w:rsid w:val="00EB4A39"/>
    <w:rsid w:val="00EB521F"/>
    <w:rsid w:val="00EB5D53"/>
    <w:rsid w:val="00EB5D84"/>
    <w:rsid w:val="00EB6341"/>
    <w:rsid w:val="00EB7450"/>
    <w:rsid w:val="00EB77E0"/>
    <w:rsid w:val="00EC08A9"/>
    <w:rsid w:val="00EC1841"/>
    <w:rsid w:val="00EC1C34"/>
    <w:rsid w:val="00EC22D9"/>
    <w:rsid w:val="00EC3704"/>
    <w:rsid w:val="00EC4437"/>
    <w:rsid w:val="00EC673C"/>
    <w:rsid w:val="00EC6B77"/>
    <w:rsid w:val="00ED066D"/>
    <w:rsid w:val="00ED1415"/>
    <w:rsid w:val="00ED18EA"/>
    <w:rsid w:val="00ED1B4B"/>
    <w:rsid w:val="00ED2EFA"/>
    <w:rsid w:val="00ED4083"/>
    <w:rsid w:val="00ED6128"/>
    <w:rsid w:val="00ED6EE6"/>
    <w:rsid w:val="00ED7700"/>
    <w:rsid w:val="00ED7D8B"/>
    <w:rsid w:val="00EE119E"/>
    <w:rsid w:val="00EE1624"/>
    <w:rsid w:val="00EE6126"/>
    <w:rsid w:val="00EE624C"/>
    <w:rsid w:val="00EE638B"/>
    <w:rsid w:val="00EE6D38"/>
    <w:rsid w:val="00EE6E0B"/>
    <w:rsid w:val="00EE6E4E"/>
    <w:rsid w:val="00EF0BE6"/>
    <w:rsid w:val="00EF2148"/>
    <w:rsid w:val="00EF2A39"/>
    <w:rsid w:val="00EF2AA7"/>
    <w:rsid w:val="00EF311B"/>
    <w:rsid w:val="00EF337F"/>
    <w:rsid w:val="00EF47EC"/>
    <w:rsid w:val="00EF4948"/>
    <w:rsid w:val="00EF560D"/>
    <w:rsid w:val="00EF5CDC"/>
    <w:rsid w:val="00EF5DE6"/>
    <w:rsid w:val="00EF65DB"/>
    <w:rsid w:val="00EF6EFD"/>
    <w:rsid w:val="00EF7192"/>
    <w:rsid w:val="00EF757D"/>
    <w:rsid w:val="00F00FB5"/>
    <w:rsid w:val="00F0240F"/>
    <w:rsid w:val="00F025F4"/>
    <w:rsid w:val="00F02CCE"/>
    <w:rsid w:val="00F0440F"/>
    <w:rsid w:val="00F0538B"/>
    <w:rsid w:val="00F053D9"/>
    <w:rsid w:val="00F05779"/>
    <w:rsid w:val="00F07941"/>
    <w:rsid w:val="00F079BC"/>
    <w:rsid w:val="00F11B13"/>
    <w:rsid w:val="00F13296"/>
    <w:rsid w:val="00F14694"/>
    <w:rsid w:val="00F15AD7"/>
    <w:rsid w:val="00F16A95"/>
    <w:rsid w:val="00F20F22"/>
    <w:rsid w:val="00F2237B"/>
    <w:rsid w:val="00F22626"/>
    <w:rsid w:val="00F230B8"/>
    <w:rsid w:val="00F265DA"/>
    <w:rsid w:val="00F273AE"/>
    <w:rsid w:val="00F27548"/>
    <w:rsid w:val="00F3075F"/>
    <w:rsid w:val="00F30BEA"/>
    <w:rsid w:val="00F33E8C"/>
    <w:rsid w:val="00F34B2C"/>
    <w:rsid w:val="00F358C5"/>
    <w:rsid w:val="00F36359"/>
    <w:rsid w:val="00F363C3"/>
    <w:rsid w:val="00F3648D"/>
    <w:rsid w:val="00F36D4E"/>
    <w:rsid w:val="00F36E3D"/>
    <w:rsid w:val="00F375B4"/>
    <w:rsid w:val="00F376EB"/>
    <w:rsid w:val="00F378BA"/>
    <w:rsid w:val="00F37C0D"/>
    <w:rsid w:val="00F40014"/>
    <w:rsid w:val="00F40C92"/>
    <w:rsid w:val="00F41B03"/>
    <w:rsid w:val="00F4207D"/>
    <w:rsid w:val="00F43D84"/>
    <w:rsid w:val="00F440B6"/>
    <w:rsid w:val="00F461A8"/>
    <w:rsid w:val="00F50573"/>
    <w:rsid w:val="00F515A5"/>
    <w:rsid w:val="00F515D4"/>
    <w:rsid w:val="00F51620"/>
    <w:rsid w:val="00F51F27"/>
    <w:rsid w:val="00F52A3D"/>
    <w:rsid w:val="00F5332D"/>
    <w:rsid w:val="00F53E36"/>
    <w:rsid w:val="00F5405B"/>
    <w:rsid w:val="00F544E0"/>
    <w:rsid w:val="00F558A4"/>
    <w:rsid w:val="00F55E58"/>
    <w:rsid w:val="00F561CC"/>
    <w:rsid w:val="00F561E7"/>
    <w:rsid w:val="00F5651E"/>
    <w:rsid w:val="00F5669D"/>
    <w:rsid w:val="00F5708B"/>
    <w:rsid w:val="00F578D4"/>
    <w:rsid w:val="00F60927"/>
    <w:rsid w:val="00F618E8"/>
    <w:rsid w:val="00F61901"/>
    <w:rsid w:val="00F6398E"/>
    <w:rsid w:val="00F64E9C"/>
    <w:rsid w:val="00F654BC"/>
    <w:rsid w:val="00F65F00"/>
    <w:rsid w:val="00F66374"/>
    <w:rsid w:val="00F67C21"/>
    <w:rsid w:val="00F70134"/>
    <w:rsid w:val="00F71AFC"/>
    <w:rsid w:val="00F71B54"/>
    <w:rsid w:val="00F72DEA"/>
    <w:rsid w:val="00F737AA"/>
    <w:rsid w:val="00F74FD9"/>
    <w:rsid w:val="00F759AB"/>
    <w:rsid w:val="00F76A50"/>
    <w:rsid w:val="00F76B2B"/>
    <w:rsid w:val="00F83198"/>
    <w:rsid w:val="00F837EF"/>
    <w:rsid w:val="00F84483"/>
    <w:rsid w:val="00F84CCD"/>
    <w:rsid w:val="00F85A82"/>
    <w:rsid w:val="00F86352"/>
    <w:rsid w:val="00F868F7"/>
    <w:rsid w:val="00F86F61"/>
    <w:rsid w:val="00F8713C"/>
    <w:rsid w:val="00F87B19"/>
    <w:rsid w:val="00F90633"/>
    <w:rsid w:val="00F90E96"/>
    <w:rsid w:val="00F92346"/>
    <w:rsid w:val="00F92374"/>
    <w:rsid w:val="00F926CD"/>
    <w:rsid w:val="00F92B58"/>
    <w:rsid w:val="00F93E00"/>
    <w:rsid w:val="00F95314"/>
    <w:rsid w:val="00F96376"/>
    <w:rsid w:val="00F97480"/>
    <w:rsid w:val="00F97C96"/>
    <w:rsid w:val="00FA06D4"/>
    <w:rsid w:val="00FA157C"/>
    <w:rsid w:val="00FA1590"/>
    <w:rsid w:val="00FA1EC6"/>
    <w:rsid w:val="00FA2107"/>
    <w:rsid w:val="00FA3B9F"/>
    <w:rsid w:val="00FA4956"/>
    <w:rsid w:val="00FA50BE"/>
    <w:rsid w:val="00FA6949"/>
    <w:rsid w:val="00FA6AB4"/>
    <w:rsid w:val="00FA6E94"/>
    <w:rsid w:val="00FA7E80"/>
    <w:rsid w:val="00FB13F0"/>
    <w:rsid w:val="00FB24BF"/>
    <w:rsid w:val="00FB2B90"/>
    <w:rsid w:val="00FB359D"/>
    <w:rsid w:val="00FB378B"/>
    <w:rsid w:val="00FB4651"/>
    <w:rsid w:val="00FB4697"/>
    <w:rsid w:val="00FB5318"/>
    <w:rsid w:val="00FB6988"/>
    <w:rsid w:val="00FC249C"/>
    <w:rsid w:val="00FC3E27"/>
    <w:rsid w:val="00FC4FE3"/>
    <w:rsid w:val="00FC4FFF"/>
    <w:rsid w:val="00FC522D"/>
    <w:rsid w:val="00FC5AEC"/>
    <w:rsid w:val="00FC6578"/>
    <w:rsid w:val="00FC7BBD"/>
    <w:rsid w:val="00FD0179"/>
    <w:rsid w:val="00FD07E3"/>
    <w:rsid w:val="00FD0A73"/>
    <w:rsid w:val="00FD0D78"/>
    <w:rsid w:val="00FD0E0E"/>
    <w:rsid w:val="00FD20C3"/>
    <w:rsid w:val="00FD2156"/>
    <w:rsid w:val="00FD22D4"/>
    <w:rsid w:val="00FD2EBC"/>
    <w:rsid w:val="00FD4154"/>
    <w:rsid w:val="00FD54A9"/>
    <w:rsid w:val="00FD7A92"/>
    <w:rsid w:val="00FD7D12"/>
    <w:rsid w:val="00FE0EC8"/>
    <w:rsid w:val="00FE3096"/>
    <w:rsid w:val="00FE33EB"/>
    <w:rsid w:val="00FE3DC7"/>
    <w:rsid w:val="00FE4095"/>
    <w:rsid w:val="00FE556B"/>
    <w:rsid w:val="00FE55CB"/>
    <w:rsid w:val="00FE660B"/>
    <w:rsid w:val="00FE70A9"/>
    <w:rsid w:val="00FE75F8"/>
    <w:rsid w:val="00FF1F7E"/>
    <w:rsid w:val="00FF2159"/>
    <w:rsid w:val="00FF2318"/>
    <w:rsid w:val="00FF3A8F"/>
    <w:rsid w:val="00FF42BB"/>
    <w:rsid w:val="00FF4DC6"/>
    <w:rsid w:val="00FF5C1D"/>
    <w:rsid w:val="00FF6087"/>
    <w:rsid w:val="00FF6BD7"/>
    <w:rsid w:val="00FF7049"/>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04969"/>
  <w15:docId w15:val="{FC670911-13D5-47C3-8CC1-F3AAC2E7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32EC5"/>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character" w:customStyle="1" w:styleId="fontstyle01">
    <w:name w:val="fontstyle01"/>
    <w:basedOn w:val="Domylnaczcionkaakapitu"/>
    <w:rsid w:val="0066176A"/>
    <w:rPr>
      <w:rFonts w:ascii="Cambria" w:hAnsi="Cambria" w:hint="default"/>
      <w:b w:val="0"/>
      <w:bCs w:val="0"/>
      <w:i w:val="0"/>
      <w:iCs w:val="0"/>
      <w:color w:val="000000"/>
      <w:sz w:val="22"/>
      <w:szCs w:val="22"/>
    </w:rPr>
  </w:style>
  <w:style w:type="character" w:customStyle="1" w:styleId="jlqj4b">
    <w:name w:val="jlqj4b"/>
    <w:basedOn w:val="Domylnaczcionkaakapitu"/>
    <w:rsid w:val="007F5DA7"/>
  </w:style>
  <w:style w:type="character" w:customStyle="1" w:styleId="section--item-title--2k1dq">
    <w:name w:val="section--item-title--2k1dq"/>
    <w:basedOn w:val="Domylnaczcionkaakapitu"/>
    <w:rsid w:val="00BD097F"/>
  </w:style>
  <w:style w:type="character" w:customStyle="1" w:styleId="section--hidden-on-mobile--171q9">
    <w:name w:val="section--hidden-on-mobile--171q9"/>
    <w:basedOn w:val="Domylnaczcionkaakapitu"/>
    <w:rsid w:val="00BD097F"/>
  </w:style>
  <w:style w:type="paragraph" w:customStyle="1" w:styleId="Standard">
    <w:name w:val="Standard"/>
    <w:rsid w:val="00432EC5"/>
    <w:pPr>
      <w:suppressAutoHyphens/>
      <w:autoSpaceDN w:val="0"/>
      <w:textAlignment w:val="baseline"/>
    </w:pPr>
    <w:rPr>
      <w:rFonts w:ascii="Calibri" w:eastAsia="Calibri" w:hAnsi="Calibri" w:cs="Tahoma"/>
    </w:rPr>
  </w:style>
  <w:style w:type="numbering" w:customStyle="1" w:styleId="WWNum20">
    <w:name w:val="WWNum20"/>
    <w:basedOn w:val="Bezlisty"/>
    <w:rsid w:val="00282DD8"/>
    <w:pPr>
      <w:numPr>
        <w:numId w:val="20"/>
      </w:numPr>
    </w:pPr>
  </w:style>
  <w:style w:type="numbering" w:customStyle="1" w:styleId="WWNum24">
    <w:name w:val="WWNum24"/>
    <w:basedOn w:val="Bezlisty"/>
    <w:rsid w:val="00AC019D"/>
    <w:pPr>
      <w:numPr>
        <w:numId w:val="22"/>
      </w:numPr>
    </w:pPr>
  </w:style>
  <w:style w:type="numbering" w:customStyle="1" w:styleId="WWNum25">
    <w:name w:val="WWNum25"/>
    <w:basedOn w:val="Bezlisty"/>
    <w:rsid w:val="00AC019D"/>
    <w:pPr>
      <w:numPr>
        <w:numId w:val="23"/>
      </w:numPr>
    </w:pPr>
  </w:style>
  <w:style w:type="paragraph" w:customStyle="1" w:styleId="Tre">
    <w:name w:val="Treść"/>
    <w:rsid w:val="00520E2F"/>
    <w:pPr>
      <w:pBdr>
        <w:top w:val="nil"/>
        <w:left w:val="nil"/>
        <w:bottom w:val="nil"/>
        <w:right w:val="nil"/>
        <w:between w:val="nil"/>
        <w:bar w:val="nil"/>
      </w:pBdr>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 w:type="character" w:styleId="Pogrubienie">
    <w:name w:val="Strong"/>
    <w:basedOn w:val="Domylnaczcionkaakapitu"/>
    <w:uiPriority w:val="22"/>
    <w:qFormat/>
    <w:rsid w:val="00C40F26"/>
    <w:rPr>
      <w:b/>
      <w:bCs/>
    </w:rPr>
  </w:style>
  <w:style w:type="paragraph" w:styleId="Poprawka">
    <w:name w:val="Revision"/>
    <w:hidden/>
    <w:uiPriority w:val="99"/>
    <w:semiHidden/>
    <w:rsid w:val="0067546C"/>
    <w:pPr>
      <w:spacing w:after="0" w:line="240" w:lineRule="auto"/>
    </w:pPr>
  </w:style>
  <w:style w:type="character" w:styleId="Uwydatnienie">
    <w:name w:val="Emphasis"/>
    <w:basedOn w:val="Domylnaczcionkaakapitu"/>
    <w:uiPriority w:val="20"/>
    <w:qFormat/>
    <w:rsid w:val="0081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249">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09397862">
      <w:bodyDiv w:val="1"/>
      <w:marLeft w:val="0"/>
      <w:marRight w:val="0"/>
      <w:marTop w:val="0"/>
      <w:marBottom w:val="0"/>
      <w:divBdr>
        <w:top w:val="none" w:sz="0" w:space="0" w:color="auto"/>
        <w:left w:val="none" w:sz="0" w:space="0" w:color="auto"/>
        <w:bottom w:val="none" w:sz="0" w:space="0" w:color="auto"/>
        <w:right w:val="none" w:sz="0" w:space="0" w:color="auto"/>
      </w:divBdr>
    </w:div>
    <w:div w:id="110320944">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1821938">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211498576">
      <w:bodyDiv w:val="1"/>
      <w:marLeft w:val="0"/>
      <w:marRight w:val="0"/>
      <w:marTop w:val="0"/>
      <w:marBottom w:val="0"/>
      <w:divBdr>
        <w:top w:val="none" w:sz="0" w:space="0" w:color="auto"/>
        <w:left w:val="none" w:sz="0" w:space="0" w:color="auto"/>
        <w:bottom w:val="none" w:sz="0" w:space="0" w:color="auto"/>
        <w:right w:val="none" w:sz="0" w:space="0" w:color="auto"/>
      </w:divBdr>
    </w:div>
    <w:div w:id="225074368">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3465258">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67398923">
      <w:bodyDiv w:val="1"/>
      <w:marLeft w:val="0"/>
      <w:marRight w:val="0"/>
      <w:marTop w:val="0"/>
      <w:marBottom w:val="0"/>
      <w:divBdr>
        <w:top w:val="none" w:sz="0" w:space="0" w:color="auto"/>
        <w:left w:val="none" w:sz="0" w:space="0" w:color="auto"/>
        <w:bottom w:val="none" w:sz="0" w:space="0" w:color="auto"/>
        <w:right w:val="none" w:sz="0" w:space="0" w:color="auto"/>
      </w:divBdr>
    </w:div>
    <w:div w:id="294138183">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2953053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1904167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54353605">
      <w:bodyDiv w:val="1"/>
      <w:marLeft w:val="0"/>
      <w:marRight w:val="0"/>
      <w:marTop w:val="0"/>
      <w:marBottom w:val="0"/>
      <w:divBdr>
        <w:top w:val="none" w:sz="0" w:space="0" w:color="auto"/>
        <w:left w:val="none" w:sz="0" w:space="0" w:color="auto"/>
        <w:bottom w:val="none" w:sz="0" w:space="0" w:color="auto"/>
        <w:right w:val="none" w:sz="0" w:space="0" w:color="auto"/>
      </w:divBdr>
    </w:div>
    <w:div w:id="357701661">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391971803">
      <w:bodyDiv w:val="1"/>
      <w:marLeft w:val="0"/>
      <w:marRight w:val="0"/>
      <w:marTop w:val="0"/>
      <w:marBottom w:val="0"/>
      <w:divBdr>
        <w:top w:val="none" w:sz="0" w:space="0" w:color="auto"/>
        <w:left w:val="none" w:sz="0" w:space="0" w:color="auto"/>
        <w:bottom w:val="none" w:sz="0" w:space="0" w:color="auto"/>
        <w:right w:val="none" w:sz="0" w:space="0" w:color="auto"/>
      </w:divBdr>
    </w:div>
    <w:div w:id="402945945">
      <w:bodyDiv w:val="1"/>
      <w:marLeft w:val="0"/>
      <w:marRight w:val="0"/>
      <w:marTop w:val="0"/>
      <w:marBottom w:val="0"/>
      <w:divBdr>
        <w:top w:val="none" w:sz="0" w:space="0" w:color="auto"/>
        <w:left w:val="none" w:sz="0" w:space="0" w:color="auto"/>
        <w:bottom w:val="none" w:sz="0" w:space="0" w:color="auto"/>
        <w:right w:val="none" w:sz="0" w:space="0" w:color="auto"/>
      </w:divBdr>
    </w:div>
    <w:div w:id="419105426">
      <w:bodyDiv w:val="1"/>
      <w:marLeft w:val="0"/>
      <w:marRight w:val="0"/>
      <w:marTop w:val="0"/>
      <w:marBottom w:val="0"/>
      <w:divBdr>
        <w:top w:val="none" w:sz="0" w:space="0" w:color="auto"/>
        <w:left w:val="none" w:sz="0" w:space="0" w:color="auto"/>
        <w:bottom w:val="none" w:sz="0" w:space="0" w:color="auto"/>
        <w:right w:val="none" w:sz="0" w:space="0" w:color="auto"/>
      </w:divBdr>
    </w:div>
    <w:div w:id="419644692">
      <w:bodyDiv w:val="1"/>
      <w:marLeft w:val="0"/>
      <w:marRight w:val="0"/>
      <w:marTop w:val="0"/>
      <w:marBottom w:val="0"/>
      <w:divBdr>
        <w:top w:val="none" w:sz="0" w:space="0" w:color="auto"/>
        <w:left w:val="none" w:sz="0" w:space="0" w:color="auto"/>
        <w:bottom w:val="none" w:sz="0" w:space="0" w:color="auto"/>
        <w:right w:val="none" w:sz="0" w:space="0" w:color="auto"/>
      </w:divBdr>
    </w:div>
    <w:div w:id="510993752">
      <w:bodyDiv w:val="1"/>
      <w:marLeft w:val="0"/>
      <w:marRight w:val="0"/>
      <w:marTop w:val="0"/>
      <w:marBottom w:val="0"/>
      <w:divBdr>
        <w:top w:val="none" w:sz="0" w:space="0" w:color="auto"/>
        <w:left w:val="none" w:sz="0" w:space="0" w:color="auto"/>
        <w:bottom w:val="none" w:sz="0" w:space="0" w:color="auto"/>
        <w:right w:val="none" w:sz="0" w:space="0" w:color="auto"/>
      </w:divBdr>
    </w:div>
    <w:div w:id="527107432">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33537476">
      <w:bodyDiv w:val="1"/>
      <w:marLeft w:val="0"/>
      <w:marRight w:val="0"/>
      <w:marTop w:val="0"/>
      <w:marBottom w:val="0"/>
      <w:divBdr>
        <w:top w:val="none" w:sz="0" w:space="0" w:color="auto"/>
        <w:left w:val="none" w:sz="0" w:space="0" w:color="auto"/>
        <w:bottom w:val="none" w:sz="0" w:space="0" w:color="auto"/>
        <w:right w:val="none" w:sz="0" w:space="0" w:color="auto"/>
      </w:divBdr>
    </w:div>
    <w:div w:id="534738603">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24895047">
      <w:bodyDiv w:val="1"/>
      <w:marLeft w:val="0"/>
      <w:marRight w:val="0"/>
      <w:marTop w:val="0"/>
      <w:marBottom w:val="0"/>
      <w:divBdr>
        <w:top w:val="none" w:sz="0" w:space="0" w:color="auto"/>
        <w:left w:val="none" w:sz="0" w:space="0" w:color="auto"/>
        <w:bottom w:val="none" w:sz="0" w:space="0" w:color="auto"/>
        <w:right w:val="none" w:sz="0" w:space="0" w:color="auto"/>
      </w:divBdr>
    </w:div>
    <w:div w:id="643199258">
      <w:bodyDiv w:val="1"/>
      <w:marLeft w:val="0"/>
      <w:marRight w:val="0"/>
      <w:marTop w:val="0"/>
      <w:marBottom w:val="0"/>
      <w:divBdr>
        <w:top w:val="none" w:sz="0" w:space="0" w:color="auto"/>
        <w:left w:val="none" w:sz="0" w:space="0" w:color="auto"/>
        <w:bottom w:val="none" w:sz="0" w:space="0" w:color="auto"/>
        <w:right w:val="none" w:sz="0" w:space="0" w:color="auto"/>
      </w:divBdr>
    </w:div>
    <w:div w:id="656226912">
      <w:bodyDiv w:val="1"/>
      <w:marLeft w:val="0"/>
      <w:marRight w:val="0"/>
      <w:marTop w:val="0"/>
      <w:marBottom w:val="0"/>
      <w:divBdr>
        <w:top w:val="none" w:sz="0" w:space="0" w:color="auto"/>
        <w:left w:val="none" w:sz="0" w:space="0" w:color="auto"/>
        <w:bottom w:val="none" w:sz="0" w:space="0" w:color="auto"/>
        <w:right w:val="none" w:sz="0" w:space="0" w:color="auto"/>
      </w:divBdr>
    </w:div>
    <w:div w:id="659040690">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09301142">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01465240">
      <w:bodyDiv w:val="1"/>
      <w:marLeft w:val="0"/>
      <w:marRight w:val="0"/>
      <w:marTop w:val="0"/>
      <w:marBottom w:val="0"/>
      <w:divBdr>
        <w:top w:val="none" w:sz="0" w:space="0" w:color="auto"/>
        <w:left w:val="none" w:sz="0" w:space="0" w:color="auto"/>
        <w:bottom w:val="none" w:sz="0" w:space="0" w:color="auto"/>
        <w:right w:val="none" w:sz="0" w:space="0" w:color="auto"/>
      </w:divBdr>
    </w:div>
    <w:div w:id="814645160">
      <w:bodyDiv w:val="1"/>
      <w:marLeft w:val="0"/>
      <w:marRight w:val="0"/>
      <w:marTop w:val="0"/>
      <w:marBottom w:val="0"/>
      <w:divBdr>
        <w:top w:val="none" w:sz="0" w:space="0" w:color="auto"/>
        <w:left w:val="none" w:sz="0" w:space="0" w:color="auto"/>
        <w:bottom w:val="none" w:sz="0" w:space="0" w:color="auto"/>
        <w:right w:val="none" w:sz="0" w:space="0" w:color="auto"/>
      </w:divBdr>
    </w:div>
    <w:div w:id="816344110">
      <w:bodyDiv w:val="1"/>
      <w:marLeft w:val="0"/>
      <w:marRight w:val="0"/>
      <w:marTop w:val="0"/>
      <w:marBottom w:val="0"/>
      <w:divBdr>
        <w:top w:val="none" w:sz="0" w:space="0" w:color="auto"/>
        <w:left w:val="none" w:sz="0" w:space="0" w:color="auto"/>
        <w:bottom w:val="none" w:sz="0" w:space="0" w:color="auto"/>
        <w:right w:val="none" w:sz="0" w:space="0" w:color="auto"/>
      </w:divBdr>
    </w:div>
    <w:div w:id="857505176">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07498979">
      <w:bodyDiv w:val="1"/>
      <w:marLeft w:val="0"/>
      <w:marRight w:val="0"/>
      <w:marTop w:val="0"/>
      <w:marBottom w:val="0"/>
      <w:divBdr>
        <w:top w:val="none" w:sz="0" w:space="0" w:color="auto"/>
        <w:left w:val="none" w:sz="0" w:space="0" w:color="auto"/>
        <w:bottom w:val="none" w:sz="0" w:space="0" w:color="auto"/>
        <w:right w:val="none" w:sz="0" w:space="0" w:color="auto"/>
      </w:divBdr>
    </w:div>
    <w:div w:id="908661527">
      <w:bodyDiv w:val="1"/>
      <w:marLeft w:val="0"/>
      <w:marRight w:val="0"/>
      <w:marTop w:val="0"/>
      <w:marBottom w:val="0"/>
      <w:divBdr>
        <w:top w:val="none" w:sz="0" w:space="0" w:color="auto"/>
        <w:left w:val="none" w:sz="0" w:space="0" w:color="auto"/>
        <w:bottom w:val="none" w:sz="0" w:space="0" w:color="auto"/>
        <w:right w:val="none" w:sz="0" w:space="0" w:color="auto"/>
      </w:divBdr>
    </w:div>
    <w:div w:id="910508488">
      <w:bodyDiv w:val="1"/>
      <w:marLeft w:val="0"/>
      <w:marRight w:val="0"/>
      <w:marTop w:val="0"/>
      <w:marBottom w:val="0"/>
      <w:divBdr>
        <w:top w:val="none" w:sz="0" w:space="0" w:color="auto"/>
        <w:left w:val="none" w:sz="0" w:space="0" w:color="auto"/>
        <w:bottom w:val="none" w:sz="0" w:space="0" w:color="auto"/>
        <w:right w:val="none" w:sz="0" w:space="0" w:color="auto"/>
      </w:divBdr>
    </w:div>
    <w:div w:id="929653732">
      <w:bodyDiv w:val="1"/>
      <w:marLeft w:val="0"/>
      <w:marRight w:val="0"/>
      <w:marTop w:val="0"/>
      <w:marBottom w:val="0"/>
      <w:divBdr>
        <w:top w:val="none" w:sz="0" w:space="0" w:color="auto"/>
        <w:left w:val="none" w:sz="0" w:space="0" w:color="auto"/>
        <w:bottom w:val="none" w:sz="0" w:space="0" w:color="auto"/>
        <w:right w:val="none" w:sz="0" w:space="0" w:color="auto"/>
      </w:divBdr>
    </w:div>
    <w:div w:id="964700710">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77884241">
      <w:bodyDiv w:val="1"/>
      <w:marLeft w:val="0"/>
      <w:marRight w:val="0"/>
      <w:marTop w:val="0"/>
      <w:marBottom w:val="0"/>
      <w:divBdr>
        <w:top w:val="none" w:sz="0" w:space="0" w:color="auto"/>
        <w:left w:val="none" w:sz="0" w:space="0" w:color="auto"/>
        <w:bottom w:val="none" w:sz="0" w:space="0" w:color="auto"/>
        <w:right w:val="none" w:sz="0" w:space="0" w:color="auto"/>
      </w:divBdr>
    </w:div>
    <w:div w:id="982661810">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11685531">
      <w:bodyDiv w:val="1"/>
      <w:marLeft w:val="0"/>
      <w:marRight w:val="0"/>
      <w:marTop w:val="0"/>
      <w:marBottom w:val="0"/>
      <w:divBdr>
        <w:top w:val="none" w:sz="0" w:space="0" w:color="auto"/>
        <w:left w:val="none" w:sz="0" w:space="0" w:color="auto"/>
        <w:bottom w:val="none" w:sz="0" w:space="0" w:color="auto"/>
        <w:right w:val="none" w:sz="0" w:space="0" w:color="auto"/>
      </w:divBdr>
    </w:div>
    <w:div w:id="1052264319">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092360564">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04176481">
      <w:bodyDiv w:val="1"/>
      <w:marLeft w:val="0"/>
      <w:marRight w:val="0"/>
      <w:marTop w:val="0"/>
      <w:marBottom w:val="0"/>
      <w:divBdr>
        <w:top w:val="none" w:sz="0" w:space="0" w:color="auto"/>
        <w:left w:val="none" w:sz="0" w:space="0" w:color="auto"/>
        <w:bottom w:val="none" w:sz="0" w:space="0" w:color="auto"/>
        <w:right w:val="none" w:sz="0" w:space="0" w:color="auto"/>
      </w:divBdr>
    </w:div>
    <w:div w:id="1206480239">
      <w:bodyDiv w:val="1"/>
      <w:marLeft w:val="0"/>
      <w:marRight w:val="0"/>
      <w:marTop w:val="0"/>
      <w:marBottom w:val="0"/>
      <w:divBdr>
        <w:top w:val="none" w:sz="0" w:space="0" w:color="auto"/>
        <w:left w:val="none" w:sz="0" w:space="0" w:color="auto"/>
        <w:bottom w:val="none" w:sz="0" w:space="0" w:color="auto"/>
        <w:right w:val="none" w:sz="0" w:space="0" w:color="auto"/>
      </w:divBdr>
    </w:div>
    <w:div w:id="1236822656">
      <w:bodyDiv w:val="1"/>
      <w:marLeft w:val="0"/>
      <w:marRight w:val="0"/>
      <w:marTop w:val="0"/>
      <w:marBottom w:val="0"/>
      <w:divBdr>
        <w:top w:val="none" w:sz="0" w:space="0" w:color="auto"/>
        <w:left w:val="none" w:sz="0" w:space="0" w:color="auto"/>
        <w:bottom w:val="none" w:sz="0" w:space="0" w:color="auto"/>
        <w:right w:val="none" w:sz="0" w:space="0" w:color="auto"/>
      </w:divBdr>
    </w:div>
    <w:div w:id="1266503127">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96733306">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399983998">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5713727">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509249731">
      <w:bodyDiv w:val="1"/>
      <w:marLeft w:val="0"/>
      <w:marRight w:val="0"/>
      <w:marTop w:val="0"/>
      <w:marBottom w:val="0"/>
      <w:divBdr>
        <w:top w:val="none" w:sz="0" w:space="0" w:color="auto"/>
        <w:left w:val="none" w:sz="0" w:space="0" w:color="auto"/>
        <w:bottom w:val="none" w:sz="0" w:space="0" w:color="auto"/>
        <w:right w:val="none" w:sz="0" w:space="0" w:color="auto"/>
      </w:divBdr>
    </w:div>
    <w:div w:id="1533574044">
      <w:bodyDiv w:val="1"/>
      <w:marLeft w:val="0"/>
      <w:marRight w:val="0"/>
      <w:marTop w:val="0"/>
      <w:marBottom w:val="0"/>
      <w:divBdr>
        <w:top w:val="none" w:sz="0" w:space="0" w:color="auto"/>
        <w:left w:val="none" w:sz="0" w:space="0" w:color="auto"/>
        <w:bottom w:val="none" w:sz="0" w:space="0" w:color="auto"/>
        <w:right w:val="none" w:sz="0" w:space="0" w:color="auto"/>
      </w:divBdr>
    </w:div>
    <w:div w:id="1534147288">
      <w:bodyDiv w:val="1"/>
      <w:marLeft w:val="0"/>
      <w:marRight w:val="0"/>
      <w:marTop w:val="0"/>
      <w:marBottom w:val="0"/>
      <w:divBdr>
        <w:top w:val="none" w:sz="0" w:space="0" w:color="auto"/>
        <w:left w:val="none" w:sz="0" w:space="0" w:color="auto"/>
        <w:bottom w:val="none" w:sz="0" w:space="0" w:color="auto"/>
        <w:right w:val="none" w:sz="0" w:space="0" w:color="auto"/>
      </w:divBdr>
      <w:divsChild>
        <w:div w:id="1825777023">
          <w:marLeft w:val="0"/>
          <w:marRight w:val="0"/>
          <w:marTop w:val="0"/>
          <w:marBottom w:val="0"/>
          <w:divBdr>
            <w:top w:val="none" w:sz="0" w:space="0" w:color="auto"/>
            <w:left w:val="none" w:sz="0" w:space="0" w:color="auto"/>
            <w:bottom w:val="none" w:sz="0" w:space="0" w:color="auto"/>
            <w:right w:val="none" w:sz="0" w:space="0" w:color="auto"/>
          </w:divBdr>
          <w:divsChild>
            <w:div w:id="2046716004">
              <w:marLeft w:val="0"/>
              <w:marRight w:val="0"/>
              <w:marTop w:val="0"/>
              <w:marBottom w:val="0"/>
              <w:divBdr>
                <w:top w:val="none" w:sz="0" w:space="0" w:color="auto"/>
                <w:left w:val="none" w:sz="0" w:space="0" w:color="auto"/>
                <w:bottom w:val="none" w:sz="0" w:space="0" w:color="auto"/>
                <w:right w:val="none" w:sz="0" w:space="0" w:color="auto"/>
              </w:divBdr>
              <w:divsChild>
                <w:div w:id="312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4641">
          <w:marLeft w:val="0"/>
          <w:marRight w:val="0"/>
          <w:marTop w:val="0"/>
          <w:marBottom w:val="0"/>
          <w:divBdr>
            <w:top w:val="none" w:sz="0" w:space="0" w:color="auto"/>
            <w:left w:val="none" w:sz="0" w:space="0" w:color="auto"/>
            <w:bottom w:val="none" w:sz="0" w:space="0" w:color="auto"/>
            <w:right w:val="none" w:sz="0" w:space="0" w:color="auto"/>
          </w:divBdr>
          <w:divsChild>
            <w:div w:id="1391881650">
              <w:marLeft w:val="0"/>
              <w:marRight w:val="0"/>
              <w:marTop w:val="0"/>
              <w:marBottom w:val="0"/>
              <w:divBdr>
                <w:top w:val="none" w:sz="0" w:space="0" w:color="auto"/>
                <w:left w:val="none" w:sz="0" w:space="0" w:color="auto"/>
                <w:bottom w:val="none" w:sz="0" w:space="0" w:color="auto"/>
                <w:right w:val="none" w:sz="0" w:space="0" w:color="auto"/>
              </w:divBdr>
              <w:divsChild>
                <w:div w:id="72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0983">
          <w:marLeft w:val="0"/>
          <w:marRight w:val="0"/>
          <w:marTop w:val="0"/>
          <w:marBottom w:val="0"/>
          <w:divBdr>
            <w:top w:val="none" w:sz="0" w:space="0" w:color="auto"/>
            <w:left w:val="none" w:sz="0" w:space="0" w:color="auto"/>
            <w:bottom w:val="none" w:sz="0" w:space="0" w:color="auto"/>
            <w:right w:val="none" w:sz="0" w:space="0" w:color="auto"/>
          </w:divBdr>
        </w:div>
        <w:div w:id="1075930496">
          <w:marLeft w:val="0"/>
          <w:marRight w:val="0"/>
          <w:marTop w:val="0"/>
          <w:marBottom w:val="0"/>
          <w:divBdr>
            <w:top w:val="none" w:sz="0" w:space="0" w:color="auto"/>
            <w:left w:val="none" w:sz="0" w:space="0" w:color="auto"/>
            <w:bottom w:val="none" w:sz="0" w:space="0" w:color="auto"/>
            <w:right w:val="none" w:sz="0" w:space="0" w:color="auto"/>
          </w:divBdr>
          <w:divsChild>
            <w:div w:id="883247891">
              <w:marLeft w:val="0"/>
              <w:marRight w:val="0"/>
              <w:marTop w:val="0"/>
              <w:marBottom w:val="0"/>
              <w:divBdr>
                <w:top w:val="none" w:sz="0" w:space="0" w:color="auto"/>
                <w:left w:val="none" w:sz="0" w:space="0" w:color="auto"/>
                <w:bottom w:val="none" w:sz="0" w:space="0" w:color="auto"/>
                <w:right w:val="none" w:sz="0" w:space="0" w:color="auto"/>
              </w:divBdr>
              <w:divsChild>
                <w:div w:id="17653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0437">
          <w:marLeft w:val="0"/>
          <w:marRight w:val="0"/>
          <w:marTop w:val="0"/>
          <w:marBottom w:val="0"/>
          <w:divBdr>
            <w:top w:val="none" w:sz="0" w:space="0" w:color="auto"/>
            <w:left w:val="none" w:sz="0" w:space="0" w:color="auto"/>
            <w:bottom w:val="none" w:sz="0" w:space="0" w:color="auto"/>
            <w:right w:val="none" w:sz="0" w:space="0" w:color="auto"/>
          </w:divBdr>
          <w:divsChild>
            <w:div w:id="796879306">
              <w:marLeft w:val="0"/>
              <w:marRight w:val="0"/>
              <w:marTop w:val="0"/>
              <w:marBottom w:val="0"/>
              <w:divBdr>
                <w:top w:val="none" w:sz="0" w:space="0" w:color="auto"/>
                <w:left w:val="none" w:sz="0" w:space="0" w:color="auto"/>
                <w:bottom w:val="none" w:sz="0" w:space="0" w:color="auto"/>
                <w:right w:val="none" w:sz="0" w:space="0" w:color="auto"/>
              </w:divBdr>
              <w:divsChild>
                <w:div w:id="2979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85">
          <w:marLeft w:val="0"/>
          <w:marRight w:val="0"/>
          <w:marTop w:val="0"/>
          <w:marBottom w:val="0"/>
          <w:divBdr>
            <w:top w:val="none" w:sz="0" w:space="0" w:color="auto"/>
            <w:left w:val="none" w:sz="0" w:space="0" w:color="auto"/>
            <w:bottom w:val="none" w:sz="0" w:space="0" w:color="auto"/>
            <w:right w:val="none" w:sz="0" w:space="0" w:color="auto"/>
          </w:divBdr>
        </w:div>
      </w:divsChild>
    </w:div>
    <w:div w:id="1633317989">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1132942">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0929698">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26375222">
      <w:bodyDiv w:val="1"/>
      <w:marLeft w:val="0"/>
      <w:marRight w:val="0"/>
      <w:marTop w:val="0"/>
      <w:marBottom w:val="0"/>
      <w:divBdr>
        <w:top w:val="none" w:sz="0" w:space="0" w:color="auto"/>
        <w:left w:val="none" w:sz="0" w:space="0" w:color="auto"/>
        <w:bottom w:val="none" w:sz="0" w:space="0" w:color="auto"/>
        <w:right w:val="none" w:sz="0" w:space="0" w:color="auto"/>
      </w:divBdr>
    </w:div>
    <w:div w:id="1775248772">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66400560">
      <w:bodyDiv w:val="1"/>
      <w:marLeft w:val="0"/>
      <w:marRight w:val="0"/>
      <w:marTop w:val="0"/>
      <w:marBottom w:val="0"/>
      <w:divBdr>
        <w:top w:val="none" w:sz="0" w:space="0" w:color="auto"/>
        <w:left w:val="none" w:sz="0" w:space="0" w:color="auto"/>
        <w:bottom w:val="none" w:sz="0" w:space="0" w:color="auto"/>
        <w:right w:val="none" w:sz="0" w:space="0" w:color="auto"/>
      </w:divBdr>
    </w:div>
    <w:div w:id="1888445962">
      <w:bodyDiv w:val="1"/>
      <w:marLeft w:val="0"/>
      <w:marRight w:val="0"/>
      <w:marTop w:val="0"/>
      <w:marBottom w:val="0"/>
      <w:divBdr>
        <w:top w:val="none" w:sz="0" w:space="0" w:color="auto"/>
        <w:left w:val="none" w:sz="0" w:space="0" w:color="auto"/>
        <w:bottom w:val="none" w:sz="0" w:space="0" w:color="auto"/>
        <w:right w:val="none" w:sz="0" w:space="0" w:color="auto"/>
      </w:divBdr>
    </w:div>
    <w:div w:id="189631240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18785713">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48926928">
      <w:bodyDiv w:val="1"/>
      <w:marLeft w:val="0"/>
      <w:marRight w:val="0"/>
      <w:marTop w:val="0"/>
      <w:marBottom w:val="0"/>
      <w:divBdr>
        <w:top w:val="none" w:sz="0" w:space="0" w:color="auto"/>
        <w:left w:val="none" w:sz="0" w:space="0" w:color="auto"/>
        <w:bottom w:val="none" w:sz="0" w:space="0" w:color="auto"/>
        <w:right w:val="none" w:sz="0" w:space="0" w:color="auto"/>
      </w:divBdr>
    </w:div>
    <w:div w:id="1949434612">
      <w:bodyDiv w:val="1"/>
      <w:marLeft w:val="0"/>
      <w:marRight w:val="0"/>
      <w:marTop w:val="0"/>
      <w:marBottom w:val="0"/>
      <w:divBdr>
        <w:top w:val="none" w:sz="0" w:space="0" w:color="auto"/>
        <w:left w:val="none" w:sz="0" w:space="0" w:color="auto"/>
        <w:bottom w:val="none" w:sz="0" w:space="0" w:color="auto"/>
        <w:right w:val="none" w:sz="0" w:space="0" w:color="auto"/>
      </w:divBdr>
    </w:div>
    <w:div w:id="1952203376">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88169238">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01036163">
      <w:bodyDiv w:val="1"/>
      <w:marLeft w:val="0"/>
      <w:marRight w:val="0"/>
      <w:marTop w:val="0"/>
      <w:marBottom w:val="0"/>
      <w:divBdr>
        <w:top w:val="none" w:sz="0" w:space="0" w:color="auto"/>
        <w:left w:val="none" w:sz="0" w:space="0" w:color="auto"/>
        <w:bottom w:val="none" w:sz="0" w:space="0" w:color="auto"/>
        <w:right w:val="none" w:sz="0" w:space="0" w:color="auto"/>
      </w:divBdr>
    </w:div>
    <w:div w:id="2021808496">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4920970">
      <w:bodyDiv w:val="1"/>
      <w:marLeft w:val="0"/>
      <w:marRight w:val="0"/>
      <w:marTop w:val="0"/>
      <w:marBottom w:val="0"/>
      <w:divBdr>
        <w:top w:val="none" w:sz="0" w:space="0" w:color="auto"/>
        <w:left w:val="none" w:sz="0" w:space="0" w:color="auto"/>
        <w:bottom w:val="none" w:sz="0" w:space="0" w:color="auto"/>
        <w:right w:val="none" w:sz="0" w:space="0" w:color="auto"/>
      </w:divBdr>
    </w:div>
    <w:div w:id="2065175784">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23186855">
      <w:bodyDiv w:val="1"/>
      <w:marLeft w:val="0"/>
      <w:marRight w:val="0"/>
      <w:marTop w:val="0"/>
      <w:marBottom w:val="0"/>
      <w:divBdr>
        <w:top w:val="none" w:sz="0" w:space="0" w:color="auto"/>
        <w:left w:val="none" w:sz="0" w:space="0" w:color="auto"/>
        <w:bottom w:val="none" w:sz="0" w:space="0" w:color="auto"/>
        <w:right w:val="none" w:sz="0" w:space="0" w:color="auto"/>
      </w:divBdr>
    </w:div>
    <w:div w:id="2136562616">
      <w:bodyDiv w:val="1"/>
      <w:marLeft w:val="0"/>
      <w:marRight w:val="0"/>
      <w:marTop w:val="0"/>
      <w:marBottom w:val="0"/>
      <w:divBdr>
        <w:top w:val="none" w:sz="0" w:space="0" w:color="auto"/>
        <w:left w:val="none" w:sz="0" w:space="0" w:color="auto"/>
        <w:bottom w:val="none" w:sz="0" w:space="0" w:color="auto"/>
        <w:right w:val="none" w:sz="0" w:space="0" w:color="auto"/>
      </w:divBdr>
    </w:div>
    <w:div w:id="21368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88D95-D2E0-41EC-81AD-EA7A6339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15960</Words>
  <Characters>95765</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111502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Szczepankowski</dc:creator>
  <cp:keywords/>
  <dc:description/>
  <cp:lastModifiedBy>Marcin Domagała AEH</cp:lastModifiedBy>
  <cp:revision>8</cp:revision>
  <cp:lastPrinted>2025-09-24T12:30:00Z</cp:lastPrinted>
  <dcterms:created xsi:type="dcterms:W3CDTF">2026-04-09T12:51:00Z</dcterms:created>
  <dcterms:modified xsi:type="dcterms:W3CDTF">2026-04-22T11:52:00Z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4489b7f4-6a1e-41f2-9a2b-d235b8c4bca9</vt:lpwstr>
  </property>
</Properties>
</file>