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A314D" w14:textId="77777777" w:rsidR="00ED2AE3" w:rsidRPr="00343750" w:rsidRDefault="00ED2AE3" w:rsidP="003601E1">
      <w:pPr>
        <w:spacing w:after="0" w:line="240" w:lineRule="auto"/>
        <w:jc w:val="both"/>
        <w:rPr>
          <w:rFonts w:ascii="Times New Roman" w:hAnsi="Times New Roman" w:cs="Times New Roman"/>
          <w:b/>
          <w:sz w:val="20"/>
          <w:szCs w:val="20"/>
          <w:lang w:val="en-GB"/>
        </w:rPr>
      </w:pPr>
    </w:p>
    <w:tbl>
      <w:tblPr>
        <w:tblW w:w="9072" w:type="dxa"/>
        <w:tblInd w:w="108" w:type="dxa"/>
        <w:tblLayout w:type="fixed"/>
        <w:tblCellMar>
          <w:left w:w="10" w:type="dxa"/>
          <w:right w:w="10" w:type="dxa"/>
        </w:tblCellMar>
        <w:tblLook w:val="04A0" w:firstRow="1" w:lastRow="0" w:firstColumn="1" w:lastColumn="0" w:noHBand="0" w:noVBand="1"/>
      </w:tblPr>
      <w:tblGrid>
        <w:gridCol w:w="5840"/>
        <w:gridCol w:w="681"/>
        <w:gridCol w:w="2551"/>
      </w:tblGrid>
      <w:tr w:rsidR="00ED2AE3" w:rsidRPr="00343750" w14:paraId="063534C0" w14:textId="77777777">
        <w:trPr>
          <w:trHeight w:val="850"/>
        </w:trPr>
        <w:tc>
          <w:tcPr>
            <w:tcW w:w="5840" w:type="dxa"/>
            <w:tcMar>
              <w:top w:w="0" w:type="dxa"/>
              <w:left w:w="108" w:type="dxa"/>
              <w:bottom w:w="0" w:type="dxa"/>
              <w:right w:w="108" w:type="dxa"/>
            </w:tcMar>
          </w:tcPr>
          <w:p w14:paraId="11B24D36" w14:textId="77777777" w:rsidR="00ED2AE3" w:rsidRPr="00343750" w:rsidRDefault="00ED2AE3" w:rsidP="003601E1">
            <w:pPr>
              <w:pStyle w:val="Standard"/>
              <w:spacing w:after="0" w:line="240" w:lineRule="auto"/>
              <w:rPr>
                <w:rFonts w:ascii="Times New Roman" w:hAnsi="Times New Roman" w:cs="Times New Roman"/>
                <w:b/>
                <w:lang w:val="en-GB"/>
              </w:rPr>
            </w:pPr>
          </w:p>
        </w:tc>
        <w:tc>
          <w:tcPr>
            <w:tcW w:w="3232" w:type="dxa"/>
            <w:gridSpan w:val="2"/>
            <w:tcMar>
              <w:top w:w="0" w:type="dxa"/>
              <w:left w:w="108" w:type="dxa"/>
              <w:bottom w:w="0" w:type="dxa"/>
              <w:right w:w="108" w:type="dxa"/>
            </w:tcMar>
          </w:tcPr>
          <w:p w14:paraId="04908709" w14:textId="77777777" w:rsidR="00101D48" w:rsidRPr="00343750" w:rsidRDefault="005C53E1" w:rsidP="003601E1">
            <w:pPr>
              <w:spacing w:after="0" w:line="240" w:lineRule="auto"/>
              <w:rPr>
                <w:rFonts w:ascii="Times New Roman" w:hAnsi="Times New Roman" w:cs="Times New Roman"/>
                <w:b/>
                <w:sz w:val="20"/>
                <w:lang w:val="en-GB"/>
              </w:rPr>
            </w:pPr>
            <w:r w:rsidRPr="00343750">
              <w:rPr>
                <w:rFonts w:ascii="Times New Roman" w:hAnsi="Times New Roman" w:cs="Times New Roman"/>
                <w:b/>
                <w:sz w:val="20"/>
                <w:lang w:val="en-GB"/>
              </w:rPr>
              <w:t>Appendix</w:t>
            </w:r>
            <w:r w:rsidR="00C63C5B" w:rsidRPr="00343750">
              <w:rPr>
                <w:rFonts w:ascii="Times New Roman" w:hAnsi="Times New Roman" w:cs="Times New Roman"/>
                <w:b/>
                <w:sz w:val="20"/>
                <w:lang w:val="en-GB"/>
              </w:rPr>
              <w:t xml:space="preserve"> </w:t>
            </w:r>
            <w:r w:rsidRPr="00343750">
              <w:rPr>
                <w:rFonts w:ascii="Times New Roman" w:hAnsi="Times New Roman" w:cs="Times New Roman"/>
                <w:b/>
                <w:sz w:val="20"/>
                <w:lang w:val="en-GB"/>
              </w:rPr>
              <w:t xml:space="preserve">to Resolution </w:t>
            </w:r>
          </w:p>
          <w:p w14:paraId="0048DC39" w14:textId="347EEE80"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20"/>
                <w:lang w:val="en-GB"/>
              </w:rPr>
              <w:t>No. 14/30/09/2025</w:t>
            </w:r>
            <w:r w:rsidRPr="00343750">
              <w:rPr>
                <w:rFonts w:ascii="Times New Roman" w:hAnsi="Times New Roman" w:cs="Times New Roman"/>
                <w:b/>
                <w:sz w:val="20"/>
                <w:lang w:val="en-GB"/>
              </w:rPr>
              <w:br/>
              <w:t xml:space="preserve">of the Senate of </w:t>
            </w:r>
            <w:proofErr w:type="spellStart"/>
            <w:r w:rsidRPr="00343750">
              <w:rPr>
                <w:rFonts w:ascii="Times New Roman" w:hAnsi="Times New Roman" w:cs="Times New Roman"/>
                <w:b/>
                <w:sz w:val="20"/>
                <w:lang w:val="en-GB"/>
              </w:rPr>
              <w:t>VIZJA</w:t>
            </w:r>
            <w:proofErr w:type="spellEnd"/>
            <w:r w:rsidRPr="00343750">
              <w:rPr>
                <w:rFonts w:ascii="Times New Roman" w:hAnsi="Times New Roman" w:cs="Times New Roman"/>
                <w:b/>
                <w:sz w:val="20"/>
                <w:lang w:val="en-GB"/>
              </w:rPr>
              <w:t xml:space="preserve"> University of 30 September 2025</w:t>
            </w:r>
          </w:p>
        </w:tc>
      </w:tr>
      <w:tr w:rsidR="00ED2AE3" w:rsidRPr="00343750" w14:paraId="1690BFBC" w14:textId="77777777">
        <w:tc>
          <w:tcPr>
            <w:tcW w:w="9072" w:type="dxa"/>
            <w:gridSpan w:val="3"/>
            <w:tcMar>
              <w:top w:w="0" w:type="dxa"/>
              <w:left w:w="108" w:type="dxa"/>
              <w:bottom w:w="0" w:type="dxa"/>
              <w:right w:w="108" w:type="dxa"/>
            </w:tcMar>
          </w:tcPr>
          <w:p w14:paraId="42356C83" w14:textId="77777777" w:rsidR="00ED2AE3" w:rsidRPr="00343750" w:rsidRDefault="00ED2AE3" w:rsidP="003601E1">
            <w:pPr>
              <w:pStyle w:val="Standard"/>
              <w:spacing w:after="0" w:line="240" w:lineRule="auto"/>
              <w:rPr>
                <w:rFonts w:ascii="Times New Roman" w:hAnsi="Times New Roman" w:cs="Times New Roman"/>
                <w:b/>
                <w:lang w:val="en-GB"/>
              </w:rPr>
            </w:pPr>
          </w:p>
        </w:tc>
      </w:tr>
      <w:tr w:rsidR="00ED2AE3" w:rsidRPr="00343750" w14:paraId="13B0068C" w14:textId="77777777">
        <w:trPr>
          <w:trHeight w:val="1531"/>
        </w:trPr>
        <w:tc>
          <w:tcPr>
            <w:tcW w:w="9072" w:type="dxa"/>
            <w:gridSpan w:val="3"/>
            <w:tcMar>
              <w:top w:w="0" w:type="dxa"/>
              <w:left w:w="108" w:type="dxa"/>
              <w:bottom w:w="0" w:type="dxa"/>
              <w:right w:w="108" w:type="dxa"/>
            </w:tcMar>
            <w:vAlign w:val="center"/>
          </w:tcPr>
          <w:p w14:paraId="4A185056" w14:textId="77777777" w:rsidR="00A843BD" w:rsidRPr="00343750" w:rsidRDefault="00A843BD" w:rsidP="003601E1">
            <w:pPr>
              <w:pStyle w:val="Standard"/>
              <w:spacing w:after="0" w:line="240" w:lineRule="auto"/>
              <w:jc w:val="center"/>
              <w:rPr>
                <w:rFonts w:ascii="Times New Roman" w:hAnsi="Times New Roman" w:cs="Times New Roman"/>
                <w:lang w:val="en-GB" w:eastAsia="pl-PL"/>
              </w:rPr>
            </w:pPr>
          </w:p>
          <w:p w14:paraId="21CEC032" w14:textId="77777777" w:rsidR="00ED2AE3" w:rsidRPr="00343750" w:rsidRDefault="00D01933" w:rsidP="003601E1">
            <w:pPr>
              <w:pStyle w:val="Standard"/>
              <w:spacing w:after="0" w:line="240" w:lineRule="auto"/>
              <w:jc w:val="center"/>
              <w:rPr>
                <w:rFonts w:ascii="Times New Roman" w:hAnsi="Times New Roman" w:cs="Times New Roman"/>
                <w:lang w:val="en-GB"/>
              </w:rPr>
            </w:pPr>
            <w:r w:rsidRPr="00343750">
              <w:rPr>
                <w:rFonts w:ascii="Times New Roman" w:hAnsi="Times New Roman" w:cs="Times New Roman"/>
                <w:lang w:val="en-GB"/>
              </w:rPr>
              <w:drawing>
                <wp:inline distT="0" distB="0" distL="0" distR="0" wp14:anchorId="3D37D268" wp14:editId="218FA70A">
                  <wp:extent cx="3499485" cy="1926590"/>
                  <wp:effectExtent l="0" t="0" r="571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9485" cy="1926590"/>
                          </a:xfrm>
                          <a:prstGeom prst="rect">
                            <a:avLst/>
                          </a:prstGeom>
                          <a:noFill/>
                        </pic:spPr>
                      </pic:pic>
                    </a:graphicData>
                  </a:graphic>
                </wp:inline>
              </w:drawing>
            </w:r>
          </w:p>
        </w:tc>
      </w:tr>
      <w:tr w:rsidR="00ED2AE3" w:rsidRPr="00343750" w14:paraId="5C78C222" w14:textId="77777777">
        <w:trPr>
          <w:trHeight w:val="717"/>
        </w:trPr>
        <w:tc>
          <w:tcPr>
            <w:tcW w:w="9072" w:type="dxa"/>
            <w:gridSpan w:val="3"/>
            <w:tcMar>
              <w:top w:w="0" w:type="dxa"/>
              <w:left w:w="108" w:type="dxa"/>
              <w:bottom w:w="0" w:type="dxa"/>
              <w:right w:w="108" w:type="dxa"/>
            </w:tcMar>
            <w:vAlign w:val="center"/>
          </w:tcPr>
          <w:p w14:paraId="62F7EE2B" w14:textId="77777777" w:rsidR="000652C4" w:rsidRPr="00343750" w:rsidRDefault="005C53E1" w:rsidP="00D01933">
            <w:pPr>
              <w:spacing w:after="0" w:line="240" w:lineRule="auto"/>
              <w:jc w:val="center"/>
              <w:rPr>
                <w:rFonts w:ascii="Times New Roman" w:hAnsi="Times New Roman" w:cs="Times New Roman"/>
                <w:b/>
                <w:sz w:val="44"/>
                <w:lang w:val="en-GB"/>
              </w:rPr>
            </w:pPr>
            <w:r w:rsidRPr="00343750">
              <w:rPr>
                <w:rFonts w:ascii="Times New Roman" w:hAnsi="Times New Roman" w:cs="Times New Roman"/>
                <w:b/>
                <w:sz w:val="44"/>
                <w:lang w:val="en-GB"/>
              </w:rPr>
              <w:t>CURRICULUM</w:t>
            </w:r>
          </w:p>
        </w:tc>
      </w:tr>
      <w:tr w:rsidR="00ED2AE3" w:rsidRPr="00343750" w14:paraId="1CFC498A" w14:textId="77777777">
        <w:trPr>
          <w:trHeight w:val="567"/>
        </w:trPr>
        <w:tc>
          <w:tcPr>
            <w:tcW w:w="9072" w:type="dxa"/>
            <w:gridSpan w:val="3"/>
            <w:tcMar>
              <w:top w:w="0" w:type="dxa"/>
              <w:left w:w="108" w:type="dxa"/>
              <w:bottom w:w="0" w:type="dxa"/>
              <w:right w:w="108" w:type="dxa"/>
            </w:tcMar>
            <w:vAlign w:val="center"/>
          </w:tcPr>
          <w:p w14:paraId="1FBC7C61" w14:textId="77777777" w:rsidR="00ED2AE3" w:rsidRPr="00343750" w:rsidRDefault="00ED2AE3" w:rsidP="00D01933">
            <w:pPr>
              <w:pStyle w:val="Standard"/>
              <w:spacing w:after="0" w:line="240" w:lineRule="auto"/>
              <w:jc w:val="center"/>
              <w:rPr>
                <w:rFonts w:ascii="Times New Roman" w:hAnsi="Times New Roman" w:cs="Times New Roman"/>
                <w:b/>
                <w:sz w:val="44"/>
                <w:lang w:val="en-GB"/>
              </w:rPr>
            </w:pPr>
          </w:p>
        </w:tc>
      </w:tr>
      <w:tr w:rsidR="00ED2AE3" w:rsidRPr="00343750" w14:paraId="6A284C5A" w14:textId="77777777">
        <w:trPr>
          <w:trHeight w:val="1254"/>
        </w:trPr>
        <w:tc>
          <w:tcPr>
            <w:tcW w:w="9072" w:type="dxa"/>
            <w:gridSpan w:val="3"/>
            <w:tcMar>
              <w:top w:w="0" w:type="dxa"/>
              <w:left w:w="108" w:type="dxa"/>
              <w:bottom w:w="0" w:type="dxa"/>
              <w:right w:w="108" w:type="dxa"/>
            </w:tcMar>
            <w:vAlign w:val="center"/>
          </w:tcPr>
          <w:p w14:paraId="159E04BC" w14:textId="77777777" w:rsidR="000652C4" w:rsidRPr="00343750" w:rsidRDefault="00E900ED" w:rsidP="00D01933">
            <w:pPr>
              <w:spacing w:after="0" w:line="240" w:lineRule="auto"/>
              <w:jc w:val="center"/>
              <w:rPr>
                <w:rFonts w:ascii="Times New Roman" w:hAnsi="Times New Roman" w:cs="Times New Roman"/>
                <w:spacing w:val="40"/>
                <w:lang w:val="en-GB"/>
              </w:rPr>
            </w:pPr>
            <w:r w:rsidRPr="00343750">
              <w:rPr>
                <w:rFonts w:ascii="Times New Roman" w:hAnsi="Times New Roman" w:cs="Times New Roman"/>
                <w:b/>
                <w:spacing w:val="40"/>
                <w:sz w:val="52"/>
                <w:lang w:val="en-GB"/>
              </w:rPr>
              <w:t>GERMAN PHILOLOGY</w:t>
            </w:r>
          </w:p>
        </w:tc>
      </w:tr>
      <w:tr w:rsidR="00ED2AE3" w:rsidRPr="00343750" w14:paraId="2ED68E29" w14:textId="77777777">
        <w:trPr>
          <w:trHeight w:val="567"/>
        </w:trPr>
        <w:tc>
          <w:tcPr>
            <w:tcW w:w="9072" w:type="dxa"/>
            <w:gridSpan w:val="3"/>
            <w:tcMar>
              <w:top w:w="0" w:type="dxa"/>
              <w:left w:w="108" w:type="dxa"/>
              <w:bottom w:w="0" w:type="dxa"/>
              <w:right w:w="108" w:type="dxa"/>
            </w:tcMar>
            <w:vAlign w:val="center"/>
          </w:tcPr>
          <w:p w14:paraId="27061168" w14:textId="77777777" w:rsidR="00ED2AE3" w:rsidRPr="00343750" w:rsidRDefault="00ED2AE3" w:rsidP="00D01933">
            <w:pPr>
              <w:pStyle w:val="Standard"/>
              <w:spacing w:after="0" w:line="240" w:lineRule="auto"/>
              <w:jc w:val="center"/>
              <w:rPr>
                <w:rFonts w:ascii="Times New Roman" w:hAnsi="Times New Roman" w:cs="Times New Roman"/>
                <w:b/>
                <w:spacing w:val="100"/>
                <w:sz w:val="56"/>
                <w:lang w:val="en-GB"/>
              </w:rPr>
            </w:pPr>
          </w:p>
        </w:tc>
      </w:tr>
      <w:tr w:rsidR="00ED2AE3" w:rsidRPr="00343750" w14:paraId="608213D0" w14:textId="77777777">
        <w:trPr>
          <w:trHeight w:val="567"/>
        </w:trPr>
        <w:tc>
          <w:tcPr>
            <w:tcW w:w="9072" w:type="dxa"/>
            <w:gridSpan w:val="3"/>
            <w:tcMar>
              <w:top w:w="0" w:type="dxa"/>
              <w:left w:w="108" w:type="dxa"/>
              <w:bottom w:w="0" w:type="dxa"/>
              <w:right w:w="108" w:type="dxa"/>
            </w:tcMar>
            <w:vAlign w:val="center"/>
          </w:tcPr>
          <w:p w14:paraId="78188A64" w14:textId="77777777" w:rsidR="000652C4" w:rsidRPr="00343750" w:rsidRDefault="005C53E1" w:rsidP="00D01933">
            <w:pPr>
              <w:spacing w:after="0" w:line="240" w:lineRule="auto"/>
              <w:jc w:val="center"/>
              <w:rPr>
                <w:rFonts w:ascii="Times New Roman" w:hAnsi="Times New Roman" w:cs="Times New Roman"/>
                <w:lang w:val="en-GB"/>
              </w:rPr>
            </w:pPr>
            <w:r w:rsidRPr="00343750">
              <w:rPr>
                <w:rFonts w:ascii="Times New Roman" w:hAnsi="Times New Roman" w:cs="Times New Roman"/>
                <w:b/>
                <w:sz w:val="40"/>
                <w:lang w:val="en-GB"/>
              </w:rPr>
              <w:t>FIRST-CYCLE STUDIES</w:t>
            </w:r>
          </w:p>
        </w:tc>
      </w:tr>
      <w:tr w:rsidR="00ED2AE3" w:rsidRPr="00343750" w14:paraId="02ABC74B" w14:textId="77777777">
        <w:trPr>
          <w:trHeight w:val="567"/>
        </w:trPr>
        <w:tc>
          <w:tcPr>
            <w:tcW w:w="9072" w:type="dxa"/>
            <w:gridSpan w:val="3"/>
            <w:tcMar>
              <w:top w:w="0" w:type="dxa"/>
              <w:left w:w="108" w:type="dxa"/>
              <w:bottom w:w="0" w:type="dxa"/>
              <w:right w:w="108" w:type="dxa"/>
            </w:tcMar>
            <w:vAlign w:val="center"/>
          </w:tcPr>
          <w:p w14:paraId="793F0B92" w14:textId="77777777" w:rsidR="000652C4" w:rsidRPr="00343750" w:rsidRDefault="005C53E1" w:rsidP="00D01933">
            <w:pPr>
              <w:spacing w:after="0" w:line="240" w:lineRule="auto"/>
              <w:jc w:val="center"/>
              <w:rPr>
                <w:rFonts w:ascii="Times New Roman" w:hAnsi="Times New Roman" w:cs="Times New Roman"/>
                <w:lang w:val="en-GB"/>
              </w:rPr>
            </w:pPr>
            <w:r w:rsidRPr="00343750">
              <w:rPr>
                <w:rFonts w:ascii="Times New Roman" w:hAnsi="Times New Roman" w:cs="Times New Roman"/>
                <w:b/>
                <w:sz w:val="36"/>
                <w:lang w:val="en-GB"/>
              </w:rPr>
              <w:t>PRACTICAL PROFILE</w:t>
            </w:r>
          </w:p>
        </w:tc>
      </w:tr>
      <w:tr w:rsidR="00ED2AE3" w:rsidRPr="00343750" w14:paraId="65FFA5F7" w14:textId="77777777">
        <w:trPr>
          <w:trHeight w:val="567"/>
        </w:trPr>
        <w:tc>
          <w:tcPr>
            <w:tcW w:w="9072" w:type="dxa"/>
            <w:gridSpan w:val="3"/>
            <w:tcMar>
              <w:top w:w="0" w:type="dxa"/>
              <w:left w:w="108" w:type="dxa"/>
              <w:bottom w:w="0" w:type="dxa"/>
              <w:right w:w="108" w:type="dxa"/>
            </w:tcMar>
            <w:vAlign w:val="center"/>
          </w:tcPr>
          <w:p w14:paraId="13094744" w14:textId="77777777" w:rsidR="000652C4" w:rsidRPr="00343750" w:rsidRDefault="000652C4" w:rsidP="00D01933">
            <w:pPr>
              <w:pStyle w:val="Standard"/>
              <w:spacing w:after="0" w:line="240" w:lineRule="auto"/>
              <w:jc w:val="center"/>
              <w:rPr>
                <w:rFonts w:ascii="Times New Roman" w:hAnsi="Times New Roman" w:cs="Times New Roman"/>
                <w:lang w:val="en-GB"/>
              </w:rPr>
            </w:pPr>
          </w:p>
        </w:tc>
      </w:tr>
      <w:tr w:rsidR="00ED2AE3" w:rsidRPr="00343750" w14:paraId="50D9A5BC" w14:textId="77777777">
        <w:trPr>
          <w:trHeight w:val="567"/>
        </w:trPr>
        <w:tc>
          <w:tcPr>
            <w:tcW w:w="9072" w:type="dxa"/>
            <w:gridSpan w:val="3"/>
            <w:tcMar>
              <w:top w:w="0" w:type="dxa"/>
              <w:left w:w="108" w:type="dxa"/>
              <w:bottom w:w="0" w:type="dxa"/>
              <w:right w:w="108" w:type="dxa"/>
            </w:tcMar>
            <w:vAlign w:val="center"/>
          </w:tcPr>
          <w:p w14:paraId="1B8ED04C" w14:textId="77777777" w:rsidR="000652C4" w:rsidRPr="00343750" w:rsidRDefault="006228C5" w:rsidP="00D01933">
            <w:pPr>
              <w:spacing w:after="0" w:line="240" w:lineRule="auto"/>
              <w:jc w:val="center"/>
              <w:rPr>
                <w:rFonts w:ascii="Times New Roman" w:hAnsi="Times New Roman" w:cs="Times New Roman"/>
                <w:sz w:val="18"/>
                <w:lang w:val="en-GB"/>
              </w:rPr>
            </w:pPr>
            <w:r w:rsidRPr="00343750">
              <w:rPr>
                <w:rFonts w:ascii="Times New Roman" w:hAnsi="Times New Roman" w:cs="Times New Roman"/>
                <w:sz w:val="18"/>
                <w:lang w:val="en-GB"/>
              </w:rPr>
              <w:t>Academic year in which the study cycle begins: 2025/2026</w:t>
            </w:r>
          </w:p>
        </w:tc>
      </w:tr>
      <w:tr w:rsidR="00ED2AE3" w:rsidRPr="00343750" w14:paraId="578A891D" w14:textId="77777777">
        <w:trPr>
          <w:trHeight w:val="567"/>
        </w:trPr>
        <w:tc>
          <w:tcPr>
            <w:tcW w:w="9072" w:type="dxa"/>
            <w:gridSpan w:val="3"/>
            <w:tcMar>
              <w:top w:w="0" w:type="dxa"/>
              <w:left w:w="108" w:type="dxa"/>
              <w:bottom w:w="0" w:type="dxa"/>
              <w:right w:w="108" w:type="dxa"/>
            </w:tcMar>
            <w:vAlign w:val="center"/>
          </w:tcPr>
          <w:p w14:paraId="48B80AFE" w14:textId="77777777" w:rsidR="00ED2AE3" w:rsidRPr="00343750" w:rsidRDefault="00ED2AE3" w:rsidP="00D01933">
            <w:pPr>
              <w:pStyle w:val="Standard"/>
              <w:spacing w:after="0" w:line="240" w:lineRule="auto"/>
              <w:jc w:val="center"/>
              <w:rPr>
                <w:rFonts w:ascii="Times New Roman" w:hAnsi="Times New Roman" w:cs="Times New Roman"/>
                <w:lang w:val="en-GB"/>
              </w:rPr>
            </w:pPr>
          </w:p>
        </w:tc>
      </w:tr>
      <w:tr w:rsidR="00ED2AE3" w:rsidRPr="00343750" w14:paraId="3AB06D04" w14:textId="77777777">
        <w:trPr>
          <w:trHeight w:val="600"/>
        </w:trPr>
        <w:tc>
          <w:tcPr>
            <w:tcW w:w="9072" w:type="dxa"/>
            <w:gridSpan w:val="3"/>
            <w:tcMar>
              <w:top w:w="0" w:type="dxa"/>
              <w:left w:w="108" w:type="dxa"/>
              <w:bottom w:w="0" w:type="dxa"/>
              <w:right w:w="108" w:type="dxa"/>
            </w:tcMar>
            <w:vAlign w:val="center"/>
          </w:tcPr>
          <w:p w14:paraId="78BB0B60" w14:textId="77777777" w:rsidR="00ED2AE3" w:rsidRPr="00343750" w:rsidRDefault="00ED2AE3" w:rsidP="003601E1">
            <w:pPr>
              <w:pStyle w:val="Standard"/>
              <w:spacing w:after="0" w:line="240" w:lineRule="auto"/>
              <w:jc w:val="center"/>
              <w:rPr>
                <w:rFonts w:ascii="Times New Roman" w:hAnsi="Times New Roman" w:cs="Times New Roman"/>
                <w:lang w:val="en-GB"/>
              </w:rPr>
            </w:pPr>
          </w:p>
        </w:tc>
      </w:tr>
      <w:tr w:rsidR="00ED2AE3" w:rsidRPr="00343750" w14:paraId="5E86ED7C" w14:textId="77777777">
        <w:trPr>
          <w:trHeight w:val="1500"/>
        </w:trPr>
        <w:tc>
          <w:tcPr>
            <w:tcW w:w="6521" w:type="dxa"/>
            <w:gridSpan w:val="2"/>
            <w:tcMar>
              <w:top w:w="0" w:type="dxa"/>
              <w:left w:w="108" w:type="dxa"/>
              <w:bottom w:w="0" w:type="dxa"/>
              <w:right w:w="108" w:type="dxa"/>
            </w:tcMar>
            <w:vAlign w:val="center"/>
          </w:tcPr>
          <w:p w14:paraId="1D531822" w14:textId="77777777" w:rsidR="000652C4" w:rsidRPr="00343750" w:rsidRDefault="005C53E1" w:rsidP="003601E1">
            <w:pPr>
              <w:spacing w:after="0" w:line="240" w:lineRule="auto"/>
              <w:rPr>
                <w:rFonts w:ascii="Times New Roman" w:hAnsi="Times New Roman" w:cs="Times New Roman"/>
                <w:sz w:val="20"/>
                <w:szCs w:val="20"/>
                <w:lang w:val="en-GB"/>
              </w:rPr>
            </w:pPr>
            <w:r w:rsidRPr="00343750">
              <w:rPr>
                <w:rFonts w:ascii="Times New Roman" w:hAnsi="Times New Roman" w:cs="Times New Roman"/>
                <w:sz w:val="20"/>
                <w:szCs w:val="20"/>
                <w:lang w:val="en-GB"/>
              </w:rPr>
              <w:t>Date of approval of the programme by the Dean of the Faculty:</w:t>
            </w:r>
            <w:r w:rsidRPr="00343750">
              <w:rPr>
                <w:rFonts w:ascii="Times New Roman" w:hAnsi="Times New Roman" w:cs="Times New Roman"/>
                <w:sz w:val="20"/>
                <w:szCs w:val="20"/>
                <w:lang w:val="en-GB"/>
              </w:rPr>
              <w:br/>
              <w:t>Date of approval of the programme by the Vice-Rector for Education:</w:t>
            </w:r>
            <w:r w:rsidRPr="00343750">
              <w:rPr>
                <w:rFonts w:ascii="Times New Roman" w:hAnsi="Times New Roman" w:cs="Times New Roman"/>
                <w:sz w:val="20"/>
                <w:szCs w:val="20"/>
                <w:lang w:val="en-GB"/>
              </w:rPr>
              <w:br/>
              <w:t>Date of adoption of the programme by the University Senate:</w:t>
            </w:r>
          </w:p>
        </w:tc>
        <w:tc>
          <w:tcPr>
            <w:tcW w:w="2551" w:type="dxa"/>
            <w:vAlign w:val="center"/>
          </w:tcPr>
          <w:p w14:paraId="17D1967D" w14:textId="77777777" w:rsidR="00C0409E" w:rsidRPr="00343750" w:rsidRDefault="00C0409E" w:rsidP="003601E1">
            <w:pPr>
              <w:spacing w:after="0" w:line="240" w:lineRule="auto"/>
              <w:rPr>
                <w:rFonts w:ascii="Times New Roman" w:hAnsi="Times New Roman" w:cs="Times New Roman"/>
                <w:sz w:val="20"/>
                <w:szCs w:val="20"/>
                <w:lang w:val="en-GB"/>
              </w:rPr>
            </w:pPr>
            <w:r w:rsidRPr="00343750">
              <w:rPr>
                <w:rFonts w:ascii="Times New Roman" w:hAnsi="Times New Roman" w:cs="Times New Roman"/>
                <w:sz w:val="20"/>
                <w:szCs w:val="20"/>
                <w:lang w:val="en-GB"/>
              </w:rPr>
              <w:t>26 September 2025</w:t>
            </w:r>
            <w:r w:rsidRPr="00343750">
              <w:rPr>
                <w:rFonts w:ascii="Times New Roman" w:hAnsi="Times New Roman" w:cs="Times New Roman"/>
                <w:sz w:val="20"/>
                <w:szCs w:val="20"/>
                <w:lang w:val="en-GB"/>
              </w:rPr>
              <w:br/>
              <w:t>26 September 2025</w:t>
            </w:r>
            <w:r w:rsidRPr="00343750">
              <w:rPr>
                <w:rFonts w:ascii="Times New Roman" w:hAnsi="Times New Roman" w:cs="Times New Roman"/>
                <w:sz w:val="20"/>
                <w:szCs w:val="20"/>
                <w:lang w:val="en-GB"/>
              </w:rPr>
              <w:br/>
              <w:t>30 September 2025</w:t>
            </w:r>
          </w:p>
        </w:tc>
      </w:tr>
    </w:tbl>
    <w:p w14:paraId="79519119" w14:textId="77777777" w:rsidR="00ED2AE3" w:rsidRPr="00343750" w:rsidRDefault="00ED2AE3" w:rsidP="003601E1">
      <w:pPr>
        <w:spacing w:after="0" w:line="240" w:lineRule="auto"/>
        <w:rPr>
          <w:rFonts w:ascii="Times New Roman" w:hAnsi="Times New Roman" w:cs="Times New Roman"/>
          <w:lang w:val="en-GB"/>
        </w:rPr>
      </w:pPr>
    </w:p>
    <w:p w14:paraId="4938713B" w14:textId="77777777" w:rsidR="00ED2AE3" w:rsidRPr="00343750" w:rsidRDefault="00ED2AE3" w:rsidP="003601E1">
      <w:pPr>
        <w:spacing w:after="0" w:line="240" w:lineRule="auto"/>
        <w:jc w:val="center"/>
        <w:rPr>
          <w:rFonts w:ascii="Times New Roman" w:hAnsi="Times New Roman" w:cs="Times New Roman"/>
          <w:lang w:val="en-GB"/>
        </w:rPr>
      </w:pPr>
    </w:p>
    <w:p w14:paraId="155CB5BC" w14:textId="77777777" w:rsidR="00ED2AE3" w:rsidRPr="00343750" w:rsidRDefault="00ED2AE3" w:rsidP="003601E1">
      <w:pPr>
        <w:spacing w:after="0" w:line="240" w:lineRule="auto"/>
        <w:jc w:val="center"/>
        <w:rPr>
          <w:rFonts w:ascii="Times New Roman" w:hAnsi="Times New Roman" w:cs="Times New Roman"/>
          <w:lang w:val="en-GB"/>
        </w:rPr>
      </w:pPr>
    </w:p>
    <w:p w14:paraId="20B4A3D9" w14:textId="77777777" w:rsidR="00ED2AE3" w:rsidRPr="00343750" w:rsidRDefault="00D347A7" w:rsidP="003601E1">
      <w:pPr>
        <w:spacing w:after="0" w:line="240" w:lineRule="auto"/>
        <w:rPr>
          <w:rFonts w:ascii="Times New Roman" w:hAnsi="Times New Roman" w:cs="Times New Roman"/>
          <w:lang w:val="en-GB"/>
        </w:rPr>
      </w:pPr>
      <w:r w:rsidRPr="00343750">
        <w:rPr>
          <w:rFonts w:ascii="Times New Roman" w:hAnsi="Times New Roman" w:cs="Times New Roman"/>
          <w:lang w:val="en-GB"/>
        </w:rPr>
        <w:br w:type="page"/>
      </w:r>
    </w:p>
    <w:p w14:paraId="4CFE784C" w14:textId="77777777" w:rsidR="00ED2AE3" w:rsidRPr="00343750" w:rsidRDefault="00D347A7" w:rsidP="003601E1">
      <w:pPr>
        <w:pStyle w:val="Akapitzlist"/>
        <w:spacing w:after="0" w:line="240" w:lineRule="auto"/>
        <w:ind w:left="0"/>
        <w:contextualSpacing w:val="0"/>
        <w:jc w:val="center"/>
        <w:rPr>
          <w:rFonts w:ascii="Times New Roman" w:hAnsi="Times New Roman" w:cs="Times New Roman"/>
          <w:b/>
          <w:lang w:val="en-GB"/>
        </w:rPr>
      </w:pPr>
      <w:r w:rsidRPr="00343750">
        <w:rPr>
          <w:rFonts w:ascii="Times New Roman" w:hAnsi="Times New Roman" w:cs="Times New Roman"/>
          <w:b/>
          <w:sz w:val="24"/>
          <w:lang w:val="en-GB"/>
        </w:rPr>
        <w:lastRenderedPageBreak/>
        <w:t>General information and indicators concerning the study programme</w:t>
      </w:r>
    </w:p>
    <w:p w14:paraId="5959EBDA" w14:textId="77777777" w:rsidR="00ED2AE3" w:rsidRPr="00343750" w:rsidRDefault="00ED2AE3" w:rsidP="003601E1">
      <w:pPr>
        <w:spacing w:after="0" w:line="240" w:lineRule="auto"/>
        <w:jc w:val="both"/>
        <w:rPr>
          <w:rFonts w:ascii="Times New Roman" w:hAnsi="Times New Roman" w:cs="Times New Roman"/>
          <w:sz w:val="24"/>
          <w:szCs w:val="24"/>
          <w:lang w:val="en-GB"/>
        </w:rPr>
      </w:pPr>
    </w:p>
    <w:tbl>
      <w:tblPr>
        <w:tblW w:w="9060" w:type="dxa"/>
        <w:jc w:val="center"/>
        <w:tblLayout w:type="fixed"/>
        <w:tblCellMar>
          <w:left w:w="10" w:type="dxa"/>
          <w:right w:w="10" w:type="dxa"/>
        </w:tblCellMar>
        <w:tblLook w:val="04A0" w:firstRow="1" w:lastRow="0" w:firstColumn="1" w:lastColumn="0" w:noHBand="0" w:noVBand="1"/>
      </w:tblPr>
      <w:tblGrid>
        <w:gridCol w:w="4890"/>
        <w:gridCol w:w="3184"/>
        <w:gridCol w:w="986"/>
      </w:tblGrid>
      <w:tr w:rsidR="00ED2AE3" w:rsidRPr="00343750" w14:paraId="6F9AEB79" w14:textId="77777777">
        <w:trPr>
          <w:trHeight w:val="672"/>
          <w:jc w:val="center"/>
        </w:trPr>
        <w:tc>
          <w:tcPr>
            <w:tcW w:w="4890" w:type="dxa"/>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69B9E7C7"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20"/>
                <w:lang w:val="en-GB"/>
              </w:rPr>
              <w:t>Professional title awarded to graduates</w:t>
            </w:r>
          </w:p>
        </w:tc>
        <w:tc>
          <w:tcPr>
            <w:tcW w:w="4170" w:type="dxa"/>
            <w:gridSpan w:val="2"/>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1BFDB87A" w14:textId="77777777" w:rsidR="000652C4" w:rsidRPr="00343750" w:rsidRDefault="005C53E1" w:rsidP="00E900ED">
            <w:pPr>
              <w:spacing w:after="0" w:line="240" w:lineRule="auto"/>
              <w:jc w:val="center"/>
              <w:rPr>
                <w:rFonts w:ascii="Times New Roman" w:hAnsi="Times New Roman" w:cs="Times New Roman"/>
                <w:b/>
                <w:lang w:val="en-GB"/>
              </w:rPr>
            </w:pPr>
            <w:r w:rsidRPr="00343750">
              <w:rPr>
                <w:rFonts w:ascii="Times New Roman" w:hAnsi="Times New Roman" w:cs="Times New Roman"/>
                <w:b/>
                <w:sz w:val="20"/>
                <w:lang w:val="en-GB"/>
              </w:rPr>
              <w:t>Bachelor</w:t>
            </w:r>
          </w:p>
        </w:tc>
      </w:tr>
      <w:tr w:rsidR="00ED2AE3" w:rsidRPr="00343750" w14:paraId="2D01BEA9" w14:textId="77777777">
        <w:trPr>
          <w:trHeight w:val="672"/>
          <w:jc w:val="center"/>
        </w:trPr>
        <w:tc>
          <w:tcPr>
            <w:tcW w:w="4890" w:type="dxa"/>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254861EB"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20"/>
                <w:lang w:val="en-GB"/>
              </w:rPr>
              <w:t>Number of semesters required to complete studies at the given level</w:t>
            </w:r>
          </w:p>
        </w:tc>
        <w:tc>
          <w:tcPr>
            <w:tcW w:w="4170" w:type="dxa"/>
            <w:gridSpan w:val="2"/>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64E1297E" w14:textId="77777777" w:rsidR="00ED2AE3" w:rsidRPr="00343750" w:rsidRDefault="00D347A7" w:rsidP="00E900ED">
            <w:pPr>
              <w:pStyle w:val="Standard"/>
              <w:spacing w:after="0" w:line="240" w:lineRule="auto"/>
              <w:jc w:val="center"/>
              <w:rPr>
                <w:rFonts w:ascii="Times New Roman" w:eastAsia="Arial Unicode MS" w:hAnsi="Times New Roman" w:cs="Times New Roman"/>
                <w:b/>
                <w:sz w:val="20"/>
                <w:szCs w:val="20"/>
                <w:lang w:val="en-GB" w:eastAsia="pl-PL"/>
              </w:rPr>
            </w:pPr>
            <w:r w:rsidRPr="00343750">
              <w:rPr>
                <w:rFonts w:ascii="Times New Roman" w:eastAsia="Arial Unicode MS" w:hAnsi="Times New Roman" w:cs="Times New Roman"/>
                <w:b/>
                <w:sz w:val="20"/>
                <w:szCs w:val="20"/>
                <w:lang w:val="en-GB" w:eastAsia="pl-PL"/>
              </w:rPr>
              <w:t>6</w:t>
            </w:r>
          </w:p>
        </w:tc>
      </w:tr>
      <w:tr w:rsidR="00ED2AE3" w:rsidRPr="00343750" w14:paraId="64A0A7F9" w14:textId="77777777">
        <w:trPr>
          <w:trHeight w:hRule="exact" w:val="701"/>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6FC24D9"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20"/>
                <w:lang w:val="en-GB"/>
              </w:rPr>
              <w:t>Number of ECTS credits required to complete studies at the given level</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1E6F4E" w14:textId="77777777" w:rsidR="00ED2AE3" w:rsidRPr="00343750" w:rsidRDefault="00D347A7" w:rsidP="00E900ED">
            <w:pPr>
              <w:pStyle w:val="Standard"/>
              <w:spacing w:after="0" w:line="240" w:lineRule="auto"/>
              <w:jc w:val="center"/>
              <w:rPr>
                <w:rFonts w:ascii="Times New Roman" w:eastAsia="Arial Unicode MS" w:hAnsi="Times New Roman" w:cs="Times New Roman"/>
                <w:b/>
                <w:sz w:val="20"/>
                <w:szCs w:val="20"/>
                <w:lang w:val="en-GB" w:eastAsia="pl-PL"/>
              </w:rPr>
            </w:pPr>
            <w:r w:rsidRPr="00343750">
              <w:rPr>
                <w:rFonts w:ascii="Times New Roman" w:eastAsia="Arial Unicode MS" w:hAnsi="Times New Roman" w:cs="Times New Roman"/>
                <w:b/>
                <w:sz w:val="20"/>
                <w:szCs w:val="20"/>
                <w:lang w:val="en-GB" w:eastAsia="pl-PL"/>
              </w:rPr>
              <w:t>180</w:t>
            </w:r>
          </w:p>
        </w:tc>
      </w:tr>
      <w:tr w:rsidR="00ED2AE3" w:rsidRPr="00343750" w14:paraId="3FFFBDD1" w14:textId="77777777">
        <w:trPr>
          <w:trHeight w:hRule="exact" w:val="807"/>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258F4D9"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20"/>
                <w:lang w:val="en-GB"/>
              </w:rPr>
              <w:t>Total number of teaching hours conducted with the direct participation of academic staff or other persons delivering classes</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B5D6D7" w14:textId="77777777" w:rsidR="000652C4" w:rsidRPr="00343750" w:rsidRDefault="005C53E1" w:rsidP="00E900ED">
            <w:pPr>
              <w:spacing w:after="0" w:line="240" w:lineRule="auto"/>
              <w:jc w:val="center"/>
              <w:rPr>
                <w:rFonts w:ascii="Times New Roman" w:hAnsi="Times New Roman" w:cs="Times New Roman"/>
                <w:b/>
                <w:lang w:val="en-GB"/>
              </w:rPr>
            </w:pPr>
            <w:r w:rsidRPr="00343750">
              <w:rPr>
                <w:rFonts w:ascii="Times New Roman" w:hAnsi="Times New Roman" w:cs="Times New Roman"/>
                <w:b/>
                <w:sz w:val="20"/>
                <w:lang w:val="en-GB"/>
              </w:rPr>
              <w:t>Full-time studies: 2498 hours</w:t>
            </w:r>
            <w:r w:rsidRPr="00343750">
              <w:rPr>
                <w:rFonts w:ascii="Times New Roman" w:hAnsi="Times New Roman" w:cs="Times New Roman"/>
                <w:b/>
                <w:sz w:val="20"/>
                <w:lang w:val="en-GB"/>
              </w:rPr>
              <w:br/>
              <w:t>Part-time studies: 1652 hours</w:t>
            </w:r>
          </w:p>
        </w:tc>
      </w:tr>
      <w:tr w:rsidR="00ED2AE3" w:rsidRPr="00343750" w14:paraId="1E818DC8" w14:textId="77777777">
        <w:trPr>
          <w:trHeight w:hRule="exact" w:val="1657"/>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121BEE3"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20"/>
                <w:lang w:val="en-GB"/>
              </w:rPr>
              <w:t>Percentage share of ECTS credits assigned to each discipline to which the programme is attributed in the total number of ECTS credits required to complete studies at the given level – in the case of a programme assigned to more than one discipline</w:t>
            </w:r>
          </w:p>
        </w:tc>
        <w:tc>
          <w:tcPr>
            <w:tcW w:w="318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6A4DAA4" w14:textId="77777777" w:rsidR="000652C4" w:rsidRPr="00343750" w:rsidRDefault="005C53E1" w:rsidP="00E900ED">
            <w:pPr>
              <w:spacing w:after="0" w:line="240" w:lineRule="auto"/>
              <w:jc w:val="center"/>
              <w:rPr>
                <w:rFonts w:ascii="Times New Roman" w:hAnsi="Times New Roman" w:cs="Times New Roman"/>
                <w:b/>
                <w:lang w:val="en-GB"/>
              </w:rPr>
            </w:pPr>
            <w:r w:rsidRPr="00343750">
              <w:rPr>
                <w:rFonts w:ascii="Times New Roman" w:hAnsi="Times New Roman" w:cs="Times New Roman"/>
                <w:b/>
                <w:sz w:val="20"/>
                <w:lang w:val="en-GB"/>
              </w:rPr>
              <w:t>Linguistics</w:t>
            </w:r>
            <w:r w:rsidRPr="00343750">
              <w:rPr>
                <w:rFonts w:ascii="Times New Roman" w:hAnsi="Times New Roman" w:cs="Times New Roman"/>
                <w:b/>
                <w:sz w:val="20"/>
                <w:lang w:val="en-GB"/>
              </w:rPr>
              <w:br/>
              <w:t>Literary Studies</w:t>
            </w:r>
            <w:r w:rsidRPr="00343750">
              <w:rPr>
                <w:rFonts w:ascii="Times New Roman" w:hAnsi="Times New Roman" w:cs="Times New Roman"/>
                <w:b/>
                <w:sz w:val="20"/>
                <w:lang w:val="en-GB"/>
              </w:rPr>
              <w:br/>
              <w:t>Cultural and Religious Studies</w:t>
            </w:r>
          </w:p>
        </w:tc>
        <w:tc>
          <w:tcPr>
            <w:tcW w:w="986" w:type="dxa"/>
            <w:tcBorders>
              <w:top w:val="single" w:sz="4" w:space="0" w:color="000000"/>
              <w:bottom w:val="single" w:sz="4" w:space="0" w:color="000000"/>
              <w:right w:val="single" w:sz="4" w:space="0" w:color="000000"/>
            </w:tcBorders>
            <w:tcMar>
              <w:top w:w="0" w:type="dxa"/>
              <w:left w:w="0" w:type="dxa"/>
              <w:bottom w:w="0" w:type="dxa"/>
              <w:right w:w="0" w:type="dxa"/>
            </w:tcMar>
            <w:vAlign w:val="center"/>
          </w:tcPr>
          <w:p w14:paraId="4D6486B1" w14:textId="77777777" w:rsidR="00ED2AE3" w:rsidRPr="00343750" w:rsidRDefault="00D347A7" w:rsidP="00E900ED">
            <w:pPr>
              <w:pStyle w:val="Standard"/>
              <w:spacing w:after="0" w:line="240" w:lineRule="auto"/>
              <w:jc w:val="center"/>
              <w:rPr>
                <w:rFonts w:ascii="Times New Roman" w:eastAsia="Arial Unicode MS" w:hAnsi="Times New Roman" w:cs="Times New Roman"/>
                <w:b/>
                <w:sz w:val="20"/>
                <w:szCs w:val="20"/>
                <w:lang w:val="en-GB" w:eastAsia="pl-PL"/>
              </w:rPr>
            </w:pPr>
            <w:r w:rsidRPr="00343750">
              <w:rPr>
                <w:rFonts w:ascii="Times New Roman" w:eastAsia="Arial Unicode MS" w:hAnsi="Times New Roman" w:cs="Times New Roman"/>
                <w:b/>
                <w:sz w:val="20"/>
                <w:szCs w:val="20"/>
                <w:lang w:val="en-GB" w:eastAsia="pl-PL"/>
              </w:rPr>
              <w:t>55%</w:t>
            </w:r>
          </w:p>
          <w:p w14:paraId="24900839" w14:textId="77777777" w:rsidR="00ED2AE3" w:rsidRPr="00343750" w:rsidRDefault="00D347A7" w:rsidP="00E900ED">
            <w:pPr>
              <w:pStyle w:val="Standard"/>
              <w:spacing w:after="0" w:line="240" w:lineRule="auto"/>
              <w:jc w:val="center"/>
              <w:rPr>
                <w:rFonts w:ascii="Times New Roman" w:eastAsia="Arial Unicode MS" w:hAnsi="Times New Roman" w:cs="Times New Roman"/>
                <w:b/>
                <w:sz w:val="20"/>
                <w:szCs w:val="20"/>
                <w:lang w:val="en-GB" w:eastAsia="pl-PL"/>
              </w:rPr>
            </w:pPr>
            <w:r w:rsidRPr="00343750">
              <w:rPr>
                <w:rFonts w:ascii="Times New Roman" w:eastAsia="Arial Unicode MS" w:hAnsi="Times New Roman" w:cs="Times New Roman"/>
                <w:b/>
                <w:sz w:val="20"/>
                <w:szCs w:val="20"/>
                <w:lang w:val="en-GB" w:eastAsia="pl-PL"/>
              </w:rPr>
              <w:t>17%</w:t>
            </w:r>
          </w:p>
          <w:p w14:paraId="449836F7" w14:textId="77777777" w:rsidR="00ED2AE3" w:rsidRPr="00343750" w:rsidRDefault="00D347A7" w:rsidP="00E900ED">
            <w:pPr>
              <w:pStyle w:val="Standard"/>
              <w:spacing w:after="0" w:line="240" w:lineRule="auto"/>
              <w:jc w:val="center"/>
              <w:rPr>
                <w:rFonts w:ascii="Times New Roman" w:eastAsia="Arial Unicode MS" w:hAnsi="Times New Roman" w:cs="Times New Roman"/>
                <w:b/>
                <w:sz w:val="20"/>
                <w:szCs w:val="20"/>
                <w:lang w:val="en-GB" w:eastAsia="pl-PL"/>
              </w:rPr>
            </w:pPr>
            <w:r w:rsidRPr="00343750">
              <w:rPr>
                <w:rFonts w:ascii="Times New Roman" w:eastAsia="Arial Unicode MS" w:hAnsi="Times New Roman" w:cs="Times New Roman"/>
                <w:b/>
                <w:sz w:val="20"/>
                <w:szCs w:val="20"/>
                <w:lang w:val="en-GB" w:eastAsia="pl-PL"/>
              </w:rPr>
              <w:t>28%</w:t>
            </w:r>
          </w:p>
        </w:tc>
      </w:tr>
      <w:tr w:rsidR="00ED2AE3" w:rsidRPr="00343750" w14:paraId="6A04D6B9" w14:textId="77777777">
        <w:trPr>
          <w:trHeight w:hRule="exact" w:val="1035"/>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B28E248"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20"/>
                <w:lang w:val="en-GB"/>
              </w:rPr>
              <w:t>Total number of ECTS credits that a student must obtain within classes conducted with the direct participation of academic staff or other persons delivering classes</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A7DDFF1" w14:textId="77777777" w:rsidR="000652C4" w:rsidRPr="00343750" w:rsidRDefault="005C53E1" w:rsidP="00E900ED">
            <w:pPr>
              <w:spacing w:after="0" w:line="240" w:lineRule="auto"/>
              <w:jc w:val="center"/>
              <w:rPr>
                <w:rFonts w:ascii="Times New Roman" w:hAnsi="Times New Roman" w:cs="Times New Roman"/>
                <w:b/>
                <w:lang w:val="en-GB"/>
              </w:rPr>
            </w:pPr>
            <w:r w:rsidRPr="00343750">
              <w:rPr>
                <w:rFonts w:ascii="Times New Roman" w:hAnsi="Times New Roman" w:cs="Times New Roman"/>
                <w:b/>
                <w:sz w:val="20"/>
                <w:lang w:val="en-GB"/>
              </w:rPr>
              <w:t>Full-time studies: 96</w:t>
            </w:r>
            <w:r w:rsidR="00991928" w:rsidRPr="00343750">
              <w:rPr>
                <w:rFonts w:ascii="Times New Roman" w:hAnsi="Times New Roman" w:cs="Times New Roman"/>
                <w:b/>
                <w:sz w:val="20"/>
                <w:lang w:val="en-GB"/>
              </w:rPr>
              <w:t>.</w:t>
            </w:r>
            <w:r w:rsidRPr="00343750">
              <w:rPr>
                <w:rFonts w:ascii="Times New Roman" w:hAnsi="Times New Roman" w:cs="Times New Roman"/>
                <w:b/>
                <w:sz w:val="20"/>
                <w:lang w:val="en-GB"/>
              </w:rPr>
              <w:t>4 (53</w:t>
            </w:r>
            <w:r w:rsidR="00991928" w:rsidRPr="00343750">
              <w:rPr>
                <w:rFonts w:ascii="Times New Roman" w:hAnsi="Times New Roman" w:cs="Times New Roman"/>
                <w:b/>
                <w:sz w:val="20"/>
                <w:lang w:val="en-GB"/>
              </w:rPr>
              <w:t>.</w:t>
            </w:r>
            <w:r w:rsidRPr="00343750">
              <w:rPr>
                <w:rFonts w:ascii="Times New Roman" w:hAnsi="Times New Roman" w:cs="Times New Roman"/>
                <w:b/>
                <w:sz w:val="20"/>
                <w:lang w:val="en-GB"/>
              </w:rPr>
              <w:t>6%)</w:t>
            </w:r>
            <w:r w:rsidRPr="00343750">
              <w:rPr>
                <w:rFonts w:ascii="Times New Roman" w:hAnsi="Times New Roman" w:cs="Times New Roman"/>
                <w:b/>
                <w:sz w:val="20"/>
                <w:lang w:val="en-GB"/>
              </w:rPr>
              <w:br/>
              <w:t>Part-time studies: 65 (36</w:t>
            </w:r>
            <w:r w:rsidR="00991928" w:rsidRPr="00343750">
              <w:rPr>
                <w:rFonts w:ascii="Times New Roman" w:hAnsi="Times New Roman" w:cs="Times New Roman"/>
                <w:b/>
                <w:sz w:val="20"/>
                <w:lang w:val="en-GB"/>
              </w:rPr>
              <w:t>.</w:t>
            </w:r>
            <w:r w:rsidRPr="00343750">
              <w:rPr>
                <w:rFonts w:ascii="Times New Roman" w:hAnsi="Times New Roman" w:cs="Times New Roman"/>
                <w:b/>
                <w:sz w:val="20"/>
                <w:lang w:val="en-GB"/>
              </w:rPr>
              <w:t>1%)</w:t>
            </w:r>
          </w:p>
        </w:tc>
      </w:tr>
      <w:tr w:rsidR="00ED2AE3" w:rsidRPr="00343750" w14:paraId="3A6B1F0A" w14:textId="77777777">
        <w:trPr>
          <w:trHeight w:hRule="exact" w:val="1033"/>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6AE5D8F"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20"/>
                <w:lang w:val="en-GB"/>
              </w:rPr>
              <w:t>Total number of ECTS credits that a student must obtain within classes developing practical skills</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48156E" w14:textId="77777777" w:rsidR="000652C4" w:rsidRPr="00343750" w:rsidRDefault="005C53E1" w:rsidP="00E900ED">
            <w:pPr>
              <w:spacing w:after="0" w:line="240" w:lineRule="auto"/>
              <w:jc w:val="center"/>
              <w:rPr>
                <w:rFonts w:ascii="Times New Roman" w:hAnsi="Times New Roman" w:cs="Times New Roman"/>
                <w:b/>
                <w:lang w:val="en-GB"/>
              </w:rPr>
            </w:pPr>
            <w:r w:rsidRPr="00343750">
              <w:rPr>
                <w:rFonts w:ascii="Times New Roman" w:hAnsi="Times New Roman" w:cs="Times New Roman"/>
                <w:b/>
                <w:sz w:val="20"/>
                <w:lang w:val="en-GB"/>
              </w:rPr>
              <w:t>91</w:t>
            </w:r>
            <w:r w:rsidR="00991928" w:rsidRPr="00343750">
              <w:rPr>
                <w:rFonts w:ascii="Times New Roman" w:hAnsi="Times New Roman" w:cs="Times New Roman"/>
                <w:b/>
                <w:sz w:val="20"/>
                <w:lang w:val="en-GB"/>
              </w:rPr>
              <w:t>.</w:t>
            </w:r>
            <w:r w:rsidRPr="00343750">
              <w:rPr>
                <w:rFonts w:ascii="Times New Roman" w:hAnsi="Times New Roman" w:cs="Times New Roman"/>
                <w:b/>
                <w:sz w:val="20"/>
                <w:lang w:val="en-GB"/>
              </w:rPr>
              <w:t>9 ECTS credits (51</w:t>
            </w:r>
            <w:r w:rsidR="00991928" w:rsidRPr="00343750">
              <w:rPr>
                <w:rFonts w:ascii="Times New Roman" w:hAnsi="Times New Roman" w:cs="Times New Roman"/>
                <w:b/>
                <w:sz w:val="20"/>
                <w:lang w:val="en-GB"/>
              </w:rPr>
              <w:t>.</w:t>
            </w:r>
            <w:r w:rsidRPr="00343750">
              <w:rPr>
                <w:rFonts w:ascii="Times New Roman" w:hAnsi="Times New Roman" w:cs="Times New Roman"/>
                <w:b/>
                <w:sz w:val="20"/>
                <w:lang w:val="en-GB"/>
              </w:rPr>
              <w:t>1%)</w:t>
            </w:r>
          </w:p>
        </w:tc>
      </w:tr>
      <w:tr w:rsidR="00ED2AE3" w:rsidRPr="00343750" w14:paraId="7D1F727C" w14:textId="77777777">
        <w:trPr>
          <w:trHeight w:val="544"/>
          <w:jc w:val="center"/>
        </w:trPr>
        <w:tc>
          <w:tcPr>
            <w:tcW w:w="489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A9282B2"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20"/>
                <w:lang w:val="en-GB"/>
              </w:rPr>
              <w:t>Number of ECTS credits that a student must obtain within classes in the field of humanities or social sciences – in the case of degree programmes assigned to disciplines within fields other than, respectively, humanities or social sciences</w:t>
            </w:r>
          </w:p>
        </w:tc>
        <w:tc>
          <w:tcPr>
            <w:tcW w:w="4170" w:type="dxa"/>
            <w:gridSpan w:val="2"/>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21ACCC1F" w14:textId="77777777" w:rsidR="000652C4" w:rsidRPr="00343750" w:rsidRDefault="005C53E1" w:rsidP="00E900ED">
            <w:pPr>
              <w:spacing w:after="0" w:line="240" w:lineRule="auto"/>
              <w:jc w:val="center"/>
              <w:rPr>
                <w:rFonts w:ascii="Times New Roman" w:hAnsi="Times New Roman" w:cs="Times New Roman"/>
                <w:b/>
                <w:lang w:val="en-GB"/>
              </w:rPr>
            </w:pPr>
            <w:r w:rsidRPr="00343750">
              <w:rPr>
                <w:rFonts w:ascii="Times New Roman" w:hAnsi="Times New Roman" w:cs="Times New Roman"/>
                <w:b/>
                <w:sz w:val="20"/>
                <w:lang w:val="en-GB"/>
              </w:rPr>
              <w:t>6 ECTS credits*</w:t>
            </w:r>
          </w:p>
        </w:tc>
      </w:tr>
      <w:tr w:rsidR="00ED2AE3" w:rsidRPr="00343750" w14:paraId="0BD3C536" w14:textId="77777777">
        <w:trPr>
          <w:trHeight w:hRule="exact" w:val="1107"/>
          <w:jc w:val="center"/>
        </w:trPr>
        <w:tc>
          <w:tcPr>
            <w:tcW w:w="489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A780C36" w14:textId="77777777" w:rsidR="00ED2AE3" w:rsidRPr="00343750" w:rsidRDefault="00ED2AE3" w:rsidP="003601E1">
            <w:pPr>
              <w:spacing w:after="0" w:line="240" w:lineRule="auto"/>
              <w:rPr>
                <w:rFonts w:ascii="Times New Roman" w:hAnsi="Times New Roman" w:cs="Times New Roman"/>
                <w:b/>
                <w:sz w:val="20"/>
                <w:szCs w:val="20"/>
                <w:lang w:val="en-GB"/>
              </w:rPr>
            </w:pPr>
          </w:p>
        </w:tc>
        <w:tc>
          <w:tcPr>
            <w:tcW w:w="4170" w:type="dxa"/>
            <w:gridSpan w:val="2"/>
            <w:tcBorders>
              <w:left w:val="single" w:sz="4" w:space="0" w:color="000000"/>
              <w:bottom w:val="single" w:sz="4" w:space="0" w:color="000000"/>
              <w:right w:val="single" w:sz="4" w:space="0" w:color="000000"/>
            </w:tcBorders>
            <w:tcMar>
              <w:top w:w="0" w:type="dxa"/>
              <w:left w:w="0" w:type="dxa"/>
              <w:bottom w:w="0" w:type="dxa"/>
              <w:right w:w="0" w:type="dxa"/>
            </w:tcMar>
            <w:vAlign w:val="center"/>
          </w:tcPr>
          <w:p w14:paraId="2A79558D" w14:textId="77777777" w:rsidR="000652C4" w:rsidRPr="00343750" w:rsidRDefault="005C53E1" w:rsidP="00E900ED">
            <w:pPr>
              <w:spacing w:after="0" w:line="240" w:lineRule="auto"/>
              <w:jc w:val="center"/>
              <w:rPr>
                <w:rFonts w:ascii="Times New Roman" w:hAnsi="Times New Roman" w:cs="Times New Roman"/>
                <w:sz w:val="18"/>
                <w:szCs w:val="18"/>
                <w:lang w:val="en-GB"/>
              </w:rPr>
            </w:pPr>
            <w:r w:rsidRPr="00343750">
              <w:rPr>
                <w:rFonts w:ascii="Times New Roman" w:hAnsi="Times New Roman" w:cs="Times New Roman"/>
                <w:sz w:val="18"/>
                <w:szCs w:val="18"/>
                <w:lang w:val="en-GB"/>
              </w:rPr>
              <w:t>*including the following classes / groups of classes:</w:t>
            </w:r>
            <w:r w:rsidRPr="00343750">
              <w:rPr>
                <w:rFonts w:ascii="Times New Roman" w:hAnsi="Times New Roman" w:cs="Times New Roman"/>
                <w:sz w:val="18"/>
                <w:szCs w:val="18"/>
                <w:lang w:val="en-GB"/>
              </w:rPr>
              <w:br/>
              <w:t>Foundations of Social Communication / Introduction to Psychology (Elective); Entrepreneurship / Project Management (Elective)</w:t>
            </w:r>
          </w:p>
        </w:tc>
      </w:tr>
      <w:tr w:rsidR="00ED2AE3" w:rsidRPr="00343750" w14:paraId="48817A12" w14:textId="77777777">
        <w:trPr>
          <w:trHeight w:hRule="exact" w:val="743"/>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6416AED"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20"/>
                <w:lang w:val="en-GB"/>
              </w:rPr>
              <w:t>Number of ECTS credits assigned to elective classes or groups of classes</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AFFCC9" w14:textId="77777777" w:rsidR="000652C4" w:rsidRPr="00343750" w:rsidRDefault="005C53E1" w:rsidP="00E900ED">
            <w:pPr>
              <w:spacing w:after="0" w:line="240" w:lineRule="auto"/>
              <w:jc w:val="center"/>
              <w:rPr>
                <w:rFonts w:ascii="Times New Roman" w:hAnsi="Times New Roman" w:cs="Times New Roman"/>
                <w:b/>
                <w:lang w:val="en-GB"/>
              </w:rPr>
            </w:pPr>
            <w:r w:rsidRPr="00343750">
              <w:rPr>
                <w:rFonts w:ascii="Times New Roman" w:hAnsi="Times New Roman" w:cs="Times New Roman"/>
                <w:b/>
                <w:sz w:val="20"/>
                <w:lang w:val="en-GB"/>
              </w:rPr>
              <w:t>78 ECTS credits (43</w:t>
            </w:r>
            <w:r w:rsidR="00991928" w:rsidRPr="00343750">
              <w:rPr>
                <w:rFonts w:ascii="Times New Roman" w:hAnsi="Times New Roman" w:cs="Times New Roman"/>
                <w:b/>
                <w:sz w:val="20"/>
                <w:lang w:val="en-GB"/>
              </w:rPr>
              <w:t>.</w:t>
            </w:r>
            <w:r w:rsidRPr="00343750">
              <w:rPr>
                <w:rFonts w:ascii="Times New Roman" w:hAnsi="Times New Roman" w:cs="Times New Roman"/>
                <w:b/>
                <w:sz w:val="20"/>
                <w:lang w:val="en-GB"/>
              </w:rPr>
              <w:t>3%)</w:t>
            </w:r>
          </w:p>
        </w:tc>
      </w:tr>
      <w:tr w:rsidR="00ED2AE3" w:rsidRPr="00343750" w14:paraId="66E796B2" w14:textId="77777777">
        <w:trPr>
          <w:trHeight w:hRule="exact" w:val="934"/>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A34D038" w14:textId="786120B1"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20"/>
                <w:lang w:val="en-GB"/>
              </w:rPr>
              <w:t xml:space="preserve">Duration of </w:t>
            </w:r>
            <w:r w:rsidR="00404385" w:rsidRPr="00343750">
              <w:rPr>
                <w:rFonts w:ascii="Times New Roman" w:hAnsi="Times New Roman" w:cs="Times New Roman"/>
                <w:b/>
                <w:sz w:val="20"/>
                <w:lang w:val="en-GB"/>
              </w:rPr>
              <w:t>i</w:t>
            </w:r>
            <w:r w:rsidR="00E26C24" w:rsidRPr="00343750">
              <w:rPr>
                <w:rFonts w:ascii="Times New Roman" w:hAnsi="Times New Roman" w:cs="Times New Roman"/>
                <w:b/>
                <w:sz w:val="20"/>
                <w:lang w:val="en-GB"/>
              </w:rPr>
              <w:t>nternship</w:t>
            </w:r>
            <w:r w:rsidR="00404385" w:rsidRPr="00343750">
              <w:rPr>
                <w:rFonts w:ascii="Times New Roman" w:hAnsi="Times New Roman" w:cs="Times New Roman"/>
                <w:b/>
                <w:sz w:val="20"/>
                <w:lang w:val="en-GB"/>
              </w:rPr>
              <w:t>s</w:t>
            </w:r>
            <w:r w:rsidRPr="00343750">
              <w:rPr>
                <w:rFonts w:ascii="Times New Roman" w:hAnsi="Times New Roman" w:cs="Times New Roman"/>
                <w:b/>
                <w:sz w:val="20"/>
                <w:lang w:val="en-GB"/>
              </w:rPr>
              <w:t xml:space="preserve"> and number of ECTS credits that a student must obtain within </w:t>
            </w:r>
            <w:r w:rsidR="00DF5C49" w:rsidRPr="00343750">
              <w:rPr>
                <w:rFonts w:ascii="Times New Roman" w:hAnsi="Times New Roman" w:cs="Times New Roman"/>
                <w:b/>
                <w:sz w:val="20"/>
                <w:lang w:val="en-GB"/>
              </w:rPr>
              <w:t>them</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24B95A" w14:textId="77777777" w:rsidR="000652C4" w:rsidRPr="00343750" w:rsidRDefault="005C53E1" w:rsidP="00E900ED">
            <w:pPr>
              <w:spacing w:after="0" w:line="240" w:lineRule="auto"/>
              <w:jc w:val="center"/>
              <w:rPr>
                <w:rFonts w:ascii="Times New Roman" w:hAnsi="Times New Roman" w:cs="Times New Roman"/>
                <w:b/>
                <w:lang w:val="en-GB"/>
              </w:rPr>
            </w:pPr>
            <w:r w:rsidRPr="00343750">
              <w:rPr>
                <w:rFonts w:ascii="Times New Roman" w:hAnsi="Times New Roman" w:cs="Times New Roman"/>
                <w:b/>
                <w:sz w:val="20"/>
                <w:lang w:val="en-GB"/>
              </w:rPr>
              <w:t>6 months</w:t>
            </w:r>
            <w:r w:rsidRPr="00343750">
              <w:rPr>
                <w:rFonts w:ascii="Times New Roman" w:hAnsi="Times New Roman" w:cs="Times New Roman"/>
                <w:b/>
                <w:sz w:val="20"/>
                <w:lang w:val="en-GB"/>
              </w:rPr>
              <w:br/>
              <w:t>720 hours</w:t>
            </w:r>
            <w:r w:rsidRPr="00343750">
              <w:rPr>
                <w:rFonts w:ascii="Times New Roman" w:hAnsi="Times New Roman" w:cs="Times New Roman"/>
                <w:b/>
                <w:sz w:val="20"/>
                <w:lang w:val="en-GB"/>
              </w:rPr>
              <w:br/>
              <w:t>28 ECTS</w:t>
            </w:r>
          </w:p>
        </w:tc>
      </w:tr>
      <w:tr w:rsidR="00ED2AE3" w:rsidRPr="00343750" w14:paraId="170BAB7E" w14:textId="77777777">
        <w:trPr>
          <w:trHeight w:hRule="exact" w:val="1092"/>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D8D252C"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20"/>
                <w:lang w:val="en-GB"/>
              </w:rPr>
              <w:t>Number of hours of physical education classes – in the case of full-time first-cycle studies and long-cycle Master’s studies</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D7E227" w14:textId="77777777" w:rsidR="000652C4" w:rsidRPr="00343750" w:rsidRDefault="005C53E1" w:rsidP="00E900ED">
            <w:pPr>
              <w:spacing w:after="0" w:line="240" w:lineRule="auto"/>
              <w:jc w:val="center"/>
              <w:rPr>
                <w:rFonts w:ascii="Times New Roman" w:hAnsi="Times New Roman" w:cs="Times New Roman"/>
                <w:b/>
                <w:lang w:val="en-GB"/>
              </w:rPr>
            </w:pPr>
            <w:r w:rsidRPr="00343750">
              <w:rPr>
                <w:rFonts w:ascii="Times New Roman" w:hAnsi="Times New Roman" w:cs="Times New Roman"/>
                <w:b/>
                <w:sz w:val="20"/>
                <w:lang w:val="en-GB"/>
              </w:rPr>
              <w:t>60 hours</w:t>
            </w:r>
          </w:p>
        </w:tc>
      </w:tr>
    </w:tbl>
    <w:p w14:paraId="35BEB287" w14:textId="77777777" w:rsidR="00ED2AE3" w:rsidRPr="00343750" w:rsidRDefault="00D347A7" w:rsidP="003601E1">
      <w:pPr>
        <w:spacing w:after="0" w:line="240" w:lineRule="auto"/>
        <w:rPr>
          <w:rFonts w:ascii="Times New Roman" w:hAnsi="Times New Roman" w:cs="Times New Roman"/>
          <w:lang w:val="en-GB"/>
        </w:rPr>
      </w:pPr>
      <w:r w:rsidRPr="00343750">
        <w:rPr>
          <w:rFonts w:ascii="Times New Roman" w:hAnsi="Times New Roman" w:cs="Times New Roman"/>
          <w:lang w:val="en-GB"/>
        </w:rPr>
        <w:br w:type="page"/>
      </w:r>
    </w:p>
    <w:p w14:paraId="6FD3AFE5" w14:textId="77777777" w:rsidR="00ED2AE3" w:rsidRPr="00343750" w:rsidRDefault="00D347A7" w:rsidP="003601E1">
      <w:pPr>
        <w:spacing w:after="0" w:line="240" w:lineRule="auto"/>
        <w:jc w:val="center"/>
        <w:rPr>
          <w:rFonts w:ascii="Times New Roman" w:hAnsi="Times New Roman" w:cs="Times New Roman"/>
          <w:b/>
          <w:lang w:val="en-GB"/>
        </w:rPr>
      </w:pPr>
      <w:r w:rsidRPr="00343750">
        <w:rPr>
          <w:rFonts w:ascii="Times New Roman" w:hAnsi="Times New Roman" w:cs="Times New Roman"/>
          <w:b/>
          <w:lang w:val="en-GB"/>
        </w:rPr>
        <w:lastRenderedPageBreak/>
        <w:t>Classes provided for in the study programme by education modules together with the number of hours and ECTS credits</w:t>
      </w:r>
    </w:p>
    <w:tbl>
      <w:tblPr>
        <w:tblW w:w="9067" w:type="dxa"/>
        <w:tblLayout w:type="fixed"/>
        <w:tblLook w:val="04A0" w:firstRow="1" w:lastRow="0" w:firstColumn="1" w:lastColumn="0" w:noHBand="0" w:noVBand="1"/>
      </w:tblPr>
      <w:tblGrid>
        <w:gridCol w:w="420"/>
        <w:gridCol w:w="4961"/>
        <w:gridCol w:w="1134"/>
        <w:gridCol w:w="1276"/>
        <w:gridCol w:w="1276"/>
      </w:tblGrid>
      <w:tr w:rsidR="00ED2AE3" w:rsidRPr="00343750" w14:paraId="74495EF1" w14:textId="77777777">
        <w:trPr>
          <w:cantSplit/>
          <w:trHeight w:val="773"/>
        </w:trPr>
        <w:tc>
          <w:tcPr>
            <w:tcW w:w="420"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270FCFA4"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b/>
                <w:sz w:val="18"/>
                <w:szCs w:val="18"/>
                <w:lang w:val="en-GB"/>
              </w:rPr>
              <w:t>No.</w:t>
            </w:r>
          </w:p>
        </w:tc>
        <w:tc>
          <w:tcPr>
            <w:tcW w:w="496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249D8C30" w14:textId="77777777" w:rsidR="000652C4" w:rsidRPr="00343750" w:rsidRDefault="005C53E1" w:rsidP="005F0DDC">
            <w:pPr>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Name of the course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4B17DD76" w14:textId="77777777" w:rsidR="00ED2AE3" w:rsidRPr="00343750" w:rsidRDefault="00D347A7" w:rsidP="005F0DDC">
            <w:pPr>
              <w:spacing w:after="0" w:line="240" w:lineRule="auto"/>
              <w:jc w:val="center"/>
              <w:rPr>
                <w:rFonts w:ascii="Times New Roman" w:eastAsia="Times New Roman" w:hAnsi="Times New Roman" w:cs="Times New Roman"/>
                <w:b/>
                <w:bCs/>
                <w:color w:val="000000"/>
                <w:sz w:val="18"/>
                <w:szCs w:val="18"/>
                <w:lang w:val="en-GB" w:eastAsia="en-GB"/>
              </w:rPr>
            </w:pPr>
            <w:r w:rsidRPr="00343750">
              <w:rPr>
                <w:rFonts w:ascii="Times New Roman" w:eastAsia="Times New Roman" w:hAnsi="Times New Roman" w:cs="Times New Roman"/>
                <w:b/>
                <w:bCs/>
                <w:color w:val="000000"/>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D97D167" w14:textId="77777777" w:rsidR="000652C4" w:rsidRPr="00343750" w:rsidRDefault="005C53E1" w:rsidP="005F0DDC">
            <w:pPr>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Total number of teaching hours</w:t>
            </w:r>
          </w:p>
        </w:tc>
      </w:tr>
      <w:tr w:rsidR="00ED2AE3" w:rsidRPr="00343750" w14:paraId="62FD5FEE" w14:textId="77777777">
        <w:trPr>
          <w:cantSplit/>
          <w:trHeight w:val="820"/>
        </w:trPr>
        <w:tc>
          <w:tcPr>
            <w:tcW w:w="420"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3DCC2D6D"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b/>
                <w:bCs/>
                <w:color w:val="000000"/>
                <w:sz w:val="18"/>
                <w:szCs w:val="18"/>
                <w:lang w:val="en-GB" w:eastAsia="en-GB"/>
              </w:rPr>
            </w:pPr>
          </w:p>
        </w:tc>
        <w:tc>
          <w:tcPr>
            <w:tcW w:w="4961"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5CF77B66" w14:textId="77777777" w:rsidR="00ED2AE3" w:rsidRPr="00343750" w:rsidRDefault="00ED2AE3" w:rsidP="005F0DDC">
            <w:pPr>
              <w:spacing w:after="0" w:line="240" w:lineRule="auto"/>
              <w:jc w:val="center"/>
              <w:rPr>
                <w:rFonts w:ascii="Times New Roman" w:eastAsia="Times New Roman" w:hAnsi="Times New Roman" w:cs="Times New Roman"/>
                <w:b/>
                <w:bCs/>
                <w:color w:val="000000"/>
                <w:sz w:val="18"/>
                <w:szCs w:val="18"/>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D45D8DD" w14:textId="77777777" w:rsidR="00ED2AE3" w:rsidRPr="00343750" w:rsidRDefault="00ED2AE3" w:rsidP="005F0DDC">
            <w:pPr>
              <w:spacing w:after="0" w:line="240" w:lineRule="auto"/>
              <w:jc w:val="center"/>
              <w:rPr>
                <w:rFonts w:ascii="Times New Roman" w:eastAsia="Times New Roman" w:hAnsi="Times New Roman" w:cs="Times New Roman"/>
                <w:b/>
                <w:bCs/>
                <w:color w:val="000000"/>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B9D63D7" w14:textId="77777777" w:rsidR="000652C4" w:rsidRPr="00343750" w:rsidRDefault="005C53E1" w:rsidP="005F0DDC">
            <w:pPr>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Full-time studies</w:t>
            </w:r>
          </w:p>
        </w:tc>
        <w:tc>
          <w:tcPr>
            <w:tcW w:w="1276"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000BE283" w14:textId="77777777" w:rsidR="000652C4" w:rsidRPr="00343750" w:rsidRDefault="005C53E1" w:rsidP="005F0DDC">
            <w:pPr>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Part-time studies</w:t>
            </w:r>
          </w:p>
        </w:tc>
      </w:tr>
      <w:tr w:rsidR="00ED2AE3" w:rsidRPr="00343750" w14:paraId="58EFCDF1" w14:textId="77777777">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tcPr>
          <w:p w14:paraId="2D560AF9"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b/>
                <w:sz w:val="18"/>
                <w:szCs w:val="18"/>
                <w:lang w:val="en-GB"/>
              </w:rPr>
              <w:t>1. General education</w:t>
            </w:r>
          </w:p>
        </w:tc>
      </w:tr>
      <w:tr w:rsidR="00ED2AE3" w:rsidRPr="00343750" w14:paraId="36F13B80"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2BC8E71"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6B12A25"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Health and Safety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5AA7D8D"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0</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9F45DE"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8</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31481F9B"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8</w:t>
            </w:r>
          </w:p>
        </w:tc>
      </w:tr>
      <w:tr w:rsidR="00ED2AE3" w:rsidRPr="00343750" w14:paraId="344EDBDB"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F846E32"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7684660D"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Academic Skills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04C0485"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1</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0F564FA4"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15</w:t>
            </w:r>
          </w:p>
        </w:tc>
        <w:tc>
          <w:tcPr>
            <w:tcW w:w="1276" w:type="dxa"/>
            <w:tcBorders>
              <w:top w:val="nil"/>
              <w:left w:val="nil"/>
              <w:bottom w:val="single" w:sz="4" w:space="0" w:color="auto"/>
              <w:right w:val="single" w:sz="4" w:space="0" w:color="auto"/>
            </w:tcBorders>
            <w:noWrap/>
            <w:tcMar>
              <w:left w:w="28" w:type="dxa"/>
              <w:right w:w="28" w:type="dxa"/>
            </w:tcMar>
            <w:vAlign w:val="center"/>
          </w:tcPr>
          <w:p w14:paraId="7D39FA93"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8</w:t>
            </w:r>
          </w:p>
        </w:tc>
      </w:tr>
      <w:tr w:rsidR="00ED2AE3" w:rsidRPr="00343750" w14:paraId="0CF669D1"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0551D2D"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6C4D1F29" w14:textId="77777777" w:rsidR="00ED2AE3" w:rsidRPr="00343750" w:rsidRDefault="00D347A7" w:rsidP="003601E1">
            <w:pPr>
              <w:spacing w:after="0" w:line="240" w:lineRule="auto"/>
              <w:rPr>
                <w:rFonts w:ascii="Times New Roman" w:eastAsia="Times New Roman" w:hAnsi="Times New Roman" w:cs="Times New Roman"/>
                <w:sz w:val="18"/>
                <w:szCs w:val="18"/>
                <w:lang w:val="en-GB" w:eastAsia="en-GB"/>
              </w:rPr>
            </w:pPr>
            <w:r w:rsidRPr="00343750">
              <w:rPr>
                <w:rFonts w:ascii="Times New Roman" w:hAnsi="Times New Roman" w:cs="Times New Roman"/>
                <w:sz w:val="18"/>
                <w:szCs w:val="18"/>
                <w:lang w:val="en-GB"/>
              </w:rPr>
              <w:t>Anthropology / Introduction to Philosophy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5B16399"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6146E096"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722CBEE"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16</w:t>
            </w:r>
          </w:p>
        </w:tc>
      </w:tr>
      <w:tr w:rsidR="00ED2AE3" w:rsidRPr="00343750" w14:paraId="2FE5A6F4"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446303E"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73B5B900" w14:textId="77777777" w:rsidR="00ED2AE3" w:rsidRPr="00343750" w:rsidRDefault="00D347A7" w:rsidP="003601E1">
            <w:pPr>
              <w:spacing w:after="0" w:line="240" w:lineRule="auto"/>
              <w:rPr>
                <w:rFonts w:ascii="Times New Roman" w:eastAsia="Times New Roman" w:hAnsi="Times New Roman" w:cs="Times New Roman"/>
                <w:sz w:val="18"/>
                <w:szCs w:val="18"/>
                <w:lang w:val="en-GB" w:eastAsia="en-GB"/>
              </w:rPr>
            </w:pPr>
            <w:r w:rsidRPr="00343750">
              <w:rPr>
                <w:rFonts w:ascii="Times New Roman" w:hAnsi="Times New Roman" w:cs="Times New Roman"/>
                <w:sz w:val="18"/>
                <w:szCs w:val="18"/>
                <w:lang w:val="en-GB"/>
              </w:rPr>
              <w:t>Foundations of Social Communication / Introduction to Psychology (Elective)</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D872638"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4</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64D1F780"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610DC70" w14:textId="77777777" w:rsidR="00ED2AE3" w:rsidRPr="00343750" w:rsidRDefault="00B97AF2"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24</w:t>
            </w:r>
          </w:p>
        </w:tc>
      </w:tr>
      <w:tr w:rsidR="00ED2AE3" w:rsidRPr="00343750" w14:paraId="399B55C8"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842B88F"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52AEF83A"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Sports and Recreation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D759E57"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0</w:t>
            </w:r>
          </w:p>
        </w:tc>
        <w:tc>
          <w:tcPr>
            <w:tcW w:w="1276" w:type="dxa"/>
            <w:tcBorders>
              <w:top w:val="nil"/>
              <w:left w:val="nil"/>
              <w:bottom w:val="single" w:sz="4" w:space="0" w:color="auto"/>
              <w:right w:val="single" w:sz="4" w:space="0" w:color="auto"/>
            </w:tcBorders>
            <w:tcMar>
              <w:left w:w="28" w:type="dxa"/>
              <w:right w:w="28" w:type="dxa"/>
            </w:tcMar>
            <w:vAlign w:val="center"/>
          </w:tcPr>
          <w:p w14:paraId="44483E35"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2873F7D"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w:t>
            </w:r>
          </w:p>
        </w:tc>
      </w:tr>
      <w:tr w:rsidR="00ED2AE3" w:rsidRPr="00343750" w14:paraId="42590F4B"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736BC6A"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9E6F16C"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10</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1BC87795"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143</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4A03D35" w14:textId="77777777" w:rsidR="00ED2AE3" w:rsidRPr="00343750" w:rsidRDefault="00B97AF2"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56</w:t>
            </w:r>
          </w:p>
        </w:tc>
      </w:tr>
      <w:tr w:rsidR="00ED2AE3" w:rsidRPr="00343750" w14:paraId="0DA21208" w14:textId="7777777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DAC7F71"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b/>
                <w:sz w:val="18"/>
                <w:szCs w:val="18"/>
                <w:lang w:val="en-GB"/>
              </w:rPr>
              <w:t xml:space="preserve">2. </w:t>
            </w:r>
            <w:r w:rsidR="00FC6B9F" w:rsidRPr="00343750">
              <w:rPr>
                <w:rFonts w:ascii="Times New Roman" w:hAnsi="Times New Roman" w:cs="Times New Roman"/>
                <w:b/>
                <w:sz w:val="18"/>
                <w:szCs w:val="18"/>
                <w:lang w:val="en-GB"/>
              </w:rPr>
              <w:t>F</w:t>
            </w:r>
            <w:r w:rsidRPr="00343750">
              <w:rPr>
                <w:rFonts w:ascii="Times New Roman" w:hAnsi="Times New Roman" w:cs="Times New Roman"/>
                <w:b/>
                <w:sz w:val="18"/>
                <w:szCs w:val="18"/>
                <w:lang w:val="en-GB"/>
              </w:rPr>
              <w:t>ield-specific education</w:t>
            </w:r>
          </w:p>
        </w:tc>
      </w:tr>
      <w:tr w:rsidR="00ED2AE3" w:rsidRPr="00343750" w14:paraId="4A3AA13D" w14:textId="7777777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D9A79AD"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b/>
                <w:sz w:val="18"/>
                <w:szCs w:val="18"/>
                <w:lang w:val="en-GB"/>
              </w:rPr>
              <w:t>2.1 Practical language training</w:t>
            </w:r>
          </w:p>
        </w:tc>
      </w:tr>
      <w:tr w:rsidR="00ED2AE3" w:rsidRPr="00343750" w14:paraId="2EE165E9"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6486E43"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63BAD6A8"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Practical Language (Vocabulary and Reading)</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1C9CE77"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12</w:t>
            </w:r>
          </w:p>
        </w:tc>
        <w:tc>
          <w:tcPr>
            <w:tcW w:w="1276" w:type="dxa"/>
            <w:tcBorders>
              <w:top w:val="nil"/>
              <w:left w:val="nil"/>
              <w:bottom w:val="single" w:sz="4" w:space="0" w:color="auto"/>
              <w:right w:val="single" w:sz="4" w:space="0" w:color="auto"/>
            </w:tcBorders>
            <w:tcMar>
              <w:left w:w="28" w:type="dxa"/>
              <w:right w:w="28" w:type="dxa"/>
            </w:tcMar>
            <w:vAlign w:val="center"/>
          </w:tcPr>
          <w:p w14:paraId="06026022"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42EB4F8"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64</w:t>
            </w:r>
          </w:p>
        </w:tc>
      </w:tr>
      <w:tr w:rsidR="00ED2AE3" w:rsidRPr="00343750" w14:paraId="5C431A6A"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80F70FE"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236E6F7B"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Practical Language (Practical Grammar)</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EB785CB"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12</w:t>
            </w:r>
          </w:p>
        </w:tc>
        <w:tc>
          <w:tcPr>
            <w:tcW w:w="1276" w:type="dxa"/>
            <w:tcBorders>
              <w:top w:val="nil"/>
              <w:left w:val="nil"/>
              <w:bottom w:val="single" w:sz="4" w:space="0" w:color="auto"/>
              <w:right w:val="single" w:sz="4" w:space="0" w:color="auto"/>
            </w:tcBorders>
            <w:tcMar>
              <w:left w:w="28" w:type="dxa"/>
              <w:right w:w="28" w:type="dxa"/>
            </w:tcMar>
            <w:vAlign w:val="center"/>
          </w:tcPr>
          <w:p w14:paraId="41949ADB"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D05A2C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64</w:t>
            </w:r>
          </w:p>
        </w:tc>
      </w:tr>
      <w:tr w:rsidR="00ED2AE3" w:rsidRPr="00343750" w14:paraId="7C61334F"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5593817"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AC98D32"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Practical Language (Conversation)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13A6B8A"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8</w:t>
            </w:r>
          </w:p>
        </w:tc>
        <w:tc>
          <w:tcPr>
            <w:tcW w:w="1276" w:type="dxa"/>
            <w:tcBorders>
              <w:top w:val="nil"/>
              <w:left w:val="nil"/>
              <w:bottom w:val="single" w:sz="4" w:space="0" w:color="auto"/>
              <w:right w:val="single" w:sz="4" w:space="0" w:color="auto"/>
            </w:tcBorders>
            <w:tcMar>
              <w:left w:w="28" w:type="dxa"/>
              <w:right w:w="28" w:type="dxa"/>
            </w:tcMar>
            <w:vAlign w:val="center"/>
          </w:tcPr>
          <w:p w14:paraId="793C65B2"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D165254"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64</w:t>
            </w:r>
          </w:p>
        </w:tc>
      </w:tr>
      <w:tr w:rsidR="00ED2AE3" w:rsidRPr="00343750" w14:paraId="74641C9C"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7FA52E3"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94AAB9A"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Practical Language (Writing and Stylistics)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0A60451"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13</w:t>
            </w:r>
          </w:p>
        </w:tc>
        <w:tc>
          <w:tcPr>
            <w:tcW w:w="1276" w:type="dxa"/>
            <w:tcBorders>
              <w:top w:val="nil"/>
              <w:left w:val="nil"/>
              <w:bottom w:val="single" w:sz="4" w:space="0" w:color="auto"/>
              <w:right w:val="single" w:sz="4" w:space="0" w:color="auto"/>
            </w:tcBorders>
            <w:tcMar>
              <w:left w:w="28" w:type="dxa"/>
              <w:right w:w="28" w:type="dxa"/>
            </w:tcMar>
            <w:vAlign w:val="center"/>
          </w:tcPr>
          <w:p w14:paraId="5C007B4E"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9873E0C"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64</w:t>
            </w:r>
          </w:p>
        </w:tc>
      </w:tr>
      <w:tr w:rsidR="00ED2AE3" w:rsidRPr="00343750" w14:paraId="0727C008"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FAA8D19"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0CF3DEAA"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Practical Language (Integrated Skills)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2B1C66D"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6</w:t>
            </w:r>
          </w:p>
        </w:tc>
        <w:tc>
          <w:tcPr>
            <w:tcW w:w="1276" w:type="dxa"/>
            <w:tcBorders>
              <w:top w:val="nil"/>
              <w:left w:val="nil"/>
              <w:bottom w:val="single" w:sz="4" w:space="0" w:color="auto"/>
              <w:right w:val="single" w:sz="4" w:space="0" w:color="auto"/>
            </w:tcBorders>
            <w:tcMar>
              <w:left w:w="28" w:type="dxa"/>
              <w:right w:w="28" w:type="dxa"/>
            </w:tcMar>
            <w:vAlign w:val="center"/>
          </w:tcPr>
          <w:p w14:paraId="7915EC95"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921F7AE"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32</w:t>
            </w:r>
          </w:p>
        </w:tc>
      </w:tr>
      <w:tr w:rsidR="00ED2AE3" w:rsidRPr="00343750" w14:paraId="1BEE32F2"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AFEA303"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35C07518"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Latin in Use: Relevance to Modern Language Studies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358ECBE"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757EF263"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225B71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16</w:t>
            </w:r>
          </w:p>
        </w:tc>
      </w:tr>
      <w:tr w:rsidR="00ED2AE3" w:rsidRPr="00343750" w14:paraId="4B6D7A3D"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C2520DE"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576AABE7" w14:textId="77777777" w:rsidR="00ED2AE3" w:rsidRPr="00343750" w:rsidRDefault="00D347A7" w:rsidP="003601E1">
            <w:pPr>
              <w:spacing w:after="0" w:line="240" w:lineRule="auto"/>
              <w:rPr>
                <w:rFonts w:ascii="Times New Roman" w:eastAsia="Times New Roman" w:hAnsi="Times New Roman" w:cs="Times New Roman"/>
                <w:bCs/>
                <w:sz w:val="18"/>
                <w:szCs w:val="18"/>
                <w:lang w:val="en-GB" w:eastAsia="en-GB"/>
              </w:rPr>
            </w:pPr>
            <w:r w:rsidRPr="00343750">
              <w:rPr>
                <w:rFonts w:ascii="Times New Roman" w:hAnsi="Times New Roman" w:cs="Times New Roman"/>
                <w:sz w:val="18"/>
                <w:szCs w:val="18"/>
                <w:lang w:val="en-GB"/>
              </w:rPr>
              <w:t>Additional foreign language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251B328"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22</w:t>
            </w:r>
          </w:p>
        </w:tc>
        <w:tc>
          <w:tcPr>
            <w:tcW w:w="1276" w:type="dxa"/>
            <w:tcBorders>
              <w:top w:val="nil"/>
              <w:left w:val="nil"/>
              <w:bottom w:val="single" w:sz="4" w:space="0" w:color="auto"/>
              <w:right w:val="single" w:sz="4" w:space="0" w:color="auto"/>
            </w:tcBorders>
            <w:tcMar>
              <w:left w:w="28" w:type="dxa"/>
              <w:right w:w="28" w:type="dxa"/>
            </w:tcMar>
            <w:vAlign w:val="center"/>
          </w:tcPr>
          <w:p w14:paraId="0352D123"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300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B2DE9C2"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160</w:t>
            </w:r>
          </w:p>
        </w:tc>
      </w:tr>
      <w:tr w:rsidR="00ED2AE3" w:rsidRPr="00343750" w14:paraId="566AC017"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1F760EF"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A4E8472"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76</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413BD82A"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870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FE0996D"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464</w:t>
            </w:r>
          </w:p>
        </w:tc>
      </w:tr>
      <w:tr w:rsidR="00ED2AE3" w:rsidRPr="00343750" w14:paraId="464B7B27" w14:textId="7777777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85815DC"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b/>
                <w:sz w:val="18"/>
                <w:szCs w:val="18"/>
                <w:lang w:val="en-GB"/>
              </w:rPr>
              <w:t>2.2 Foundational philological education</w:t>
            </w:r>
            <w:r w:rsidRPr="00343750">
              <w:rPr>
                <w:rFonts w:ascii="Times New Roman" w:hAnsi="Times New Roman" w:cs="Times New Roman"/>
                <w:b/>
                <w:sz w:val="18"/>
                <w:szCs w:val="18"/>
                <w:lang w:val="en-GB"/>
              </w:rPr>
              <w:br/>
              <w:t>(linguistics, literary studies, cultural studies)</w:t>
            </w:r>
          </w:p>
        </w:tc>
      </w:tr>
      <w:tr w:rsidR="00ED2AE3" w:rsidRPr="00343750" w14:paraId="32D2BE97"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8C06607"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6816F2BB"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Introduction to Linguistics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36AE81E"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4757AE39"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9C3AD0F"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16</w:t>
            </w:r>
          </w:p>
        </w:tc>
      </w:tr>
      <w:tr w:rsidR="00ED2AE3" w:rsidRPr="00343750" w14:paraId="21CCE6E6"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9E66BCA"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77C2026A"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Foundations of Intercultural Communication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8E39B22"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7EC36680"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9404612"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32</w:t>
            </w:r>
          </w:p>
        </w:tc>
      </w:tr>
      <w:tr w:rsidR="00ED2AE3" w:rsidRPr="00343750" w14:paraId="6398238F"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CC2CE89"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687A3476"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Descriptive Grammar of German</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33B72C7"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0AAF02F4"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7110921"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16</w:t>
            </w:r>
          </w:p>
        </w:tc>
      </w:tr>
      <w:tr w:rsidR="00ED2AE3" w:rsidRPr="00343750" w14:paraId="1C26D68C"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E99066E"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2F988FDD"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German Phonetics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AD3EC54"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6</w:t>
            </w:r>
          </w:p>
        </w:tc>
        <w:tc>
          <w:tcPr>
            <w:tcW w:w="1276" w:type="dxa"/>
            <w:tcBorders>
              <w:top w:val="nil"/>
              <w:left w:val="nil"/>
              <w:bottom w:val="single" w:sz="4" w:space="0" w:color="auto"/>
              <w:right w:val="single" w:sz="4" w:space="0" w:color="auto"/>
            </w:tcBorders>
            <w:tcMar>
              <w:left w:w="28" w:type="dxa"/>
              <w:right w:w="28" w:type="dxa"/>
            </w:tcMar>
            <w:vAlign w:val="center"/>
          </w:tcPr>
          <w:p w14:paraId="7F1DFA39"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75</w:t>
            </w:r>
          </w:p>
        </w:tc>
        <w:tc>
          <w:tcPr>
            <w:tcW w:w="1276" w:type="dxa"/>
            <w:tcBorders>
              <w:top w:val="nil"/>
              <w:left w:val="nil"/>
              <w:bottom w:val="single" w:sz="4" w:space="0" w:color="auto"/>
              <w:right w:val="single" w:sz="4" w:space="0" w:color="auto"/>
            </w:tcBorders>
            <w:noWrap/>
            <w:tcMar>
              <w:left w:w="28" w:type="dxa"/>
              <w:right w:w="28" w:type="dxa"/>
            </w:tcMar>
            <w:vAlign w:val="center"/>
          </w:tcPr>
          <w:p w14:paraId="3C156740"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44</w:t>
            </w:r>
          </w:p>
        </w:tc>
      </w:tr>
      <w:tr w:rsidR="00ED2AE3" w:rsidRPr="00343750" w14:paraId="1664AB11"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901799A"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68A2BA05" w14:textId="77777777" w:rsidR="00ED2AE3" w:rsidRPr="00343750" w:rsidRDefault="00D347A7" w:rsidP="003601E1">
            <w:pPr>
              <w:spacing w:after="0" w:line="240" w:lineRule="auto"/>
              <w:rPr>
                <w:rFonts w:ascii="Times New Roman" w:eastAsia="Times New Roman" w:hAnsi="Times New Roman" w:cs="Times New Roman"/>
                <w:sz w:val="18"/>
                <w:szCs w:val="18"/>
                <w:lang w:val="en-GB" w:eastAsia="en-GB"/>
              </w:rPr>
            </w:pPr>
            <w:r w:rsidRPr="00343750">
              <w:rPr>
                <w:rFonts w:ascii="Times New Roman" w:hAnsi="Times New Roman" w:cs="Times New Roman"/>
                <w:sz w:val="18"/>
                <w:szCs w:val="18"/>
                <w:lang w:val="en-GB"/>
              </w:rPr>
              <w:t>Contemporary Socio-Political Issues of Germany / History and Culture of Germany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5C7510B"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0A7CFD2C"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8094338"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16</w:t>
            </w:r>
          </w:p>
        </w:tc>
      </w:tr>
      <w:tr w:rsidR="00ED2AE3" w:rsidRPr="00343750" w14:paraId="365839D8"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F03580F"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2E5609B9"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Cultural Studies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5BFC29E"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1899FB05"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63FBD90"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32</w:t>
            </w:r>
          </w:p>
        </w:tc>
      </w:tr>
      <w:tr w:rsidR="00ED2AE3" w:rsidRPr="00343750" w14:paraId="43078291"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1AFE8F6"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048908E0"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Introduction to Literature Studies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826353F"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0CD56A63"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25F09C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16</w:t>
            </w:r>
          </w:p>
        </w:tc>
      </w:tr>
      <w:tr w:rsidR="00ED2AE3" w:rsidRPr="00343750" w14:paraId="6E6B205D"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228DC01"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448CD859"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Morphology and Syntax of the German Language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A549AD5"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4AC4C8AD"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A5372E1"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16</w:t>
            </w:r>
          </w:p>
        </w:tc>
      </w:tr>
      <w:tr w:rsidR="00ED2AE3" w:rsidRPr="00343750" w14:paraId="1BFF3CE9"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EC58EF1"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C097078" w14:textId="77777777" w:rsidR="00ED2AE3" w:rsidRPr="00343750" w:rsidRDefault="00D347A7" w:rsidP="003601E1">
            <w:pPr>
              <w:spacing w:after="0" w:line="240" w:lineRule="auto"/>
              <w:rPr>
                <w:rFonts w:ascii="Times New Roman" w:eastAsia="Times New Roman" w:hAnsi="Times New Roman" w:cs="Times New Roman"/>
                <w:b/>
                <w:bCs/>
                <w:sz w:val="18"/>
                <w:szCs w:val="18"/>
                <w:lang w:val="en-GB" w:eastAsia="en-GB"/>
              </w:rPr>
            </w:pPr>
            <w:r w:rsidRPr="00343750">
              <w:rPr>
                <w:rFonts w:ascii="Times New Roman" w:hAnsi="Times New Roman" w:cs="Times New Roman"/>
                <w:sz w:val="18"/>
                <w:szCs w:val="18"/>
                <w:lang w:val="en-GB"/>
              </w:rPr>
              <w:t>Language Acquisition / Psycholinguistics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12C78EC"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1227BA99"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92E304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16</w:t>
            </w:r>
          </w:p>
        </w:tc>
      </w:tr>
      <w:tr w:rsidR="00ED2AE3" w:rsidRPr="00343750" w14:paraId="41B8007B"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9D068B3"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3B4D5B64"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Literature of the German-Speaking Area</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1B7E64B"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6</w:t>
            </w:r>
          </w:p>
        </w:tc>
        <w:tc>
          <w:tcPr>
            <w:tcW w:w="1276" w:type="dxa"/>
            <w:tcBorders>
              <w:top w:val="nil"/>
              <w:left w:val="nil"/>
              <w:bottom w:val="single" w:sz="4" w:space="0" w:color="auto"/>
              <w:right w:val="single" w:sz="4" w:space="0" w:color="auto"/>
            </w:tcBorders>
            <w:tcMar>
              <w:left w:w="28" w:type="dxa"/>
              <w:right w:w="28" w:type="dxa"/>
            </w:tcMar>
            <w:vAlign w:val="center"/>
          </w:tcPr>
          <w:p w14:paraId="270A925B"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B9D6EFE"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32</w:t>
            </w:r>
          </w:p>
        </w:tc>
      </w:tr>
      <w:tr w:rsidR="00ED2AE3" w:rsidRPr="00343750" w14:paraId="1A72A370"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AF75256"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D1E9D6A"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39</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6A899BC2"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435</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C2960C8"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236</w:t>
            </w:r>
          </w:p>
        </w:tc>
      </w:tr>
      <w:tr w:rsidR="00ED2AE3" w:rsidRPr="00343750" w14:paraId="5A225190" w14:textId="7777777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AF4BDCE"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hAnsi="Times New Roman" w:cs="Times New Roman"/>
                <w:b/>
                <w:sz w:val="18"/>
                <w:szCs w:val="18"/>
                <w:lang w:val="en-GB"/>
              </w:rPr>
              <w:t>2.3 Extended module</w:t>
            </w:r>
          </w:p>
        </w:tc>
      </w:tr>
      <w:tr w:rsidR="00ED2AE3" w:rsidRPr="00343750" w14:paraId="24FEC0EF"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19FF752"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20E00837" w14:textId="77777777" w:rsidR="00ED2AE3" w:rsidRPr="00343750" w:rsidRDefault="00D347A7" w:rsidP="003601E1">
            <w:pPr>
              <w:spacing w:after="0" w:line="240" w:lineRule="auto"/>
              <w:rPr>
                <w:rFonts w:ascii="Times New Roman" w:eastAsia="Times New Roman" w:hAnsi="Times New Roman" w:cs="Times New Roman"/>
                <w:b/>
                <w:bCs/>
                <w:sz w:val="18"/>
                <w:szCs w:val="18"/>
                <w:lang w:val="en-GB" w:eastAsia="en-GB"/>
              </w:rPr>
            </w:pPr>
            <w:r w:rsidRPr="00343750">
              <w:rPr>
                <w:rFonts w:ascii="Times New Roman" w:hAnsi="Times New Roman" w:cs="Times New Roman"/>
                <w:sz w:val="18"/>
                <w:szCs w:val="18"/>
                <w:lang w:val="en-GB"/>
              </w:rPr>
              <w:t>Translation Studies / Language Education (Elective) **</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DA7F062"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11</w:t>
            </w:r>
          </w:p>
        </w:tc>
        <w:tc>
          <w:tcPr>
            <w:tcW w:w="1276" w:type="dxa"/>
            <w:tcBorders>
              <w:top w:val="nil"/>
              <w:left w:val="nil"/>
              <w:bottom w:val="single" w:sz="4" w:space="0" w:color="auto"/>
              <w:right w:val="single" w:sz="4" w:space="0" w:color="auto"/>
            </w:tcBorders>
            <w:tcMar>
              <w:left w:w="28" w:type="dxa"/>
              <w:right w:w="28" w:type="dxa"/>
            </w:tcMar>
            <w:vAlign w:val="center"/>
          </w:tcPr>
          <w:p w14:paraId="3EBDC79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120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19F3D48"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64</w:t>
            </w:r>
          </w:p>
        </w:tc>
      </w:tr>
      <w:tr w:rsidR="00ED2AE3" w:rsidRPr="00343750" w14:paraId="1BB26448"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C3C5921"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2342BB2" w14:textId="77777777" w:rsidR="00ED2AE3" w:rsidRPr="00343750" w:rsidRDefault="00E26C24" w:rsidP="003601E1">
            <w:pPr>
              <w:spacing w:after="0" w:line="240" w:lineRule="auto"/>
              <w:rPr>
                <w:rFonts w:ascii="Times New Roman" w:eastAsia="Times New Roman" w:hAnsi="Times New Roman" w:cs="Times New Roman"/>
                <w:b/>
                <w:bCs/>
                <w:sz w:val="18"/>
                <w:szCs w:val="18"/>
                <w:lang w:val="en-GB" w:eastAsia="en-GB"/>
              </w:rPr>
            </w:pPr>
            <w:r w:rsidRPr="00343750">
              <w:rPr>
                <w:rFonts w:ascii="Times New Roman" w:hAnsi="Times New Roman" w:cs="Times New Roman"/>
                <w:sz w:val="18"/>
                <w:szCs w:val="18"/>
                <w:lang w:val="en-GB"/>
              </w:rPr>
              <w:t>Internship</w:t>
            </w:r>
            <w:r w:rsidR="00D347A7" w:rsidRPr="00343750">
              <w:rPr>
                <w:rFonts w:ascii="Times New Roman" w:hAnsi="Times New Roman" w:cs="Times New Roman"/>
                <w:sz w:val="18"/>
                <w:szCs w:val="18"/>
                <w:lang w:val="en-GB"/>
              </w:rPr>
              <w:t xml:space="preserve">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67D03EF"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28</w:t>
            </w:r>
          </w:p>
        </w:tc>
        <w:tc>
          <w:tcPr>
            <w:tcW w:w="1276" w:type="dxa"/>
            <w:tcBorders>
              <w:top w:val="nil"/>
              <w:left w:val="nil"/>
              <w:bottom w:val="single" w:sz="4" w:space="0" w:color="auto"/>
              <w:right w:val="single" w:sz="4" w:space="0" w:color="auto"/>
            </w:tcBorders>
            <w:tcMar>
              <w:left w:w="28" w:type="dxa"/>
              <w:right w:w="28" w:type="dxa"/>
            </w:tcMar>
            <w:vAlign w:val="center"/>
          </w:tcPr>
          <w:p w14:paraId="350CD179"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720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7CCED24"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720</w:t>
            </w:r>
          </w:p>
        </w:tc>
      </w:tr>
      <w:tr w:rsidR="00ED2AE3" w:rsidRPr="00343750" w14:paraId="10AB2422"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5BDEEB5"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27B5359"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39</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50393CA5"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840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ED87271"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784</w:t>
            </w:r>
          </w:p>
        </w:tc>
      </w:tr>
      <w:tr w:rsidR="00ED2AE3" w:rsidRPr="00343750" w14:paraId="60BE596D" w14:textId="77777777">
        <w:trPr>
          <w:trHeight w:val="567"/>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095DFFB"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b/>
                <w:sz w:val="18"/>
                <w:szCs w:val="18"/>
                <w:lang w:val="en-GB"/>
              </w:rPr>
              <w:lastRenderedPageBreak/>
              <w:t>3. Contextual education</w:t>
            </w:r>
          </w:p>
        </w:tc>
      </w:tr>
      <w:tr w:rsidR="00ED2AE3" w:rsidRPr="00343750" w14:paraId="09A73DCC"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179A21D"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324CDB26"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Entrepreneurship / Project Management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9800584" w14:textId="77777777" w:rsidR="00ED2AE3" w:rsidRPr="00343750" w:rsidRDefault="00D94ACD"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2</w:t>
            </w:r>
          </w:p>
        </w:tc>
        <w:tc>
          <w:tcPr>
            <w:tcW w:w="1276" w:type="dxa"/>
            <w:tcBorders>
              <w:top w:val="nil"/>
              <w:left w:val="nil"/>
              <w:bottom w:val="single" w:sz="4" w:space="0" w:color="auto"/>
              <w:right w:val="single" w:sz="4" w:space="0" w:color="auto"/>
            </w:tcBorders>
            <w:tcMar>
              <w:left w:w="28" w:type="dxa"/>
              <w:right w:w="28" w:type="dxa"/>
            </w:tcMar>
            <w:vAlign w:val="center"/>
          </w:tcPr>
          <w:p w14:paraId="4F606D96"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158E072"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16</w:t>
            </w:r>
          </w:p>
        </w:tc>
      </w:tr>
      <w:tr w:rsidR="00ED2AE3" w:rsidRPr="00343750" w14:paraId="6EB71B7E"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FFA806A"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781D6362"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A Philologist’s Workshop: Modern Technologies and Career Paths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A7A90A1"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6B0B24DC"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5920AD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32</w:t>
            </w:r>
          </w:p>
        </w:tc>
      </w:tr>
      <w:tr w:rsidR="00ED2AE3" w:rsidRPr="00343750" w14:paraId="0AFA4381"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1A6A9DD"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71CF24C7"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Protection of Intellectual Property and Corporate Social Responsibility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2C2C78D"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2</w:t>
            </w:r>
          </w:p>
        </w:tc>
        <w:tc>
          <w:tcPr>
            <w:tcW w:w="1276" w:type="dxa"/>
            <w:tcBorders>
              <w:top w:val="nil"/>
              <w:left w:val="nil"/>
              <w:bottom w:val="single" w:sz="4" w:space="0" w:color="auto"/>
              <w:right w:val="single" w:sz="4" w:space="0" w:color="auto"/>
            </w:tcBorders>
            <w:tcMar>
              <w:left w:w="28" w:type="dxa"/>
              <w:right w:w="28" w:type="dxa"/>
            </w:tcMar>
            <w:vAlign w:val="center"/>
          </w:tcPr>
          <w:p w14:paraId="756E48C2"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2EA20D5"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16</w:t>
            </w:r>
          </w:p>
        </w:tc>
      </w:tr>
      <w:tr w:rsidR="00ED2AE3" w:rsidRPr="00343750" w14:paraId="0C258515"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DFC6136"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62A3B0C"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Project Preparation Methodology</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D27FA72"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2</w:t>
            </w:r>
          </w:p>
        </w:tc>
        <w:tc>
          <w:tcPr>
            <w:tcW w:w="1276" w:type="dxa"/>
            <w:tcBorders>
              <w:top w:val="nil"/>
              <w:left w:val="nil"/>
              <w:bottom w:val="single" w:sz="4" w:space="0" w:color="auto"/>
              <w:right w:val="single" w:sz="4" w:space="0" w:color="auto"/>
            </w:tcBorders>
            <w:tcMar>
              <w:left w:w="28" w:type="dxa"/>
              <w:right w:w="28" w:type="dxa"/>
            </w:tcMar>
            <w:vAlign w:val="center"/>
          </w:tcPr>
          <w:p w14:paraId="31BFE55F"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9CF2E07"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16</w:t>
            </w:r>
          </w:p>
        </w:tc>
      </w:tr>
      <w:tr w:rsidR="00ED2AE3" w:rsidRPr="00343750" w14:paraId="3B437DC8"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66F357F"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43640BD3"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Social Project</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0266A74"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6</w:t>
            </w:r>
          </w:p>
        </w:tc>
        <w:tc>
          <w:tcPr>
            <w:tcW w:w="1276" w:type="dxa"/>
            <w:tcBorders>
              <w:top w:val="nil"/>
              <w:left w:val="nil"/>
              <w:bottom w:val="single" w:sz="4" w:space="0" w:color="auto"/>
              <w:right w:val="single" w:sz="4" w:space="0" w:color="auto"/>
            </w:tcBorders>
            <w:tcMar>
              <w:left w:w="28" w:type="dxa"/>
              <w:right w:w="28" w:type="dxa"/>
            </w:tcMar>
            <w:vAlign w:val="center"/>
          </w:tcPr>
          <w:p w14:paraId="0CCEC4F4"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3666BD3"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32</w:t>
            </w:r>
          </w:p>
        </w:tc>
      </w:tr>
      <w:tr w:rsidR="00ED2AE3" w:rsidRPr="00343750" w14:paraId="28BAE9B7"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73D2C5D"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0DBA2EE"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16</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350678AD"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210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4505432"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112</w:t>
            </w:r>
          </w:p>
        </w:tc>
      </w:tr>
      <w:tr w:rsidR="00ED2AE3" w:rsidRPr="00343750" w14:paraId="5A14A4BA" w14:textId="77777777">
        <w:trPr>
          <w:trHeight w:val="284"/>
        </w:trPr>
        <w:tc>
          <w:tcPr>
            <w:tcW w:w="5381" w:type="dxa"/>
            <w:gridSpan w:val="2"/>
            <w:tcBorders>
              <w:top w:val="single" w:sz="4" w:space="0" w:color="auto"/>
              <w:right w:val="single" w:sz="4" w:space="0" w:color="auto"/>
            </w:tcBorders>
            <w:noWrap/>
            <w:tcMar>
              <w:left w:w="28" w:type="dxa"/>
              <w:right w:w="28" w:type="dxa"/>
            </w:tcMar>
            <w:vAlign w:val="center"/>
          </w:tcPr>
          <w:p w14:paraId="25A4EC5F" w14:textId="77777777" w:rsidR="00ED2AE3" w:rsidRPr="00343750" w:rsidRDefault="00ED2AE3" w:rsidP="003601E1">
            <w:pPr>
              <w:spacing w:after="0" w:line="240" w:lineRule="auto"/>
              <w:jc w:val="right"/>
              <w:rPr>
                <w:rFonts w:ascii="Times New Roman" w:eastAsia="Times New Roman" w:hAnsi="Times New Roman" w:cs="Times New Roman"/>
                <w:b/>
                <w:bCs/>
                <w:sz w:val="18"/>
                <w:szCs w:val="18"/>
                <w:lang w:val="en-GB" w:eastAsia="en-GB"/>
              </w:rPr>
            </w:pPr>
          </w:p>
        </w:tc>
        <w:tc>
          <w:tcPr>
            <w:tcW w:w="3686" w:type="dxa"/>
            <w:gridSpan w:val="3"/>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30CB8A7" w14:textId="77777777" w:rsidR="00ED2AE3" w:rsidRPr="00343750" w:rsidRDefault="00ED2AE3" w:rsidP="003601E1">
            <w:pPr>
              <w:spacing w:after="0" w:line="240" w:lineRule="auto"/>
              <w:jc w:val="center"/>
              <w:rPr>
                <w:rFonts w:ascii="Times New Roman" w:eastAsia="Times New Roman" w:hAnsi="Times New Roman" w:cs="Times New Roman"/>
                <w:sz w:val="18"/>
                <w:szCs w:val="18"/>
                <w:lang w:val="en-GB" w:eastAsia="en-GB"/>
              </w:rPr>
            </w:pPr>
          </w:p>
        </w:tc>
      </w:tr>
      <w:tr w:rsidR="00ED2AE3" w:rsidRPr="00343750" w14:paraId="3AF13E0E" w14:textId="77777777">
        <w:trPr>
          <w:trHeight w:val="284"/>
        </w:trPr>
        <w:tc>
          <w:tcPr>
            <w:tcW w:w="5381" w:type="dxa"/>
            <w:gridSpan w:val="2"/>
            <w:tcBorders>
              <w:right w:val="single" w:sz="4" w:space="0" w:color="auto"/>
            </w:tcBorders>
            <w:noWrap/>
            <w:tcMar>
              <w:left w:w="28" w:type="dxa"/>
              <w:right w:w="28" w:type="dxa"/>
            </w:tcMar>
            <w:vAlign w:val="center"/>
          </w:tcPr>
          <w:p w14:paraId="6500470A"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6B231CF"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180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D2DB09D"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2498</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CDD256B"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16</w:t>
            </w:r>
            <w:r w:rsidR="00B97AF2" w:rsidRPr="00343750">
              <w:rPr>
                <w:rFonts w:ascii="Times New Roman" w:eastAsia="Times New Roman" w:hAnsi="Times New Roman" w:cs="Times New Roman"/>
                <w:b/>
                <w:bCs/>
                <w:sz w:val="18"/>
                <w:szCs w:val="18"/>
                <w:lang w:val="en-GB" w:eastAsia="en-GB"/>
              </w:rPr>
              <w:t>52</w:t>
            </w:r>
          </w:p>
        </w:tc>
      </w:tr>
    </w:tbl>
    <w:p w14:paraId="53E6842A" w14:textId="77777777" w:rsidR="00ED2AE3" w:rsidRPr="00343750" w:rsidRDefault="00ED2AE3" w:rsidP="003601E1">
      <w:pPr>
        <w:spacing w:after="0" w:line="240" w:lineRule="auto"/>
        <w:rPr>
          <w:rFonts w:ascii="Times New Roman" w:hAnsi="Times New Roman" w:cs="Times New Roman"/>
          <w:sz w:val="18"/>
          <w:szCs w:val="18"/>
          <w:lang w:val="en-GB"/>
        </w:rPr>
      </w:pPr>
    </w:p>
    <w:p w14:paraId="4D691A5F" w14:textId="77777777" w:rsidR="00ED2AE3" w:rsidRPr="00343750" w:rsidRDefault="00D347A7" w:rsidP="003601E1">
      <w:pPr>
        <w:spacing w:after="0" w:line="240" w:lineRule="auto"/>
        <w:rPr>
          <w:rFonts w:ascii="Times New Roman" w:hAnsi="Times New Roman" w:cs="Times New Roman"/>
          <w:b/>
          <w:bCs/>
          <w:sz w:val="20"/>
          <w:szCs w:val="18"/>
          <w:lang w:val="en-GB"/>
        </w:rPr>
      </w:pPr>
      <w:r w:rsidRPr="00343750">
        <w:rPr>
          <w:rFonts w:ascii="Times New Roman" w:hAnsi="Times New Roman" w:cs="Times New Roman"/>
          <w:b/>
          <w:sz w:val="20"/>
          <w:lang w:val="en-GB"/>
        </w:rPr>
        <w:t>Additional foreign language to choose from:</w:t>
      </w:r>
    </w:p>
    <w:p w14:paraId="5425838E" w14:textId="77777777" w:rsidR="00ED2AE3" w:rsidRPr="00343750" w:rsidRDefault="00D347A7" w:rsidP="003601E1">
      <w:pPr>
        <w:spacing w:after="0" w:line="240" w:lineRule="auto"/>
        <w:rPr>
          <w:rFonts w:ascii="Times New Roman" w:hAnsi="Times New Roman" w:cs="Times New Roman"/>
          <w:sz w:val="20"/>
          <w:szCs w:val="18"/>
          <w:lang w:val="en-GB"/>
        </w:rPr>
      </w:pPr>
      <w:r w:rsidRPr="00343750">
        <w:rPr>
          <w:rFonts w:ascii="Times New Roman" w:hAnsi="Times New Roman" w:cs="Times New Roman"/>
          <w:sz w:val="20"/>
          <w:lang w:val="en-GB"/>
        </w:rPr>
        <w:t>- Polish (this option is available only to persons for whom Polish is not their native language)</w:t>
      </w:r>
    </w:p>
    <w:p w14:paraId="3E34BEA5" w14:textId="77777777" w:rsidR="00ED2AE3" w:rsidRPr="00343750" w:rsidRDefault="00D347A7" w:rsidP="003601E1">
      <w:pPr>
        <w:spacing w:after="0" w:line="240" w:lineRule="auto"/>
        <w:rPr>
          <w:rFonts w:ascii="Times New Roman" w:hAnsi="Times New Roman" w:cs="Times New Roman"/>
          <w:sz w:val="20"/>
          <w:szCs w:val="18"/>
          <w:lang w:val="en-GB"/>
        </w:rPr>
      </w:pPr>
      <w:r w:rsidRPr="00343750">
        <w:rPr>
          <w:rFonts w:ascii="Times New Roman" w:hAnsi="Times New Roman" w:cs="Times New Roman"/>
          <w:sz w:val="20"/>
          <w:lang w:val="en-GB"/>
        </w:rPr>
        <w:t>- English</w:t>
      </w:r>
    </w:p>
    <w:p w14:paraId="0882948A" w14:textId="77777777" w:rsidR="00ED2AE3" w:rsidRPr="00343750" w:rsidRDefault="00D347A7" w:rsidP="003601E1">
      <w:pPr>
        <w:spacing w:after="0" w:line="240" w:lineRule="auto"/>
        <w:rPr>
          <w:rFonts w:ascii="Times New Roman" w:hAnsi="Times New Roman" w:cs="Times New Roman"/>
          <w:sz w:val="20"/>
          <w:szCs w:val="18"/>
          <w:lang w:val="en-GB"/>
        </w:rPr>
      </w:pPr>
      <w:r w:rsidRPr="00343750">
        <w:rPr>
          <w:rFonts w:ascii="Times New Roman" w:hAnsi="Times New Roman" w:cs="Times New Roman"/>
          <w:sz w:val="20"/>
          <w:lang w:val="en-GB"/>
        </w:rPr>
        <w:t>- Italian</w:t>
      </w:r>
    </w:p>
    <w:p w14:paraId="14892862" w14:textId="77777777" w:rsidR="00ED2AE3" w:rsidRPr="00343750" w:rsidRDefault="00D347A7" w:rsidP="003601E1">
      <w:pPr>
        <w:spacing w:after="0" w:line="240" w:lineRule="auto"/>
        <w:rPr>
          <w:rFonts w:ascii="Times New Roman" w:hAnsi="Times New Roman" w:cs="Times New Roman"/>
          <w:sz w:val="20"/>
          <w:szCs w:val="18"/>
          <w:lang w:val="en-GB"/>
        </w:rPr>
      </w:pPr>
      <w:r w:rsidRPr="00343750">
        <w:rPr>
          <w:rFonts w:ascii="Times New Roman" w:hAnsi="Times New Roman" w:cs="Times New Roman"/>
          <w:sz w:val="20"/>
          <w:lang w:val="en-GB"/>
        </w:rPr>
        <w:t>- Spanish</w:t>
      </w:r>
    </w:p>
    <w:p w14:paraId="6CDEFE8E" w14:textId="77777777" w:rsidR="007F7669" w:rsidRPr="00343750" w:rsidRDefault="007F7669" w:rsidP="003601E1">
      <w:pPr>
        <w:spacing w:after="0" w:line="240" w:lineRule="auto"/>
        <w:rPr>
          <w:rFonts w:ascii="Times New Roman" w:eastAsia="Arial Unicode MS" w:hAnsi="Times New Roman" w:cs="Times New Roman"/>
          <w:color w:val="000000" w:themeColor="text1"/>
          <w:sz w:val="20"/>
          <w:szCs w:val="18"/>
          <w:lang w:val="en-GB" w:eastAsia="pl-PL"/>
        </w:rPr>
      </w:pPr>
      <w:r w:rsidRPr="00343750">
        <w:rPr>
          <w:rFonts w:ascii="Times New Roman" w:hAnsi="Times New Roman" w:cs="Times New Roman"/>
          <w:sz w:val="20"/>
          <w:lang w:val="en-GB"/>
        </w:rPr>
        <w:t>- Arabic</w:t>
      </w:r>
    </w:p>
    <w:p w14:paraId="41D88E50" w14:textId="77777777" w:rsidR="007F7669" w:rsidRPr="00343750" w:rsidRDefault="007F7669" w:rsidP="003601E1">
      <w:pPr>
        <w:spacing w:after="0" w:line="240" w:lineRule="auto"/>
        <w:rPr>
          <w:rFonts w:ascii="Times New Roman" w:eastAsia="Arial Unicode MS" w:hAnsi="Times New Roman" w:cs="Times New Roman"/>
          <w:color w:val="000000" w:themeColor="text1"/>
          <w:sz w:val="20"/>
          <w:szCs w:val="18"/>
          <w:lang w:val="en-GB" w:eastAsia="pl-PL"/>
        </w:rPr>
      </w:pPr>
      <w:r w:rsidRPr="00343750">
        <w:rPr>
          <w:rFonts w:ascii="Times New Roman" w:hAnsi="Times New Roman" w:cs="Times New Roman"/>
          <w:sz w:val="20"/>
          <w:lang w:val="en-GB"/>
        </w:rPr>
        <w:t>- Chinese</w:t>
      </w:r>
    </w:p>
    <w:p w14:paraId="2BD86F27" w14:textId="77777777" w:rsidR="007F7669" w:rsidRPr="00343750" w:rsidRDefault="007F7669" w:rsidP="003601E1">
      <w:pPr>
        <w:spacing w:after="0" w:line="240" w:lineRule="auto"/>
        <w:rPr>
          <w:rFonts w:ascii="Times New Roman" w:eastAsia="Arial Unicode MS" w:hAnsi="Times New Roman" w:cs="Times New Roman"/>
          <w:color w:val="000000" w:themeColor="text1"/>
          <w:sz w:val="20"/>
          <w:szCs w:val="18"/>
          <w:lang w:val="en-GB" w:eastAsia="pl-PL"/>
        </w:rPr>
      </w:pPr>
      <w:r w:rsidRPr="00343750">
        <w:rPr>
          <w:rFonts w:ascii="Times New Roman" w:hAnsi="Times New Roman" w:cs="Times New Roman"/>
          <w:sz w:val="20"/>
          <w:lang w:val="en-GB"/>
        </w:rPr>
        <w:t>- Japanese</w:t>
      </w:r>
    </w:p>
    <w:p w14:paraId="292CE7B6" w14:textId="77777777" w:rsidR="007F7669" w:rsidRPr="00343750" w:rsidRDefault="007F7669" w:rsidP="003601E1">
      <w:pPr>
        <w:spacing w:after="0" w:line="240" w:lineRule="auto"/>
        <w:rPr>
          <w:rFonts w:ascii="Times New Roman" w:eastAsia="Arial Unicode MS" w:hAnsi="Times New Roman" w:cs="Times New Roman"/>
          <w:color w:val="000000" w:themeColor="text1"/>
          <w:sz w:val="20"/>
          <w:szCs w:val="18"/>
          <w:lang w:val="en-GB" w:eastAsia="pl-PL"/>
        </w:rPr>
      </w:pPr>
      <w:r w:rsidRPr="00343750">
        <w:rPr>
          <w:rFonts w:ascii="Times New Roman" w:hAnsi="Times New Roman" w:cs="Times New Roman"/>
          <w:sz w:val="20"/>
          <w:lang w:val="en-GB"/>
        </w:rPr>
        <w:t>- Korean</w:t>
      </w:r>
    </w:p>
    <w:p w14:paraId="3AC201F7" w14:textId="77777777" w:rsidR="007F7669" w:rsidRPr="00343750" w:rsidRDefault="007F7669" w:rsidP="003601E1">
      <w:pPr>
        <w:spacing w:after="0" w:line="240" w:lineRule="auto"/>
        <w:rPr>
          <w:rFonts w:ascii="Times New Roman" w:hAnsi="Times New Roman" w:cs="Times New Roman"/>
          <w:sz w:val="20"/>
          <w:szCs w:val="18"/>
          <w:lang w:val="en-GB"/>
        </w:rPr>
      </w:pPr>
      <w:r w:rsidRPr="00343750">
        <w:rPr>
          <w:rFonts w:ascii="Times New Roman" w:hAnsi="Times New Roman" w:cs="Times New Roman"/>
          <w:sz w:val="20"/>
          <w:lang w:val="en-GB"/>
        </w:rPr>
        <w:t>- Persian</w:t>
      </w:r>
    </w:p>
    <w:p w14:paraId="3FD23A32" w14:textId="77777777" w:rsidR="00ED2AE3" w:rsidRPr="00343750" w:rsidRDefault="00D347A7" w:rsidP="003601E1">
      <w:pPr>
        <w:spacing w:after="0" w:line="240" w:lineRule="auto"/>
        <w:rPr>
          <w:rFonts w:ascii="Times New Roman" w:hAnsi="Times New Roman" w:cs="Times New Roman"/>
          <w:sz w:val="20"/>
          <w:szCs w:val="18"/>
          <w:lang w:val="en-GB"/>
        </w:rPr>
      </w:pPr>
      <w:r w:rsidRPr="00343750">
        <w:rPr>
          <w:rFonts w:ascii="Times New Roman" w:hAnsi="Times New Roman" w:cs="Times New Roman"/>
          <w:sz w:val="20"/>
          <w:lang w:val="en-GB"/>
        </w:rPr>
        <w:t>(The implementation of a given foreign language depends on the number of students enrolled)</w:t>
      </w:r>
    </w:p>
    <w:p w14:paraId="7F0F655B" w14:textId="77777777" w:rsidR="00ED2AE3" w:rsidRPr="00343750" w:rsidRDefault="00ED2AE3" w:rsidP="003601E1">
      <w:pPr>
        <w:spacing w:after="0" w:line="240" w:lineRule="auto"/>
        <w:rPr>
          <w:rFonts w:ascii="Times New Roman" w:hAnsi="Times New Roman" w:cs="Times New Roman"/>
          <w:sz w:val="18"/>
          <w:szCs w:val="18"/>
          <w:lang w:val="en-GB"/>
        </w:rPr>
      </w:pPr>
    </w:p>
    <w:p w14:paraId="0CB0420F" w14:textId="77777777" w:rsidR="00ED2AE3" w:rsidRPr="00343750" w:rsidRDefault="00D347A7" w:rsidP="003601E1">
      <w:pPr>
        <w:spacing w:after="0" w:line="240" w:lineRule="auto"/>
        <w:jc w:val="center"/>
        <w:rPr>
          <w:rFonts w:ascii="Times New Roman" w:hAnsi="Times New Roman" w:cs="Times New Roman"/>
          <w:b/>
          <w:sz w:val="18"/>
          <w:lang w:val="en-GB"/>
        </w:rPr>
      </w:pPr>
      <w:r w:rsidRPr="00343750">
        <w:rPr>
          <w:rFonts w:ascii="Times New Roman" w:hAnsi="Times New Roman" w:cs="Times New Roman"/>
          <w:b/>
          <w:sz w:val="18"/>
          <w:lang w:val="en-GB"/>
        </w:rPr>
        <w:t>** Extended modules (to choose from)</w:t>
      </w:r>
    </w:p>
    <w:tbl>
      <w:tblPr>
        <w:tblW w:w="9067" w:type="dxa"/>
        <w:tblLayout w:type="fixed"/>
        <w:tblLook w:val="04A0" w:firstRow="1" w:lastRow="0" w:firstColumn="1" w:lastColumn="0" w:noHBand="0" w:noVBand="1"/>
      </w:tblPr>
      <w:tblGrid>
        <w:gridCol w:w="420"/>
        <w:gridCol w:w="4961"/>
        <w:gridCol w:w="1134"/>
        <w:gridCol w:w="1276"/>
        <w:gridCol w:w="1276"/>
      </w:tblGrid>
      <w:tr w:rsidR="00ED2AE3" w:rsidRPr="00343750" w14:paraId="29F688A4" w14:textId="77777777">
        <w:trPr>
          <w:cantSplit/>
          <w:trHeight w:val="773"/>
        </w:trPr>
        <w:tc>
          <w:tcPr>
            <w:tcW w:w="420"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60E2DF70"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No.</w:t>
            </w:r>
          </w:p>
        </w:tc>
        <w:tc>
          <w:tcPr>
            <w:tcW w:w="496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7AA2A90B"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Name of the course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4D3C17A3" w14:textId="77777777" w:rsidR="00ED2AE3" w:rsidRPr="00343750" w:rsidRDefault="00D347A7" w:rsidP="003601E1">
            <w:pPr>
              <w:spacing w:after="0" w:line="240" w:lineRule="auto"/>
              <w:jc w:val="center"/>
              <w:rPr>
                <w:rFonts w:ascii="Times New Roman" w:eastAsia="Times New Roman" w:hAnsi="Times New Roman" w:cs="Times New Roman"/>
                <w:b/>
                <w:bCs/>
                <w:color w:val="000000"/>
                <w:sz w:val="18"/>
                <w:szCs w:val="18"/>
                <w:lang w:val="en-GB" w:eastAsia="en-GB"/>
              </w:rPr>
            </w:pPr>
            <w:r w:rsidRPr="00343750">
              <w:rPr>
                <w:rFonts w:ascii="Times New Roman" w:eastAsia="Times New Roman" w:hAnsi="Times New Roman" w:cs="Times New Roman"/>
                <w:b/>
                <w:bCs/>
                <w:color w:val="000000"/>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5639FCF"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Total number of teaching hours</w:t>
            </w:r>
          </w:p>
        </w:tc>
      </w:tr>
      <w:tr w:rsidR="00ED2AE3" w:rsidRPr="00343750" w14:paraId="4191D09F" w14:textId="77777777">
        <w:trPr>
          <w:cantSplit/>
          <w:trHeight w:val="820"/>
        </w:trPr>
        <w:tc>
          <w:tcPr>
            <w:tcW w:w="420"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71E4B725" w14:textId="77777777" w:rsidR="00ED2AE3" w:rsidRPr="00343750" w:rsidRDefault="00ED2AE3" w:rsidP="003601E1">
            <w:pPr>
              <w:pStyle w:val="Akapitzlist"/>
              <w:numPr>
                <w:ilvl w:val="0"/>
                <w:numId w:val="2"/>
              </w:numPr>
              <w:spacing w:after="0" w:line="240" w:lineRule="auto"/>
              <w:ind w:left="0" w:firstLine="0"/>
              <w:contextualSpacing w:val="0"/>
              <w:rPr>
                <w:rFonts w:ascii="Times New Roman" w:eastAsia="Times New Roman" w:hAnsi="Times New Roman" w:cs="Times New Roman"/>
                <w:b/>
                <w:bCs/>
                <w:color w:val="000000"/>
                <w:sz w:val="18"/>
                <w:szCs w:val="18"/>
                <w:lang w:val="en-GB" w:eastAsia="en-GB"/>
              </w:rPr>
            </w:pPr>
          </w:p>
        </w:tc>
        <w:tc>
          <w:tcPr>
            <w:tcW w:w="4961"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6E52EFCA" w14:textId="77777777" w:rsidR="00ED2AE3" w:rsidRPr="00343750" w:rsidRDefault="00ED2AE3" w:rsidP="003601E1">
            <w:pPr>
              <w:spacing w:after="0" w:line="240" w:lineRule="auto"/>
              <w:jc w:val="center"/>
              <w:rPr>
                <w:rFonts w:ascii="Times New Roman" w:eastAsia="Times New Roman" w:hAnsi="Times New Roman" w:cs="Times New Roman"/>
                <w:b/>
                <w:bCs/>
                <w:color w:val="000000"/>
                <w:sz w:val="18"/>
                <w:szCs w:val="18"/>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EC6010E" w14:textId="77777777" w:rsidR="00ED2AE3" w:rsidRPr="00343750" w:rsidRDefault="00ED2AE3" w:rsidP="003601E1">
            <w:pPr>
              <w:spacing w:after="0" w:line="240" w:lineRule="auto"/>
              <w:rPr>
                <w:rFonts w:ascii="Times New Roman" w:eastAsia="Times New Roman" w:hAnsi="Times New Roman" w:cs="Times New Roman"/>
                <w:b/>
                <w:bCs/>
                <w:color w:val="000000"/>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D236CDA" w14:textId="77777777" w:rsidR="000652C4" w:rsidRPr="00343750" w:rsidRDefault="005C53E1" w:rsidP="00475D38">
            <w:pPr>
              <w:spacing w:after="0" w:line="240" w:lineRule="auto"/>
              <w:jc w:val="center"/>
              <w:rPr>
                <w:rFonts w:ascii="Times New Roman" w:hAnsi="Times New Roman" w:cs="Times New Roman"/>
                <w:lang w:val="en-GB"/>
              </w:rPr>
            </w:pPr>
            <w:r w:rsidRPr="00343750">
              <w:rPr>
                <w:rFonts w:ascii="Times New Roman" w:hAnsi="Times New Roman" w:cs="Times New Roman"/>
                <w:b/>
                <w:sz w:val="18"/>
                <w:lang w:val="en-GB"/>
              </w:rPr>
              <w:t>Full-time studies</w:t>
            </w:r>
          </w:p>
        </w:tc>
        <w:tc>
          <w:tcPr>
            <w:tcW w:w="1276"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231396ED" w14:textId="77777777" w:rsidR="000652C4" w:rsidRPr="00343750" w:rsidRDefault="005C53E1" w:rsidP="00475D38">
            <w:pPr>
              <w:spacing w:after="0" w:line="240" w:lineRule="auto"/>
              <w:jc w:val="center"/>
              <w:rPr>
                <w:rFonts w:ascii="Times New Roman" w:hAnsi="Times New Roman" w:cs="Times New Roman"/>
                <w:lang w:val="en-GB"/>
              </w:rPr>
            </w:pPr>
            <w:r w:rsidRPr="00343750">
              <w:rPr>
                <w:rFonts w:ascii="Times New Roman" w:hAnsi="Times New Roman" w:cs="Times New Roman"/>
                <w:b/>
                <w:sz w:val="18"/>
                <w:lang w:val="en-GB"/>
              </w:rPr>
              <w:t>Part-time studies</w:t>
            </w:r>
          </w:p>
        </w:tc>
      </w:tr>
      <w:tr w:rsidR="00ED2AE3" w:rsidRPr="00343750" w14:paraId="3D41F6D2" w14:textId="77777777">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tcPr>
          <w:p w14:paraId="11FD4B64"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1. Translation Studies</w:t>
            </w:r>
          </w:p>
        </w:tc>
      </w:tr>
      <w:tr w:rsidR="00ED2AE3" w:rsidRPr="00343750" w14:paraId="63FD0AE4"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6A6B8AC" w14:textId="77777777" w:rsidR="00ED2AE3" w:rsidRPr="00343750" w:rsidRDefault="00ED2AE3" w:rsidP="003601E1">
            <w:pPr>
              <w:pStyle w:val="Akapitzlist"/>
              <w:numPr>
                <w:ilvl w:val="0"/>
                <w:numId w:val="3"/>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650764EA"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Translation Theory and Techniques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7B75B51"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372B5D"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60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5F8748B4"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32</w:t>
            </w:r>
          </w:p>
        </w:tc>
      </w:tr>
      <w:tr w:rsidR="00ED2AE3" w:rsidRPr="00343750" w14:paraId="4DF18F66"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D97AB76" w14:textId="77777777" w:rsidR="00ED2AE3" w:rsidRPr="00343750" w:rsidRDefault="00ED2AE3" w:rsidP="003601E1">
            <w:pPr>
              <w:pStyle w:val="Akapitzlist"/>
              <w:numPr>
                <w:ilvl w:val="0"/>
                <w:numId w:val="3"/>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3E99B784"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Technological Tools Supporting the Translator’s Work</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A222124"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7A5E21EA"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84804EC"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16</w:t>
            </w:r>
          </w:p>
        </w:tc>
      </w:tr>
      <w:tr w:rsidR="00ED2AE3" w:rsidRPr="00343750" w14:paraId="24B8FF87"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71728B3" w14:textId="77777777" w:rsidR="00ED2AE3" w:rsidRPr="00343750" w:rsidRDefault="00ED2AE3" w:rsidP="003601E1">
            <w:pPr>
              <w:pStyle w:val="Akapitzlist"/>
              <w:numPr>
                <w:ilvl w:val="0"/>
                <w:numId w:val="3"/>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5E814367"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Specialist Translation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003A13C"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464D33F8"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ACF7B46"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16</w:t>
            </w:r>
          </w:p>
        </w:tc>
      </w:tr>
      <w:tr w:rsidR="00ED2AE3" w:rsidRPr="00343750" w14:paraId="0F8A2716"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82FA260" w14:textId="77777777" w:rsidR="00ED2AE3" w:rsidRPr="00343750" w:rsidRDefault="00ED2AE3" w:rsidP="003601E1">
            <w:pPr>
              <w:pStyle w:val="Akapitzlist"/>
              <w:numPr>
                <w:ilvl w:val="0"/>
                <w:numId w:val="3"/>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06752FE5" w14:textId="77777777" w:rsidR="000652C4" w:rsidRPr="00343750" w:rsidRDefault="00E26C24"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Internship</w:t>
            </w:r>
            <w:r w:rsidR="005C53E1" w:rsidRPr="00343750">
              <w:rPr>
                <w:rFonts w:ascii="Times New Roman" w:hAnsi="Times New Roman" w:cs="Times New Roman"/>
                <w:sz w:val="18"/>
                <w:szCs w:val="18"/>
                <w:lang w:val="en-GB"/>
              </w:rPr>
              <w:t xml:space="preserve"> – in Translation Studies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8BB10B3"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28</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1B7C78D3"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720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133E94F"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720</w:t>
            </w:r>
          </w:p>
        </w:tc>
      </w:tr>
      <w:tr w:rsidR="00ED2AE3" w:rsidRPr="00343750" w14:paraId="2D6073C5"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20A30FD"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C062404"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39</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32A07995"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840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1651195"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784</w:t>
            </w:r>
          </w:p>
        </w:tc>
      </w:tr>
      <w:tr w:rsidR="00ED2AE3" w:rsidRPr="00343750" w14:paraId="65B7FB66" w14:textId="77777777">
        <w:trPr>
          <w:trHeight w:val="567"/>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tcPr>
          <w:p w14:paraId="684622F5"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2. Language Education</w:t>
            </w:r>
          </w:p>
        </w:tc>
      </w:tr>
      <w:tr w:rsidR="00ED2AE3" w:rsidRPr="00343750" w14:paraId="6CBA598C"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E34758F" w14:textId="77777777" w:rsidR="00ED2AE3" w:rsidRPr="00343750" w:rsidRDefault="00ED2AE3" w:rsidP="003601E1">
            <w:pPr>
              <w:pStyle w:val="Akapitzlist"/>
              <w:numPr>
                <w:ilvl w:val="0"/>
                <w:numId w:val="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1D8ED24E"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Educational Psychology and Foreign Language Teaching</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B26CEA2"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D1DD96" w14:textId="77777777" w:rsidR="00ED2AE3" w:rsidRPr="00343750" w:rsidRDefault="00D347A7" w:rsidP="003601E1">
            <w:pPr>
              <w:spacing w:after="0" w:line="240" w:lineRule="auto"/>
              <w:jc w:val="center"/>
              <w:rPr>
                <w:rFonts w:ascii="Times New Roman" w:eastAsia="Times New Roman" w:hAnsi="Times New Roman" w:cs="Times New Roman"/>
                <w:b/>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60</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102EC14D" w14:textId="77777777" w:rsidR="00ED2AE3" w:rsidRPr="00343750" w:rsidRDefault="00D347A7" w:rsidP="003601E1">
            <w:pPr>
              <w:spacing w:after="0" w:line="240" w:lineRule="auto"/>
              <w:jc w:val="center"/>
              <w:rPr>
                <w:rFonts w:ascii="Times New Roman" w:eastAsia="Times New Roman" w:hAnsi="Times New Roman" w:cs="Times New Roman"/>
                <w:b/>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32</w:t>
            </w:r>
          </w:p>
        </w:tc>
      </w:tr>
      <w:tr w:rsidR="00ED2AE3" w:rsidRPr="00343750" w14:paraId="10494BA0"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40A4100" w14:textId="77777777" w:rsidR="00ED2AE3" w:rsidRPr="00343750" w:rsidRDefault="00ED2AE3" w:rsidP="003601E1">
            <w:pPr>
              <w:pStyle w:val="Akapitzlist"/>
              <w:numPr>
                <w:ilvl w:val="0"/>
                <w:numId w:val="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586C817A"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Legal, Organisational and Methodological Aspects of Language School Operations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5B01569"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5F325328" w14:textId="77777777" w:rsidR="00ED2AE3" w:rsidRPr="00343750" w:rsidRDefault="00D347A7" w:rsidP="003601E1">
            <w:pPr>
              <w:spacing w:after="0" w:line="240" w:lineRule="auto"/>
              <w:jc w:val="center"/>
              <w:rPr>
                <w:rFonts w:ascii="Times New Roman" w:eastAsia="Times New Roman" w:hAnsi="Times New Roman" w:cs="Times New Roman"/>
                <w:b/>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8AD0298" w14:textId="77777777" w:rsidR="00ED2AE3" w:rsidRPr="00343750" w:rsidRDefault="00D347A7" w:rsidP="003601E1">
            <w:pPr>
              <w:spacing w:after="0" w:line="240" w:lineRule="auto"/>
              <w:jc w:val="center"/>
              <w:rPr>
                <w:rFonts w:ascii="Times New Roman" w:eastAsia="Times New Roman" w:hAnsi="Times New Roman" w:cs="Times New Roman"/>
                <w:b/>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16</w:t>
            </w:r>
          </w:p>
        </w:tc>
      </w:tr>
      <w:tr w:rsidR="00ED2AE3" w:rsidRPr="00343750" w14:paraId="15117CE5"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6E6FAC3" w14:textId="77777777" w:rsidR="00ED2AE3" w:rsidRPr="00343750" w:rsidRDefault="00ED2AE3" w:rsidP="003601E1">
            <w:pPr>
              <w:pStyle w:val="Akapitzlist"/>
              <w:numPr>
                <w:ilvl w:val="0"/>
                <w:numId w:val="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462EE92D"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E-learning and Distance Teaching: Modern Technologies in Language Education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0B43120"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6BCD60EE" w14:textId="77777777" w:rsidR="00ED2AE3" w:rsidRPr="00343750" w:rsidRDefault="00D347A7" w:rsidP="003601E1">
            <w:pPr>
              <w:spacing w:after="0" w:line="240" w:lineRule="auto"/>
              <w:jc w:val="center"/>
              <w:rPr>
                <w:rFonts w:ascii="Times New Roman" w:eastAsia="Times New Roman" w:hAnsi="Times New Roman" w:cs="Times New Roman"/>
                <w:b/>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10C6F2A" w14:textId="77777777" w:rsidR="00ED2AE3" w:rsidRPr="00343750" w:rsidRDefault="00D347A7" w:rsidP="003601E1">
            <w:pPr>
              <w:spacing w:after="0" w:line="240" w:lineRule="auto"/>
              <w:jc w:val="center"/>
              <w:rPr>
                <w:rFonts w:ascii="Times New Roman" w:eastAsia="Times New Roman" w:hAnsi="Times New Roman" w:cs="Times New Roman"/>
                <w:b/>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16</w:t>
            </w:r>
          </w:p>
        </w:tc>
      </w:tr>
      <w:tr w:rsidR="00ED2AE3" w:rsidRPr="00343750" w14:paraId="02491C94" w14:textId="77777777">
        <w:trPr>
          <w:trHeight w:val="284"/>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AF1207A" w14:textId="77777777" w:rsidR="00ED2AE3" w:rsidRPr="00343750" w:rsidRDefault="00ED2AE3" w:rsidP="003601E1">
            <w:pPr>
              <w:pStyle w:val="Akapitzlist"/>
              <w:numPr>
                <w:ilvl w:val="0"/>
                <w:numId w:val="4"/>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6F77C681" w14:textId="77777777" w:rsidR="000652C4" w:rsidRPr="00343750" w:rsidRDefault="00E26C24"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Internship</w:t>
            </w:r>
            <w:r w:rsidR="005C53E1" w:rsidRPr="00343750">
              <w:rPr>
                <w:rFonts w:ascii="Times New Roman" w:hAnsi="Times New Roman" w:cs="Times New Roman"/>
                <w:sz w:val="18"/>
                <w:lang w:val="en-GB"/>
              </w:rPr>
              <w:t xml:space="preserve"> – in Language Education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1072910"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28</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6ABF41B9"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720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6493A29" w14:textId="77777777" w:rsidR="00ED2AE3" w:rsidRPr="00343750" w:rsidRDefault="00D347A7" w:rsidP="003601E1">
            <w:pPr>
              <w:spacing w:after="0" w:line="240" w:lineRule="auto"/>
              <w:jc w:val="center"/>
              <w:rPr>
                <w:rFonts w:ascii="Times New Roman" w:eastAsia="Times New Roman" w:hAnsi="Times New Roman" w:cs="Times New Roman"/>
                <w:color w:val="000000"/>
                <w:sz w:val="18"/>
                <w:szCs w:val="18"/>
                <w:lang w:val="en-GB" w:eastAsia="en-GB"/>
              </w:rPr>
            </w:pPr>
            <w:r w:rsidRPr="00343750">
              <w:rPr>
                <w:rFonts w:ascii="Times New Roman" w:eastAsia="Times New Roman" w:hAnsi="Times New Roman" w:cs="Times New Roman"/>
                <w:b/>
                <w:color w:val="000000"/>
                <w:sz w:val="18"/>
                <w:szCs w:val="18"/>
                <w:lang w:val="en-GB" w:eastAsia="en-GB"/>
              </w:rPr>
              <w:t>720</w:t>
            </w:r>
          </w:p>
        </w:tc>
      </w:tr>
      <w:tr w:rsidR="00ED2AE3" w:rsidRPr="00343750" w14:paraId="2CA0CAB4" w14:textId="77777777">
        <w:trPr>
          <w:trHeight w:val="284"/>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9D9F989"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A46D736"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39</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1ABB0651"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840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3EE00C9"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784</w:t>
            </w:r>
          </w:p>
        </w:tc>
      </w:tr>
    </w:tbl>
    <w:p w14:paraId="2F8D3143" w14:textId="77777777" w:rsidR="00ED2AE3" w:rsidRPr="00343750" w:rsidRDefault="00ED2AE3" w:rsidP="003601E1">
      <w:pPr>
        <w:spacing w:after="0" w:line="240" w:lineRule="auto"/>
        <w:jc w:val="center"/>
        <w:rPr>
          <w:rFonts w:ascii="Times New Roman" w:hAnsi="Times New Roman" w:cs="Times New Roman"/>
          <w:b/>
          <w:lang w:val="en-GB"/>
        </w:rPr>
      </w:pPr>
    </w:p>
    <w:p w14:paraId="56A790F5" w14:textId="77777777" w:rsidR="00ED2AE3" w:rsidRPr="00343750" w:rsidRDefault="00ED2AE3" w:rsidP="003601E1">
      <w:pPr>
        <w:spacing w:after="0" w:line="240" w:lineRule="auto"/>
        <w:rPr>
          <w:rFonts w:ascii="Times New Roman" w:hAnsi="Times New Roman" w:cs="Times New Roman"/>
          <w:b/>
          <w:lang w:val="en-GB"/>
        </w:rPr>
      </w:pPr>
    </w:p>
    <w:p w14:paraId="7570FAFD" w14:textId="77777777" w:rsidR="00322E26" w:rsidRPr="00343750" w:rsidRDefault="00322E26" w:rsidP="003601E1">
      <w:pPr>
        <w:spacing w:after="0" w:line="240" w:lineRule="auto"/>
        <w:rPr>
          <w:rFonts w:ascii="Times New Roman" w:hAnsi="Times New Roman" w:cs="Times New Roman"/>
          <w:b/>
          <w:lang w:val="en-GB"/>
        </w:rPr>
      </w:pPr>
    </w:p>
    <w:p w14:paraId="0A59C302" w14:textId="77777777" w:rsidR="00322E26" w:rsidRPr="00343750" w:rsidRDefault="00322E26" w:rsidP="003601E1">
      <w:pPr>
        <w:spacing w:after="0" w:line="240" w:lineRule="auto"/>
        <w:rPr>
          <w:rFonts w:ascii="Times New Roman" w:hAnsi="Times New Roman" w:cs="Times New Roman"/>
          <w:b/>
          <w:lang w:val="en-GB"/>
        </w:rPr>
      </w:pPr>
    </w:p>
    <w:p w14:paraId="309AEA63" w14:textId="77777777" w:rsidR="00322E26" w:rsidRPr="00343750" w:rsidRDefault="00322E26" w:rsidP="003601E1">
      <w:pPr>
        <w:spacing w:after="0" w:line="240" w:lineRule="auto"/>
        <w:rPr>
          <w:rFonts w:ascii="Times New Roman" w:hAnsi="Times New Roman" w:cs="Times New Roman"/>
          <w:b/>
          <w:lang w:val="en-GB"/>
        </w:rPr>
      </w:pPr>
    </w:p>
    <w:p w14:paraId="421E9675" w14:textId="77777777" w:rsidR="00ED2AE3" w:rsidRPr="00343750" w:rsidRDefault="00ED2AE3" w:rsidP="003601E1">
      <w:pPr>
        <w:spacing w:after="0" w:line="240" w:lineRule="auto"/>
        <w:rPr>
          <w:rFonts w:ascii="Times New Roman" w:hAnsi="Times New Roman" w:cs="Times New Roman"/>
          <w:b/>
          <w:lang w:val="en-GB"/>
        </w:rPr>
      </w:pPr>
    </w:p>
    <w:tbl>
      <w:tblPr>
        <w:tblW w:w="9067" w:type="dxa"/>
        <w:tblLayout w:type="fixed"/>
        <w:tblLook w:val="04A0" w:firstRow="1" w:lastRow="0" w:firstColumn="1" w:lastColumn="0" w:noHBand="0" w:noVBand="1"/>
      </w:tblPr>
      <w:tblGrid>
        <w:gridCol w:w="421"/>
        <w:gridCol w:w="4959"/>
        <w:gridCol w:w="1135"/>
        <w:gridCol w:w="1168"/>
        <w:gridCol w:w="1384"/>
      </w:tblGrid>
      <w:tr w:rsidR="00ED2AE3" w:rsidRPr="00343750" w14:paraId="5D804386" w14:textId="77777777">
        <w:trPr>
          <w:trHeight w:val="425"/>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A7ECCB7"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lastRenderedPageBreak/>
              <w:t>Optional (non-compulsory) general education modules ***</w:t>
            </w:r>
          </w:p>
        </w:tc>
      </w:tr>
      <w:tr w:rsidR="00ED2AE3" w:rsidRPr="00343750" w14:paraId="725A4831" w14:textId="77777777">
        <w:trPr>
          <w:trHeight w:val="121"/>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CAB4A9E"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Semester 1</w:t>
            </w:r>
          </w:p>
        </w:tc>
      </w:tr>
      <w:tr w:rsidR="00ED2AE3" w:rsidRPr="00343750" w14:paraId="6FF13CF0" w14:textId="77777777">
        <w:trPr>
          <w:cantSplit/>
          <w:trHeight w:val="363"/>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0C9073DE"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No.</w:t>
            </w:r>
          </w:p>
        </w:tc>
        <w:tc>
          <w:tcPr>
            <w:tcW w:w="495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1CB9CD10"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Name of the course</w:t>
            </w:r>
          </w:p>
        </w:tc>
        <w:tc>
          <w:tcPr>
            <w:tcW w:w="1135"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1EFCA83F"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DCF2CA9"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Total number of teaching hours</w:t>
            </w:r>
          </w:p>
        </w:tc>
      </w:tr>
      <w:tr w:rsidR="00475D38" w:rsidRPr="00343750" w14:paraId="40FF0F19" w14:textId="77777777">
        <w:trPr>
          <w:cantSplit/>
          <w:trHeight w:val="350"/>
        </w:trPr>
        <w:tc>
          <w:tcPr>
            <w:tcW w:w="421"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4BBB276" w14:textId="77777777" w:rsidR="00475D38" w:rsidRPr="00343750" w:rsidRDefault="00475D38" w:rsidP="00475D38">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FBA024D" w14:textId="77777777" w:rsidR="00475D38" w:rsidRPr="00343750" w:rsidRDefault="00475D38" w:rsidP="00475D38">
            <w:pPr>
              <w:spacing w:after="0" w:line="240" w:lineRule="auto"/>
              <w:jc w:val="center"/>
              <w:rPr>
                <w:rFonts w:ascii="Times New Roman" w:eastAsia="Times New Roman" w:hAnsi="Times New Roman" w:cs="Times New Roman"/>
                <w:b/>
                <w:bCs/>
                <w:sz w:val="18"/>
                <w:szCs w:val="18"/>
                <w:lang w:val="en-GB" w:eastAsia="en-GB"/>
              </w:rPr>
            </w:pPr>
          </w:p>
        </w:tc>
        <w:tc>
          <w:tcPr>
            <w:tcW w:w="1135"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DF72EF9" w14:textId="77777777" w:rsidR="00475D38" w:rsidRPr="00343750" w:rsidRDefault="00475D38" w:rsidP="00475D38">
            <w:pPr>
              <w:spacing w:after="0" w:line="240" w:lineRule="auto"/>
              <w:jc w:val="center"/>
              <w:rPr>
                <w:rFonts w:ascii="Times New Roman" w:eastAsia="Times New Roman" w:hAnsi="Times New Roman" w:cs="Times New Roman"/>
                <w:b/>
                <w:bCs/>
                <w:sz w:val="18"/>
                <w:szCs w:val="18"/>
                <w:lang w:val="en-GB" w:eastAsia="en-GB"/>
              </w:rPr>
            </w:pPr>
          </w:p>
        </w:tc>
        <w:tc>
          <w:tcPr>
            <w:tcW w:w="11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ED1C89F" w14:textId="77777777" w:rsidR="00475D38" w:rsidRPr="00343750" w:rsidRDefault="00475D38" w:rsidP="00475D38">
            <w:pPr>
              <w:spacing w:after="0" w:line="240" w:lineRule="auto"/>
              <w:jc w:val="center"/>
              <w:rPr>
                <w:rFonts w:ascii="Times New Roman" w:hAnsi="Times New Roman" w:cs="Times New Roman"/>
                <w:lang w:val="en-GB"/>
              </w:rPr>
            </w:pPr>
            <w:r w:rsidRPr="00343750">
              <w:rPr>
                <w:rFonts w:ascii="Times New Roman" w:hAnsi="Times New Roman" w:cs="Times New Roman"/>
                <w:b/>
                <w:sz w:val="18"/>
                <w:lang w:val="en-GB"/>
              </w:rPr>
              <w:t>Full-time studies</w:t>
            </w: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A3E26" w14:textId="77777777" w:rsidR="00475D38" w:rsidRPr="00343750" w:rsidRDefault="00475D38" w:rsidP="00475D38">
            <w:pPr>
              <w:spacing w:after="0" w:line="240" w:lineRule="auto"/>
              <w:jc w:val="center"/>
              <w:rPr>
                <w:rFonts w:ascii="Times New Roman" w:hAnsi="Times New Roman" w:cs="Times New Roman"/>
                <w:lang w:val="en-GB"/>
              </w:rPr>
            </w:pPr>
            <w:r w:rsidRPr="00343750">
              <w:rPr>
                <w:rFonts w:ascii="Times New Roman" w:hAnsi="Times New Roman" w:cs="Times New Roman"/>
                <w:b/>
                <w:sz w:val="18"/>
                <w:lang w:val="en-GB"/>
              </w:rPr>
              <w:t>Part-time studies</w:t>
            </w:r>
          </w:p>
        </w:tc>
      </w:tr>
      <w:tr w:rsidR="00ED2AE3" w:rsidRPr="00343750" w14:paraId="11094C1C"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3F2FD03" w14:textId="77777777" w:rsidR="00ED2AE3" w:rsidRPr="00343750" w:rsidRDefault="00ED2AE3" w:rsidP="003601E1">
            <w:pPr>
              <w:pStyle w:val="Akapitzlist"/>
              <w:numPr>
                <w:ilvl w:val="0"/>
                <w:numId w:val="5"/>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BE12824"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European Cultural Heritage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7CDD4EE" w14:textId="77777777" w:rsidR="00ED2AE3" w:rsidRPr="00343750" w:rsidRDefault="00D347A7" w:rsidP="003601E1">
            <w:pPr>
              <w:spacing w:after="0" w:line="240" w:lineRule="auto"/>
              <w:jc w:val="center"/>
              <w:rPr>
                <w:rFonts w:ascii="Times New Roman" w:eastAsia="Times New Roman" w:hAnsi="Times New Roman" w:cs="Times New Roman"/>
                <w:bCs/>
                <w:sz w:val="18"/>
                <w:szCs w:val="18"/>
                <w:lang w:val="en-GB" w:eastAsia="en-GB"/>
              </w:rPr>
            </w:pPr>
            <w:r w:rsidRPr="00343750">
              <w:rPr>
                <w:rFonts w:ascii="Times New Roman" w:eastAsia="Times New Roman" w:hAnsi="Times New Roman" w:cs="Times New Roman"/>
                <w:b/>
                <w:bCs/>
                <w:sz w:val="18"/>
                <w:szCs w:val="18"/>
                <w:lang w:val="en-GB" w:eastAsia="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6E6E7EDB"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200593F1"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16</w:t>
            </w:r>
          </w:p>
        </w:tc>
      </w:tr>
      <w:tr w:rsidR="00ED2AE3" w:rsidRPr="00343750" w14:paraId="5C9B5A52"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CB9938F" w14:textId="77777777" w:rsidR="00ED2AE3" w:rsidRPr="00343750" w:rsidRDefault="00ED2AE3" w:rsidP="003601E1">
            <w:pPr>
              <w:pStyle w:val="Akapitzlist"/>
              <w:numPr>
                <w:ilvl w:val="0"/>
                <w:numId w:val="5"/>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65E9011"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Practical Language (Vocabulary and Reading)</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4C9C214" w14:textId="77777777" w:rsidR="00ED2AE3" w:rsidRPr="00343750" w:rsidRDefault="00D347A7" w:rsidP="003601E1">
            <w:pPr>
              <w:spacing w:after="0" w:line="240" w:lineRule="auto"/>
              <w:jc w:val="center"/>
              <w:rPr>
                <w:rFonts w:ascii="Times New Roman" w:eastAsia="Times New Roman" w:hAnsi="Times New Roman" w:cs="Times New Roman"/>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5B27544D"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0EDA026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32</w:t>
            </w:r>
          </w:p>
        </w:tc>
      </w:tr>
      <w:tr w:rsidR="00ED2AE3" w:rsidRPr="00343750" w14:paraId="1F190D0B"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4EE4F65F" w14:textId="77777777" w:rsidR="00ED2AE3" w:rsidRPr="00343750" w:rsidRDefault="00ED2AE3" w:rsidP="003601E1">
            <w:pPr>
              <w:pStyle w:val="Akapitzlist"/>
              <w:numPr>
                <w:ilvl w:val="0"/>
                <w:numId w:val="5"/>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0CC7AA5"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Practical Language (Practical Grammar)</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F89E780" w14:textId="77777777" w:rsidR="00ED2AE3" w:rsidRPr="00343750" w:rsidRDefault="00D347A7" w:rsidP="003601E1">
            <w:pPr>
              <w:spacing w:after="0" w:line="240" w:lineRule="auto"/>
              <w:jc w:val="center"/>
              <w:rPr>
                <w:rFonts w:ascii="Times New Roman" w:eastAsia="Times New Roman" w:hAnsi="Times New Roman" w:cs="Times New Roman"/>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6883185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084A2278"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32</w:t>
            </w:r>
          </w:p>
        </w:tc>
      </w:tr>
      <w:tr w:rsidR="00ED2AE3" w:rsidRPr="00343750" w14:paraId="16495EA8"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F16225C" w14:textId="77777777" w:rsidR="00ED2AE3" w:rsidRPr="00343750" w:rsidRDefault="00ED2AE3" w:rsidP="003601E1">
            <w:pPr>
              <w:pStyle w:val="Akapitzlist"/>
              <w:numPr>
                <w:ilvl w:val="0"/>
                <w:numId w:val="5"/>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2F30E237"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Practical Language (Conversation)</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16313B4" w14:textId="77777777" w:rsidR="00ED2AE3" w:rsidRPr="00343750" w:rsidRDefault="00D347A7" w:rsidP="003601E1">
            <w:pPr>
              <w:spacing w:after="0" w:line="240" w:lineRule="auto"/>
              <w:jc w:val="center"/>
              <w:rPr>
                <w:rFonts w:ascii="Times New Roman" w:eastAsia="Times New Roman" w:hAnsi="Times New Roman" w:cs="Times New Roman"/>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50F78AF3"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439A6CB6"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32</w:t>
            </w:r>
          </w:p>
        </w:tc>
      </w:tr>
      <w:tr w:rsidR="00ED2AE3" w:rsidRPr="00343750" w14:paraId="44E818BB"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7C11306" w14:textId="77777777" w:rsidR="00ED2AE3" w:rsidRPr="00343750" w:rsidRDefault="00ED2AE3" w:rsidP="003601E1">
            <w:pPr>
              <w:pStyle w:val="Akapitzlist"/>
              <w:numPr>
                <w:ilvl w:val="0"/>
                <w:numId w:val="5"/>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503854D"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Practical Language (Writing and Stylistics)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31DB6AF" w14:textId="77777777" w:rsidR="00ED2AE3" w:rsidRPr="00343750" w:rsidRDefault="00D347A7" w:rsidP="003601E1">
            <w:pPr>
              <w:spacing w:after="0" w:line="240" w:lineRule="auto"/>
              <w:jc w:val="center"/>
              <w:rPr>
                <w:rFonts w:ascii="Times New Roman" w:eastAsia="Times New Roman" w:hAnsi="Times New Roman" w:cs="Times New Roman"/>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35F63E01"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42B56B74"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32</w:t>
            </w:r>
          </w:p>
        </w:tc>
      </w:tr>
      <w:tr w:rsidR="00ED2AE3" w:rsidRPr="00343750" w14:paraId="18621620"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709A4BD" w14:textId="77777777" w:rsidR="00ED2AE3" w:rsidRPr="00343750" w:rsidRDefault="00ED2AE3" w:rsidP="003601E1">
            <w:pPr>
              <w:pStyle w:val="Akapitzlist"/>
              <w:numPr>
                <w:ilvl w:val="0"/>
                <w:numId w:val="5"/>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801A23A"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Practical Language (Integrated Skills)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1B9746C" w14:textId="77777777" w:rsidR="00ED2AE3" w:rsidRPr="00343750" w:rsidRDefault="00D347A7" w:rsidP="003601E1">
            <w:pPr>
              <w:spacing w:after="0" w:line="240" w:lineRule="auto"/>
              <w:jc w:val="center"/>
              <w:rPr>
                <w:rFonts w:ascii="Times New Roman" w:eastAsia="Times New Roman" w:hAnsi="Times New Roman" w:cs="Times New Roman"/>
                <w:bCs/>
                <w:sz w:val="18"/>
                <w:szCs w:val="18"/>
                <w:lang w:val="en-GB" w:eastAsia="en-GB"/>
              </w:rPr>
            </w:pPr>
            <w:r w:rsidRPr="00343750">
              <w:rPr>
                <w:rFonts w:ascii="Times New Roman" w:eastAsia="Times New Roman" w:hAnsi="Times New Roman" w:cs="Times New Roman"/>
                <w:bCs/>
                <w:sz w:val="18"/>
                <w:szCs w:val="18"/>
                <w:lang w:val="en-GB" w:eastAsia="en-GB"/>
              </w:rPr>
              <w:t>4</w:t>
            </w:r>
          </w:p>
        </w:tc>
        <w:tc>
          <w:tcPr>
            <w:tcW w:w="1168" w:type="dxa"/>
            <w:tcBorders>
              <w:top w:val="nil"/>
              <w:left w:val="nil"/>
              <w:bottom w:val="single" w:sz="4" w:space="0" w:color="auto"/>
              <w:right w:val="single" w:sz="4" w:space="0" w:color="auto"/>
            </w:tcBorders>
            <w:tcMar>
              <w:left w:w="28" w:type="dxa"/>
              <w:right w:w="28" w:type="dxa"/>
            </w:tcMar>
            <w:vAlign w:val="center"/>
          </w:tcPr>
          <w:p w14:paraId="62B4158B"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31AB6C2F"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16</w:t>
            </w:r>
          </w:p>
        </w:tc>
      </w:tr>
      <w:tr w:rsidR="00ED2AE3" w:rsidRPr="00343750" w14:paraId="1E0C48DC"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5F7954E" w14:textId="77777777" w:rsidR="00ED2AE3" w:rsidRPr="00343750" w:rsidRDefault="00ED2AE3" w:rsidP="003601E1">
            <w:pPr>
              <w:pStyle w:val="Akapitzlist"/>
              <w:numPr>
                <w:ilvl w:val="0"/>
                <w:numId w:val="5"/>
              </w:numPr>
              <w:spacing w:after="0" w:line="240" w:lineRule="auto"/>
              <w:ind w:left="0" w:firstLine="0"/>
              <w:contextualSpacing w:val="0"/>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06279659"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Introduction to Philological Studies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7BF92F9" w14:textId="77777777" w:rsidR="00ED2AE3" w:rsidRPr="00343750" w:rsidRDefault="00D347A7" w:rsidP="003601E1">
            <w:pPr>
              <w:spacing w:after="0" w:line="240" w:lineRule="auto"/>
              <w:jc w:val="center"/>
              <w:rPr>
                <w:rFonts w:ascii="Times New Roman" w:eastAsia="Times New Roman" w:hAnsi="Times New Roman" w:cs="Times New Roman"/>
                <w:bCs/>
                <w:sz w:val="18"/>
                <w:szCs w:val="18"/>
                <w:lang w:val="en-GB" w:eastAsia="en-GB"/>
              </w:rPr>
            </w:pPr>
            <w:r w:rsidRPr="00343750">
              <w:rPr>
                <w:rFonts w:ascii="Times New Roman" w:eastAsia="Times New Roman" w:hAnsi="Times New Roman" w:cs="Times New Roman"/>
                <w:bCs/>
                <w:sz w:val="18"/>
                <w:szCs w:val="18"/>
                <w:lang w:val="en-GB" w:eastAsia="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4B762E9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0FE6A31D"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16</w:t>
            </w:r>
          </w:p>
        </w:tc>
      </w:tr>
      <w:tr w:rsidR="00ED2AE3" w:rsidRPr="00343750" w14:paraId="0E1E957D" w14:textId="77777777">
        <w:trPr>
          <w:trHeight w:val="284"/>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853D1AC"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29FA4B4"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30</w:t>
            </w:r>
          </w:p>
        </w:tc>
        <w:tc>
          <w:tcPr>
            <w:tcW w:w="1168"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617E5279"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330</w:t>
            </w:r>
          </w:p>
        </w:tc>
        <w:tc>
          <w:tcPr>
            <w:tcW w:w="1384"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62ED7EE"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176</w:t>
            </w:r>
          </w:p>
        </w:tc>
      </w:tr>
      <w:tr w:rsidR="00ED2AE3" w:rsidRPr="00343750" w14:paraId="74E649A7" w14:textId="77777777">
        <w:trPr>
          <w:trHeight w:val="334"/>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6598F96"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Semester 2</w:t>
            </w:r>
          </w:p>
        </w:tc>
      </w:tr>
      <w:tr w:rsidR="00ED2AE3" w:rsidRPr="00343750" w14:paraId="0B62D501" w14:textId="77777777">
        <w:trPr>
          <w:cantSplit/>
          <w:trHeight w:val="363"/>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41A4758B"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No.</w:t>
            </w:r>
          </w:p>
        </w:tc>
        <w:tc>
          <w:tcPr>
            <w:tcW w:w="495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5D3E224C"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Name of the course</w:t>
            </w:r>
          </w:p>
        </w:tc>
        <w:tc>
          <w:tcPr>
            <w:tcW w:w="1135"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33B69E6B"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FE83C6B" w14:textId="77777777" w:rsidR="000652C4" w:rsidRPr="00343750" w:rsidRDefault="005C53E1" w:rsidP="00322E26">
            <w:pPr>
              <w:spacing w:after="0" w:line="240" w:lineRule="auto"/>
              <w:jc w:val="center"/>
              <w:rPr>
                <w:rFonts w:ascii="Times New Roman" w:hAnsi="Times New Roman" w:cs="Times New Roman"/>
                <w:b/>
                <w:lang w:val="en-GB"/>
              </w:rPr>
            </w:pPr>
            <w:r w:rsidRPr="00343750">
              <w:rPr>
                <w:rFonts w:ascii="Times New Roman" w:hAnsi="Times New Roman" w:cs="Times New Roman"/>
                <w:b/>
                <w:sz w:val="18"/>
                <w:lang w:val="en-GB"/>
              </w:rPr>
              <w:t>Total number of teaching hours</w:t>
            </w:r>
          </w:p>
        </w:tc>
      </w:tr>
      <w:tr w:rsidR="00475D38" w:rsidRPr="00343750" w14:paraId="716386F2" w14:textId="77777777">
        <w:trPr>
          <w:cantSplit/>
          <w:trHeight w:val="350"/>
        </w:trPr>
        <w:tc>
          <w:tcPr>
            <w:tcW w:w="421"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9922BB4" w14:textId="77777777" w:rsidR="00475D38" w:rsidRPr="00343750" w:rsidRDefault="00475D38" w:rsidP="00475D38">
            <w:pPr>
              <w:spacing w:after="0" w:line="240" w:lineRule="auto"/>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7A375E7" w14:textId="77777777" w:rsidR="00475D38" w:rsidRPr="00343750" w:rsidRDefault="00475D38" w:rsidP="00475D38">
            <w:pPr>
              <w:spacing w:after="0" w:line="240" w:lineRule="auto"/>
              <w:jc w:val="center"/>
              <w:rPr>
                <w:rFonts w:ascii="Times New Roman" w:eastAsia="Times New Roman" w:hAnsi="Times New Roman" w:cs="Times New Roman"/>
                <w:b/>
                <w:bCs/>
                <w:sz w:val="18"/>
                <w:szCs w:val="18"/>
                <w:lang w:val="en-GB" w:eastAsia="en-GB"/>
              </w:rPr>
            </w:pPr>
          </w:p>
        </w:tc>
        <w:tc>
          <w:tcPr>
            <w:tcW w:w="1135"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4EEECC5" w14:textId="77777777" w:rsidR="00475D38" w:rsidRPr="00343750" w:rsidRDefault="00475D38" w:rsidP="00475D38">
            <w:pPr>
              <w:spacing w:after="0" w:line="240" w:lineRule="auto"/>
              <w:jc w:val="center"/>
              <w:rPr>
                <w:rFonts w:ascii="Times New Roman" w:eastAsia="Times New Roman" w:hAnsi="Times New Roman" w:cs="Times New Roman"/>
                <w:b/>
                <w:bCs/>
                <w:sz w:val="18"/>
                <w:szCs w:val="18"/>
                <w:lang w:val="en-GB" w:eastAsia="en-GB"/>
              </w:rPr>
            </w:pPr>
          </w:p>
        </w:tc>
        <w:tc>
          <w:tcPr>
            <w:tcW w:w="11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CFE10D8" w14:textId="77777777" w:rsidR="00475D38" w:rsidRPr="00343750" w:rsidRDefault="00475D38" w:rsidP="00475D38">
            <w:pPr>
              <w:spacing w:after="0" w:line="240" w:lineRule="auto"/>
              <w:jc w:val="center"/>
              <w:rPr>
                <w:rFonts w:ascii="Times New Roman" w:hAnsi="Times New Roman" w:cs="Times New Roman"/>
                <w:lang w:val="en-GB"/>
              </w:rPr>
            </w:pPr>
            <w:r w:rsidRPr="00343750">
              <w:rPr>
                <w:rFonts w:ascii="Times New Roman" w:hAnsi="Times New Roman" w:cs="Times New Roman"/>
                <w:b/>
                <w:sz w:val="18"/>
                <w:lang w:val="en-GB"/>
              </w:rPr>
              <w:t>Full-time studies</w:t>
            </w: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D8E8B0" w14:textId="77777777" w:rsidR="00475D38" w:rsidRPr="00343750" w:rsidRDefault="00475D38" w:rsidP="00475D38">
            <w:pPr>
              <w:spacing w:after="0" w:line="240" w:lineRule="auto"/>
              <w:jc w:val="center"/>
              <w:rPr>
                <w:rFonts w:ascii="Times New Roman" w:hAnsi="Times New Roman" w:cs="Times New Roman"/>
                <w:lang w:val="en-GB"/>
              </w:rPr>
            </w:pPr>
            <w:r w:rsidRPr="00343750">
              <w:rPr>
                <w:rFonts w:ascii="Times New Roman" w:hAnsi="Times New Roman" w:cs="Times New Roman"/>
                <w:b/>
                <w:sz w:val="18"/>
                <w:lang w:val="en-GB"/>
              </w:rPr>
              <w:t>Part-time studies</w:t>
            </w:r>
          </w:p>
        </w:tc>
      </w:tr>
      <w:tr w:rsidR="00ED2AE3" w:rsidRPr="00343750" w14:paraId="4B9AE693"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23CD80B" w14:textId="77777777" w:rsidR="00ED2AE3" w:rsidRPr="00343750" w:rsidRDefault="00ED2AE3" w:rsidP="003601E1">
            <w:pPr>
              <w:pStyle w:val="Akapitzlist"/>
              <w:numPr>
                <w:ilvl w:val="0"/>
                <w:numId w:val="6"/>
              </w:numPr>
              <w:spacing w:after="0" w:line="240" w:lineRule="auto"/>
              <w:ind w:left="0" w:firstLine="0"/>
              <w:contextualSpacing w:val="0"/>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338E7A7" w14:textId="77777777" w:rsidR="00ED2AE3" w:rsidRPr="00343750" w:rsidRDefault="00D65240" w:rsidP="003601E1">
            <w:pPr>
              <w:spacing w:after="0" w:line="240" w:lineRule="auto"/>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Cultural Heritage of Poland</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91BBA58"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37C8C984"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2CE7970F"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16</w:t>
            </w:r>
          </w:p>
        </w:tc>
      </w:tr>
      <w:tr w:rsidR="00ED2AE3" w:rsidRPr="00343750" w14:paraId="49541119"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08C8439" w14:textId="77777777" w:rsidR="00ED2AE3" w:rsidRPr="00343750" w:rsidRDefault="00ED2AE3" w:rsidP="003601E1">
            <w:pPr>
              <w:pStyle w:val="Akapitzlist"/>
              <w:numPr>
                <w:ilvl w:val="0"/>
                <w:numId w:val="6"/>
              </w:numPr>
              <w:spacing w:after="0" w:line="240" w:lineRule="auto"/>
              <w:ind w:left="0" w:firstLine="0"/>
              <w:contextualSpacing w:val="0"/>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79B94AFB"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Practical Language (Vocabulary and Reading)</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47E7BF0"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136590AA"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3A6B8181"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32</w:t>
            </w:r>
          </w:p>
        </w:tc>
      </w:tr>
      <w:tr w:rsidR="00ED2AE3" w:rsidRPr="00343750" w14:paraId="40E757D1"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920C0C0" w14:textId="77777777" w:rsidR="00ED2AE3" w:rsidRPr="00343750" w:rsidRDefault="00ED2AE3" w:rsidP="003601E1">
            <w:pPr>
              <w:pStyle w:val="Akapitzlist"/>
              <w:numPr>
                <w:ilvl w:val="0"/>
                <w:numId w:val="6"/>
              </w:numPr>
              <w:spacing w:after="0" w:line="240" w:lineRule="auto"/>
              <w:ind w:left="0" w:firstLine="0"/>
              <w:contextualSpacing w:val="0"/>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88F6955"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Practical Language (Practical Grammar)</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0C8A4B6"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5C63DB38"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7DDDCBFB"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32</w:t>
            </w:r>
          </w:p>
        </w:tc>
      </w:tr>
      <w:tr w:rsidR="00ED2AE3" w:rsidRPr="00343750" w14:paraId="0CF8B47F"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620BB88" w14:textId="77777777" w:rsidR="00ED2AE3" w:rsidRPr="00343750" w:rsidRDefault="00ED2AE3" w:rsidP="003601E1">
            <w:pPr>
              <w:pStyle w:val="Akapitzlist"/>
              <w:numPr>
                <w:ilvl w:val="0"/>
                <w:numId w:val="6"/>
              </w:numPr>
              <w:spacing w:after="0" w:line="240" w:lineRule="auto"/>
              <w:ind w:left="0" w:firstLine="0"/>
              <w:contextualSpacing w:val="0"/>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0C6F246"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Practical Language (Conversation)</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B49452A"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24EF3F04"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09513F5E"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32</w:t>
            </w:r>
          </w:p>
        </w:tc>
      </w:tr>
      <w:tr w:rsidR="00ED2AE3" w:rsidRPr="00343750" w14:paraId="2700C1BA"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C311A38" w14:textId="77777777" w:rsidR="00ED2AE3" w:rsidRPr="00343750" w:rsidRDefault="00ED2AE3" w:rsidP="003601E1">
            <w:pPr>
              <w:pStyle w:val="Akapitzlist"/>
              <w:numPr>
                <w:ilvl w:val="0"/>
                <w:numId w:val="6"/>
              </w:numPr>
              <w:spacing w:after="0" w:line="240" w:lineRule="auto"/>
              <w:ind w:left="0" w:firstLine="0"/>
              <w:contextualSpacing w:val="0"/>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2C7A505"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Practical Language (Writing and Stylistics)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0128005"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60C5F311"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250AB64F"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32</w:t>
            </w:r>
          </w:p>
        </w:tc>
      </w:tr>
      <w:tr w:rsidR="00ED2AE3" w:rsidRPr="00343750" w14:paraId="318CF950"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6314CBEB" w14:textId="77777777" w:rsidR="00ED2AE3" w:rsidRPr="00343750" w:rsidRDefault="00ED2AE3" w:rsidP="003601E1">
            <w:pPr>
              <w:pStyle w:val="Akapitzlist"/>
              <w:numPr>
                <w:ilvl w:val="0"/>
                <w:numId w:val="6"/>
              </w:numPr>
              <w:spacing w:after="0" w:line="240" w:lineRule="auto"/>
              <w:ind w:left="0" w:firstLine="0"/>
              <w:contextualSpacing w:val="0"/>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2FDFDDEC"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Practical Language (Integrated Skills)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A5181A0"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4</w:t>
            </w:r>
          </w:p>
        </w:tc>
        <w:tc>
          <w:tcPr>
            <w:tcW w:w="1168" w:type="dxa"/>
            <w:tcBorders>
              <w:top w:val="nil"/>
              <w:left w:val="nil"/>
              <w:bottom w:val="single" w:sz="4" w:space="0" w:color="auto"/>
              <w:right w:val="single" w:sz="4" w:space="0" w:color="auto"/>
            </w:tcBorders>
            <w:tcMar>
              <w:left w:w="28" w:type="dxa"/>
              <w:right w:w="28" w:type="dxa"/>
            </w:tcMar>
            <w:vAlign w:val="center"/>
          </w:tcPr>
          <w:p w14:paraId="63E69743"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2045D1C3"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16</w:t>
            </w:r>
          </w:p>
        </w:tc>
      </w:tr>
      <w:tr w:rsidR="00ED2AE3" w:rsidRPr="00343750" w14:paraId="31D7931C"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84532E1" w14:textId="77777777" w:rsidR="00ED2AE3" w:rsidRPr="00343750" w:rsidRDefault="00ED2AE3" w:rsidP="003601E1">
            <w:pPr>
              <w:pStyle w:val="Akapitzlist"/>
              <w:numPr>
                <w:ilvl w:val="0"/>
                <w:numId w:val="6"/>
              </w:numPr>
              <w:spacing w:after="0" w:line="240" w:lineRule="auto"/>
              <w:ind w:left="0" w:firstLine="0"/>
              <w:contextualSpacing w:val="0"/>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1BD99C8"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Fundamentals of Descriptive Grammar</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1C188C3"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38A88B63"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34F83A0B" w14:textId="77777777" w:rsidR="00ED2AE3" w:rsidRPr="00343750" w:rsidRDefault="00D347A7" w:rsidP="003601E1">
            <w:pPr>
              <w:spacing w:after="0" w:line="240" w:lineRule="auto"/>
              <w:jc w:val="center"/>
              <w:rPr>
                <w:rFonts w:ascii="Times New Roman" w:eastAsia="Times New Roman" w:hAnsi="Times New Roman" w:cs="Times New Roman"/>
                <w:b/>
                <w:sz w:val="18"/>
                <w:szCs w:val="18"/>
                <w:lang w:val="en-GB" w:eastAsia="en-GB"/>
              </w:rPr>
            </w:pPr>
            <w:r w:rsidRPr="00343750">
              <w:rPr>
                <w:rFonts w:ascii="Times New Roman" w:eastAsia="Times New Roman" w:hAnsi="Times New Roman" w:cs="Times New Roman"/>
                <w:b/>
                <w:sz w:val="18"/>
                <w:szCs w:val="18"/>
                <w:lang w:val="en-GB" w:eastAsia="en-GB"/>
              </w:rPr>
              <w:t>16</w:t>
            </w:r>
          </w:p>
        </w:tc>
      </w:tr>
      <w:tr w:rsidR="00ED2AE3" w:rsidRPr="00343750" w14:paraId="15487168" w14:textId="77777777">
        <w:trPr>
          <w:trHeight w:val="284"/>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6336E37"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E181409"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30</w:t>
            </w:r>
          </w:p>
        </w:tc>
        <w:tc>
          <w:tcPr>
            <w:tcW w:w="1168"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2CC5983A"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330</w:t>
            </w:r>
          </w:p>
        </w:tc>
        <w:tc>
          <w:tcPr>
            <w:tcW w:w="1384"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36DC5C2" w14:textId="77777777" w:rsidR="00ED2AE3" w:rsidRPr="00343750" w:rsidRDefault="00D347A7" w:rsidP="003601E1">
            <w:pPr>
              <w:spacing w:after="0" w:line="240" w:lineRule="auto"/>
              <w:jc w:val="center"/>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176</w:t>
            </w:r>
          </w:p>
        </w:tc>
      </w:tr>
    </w:tbl>
    <w:p w14:paraId="173352AA" w14:textId="77777777" w:rsidR="00ED2AE3" w:rsidRPr="00343750" w:rsidRDefault="00D347A7" w:rsidP="003601E1">
      <w:pPr>
        <w:spacing w:after="0" w:line="240" w:lineRule="auto"/>
        <w:rPr>
          <w:rFonts w:ascii="Times New Roman" w:hAnsi="Times New Roman" w:cs="Times New Roman"/>
          <w:sz w:val="18"/>
          <w:lang w:val="en-GB"/>
        </w:rPr>
      </w:pPr>
      <w:r w:rsidRPr="00343750">
        <w:rPr>
          <w:rFonts w:ascii="Times New Roman" w:hAnsi="Times New Roman" w:cs="Times New Roman"/>
          <w:sz w:val="18"/>
          <w:lang w:val="en-GB"/>
        </w:rPr>
        <w:t>*** Cultural and language education classes delivered within an introductory semester or year (the so-called Foundation programme), intended in particular for international students or persons whose competence in the language of instruction is insufficient.</w:t>
      </w:r>
    </w:p>
    <w:p w14:paraId="26F6F9DC" w14:textId="77777777" w:rsidR="002437C6" w:rsidRPr="00343750" w:rsidRDefault="002437C6" w:rsidP="003601E1">
      <w:pPr>
        <w:spacing w:after="0" w:line="240" w:lineRule="auto"/>
        <w:rPr>
          <w:rFonts w:ascii="Times New Roman" w:eastAsia="Times New Roman" w:hAnsi="Times New Roman" w:cs="Times New Roman"/>
          <w:sz w:val="20"/>
          <w:szCs w:val="20"/>
          <w:lang w:val="en-GB" w:eastAsia="en-GB"/>
        </w:rPr>
      </w:pPr>
    </w:p>
    <w:p w14:paraId="6BDC25F1" w14:textId="77777777" w:rsidR="00322E26" w:rsidRPr="00343750" w:rsidRDefault="00322E26" w:rsidP="003601E1">
      <w:pPr>
        <w:spacing w:after="0" w:line="240" w:lineRule="auto"/>
        <w:rPr>
          <w:rFonts w:ascii="Times New Roman" w:eastAsia="Times New Roman" w:hAnsi="Times New Roman" w:cs="Times New Roman"/>
          <w:sz w:val="20"/>
          <w:szCs w:val="20"/>
          <w:lang w:val="en-GB" w:eastAsia="en-GB"/>
        </w:rPr>
      </w:pPr>
    </w:p>
    <w:tbl>
      <w:tblPr>
        <w:tblW w:w="9067" w:type="dxa"/>
        <w:jc w:val="center"/>
        <w:tblLayout w:type="fixed"/>
        <w:tblLook w:val="04A0" w:firstRow="1" w:lastRow="0" w:firstColumn="1" w:lastColumn="0" w:noHBand="0" w:noVBand="1"/>
      </w:tblPr>
      <w:tblGrid>
        <w:gridCol w:w="421"/>
        <w:gridCol w:w="4959"/>
        <w:gridCol w:w="1135"/>
        <w:gridCol w:w="1277"/>
        <w:gridCol w:w="1275"/>
      </w:tblGrid>
      <w:tr w:rsidR="005A6FF4" w:rsidRPr="00343750" w14:paraId="1409E6DF" w14:textId="77777777" w:rsidTr="005A6FF4">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77A87127"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Additional optional (non-compulsory) introductory language education module for students taking an additional foreign language: Arabic, Chinese, Korean, Japanese or Persian</w:t>
            </w:r>
          </w:p>
        </w:tc>
      </w:tr>
      <w:tr w:rsidR="005A6FF4" w:rsidRPr="00343750" w14:paraId="7A54ED25" w14:textId="77777777" w:rsidTr="005A6FF4">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5AEABCAC" w14:textId="77777777" w:rsidR="000652C4" w:rsidRPr="00A54D90" w:rsidRDefault="005C53E1" w:rsidP="003601E1">
            <w:pPr>
              <w:spacing w:after="0" w:line="240" w:lineRule="auto"/>
              <w:rPr>
                <w:rFonts w:ascii="Times New Roman" w:hAnsi="Times New Roman" w:cs="Times New Roman"/>
                <w:b/>
                <w:lang w:val="en-GB"/>
              </w:rPr>
            </w:pPr>
            <w:r w:rsidRPr="00A54D90">
              <w:rPr>
                <w:rFonts w:ascii="Times New Roman" w:hAnsi="Times New Roman" w:cs="Times New Roman"/>
                <w:b/>
                <w:sz w:val="18"/>
                <w:lang w:val="en-GB"/>
              </w:rPr>
              <w:t>Semester 1</w:t>
            </w:r>
          </w:p>
        </w:tc>
      </w:tr>
      <w:tr w:rsidR="005A6FF4" w:rsidRPr="00343750" w14:paraId="4EA2E204" w14:textId="77777777" w:rsidTr="005A6FF4">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tcPr>
          <w:p w14:paraId="271A9C67"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tcPr>
          <w:p w14:paraId="42EEEDEA"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Name of the course</w:t>
            </w:r>
          </w:p>
        </w:tc>
        <w:tc>
          <w:tcPr>
            <w:tcW w:w="1135"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tcPr>
          <w:p w14:paraId="632A0352"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5DCE4E68"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Total number of teaching hours</w:t>
            </w:r>
          </w:p>
        </w:tc>
      </w:tr>
      <w:tr w:rsidR="00475D38" w:rsidRPr="00343750" w14:paraId="319CFF50" w14:textId="77777777" w:rsidTr="005A6FF4">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59C5A56B" w14:textId="77777777" w:rsidR="00475D38" w:rsidRPr="00343750" w:rsidRDefault="00475D38" w:rsidP="00475D38">
            <w:pPr>
              <w:widowControl w:val="0"/>
              <w:suppressAutoHyphens/>
              <w:autoSpaceDN w:val="0"/>
              <w:spacing w:after="0" w:line="240" w:lineRule="auto"/>
              <w:textAlignment w:val="baseline"/>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0E67DE47" w14:textId="77777777" w:rsidR="00475D38" w:rsidRPr="00343750" w:rsidRDefault="00475D38" w:rsidP="00475D38">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p>
        </w:tc>
        <w:tc>
          <w:tcPr>
            <w:tcW w:w="1135"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14:paraId="41C70C8E" w14:textId="77777777" w:rsidR="00475D38" w:rsidRPr="00343750" w:rsidRDefault="00475D38" w:rsidP="00475D38">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0C39775C" w14:textId="77777777" w:rsidR="00475D38" w:rsidRPr="00343750" w:rsidRDefault="00475D38" w:rsidP="00475D38">
            <w:pPr>
              <w:spacing w:after="0" w:line="240" w:lineRule="auto"/>
              <w:jc w:val="center"/>
              <w:rPr>
                <w:rFonts w:ascii="Times New Roman" w:hAnsi="Times New Roman" w:cs="Times New Roman"/>
                <w:b/>
                <w:lang w:val="en-GB"/>
              </w:rPr>
            </w:pPr>
            <w:r w:rsidRPr="00343750">
              <w:rPr>
                <w:rFonts w:ascii="Times New Roman" w:hAnsi="Times New Roman" w:cs="Times New Roman"/>
                <w:b/>
                <w:sz w:val="18"/>
                <w:lang w:val="en-GB"/>
              </w:rPr>
              <w:t>Full-time studies</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tcPr>
          <w:p w14:paraId="13A4BABF" w14:textId="77777777" w:rsidR="00475D38" w:rsidRPr="00343750" w:rsidRDefault="00475D38" w:rsidP="00475D38">
            <w:pPr>
              <w:spacing w:after="0" w:line="240" w:lineRule="auto"/>
              <w:jc w:val="center"/>
              <w:rPr>
                <w:rFonts w:ascii="Times New Roman" w:hAnsi="Times New Roman" w:cs="Times New Roman"/>
                <w:b/>
                <w:lang w:val="en-GB"/>
              </w:rPr>
            </w:pPr>
            <w:r w:rsidRPr="00343750">
              <w:rPr>
                <w:rFonts w:ascii="Times New Roman" w:hAnsi="Times New Roman" w:cs="Times New Roman"/>
                <w:b/>
                <w:sz w:val="18"/>
                <w:lang w:val="en-GB"/>
              </w:rPr>
              <w:t>Part-time studies</w:t>
            </w:r>
          </w:p>
        </w:tc>
      </w:tr>
      <w:tr w:rsidR="005A6FF4" w:rsidRPr="00343750" w14:paraId="3886E85A" w14:textId="77777777" w:rsidTr="005A6FF4">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6EFB764D" w14:textId="77777777" w:rsidR="005A6FF4" w:rsidRPr="00343750" w:rsidRDefault="005A6FF4" w:rsidP="003601E1">
            <w:pPr>
              <w:widowControl w:val="0"/>
              <w:numPr>
                <w:ilvl w:val="0"/>
                <w:numId w:val="5"/>
              </w:numPr>
              <w:suppressAutoHyphens/>
              <w:autoSpaceDN w:val="0"/>
              <w:spacing w:after="0" w:line="240" w:lineRule="auto"/>
              <w:ind w:left="0" w:firstLine="0"/>
              <w:textAlignment w:val="baseline"/>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FF66ACC" w14:textId="77777777" w:rsidR="005A6FF4" w:rsidRPr="00343750" w:rsidRDefault="005A6FF4" w:rsidP="003601E1">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343750">
              <w:rPr>
                <w:rFonts w:ascii="Times New Roman" w:hAnsi="Times New Roman" w:cs="Times New Roman"/>
                <w:sz w:val="18"/>
                <w:lang w:val="en-GB"/>
              </w:rPr>
              <w:t>Arabic</w:t>
            </w:r>
          </w:p>
        </w:tc>
        <w:tc>
          <w:tcPr>
            <w:tcW w:w="113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6B6BF37E"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27690B62"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03E66394"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32</w:t>
            </w:r>
          </w:p>
        </w:tc>
      </w:tr>
      <w:tr w:rsidR="005A6FF4" w:rsidRPr="00343750" w14:paraId="4D9A5166" w14:textId="77777777" w:rsidTr="005A6FF4">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A8C9864" w14:textId="77777777" w:rsidR="005A6FF4" w:rsidRPr="00343750" w:rsidRDefault="005A6FF4" w:rsidP="003601E1">
            <w:pPr>
              <w:widowControl w:val="0"/>
              <w:numPr>
                <w:ilvl w:val="0"/>
                <w:numId w:val="5"/>
              </w:numPr>
              <w:suppressAutoHyphens/>
              <w:autoSpaceDN w:val="0"/>
              <w:spacing w:after="0" w:line="240" w:lineRule="auto"/>
              <w:ind w:left="0" w:firstLine="0"/>
              <w:textAlignment w:val="baseline"/>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EBF0A0B" w14:textId="77777777" w:rsidR="005A6FF4" w:rsidRPr="00343750" w:rsidRDefault="005A6FF4" w:rsidP="003601E1">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343750">
              <w:rPr>
                <w:rFonts w:ascii="Times New Roman" w:hAnsi="Times New Roman" w:cs="Times New Roman"/>
                <w:sz w:val="18"/>
                <w:lang w:val="en-GB"/>
              </w:rPr>
              <w:t>Chinese</w:t>
            </w:r>
          </w:p>
        </w:tc>
        <w:tc>
          <w:tcPr>
            <w:tcW w:w="113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31F14068"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0F40ABBA"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3F08BF29"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32</w:t>
            </w:r>
          </w:p>
        </w:tc>
      </w:tr>
      <w:tr w:rsidR="005A6FF4" w:rsidRPr="00343750" w14:paraId="764FB1EE" w14:textId="77777777" w:rsidTr="005A6FF4">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431972A" w14:textId="77777777" w:rsidR="005A6FF4" w:rsidRPr="00343750" w:rsidRDefault="005A6FF4" w:rsidP="003601E1">
            <w:pPr>
              <w:widowControl w:val="0"/>
              <w:numPr>
                <w:ilvl w:val="0"/>
                <w:numId w:val="5"/>
              </w:numPr>
              <w:suppressAutoHyphens/>
              <w:autoSpaceDN w:val="0"/>
              <w:spacing w:after="0" w:line="240" w:lineRule="auto"/>
              <w:ind w:left="0" w:firstLine="0"/>
              <w:textAlignment w:val="baseline"/>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D80E951" w14:textId="77777777" w:rsidR="005A6FF4" w:rsidRPr="00343750" w:rsidRDefault="005A6FF4" w:rsidP="003601E1">
            <w:pPr>
              <w:widowControl w:val="0"/>
              <w:suppressAutoHyphens/>
              <w:autoSpaceDN w:val="0"/>
              <w:spacing w:after="0" w:line="240" w:lineRule="auto"/>
              <w:textAlignment w:val="baseline"/>
              <w:rPr>
                <w:rFonts w:ascii="Times New Roman" w:eastAsia="Times New Roman" w:hAnsi="Times New Roman" w:cs="Times New Roman"/>
                <w:sz w:val="18"/>
                <w:szCs w:val="18"/>
                <w:lang w:val="en-GB" w:eastAsia="en-GB"/>
              </w:rPr>
            </w:pPr>
            <w:r w:rsidRPr="00343750">
              <w:rPr>
                <w:rFonts w:ascii="Times New Roman" w:hAnsi="Times New Roman" w:cs="Times New Roman"/>
                <w:sz w:val="18"/>
                <w:lang w:val="en-GB"/>
              </w:rPr>
              <w:t>Korean</w:t>
            </w:r>
          </w:p>
        </w:tc>
        <w:tc>
          <w:tcPr>
            <w:tcW w:w="113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583B813"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293956BE"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17C18673"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32</w:t>
            </w:r>
          </w:p>
        </w:tc>
      </w:tr>
      <w:tr w:rsidR="005A6FF4" w:rsidRPr="00343750" w14:paraId="1A825E3A" w14:textId="77777777" w:rsidTr="005A6FF4">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6A69F497" w14:textId="77777777" w:rsidR="005A6FF4" w:rsidRPr="00343750" w:rsidRDefault="005A6FF4" w:rsidP="003601E1">
            <w:pPr>
              <w:widowControl w:val="0"/>
              <w:numPr>
                <w:ilvl w:val="0"/>
                <w:numId w:val="5"/>
              </w:numPr>
              <w:suppressAutoHyphens/>
              <w:autoSpaceDN w:val="0"/>
              <w:spacing w:after="0" w:line="240" w:lineRule="auto"/>
              <w:ind w:left="0" w:firstLine="0"/>
              <w:textAlignment w:val="baseline"/>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7DD92BBB" w14:textId="77777777" w:rsidR="005A6FF4" w:rsidRPr="00343750" w:rsidRDefault="005A6FF4" w:rsidP="003601E1">
            <w:pPr>
              <w:widowControl w:val="0"/>
              <w:suppressAutoHyphens/>
              <w:autoSpaceDN w:val="0"/>
              <w:spacing w:after="0" w:line="240" w:lineRule="auto"/>
              <w:textAlignment w:val="baseline"/>
              <w:rPr>
                <w:rFonts w:ascii="Times New Roman" w:eastAsia="Times New Roman" w:hAnsi="Times New Roman" w:cs="Times New Roman"/>
                <w:bCs/>
                <w:sz w:val="18"/>
                <w:szCs w:val="18"/>
                <w:lang w:val="en-GB" w:eastAsia="en-GB"/>
              </w:rPr>
            </w:pPr>
            <w:r w:rsidRPr="00343750">
              <w:rPr>
                <w:rFonts w:ascii="Times New Roman" w:hAnsi="Times New Roman" w:cs="Times New Roman"/>
                <w:sz w:val="18"/>
                <w:lang w:val="en-GB"/>
              </w:rPr>
              <w:t>Japanese</w:t>
            </w:r>
          </w:p>
        </w:tc>
        <w:tc>
          <w:tcPr>
            <w:tcW w:w="113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F6F8DD6"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45A1099B"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4DFA685C"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32</w:t>
            </w:r>
          </w:p>
        </w:tc>
      </w:tr>
      <w:tr w:rsidR="005A6FF4" w:rsidRPr="00343750" w14:paraId="2F6A56EA" w14:textId="77777777" w:rsidTr="005A6FF4">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6659184" w14:textId="77777777" w:rsidR="005A6FF4" w:rsidRPr="00343750" w:rsidRDefault="005A6FF4" w:rsidP="003601E1">
            <w:pPr>
              <w:widowControl w:val="0"/>
              <w:numPr>
                <w:ilvl w:val="0"/>
                <w:numId w:val="5"/>
              </w:numPr>
              <w:suppressAutoHyphens/>
              <w:autoSpaceDN w:val="0"/>
              <w:spacing w:after="0" w:line="240" w:lineRule="auto"/>
              <w:ind w:left="0" w:firstLine="0"/>
              <w:textAlignment w:val="baseline"/>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18C4281" w14:textId="77777777" w:rsidR="005A6FF4" w:rsidRPr="00343750" w:rsidRDefault="005A6FF4" w:rsidP="003601E1">
            <w:pPr>
              <w:widowControl w:val="0"/>
              <w:suppressAutoHyphens/>
              <w:autoSpaceDN w:val="0"/>
              <w:spacing w:after="0" w:line="240" w:lineRule="auto"/>
              <w:textAlignment w:val="baseline"/>
              <w:rPr>
                <w:rFonts w:ascii="Times New Roman" w:eastAsia="Times New Roman" w:hAnsi="Times New Roman" w:cs="Times New Roman"/>
                <w:bCs/>
                <w:sz w:val="18"/>
                <w:szCs w:val="18"/>
                <w:lang w:val="en-GB" w:eastAsia="en-GB"/>
              </w:rPr>
            </w:pPr>
            <w:r w:rsidRPr="00343750">
              <w:rPr>
                <w:rFonts w:ascii="Times New Roman" w:hAnsi="Times New Roman" w:cs="Times New Roman"/>
                <w:sz w:val="18"/>
                <w:lang w:val="en-GB"/>
              </w:rPr>
              <w:t>Persian</w:t>
            </w:r>
          </w:p>
        </w:tc>
        <w:tc>
          <w:tcPr>
            <w:tcW w:w="1135" w:type="dxa"/>
            <w:tcBorders>
              <w:top w:val="nil"/>
              <w:left w:val="nil"/>
              <w:bottom w:val="single" w:sz="4" w:space="0" w:color="auto"/>
              <w:right w:val="single" w:sz="4" w:space="0" w:color="auto"/>
            </w:tcBorders>
            <w:shd w:val="clear" w:color="auto" w:fill="F2F2F2"/>
            <w:noWrap/>
            <w:tcMar>
              <w:left w:w="28" w:type="dxa"/>
              <w:right w:w="28" w:type="dxa"/>
            </w:tcMar>
            <w:vAlign w:val="center"/>
          </w:tcPr>
          <w:p w14:paraId="0CE028A1"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0E837332"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b/>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63E6FC4F"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val="en-GB" w:eastAsia="en-GB"/>
              </w:rPr>
            </w:pPr>
            <w:r w:rsidRPr="00343750">
              <w:rPr>
                <w:rFonts w:ascii="Times New Roman" w:eastAsia="Times New Roman" w:hAnsi="Times New Roman" w:cs="Times New Roman"/>
                <w:sz w:val="18"/>
                <w:szCs w:val="18"/>
                <w:lang w:val="en-GB" w:eastAsia="en-GB"/>
              </w:rPr>
              <w:t>32</w:t>
            </w:r>
          </w:p>
        </w:tc>
      </w:tr>
      <w:tr w:rsidR="005A6FF4" w:rsidRPr="00343750" w14:paraId="039357D5" w14:textId="77777777" w:rsidTr="005A6FF4">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1D951E49"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14:paraId="7CB790BC"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5</w:t>
            </w:r>
          </w:p>
        </w:tc>
        <w:tc>
          <w:tcPr>
            <w:tcW w:w="1277"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14:paraId="293881AC"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60</w:t>
            </w:r>
          </w:p>
        </w:tc>
        <w:tc>
          <w:tcPr>
            <w:tcW w:w="1275"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14:paraId="77D3633F" w14:textId="77777777" w:rsidR="005A6FF4" w:rsidRPr="00343750" w:rsidRDefault="005A6FF4" w:rsidP="003601E1">
            <w:pPr>
              <w:widowControl w:val="0"/>
              <w:suppressAutoHyphens/>
              <w:autoSpaceDN w:val="0"/>
              <w:spacing w:after="0" w:line="240" w:lineRule="auto"/>
              <w:jc w:val="center"/>
              <w:textAlignment w:val="baseline"/>
              <w:rPr>
                <w:rFonts w:ascii="Times New Roman" w:eastAsia="Times New Roman" w:hAnsi="Times New Roman" w:cs="Times New Roman"/>
                <w:b/>
                <w:bCs/>
                <w:sz w:val="18"/>
                <w:szCs w:val="18"/>
                <w:lang w:val="en-GB" w:eastAsia="en-GB"/>
              </w:rPr>
            </w:pPr>
            <w:r w:rsidRPr="00343750">
              <w:rPr>
                <w:rFonts w:ascii="Times New Roman" w:eastAsia="Times New Roman" w:hAnsi="Times New Roman" w:cs="Times New Roman"/>
                <w:b/>
                <w:bCs/>
                <w:sz w:val="18"/>
                <w:szCs w:val="18"/>
                <w:lang w:val="en-GB" w:eastAsia="en-GB"/>
              </w:rPr>
              <w:t>32</w:t>
            </w:r>
          </w:p>
        </w:tc>
      </w:tr>
    </w:tbl>
    <w:p w14:paraId="469D4817" w14:textId="77777777" w:rsidR="00F655FE" w:rsidRPr="00343750" w:rsidRDefault="00F655FE"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lang w:val="en-GB"/>
        </w:rPr>
        <w:t>*Additional Oriental foreign language: Arabic, Chinese, Japanese, Korean and Persian (optional; after Semester 1 the student may choose another additional foreign language).</w:t>
      </w:r>
    </w:p>
    <w:p w14:paraId="1AE37FA9" w14:textId="77777777" w:rsidR="00F655FE" w:rsidRPr="00343750" w:rsidRDefault="00F655FE"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br w:type="page"/>
      </w:r>
    </w:p>
    <w:p w14:paraId="24A5400D" w14:textId="77777777" w:rsidR="00ED2AE3" w:rsidRPr="00343750" w:rsidRDefault="00D347A7" w:rsidP="003601E1">
      <w:pPr>
        <w:spacing w:after="0" w:line="240" w:lineRule="auto"/>
        <w:jc w:val="center"/>
        <w:rPr>
          <w:rFonts w:ascii="Times New Roman" w:hAnsi="Times New Roman" w:cs="Times New Roman"/>
          <w:b/>
          <w:lang w:val="en-GB"/>
        </w:rPr>
      </w:pPr>
      <w:r w:rsidRPr="00343750">
        <w:rPr>
          <w:rFonts w:ascii="Times New Roman" w:hAnsi="Times New Roman" w:cs="Times New Roman"/>
          <w:b/>
          <w:lang w:val="en-GB"/>
        </w:rPr>
        <w:lastRenderedPageBreak/>
        <w:t>Classes or groups of classes developing practical skills</w:t>
      </w:r>
    </w:p>
    <w:p w14:paraId="7296FB66" w14:textId="77777777" w:rsidR="005B59B9" w:rsidRPr="00343750" w:rsidRDefault="005B59B9" w:rsidP="003601E1">
      <w:pPr>
        <w:spacing w:after="0" w:line="240" w:lineRule="auto"/>
        <w:jc w:val="center"/>
        <w:rPr>
          <w:rFonts w:ascii="Times New Roman" w:eastAsia="Times New Roman" w:hAnsi="Times New Roman" w:cs="Times New Roman"/>
          <w:sz w:val="20"/>
          <w:szCs w:val="20"/>
          <w:lang w:val="en-GB" w:eastAsia="en-GB"/>
        </w:rPr>
      </w:pPr>
    </w:p>
    <w:tbl>
      <w:tblPr>
        <w:tblStyle w:val="Tabela-Siatka"/>
        <w:tblW w:w="5000" w:type="pct"/>
        <w:jc w:val="center"/>
        <w:tblLook w:val="04A0" w:firstRow="1" w:lastRow="0" w:firstColumn="1" w:lastColumn="0" w:noHBand="0" w:noVBand="1"/>
      </w:tblPr>
      <w:tblGrid>
        <w:gridCol w:w="3653"/>
        <w:gridCol w:w="1489"/>
        <w:gridCol w:w="1554"/>
        <w:gridCol w:w="1367"/>
        <w:gridCol w:w="999"/>
      </w:tblGrid>
      <w:tr w:rsidR="00ED2AE3" w:rsidRPr="00343750" w14:paraId="4AA9364E" w14:textId="77777777" w:rsidTr="00A54D90">
        <w:trPr>
          <w:trHeight w:val="772"/>
          <w:jc w:val="center"/>
        </w:trPr>
        <w:tc>
          <w:tcPr>
            <w:tcW w:w="2029" w:type="pct"/>
            <w:shd w:val="clear" w:color="auto" w:fill="F2F2F2" w:themeFill="background1" w:themeFillShade="F2"/>
            <w:vAlign w:val="center"/>
          </w:tcPr>
          <w:p w14:paraId="25377F9A" w14:textId="77777777" w:rsidR="000652C4" w:rsidRPr="00A54D90" w:rsidRDefault="005C53E1" w:rsidP="00A54D90">
            <w:pPr>
              <w:spacing w:after="0" w:line="240" w:lineRule="auto"/>
              <w:jc w:val="center"/>
              <w:rPr>
                <w:rFonts w:ascii="Times New Roman" w:hAnsi="Times New Roman" w:cs="Times New Roman"/>
                <w:b/>
                <w:lang w:val="en-GB"/>
              </w:rPr>
            </w:pPr>
            <w:r w:rsidRPr="00A54D90">
              <w:rPr>
                <w:rFonts w:ascii="Times New Roman" w:hAnsi="Times New Roman" w:cs="Times New Roman"/>
                <w:b/>
                <w:sz w:val="18"/>
                <w:lang w:val="en-GB"/>
              </w:rPr>
              <w:t>Title of the class or group of classes</w:t>
            </w:r>
          </w:p>
        </w:tc>
        <w:tc>
          <w:tcPr>
            <w:tcW w:w="835" w:type="pct"/>
            <w:shd w:val="clear" w:color="auto" w:fill="F2F2F2" w:themeFill="background1" w:themeFillShade="F2"/>
            <w:vAlign w:val="center"/>
          </w:tcPr>
          <w:p w14:paraId="5D27010C" w14:textId="77777777" w:rsidR="000652C4" w:rsidRPr="00A54D90" w:rsidRDefault="005C53E1" w:rsidP="00A54D90">
            <w:pPr>
              <w:spacing w:after="0" w:line="240" w:lineRule="auto"/>
              <w:jc w:val="center"/>
              <w:rPr>
                <w:rFonts w:ascii="Times New Roman" w:hAnsi="Times New Roman" w:cs="Times New Roman"/>
                <w:b/>
                <w:lang w:val="en-GB"/>
              </w:rPr>
            </w:pPr>
            <w:r w:rsidRPr="00A54D90">
              <w:rPr>
                <w:rFonts w:ascii="Times New Roman" w:hAnsi="Times New Roman" w:cs="Times New Roman"/>
                <w:b/>
                <w:sz w:val="18"/>
                <w:lang w:val="en-GB"/>
              </w:rPr>
              <w:t>Form(s) of classes</w:t>
            </w:r>
          </w:p>
        </w:tc>
        <w:tc>
          <w:tcPr>
            <w:tcW w:w="870" w:type="pct"/>
            <w:shd w:val="clear" w:color="auto" w:fill="F2F2F2" w:themeFill="background1" w:themeFillShade="F2"/>
            <w:vAlign w:val="center"/>
          </w:tcPr>
          <w:p w14:paraId="3C601BDA" w14:textId="77777777" w:rsidR="000652C4" w:rsidRPr="00A54D90" w:rsidRDefault="005C53E1" w:rsidP="00A54D90">
            <w:pPr>
              <w:spacing w:after="0" w:line="240" w:lineRule="auto"/>
              <w:jc w:val="center"/>
              <w:rPr>
                <w:rFonts w:ascii="Times New Roman" w:hAnsi="Times New Roman" w:cs="Times New Roman"/>
                <w:b/>
                <w:lang w:val="en-GB"/>
              </w:rPr>
            </w:pPr>
            <w:r w:rsidRPr="00A54D90">
              <w:rPr>
                <w:rFonts w:ascii="Times New Roman" w:hAnsi="Times New Roman" w:cs="Times New Roman"/>
                <w:b/>
                <w:sz w:val="18"/>
                <w:lang w:val="en-GB"/>
              </w:rPr>
              <w:t>Total number of hours (full-time)</w:t>
            </w:r>
          </w:p>
        </w:tc>
        <w:tc>
          <w:tcPr>
            <w:tcW w:w="767" w:type="pct"/>
            <w:shd w:val="clear" w:color="auto" w:fill="F2F2F2" w:themeFill="background1" w:themeFillShade="F2"/>
            <w:vAlign w:val="center"/>
          </w:tcPr>
          <w:p w14:paraId="4E1942A7" w14:textId="77777777" w:rsidR="000652C4" w:rsidRPr="00A54D90" w:rsidRDefault="005C53E1" w:rsidP="00A54D90">
            <w:pPr>
              <w:spacing w:after="0" w:line="240" w:lineRule="auto"/>
              <w:jc w:val="center"/>
              <w:rPr>
                <w:rFonts w:ascii="Times New Roman" w:hAnsi="Times New Roman" w:cs="Times New Roman"/>
                <w:b/>
                <w:lang w:val="en-GB"/>
              </w:rPr>
            </w:pPr>
            <w:r w:rsidRPr="00A54D90">
              <w:rPr>
                <w:rFonts w:ascii="Times New Roman" w:hAnsi="Times New Roman" w:cs="Times New Roman"/>
                <w:b/>
                <w:sz w:val="18"/>
                <w:lang w:val="en-GB"/>
              </w:rPr>
              <w:t>Total number of hours (part-time)</w:t>
            </w:r>
          </w:p>
        </w:tc>
        <w:tc>
          <w:tcPr>
            <w:tcW w:w="499" w:type="pct"/>
            <w:shd w:val="clear" w:color="auto" w:fill="F2F2F2" w:themeFill="background1" w:themeFillShade="F2"/>
            <w:vAlign w:val="center"/>
          </w:tcPr>
          <w:p w14:paraId="3A1ECCF2" w14:textId="77777777" w:rsidR="000652C4" w:rsidRPr="00A54D90" w:rsidRDefault="005C53E1" w:rsidP="00A54D90">
            <w:pPr>
              <w:spacing w:after="0" w:line="240" w:lineRule="auto"/>
              <w:jc w:val="center"/>
              <w:rPr>
                <w:rFonts w:ascii="Times New Roman" w:hAnsi="Times New Roman" w:cs="Times New Roman"/>
                <w:b/>
                <w:lang w:val="en-GB"/>
              </w:rPr>
            </w:pPr>
            <w:r w:rsidRPr="00A54D90">
              <w:rPr>
                <w:rFonts w:ascii="Times New Roman" w:hAnsi="Times New Roman" w:cs="Times New Roman"/>
                <w:b/>
                <w:lang w:val="en-GB"/>
              </w:rPr>
              <w:t>Number of ECTS credits</w:t>
            </w:r>
          </w:p>
        </w:tc>
      </w:tr>
      <w:tr w:rsidR="00610AAD" w:rsidRPr="00343750" w14:paraId="24D0F4FD" w14:textId="77777777">
        <w:trPr>
          <w:trHeight w:val="284"/>
          <w:jc w:val="center"/>
        </w:trPr>
        <w:tc>
          <w:tcPr>
            <w:tcW w:w="2029" w:type="pct"/>
            <w:vAlign w:val="center"/>
          </w:tcPr>
          <w:p w14:paraId="589538BC" w14:textId="77777777" w:rsidR="000652C4" w:rsidRPr="00343750" w:rsidRDefault="005B59B9"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 xml:space="preserve">Practical Language </w:t>
            </w:r>
            <w:r w:rsidR="005C53E1" w:rsidRPr="00343750">
              <w:rPr>
                <w:rFonts w:ascii="Times New Roman" w:hAnsi="Times New Roman" w:cs="Times New Roman"/>
                <w:sz w:val="18"/>
                <w:lang w:val="en-GB"/>
              </w:rPr>
              <w:br/>
              <w:t>(</w:t>
            </w:r>
            <w:r w:rsidR="00B649F2" w:rsidRPr="00343750">
              <w:rPr>
                <w:rFonts w:ascii="Times New Roman" w:hAnsi="Times New Roman" w:cs="Times New Roman"/>
                <w:sz w:val="18"/>
                <w:lang w:val="en-GB"/>
              </w:rPr>
              <w:t>Vocabulary and Reading</w:t>
            </w:r>
            <w:r w:rsidR="005C53E1" w:rsidRPr="00343750">
              <w:rPr>
                <w:rFonts w:ascii="Times New Roman" w:hAnsi="Times New Roman" w:cs="Times New Roman"/>
                <w:sz w:val="18"/>
                <w:lang w:val="en-GB"/>
              </w:rPr>
              <w:t>)</w:t>
            </w:r>
          </w:p>
        </w:tc>
        <w:tc>
          <w:tcPr>
            <w:tcW w:w="835" w:type="pct"/>
            <w:vAlign w:val="center"/>
          </w:tcPr>
          <w:p w14:paraId="6FAE5B70" w14:textId="77777777" w:rsidR="000652C4" w:rsidRPr="00343750" w:rsidRDefault="00BD0E60" w:rsidP="005B59B9">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Class</w:t>
            </w:r>
          </w:p>
        </w:tc>
        <w:tc>
          <w:tcPr>
            <w:tcW w:w="870" w:type="pct"/>
            <w:vAlign w:val="center"/>
          </w:tcPr>
          <w:p w14:paraId="0EF6BB0C" w14:textId="77777777" w:rsidR="00610AAD" w:rsidRPr="00343750" w:rsidRDefault="00610AAD"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120</w:t>
            </w:r>
          </w:p>
        </w:tc>
        <w:tc>
          <w:tcPr>
            <w:tcW w:w="767" w:type="pct"/>
            <w:vAlign w:val="center"/>
          </w:tcPr>
          <w:p w14:paraId="2A72694B" w14:textId="77777777" w:rsidR="00610AAD" w:rsidRPr="00343750" w:rsidRDefault="00610AAD"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64</w:t>
            </w:r>
          </w:p>
        </w:tc>
        <w:tc>
          <w:tcPr>
            <w:tcW w:w="499" w:type="pct"/>
            <w:vAlign w:val="center"/>
          </w:tcPr>
          <w:p w14:paraId="023E22FD" w14:textId="413020A9" w:rsidR="00610AAD" w:rsidRPr="00343750" w:rsidRDefault="00610AAD" w:rsidP="003601E1">
            <w:pPr>
              <w:pStyle w:val="Textbody"/>
              <w:tabs>
                <w:tab w:val="left" w:pos="560"/>
              </w:tabs>
              <w:spacing w:after="0" w:line="240" w:lineRule="auto"/>
              <w:jc w:val="center"/>
              <w:rPr>
                <w:rFonts w:ascii="Times New Roman" w:hAnsi="Times New Roman" w:cs="Times New Roman"/>
                <w:b/>
                <w:bCs/>
                <w:sz w:val="18"/>
                <w:szCs w:val="18"/>
                <w:lang w:val="en-GB"/>
              </w:rPr>
            </w:pPr>
            <w:r w:rsidRPr="00343750">
              <w:rPr>
                <w:rFonts w:ascii="Times New Roman" w:hAnsi="Times New Roman" w:cs="Times New Roman"/>
                <w:b/>
                <w:bCs/>
                <w:sz w:val="18"/>
                <w:szCs w:val="18"/>
                <w:lang w:val="en-GB"/>
              </w:rPr>
              <w:t>6</w:t>
            </w:r>
            <w:r w:rsidR="00404385" w:rsidRPr="00343750">
              <w:rPr>
                <w:rFonts w:ascii="Times New Roman" w:hAnsi="Times New Roman" w:cs="Times New Roman"/>
                <w:b/>
                <w:bCs/>
                <w:sz w:val="18"/>
                <w:szCs w:val="18"/>
                <w:lang w:val="en-GB"/>
              </w:rPr>
              <w:t>.</w:t>
            </w:r>
            <w:r w:rsidRPr="00343750">
              <w:rPr>
                <w:rFonts w:ascii="Times New Roman" w:hAnsi="Times New Roman" w:cs="Times New Roman"/>
                <w:b/>
                <w:bCs/>
                <w:sz w:val="18"/>
                <w:szCs w:val="18"/>
                <w:lang w:val="en-GB"/>
              </w:rPr>
              <w:t>4</w:t>
            </w:r>
          </w:p>
        </w:tc>
      </w:tr>
      <w:tr w:rsidR="00610AAD" w:rsidRPr="00343750" w14:paraId="07F4E242" w14:textId="77777777">
        <w:trPr>
          <w:trHeight w:val="284"/>
          <w:jc w:val="center"/>
        </w:trPr>
        <w:tc>
          <w:tcPr>
            <w:tcW w:w="2029" w:type="pct"/>
            <w:vAlign w:val="center"/>
          </w:tcPr>
          <w:p w14:paraId="7F5366C6"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Practical Language (Practical Grammar)</w:t>
            </w:r>
          </w:p>
        </w:tc>
        <w:tc>
          <w:tcPr>
            <w:tcW w:w="835" w:type="pct"/>
            <w:vAlign w:val="center"/>
          </w:tcPr>
          <w:p w14:paraId="3D9ABB1B" w14:textId="77777777" w:rsidR="000652C4" w:rsidRPr="00343750" w:rsidRDefault="00BD0E60" w:rsidP="005B59B9">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Class</w:t>
            </w:r>
          </w:p>
        </w:tc>
        <w:tc>
          <w:tcPr>
            <w:tcW w:w="870" w:type="pct"/>
            <w:vAlign w:val="center"/>
          </w:tcPr>
          <w:p w14:paraId="7408DA57" w14:textId="77777777" w:rsidR="00610AAD" w:rsidRPr="00343750" w:rsidRDefault="00610AAD"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120</w:t>
            </w:r>
          </w:p>
        </w:tc>
        <w:tc>
          <w:tcPr>
            <w:tcW w:w="767" w:type="pct"/>
            <w:vAlign w:val="center"/>
          </w:tcPr>
          <w:p w14:paraId="12AD2C27" w14:textId="77777777" w:rsidR="00610AAD" w:rsidRPr="00343750" w:rsidRDefault="00610AAD"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64</w:t>
            </w:r>
          </w:p>
        </w:tc>
        <w:tc>
          <w:tcPr>
            <w:tcW w:w="499" w:type="pct"/>
            <w:vAlign w:val="center"/>
          </w:tcPr>
          <w:p w14:paraId="188380E7" w14:textId="6E61BEB2" w:rsidR="00610AAD" w:rsidRPr="00343750" w:rsidRDefault="00610AAD" w:rsidP="003601E1">
            <w:pPr>
              <w:pStyle w:val="Textbody"/>
              <w:tabs>
                <w:tab w:val="left" w:pos="560"/>
              </w:tabs>
              <w:spacing w:after="0" w:line="240" w:lineRule="auto"/>
              <w:jc w:val="center"/>
              <w:rPr>
                <w:rFonts w:ascii="Times New Roman" w:hAnsi="Times New Roman" w:cs="Times New Roman"/>
                <w:b/>
                <w:bCs/>
                <w:sz w:val="18"/>
                <w:szCs w:val="18"/>
                <w:lang w:val="en-GB"/>
              </w:rPr>
            </w:pPr>
            <w:r w:rsidRPr="00343750">
              <w:rPr>
                <w:rFonts w:ascii="Times New Roman" w:hAnsi="Times New Roman" w:cs="Times New Roman"/>
                <w:b/>
                <w:bCs/>
                <w:sz w:val="18"/>
                <w:szCs w:val="18"/>
                <w:lang w:val="en-GB"/>
              </w:rPr>
              <w:t>7</w:t>
            </w:r>
            <w:r w:rsidR="00404385" w:rsidRPr="00343750">
              <w:rPr>
                <w:rFonts w:ascii="Times New Roman" w:hAnsi="Times New Roman" w:cs="Times New Roman"/>
                <w:b/>
                <w:bCs/>
                <w:sz w:val="18"/>
                <w:szCs w:val="18"/>
                <w:lang w:val="en-GB"/>
              </w:rPr>
              <w:t>.</w:t>
            </w:r>
            <w:r w:rsidRPr="00343750">
              <w:rPr>
                <w:rFonts w:ascii="Times New Roman" w:hAnsi="Times New Roman" w:cs="Times New Roman"/>
                <w:b/>
                <w:bCs/>
                <w:sz w:val="18"/>
                <w:szCs w:val="18"/>
                <w:lang w:val="en-GB"/>
              </w:rPr>
              <w:t>1</w:t>
            </w:r>
          </w:p>
        </w:tc>
      </w:tr>
      <w:tr w:rsidR="00610AAD" w:rsidRPr="00343750" w14:paraId="3DDCB7A0" w14:textId="77777777">
        <w:trPr>
          <w:trHeight w:val="284"/>
          <w:jc w:val="center"/>
        </w:trPr>
        <w:tc>
          <w:tcPr>
            <w:tcW w:w="2029" w:type="pct"/>
            <w:vAlign w:val="center"/>
          </w:tcPr>
          <w:p w14:paraId="5898A444"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Practical Language (Conversation)</w:t>
            </w:r>
          </w:p>
        </w:tc>
        <w:tc>
          <w:tcPr>
            <w:tcW w:w="835" w:type="pct"/>
            <w:vAlign w:val="center"/>
          </w:tcPr>
          <w:p w14:paraId="72E29792" w14:textId="77777777" w:rsidR="000652C4" w:rsidRPr="00343750" w:rsidRDefault="00BD0E60" w:rsidP="005B59B9">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Class</w:t>
            </w:r>
          </w:p>
        </w:tc>
        <w:tc>
          <w:tcPr>
            <w:tcW w:w="870" w:type="pct"/>
            <w:vAlign w:val="center"/>
          </w:tcPr>
          <w:p w14:paraId="79DDB831" w14:textId="77777777" w:rsidR="00610AAD" w:rsidRPr="00343750" w:rsidRDefault="00610AAD"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120</w:t>
            </w:r>
          </w:p>
        </w:tc>
        <w:tc>
          <w:tcPr>
            <w:tcW w:w="767" w:type="pct"/>
            <w:vAlign w:val="center"/>
          </w:tcPr>
          <w:p w14:paraId="49F02F41" w14:textId="77777777" w:rsidR="00610AAD" w:rsidRPr="00343750" w:rsidRDefault="00610AAD"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64</w:t>
            </w:r>
          </w:p>
        </w:tc>
        <w:tc>
          <w:tcPr>
            <w:tcW w:w="499" w:type="pct"/>
            <w:vAlign w:val="center"/>
          </w:tcPr>
          <w:p w14:paraId="1E51A968" w14:textId="36DDA18F" w:rsidR="00610AAD" w:rsidRPr="00343750" w:rsidRDefault="00610AAD" w:rsidP="003601E1">
            <w:pPr>
              <w:pStyle w:val="Textbody"/>
              <w:tabs>
                <w:tab w:val="left" w:pos="560"/>
              </w:tabs>
              <w:spacing w:after="0" w:line="240" w:lineRule="auto"/>
              <w:jc w:val="center"/>
              <w:rPr>
                <w:rFonts w:ascii="Times New Roman" w:hAnsi="Times New Roman" w:cs="Times New Roman"/>
                <w:b/>
                <w:bCs/>
                <w:sz w:val="18"/>
                <w:szCs w:val="18"/>
                <w:lang w:val="en-GB"/>
              </w:rPr>
            </w:pPr>
            <w:r w:rsidRPr="00343750">
              <w:rPr>
                <w:rFonts w:ascii="Times New Roman" w:hAnsi="Times New Roman" w:cs="Times New Roman"/>
                <w:b/>
                <w:bCs/>
                <w:sz w:val="18"/>
                <w:szCs w:val="18"/>
                <w:lang w:val="en-GB"/>
              </w:rPr>
              <w:t>5</w:t>
            </w:r>
            <w:r w:rsidR="00404385" w:rsidRPr="00343750">
              <w:rPr>
                <w:rFonts w:ascii="Times New Roman" w:hAnsi="Times New Roman" w:cs="Times New Roman"/>
                <w:b/>
                <w:bCs/>
                <w:sz w:val="18"/>
                <w:szCs w:val="18"/>
                <w:lang w:val="en-GB"/>
              </w:rPr>
              <w:t>.</w:t>
            </w:r>
            <w:r w:rsidRPr="00343750">
              <w:rPr>
                <w:rFonts w:ascii="Times New Roman" w:hAnsi="Times New Roman" w:cs="Times New Roman"/>
                <w:b/>
                <w:bCs/>
                <w:sz w:val="18"/>
                <w:szCs w:val="18"/>
                <w:lang w:val="en-GB"/>
              </w:rPr>
              <w:t>3</w:t>
            </w:r>
          </w:p>
        </w:tc>
      </w:tr>
      <w:tr w:rsidR="00610AAD" w:rsidRPr="00343750" w14:paraId="2BA7E9E4" w14:textId="77777777">
        <w:trPr>
          <w:trHeight w:val="284"/>
          <w:jc w:val="center"/>
        </w:trPr>
        <w:tc>
          <w:tcPr>
            <w:tcW w:w="2029" w:type="pct"/>
            <w:vAlign w:val="center"/>
          </w:tcPr>
          <w:p w14:paraId="577D3B7B" w14:textId="77777777" w:rsidR="000652C4" w:rsidRPr="00343750" w:rsidRDefault="005B59B9"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 xml:space="preserve">Practical Language </w:t>
            </w:r>
            <w:r w:rsidR="005C53E1" w:rsidRPr="00343750">
              <w:rPr>
                <w:rFonts w:ascii="Times New Roman" w:hAnsi="Times New Roman" w:cs="Times New Roman"/>
                <w:sz w:val="18"/>
                <w:lang w:val="en-GB"/>
              </w:rPr>
              <w:br/>
              <w:t>(</w:t>
            </w:r>
            <w:r w:rsidR="00B649F2" w:rsidRPr="00343750">
              <w:rPr>
                <w:rFonts w:ascii="Times New Roman" w:hAnsi="Times New Roman" w:cs="Times New Roman"/>
                <w:sz w:val="18"/>
                <w:lang w:val="en-GB"/>
              </w:rPr>
              <w:t>Writing and Style</w:t>
            </w:r>
            <w:r w:rsidR="005C53E1" w:rsidRPr="00343750">
              <w:rPr>
                <w:rFonts w:ascii="Times New Roman" w:hAnsi="Times New Roman" w:cs="Times New Roman"/>
                <w:sz w:val="18"/>
                <w:lang w:val="en-GB"/>
              </w:rPr>
              <w:t>)</w:t>
            </w:r>
          </w:p>
        </w:tc>
        <w:tc>
          <w:tcPr>
            <w:tcW w:w="835" w:type="pct"/>
            <w:vAlign w:val="center"/>
          </w:tcPr>
          <w:p w14:paraId="7A5FCD06" w14:textId="77777777" w:rsidR="000652C4" w:rsidRPr="00343750" w:rsidRDefault="00BD0E60" w:rsidP="005B59B9">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Class</w:t>
            </w:r>
          </w:p>
        </w:tc>
        <w:tc>
          <w:tcPr>
            <w:tcW w:w="870" w:type="pct"/>
            <w:vAlign w:val="center"/>
          </w:tcPr>
          <w:p w14:paraId="48495C3C" w14:textId="77777777" w:rsidR="00610AAD" w:rsidRPr="00343750" w:rsidRDefault="00610AAD"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120</w:t>
            </w:r>
          </w:p>
        </w:tc>
        <w:tc>
          <w:tcPr>
            <w:tcW w:w="767" w:type="pct"/>
            <w:vAlign w:val="center"/>
          </w:tcPr>
          <w:p w14:paraId="416449C8" w14:textId="77777777" w:rsidR="00610AAD" w:rsidRPr="00343750" w:rsidRDefault="00610AAD"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64</w:t>
            </w:r>
          </w:p>
        </w:tc>
        <w:tc>
          <w:tcPr>
            <w:tcW w:w="499" w:type="pct"/>
            <w:vAlign w:val="center"/>
          </w:tcPr>
          <w:p w14:paraId="3F6F4B48" w14:textId="6F8BBE31" w:rsidR="00610AAD" w:rsidRPr="00343750" w:rsidRDefault="00610AAD" w:rsidP="003601E1">
            <w:pPr>
              <w:pStyle w:val="Textbody"/>
              <w:tabs>
                <w:tab w:val="left" w:pos="560"/>
              </w:tabs>
              <w:spacing w:after="0" w:line="240" w:lineRule="auto"/>
              <w:jc w:val="center"/>
              <w:rPr>
                <w:rFonts w:ascii="Times New Roman" w:hAnsi="Times New Roman" w:cs="Times New Roman"/>
                <w:b/>
                <w:bCs/>
                <w:sz w:val="18"/>
                <w:szCs w:val="18"/>
                <w:lang w:val="en-GB"/>
              </w:rPr>
            </w:pPr>
            <w:r w:rsidRPr="00343750">
              <w:rPr>
                <w:rFonts w:ascii="Times New Roman" w:hAnsi="Times New Roman" w:cs="Times New Roman"/>
                <w:b/>
                <w:bCs/>
                <w:sz w:val="18"/>
                <w:szCs w:val="18"/>
                <w:lang w:val="en-GB"/>
              </w:rPr>
              <w:t>8</w:t>
            </w:r>
            <w:r w:rsidR="00404385" w:rsidRPr="00343750">
              <w:rPr>
                <w:rFonts w:ascii="Times New Roman" w:hAnsi="Times New Roman" w:cs="Times New Roman"/>
                <w:b/>
                <w:bCs/>
                <w:sz w:val="18"/>
                <w:szCs w:val="18"/>
                <w:lang w:val="en-GB"/>
              </w:rPr>
              <w:t>.</w:t>
            </w:r>
            <w:r w:rsidRPr="00343750">
              <w:rPr>
                <w:rFonts w:ascii="Times New Roman" w:hAnsi="Times New Roman" w:cs="Times New Roman"/>
                <w:b/>
                <w:bCs/>
                <w:sz w:val="18"/>
                <w:szCs w:val="18"/>
                <w:lang w:val="en-GB"/>
              </w:rPr>
              <w:t>5</w:t>
            </w:r>
          </w:p>
        </w:tc>
      </w:tr>
      <w:tr w:rsidR="00ED2AE3" w:rsidRPr="00343750" w14:paraId="3597715C" w14:textId="77777777">
        <w:trPr>
          <w:trHeight w:val="284"/>
          <w:jc w:val="center"/>
        </w:trPr>
        <w:tc>
          <w:tcPr>
            <w:tcW w:w="2029" w:type="pct"/>
            <w:vAlign w:val="center"/>
          </w:tcPr>
          <w:p w14:paraId="63C49669"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Practical Language (Integrated Skills)</w:t>
            </w:r>
          </w:p>
        </w:tc>
        <w:tc>
          <w:tcPr>
            <w:tcW w:w="835" w:type="pct"/>
            <w:vAlign w:val="center"/>
          </w:tcPr>
          <w:p w14:paraId="07CB1809" w14:textId="77777777" w:rsidR="000652C4" w:rsidRPr="00343750" w:rsidRDefault="00A453D6" w:rsidP="005B59B9">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Tutorial</w:t>
            </w:r>
          </w:p>
        </w:tc>
        <w:tc>
          <w:tcPr>
            <w:tcW w:w="870" w:type="pct"/>
            <w:vAlign w:val="center"/>
          </w:tcPr>
          <w:p w14:paraId="1565B53D"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60</w:t>
            </w:r>
          </w:p>
        </w:tc>
        <w:tc>
          <w:tcPr>
            <w:tcW w:w="767" w:type="pct"/>
            <w:vAlign w:val="center"/>
          </w:tcPr>
          <w:p w14:paraId="79E69FD3"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32</w:t>
            </w:r>
          </w:p>
        </w:tc>
        <w:tc>
          <w:tcPr>
            <w:tcW w:w="499" w:type="pct"/>
            <w:vAlign w:val="center"/>
          </w:tcPr>
          <w:p w14:paraId="1F8E6A79" w14:textId="5F0C566F" w:rsidR="00ED2AE3" w:rsidRPr="00343750" w:rsidRDefault="009C268D"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3</w:t>
            </w:r>
            <w:r w:rsidR="00404385" w:rsidRPr="00343750">
              <w:rPr>
                <w:rFonts w:ascii="Times New Roman" w:hAnsi="Times New Roman" w:cs="Times New Roman"/>
                <w:b/>
                <w:sz w:val="18"/>
                <w:szCs w:val="18"/>
                <w:lang w:val="en-GB"/>
              </w:rPr>
              <w:t>.</w:t>
            </w:r>
            <w:r w:rsidR="00D347A7" w:rsidRPr="00343750">
              <w:rPr>
                <w:rFonts w:ascii="Times New Roman" w:hAnsi="Times New Roman" w:cs="Times New Roman"/>
                <w:b/>
                <w:sz w:val="18"/>
                <w:szCs w:val="18"/>
                <w:lang w:val="en-GB"/>
              </w:rPr>
              <w:t>6</w:t>
            </w:r>
          </w:p>
        </w:tc>
      </w:tr>
      <w:tr w:rsidR="00ED2AE3" w:rsidRPr="00343750" w14:paraId="195B7788" w14:textId="77777777">
        <w:trPr>
          <w:trHeight w:val="284"/>
          <w:jc w:val="center"/>
        </w:trPr>
        <w:tc>
          <w:tcPr>
            <w:tcW w:w="2029" w:type="pct"/>
            <w:vAlign w:val="center"/>
          </w:tcPr>
          <w:p w14:paraId="0DE4A241"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Foundations of Intercultural Communication</w:t>
            </w:r>
          </w:p>
        </w:tc>
        <w:tc>
          <w:tcPr>
            <w:tcW w:w="835" w:type="pct"/>
            <w:vAlign w:val="center"/>
          </w:tcPr>
          <w:p w14:paraId="17314433" w14:textId="77777777" w:rsidR="000652C4" w:rsidRPr="00343750" w:rsidRDefault="005C53E1" w:rsidP="005B59B9">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Workshop</w:t>
            </w:r>
          </w:p>
        </w:tc>
        <w:tc>
          <w:tcPr>
            <w:tcW w:w="870" w:type="pct"/>
            <w:vAlign w:val="center"/>
          </w:tcPr>
          <w:p w14:paraId="58120EED"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30</w:t>
            </w:r>
          </w:p>
        </w:tc>
        <w:tc>
          <w:tcPr>
            <w:tcW w:w="767" w:type="pct"/>
            <w:vAlign w:val="center"/>
          </w:tcPr>
          <w:p w14:paraId="47D36EFE"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16</w:t>
            </w:r>
          </w:p>
        </w:tc>
        <w:tc>
          <w:tcPr>
            <w:tcW w:w="499" w:type="pct"/>
            <w:vAlign w:val="center"/>
          </w:tcPr>
          <w:p w14:paraId="1555D866" w14:textId="775CCB3E"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2</w:t>
            </w:r>
            <w:r w:rsidR="00404385" w:rsidRPr="00343750">
              <w:rPr>
                <w:rFonts w:ascii="Times New Roman" w:hAnsi="Times New Roman" w:cs="Times New Roman"/>
                <w:b/>
                <w:sz w:val="18"/>
                <w:szCs w:val="18"/>
                <w:lang w:val="en-GB"/>
              </w:rPr>
              <w:t>.</w:t>
            </w:r>
            <w:r w:rsidRPr="00343750">
              <w:rPr>
                <w:rFonts w:ascii="Times New Roman" w:hAnsi="Times New Roman" w:cs="Times New Roman"/>
                <w:b/>
                <w:sz w:val="18"/>
                <w:szCs w:val="18"/>
                <w:lang w:val="en-GB"/>
              </w:rPr>
              <w:t>5</w:t>
            </w:r>
          </w:p>
        </w:tc>
      </w:tr>
      <w:tr w:rsidR="00ED2AE3" w:rsidRPr="00343750" w14:paraId="1A55EFB5" w14:textId="77777777">
        <w:trPr>
          <w:trHeight w:val="284"/>
          <w:jc w:val="center"/>
        </w:trPr>
        <w:tc>
          <w:tcPr>
            <w:tcW w:w="2029" w:type="pct"/>
            <w:vAlign w:val="center"/>
          </w:tcPr>
          <w:p w14:paraId="650551E7" w14:textId="77777777" w:rsidR="00ED2AE3" w:rsidRPr="00343750" w:rsidRDefault="00D347A7" w:rsidP="003601E1">
            <w:pPr>
              <w:pStyle w:val="Tekstpodstawowy"/>
              <w:tabs>
                <w:tab w:val="left" w:pos="560"/>
              </w:tabs>
              <w:spacing w:after="0" w:line="240" w:lineRule="auto"/>
              <w:rPr>
                <w:rFonts w:ascii="Times New Roman" w:hAnsi="Times New Roman" w:cs="Times New Roman"/>
                <w:sz w:val="18"/>
                <w:szCs w:val="18"/>
                <w:lang w:val="en-GB"/>
              </w:rPr>
            </w:pPr>
            <w:r w:rsidRPr="00343750">
              <w:rPr>
                <w:rFonts w:ascii="Times New Roman" w:hAnsi="Times New Roman" w:cs="Times New Roman"/>
                <w:sz w:val="18"/>
                <w:lang w:val="en-GB"/>
              </w:rPr>
              <w:t>Extended module: Translation Studies / Language Education (Elective)</w:t>
            </w:r>
          </w:p>
        </w:tc>
        <w:tc>
          <w:tcPr>
            <w:tcW w:w="835" w:type="pct"/>
            <w:vAlign w:val="center"/>
          </w:tcPr>
          <w:p w14:paraId="1823FF49" w14:textId="77777777" w:rsidR="00ED2AE3" w:rsidRPr="00343750" w:rsidRDefault="00D347A7" w:rsidP="005B59B9">
            <w:pPr>
              <w:pStyle w:val="Tekstpodstawowy"/>
              <w:tabs>
                <w:tab w:val="left" w:pos="560"/>
              </w:tabs>
              <w:spacing w:after="0" w:line="240" w:lineRule="auto"/>
              <w:jc w:val="center"/>
              <w:rPr>
                <w:rFonts w:ascii="Times New Roman" w:hAnsi="Times New Roman" w:cs="Times New Roman"/>
                <w:sz w:val="18"/>
                <w:szCs w:val="18"/>
                <w:lang w:val="en-GB"/>
              </w:rPr>
            </w:pPr>
            <w:r w:rsidRPr="00343750">
              <w:rPr>
                <w:rFonts w:ascii="Times New Roman" w:hAnsi="Times New Roman" w:cs="Times New Roman"/>
                <w:sz w:val="18"/>
                <w:lang w:val="en-GB"/>
              </w:rPr>
              <w:t xml:space="preserve">Lecture, </w:t>
            </w:r>
            <w:r w:rsidR="00A453D6" w:rsidRPr="00343750">
              <w:rPr>
                <w:rFonts w:ascii="Times New Roman" w:hAnsi="Times New Roman" w:cs="Times New Roman"/>
                <w:sz w:val="18"/>
                <w:lang w:val="en-GB"/>
              </w:rPr>
              <w:t>Class</w:t>
            </w:r>
            <w:r w:rsidR="005B59B9" w:rsidRPr="00343750">
              <w:rPr>
                <w:rFonts w:ascii="Times New Roman" w:hAnsi="Times New Roman" w:cs="Times New Roman"/>
                <w:sz w:val="18"/>
                <w:lang w:val="en-GB"/>
              </w:rPr>
              <w:t>, Workshop</w:t>
            </w:r>
            <w:r w:rsidRPr="00343750">
              <w:rPr>
                <w:rFonts w:ascii="Times New Roman" w:hAnsi="Times New Roman" w:cs="Times New Roman"/>
                <w:sz w:val="18"/>
                <w:lang w:val="en-GB"/>
              </w:rPr>
              <w:t xml:space="preserve">, </w:t>
            </w:r>
            <w:r w:rsidR="008E2A9D" w:rsidRPr="00343750">
              <w:rPr>
                <w:rFonts w:ascii="Times New Roman" w:hAnsi="Times New Roman" w:cs="Times New Roman"/>
                <w:sz w:val="18"/>
                <w:lang w:val="en-GB"/>
              </w:rPr>
              <w:t>Laboratory Class</w:t>
            </w:r>
            <w:r w:rsidRPr="00343750">
              <w:rPr>
                <w:rFonts w:ascii="Times New Roman" w:hAnsi="Times New Roman" w:cs="Times New Roman"/>
                <w:sz w:val="18"/>
                <w:lang w:val="en-GB"/>
              </w:rPr>
              <w:t xml:space="preserve">, </w:t>
            </w:r>
            <w:r w:rsidR="00A453D6" w:rsidRPr="00343750">
              <w:rPr>
                <w:rFonts w:ascii="Times New Roman" w:hAnsi="Times New Roman" w:cs="Times New Roman"/>
                <w:sz w:val="18"/>
                <w:lang w:val="en-GB"/>
              </w:rPr>
              <w:t>Tutorial</w:t>
            </w:r>
          </w:p>
        </w:tc>
        <w:tc>
          <w:tcPr>
            <w:tcW w:w="870" w:type="pct"/>
            <w:vAlign w:val="center"/>
          </w:tcPr>
          <w:p w14:paraId="38054A5E"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120</w:t>
            </w:r>
          </w:p>
        </w:tc>
        <w:tc>
          <w:tcPr>
            <w:tcW w:w="767" w:type="pct"/>
            <w:vAlign w:val="center"/>
          </w:tcPr>
          <w:p w14:paraId="3E02D07D"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64</w:t>
            </w:r>
          </w:p>
        </w:tc>
        <w:tc>
          <w:tcPr>
            <w:tcW w:w="499" w:type="pct"/>
            <w:vAlign w:val="center"/>
          </w:tcPr>
          <w:p w14:paraId="0D052B2C"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11</w:t>
            </w:r>
          </w:p>
        </w:tc>
      </w:tr>
      <w:tr w:rsidR="00ED2AE3" w:rsidRPr="00343750" w14:paraId="0EFDA8C9" w14:textId="77777777">
        <w:trPr>
          <w:trHeight w:val="284"/>
          <w:jc w:val="center"/>
        </w:trPr>
        <w:tc>
          <w:tcPr>
            <w:tcW w:w="2029" w:type="pct"/>
            <w:vAlign w:val="center"/>
          </w:tcPr>
          <w:p w14:paraId="6DD9B97C"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Entrepreneurship / Project Management (Elective)</w:t>
            </w:r>
          </w:p>
        </w:tc>
        <w:tc>
          <w:tcPr>
            <w:tcW w:w="835" w:type="pct"/>
            <w:vAlign w:val="center"/>
          </w:tcPr>
          <w:p w14:paraId="54ADB5DE" w14:textId="77777777" w:rsidR="000652C4" w:rsidRPr="00343750" w:rsidRDefault="005C53E1" w:rsidP="005B59B9">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Workshop</w:t>
            </w:r>
          </w:p>
        </w:tc>
        <w:tc>
          <w:tcPr>
            <w:tcW w:w="870" w:type="pct"/>
            <w:vAlign w:val="center"/>
          </w:tcPr>
          <w:p w14:paraId="2726EE2D"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30</w:t>
            </w:r>
          </w:p>
        </w:tc>
        <w:tc>
          <w:tcPr>
            <w:tcW w:w="767" w:type="pct"/>
            <w:vAlign w:val="center"/>
          </w:tcPr>
          <w:p w14:paraId="1B8BF6BD"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16</w:t>
            </w:r>
          </w:p>
        </w:tc>
        <w:tc>
          <w:tcPr>
            <w:tcW w:w="499" w:type="pct"/>
            <w:vAlign w:val="center"/>
          </w:tcPr>
          <w:p w14:paraId="63856196"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2</w:t>
            </w:r>
          </w:p>
        </w:tc>
      </w:tr>
      <w:tr w:rsidR="00ED2AE3" w:rsidRPr="00343750" w14:paraId="623339E4" w14:textId="77777777">
        <w:trPr>
          <w:trHeight w:val="284"/>
          <w:jc w:val="center"/>
        </w:trPr>
        <w:tc>
          <w:tcPr>
            <w:tcW w:w="2029" w:type="pct"/>
            <w:vAlign w:val="center"/>
          </w:tcPr>
          <w:p w14:paraId="3440F313" w14:textId="77777777" w:rsidR="00ED2AE3" w:rsidRPr="00343750" w:rsidRDefault="00E26C24" w:rsidP="003601E1">
            <w:pPr>
              <w:pStyle w:val="Tekstpodstawowy"/>
              <w:tabs>
                <w:tab w:val="left" w:pos="560"/>
              </w:tabs>
              <w:spacing w:after="0" w:line="240" w:lineRule="auto"/>
              <w:rPr>
                <w:rFonts w:ascii="Times New Roman" w:hAnsi="Times New Roman" w:cs="Times New Roman"/>
                <w:b/>
                <w:bCs/>
                <w:sz w:val="18"/>
                <w:szCs w:val="18"/>
                <w:lang w:val="en-GB"/>
              </w:rPr>
            </w:pPr>
            <w:r w:rsidRPr="00343750">
              <w:rPr>
                <w:rFonts w:ascii="Times New Roman" w:hAnsi="Times New Roman" w:cs="Times New Roman"/>
                <w:sz w:val="18"/>
                <w:lang w:val="en-GB"/>
              </w:rPr>
              <w:t>Internship</w:t>
            </w:r>
            <w:r w:rsidR="00D347A7" w:rsidRPr="00343750">
              <w:rPr>
                <w:rFonts w:ascii="Times New Roman" w:hAnsi="Times New Roman" w:cs="Times New Roman"/>
                <w:sz w:val="18"/>
                <w:lang w:val="en-GB"/>
              </w:rPr>
              <w:t xml:space="preserve"> (Elective)</w:t>
            </w:r>
          </w:p>
        </w:tc>
        <w:tc>
          <w:tcPr>
            <w:tcW w:w="835" w:type="pct"/>
            <w:vAlign w:val="center"/>
          </w:tcPr>
          <w:p w14:paraId="3AB9E164" w14:textId="77777777" w:rsidR="000652C4" w:rsidRPr="00343750" w:rsidRDefault="00E26C24" w:rsidP="005B59B9">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Internship</w:t>
            </w:r>
          </w:p>
        </w:tc>
        <w:tc>
          <w:tcPr>
            <w:tcW w:w="870" w:type="pct"/>
            <w:vAlign w:val="center"/>
          </w:tcPr>
          <w:p w14:paraId="080889BB"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720</w:t>
            </w:r>
          </w:p>
        </w:tc>
        <w:tc>
          <w:tcPr>
            <w:tcW w:w="767" w:type="pct"/>
            <w:vAlign w:val="center"/>
          </w:tcPr>
          <w:p w14:paraId="4A987A96"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720</w:t>
            </w:r>
          </w:p>
        </w:tc>
        <w:tc>
          <w:tcPr>
            <w:tcW w:w="499" w:type="pct"/>
            <w:vAlign w:val="center"/>
          </w:tcPr>
          <w:p w14:paraId="56A3BA69"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28</w:t>
            </w:r>
          </w:p>
        </w:tc>
      </w:tr>
      <w:tr w:rsidR="00ED2AE3" w:rsidRPr="00343750" w14:paraId="519A14C5" w14:textId="77777777">
        <w:trPr>
          <w:trHeight w:val="284"/>
          <w:jc w:val="center"/>
        </w:trPr>
        <w:tc>
          <w:tcPr>
            <w:tcW w:w="2029" w:type="pct"/>
            <w:vAlign w:val="center"/>
          </w:tcPr>
          <w:p w14:paraId="6240C14F"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A Philologist’s Workshop: Modern Technologies and Career Paths</w:t>
            </w:r>
          </w:p>
        </w:tc>
        <w:tc>
          <w:tcPr>
            <w:tcW w:w="835" w:type="pct"/>
            <w:vAlign w:val="center"/>
          </w:tcPr>
          <w:p w14:paraId="6944D999" w14:textId="77777777" w:rsidR="00ED2AE3" w:rsidRPr="00343750" w:rsidRDefault="008E2A9D" w:rsidP="005B59B9">
            <w:pPr>
              <w:pStyle w:val="Tekstpodstawowy"/>
              <w:tabs>
                <w:tab w:val="left" w:pos="560"/>
              </w:tabs>
              <w:spacing w:after="0" w:line="240" w:lineRule="auto"/>
              <w:jc w:val="center"/>
              <w:rPr>
                <w:rFonts w:ascii="Times New Roman" w:hAnsi="Times New Roman" w:cs="Times New Roman"/>
                <w:sz w:val="18"/>
                <w:szCs w:val="18"/>
                <w:lang w:val="en-GB"/>
              </w:rPr>
            </w:pPr>
            <w:r w:rsidRPr="00343750">
              <w:rPr>
                <w:rFonts w:ascii="Times New Roman" w:hAnsi="Times New Roman" w:cs="Times New Roman"/>
                <w:sz w:val="18"/>
                <w:szCs w:val="18"/>
                <w:lang w:val="en-GB"/>
              </w:rPr>
              <w:t>Laboratory Class</w:t>
            </w:r>
            <w:r w:rsidR="00D347A7" w:rsidRPr="00343750">
              <w:rPr>
                <w:rFonts w:ascii="Times New Roman" w:hAnsi="Times New Roman" w:cs="Times New Roman"/>
                <w:sz w:val="18"/>
                <w:szCs w:val="18"/>
                <w:lang w:val="en-GB"/>
              </w:rPr>
              <w:t xml:space="preserve">, </w:t>
            </w:r>
            <w:r w:rsidR="00D65240" w:rsidRPr="00343750">
              <w:rPr>
                <w:rFonts w:ascii="Times New Roman" w:hAnsi="Times New Roman" w:cs="Times New Roman"/>
                <w:sz w:val="18"/>
                <w:szCs w:val="18"/>
                <w:lang w:val="en-GB"/>
              </w:rPr>
              <w:t>Workshop</w:t>
            </w:r>
          </w:p>
        </w:tc>
        <w:tc>
          <w:tcPr>
            <w:tcW w:w="870" w:type="pct"/>
            <w:vAlign w:val="center"/>
          </w:tcPr>
          <w:p w14:paraId="115CC3FD"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60</w:t>
            </w:r>
          </w:p>
        </w:tc>
        <w:tc>
          <w:tcPr>
            <w:tcW w:w="767" w:type="pct"/>
            <w:vAlign w:val="center"/>
          </w:tcPr>
          <w:p w14:paraId="2ED768A0"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32</w:t>
            </w:r>
          </w:p>
        </w:tc>
        <w:tc>
          <w:tcPr>
            <w:tcW w:w="499" w:type="pct"/>
            <w:vAlign w:val="center"/>
          </w:tcPr>
          <w:p w14:paraId="18D57FF2"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4</w:t>
            </w:r>
          </w:p>
        </w:tc>
      </w:tr>
      <w:tr w:rsidR="00ED2AE3" w:rsidRPr="00343750" w14:paraId="33A308BA" w14:textId="77777777">
        <w:trPr>
          <w:trHeight w:val="284"/>
          <w:jc w:val="center"/>
        </w:trPr>
        <w:tc>
          <w:tcPr>
            <w:tcW w:w="2029" w:type="pct"/>
            <w:vAlign w:val="center"/>
          </w:tcPr>
          <w:p w14:paraId="1F1BA9B4"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Protection of Intellectual Property and Corporate Social Responsibility</w:t>
            </w:r>
          </w:p>
        </w:tc>
        <w:tc>
          <w:tcPr>
            <w:tcW w:w="835" w:type="pct"/>
            <w:vAlign w:val="center"/>
          </w:tcPr>
          <w:p w14:paraId="034A1398" w14:textId="77777777" w:rsidR="000652C4" w:rsidRPr="00343750" w:rsidRDefault="005C53E1" w:rsidP="005B59B9">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Workshop</w:t>
            </w:r>
          </w:p>
        </w:tc>
        <w:tc>
          <w:tcPr>
            <w:tcW w:w="870" w:type="pct"/>
            <w:vAlign w:val="center"/>
          </w:tcPr>
          <w:p w14:paraId="4BDE6058"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30</w:t>
            </w:r>
          </w:p>
        </w:tc>
        <w:tc>
          <w:tcPr>
            <w:tcW w:w="767" w:type="pct"/>
            <w:vAlign w:val="center"/>
          </w:tcPr>
          <w:p w14:paraId="2D22FDAB"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16</w:t>
            </w:r>
          </w:p>
        </w:tc>
        <w:tc>
          <w:tcPr>
            <w:tcW w:w="499" w:type="pct"/>
            <w:vAlign w:val="center"/>
          </w:tcPr>
          <w:p w14:paraId="326A509B"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2</w:t>
            </w:r>
          </w:p>
        </w:tc>
      </w:tr>
      <w:tr w:rsidR="00ED2AE3" w:rsidRPr="00343750" w14:paraId="5C33B76C" w14:textId="77777777">
        <w:trPr>
          <w:trHeight w:val="284"/>
          <w:jc w:val="center"/>
        </w:trPr>
        <w:tc>
          <w:tcPr>
            <w:tcW w:w="2029" w:type="pct"/>
            <w:vAlign w:val="center"/>
          </w:tcPr>
          <w:p w14:paraId="109286D0"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Project Preparation Methodology</w:t>
            </w:r>
          </w:p>
        </w:tc>
        <w:tc>
          <w:tcPr>
            <w:tcW w:w="835" w:type="pct"/>
            <w:vAlign w:val="center"/>
          </w:tcPr>
          <w:p w14:paraId="604A98BA" w14:textId="77777777" w:rsidR="000652C4" w:rsidRPr="00343750" w:rsidRDefault="00A453D6" w:rsidP="005B59B9">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Tutorial</w:t>
            </w:r>
          </w:p>
        </w:tc>
        <w:tc>
          <w:tcPr>
            <w:tcW w:w="870" w:type="pct"/>
            <w:vAlign w:val="center"/>
          </w:tcPr>
          <w:p w14:paraId="28D1F622"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30</w:t>
            </w:r>
          </w:p>
        </w:tc>
        <w:tc>
          <w:tcPr>
            <w:tcW w:w="767" w:type="pct"/>
            <w:vAlign w:val="center"/>
          </w:tcPr>
          <w:p w14:paraId="19DC32AC"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16</w:t>
            </w:r>
          </w:p>
        </w:tc>
        <w:tc>
          <w:tcPr>
            <w:tcW w:w="499" w:type="pct"/>
            <w:vAlign w:val="center"/>
          </w:tcPr>
          <w:p w14:paraId="2F90AC6E"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2</w:t>
            </w:r>
          </w:p>
        </w:tc>
      </w:tr>
      <w:tr w:rsidR="00ED2AE3" w:rsidRPr="00343750" w14:paraId="6651DEE5" w14:textId="77777777">
        <w:trPr>
          <w:trHeight w:val="284"/>
          <w:jc w:val="center"/>
        </w:trPr>
        <w:tc>
          <w:tcPr>
            <w:tcW w:w="2029" w:type="pct"/>
            <w:vAlign w:val="center"/>
          </w:tcPr>
          <w:p w14:paraId="4710A4AB"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Social Project</w:t>
            </w:r>
          </w:p>
        </w:tc>
        <w:tc>
          <w:tcPr>
            <w:tcW w:w="835" w:type="pct"/>
            <w:vAlign w:val="center"/>
          </w:tcPr>
          <w:p w14:paraId="648A0651" w14:textId="77777777" w:rsidR="000652C4" w:rsidRPr="00343750" w:rsidRDefault="00A453D6" w:rsidP="005B59B9">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 xml:space="preserve">Tutorial </w:t>
            </w:r>
            <w:r w:rsidR="00A11EE5" w:rsidRPr="00343750">
              <w:rPr>
                <w:rFonts w:ascii="Times New Roman" w:hAnsi="Times New Roman" w:cs="Times New Roman"/>
                <w:sz w:val="18"/>
                <w:lang w:val="en-GB"/>
              </w:rPr>
              <w:t>lass</w:t>
            </w:r>
          </w:p>
        </w:tc>
        <w:tc>
          <w:tcPr>
            <w:tcW w:w="870" w:type="pct"/>
            <w:vAlign w:val="center"/>
          </w:tcPr>
          <w:p w14:paraId="1E21353C"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60</w:t>
            </w:r>
          </w:p>
        </w:tc>
        <w:tc>
          <w:tcPr>
            <w:tcW w:w="767" w:type="pct"/>
            <w:vAlign w:val="center"/>
          </w:tcPr>
          <w:p w14:paraId="7B03F02C"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32</w:t>
            </w:r>
          </w:p>
        </w:tc>
        <w:tc>
          <w:tcPr>
            <w:tcW w:w="499" w:type="pct"/>
            <w:vAlign w:val="center"/>
          </w:tcPr>
          <w:p w14:paraId="6121BCB9"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6</w:t>
            </w:r>
          </w:p>
        </w:tc>
      </w:tr>
      <w:tr w:rsidR="00ED2AE3" w:rsidRPr="00343750" w14:paraId="2D6A6050" w14:textId="77777777">
        <w:trPr>
          <w:trHeight w:val="284"/>
          <w:jc w:val="center"/>
        </w:trPr>
        <w:tc>
          <w:tcPr>
            <w:tcW w:w="2029" w:type="pct"/>
            <w:vAlign w:val="center"/>
          </w:tcPr>
          <w:p w14:paraId="6DE0E14A"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Literature of the German-Speaking Area</w:t>
            </w:r>
          </w:p>
        </w:tc>
        <w:tc>
          <w:tcPr>
            <w:tcW w:w="835" w:type="pct"/>
            <w:vAlign w:val="center"/>
          </w:tcPr>
          <w:p w14:paraId="672FB583" w14:textId="77777777" w:rsidR="000652C4" w:rsidRPr="00343750" w:rsidRDefault="005C53E1" w:rsidP="005B59B9">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Workshop</w:t>
            </w:r>
          </w:p>
        </w:tc>
        <w:tc>
          <w:tcPr>
            <w:tcW w:w="870" w:type="pct"/>
            <w:vAlign w:val="center"/>
          </w:tcPr>
          <w:p w14:paraId="2C535681"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30</w:t>
            </w:r>
          </w:p>
        </w:tc>
        <w:tc>
          <w:tcPr>
            <w:tcW w:w="767" w:type="pct"/>
            <w:vAlign w:val="center"/>
          </w:tcPr>
          <w:p w14:paraId="142A6CA1"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16</w:t>
            </w:r>
          </w:p>
        </w:tc>
        <w:tc>
          <w:tcPr>
            <w:tcW w:w="499" w:type="pct"/>
            <w:vAlign w:val="center"/>
          </w:tcPr>
          <w:p w14:paraId="3A962731"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2</w:t>
            </w:r>
          </w:p>
        </w:tc>
      </w:tr>
      <w:tr w:rsidR="00ED2AE3" w:rsidRPr="00343750" w14:paraId="54F16597" w14:textId="77777777">
        <w:trPr>
          <w:trHeight w:val="284"/>
          <w:jc w:val="center"/>
        </w:trPr>
        <w:tc>
          <w:tcPr>
            <w:tcW w:w="2029" w:type="pct"/>
            <w:tcBorders>
              <w:bottom w:val="single" w:sz="4" w:space="0" w:color="auto"/>
            </w:tcBorders>
            <w:vAlign w:val="center"/>
          </w:tcPr>
          <w:p w14:paraId="64FDAAE9"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Cultural Studies</w:t>
            </w:r>
          </w:p>
        </w:tc>
        <w:tc>
          <w:tcPr>
            <w:tcW w:w="835" w:type="pct"/>
            <w:tcBorders>
              <w:bottom w:val="single" w:sz="4" w:space="0" w:color="auto"/>
            </w:tcBorders>
            <w:vAlign w:val="center"/>
          </w:tcPr>
          <w:p w14:paraId="7292A247" w14:textId="77777777" w:rsidR="000652C4" w:rsidRPr="00343750" w:rsidRDefault="005C53E1" w:rsidP="005B59B9">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Workshop</w:t>
            </w:r>
          </w:p>
        </w:tc>
        <w:tc>
          <w:tcPr>
            <w:tcW w:w="870" w:type="pct"/>
            <w:vAlign w:val="center"/>
          </w:tcPr>
          <w:p w14:paraId="7E6884BC"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30</w:t>
            </w:r>
          </w:p>
        </w:tc>
        <w:tc>
          <w:tcPr>
            <w:tcW w:w="767" w:type="pct"/>
            <w:vAlign w:val="center"/>
          </w:tcPr>
          <w:p w14:paraId="0AB925BF"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16</w:t>
            </w:r>
          </w:p>
        </w:tc>
        <w:tc>
          <w:tcPr>
            <w:tcW w:w="499" w:type="pct"/>
            <w:vAlign w:val="center"/>
          </w:tcPr>
          <w:p w14:paraId="7BE9D731" w14:textId="3DEE1172" w:rsidR="00ED2AE3" w:rsidRPr="00343750" w:rsidRDefault="00D347A7" w:rsidP="003601E1">
            <w:pPr>
              <w:pStyle w:val="Tekstpodstawowy"/>
              <w:tabs>
                <w:tab w:val="left" w:pos="560"/>
              </w:tabs>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1</w:t>
            </w:r>
            <w:r w:rsidR="00404385" w:rsidRPr="00343750">
              <w:rPr>
                <w:rFonts w:ascii="Times New Roman" w:hAnsi="Times New Roman" w:cs="Times New Roman"/>
                <w:b/>
                <w:sz w:val="18"/>
                <w:szCs w:val="18"/>
                <w:lang w:val="en-GB"/>
              </w:rPr>
              <w:t>.</w:t>
            </w:r>
            <w:r w:rsidRPr="00343750">
              <w:rPr>
                <w:rFonts w:ascii="Times New Roman" w:hAnsi="Times New Roman" w:cs="Times New Roman"/>
                <w:b/>
                <w:sz w:val="18"/>
                <w:szCs w:val="18"/>
                <w:lang w:val="en-GB"/>
              </w:rPr>
              <w:t>5</w:t>
            </w:r>
          </w:p>
        </w:tc>
      </w:tr>
      <w:tr w:rsidR="00ED2AE3" w:rsidRPr="00343750" w14:paraId="1D856C2E" w14:textId="77777777">
        <w:trPr>
          <w:trHeight w:val="284"/>
          <w:jc w:val="center"/>
        </w:trPr>
        <w:tc>
          <w:tcPr>
            <w:tcW w:w="2864" w:type="pct"/>
            <w:gridSpan w:val="2"/>
            <w:tcBorders>
              <w:left w:val="nil"/>
              <w:bottom w:val="nil"/>
            </w:tcBorders>
            <w:vAlign w:val="center"/>
          </w:tcPr>
          <w:p w14:paraId="4BD3362F" w14:textId="77777777" w:rsidR="000652C4" w:rsidRPr="00343750" w:rsidRDefault="005C53E1" w:rsidP="00343750">
            <w:pPr>
              <w:spacing w:after="0" w:line="240" w:lineRule="auto"/>
              <w:jc w:val="right"/>
              <w:rPr>
                <w:rFonts w:ascii="Times New Roman" w:hAnsi="Times New Roman" w:cs="Times New Roman"/>
                <w:b/>
                <w:lang w:val="en-GB"/>
              </w:rPr>
            </w:pPr>
            <w:r w:rsidRPr="00343750">
              <w:rPr>
                <w:rFonts w:ascii="Times New Roman" w:hAnsi="Times New Roman" w:cs="Times New Roman"/>
                <w:b/>
                <w:sz w:val="18"/>
                <w:lang w:val="en-GB"/>
              </w:rPr>
              <w:t>Total</w:t>
            </w:r>
          </w:p>
        </w:tc>
        <w:tc>
          <w:tcPr>
            <w:tcW w:w="870" w:type="pct"/>
            <w:shd w:val="clear" w:color="auto" w:fill="F2F2F2" w:themeFill="background1" w:themeFillShade="F2"/>
            <w:vAlign w:val="center"/>
          </w:tcPr>
          <w:p w14:paraId="00D28B3C"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bCs/>
                <w:sz w:val="18"/>
                <w:szCs w:val="18"/>
                <w:lang w:val="en-GB"/>
              </w:rPr>
            </w:pPr>
            <w:r w:rsidRPr="00343750">
              <w:rPr>
                <w:rFonts w:ascii="Times New Roman" w:hAnsi="Times New Roman" w:cs="Times New Roman"/>
                <w:b/>
                <w:bCs/>
                <w:sz w:val="18"/>
                <w:szCs w:val="18"/>
                <w:lang w:val="en-GB"/>
              </w:rPr>
              <w:t>1680</w:t>
            </w:r>
          </w:p>
        </w:tc>
        <w:tc>
          <w:tcPr>
            <w:tcW w:w="767" w:type="pct"/>
            <w:shd w:val="clear" w:color="auto" w:fill="F2F2F2" w:themeFill="background1" w:themeFillShade="F2"/>
            <w:vAlign w:val="center"/>
          </w:tcPr>
          <w:p w14:paraId="28342E54" w14:textId="77777777" w:rsidR="00ED2AE3" w:rsidRPr="00343750" w:rsidRDefault="00D347A7" w:rsidP="003601E1">
            <w:pPr>
              <w:pStyle w:val="Tekstpodstawowy"/>
              <w:tabs>
                <w:tab w:val="left" w:pos="560"/>
              </w:tabs>
              <w:spacing w:after="0" w:line="240" w:lineRule="auto"/>
              <w:jc w:val="center"/>
              <w:rPr>
                <w:rFonts w:ascii="Times New Roman" w:hAnsi="Times New Roman" w:cs="Times New Roman"/>
                <w:b/>
                <w:bCs/>
                <w:sz w:val="18"/>
                <w:szCs w:val="18"/>
                <w:lang w:val="en-GB"/>
              </w:rPr>
            </w:pPr>
            <w:r w:rsidRPr="00343750">
              <w:rPr>
                <w:rFonts w:ascii="Times New Roman" w:hAnsi="Times New Roman" w:cs="Times New Roman"/>
                <w:b/>
                <w:bCs/>
                <w:sz w:val="18"/>
                <w:szCs w:val="18"/>
                <w:lang w:val="en-GB"/>
              </w:rPr>
              <w:t>1232</w:t>
            </w:r>
          </w:p>
        </w:tc>
        <w:tc>
          <w:tcPr>
            <w:tcW w:w="499" w:type="pct"/>
            <w:shd w:val="clear" w:color="auto" w:fill="F2F2F2" w:themeFill="background1" w:themeFillShade="F2"/>
            <w:vAlign w:val="center"/>
          </w:tcPr>
          <w:p w14:paraId="74E20276" w14:textId="71200912" w:rsidR="00ED2AE3" w:rsidRPr="00343750" w:rsidRDefault="00882644" w:rsidP="003601E1">
            <w:pPr>
              <w:pStyle w:val="Tekstpodstawowy"/>
              <w:tabs>
                <w:tab w:val="left" w:pos="560"/>
              </w:tabs>
              <w:spacing w:after="0" w:line="240" w:lineRule="auto"/>
              <w:jc w:val="center"/>
              <w:rPr>
                <w:rFonts w:ascii="Times New Roman" w:hAnsi="Times New Roman" w:cs="Times New Roman"/>
                <w:b/>
                <w:bCs/>
                <w:sz w:val="18"/>
                <w:szCs w:val="18"/>
                <w:lang w:val="en-GB"/>
              </w:rPr>
            </w:pPr>
            <w:r w:rsidRPr="00343750">
              <w:rPr>
                <w:rFonts w:ascii="Times New Roman" w:hAnsi="Times New Roman" w:cs="Times New Roman"/>
                <w:b/>
                <w:bCs/>
                <w:sz w:val="18"/>
                <w:szCs w:val="18"/>
                <w:lang w:val="en-GB"/>
              </w:rPr>
              <w:t>9</w:t>
            </w:r>
            <w:r w:rsidR="00776365" w:rsidRPr="00343750">
              <w:rPr>
                <w:rFonts w:ascii="Times New Roman" w:hAnsi="Times New Roman" w:cs="Times New Roman"/>
                <w:b/>
                <w:bCs/>
                <w:sz w:val="18"/>
                <w:szCs w:val="18"/>
                <w:lang w:val="en-GB"/>
              </w:rPr>
              <w:t>1</w:t>
            </w:r>
            <w:r w:rsidR="00404385" w:rsidRPr="00343750">
              <w:rPr>
                <w:rFonts w:ascii="Times New Roman" w:hAnsi="Times New Roman" w:cs="Times New Roman"/>
                <w:b/>
                <w:bCs/>
                <w:sz w:val="18"/>
                <w:szCs w:val="18"/>
                <w:lang w:val="en-GB"/>
              </w:rPr>
              <w:t>.</w:t>
            </w:r>
            <w:r w:rsidR="00776365" w:rsidRPr="00343750">
              <w:rPr>
                <w:rFonts w:ascii="Times New Roman" w:hAnsi="Times New Roman" w:cs="Times New Roman"/>
                <w:b/>
                <w:bCs/>
                <w:sz w:val="18"/>
                <w:szCs w:val="18"/>
                <w:lang w:val="en-GB"/>
              </w:rPr>
              <w:t>9</w:t>
            </w:r>
          </w:p>
        </w:tc>
      </w:tr>
    </w:tbl>
    <w:p w14:paraId="2293F3CF" w14:textId="77777777" w:rsidR="00ED2AE3" w:rsidRPr="00343750" w:rsidRDefault="00D347A7" w:rsidP="003601E1">
      <w:pPr>
        <w:spacing w:after="0" w:line="240" w:lineRule="auto"/>
        <w:jc w:val="center"/>
        <w:rPr>
          <w:rFonts w:ascii="Times New Roman" w:hAnsi="Times New Roman" w:cs="Times New Roman"/>
          <w:b/>
          <w:spacing w:val="-1"/>
          <w:lang w:val="en-GB"/>
        </w:rPr>
      </w:pPr>
      <w:r w:rsidRPr="00343750">
        <w:rPr>
          <w:rFonts w:ascii="Times New Roman" w:hAnsi="Times New Roman" w:cs="Times New Roman"/>
          <w:b/>
          <w:spacing w:val="-1"/>
          <w:lang w:val="en-GB"/>
        </w:rPr>
        <w:br w:type="page"/>
      </w:r>
    </w:p>
    <w:p w14:paraId="20FD1089" w14:textId="77777777" w:rsidR="00ED2AE3" w:rsidRPr="00343750" w:rsidRDefault="00D347A7" w:rsidP="003601E1">
      <w:pPr>
        <w:spacing w:after="0" w:line="240" w:lineRule="auto"/>
        <w:jc w:val="center"/>
        <w:rPr>
          <w:rFonts w:ascii="Times New Roman" w:hAnsi="Times New Roman" w:cs="Times New Roman"/>
          <w:sz w:val="24"/>
          <w:szCs w:val="24"/>
          <w:lang w:val="en-GB"/>
        </w:rPr>
      </w:pPr>
      <w:r w:rsidRPr="00343750">
        <w:rPr>
          <w:rFonts w:ascii="Times New Roman" w:hAnsi="Times New Roman" w:cs="Times New Roman"/>
          <w:b/>
          <w:lang w:val="en-GB"/>
        </w:rPr>
        <w:lastRenderedPageBreak/>
        <w:t>Elective classes or groups of classes</w:t>
      </w:r>
    </w:p>
    <w:tbl>
      <w:tblPr>
        <w:tblStyle w:val="TableNormal1"/>
        <w:tblW w:w="5000" w:type="pct"/>
        <w:tblInd w:w="0" w:type="dxa"/>
        <w:tblLook w:val="04A0" w:firstRow="1" w:lastRow="0" w:firstColumn="1" w:lastColumn="0" w:noHBand="0" w:noVBand="1"/>
      </w:tblPr>
      <w:tblGrid>
        <w:gridCol w:w="4392"/>
        <w:gridCol w:w="1468"/>
        <w:gridCol w:w="1004"/>
        <w:gridCol w:w="1187"/>
        <w:gridCol w:w="1011"/>
      </w:tblGrid>
      <w:tr w:rsidR="00ED2AE3" w:rsidRPr="00343750" w14:paraId="526272E4" w14:textId="77777777">
        <w:trPr>
          <w:trHeight w:hRule="exact" w:val="1156"/>
        </w:trPr>
        <w:tc>
          <w:tcPr>
            <w:tcW w:w="242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28" w:type="dxa"/>
              <w:left w:w="28" w:type="dxa"/>
              <w:bottom w:w="28" w:type="dxa"/>
              <w:right w:w="28" w:type="dxa"/>
            </w:tcMar>
            <w:vAlign w:val="center"/>
          </w:tcPr>
          <w:p w14:paraId="2770246C" w14:textId="77777777" w:rsidR="000652C4" w:rsidRPr="00343750" w:rsidRDefault="005C53E1" w:rsidP="003601E1">
            <w:pPr>
              <w:spacing w:after="0" w:line="240" w:lineRule="auto"/>
              <w:rPr>
                <w:lang w:val="en-GB"/>
              </w:rPr>
            </w:pPr>
            <w:r w:rsidRPr="00343750">
              <w:rPr>
                <w:sz w:val="18"/>
                <w:lang w:val="en-GB"/>
              </w:rPr>
              <w:t>Title of the class or group of classes</w:t>
            </w:r>
          </w:p>
        </w:tc>
        <w:tc>
          <w:tcPr>
            <w:tcW w:w="8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28" w:type="dxa"/>
              <w:left w:w="28" w:type="dxa"/>
              <w:bottom w:w="28" w:type="dxa"/>
              <w:right w:w="28" w:type="dxa"/>
            </w:tcMar>
            <w:vAlign w:val="center"/>
          </w:tcPr>
          <w:p w14:paraId="1432161C" w14:textId="77777777" w:rsidR="000652C4" w:rsidRPr="00343750" w:rsidRDefault="005C53E1" w:rsidP="003601E1">
            <w:pPr>
              <w:spacing w:after="0" w:line="240" w:lineRule="auto"/>
              <w:rPr>
                <w:lang w:val="en-GB"/>
              </w:rPr>
            </w:pPr>
            <w:r w:rsidRPr="00343750">
              <w:rPr>
                <w:sz w:val="18"/>
                <w:lang w:val="en-GB"/>
              </w:rPr>
              <w:t>Form(s) of classes</w:t>
            </w:r>
          </w:p>
        </w:tc>
        <w:tc>
          <w:tcPr>
            <w:tcW w:w="55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28" w:type="dxa"/>
              <w:left w:w="28" w:type="dxa"/>
              <w:bottom w:w="28" w:type="dxa"/>
              <w:right w:w="28" w:type="dxa"/>
            </w:tcMar>
            <w:vAlign w:val="center"/>
          </w:tcPr>
          <w:p w14:paraId="6086DF9A" w14:textId="77777777" w:rsidR="000652C4" w:rsidRPr="00343750" w:rsidRDefault="005C53E1" w:rsidP="003601E1">
            <w:pPr>
              <w:spacing w:after="0" w:line="240" w:lineRule="auto"/>
              <w:rPr>
                <w:lang w:val="en-GB"/>
              </w:rPr>
            </w:pPr>
            <w:r w:rsidRPr="00343750">
              <w:rPr>
                <w:sz w:val="18"/>
                <w:lang w:val="en-GB"/>
              </w:rPr>
              <w:t xml:space="preserve">Total number of hours </w:t>
            </w:r>
            <w:r w:rsidRPr="00343750">
              <w:rPr>
                <w:sz w:val="18"/>
                <w:lang w:val="en-GB"/>
              </w:rPr>
              <w:br/>
              <w:t>(full-time studies)</w:t>
            </w:r>
          </w:p>
        </w:tc>
        <w:tc>
          <w:tcPr>
            <w:tcW w:w="65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3CEFF6" w14:textId="77777777" w:rsidR="000652C4" w:rsidRPr="00343750" w:rsidRDefault="005C53E1" w:rsidP="003601E1">
            <w:pPr>
              <w:spacing w:after="0" w:line="240" w:lineRule="auto"/>
              <w:rPr>
                <w:lang w:val="en-GB"/>
              </w:rPr>
            </w:pPr>
            <w:r w:rsidRPr="00343750">
              <w:rPr>
                <w:b/>
                <w:sz w:val="18"/>
                <w:lang w:val="en-GB"/>
              </w:rPr>
              <w:t xml:space="preserve">Total number of hours </w:t>
            </w:r>
            <w:r w:rsidRPr="00343750">
              <w:rPr>
                <w:b/>
                <w:sz w:val="18"/>
                <w:lang w:val="en-GB"/>
              </w:rPr>
              <w:br/>
              <w:t>(part-time studies)</w:t>
            </w:r>
          </w:p>
        </w:tc>
        <w:tc>
          <w:tcPr>
            <w:tcW w:w="55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28" w:type="dxa"/>
              <w:left w:w="28" w:type="dxa"/>
              <w:bottom w:w="28" w:type="dxa"/>
              <w:right w:w="28" w:type="dxa"/>
            </w:tcMar>
            <w:vAlign w:val="center"/>
          </w:tcPr>
          <w:p w14:paraId="09CE821E" w14:textId="77777777" w:rsidR="000652C4" w:rsidRPr="00343750" w:rsidRDefault="005C53E1" w:rsidP="003601E1">
            <w:pPr>
              <w:spacing w:after="0" w:line="240" w:lineRule="auto"/>
              <w:rPr>
                <w:lang w:val="en-GB"/>
              </w:rPr>
            </w:pPr>
            <w:r w:rsidRPr="00343750">
              <w:rPr>
                <w:sz w:val="18"/>
                <w:lang w:val="en-GB"/>
              </w:rPr>
              <w:t>Number of ECTS credits</w:t>
            </w:r>
          </w:p>
        </w:tc>
      </w:tr>
      <w:tr w:rsidR="00ED2AE3" w:rsidRPr="00343750" w14:paraId="516AEB22" w14:textId="77777777">
        <w:trPr>
          <w:trHeight w:val="284"/>
        </w:trPr>
        <w:tc>
          <w:tcPr>
            <w:tcW w:w="242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DE854C" w14:textId="77777777" w:rsidR="00ED2AE3" w:rsidRPr="00343750" w:rsidRDefault="00D347A7" w:rsidP="003601E1">
            <w:pPr>
              <w:spacing w:after="0" w:line="240" w:lineRule="auto"/>
              <w:rPr>
                <w:sz w:val="18"/>
                <w:szCs w:val="18"/>
                <w:lang w:val="en-GB" w:eastAsia="pl-PL"/>
              </w:rPr>
            </w:pPr>
            <w:r w:rsidRPr="00343750">
              <w:rPr>
                <w:sz w:val="18"/>
                <w:lang w:val="en-GB"/>
              </w:rPr>
              <w:t>Introduction to Psychology / Foundations of Social Communication</w:t>
            </w:r>
          </w:p>
        </w:tc>
        <w:tc>
          <w:tcPr>
            <w:tcW w:w="81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AC80BC" w14:textId="77777777" w:rsidR="000652C4" w:rsidRPr="00343750" w:rsidRDefault="005C53E1" w:rsidP="00475D38">
            <w:pPr>
              <w:spacing w:after="0" w:line="240" w:lineRule="auto"/>
              <w:jc w:val="center"/>
              <w:rPr>
                <w:lang w:val="en-GB"/>
              </w:rPr>
            </w:pPr>
            <w:r w:rsidRPr="00343750">
              <w:rPr>
                <w:sz w:val="18"/>
                <w:lang w:val="en-GB"/>
              </w:rPr>
              <w:t>Lecture</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D39B1E"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30</w:t>
            </w:r>
          </w:p>
        </w:tc>
        <w:tc>
          <w:tcPr>
            <w:tcW w:w="655" w:type="pct"/>
            <w:tcBorders>
              <w:top w:val="single" w:sz="4" w:space="0" w:color="000000"/>
              <w:left w:val="single" w:sz="4" w:space="0" w:color="000000"/>
              <w:bottom w:val="single" w:sz="4" w:space="0" w:color="000000"/>
              <w:right w:val="single" w:sz="4" w:space="0" w:color="000000"/>
            </w:tcBorders>
            <w:vAlign w:val="center"/>
          </w:tcPr>
          <w:p w14:paraId="78F29A2C" w14:textId="77777777" w:rsidR="00ED2AE3" w:rsidRPr="00343750" w:rsidRDefault="00B8570F" w:rsidP="003601E1">
            <w:pPr>
              <w:spacing w:after="0" w:line="240" w:lineRule="auto"/>
              <w:jc w:val="center"/>
              <w:rPr>
                <w:b/>
                <w:sz w:val="18"/>
                <w:szCs w:val="18"/>
                <w:lang w:val="en-GB" w:eastAsia="pl-PL"/>
              </w:rPr>
            </w:pPr>
            <w:r w:rsidRPr="00343750">
              <w:rPr>
                <w:b/>
                <w:sz w:val="18"/>
                <w:szCs w:val="18"/>
                <w:lang w:val="en-GB" w:eastAsia="pl-PL"/>
              </w:rPr>
              <w:t>24</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1186BE"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4</w:t>
            </w:r>
          </w:p>
        </w:tc>
      </w:tr>
      <w:tr w:rsidR="00ED2AE3" w:rsidRPr="00343750" w14:paraId="31490109" w14:textId="77777777">
        <w:trPr>
          <w:trHeight w:val="284"/>
        </w:trPr>
        <w:tc>
          <w:tcPr>
            <w:tcW w:w="242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CB5577" w14:textId="77777777" w:rsidR="00ED2AE3" w:rsidRPr="00343750" w:rsidRDefault="00D347A7" w:rsidP="003601E1">
            <w:pPr>
              <w:spacing w:after="0" w:line="240" w:lineRule="auto"/>
              <w:rPr>
                <w:sz w:val="18"/>
                <w:szCs w:val="18"/>
                <w:lang w:val="en-GB" w:eastAsia="pl-PL"/>
              </w:rPr>
            </w:pPr>
            <w:r w:rsidRPr="00343750">
              <w:rPr>
                <w:sz w:val="18"/>
                <w:lang w:val="en-GB"/>
              </w:rPr>
              <w:t>Anthropology / Introduction to Philosophy</w:t>
            </w:r>
          </w:p>
        </w:tc>
        <w:tc>
          <w:tcPr>
            <w:tcW w:w="81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9A6F1A" w14:textId="77777777" w:rsidR="000652C4" w:rsidRPr="00343750" w:rsidRDefault="005C53E1" w:rsidP="00475D38">
            <w:pPr>
              <w:spacing w:after="0" w:line="240" w:lineRule="auto"/>
              <w:jc w:val="center"/>
              <w:rPr>
                <w:lang w:val="en-GB"/>
              </w:rPr>
            </w:pPr>
            <w:r w:rsidRPr="00343750">
              <w:rPr>
                <w:sz w:val="18"/>
                <w:lang w:val="en-GB"/>
              </w:rPr>
              <w:t>Lecture</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A50D1D"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30</w:t>
            </w:r>
          </w:p>
        </w:tc>
        <w:tc>
          <w:tcPr>
            <w:tcW w:w="655" w:type="pct"/>
            <w:tcBorders>
              <w:top w:val="single" w:sz="4" w:space="0" w:color="000000"/>
              <w:left w:val="single" w:sz="4" w:space="0" w:color="000000"/>
              <w:bottom w:val="single" w:sz="4" w:space="0" w:color="000000"/>
              <w:right w:val="single" w:sz="4" w:space="0" w:color="000000"/>
            </w:tcBorders>
            <w:vAlign w:val="center"/>
          </w:tcPr>
          <w:p w14:paraId="65F4F51D"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16</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6C42BD"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5</w:t>
            </w:r>
          </w:p>
        </w:tc>
      </w:tr>
      <w:tr w:rsidR="00ED2AE3" w:rsidRPr="00343750" w14:paraId="424FC8C2" w14:textId="77777777">
        <w:trPr>
          <w:trHeight w:val="284"/>
        </w:trPr>
        <w:tc>
          <w:tcPr>
            <w:tcW w:w="242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B98ED6" w14:textId="77777777" w:rsidR="00ED2AE3" w:rsidRPr="00343750" w:rsidRDefault="00D347A7" w:rsidP="003601E1">
            <w:pPr>
              <w:spacing w:after="0" w:line="240" w:lineRule="auto"/>
              <w:rPr>
                <w:sz w:val="18"/>
                <w:szCs w:val="18"/>
                <w:lang w:val="en-GB" w:eastAsia="pl-PL"/>
              </w:rPr>
            </w:pPr>
            <w:r w:rsidRPr="00343750">
              <w:rPr>
                <w:sz w:val="18"/>
                <w:lang w:val="en-GB"/>
              </w:rPr>
              <w:t>Additional foreign language (Polish, English, Spanish, Italian, Arabic, Chinese, Japanese, Korean or Persian)</w:t>
            </w:r>
          </w:p>
        </w:tc>
        <w:tc>
          <w:tcPr>
            <w:tcW w:w="81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A9818B" w14:textId="77777777" w:rsidR="000652C4" w:rsidRPr="00343750" w:rsidRDefault="005C53E1" w:rsidP="00475D38">
            <w:pPr>
              <w:spacing w:after="0" w:line="240" w:lineRule="auto"/>
              <w:jc w:val="center"/>
              <w:rPr>
                <w:lang w:val="en-GB"/>
              </w:rPr>
            </w:pPr>
            <w:r w:rsidRPr="00343750">
              <w:rPr>
                <w:sz w:val="18"/>
                <w:lang w:val="en-GB"/>
              </w:rPr>
              <w:t>Language class</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DB92E7"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300</w:t>
            </w:r>
          </w:p>
        </w:tc>
        <w:tc>
          <w:tcPr>
            <w:tcW w:w="655" w:type="pct"/>
            <w:tcBorders>
              <w:top w:val="single" w:sz="4" w:space="0" w:color="000000"/>
              <w:left w:val="single" w:sz="4" w:space="0" w:color="000000"/>
              <w:bottom w:val="single" w:sz="4" w:space="0" w:color="000000"/>
              <w:right w:val="single" w:sz="4" w:space="0" w:color="000000"/>
            </w:tcBorders>
            <w:vAlign w:val="center"/>
          </w:tcPr>
          <w:p w14:paraId="089F86DB"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160</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05385A"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22</w:t>
            </w:r>
          </w:p>
        </w:tc>
      </w:tr>
      <w:tr w:rsidR="00ED2AE3" w:rsidRPr="00343750" w14:paraId="4B5C5C97" w14:textId="77777777">
        <w:trPr>
          <w:trHeight w:val="284"/>
        </w:trPr>
        <w:tc>
          <w:tcPr>
            <w:tcW w:w="242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D5A242" w14:textId="77777777" w:rsidR="00ED2AE3" w:rsidRPr="00343750" w:rsidRDefault="00D347A7" w:rsidP="003601E1">
            <w:pPr>
              <w:spacing w:after="0" w:line="240" w:lineRule="auto"/>
              <w:rPr>
                <w:sz w:val="18"/>
                <w:szCs w:val="18"/>
                <w:lang w:val="en-GB" w:eastAsia="pl-PL"/>
              </w:rPr>
            </w:pPr>
            <w:r w:rsidRPr="00343750">
              <w:rPr>
                <w:sz w:val="18"/>
                <w:lang w:val="en-GB"/>
              </w:rPr>
              <w:t>Contemporary Socio-Political Issues of Germany / History and Culture of Germany</w:t>
            </w:r>
          </w:p>
        </w:tc>
        <w:tc>
          <w:tcPr>
            <w:tcW w:w="81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BE610B" w14:textId="77777777" w:rsidR="00ED2AE3" w:rsidRPr="00343750" w:rsidRDefault="00A453D6" w:rsidP="00475D38">
            <w:pPr>
              <w:spacing w:after="0" w:line="240" w:lineRule="auto"/>
              <w:jc w:val="center"/>
              <w:rPr>
                <w:sz w:val="18"/>
                <w:szCs w:val="18"/>
                <w:lang w:val="en-GB" w:eastAsia="pl-PL"/>
              </w:rPr>
            </w:pPr>
            <w:r w:rsidRPr="00343750">
              <w:rPr>
                <w:sz w:val="18"/>
                <w:szCs w:val="18"/>
                <w:lang w:val="en-GB" w:eastAsia="pl-PL"/>
              </w:rPr>
              <w:t>Tutorial</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9DBD23"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30</w:t>
            </w:r>
          </w:p>
        </w:tc>
        <w:tc>
          <w:tcPr>
            <w:tcW w:w="655" w:type="pct"/>
            <w:tcBorders>
              <w:top w:val="single" w:sz="4" w:space="0" w:color="000000"/>
              <w:left w:val="single" w:sz="4" w:space="0" w:color="000000"/>
              <w:bottom w:val="single" w:sz="4" w:space="0" w:color="000000"/>
              <w:right w:val="single" w:sz="4" w:space="0" w:color="000000"/>
            </w:tcBorders>
            <w:vAlign w:val="center"/>
          </w:tcPr>
          <w:p w14:paraId="536DAEE5"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16</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DB7676"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3</w:t>
            </w:r>
          </w:p>
        </w:tc>
      </w:tr>
      <w:tr w:rsidR="00ED2AE3" w:rsidRPr="00343750" w14:paraId="4B63CB25" w14:textId="77777777">
        <w:trPr>
          <w:trHeight w:val="284"/>
        </w:trPr>
        <w:tc>
          <w:tcPr>
            <w:tcW w:w="242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58F0E3" w14:textId="77777777" w:rsidR="00ED2AE3" w:rsidRPr="00343750" w:rsidRDefault="00D347A7" w:rsidP="003601E1">
            <w:pPr>
              <w:spacing w:after="0" w:line="240" w:lineRule="auto"/>
              <w:rPr>
                <w:sz w:val="18"/>
                <w:szCs w:val="18"/>
                <w:lang w:val="en-GB" w:eastAsia="pl-PL"/>
              </w:rPr>
            </w:pPr>
            <w:r w:rsidRPr="00343750">
              <w:rPr>
                <w:sz w:val="18"/>
                <w:lang w:val="en-GB"/>
              </w:rPr>
              <w:t>Language Acquisition / Psycholinguistics</w:t>
            </w:r>
          </w:p>
        </w:tc>
        <w:tc>
          <w:tcPr>
            <w:tcW w:w="81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1DFAC0" w14:textId="77777777" w:rsidR="000652C4" w:rsidRPr="00343750" w:rsidRDefault="005C53E1" w:rsidP="00475D38">
            <w:pPr>
              <w:spacing w:after="0" w:line="240" w:lineRule="auto"/>
              <w:jc w:val="center"/>
              <w:rPr>
                <w:lang w:val="en-GB"/>
              </w:rPr>
            </w:pPr>
            <w:r w:rsidRPr="00343750">
              <w:rPr>
                <w:sz w:val="18"/>
                <w:lang w:val="en-GB"/>
              </w:rPr>
              <w:t>Lecture</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2959C3"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30</w:t>
            </w:r>
          </w:p>
        </w:tc>
        <w:tc>
          <w:tcPr>
            <w:tcW w:w="655" w:type="pct"/>
            <w:tcBorders>
              <w:top w:val="single" w:sz="4" w:space="0" w:color="000000"/>
              <w:left w:val="single" w:sz="4" w:space="0" w:color="000000"/>
              <w:bottom w:val="single" w:sz="4" w:space="0" w:color="000000"/>
              <w:right w:val="single" w:sz="4" w:space="0" w:color="000000"/>
            </w:tcBorders>
            <w:vAlign w:val="center"/>
          </w:tcPr>
          <w:p w14:paraId="7E6568A6"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16</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6CAE34"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3</w:t>
            </w:r>
          </w:p>
        </w:tc>
      </w:tr>
      <w:tr w:rsidR="00ED2AE3" w:rsidRPr="00343750" w14:paraId="50963461" w14:textId="77777777">
        <w:trPr>
          <w:trHeight w:val="284"/>
        </w:trPr>
        <w:tc>
          <w:tcPr>
            <w:tcW w:w="242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752481" w14:textId="77777777" w:rsidR="00ED2AE3" w:rsidRPr="00343750" w:rsidRDefault="00D347A7" w:rsidP="003601E1">
            <w:pPr>
              <w:spacing w:after="0" w:line="240" w:lineRule="auto"/>
              <w:rPr>
                <w:sz w:val="18"/>
                <w:szCs w:val="18"/>
                <w:lang w:val="en-GB" w:eastAsia="pl-PL"/>
              </w:rPr>
            </w:pPr>
            <w:r w:rsidRPr="00343750">
              <w:rPr>
                <w:sz w:val="18"/>
                <w:lang w:val="en-GB"/>
              </w:rPr>
              <w:t>Extended module: Translation Studies / Language Education</w:t>
            </w:r>
          </w:p>
        </w:tc>
        <w:tc>
          <w:tcPr>
            <w:tcW w:w="81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064F70" w14:textId="77777777" w:rsidR="00ED2AE3" w:rsidRPr="00343750" w:rsidRDefault="00475D38" w:rsidP="00475D38">
            <w:pPr>
              <w:spacing w:after="0" w:line="240" w:lineRule="auto"/>
              <w:jc w:val="center"/>
              <w:rPr>
                <w:sz w:val="18"/>
                <w:szCs w:val="18"/>
                <w:lang w:val="en-GB" w:eastAsia="pl-PL"/>
              </w:rPr>
            </w:pPr>
            <w:r w:rsidRPr="00343750">
              <w:rPr>
                <w:sz w:val="18"/>
                <w:lang w:val="en-GB"/>
              </w:rPr>
              <w:t xml:space="preserve">Lecture, </w:t>
            </w:r>
            <w:r w:rsidR="00A453D6" w:rsidRPr="00343750">
              <w:rPr>
                <w:sz w:val="18"/>
                <w:lang w:val="en-GB"/>
              </w:rPr>
              <w:t>Class</w:t>
            </w:r>
            <w:r w:rsidRPr="00343750">
              <w:rPr>
                <w:sz w:val="18"/>
                <w:lang w:val="en-GB"/>
              </w:rPr>
              <w:t xml:space="preserve">, Workshop, </w:t>
            </w:r>
            <w:r w:rsidR="008E2A9D" w:rsidRPr="00343750">
              <w:rPr>
                <w:sz w:val="18"/>
                <w:lang w:val="en-GB"/>
              </w:rPr>
              <w:t>Laboratory Class</w:t>
            </w:r>
            <w:r w:rsidRPr="00343750">
              <w:rPr>
                <w:sz w:val="18"/>
                <w:lang w:val="en-GB"/>
              </w:rPr>
              <w:t xml:space="preserve">, </w:t>
            </w:r>
            <w:r w:rsidR="00A453D6" w:rsidRPr="00343750">
              <w:rPr>
                <w:sz w:val="18"/>
                <w:lang w:val="en-GB"/>
              </w:rPr>
              <w:t>Tutorial</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226F14"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120</w:t>
            </w:r>
          </w:p>
        </w:tc>
        <w:tc>
          <w:tcPr>
            <w:tcW w:w="655" w:type="pct"/>
            <w:tcBorders>
              <w:top w:val="single" w:sz="4" w:space="0" w:color="000000"/>
              <w:left w:val="single" w:sz="4" w:space="0" w:color="000000"/>
              <w:bottom w:val="single" w:sz="4" w:space="0" w:color="000000"/>
              <w:right w:val="single" w:sz="4" w:space="0" w:color="000000"/>
            </w:tcBorders>
            <w:vAlign w:val="center"/>
          </w:tcPr>
          <w:p w14:paraId="340C219E"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64</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726B96"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11</w:t>
            </w:r>
          </w:p>
        </w:tc>
      </w:tr>
      <w:tr w:rsidR="00ED2AE3" w:rsidRPr="00343750" w14:paraId="367E9DB6" w14:textId="77777777">
        <w:trPr>
          <w:trHeight w:val="284"/>
        </w:trPr>
        <w:tc>
          <w:tcPr>
            <w:tcW w:w="242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6453BE" w14:textId="77777777" w:rsidR="000652C4" w:rsidRPr="00343750" w:rsidRDefault="00E26C24" w:rsidP="003601E1">
            <w:pPr>
              <w:spacing w:after="0" w:line="240" w:lineRule="auto"/>
              <w:rPr>
                <w:lang w:val="en-GB"/>
              </w:rPr>
            </w:pPr>
            <w:r w:rsidRPr="00343750">
              <w:rPr>
                <w:sz w:val="18"/>
                <w:lang w:val="en-GB"/>
              </w:rPr>
              <w:t>Internship</w:t>
            </w:r>
          </w:p>
        </w:tc>
        <w:tc>
          <w:tcPr>
            <w:tcW w:w="810"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ED6614" w14:textId="77777777" w:rsidR="000652C4" w:rsidRPr="00343750" w:rsidRDefault="00E26C24" w:rsidP="00475D38">
            <w:pPr>
              <w:spacing w:after="0" w:line="240" w:lineRule="auto"/>
              <w:jc w:val="center"/>
              <w:rPr>
                <w:lang w:val="en-GB"/>
              </w:rPr>
            </w:pPr>
            <w:r w:rsidRPr="00343750">
              <w:rPr>
                <w:sz w:val="18"/>
                <w:lang w:val="en-GB"/>
              </w:rPr>
              <w:t>Internship</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72071A"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720</w:t>
            </w:r>
          </w:p>
        </w:tc>
        <w:tc>
          <w:tcPr>
            <w:tcW w:w="655" w:type="pct"/>
            <w:tcBorders>
              <w:top w:val="single" w:sz="4" w:space="0" w:color="000000"/>
              <w:left w:val="single" w:sz="4" w:space="0" w:color="000000"/>
              <w:bottom w:val="single" w:sz="4" w:space="0" w:color="000000"/>
              <w:right w:val="single" w:sz="4" w:space="0" w:color="000000"/>
            </w:tcBorders>
            <w:vAlign w:val="center"/>
          </w:tcPr>
          <w:p w14:paraId="43873142"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720</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798F63"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28</w:t>
            </w:r>
          </w:p>
        </w:tc>
      </w:tr>
      <w:tr w:rsidR="00ED2AE3" w:rsidRPr="00343750" w14:paraId="6DFB43DB" w14:textId="77777777">
        <w:trPr>
          <w:trHeight w:val="284"/>
        </w:trPr>
        <w:tc>
          <w:tcPr>
            <w:tcW w:w="2423" w:type="pct"/>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vAlign w:val="center"/>
          </w:tcPr>
          <w:p w14:paraId="3275134E" w14:textId="77777777" w:rsidR="00ED2AE3" w:rsidRPr="00343750" w:rsidRDefault="00D347A7" w:rsidP="003601E1">
            <w:pPr>
              <w:spacing w:after="0" w:line="240" w:lineRule="auto"/>
              <w:rPr>
                <w:sz w:val="18"/>
                <w:szCs w:val="18"/>
                <w:lang w:val="en-GB" w:eastAsia="pl-PL"/>
              </w:rPr>
            </w:pPr>
            <w:r w:rsidRPr="00343750">
              <w:rPr>
                <w:sz w:val="18"/>
                <w:lang w:val="en-GB"/>
              </w:rPr>
              <w:t>Entrepreneurship / Project Management</w:t>
            </w:r>
          </w:p>
        </w:tc>
        <w:tc>
          <w:tcPr>
            <w:tcW w:w="810" w:type="pct"/>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vAlign w:val="center"/>
          </w:tcPr>
          <w:p w14:paraId="5072560D" w14:textId="77777777" w:rsidR="000652C4" w:rsidRPr="00343750" w:rsidRDefault="005C53E1" w:rsidP="00475D38">
            <w:pPr>
              <w:spacing w:after="0" w:line="240" w:lineRule="auto"/>
              <w:jc w:val="center"/>
              <w:rPr>
                <w:lang w:val="en-GB"/>
              </w:rPr>
            </w:pPr>
            <w:r w:rsidRPr="00343750">
              <w:rPr>
                <w:sz w:val="18"/>
                <w:lang w:val="en-GB"/>
              </w:rPr>
              <w:t>Workshop</w:t>
            </w:r>
          </w:p>
        </w:tc>
        <w:tc>
          <w:tcPr>
            <w:tcW w:w="554"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5C0BD6"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30</w:t>
            </w:r>
          </w:p>
        </w:tc>
        <w:tc>
          <w:tcPr>
            <w:tcW w:w="655" w:type="pct"/>
            <w:tcBorders>
              <w:top w:val="single" w:sz="4" w:space="0" w:color="000000"/>
              <w:left w:val="single" w:sz="4" w:space="0" w:color="000000"/>
              <w:bottom w:val="single" w:sz="4" w:space="0" w:color="000000"/>
              <w:right w:val="single" w:sz="4" w:space="0" w:color="000000"/>
            </w:tcBorders>
            <w:vAlign w:val="center"/>
          </w:tcPr>
          <w:p w14:paraId="5F3EE5C9"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16</w:t>
            </w:r>
          </w:p>
        </w:tc>
        <w:tc>
          <w:tcPr>
            <w:tcW w:w="558"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023015"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2</w:t>
            </w:r>
          </w:p>
        </w:tc>
      </w:tr>
      <w:tr w:rsidR="00ED2AE3" w:rsidRPr="00343750" w14:paraId="78122B9F" w14:textId="77777777">
        <w:trPr>
          <w:trHeight w:val="284"/>
        </w:trPr>
        <w:tc>
          <w:tcPr>
            <w:tcW w:w="3233" w:type="pct"/>
            <w:gridSpan w:val="2"/>
            <w:tcBorders>
              <w:top w:val="single" w:sz="6" w:space="0" w:color="000000"/>
              <w:right w:val="single" w:sz="6" w:space="0" w:color="000000"/>
            </w:tcBorders>
            <w:tcMar>
              <w:top w:w="28" w:type="dxa"/>
              <w:left w:w="28" w:type="dxa"/>
              <w:bottom w:w="28" w:type="dxa"/>
              <w:right w:w="28" w:type="dxa"/>
            </w:tcMar>
            <w:vAlign w:val="center"/>
          </w:tcPr>
          <w:p w14:paraId="5B672B88" w14:textId="77777777" w:rsidR="000652C4" w:rsidRPr="00343750" w:rsidRDefault="005C53E1" w:rsidP="00343750">
            <w:pPr>
              <w:spacing w:after="0" w:line="240" w:lineRule="auto"/>
              <w:jc w:val="right"/>
              <w:rPr>
                <w:b/>
                <w:lang w:val="en-GB"/>
              </w:rPr>
            </w:pPr>
            <w:r w:rsidRPr="00343750">
              <w:rPr>
                <w:b/>
                <w:sz w:val="18"/>
                <w:lang w:val="en-GB"/>
              </w:rPr>
              <w:t>Total</w:t>
            </w:r>
          </w:p>
        </w:tc>
        <w:tc>
          <w:tcPr>
            <w:tcW w:w="554" w:type="pct"/>
            <w:tcBorders>
              <w:top w:val="single" w:sz="4" w:space="0" w:color="000000"/>
              <w:left w:val="single" w:sz="6" w:space="0" w:color="000000"/>
              <w:bottom w:val="single" w:sz="4" w:space="0" w:color="000000"/>
              <w:right w:val="single" w:sz="4" w:space="0" w:color="000000"/>
            </w:tcBorders>
            <w:shd w:val="clear" w:color="auto" w:fill="F2F2F2" w:themeFill="background1" w:themeFillShade="F2"/>
            <w:tcMar>
              <w:top w:w="28" w:type="dxa"/>
              <w:left w:w="28" w:type="dxa"/>
              <w:bottom w:w="28" w:type="dxa"/>
              <w:right w:w="28" w:type="dxa"/>
            </w:tcMar>
            <w:vAlign w:val="center"/>
          </w:tcPr>
          <w:p w14:paraId="1FFDEDBB"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1290</w:t>
            </w:r>
          </w:p>
        </w:tc>
        <w:tc>
          <w:tcPr>
            <w:tcW w:w="65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95D2EE"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10</w:t>
            </w:r>
            <w:r w:rsidR="0013043E" w:rsidRPr="00343750">
              <w:rPr>
                <w:b/>
                <w:sz w:val="18"/>
                <w:szCs w:val="18"/>
                <w:lang w:val="en-GB" w:eastAsia="pl-PL"/>
              </w:rPr>
              <w:t>32</w:t>
            </w:r>
          </w:p>
        </w:tc>
        <w:tc>
          <w:tcPr>
            <w:tcW w:w="55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28" w:type="dxa"/>
              <w:left w:w="28" w:type="dxa"/>
              <w:bottom w:w="28" w:type="dxa"/>
              <w:right w:w="28" w:type="dxa"/>
            </w:tcMar>
            <w:vAlign w:val="center"/>
          </w:tcPr>
          <w:p w14:paraId="6DC9F6E9" w14:textId="77777777" w:rsidR="00ED2AE3" w:rsidRPr="00343750" w:rsidRDefault="00D347A7" w:rsidP="003601E1">
            <w:pPr>
              <w:spacing w:after="0" w:line="240" w:lineRule="auto"/>
              <w:jc w:val="center"/>
              <w:rPr>
                <w:b/>
                <w:sz w:val="18"/>
                <w:szCs w:val="18"/>
                <w:lang w:val="en-GB" w:eastAsia="pl-PL"/>
              </w:rPr>
            </w:pPr>
            <w:r w:rsidRPr="00343750">
              <w:rPr>
                <w:b/>
                <w:sz w:val="18"/>
                <w:szCs w:val="18"/>
                <w:lang w:val="en-GB" w:eastAsia="pl-PL"/>
              </w:rPr>
              <w:t>78</w:t>
            </w:r>
          </w:p>
        </w:tc>
      </w:tr>
    </w:tbl>
    <w:p w14:paraId="6C207103" w14:textId="77777777" w:rsidR="00ED2AE3" w:rsidRPr="00343750" w:rsidRDefault="00ED2AE3" w:rsidP="003601E1">
      <w:pPr>
        <w:spacing w:after="0" w:line="240" w:lineRule="auto"/>
        <w:rPr>
          <w:rFonts w:ascii="Times New Roman" w:hAnsi="Times New Roman" w:cs="Times New Roman"/>
          <w:lang w:val="en-GB"/>
        </w:rPr>
        <w:sectPr w:rsidR="00ED2AE3" w:rsidRPr="00343750">
          <w:footerReference w:type="default" r:id="rId9"/>
          <w:pgSz w:w="11906" w:h="16838"/>
          <w:pgMar w:top="1417" w:right="1417" w:bottom="1417" w:left="1417" w:header="708" w:footer="708" w:gutter="0"/>
          <w:cols w:space="708"/>
          <w:docGrid w:linePitch="360"/>
        </w:sectPr>
      </w:pPr>
    </w:p>
    <w:p w14:paraId="339C82D7" w14:textId="77777777" w:rsidR="00ED2AE3" w:rsidRPr="00343750" w:rsidRDefault="00D347A7" w:rsidP="003601E1">
      <w:pPr>
        <w:pStyle w:val="Nagwek4"/>
        <w:spacing w:before="0" w:line="240" w:lineRule="auto"/>
        <w:jc w:val="center"/>
        <w:rPr>
          <w:rFonts w:ascii="Times New Roman" w:eastAsiaTheme="minorHAnsi" w:hAnsi="Times New Roman" w:cs="Times New Roman"/>
          <w:b/>
          <w:i w:val="0"/>
          <w:iCs w:val="0"/>
          <w:color w:val="000000" w:themeColor="text1"/>
          <w:sz w:val="24"/>
          <w:szCs w:val="24"/>
          <w:lang w:val="en-GB"/>
        </w:rPr>
      </w:pPr>
      <w:r w:rsidRPr="00343750">
        <w:rPr>
          <w:rFonts w:ascii="Times New Roman" w:hAnsi="Times New Roman" w:cs="Times New Roman"/>
          <w:b/>
          <w:i w:val="0"/>
          <w:color w:val="000000" w:themeColor="text1"/>
          <w:sz w:val="24"/>
          <w:lang w:val="en-GB"/>
        </w:rPr>
        <w:lastRenderedPageBreak/>
        <w:t>LEARNING OUTCOMES</w:t>
      </w:r>
    </w:p>
    <w:p w14:paraId="16544A99" w14:textId="77777777" w:rsidR="00ED2AE3" w:rsidRPr="00343750" w:rsidRDefault="00ED2AE3" w:rsidP="002437C6">
      <w:pPr>
        <w:spacing w:after="0" w:line="240" w:lineRule="auto"/>
        <w:rPr>
          <w:rFonts w:ascii="Times New Roman" w:hAnsi="Times New Roman" w:cs="Times New Roman"/>
          <w:color w:val="000000" w:themeColor="text1"/>
          <w:sz w:val="20"/>
          <w:szCs w:val="20"/>
          <w:lang w:val="en-GB"/>
        </w:rPr>
      </w:pPr>
    </w:p>
    <w:p w14:paraId="3ABE96EA" w14:textId="77777777" w:rsidR="00ED2AE3" w:rsidRPr="00343750" w:rsidRDefault="00D347A7" w:rsidP="002437C6">
      <w:pPr>
        <w:pStyle w:val="Tekstpodstawowy"/>
        <w:spacing w:after="0" w:line="240" w:lineRule="auto"/>
        <w:jc w:val="both"/>
        <w:rPr>
          <w:rFonts w:ascii="Times New Roman" w:hAnsi="Times New Roman" w:cs="Times New Roman"/>
          <w:color w:val="000000" w:themeColor="text1"/>
          <w:sz w:val="20"/>
          <w:szCs w:val="20"/>
          <w:lang w:val="en-GB"/>
        </w:rPr>
      </w:pPr>
      <w:r w:rsidRPr="00343750">
        <w:rPr>
          <w:rFonts w:ascii="Times New Roman" w:hAnsi="Times New Roman" w:cs="Times New Roman"/>
          <w:color w:val="000000" w:themeColor="text1"/>
          <w:sz w:val="20"/>
          <w:szCs w:val="20"/>
          <w:lang w:val="en-GB"/>
        </w:rPr>
        <w:t>The learning outcomes take into account the universal first-degree characteristics for levels 6–7 specified in the Act of 22 December 2015 on the Integrated Qualifications System (Journal of Laws of 2016, items 64 and 1010) as well as the second-degree characteristics specified in the Regulation of the Minister of Science and Higher Education of 14 November 2018 on the second-degree characteristics of learning outcomes for qualifications at levels 6–8 of the Polish Qualifications Framework.</w:t>
      </w:r>
    </w:p>
    <w:p w14:paraId="3CB065DA" w14:textId="77777777" w:rsidR="002437C6" w:rsidRPr="00343750" w:rsidRDefault="002437C6" w:rsidP="002437C6">
      <w:pPr>
        <w:pStyle w:val="Tekstpodstawowy"/>
        <w:spacing w:after="0" w:line="240" w:lineRule="auto"/>
        <w:jc w:val="both"/>
        <w:rPr>
          <w:rFonts w:ascii="Times New Roman" w:hAnsi="Times New Roman" w:cs="Times New Roman"/>
          <w:color w:val="000000" w:themeColor="text1"/>
          <w:sz w:val="20"/>
          <w:szCs w:val="20"/>
          <w:lang w:val="en-GB"/>
        </w:rPr>
      </w:pPr>
    </w:p>
    <w:p w14:paraId="564023AD" w14:textId="77777777" w:rsidR="00ED2AE3" w:rsidRPr="00343750" w:rsidRDefault="00D347A7" w:rsidP="002437C6">
      <w:pPr>
        <w:pStyle w:val="Nagwek5"/>
        <w:spacing w:before="0" w:line="240" w:lineRule="auto"/>
        <w:jc w:val="both"/>
        <w:rPr>
          <w:rFonts w:ascii="Times New Roman" w:hAnsi="Times New Roman" w:cs="Times New Roman"/>
          <w:color w:val="000000" w:themeColor="text1"/>
          <w:sz w:val="20"/>
          <w:szCs w:val="20"/>
          <w:lang w:val="en-GB"/>
        </w:rPr>
      </w:pPr>
      <w:r w:rsidRPr="00343750">
        <w:rPr>
          <w:rFonts w:ascii="Times New Roman" w:hAnsi="Times New Roman" w:cs="Times New Roman"/>
          <w:color w:val="000000" w:themeColor="text1"/>
          <w:sz w:val="20"/>
          <w:szCs w:val="20"/>
          <w:lang w:val="en-GB"/>
        </w:rPr>
        <w:t>A graduate of the first-cycle programme in German Philology obtains a full qualification at Level 6 of the Polish Qualifications Framework.</w:t>
      </w:r>
    </w:p>
    <w:p w14:paraId="75A588A0" w14:textId="77777777" w:rsidR="002437C6" w:rsidRPr="00343750" w:rsidRDefault="002437C6" w:rsidP="002437C6">
      <w:pPr>
        <w:spacing w:after="0" w:line="240" w:lineRule="auto"/>
        <w:rPr>
          <w:lang w:val="en-GB"/>
        </w:rPr>
      </w:pPr>
    </w:p>
    <w:tbl>
      <w:tblPr>
        <w:tblStyle w:val="Tabela-Siatka"/>
        <w:tblW w:w="5000" w:type="pct"/>
        <w:tblLayout w:type="fixed"/>
        <w:tblLook w:val="04A0" w:firstRow="1" w:lastRow="0" w:firstColumn="1" w:lastColumn="0" w:noHBand="0" w:noVBand="1"/>
      </w:tblPr>
      <w:tblGrid>
        <w:gridCol w:w="1159"/>
        <w:gridCol w:w="1380"/>
        <w:gridCol w:w="8657"/>
        <w:gridCol w:w="1399"/>
        <w:gridCol w:w="1399"/>
      </w:tblGrid>
      <w:tr w:rsidR="00ED2AE3" w:rsidRPr="00343750" w14:paraId="37D0B949" w14:textId="77777777">
        <w:trPr>
          <w:trHeight w:val="394"/>
        </w:trPr>
        <w:tc>
          <w:tcPr>
            <w:tcW w:w="414" w:type="pct"/>
            <w:vMerge w:val="restart"/>
            <w:vAlign w:val="center"/>
          </w:tcPr>
          <w:p w14:paraId="6A7747BA" w14:textId="77777777" w:rsidR="000652C4" w:rsidRPr="00343750" w:rsidRDefault="005C53E1" w:rsidP="00C63CA5">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Category of learning outcome characteristics</w:t>
            </w:r>
          </w:p>
        </w:tc>
        <w:tc>
          <w:tcPr>
            <w:tcW w:w="493" w:type="pct"/>
            <w:vMerge w:val="restart"/>
            <w:vAlign w:val="center"/>
          </w:tcPr>
          <w:p w14:paraId="7D079018" w14:textId="77777777" w:rsidR="000652C4" w:rsidRPr="00343750" w:rsidRDefault="005C53E1" w:rsidP="00C63CA5">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Code of programme learning outcomes</w:t>
            </w:r>
          </w:p>
        </w:tc>
        <w:tc>
          <w:tcPr>
            <w:tcW w:w="3093" w:type="pct"/>
            <w:vMerge w:val="restart"/>
            <w:vAlign w:val="center"/>
          </w:tcPr>
          <w:p w14:paraId="262FEDA5" w14:textId="77777777" w:rsidR="000652C4" w:rsidRPr="00343750" w:rsidRDefault="005C53E1" w:rsidP="00C63CA5">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Upon completion of studies in the programme</w:t>
            </w:r>
            <w:r w:rsidRPr="00343750">
              <w:rPr>
                <w:rFonts w:ascii="Times New Roman" w:hAnsi="Times New Roman" w:cs="Times New Roman"/>
                <w:sz w:val="18"/>
                <w:lang w:val="en-GB"/>
              </w:rPr>
              <w:br/>
            </w:r>
            <w:r w:rsidRPr="00343750">
              <w:rPr>
                <w:rFonts w:ascii="Times New Roman" w:hAnsi="Times New Roman" w:cs="Times New Roman"/>
                <w:b/>
                <w:lang w:val="en-GB"/>
              </w:rPr>
              <w:t>German Philology</w:t>
            </w:r>
            <w:r w:rsidRPr="00343750">
              <w:rPr>
                <w:rFonts w:ascii="Times New Roman" w:hAnsi="Times New Roman" w:cs="Times New Roman"/>
                <w:sz w:val="18"/>
                <w:lang w:val="en-GB"/>
              </w:rPr>
              <w:br/>
              <w:t>the graduate:</w:t>
            </w:r>
          </w:p>
        </w:tc>
        <w:tc>
          <w:tcPr>
            <w:tcW w:w="1000" w:type="pct"/>
            <w:gridSpan w:val="2"/>
            <w:vAlign w:val="center"/>
          </w:tcPr>
          <w:p w14:paraId="17BC8F43" w14:textId="77777777" w:rsidR="000652C4" w:rsidRPr="00343750" w:rsidRDefault="005C53E1" w:rsidP="00C63CA5">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Reference to</w:t>
            </w:r>
          </w:p>
        </w:tc>
      </w:tr>
      <w:tr w:rsidR="00ED2AE3" w:rsidRPr="00343750" w14:paraId="6B9BEE1B" w14:textId="77777777">
        <w:trPr>
          <w:trHeight w:val="827"/>
        </w:trPr>
        <w:tc>
          <w:tcPr>
            <w:tcW w:w="414" w:type="pct"/>
            <w:vMerge/>
            <w:vAlign w:val="center"/>
          </w:tcPr>
          <w:p w14:paraId="5D60E4FB" w14:textId="77777777" w:rsidR="00ED2AE3" w:rsidRPr="00343750" w:rsidRDefault="00ED2AE3" w:rsidP="00C63CA5">
            <w:pPr>
              <w:spacing w:after="0" w:line="240" w:lineRule="auto"/>
              <w:jc w:val="center"/>
              <w:rPr>
                <w:rFonts w:ascii="Times New Roman" w:hAnsi="Times New Roman" w:cs="Times New Roman"/>
                <w:sz w:val="20"/>
                <w:szCs w:val="20"/>
                <w:lang w:val="en-GB"/>
              </w:rPr>
            </w:pPr>
          </w:p>
        </w:tc>
        <w:tc>
          <w:tcPr>
            <w:tcW w:w="493" w:type="pct"/>
            <w:vMerge/>
          </w:tcPr>
          <w:p w14:paraId="693D6B9D" w14:textId="77777777" w:rsidR="00ED2AE3" w:rsidRPr="00343750" w:rsidRDefault="00ED2AE3" w:rsidP="00C63CA5">
            <w:pPr>
              <w:spacing w:after="0" w:line="240" w:lineRule="auto"/>
              <w:jc w:val="center"/>
              <w:rPr>
                <w:rFonts w:ascii="Times New Roman" w:hAnsi="Times New Roman" w:cs="Times New Roman"/>
                <w:sz w:val="20"/>
                <w:szCs w:val="20"/>
                <w:lang w:val="en-GB"/>
              </w:rPr>
            </w:pPr>
          </w:p>
        </w:tc>
        <w:tc>
          <w:tcPr>
            <w:tcW w:w="3093" w:type="pct"/>
            <w:vMerge/>
          </w:tcPr>
          <w:p w14:paraId="74565E98" w14:textId="77777777" w:rsidR="00ED2AE3" w:rsidRPr="00343750" w:rsidRDefault="00ED2AE3" w:rsidP="00C63CA5">
            <w:pPr>
              <w:spacing w:after="0" w:line="240" w:lineRule="auto"/>
              <w:jc w:val="center"/>
              <w:rPr>
                <w:rFonts w:ascii="Times New Roman" w:hAnsi="Times New Roman" w:cs="Times New Roman"/>
                <w:sz w:val="20"/>
                <w:szCs w:val="20"/>
                <w:lang w:val="en-GB"/>
              </w:rPr>
            </w:pPr>
          </w:p>
        </w:tc>
        <w:tc>
          <w:tcPr>
            <w:tcW w:w="500" w:type="pct"/>
            <w:vAlign w:val="center"/>
          </w:tcPr>
          <w:p w14:paraId="3077D106" w14:textId="77777777" w:rsidR="000652C4" w:rsidRPr="00343750" w:rsidRDefault="005C53E1" w:rsidP="00C63CA5">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 xml:space="preserve">universal first-degree characteristics of the </w:t>
            </w:r>
            <w:proofErr w:type="spellStart"/>
            <w:r w:rsidR="00C63CA5" w:rsidRPr="00343750">
              <w:rPr>
                <w:rFonts w:ascii="Times New Roman" w:hAnsi="Times New Roman" w:cs="Times New Roman"/>
                <w:sz w:val="18"/>
                <w:lang w:val="en-GB"/>
              </w:rPr>
              <w:t>PQF</w:t>
            </w:r>
            <w:proofErr w:type="spellEnd"/>
          </w:p>
        </w:tc>
        <w:tc>
          <w:tcPr>
            <w:tcW w:w="500" w:type="pct"/>
            <w:vAlign w:val="center"/>
          </w:tcPr>
          <w:p w14:paraId="7F9AAAEB" w14:textId="77777777" w:rsidR="000652C4" w:rsidRPr="00343750" w:rsidRDefault="005C53E1" w:rsidP="00C63CA5">
            <w:pPr>
              <w:spacing w:after="0" w:line="240" w:lineRule="auto"/>
              <w:jc w:val="center"/>
              <w:rPr>
                <w:rFonts w:ascii="Times New Roman" w:hAnsi="Times New Roman" w:cs="Times New Roman"/>
                <w:lang w:val="en-GB"/>
              </w:rPr>
            </w:pPr>
            <w:r w:rsidRPr="00343750">
              <w:rPr>
                <w:rFonts w:ascii="Times New Roman" w:hAnsi="Times New Roman" w:cs="Times New Roman"/>
                <w:sz w:val="18"/>
                <w:lang w:val="en-GB"/>
              </w:rPr>
              <w:t xml:space="preserve">second-degree characteristics of the </w:t>
            </w:r>
            <w:proofErr w:type="spellStart"/>
            <w:r w:rsidRPr="00343750">
              <w:rPr>
                <w:rFonts w:ascii="Times New Roman" w:hAnsi="Times New Roman" w:cs="Times New Roman"/>
                <w:sz w:val="18"/>
                <w:lang w:val="en-GB"/>
              </w:rPr>
              <w:t>P</w:t>
            </w:r>
            <w:r w:rsidR="00C63CA5" w:rsidRPr="00343750">
              <w:rPr>
                <w:rFonts w:ascii="Times New Roman" w:hAnsi="Times New Roman" w:cs="Times New Roman"/>
                <w:sz w:val="18"/>
                <w:lang w:val="en-GB"/>
              </w:rPr>
              <w:t>QF</w:t>
            </w:r>
            <w:proofErr w:type="spellEnd"/>
          </w:p>
        </w:tc>
      </w:tr>
      <w:tr w:rsidR="00ED2AE3" w:rsidRPr="00343750" w14:paraId="2624BF19" w14:textId="77777777" w:rsidTr="00CB5AD1">
        <w:trPr>
          <w:trHeight w:val="640"/>
        </w:trPr>
        <w:tc>
          <w:tcPr>
            <w:tcW w:w="5000" w:type="pct"/>
            <w:gridSpan w:val="5"/>
            <w:shd w:val="clear" w:color="auto" w:fill="F2F2F2" w:themeFill="background1" w:themeFillShade="F2"/>
            <w:vAlign w:val="center"/>
          </w:tcPr>
          <w:p w14:paraId="580A81DC" w14:textId="77777777" w:rsidR="000652C4" w:rsidRPr="00343750" w:rsidRDefault="005C53E1" w:rsidP="00782FDB">
            <w:pPr>
              <w:spacing w:after="0" w:line="240" w:lineRule="auto"/>
              <w:jc w:val="center"/>
              <w:rPr>
                <w:rFonts w:ascii="Times New Roman" w:hAnsi="Times New Roman" w:cs="Times New Roman"/>
                <w:lang w:val="en-GB"/>
              </w:rPr>
            </w:pPr>
            <w:r w:rsidRPr="00343750">
              <w:rPr>
                <w:rFonts w:ascii="Times New Roman" w:hAnsi="Times New Roman" w:cs="Times New Roman"/>
                <w:b/>
                <w:sz w:val="18"/>
                <w:lang w:val="en-GB"/>
              </w:rPr>
              <w:t>IN TERMS OF KNOWLEDGE</w:t>
            </w:r>
          </w:p>
        </w:tc>
      </w:tr>
      <w:tr w:rsidR="00ED2AE3" w:rsidRPr="00343750" w14:paraId="3B22499D" w14:textId="77777777" w:rsidTr="00C63CA5">
        <w:trPr>
          <w:trHeight w:val="63"/>
        </w:trPr>
        <w:tc>
          <w:tcPr>
            <w:tcW w:w="414" w:type="pct"/>
            <w:vMerge w:val="restart"/>
            <w:textDirection w:val="btLr"/>
            <w:vAlign w:val="center"/>
          </w:tcPr>
          <w:p w14:paraId="6AC3E451" w14:textId="77777777" w:rsidR="000652C4" w:rsidRPr="00343750" w:rsidRDefault="005C53E1" w:rsidP="00C63CA5">
            <w:pPr>
              <w:spacing w:after="0" w:line="240" w:lineRule="auto"/>
              <w:ind w:left="113" w:right="113"/>
              <w:jc w:val="center"/>
              <w:rPr>
                <w:rFonts w:ascii="Times New Roman" w:hAnsi="Times New Roman" w:cs="Times New Roman"/>
                <w:lang w:val="en-GB"/>
              </w:rPr>
            </w:pPr>
            <w:r w:rsidRPr="00343750">
              <w:rPr>
                <w:rFonts w:ascii="Times New Roman" w:hAnsi="Times New Roman" w:cs="Times New Roman"/>
                <w:sz w:val="18"/>
                <w:lang w:val="en-GB"/>
              </w:rPr>
              <w:t>KNOWLEDGE</w:t>
            </w:r>
            <w:r w:rsidRPr="00343750">
              <w:rPr>
                <w:rFonts w:ascii="Times New Roman" w:hAnsi="Times New Roman" w:cs="Times New Roman"/>
                <w:sz w:val="18"/>
                <w:lang w:val="en-GB"/>
              </w:rPr>
              <w:br/>
              <w:t>- scope and depth</w:t>
            </w:r>
          </w:p>
        </w:tc>
        <w:tc>
          <w:tcPr>
            <w:tcW w:w="4586" w:type="pct"/>
            <w:gridSpan w:val="4"/>
            <w:shd w:val="clear" w:color="auto" w:fill="F2F2F2" w:themeFill="background1" w:themeFillShade="F2"/>
            <w:vAlign w:val="center"/>
          </w:tcPr>
          <w:p w14:paraId="781AE724" w14:textId="77777777" w:rsidR="00ED2AE3" w:rsidRPr="00343750" w:rsidRDefault="00ED2AE3" w:rsidP="003601E1">
            <w:pPr>
              <w:spacing w:after="0" w:line="240" w:lineRule="auto"/>
              <w:jc w:val="center"/>
              <w:rPr>
                <w:rFonts w:ascii="Times New Roman" w:eastAsia="Times New Roman" w:hAnsi="Times New Roman" w:cs="Times New Roman"/>
                <w:sz w:val="18"/>
                <w:szCs w:val="18"/>
                <w:lang w:val="en-GB" w:eastAsia="en-GB"/>
              </w:rPr>
            </w:pPr>
          </w:p>
        </w:tc>
      </w:tr>
      <w:tr w:rsidR="00ED2AE3" w:rsidRPr="00343750" w14:paraId="1E989188" w14:textId="77777777">
        <w:trPr>
          <w:trHeight w:val="563"/>
        </w:trPr>
        <w:tc>
          <w:tcPr>
            <w:tcW w:w="414" w:type="pct"/>
            <w:vMerge/>
            <w:vAlign w:val="center"/>
          </w:tcPr>
          <w:p w14:paraId="2D6ED757"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1047ED24"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FG_WG01</w:t>
            </w:r>
            <w:proofErr w:type="spellEnd"/>
          </w:p>
        </w:tc>
        <w:tc>
          <w:tcPr>
            <w:tcW w:w="3093" w:type="pct"/>
            <w:vAlign w:val="center"/>
          </w:tcPr>
          <w:p w14:paraId="32612AF6"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Has advanced knowledge of the foundations of philological disciplines, their links with other disciplines and various fields of professional practice.</w:t>
            </w:r>
          </w:p>
        </w:tc>
        <w:tc>
          <w:tcPr>
            <w:tcW w:w="500" w:type="pct"/>
            <w:vAlign w:val="center"/>
          </w:tcPr>
          <w:p w14:paraId="54B9F1A3"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b/>
                <w:sz w:val="18"/>
                <w:szCs w:val="18"/>
                <w:lang w:val="en-GB" w:eastAsia="en-GB"/>
              </w:rPr>
              <w:t>P6U_W</w:t>
            </w:r>
            <w:proofErr w:type="spellEnd"/>
          </w:p>
        </w:tc>
        <w:tc>
          <w:tcPr>
            <w:tcW w:w="500" w:type="pct"/>
            <w:vAlign w:val="center"/>
          </w:tcPr>
          <w:p w14:paraId="7C77E4FC"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6"/>
                <w:szCs w:val="18"/>
                <w:lang w:val="en-GB" w:eastAsia="en-GB"/>
              </w:rPr>
              <w:t>P6S_WG</w:t>
            </w:r>
            <w:proofErr w:type="spellEnd"/>
          </w:p>
        </w:tc>
      </w:tr>
      <w:tr w:rsidR="00ED2AE3" w:rsidRPr="00343750" w14:paraId="130B8D2E" w14:textId="77777777">
        <w:trPr>
          <w:trHeight w:val="558"/>
        </w:trPr>
        <w:tc>
          <w:tcPr>
            <w:tcW w:w="414" w:type="pct"/>
            <w:vMerge/>
            <w:vAlign w:val="center"/>
          </w:tcPr>
          <w:p w14:paraId="5E13DD28"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3B181DB3"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FG_WG02</w:t>
            </w:r>
            <w:proofErr w:type="spellEnd"/>
          </w:p>
        </w:tc>
        <w:tc>
          <w:tcPr>
            <w:tcW w:w="3093" w:type="pct"/>
            <w:vAlign w:val="center"/>
          </w:tcPr>
          <w:p w14:paraId="27383186"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Has an advanced knowledge and understanding of the structure of the German language at the lexical, phonetic, morphological and syntactic levels.</w:t>
            </w:r>
          </w:p>
        </w:tc>
        <w:tc>
          <w:tcPr>
            <w:tcW w:w="500" w:type="pct"/>
            <w:vAlign w:val="center"/>
          </w:tcPr>
          <w:p w14:paraId="31D09ED3"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20"/>
                <w:szCs w:val="18"/>
                <w:lang w:val="en-GB" w:eastAsia="en-GB"/>
              </w:rPr>
              <w:t>P6U_W</w:t>
            </w:r>
            <w:proofErr w:type="spellEnd"/>
          </w:p>
        </w:tc>
        <w:tc>
          <w:tcPr>
            <w:tcW w:w="500" w:type="pct"/>
            <w:vAlign w:val="center"/>
          </w:tcPr>
          <w:p w14:paraId="2B69C086"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P6S_WG</w:t>
            </w:r>
            <w:proofErr w:type="spellEnd"/>
          </w:p>
        </w:tc>
      </w:tr>
      <w:tr w:rsidR="00ED2AE3" w:rsidRPr="00343750" w14:paraId="39CA1E80" w14:textId="77777777">
        <w:trPr>
          <w:trHeight w:val="558"/>
        </w:trPr>
        <w:tc>
          <w:tcPr>
            <w:tcW w:w="414" w:type="pct"/>
            <w:vMerge/>
            <w:vAlign w:val="center"/>
          </w:tcPr>
          <w:p w14:paraId="3D33CF8A"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07ADB2F5"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FG_WG03</w:t>
            </w:r>
            <w:proofErr w:type="spellEnd"/>
          </w:p>
        </w:tc>
        <w:tc>
          <w:tcPr>
            <w:tcW w:w="3093" w:type="pct"/>
            <w:vAlign w:val="center"/>
          </w:tcPr>
          <w:p w14:paraId="2DB721F8"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Has an advanced knowledge and understanding of the grammar and lexis of a selected additional foreign language, has knowledge of the cultural realia of the country/countries of the area of the additional foreign language, and understands the possibilities of applying this knowledge in professional practice.</w:t>
            </w:r>
          </w:p>
        </w:tc>
        <w:tc>
          <w:tcPr>
            <w:tcW w:w="500" w:type="pct"/>
            <w:vAlign w:val="center"/>
          </w:tcPr>
          <w:p w14:paraId="659EED13"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6"/>
                <w:szCs w:val="18"/>
                <w:lang w:val="en-GB" w:eastAsia="en-GB"/>
              </w:rPr>
              <w:t>P6U_W</w:t>
            </w:r>
            <w:proofErr w:type="spellEnd"/>
          </w:p>
        </w:tc>
        <w:tc>
          <w:tcPr>
            <w:tcW w:w="500" w:type="pct"/>
            <w:vAlign w:val="center"/>
          </w:tcPr>
          <w:p w14:paraId="1CF9E4C5"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20"/>
                <w:szCs w:val="18"/>
                <w:lang w:val="en-GB" w:eastAsia="en-GB"/>
              </w:rPr>
              <w:t>P6S_WG</w:t>
            </w:r>
            <w:proofErr w:type="spellEnd"/>
          </w:p>
        </w:tc>
      </w:tr>
      <w:tr w:rsidR="00ED2AE3" w:rsidRPr="00343750" w14:paraId="0BC12250" w14:textId="77777777">
        <w:trPr>
          <w:trHeight w:val="552"/>
        </w:trPr>
        <w:tc>
          <w:tcPr>
            <w:tcW w:w="414" w:type="pct"/>
            <w:vMerge/>
            <w:vAlign w:val="center"/>
          </w:tcPr>
          <w:p w14:paraId="1A00F28A"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31654A09"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FG_WG04</w:t>
            </w:r>
            <w:proofErr w:type="spellEnd"/>
          </w:p>
        </w:tc>
        <w:tc>
          <w:tcPr>
            <w:tcW w:w="3093" w:type="pct"/>
            <w:vAlign w:val="center"/>
          </w:tcPr>
          <w:p w14:paraId="15D61410"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Has advanced knowledge of the terminology, theories and methodology of linguistics and of the possibilities for the practical application of this knowledge in the professional activity of a German philologist.</w:t>
            </w:r>
          </w:p>
        </w:tc>
        <w:tc>
          <w:tcPr>
            <w:tcW w:w="500" w:type="pct"/>
            <w:vAlign w:val="center"/>
          </w:tcPr>
          <w:p w14:paraId="50CC66A7"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6"/>
                <w:szCs w:val="18"/>
                <w:lang w:val="en-GB" w:eastAsia="en-GB"/>
              </w:rPr>
              <w:t>P6U_W</w:t>
            </w:r>
            <w:proofErr w:type="spellEnd"/>
          </w:p>
        </w:tc>
        <w:tc>
          <w:tcPr>
            <w:tcW w:w="500" w:type="pct"/>
            <w:vAlign w:val="center"/>
          </w:tcPr>
          <w:p w14:paraId="4C8B0163"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P6S_WG</w:t>
            </w:r>
            <w:proofErr w:type="spellEnd"/>
          </w:p>
        </w:tc>
      </w:tr>
      <w:tr w:rsidR="00ED2AE3" w:rsidRPr="00343750" w14:paraId="775E14B0" w14:textId="77777777">
        <w:trPr>
          <w:trHeight w:val="573"/>
        </w:trPr>
        <w:tc>
          <w:tcPr>
            <w:tcW w:w="414" w:type="pct"/>
            <w:vMerge/>
            <w:vAlign w:val="center"/>
          </w:tcPr>
          <w:p w14:paraId="0B4E0765"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4B7E673C"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FG_WG05</w:t>
            </w:r>
            <w:proofErr w:type="spellEnd"/>
          </w:p>
        </w:tc>
        <w:tc>
          <w:tcPr>
            <w:tcW w:w="3093" w:type="pct"/>
            <w:vAlign w:val="center"/>
          </w:tcPr>
          <w:p w14:paraId="4B4B55D1"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Has advanced knowledge of the terminology, theories and methodology of literary studies and the possibilities for the practical application of this knowledge in the professional activity of a German philologist.</w:t>
            </w:r>
          </w:p>
        </w:tc>
        <w:tc>
          <w:tcPr>
            <w:tcW w:w="500" w:type="pct"/>
            <w:vAlign w:val="center"/>
          </w:tcPr>
          <w:p w14:paraId="242817C8"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20"/>
                <w:szCs w:val="18"/>
                <w:lang w:val="en-GB" w:eastAsia="en-GB"/>
              </w:rPr>
              <w:t>P6U_W</w:t>
            </w:r>
            <w:proofErr w:type="spellEnd"/>
          </w:p>
        </w:tc>
        <w:tc>
          <w:tcPr>
            <w:tcW w:w="500" w:type="pct"/>
            <w:vAlign w:val="center"/>
          </w:tcPr>
          <w:p w14:paraId="312519DE"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20"/>
                <w:szCs w:val="18"/>
                <w:lang w:val="en-GB" w:eastAsia="en-GB"/>
              </w:rPr>
              <w:t>P6S_WG</w:t>
            </w:r>
            <w:proofErr w:type="spellEnd"/>
          </w:p>
        </w:tc>
      </w:tr>
      <w:tr w:rsidR="00ED2AE3" w:rsidRPr="00343750" w14:paraId="17AFB170" w14:textId="77777777">
        <w:trPr>
          <w:trHeight w:val="540"/>
        </w:trPr>
        <w:tc>
          <w:tcPr>
            <w:tcW w:w="414" w:type="pct"/>
            <w:vMerge/>
            <w:vAlign w:val="center"/>
          </w:tcPr>
          <w:p w14:paraId="6F4CA93B"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6B054207"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FG_WG06</w:t>
            </w:r>
            <w:proofErr w:type="spellEnd"/>
          </w:p>
        </w:tc>
        <w:tc>
          <w:tcPr>
            <w:tcW w:w="3093" w:type="pct"/>
            <w:vAlign w:val="center"/>
          </w:tcPr>
          <w:p w14:paraId="43C301A6"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Has advanced knowledge of literature of the German-speaking area and knows the possibilities of its practical use in the professional activity of a German philologist.</w:t>
            </w:r>
          </w:p>
        </w:tc>
        <w:tc>
          <w:tcPr>
            <w:tcW w:w="500" w:type="pct"/>
            <w:vAlign w:val="center"/>
          </w:tcPr>
          <w:p w14:paraId="2B2327EE"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P6U_W</w:t>
            </w:r>
            <w:proofErr w:type="spellEnd"/>
          </w:p>
        </w:tc>
        <w:tc>
          <w:tcPr>
            <w:tcW w:w="500" w:type="pct"/>
            <w:vAlign w:val="center"/>
          </w:tcPr>
          <w:p w14:paraId="7EBF9B24"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P6S_WG</w:t>
            </w:r>
            <w:proofErr w:type="spellEnd"/>
          </w:p>
        </w:tc>
      </w:tr>
      <w:tr w:rsidR="00ED2AE3" w:rsidRPr="00343750" w14:paraId="4B2FE050" w14:textId="77777777">
        <w:trPr>
          <w:trHeight w:val="575"/>
        </w:trPr>
        <w:tc>
          <w:tcPr>
            <w:tcW w:w="414" w:type="pct"/>
            <w:vMerge/>
            <w:vAlign w:val="center"/>
          </w:tcPr>
          <w:p w14:paraId="4A36C4D1"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3229696F"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FG_WG07</w:t>
            </w:r>
            <w:proofErr w:type="spellEnd"/>
          </w:p>
        </w:tc>
        <w:tc>
          <w:tcPr>
            <w:tcW w:w="3093" w:type="pct"/>
            <w:vAlign w:val="center"/>
          </w:tcPr>
          <w:p w14:paraId="79BE8330"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Has an advanced knowledge and understanding of cultural theories and their practical significance for describing intercultural issues, the contemporary and historical socio-cultural situation of countries of the German-speaking area, and the possibilities of using this knowledge in practical professional activity.</w:t>
            </w:r>
          </w:p>
        </w:tc>
        <w:tc>
          <w:tcPr>
            <w:tcW w:w="500" w:type="pct"/>
            <w:vAlign w:val="center"/>
          </w:tcPr>
          <w:p w14:paraId="1CBBCDA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P6U_W</w:t>
            </w:r>
            <w:proofErr w:type="spellEnd"/>
          </w:p>
        </w:tc>
        <w:tc>
          <w:tcPr>
            <w:tcW w:w="500" w:type="pct"/>
            <w:vAlign w:val="center"/>
          </w:tcPr>
          <w:p w14:paraId="6BCDA495"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P6S_WG</w:t>
            </w:r>
            <w:proofErr w:type="spellEnd"/>
          </w:p>
        </w:tc>
      </w:tr>
      <w:tr w:rsidR="00ED2AE3" w:rsidRPr="00343750" w14:paraId="6EC27804" w14:textId="77777777">
        <w:trPr>
          <w:trHeight w:val="578"/>
        </w:trPr>
        <w:tc>
          <w:tcPr>
            <w:tcW w:w="414" w:type="pct"/>
            <w:vMerge/>
            <w:vAlign w:val="center"/>
          </w:tcPr>
          <w:p w14:paraId="06BD4464"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25F57650"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FG_WG08</w:t>
            </w:r>
            <w:proofErr w:type="spellEnd"/>
          </w:p>
        </w:tc>
        <w:tc>
          <w:tcPr>
            <w:tcW w:w="3093" w:type="pct"/>
            <w:vAlign w:val="center"/>
          </w:tcPr>
          <w:p w14:paraId="54C8A790"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Has advanced knowledge of language acquisition and the diverse determinants of this process, and understands the practical implications of this knowledge for learning, teaching and using a foreign language.</w:t>
            </w:r>
          </w:p>
        </w:tc>
        <w:tc>
          <w:tcPr>
            <w:tcW w:w="500" w:type="pct"/>
            <w:vAlign w:val="center"/>
          </w:tcPr>
          <w:p w14:paraId="30D12A9C"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P6U_W</w:t>
            </w:r>
            <w:proofErr w:type="spellEnd"/>
          </w:p>
        </w:tc>
        <w:tc>
          <w:tcPr>
            <w:tcW w:w="500" w:type="pct"/>
            <w:vAlign w:val="center"/>
          </w:tcPr>
          <w:p w14:paraId="635C80B4"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P6S_WG</w:t>
            </w:r>
            <w:proofErr w:type="spellEnd"/>
          </w:p>
        </w:tc>
      </w:tr>
      <w:tr w:rsidR="00ED2AE3" w:rsidRPr="00343750" w14:paraId="39819325" w14:textId="77777777">
        <w:trPr>
          <w:trHeight w:val="552"/>
        </w:trPr>
        <w:tc>
          <w:tcPr>
            <w:tcW w:w="414" w:type="pct"/>
            <w:vMerge/>
            <w:vAlign w:val="center"/>
          </w:tcPr>
          <w:p w14:paraId="3583309B"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04EC8D98"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FG_WG09</w:t>
            </w:r>
            <w:proofErr w:type="spellEnd"/>
          </w:p>
        </w:tc>
        <w:tc>
          <w:tcPr>
            <w:tcW w:w="3093" w:type="pct"/>
            <w:vAlign w:val="center"/>
          </w:tcPr>
          <w:p w14:paraId="0200A730"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Has advanced knowledge of contemporary ways of carrying out the professional activity of a German philologist, in particular the project method and modern technological solutions used in the work of a German philologist.</w:t>
            </w:r>
          </w:p>
        </w:tc>
        <w:tc>
          <w:tcPr>
            <w:tcW w:w="500" w:type="pct"/>
            <w:vAlign w:val="center"/>
          </w:tcPr>
          <w:p w14:paraId="6E1A7AEE"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P6U_W</w:t>
            </w:r>
            <w:proofErr w:type="spellEnd"/>
          </w:p>
        </w:tc>
        <w:tc>
          <w:tcPr>
            <w:tcW w:w="500" w:type="pct"/>
            <w:vAlign w:val="center"/>
          </w:tcPr>
          <w:p w14:paraId="08EAF9E6"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P6S_WG</w:t>
            </w:r>
            <w:proofErr w:type="spellEnd"/>
          </w:p>
        </w:tc>
      </w:tr>
      <w:tr w:rsidR="00ED2AE3" w:rsidRPr="00343750" w14:paraId="6DB90E75" w14:textId="77777777">
        <w:trPr>
          <w:trHeight w:val="560"/>
        </w:trPr>
        <w:tc>
          <w:tcPr>
            <w:tcW w:w="414" w:type="pct"/>
            <w:vMerge/>
            <w:vAlign w:val="center"/>
          </w:tcPr>
          <w:p w14:paraId="3AF6BAD3"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2669F5F7"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FG_WG10</w:t>
            </w:r>
            <w:proofErr w:type="spellEnd"/>
          </w:p>
        </w:tc>
        <w:tc>
          <w:tcPr>
            <w:tcW w:w="3093" w:type="pct"/>
            <w:vAlign w:val="center"/>
          </w:tcPr>
          <w:p w14:paraId="4A0DB8E1"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Has detailed knowledge of a selected specialised area of the practical application of philological knowledge and language competences (translation studies or language education).</w:t>
            </w:r>
          </w:p>
        </w:tc>
        <w:tc>
          <w:tcPr>
            <w:tcW w:w="500" w:type="pct"/>
            <w:vAlign w:val="center"/>
          </w:tcPr>
          <w:p w14:paraId="0B7A79C4"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P6U_W</w:t>
            </w:r>
            <w:proofErr w:type="spellEnd"/>
          </w:p>
        </w:tc>
        <w:tc>
          <w:tcPr>
            <w:tcW w:w="500" w:type="pct"/>
            <w:vAlign w:val="center"/>
          </w:tcPr>
          <w:p w14:paraId="749E0880"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P6S_WG</w:t>
            </w:r>
            <w:proofErr w:type="spellEnd"/>
          </w:p>
        </w:tc>
      </w:tr>
      <w:tr w:rsidR="00ED2AE3" w:rsidRPr="00343750" w14:paraId="7045594F" w14:textId="77777777">
        <w:trPr>
          <w:trHeight w:val="749"/>
        </w:trPr>
        <w:tc>
          <w:tcPr>
            <w:tcW w:w="414" w:type="pct"/>
            <w:vMerge/>
            <w:vAlign w:val="center"/>
          </w:tcPr>
          <w:p w14:paraId="6F6C975C"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33F7A42D"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FG_WG11</w:t>
            </w:r>
            <w:proofErr w:type="spellEnd"/>
          </w:p>
        </w:tc>
        <w:tc>
          <w:tcPr>
            <w:tcW w:w="3093" w:type="pct"/>
            <w:vAlign w:val="center"/>
          </w:tcPr>
          <w:p w14:paraId="3E6220A6"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Knows the possibilities for the practical application of language skills and linguistic, literary and cultural knowledge in a selected specialised area of the professional activity of a German philologist (translation studies or language education).</w:t>
            </w:r>
          </w:p>
        </w:tc>
        <w:tc>
          <w:tcPr>
            <w:tcW w:w="500" w:type="pct"/>
            <w:vAlign w:val="center"/>
          </w:tcPr>
          <w:p w14:paraId="558B5306"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P6U_W</w:t>
            </w:r>
            <w:proofErr w:type="spellEnd"/>
          </w:p>
        </w:tc>
        <w:tc>
          <w:tcPr>
            <w:tcW w:w="500" w:type="pct"/>
            <w:vAlign w:val="center"/>
          </w:tcPr>
          <w:p w14:paraId="5CFCFB66"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P6S_WG</w:t>
            </w:r>
            <w:proofErr w:type="spellEnd"/>
          </w:p>
        </w:tc>
      </w:tr>
      <w:tr w:rsidR="00ED2AE3" w:rsidRPr="00343750" w14:paraId="31C7A105" w14:textId="77777777" w:rsidTr="00782FDB">
        <w:trPr>
          <w:trHeight w:val="63"/>
        </w:trPr>
        <w:tc>
          <w:tcPr>
            <w:tcW w:w="414" w:type="pct"/>
            <w:vMerge w:val="restart"/>
            <w:textDirection w:val="btLr"/>
            <w:vAlign w:val="center"/>
          </w:tcPr>
          <w:p w14:paraId="2F802310" w14:textId="77777777" w:rsidR="000652C4" w:rsidRPr="00343750" w:rsidRDefault="005C53E1" w:rsidP="00782FDB">
            <w:pPr>
              <w:spacing w:after="0" w:line="240" w:lineRule="auto"/>
              <w:ind w:left="113" w:right="113"/>
              <w:jc w:val="center"/>
              <w:rPr>
                <w:rFonts w:ascii="Times New Roman" w:hAnsi="Times New Roman" w:cs="Times New Roman"/>
                <w:lang w:val="en-GB"/>
              </w:rPr>
            </w:pPr>
            <w:r w:rsidRPr="00343750">
              <w:rPr>
                <w:rFonts w:ascii="Times New Roman" w:hAnsi="Times New Roman" w:cs="Times New Roman"/>
                <w:sz w:val="18"/>
                <w:lang w:val="en-GB"/>
              </w:rPr>
              <w:t>KNOWLEDGE</w:t>
            </w:r>
            <w:r w:rsidRPr="00343750">
              <w:rPr>
                <w:rFonts w:ascii="Times New Roman" w:hAnsi="Times New Roman" w:cs="Times New Roman"/>
                <w:sz w:val="18"/>
                <w:lang w:val="en-GB"/>
              </w:rPr>
              <w:br/>
              <w:t>- context</w:t>
            </w:r>
          </w:p>
        </w:tc>
        <w:tc>
          <w:tcPr>
            <w:tcW w:w="4586" w:type="pct"/>
            <w:gridSpan w:val="4"/>
            <w:shd w:val="clear" w:color="auto" w:fill="F2F2F2" w:themeFill="background1" w:themeFillShade="F2"/>
            <w:vAlign w:val="center"/>
          </w:tcPr>
          <w:p w14:paraId="61CDDDEC" w14:textId="77777777" w:rsidR="00ED2AE3" w:rsidRPr="00343750" w:rsidRDefault="00ED2AE3" w:rsidP="00782FDB">
            <w:pPr>
              <w:spacing w:after="0" w:line="240" w:lineRule="auto"/>
              <w:jc w:val="both"/>
              <w:rPr>
                <w:rFonts w:ascii="Times New Roman" w:eastAsia="Times New Roman" w:hAnsi="Times New Roman" w:cs="Times New Roman"/>
                <w:sz w:val="18"/>
                <w:szCs w:val="18"/>
                <w:lang w:val="en-GB" w:eastAsia="en-GB"/>
              </w:rPr>
            </w:pPr>
          </w:p>
        </w:tc>
      </w:tr>
      <w:tr w:rsidR="00ED2AE3" w:rsidRPr="00343750" w14:paraId="3F3E097B" w14:textId="77777777">
        <w:trPr>
          <w:trHeight w:val="707"/>
        </w:trPr>
        <w:tc>
          <w:tcPr>
            <w:tcW w:w="414" w:type="pct"/>
            <w:vMerge/>
            <w:vAlign w:val="center"/>
          </w:tcPr>
          <w:p w14:paraId="52790113"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072B21F4"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FG_WK01</w:t>
            </w:r>
            <w:proofErr w:type="spellEnd"/>
          </w:p>
        </w:tc>
        <w:tc>
          <w:tcPr>
            <w:tcW w:w="3093" w:type="pct"/>
            <w:vAlign w:val="center"/>
          </w:tcPr>
          <w:p w14:paraId="1CC23E46"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Knows and understands the fundamental dilemmas of contemporary civilisation, including the most important current challenges of countries of the German-speaking area, and the role of the humanities in describing, explaining and resolving them.</w:t>
            </w:r>
          </w:p>
        </w:tc>
        <w:tc>
          <w:tcPr>
            <w:tcW w:w="500" w:type="pct"/>
            <w:vAlign w:val="center"/>
          </w:tcPr>
          <w:p w14:paraId="62DBB27C"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P6U_W</w:t>
            </w:r>
            <w:proofErr w:type="spellEnd"/>
          </w:p>
        </w:tc>
        <w:tc>
          <w:tcPr>
            <w:tcW w:w="500" w:type="pct"/>
            <w:vAlign w:val="center"/>
          </w:tcPr>
          <w:p w14:paraId="215B1B96"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P6S_WK</w:t>
            </w:r>
            <w:proofErr w:type="spellEnd"/>
          </w:p>
        </w:tc>
      </w:tr>
      <w:tr w:rsidR="00ED2AE3" w:rsidRPr="00343750" w14:paraId="0DCB9643" w14:textId="77777777">
        <w:trPr>
          <w:trHeight w:val="548"/>
        </w:trPr>
        <w:tc>
          <w:tcPr>
            <w:tcW w:w="414" w:type="pct"/>
            <w:vMerge/>
            <w:vAlign w:val="center"/>
          </w:tcPr>
          <w:p w14:paraId="49FE922B"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463A5755"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FG_WK02</w:t>
            </w:r>
            <w:proofErr w:type="spellEnd"/>
          </w:p>
        </w:tc>
        <w:tc>
          <w:tcPr>
            <w:tcW w:w="3093" w:type="pct"/>
            <w:vAlign w:val="center"/>
          </w:tcPr>
          <w:p w14:paraId="47353E4E"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Understands the importance of knowledge in the humanities and advanced language competences for the functioning of individuals and social groups in contemporary socio-economic and cultural realities.</w:t>
            </w:r>
          </w:p>
        </w:tc>
        <w:tc>
          <w:tcPr>
            <w:tcW w:w="500" w:type="pct"/>
            <w:vAlign w:val="center"/>
          </w:tcPr>
          <w:p w14:paraId="60A41BC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P6U_W</w:t>
            </w:r>
            <w:proofErr w:type="spellEnd"/>
          </w:p>
        </w:tc>
        <w:tc>
          <w:tcPr>
            <w:tcW w:w="500" w:type="pct"/>
            <w:vAlign w:val="center"/>
          </w:tcPr>
          <w:p w14:paraId="12CAEBF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P6S_WK</w:t>
            </w:r>
            <w:proofErr w:type="spellEnd"/>
          </w:p>
        </w:tc>
      </w:tr>
      <w:tr w:rsidR="00ED2AE3" w:rsidRPr="00343750" w14:paraId="75C30B63" w14:textId="77777777">
        <w:trPr>
          <w:trHeight w:val="556"/>
        </w:trPr>
        <w:tc>
          <w:tcPr>
            <w:tcW w:w="414" w:type="pct"/>
            <w:vMerge/>
            <w:vAlign w:val="center"/>
          </w:tcPr>
          <w:p w14:paraId="565043E8"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604A04A1"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FG_WK03</w:t>
            </w:r>
            <w:proofErr w:type="spellEnd"/>
          </w:p>
        </w:tc>
        <w:tc>
          <w:tcPr>
            <w:tcW w:w="3093" w:type="pct"/>
            <w:vAlign w:val="center"/>
          </w:tcPr>
          <w:p w14:paraId="12A07D2B"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Knows the basic contemporary determinants (technological, business, legal, organisational, psychological and ethical) of activity in the so-called liberal professions, including the profession of a German philologist.</w:t>
            </w:r>
          </w:p>
        </w:tc>
        <w:tc>
          <w:tcPr>
            <w:tcW w:w="500" w:type="pct"/>
            <w:vAlign w:val="center"/>
          </w:tcPr>
          <w:p w14:paraId="31EE8495"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P6U_W</w:t>
            </w:r>
            <w:proofErr w:type="spellEnd"/>
          </w:p>
        </w:tc>
        <w:tc>
          <w:tcPr>
            <w:tcW w:w="500" w:type="pct"/>
            <w:vAlign w:val="center"/>
          </w:tcPr>
          <w:p w14:paraId="2661172E"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P6S_WK</w:t>
            </w:r>
            <w:proofErr w:type="spellEnd"/>
          </w:p>
        </w:tc>
      </w:tr>
      <w:tr w:rsidR="00ED2AE3" w:rsidRPr="00343750" w14:paraId="7B331130" w14:textId="77777777">
        <w:trPr>
          <w:trHeight w:val="636"/>
        </w:trPr>
        <w:tc>
          <w:tcPr>
            <w:tcW w:w="414" w:type="pct"/>
            <w:vMerge/>
            <w:vAlign w:val="center"/>
          </w:tcPr>
          <w:p w14:paraId="5698C056"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3D178852"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FG_WK04</w:t>
            </w:r>
            <w:proofErr w:type="spellEnd"/>
          </w:p>
        </w:tc>
        <w:tc>
          <w:tcPr>
            <w:tcW w:w="3093" w:type="pct"/>
            <w:vAlign w:val="center"/>
          </w:tcPr>
          <w:p w14:paraId="4AD58CE7"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Knows in detail the practical determinants and context of the work of a German philologist in a selected specialised area of activity (translation studies or language education).</w:t>
            </w:r>
          </w:p>
        </w:tc>
        <w:tc>
          <w:tcPr>
            <w:tcW w:w="500" w:type="pct"/>
            <w:vAlign w:val="center"/>
          </w:tcPr>
          <w:p w14:paraId="7D8B4EF5"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P6U_W</w:t>
            </w:r>
            <w:proofErr w:type="spellEnd"/>
          </w:p>
        </w:tc>
        <w:tc>
          <w:tcPr>
            <w:tcW w:w="500" w:type="pct"/>
            <w:vAlign w:val="center"/>
          </w:tcPr>
          <w:p w14:paraId="6461136C"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P6S_WK</w:t>
            </w:r>
            <w:proofErr w:type="spellEnd"/>
          </w:p>
        </w:tc>
      </w:tr>
      <w:tr w:rsidR="00ED2AE3" w:rsidRPr="00343750" w14:paraId="79DAFEA5" w14:textId="77777777">
        <w:trPr>
          <w:trHeight w:val="402"/>
        </w:trPr>
        <w:tc>
          <w:tcPr>
            <w:tcW w:w="414" w:type="pct"/>
            <w:vMerge/>
            <w:vAlign w:val="center"/>
          </w:tcPr>
          <w:p w14:paraId="71276169"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0ED0E678"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FG_WK05</w:t>
            </w:r>
            <w:proofErr w:type="spellEnd"/>
          </w:p>
        </w:tc>
        <w:tc>
          <w:tcPr>
            <w:tcW w:w="3093" w:type="pct"/>
            <w:vAlign w:val="center"/>
          </w:tcPr>
          <w:p w14:paraId="7F263DAA"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Knows the principles of intellectual property and copyright protection and understands the essence and importance of corporate social responsibility.</w:t>
            </w:r>
          </w:p>
        </w:tc>
        <w:tc>
          <w:tcPr>
            <w:tcW w:w="500" w:type="pct"/>
            <w:vAlign w:val="center"/>
          </w:tcPr>
          <w:p w14:paraId="7918AC2C"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P6U_W</w:t>
            </w:r>
            <w:proofErr w:type="spellEnd"/>
          </w:p>
        </w:tc>
        <w:tc>
          <w:tcPr>
            <w:tcW w:w="500" w:type="pct"/>
            <w:vAlign w:val="center"/>
          </w:tcPr>
          <w:p w14:paraId="42921922"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P6S_WK</w:t>
            </w:r>
            <w:proofErr w:type="spellEnd"/>
          </w:p>
        </w:tc>
      </w:tr>
      <w:tr w:rsidR="00ED2AE3" w:rsidRPr="00343750" w14:paraId="0145FA6D" w14:textId="77777777">
        <w:trPr>
          <w:trHeight w:val="566"/>
        </w:trPr>
        <w:tc>
          <w:tcPr>
            <w:tcW w:w="414" w:type="pct"/>
            <w:vMerge/>
            <w:vAlign w:val="center"/>
          </w:tcPr>
          <w:p w14:paraId="61680337"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6E5037CF" w14:textId="77777777" w:rsidR="00ED2AE3" w:rsidRPr="00343750" w:rsidRDefault="00D347A7" w:rsidP="00782FDB">
            <w:pPr>
              <w:spacing w:after="0" w:line="240" w:lineRule="auto"/>
              <w:jc w:val="both"/>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FG_WK06</w:t>
            </w:r>
            <w:proofErr w:type="spellEnd"/>
          </w:p>
        </w:tc>
        <w:tc>
          <w:tcPr>
            <w:tcW w:w="3093" w:type="pct"/>
            <w:vAlign w:val="center"/>
          </w:tcPr>
          <w:p w14:paraId="1679F072" w14:textId="77777777" w:rsidR="000652C4" w:rsidRPr="00343750" w:rsidRDefault="005C53E1" w:rsidP="00782FDB">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Knows the specific nature of entrepreneurship and the possibilities for its practical implementation in a selected area of the professional activity of a German philologist (translation studies or language education).</w:t>
            </w:r>
          </w:p>
        </w:tc>
        <w:tc>
          <w:tcPr>
            <w:tcW w:w="500" w:type="pct"/>
            <w:vAlign w:val="center"/>
          </w:tcPr>
          <w:p w14:paraId="5F09FCA2"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P6U_W</w:t>
            </w:r>
            <w:proofErr w:type="spellEnd"/>
          </w:p>
        </w:tc>
        <w:tc>
          <w:tcPr>
            <w:tcW w:w="500" w:type="pct"/>
            <w:vAlign w:val="center"/>
          </w:tcPr>
          <w:p w14:paraId="1D2DCE09"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P6S_WK</w:t>
            </w:r>
            <w:proofErr w:type="spellEnd"/>
          </w:p>
        </w:tc>
      </w:tr>
      <w:tr w:rsidR="00ED2AE3" w:rsidRPr="00343750" w14:paraId="74864D49" w14:textId="77777777">
        <w:trPr>
          <w:trHeight w:val="526"/>
        </w:trPr>
        <w:tc>
          <w:tcPr>
            <w:tcW w:w="5000" w:type="pct"/>
            <w:gridSpan w:val="5"/>
            <w:shd w:val="clear" w:color="auto" w:fill="F2F2F2" w:themeFill="background1" w:themeFillShade="F2"/>
            <w:vAlign w:val="center"/>
          </w:tcPr>
          <w:p w14:paraId="74A4E230" w14:textId="77777777" w:rsidR="000652C4" w:rsidRPr="00343750" w:rsidRDefault="005C53E1" w:rsidP="00CB5AD1">
            <w:pPr>
              <w:spacing w:after="0" w:line="240" w:lineRule="auto"/>
              <w:jc w:val="center"/>
              <w:rPr>
                <w:rFonts w:ascii="Times New Roman" w:hAnsi="Times New Roman" w:cs="Times New Roman"/>
                <w:b/>
                <w:lang w:val="en-GB"/>
              </w:rPr>
            </w:pPr>
            <w:r w:rsidRPr="00343750">
              <w:rPr>
                <w:rFonts w:ascii="Times New Roman" w:hAnsi="Times New Roman" w:cs="Times New Roman"/>
                <w:b/>
                <w:sz w:val="18"/>
                <w:lang w:val="en-GB"/>
              </w:rPr>
              <w:t>IN TERMS OF SKILLS</w:t>
            </w:r>
          </w:p>
        </w:tc>
      </w:tr>
      <w:tr w:rsidR="00ED2AE3" w:rsidRPr="00343750" w14:paraId="40B7E368" w14:textId="77777777" w:rsidTr="00782FDB">
        <w:trPr>
          <w:trHeight w:val="63"/>
        </w:trPr>
        <w:tc>
          <w:tcPr>
            <w:tcW w:w="414" w:type="pct"/>
            <w:vMerge w:val="restart"/>
            <w:textDirection w:val="btLr"/>
            <w:vAlign w:val="center"/>
          </w:tcPr>
          <w:p w14:paraId="5F4FECDE" w14:textId="77777777" w:rsidR="000652C4" w:rsidRPr="00343750" w:rsidRDefault="005C53E1" w:rsidP="00782FDB">
            <w:pPr>
              <w:spacing w:after="0" w:line="240" w:lineRule="auto"/>
              <w:ind w:left="113" w:right="113"/>
              <w:jc w:val="center"/>
              <w:rPr>
                <w:rFonts w:ascii="Times New Roman" w:hAnsi="Times New Roman" w:cs="Times New Roman"/>
                <w:lang w:val="en-GB"/>
              </w:rPr>
            </w:pPr>
            <w:r w:rsidRPr="00343750">
              <w:rPr>
                <w:rFonts w:ascii="Times New Roman" w:hAnsi="Times New Roman" w:cs="Times New Roman"/>
                <w:sz w:val="18"/>
                <w:lang w:val="en-GB"/>
              </w:rPr>
              <w:t>SKILLS – applying knowledge</w:t>
            </w:r>
          </w:p>
        </w:tc>
        <w:tc>
          <w:tcPr>
            <w:tcW w:w="4586" w:type="pct"/>
            <w:gridSpan w:val="4"/>
            <w:shd w:val="clear" w:color="auto" w:fill="F2F2F2" w:themeFill="background1" w:themeFillShade="F2"/>
            <w:vAlign w:val="center"/>
          </w:tcPr>
          <w:p w14:paraId="183EEA86" w14:textId="77777777" w:rsidR="00ED2AE3" w:rsidRPr="00343750" w:rsidRDefault="00ED2AE3" w:rsidP="003601E1">
            <w:pPr>
              <w:spacing w:after="0" w:line="240" w:lineRule="auto"/>
              <w:jc w:val="center"/>
              <w:rPr>
                <w:rFonts w:ascii="Times New Roman" w:eastAsia="Times New Roman" w:hAnsi="Times New Roman" w:cs="Times New Roman"/>
                <w:sz w:val="18"/>
                <w:szCs w:val="18"/>
                <w:lang w:val="en-GB" w:eastAsia="en-GB"/>
              </w:rPr>
            </w:pPr>
          </w:p>
        </w:tc>
      </w:tr>
      <w:tr w:rsidR="00ED2AE3" w:rsidRPr="00343750" w14:paraId="3F1F3A34" w14:textId="77777777">
        <w:trPr>
          <w:trHeight w:val="422"/>
        </w:trPr>
        <w:tc>
          <w:tcPr>
            <w:tcW w:w="414" w:type="pct"/>
            <w:vMerge/>
            <w:vAlign w:val="center"/>
          </w:tcPr>
          <w:p w14:paraId="699BE69E"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1CEB3370"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FG_UW01</w:t>
            </w:r>
            <w:proofErr w:type="spellEnd"/>
          </w:p>
        </w:tc>
        <w:tc>
          <w:tcPr>
            <w:tcW w:w="3093" w:type="pct"/>
            <w:vAlign w:val="center"/>
          </w:tcPr>
          <w:p w14:paraId="062102B8"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able to correctly define and analyse various language phenomena using linguistic terminology and methodology.</w:t>
            </w:r>
          </w:p>
        </w:tc>
        <w:tc>
          <w:tcPr>
            <w:tcW w:w="500" w:type="pct"/>
            <w:vAlign w:val="center"/>
          </w:tcPr>
          <w:p w14:paraId="3B71F4B5"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P6U_U</w:t>
            </w:r>
            <w:proofErr w:type="spellEnd"/>
          </w:p>
        </w:tc>
        <w:tc>
          <w:tcPr>
            <w:tcW w:w="500" w:type="pct"/>
            <w:vAlign w:val="center"/>
          </w:tcPr>
          <w:p w14:paraId="1DC58F82"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P6S_UW</w:t>
            </w:r>
            <w:proofErr w:type="spellEnd"/>
          </w:p>
        </w:tc>
      </w:tr>
      <w:tr w:rsidR="00ED2AE3" w:rsidRPr="00343750" w14:paraId="4B450555" w14:textId="77777777">
        <w:trPr>
          <w:trHeight w:val="423"/>
        </w:trPr>
        <w:tc>
          <w:tcPr>
            <w:tcW w:w="414" w:type="pct"/>
            <w:vMerge/>
            <w:vAlign w:val="center"/>
          </w:tcPr>
          <w:p w14:paraId="2C08BDC6"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66652972"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FG_UW02</w:t>
            </w:r>
            <w:proofErr w:type="spellEnd"/>
          </w:p>
        </w:tc>
        <w:tc>
          <w:tcPr>
            <w:tcW w:w="3093" w:type="pct"/>
            <w:vAlign w:val="center"/>
          </w:tcPr>
          <w:p w14:paraId="51F3F66B"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able to carry out a basic analysis of a literary text using literary terminology.</w:t>
            </w:r>
          </w:p>
        </w:tc>
        <w:tc>
          <w:tcPr>
            <w:tcW w:w="500" w:type="pct"/>
            <w:vAlign w:val="center"/>
          </w:tcPr>
          <w:p w14:paraId="17415851"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P6U_U</w:t>
            </w:r>
            <w:proofErr w:type="spellEnd"/>
          </w:p>
        </w:tc>
        <w:tc>
          <w:tcPr>
            <w:tcW w:w="500" w:type="pct"/>
            <w:vAlign w:val="center"/>
          </w:tcPr>
          <w:p w14:paraId="40E5CF0D"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P6S_UW</w:t>
            </w:r>
            <w:proofErr w:type="spellEnd"/>
          </w:p>
        </w:tc>
      </w:tr>
      <w:tr w:rsidR="00ED2AE3" w:rsidRPr="00343750" w14:paraId="2042C934" w14:textId="77777777">
        <w:trPr>
          <w:trHeight w:val="540"/>
        </w:trPr>
        <w:tc>
          <w:tcPr>
            <w:tcW w:w="414" w:type="pct"/>
            <w:vMerge/>
            <w:vAlign w:val="center"/>
          </w:tcPr>
          <w:p w14:paraId="31EA5F07"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074C5E85"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FG_UW03</w:t>
            </w:r>
            <w:proofErr w:type="spellEnd"/>
          </w:p>
        </w:tc>
        <w:tc>
          <w:tcPr>
            <w:tcW w:w="3093" w:type="pct"/>
            <w:vAlign w:val="center"/>
          </w:tcPr>
          <w:p w14:paraId="17D2D907"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able to make a correct analysis and interpretation of social phenomena and cultural products using the methods and tools of philological disciplines.</w:t>
            </w:r>
          </w:p>
        </w:tc>
        <w:tc>
          <w:tcPr>
            <w:tcW w:w="500" w:type="pct"/>
            <w:vAlign w:val="center"/>
          </w:tcPr>
          <w:p w14:paraId="0EDCAAAD"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P6U_U</w:t>
            </w:r>
            <w:proofErr w:type="spellEnd"/>
          </w:p>
        </w:tc>
        <w:tc>
          <w:tcPr>
            <w:tcW w:w="500" w:type="pct"/>
            <w:vAlign w:val="center"/>
          </w:tcPr>
          <w:p w14:paraId="428C6D1D"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P6S_UW</w:t>
            </w:r>
            <w:proofErr w:type="spellEnd"/>
          </w:p>
        </w:tc>
      </w:tr>
      <w:tr w:rsidR="00ED2AE3" w:rsidRPr="00343750" w14:paraId="4F1D2024" w14:textId="77777777">
        <w:trPr>
          <w:trHeight w:val="551"/>
        </w:trPr>
        <w:tc>
          <w:tcPr>
            <w:tcW w:w="414" w:type="pct"/>
            <w:vMerge/>
            <w:vAlign w:val="center"/>
          </w:tcPr>
          <w:p w14:paraId="3D2D974C"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19121C6C"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FG_UW04</w:t>
            </w:r>
            <w:proofErr w:type="spellEnd"/>
          </w:p>
        </w:tc>
        <w:tc>
          <w:tcPr>
            <w:tcW w:w="3093" w:type="pct"/>
            <w:vAlign w:val="center"/>
          </w:tcPr>
          <w:p w14:paraId="66D91E98"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able to identify factors affecting foreign language acquisition and use, and apply this knowledge to support one’s own learning process and that of others.</w:t>
            </w:r>
          </w:p>
        </w:tc>
        <w:tc>
          <w:tcPr>
            <w:tcW w:w="500" w:type="pct"/>
            <w:vAlign w:val="center"/>
          </w:tcPr>
          <w:p w14:paraId="32779260"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P6U_U</w:t>
            </w:r>
            <w:proofErr w:type="spellEnd"/>
          </w:p>
        </w:tc>
        <w:tc>
          <w:tcPr>
            <w:tcW w:w="500" w:type="pct"/>
            <w:vAlign w:val="center"/>
          </w:tcPr>
          <w:p w14:paraId="30372898"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P6S_UW</w:t>
            </w:r>
            <w:proofErr w:type="spellEnd"/>
          </w:p>
        </w:tc>
      </w:tr>
      <w:tr w:rsidR="00ED2AE3" w:rsidRPr="00343750" w14:paraId="292DE868" w14:textId="77777777">
        <w:trPr>
          <w:trHeight w:val="582"/>
        </w:trPr>
        <w:tc>
          <w:tcPr>
            <w:tcW w:w="414" w:type="pct"/>
            <w:vMerge/>
            <w:vAlign w:val="center"/>
          </w:tcPr>
          <w:p w14:paraId="2B66E583"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257FA3AA"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FG_UW05</w:t>
            </w:r>
            <w:proofErr w:type="spellEnd"/>
          </w:p>
        </w:tc>
        <w:tc>
          <w:tcPr>
            <w:tcW w:w="3093" w:type="pct"/>
            <w:vAlign w:val="center"/>
          </w:tcPr>
          <w:p w14:paraId="2CB678C4"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able to apply philological competences creatively in a selected specialised area of professional activity (translation studies or language education).</w:t>
            </w:r>
          </w:p>
        </w:tc>
        <w:tc>
          <w:tcPr>
            <w:tcW w:w="500" w:type="pct"/>
            <w:vAlign w:val="center"/>
          </w:tcPr>
          <w:p w14:paraId="6F43C008"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P6U_U</w:t>
            </w:r>
            <w:proofErr w:type="spellEnd"/>
          </w:p>
        </w:tc>
        <w:tc>
          <w:tcPr>
            <w:tcW w:w="500" w:type="pct"/>
            <w:vAlign w:val="center"/>
          </w:tcPr>
          <w:p w14:paraId="152AE207"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P6S_UW</w:t>
            </w:r>
            <w:proofErr w:type="spellEnd"/>
          </w:p>
        </w:tc>
      </w:tr>
      <w:tr w:rsidR="00ED2AE3" w:rsidRPr="00343750" w14:paraId="029A8065" w14:textId="77777777">
        <w:trPr>
          <w:trHeight w:val="436"/>
        </w:trPr>
        <w:tc>
          <w:tcPr>
            <w:tcW w:w="414" w:type="pct"/>
            <w:vMerge/>
            <w:vAlign w:val="center"/>
          </w:tcPr>
          <w:p w14:paraId="6139AAA8"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7C54D6CE"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FG_UW06</w:t>
            </w:r>
            <w:proofErr w:type="spellEnd"/>
          </w:p>
        </w:tc>
        <w:tc>
          <w:tcPr>
            <w:tcW w:w="3093" w:type="pct"/>
            <w:vAlign w:val="center"/>
          </w:tcPr>
          <w:p w14:paraId="5DC18CA1"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able to plan and carry out a social project on philological or interdisciplinary themes.</w:t>
            </w:r>
          </w:p>
        </w:tc>
        <w:tc>
          <w:tcPr>
            <w:tcW w:w="500" w:type="pct"/>
            <w:vAlign w:val="center"/>
          </w:tcPr>
          <w:p w14:paraId="653CD6A0"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P6U_U</w:t>
            </w:r>
            <w:proofErr w:type="spellEnd"/>
          </w:p>
        </w:tc>
        <w:tc>
          <w:tcPr>
            <w:tcW w:w="500" w:type="pct"/>
            <w:vAlign w:val="center"/>
          </w:tcPr>
          <w:p w14:paraId="6A02A5AB"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P6S_UW</w:t>
            </w:r>
            <w:proofErr w:type="spellEnd"/>
          </w:p>
        </w:tc>
      </w:tr>
      <w:tr w:rsidR="00ED2AE3" w:rsidRPr="00343750" w14:paraId="66C53366" w14:textId="77777777" w:rsidTr="00CB5AD1">
        <w:trPr>
          <w:trHeight w:val="63"/>
        </w:trPr>
        <w:tc>
          <w:tcPr>
            <w:tcW w:w="414" w:type="pct"/>
            <w:vMerge w:val="restart"/>
            <w:textDirection w:val="btLr"/>
            <w:vAlign w:val="center"/>
          </w:tcPr>
          <w:p w14:paraId="7C3C4C0C" w14:textId="77777777" w:rsidR="000652C4" w:rsidRPr="00343750" w:rsidRDefault="005C53E1" w:rsidP="00CB5AD1">
            <w:pPr>
              <w:spacing w:after="0" w:line="240" w:lineRule="auto"/>
              <w:ind w:left="113" w:right="113"/>
              <w:jc w:val="center"/>
              <w:rPr>
                <w:rFonts w:ascii="Times New Roman" w:hAnsi="Times New Roman" w:cs="Times New Roman"/>
                <w:lang w:val="en-GB"/>
              </w:rPr>
            </w:pPr>
            <w:r w:rsidRPr="00343750">
              <w:rPr>
                <w:rFonts w:ascii="Times New Roman" w:hAnsi="Times New Roman" w:cs="Times New Roman"/>
                <w:sz w:val="18"/>
                <w:lang w:val="en-GB"/>
              </w:rPr>
              <w:t>SKILLS – communication</w:t>
            </w:r>
          </w:p>
        </w:tc>
        <w:tc>
          <w:tcPr>
            <w:tcW w:w="4586" w:type="pct"/>
            <w:gridSpan w:val="4"/>
            <w:shd w:val="clear" w:color="auto" w:fill="F2F2F2" w:themeFill="background1" w:themeFillShade="F2"/>
            <w:vAlign w:val="center"/>
          </w:tcPr>
          <w:p w14:paraId="303E72C1" w14:textId="77777777" w:rsidR="00ED2AE3" w:rsidRPr="00343750" w:rsidRDefault="00ED2AE3" w:rsidP="003601E1">
            <w:pPr>
              <w:spacing w:after="0" w:line="240" w:lineRule="auto"/>
              <w:jc w:val="center"/>
              <w:rPr>
                <w:rFonts w:ascii="Times New Roman" w:eastAsia="Times New Roman" w:hAnsi="Times New Roman" w:cs="Times New Roman"/>
                <w:sz w:val="18"/>
                <w:szCs w:val="18"/>
                <w:lang w:val="en-GB" w:eastAsia="en-GB"/>
              </w:rPr>
            </w:pPr>
          </w:p>
        </w:tc>
      </w:tr>
      <w:tr w:rsidR="00ED2AE3" w:rsidRPr="00343750" w14:paraId="638C5E0C" w14:textId="77777777" w:rsidTr="00CB5AD1">
        <w:trPr>
          <w:trHeight w:val="809"/>
        </w:trPr>
        <w:tc>
          <w:tcPr>
            <w:tcW w:w="414" w:type="pct"/>
            <w:vMerge/>
            <w:textDirection w:val="btLr"/>
            <w:vAlign w:val="center"/>
          </w:tcPr>
          <w:p w14:paraId="3651AF5D" w14:textId="77777777" w:rsidR="00ED2AE3" w:rsidRPr="00343750" w:rsidRDefault="00ED2AE3" w:rsidP="00CB5AD1">
            <w:pPr>
              <w:spacing w:after="0" w:line="240" w:lineRule="auto"/>
              <w:ind w:left="113" w:right="113"/>
              <w:jc w:val="center"/>
              <w:rPr>
                <w:rFonts w:ascii="Times New Roman" w:hAnsi="Times New Roman" w:cs="Times New Roman"/>
                <w:sz w:val="18"/>
                <w:szCs w:val="18"/>
                <w:lang w:val="en-GB"/>
              </w:rPr>
            </w:pPr>
          </w:p>
        </w:tc>
        <w:tc>
          <w:tcPr>
            <w:tcW w:w="493" w:type="pct"/>
            <w:vAlign w:val="center"/>
          </w:tcPr>
          <w:p w14:paraId="76C15E6B"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FG_UK01</w:t>
            </w:r>
            <w:proofErr w:type="spellEnd"/>
          </w:p>
        </w:tc>
        <w:tc>
          <w:tcPr>
            <w:tcW w:w="3093" w:type="pct"/>
            <w:vAlign w:val="center"/>
          </w:tcPr>
          <w:p w14:paraId="735034B1"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able to use their linguistic, literary and cultural-studies knowledge to formulate and argue their position in a discussion/debate, in particular with regard to issues concerning countries of the German-speaking area.</w:t>
            </w:r>
          </w:p>
        </w:tc>
        <w:tc>
          <w:tcPr>
            <w:tcW w:w="500" w:type="pct"/>
            <w:vAlign w:val="center"/>
          </w:tcPr>
          <w:p w14:paraId="670253DF"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P6U_U</w:t>
            </w:r>
            <w:proofErr w:type="spellEnd"/>
          </w:p>
        </w:tc>
        <w:tc>
          <w:tcPr>
            <w:tcW w:w="500" w:type="pct"/>
            <w:vAlign w:val="center"/>
          </w:tcPr>
          <w:p w14:paraId="5F588FA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P6S_UK</w:t>
            </w:r>
            <w:proofErr w:type="spellEnd"/>
          </w:p>
        </w:tc>
      </w:tr>
      <w:tr w:rsidR="00ED2AE3" w:rsidRPr="00343750" w14:paraId="73BE2D87" w14:textId="77777777" w:rsidTr="00CB5AD1">
        <w:trPr>
          <w:trHeight w:val="832"/>
        </w:trPr>
        <w:tc>
          <w:tcPr>
            <w:tcW w:w="414" w:type="pct"/>
            <w:vMerge/>
            <w:textDirection w:val="btLr"/>
            <w:vAlign w:val="center"/>
          </w:tcPr>
          <w:p w14:paraId="1B00E4C7" w14:textId="77777777" w:rsidR="00ED2AE3" w:rsidRPr="00343750" w:rsidRDefault="00ED2AE3" w:rsidP="00CB5AD1">
            <w:pPr>
              <w:spacing w:after="0" w:line="240" w:lineRule="auto"/>
              <w:ind w:left="113" w:right="113"/>
              <w:jc w:val="center"/>
              <w:rPr>
                <w:rFonts w:ascii="Times New Roman" w:hAnsi="Times New Roman" w:cs="Times New Roman"/>
                <w:sz w:val="18"/>
                <w:szCs w:val="18"/>
                <w:lang w:val="en-GB"/>
              </w:rPr>
            </w:pPr>
          </w:p>
        </w:tc>
        <w:tc>
          <w:tcPr>
            <w:tcW w:w="493" w:type="pct"/>
            <w:vAlign w:val="center"/>
          </w:tcPr>
          <w:p w14:paraId="0C5567C9"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FG_UK02</w:t>
            </w:r>
            <w:proofErr w:type="spellEnd"/>
          </w:p>
        </w:tc>
        <w:tc>
          <w:tcPr>
            <w:tcW w:w="3093" w:type="pct"/>
            <w:vAlign w:val="center"/>
          </w:tcPr>
          <w:p w14:paraId="437B340E"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 xml:space="preserve">Is able to use German fluently in the integrated skills of speaking, reading, comprehension and writing at </w:t>
            </w:r>
            <w:proofErr w:type="spellStart"/>
            <w:r w:rsidRPr="00343750">
              <w:rPr>
                <w:rFonts w:ascii="Times New Roman" w:hAnsi="Times New Roman" w:cs="Times New Roman"/>
                <w:sz w:val="18"/>
                <w:szCs w:val="18"/>
                <w:lang w:val="en-GB"/>
              </w:rPr>
              <w:t>C1</w:t>
            </w:r>
            <w:proofErr w:type="spellEnd"/>
            <w:r w:rsidRPr="00343750">
              <w:rPr>
                <w:rFonts w:ascii="Times New Roman" w:hAnsi="Times New Roman" w:cs="Times New Roman"/>
                <w:sz w:val="18"/>
                <w:szCs w:val="18"/>
                <w:lang w:val="en-GB"/>
              </w:rPr>
              <w:t xml:space="preserve"> level in accordance with the requirements of the Common European Framework of Reference for Languages.</w:t>
            </w:r>
          </w:p>
        </w:tc>
        <w:tc>
          <w:tcPr>
            <w:tcW w:w="500" w:type="pct"/>
            <w:vAlign w:val="center"/>
          </w:tcPr>
          <w:p w14:paraId="6888D31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P6U_U</w:t>
            </w:r>
            <w:proofErr w:type="spellEnd"/>
          </w:p>
        </w:tc>
        <w:tc>
          <w:tcPr>
            <w:tcW w:w="500" w:type="pct"/>
            <w:vAlign w:val="center"/>
          </w:tcPr>
          <w:p w14:paraId="64177A5D"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P6S_UK</w:t>
            </w:r>
            <w:proofErr w:type="spellEnd"/>
          </w:p>
        </w:tc>
      </w:tr>
      <w:tr w:rsidR="00ED2AE3" w:rsidRPr="00343750" w14:paraId="38F8D71A" w14:textId="77777777" w:rsidTr="00CB5AD1">
        <w:trPr>
          <w:trHeight w:val="406"/>
        </w:trPr>
        <w:tc>
          <w:tcPr>
            <w:tcW w:w="414" w:type="pct"/>
            <w:vMerge/>
            <w:textDirection w:val="btLr"/>
            <w:vAlign w:val="center"/>
          </w:tcPr>
          <w:p w14:paraId="61E59BE3" w14:textId="77777777" w:rsidR="00ED2AE3" w:rsidRPr="00343750" w:rsidRDefault="00ED2AE3" w:rsidP="00CB5AD1">
            <w:pPr>
              <w:spacing w:after="0" w:line="240" w:lineRule="auto"/>
              <w:ind w:left="113" w:right="113"/>
              <w:jc w:val="center"/>
              <w:rPr>
                <w:rFonts w:ascii="Times New Roman" w:hAnsi="Times New Roman" w:cs="Times New Roman"/>
                <w:sz w:val="18"/>
                <w:szCs w:val="18"/>
                <w:lang w:val="en-GB"/>
              </w:rPr>
            </w:pPr>
          </w:p>
        </w:tc>
        <w:tc>
          <w:tcPr>
            <w:tcW w:w="493" w:type="pct"/>
            <w:vAlign w:val="center"/>
          </w:tcPr>
          <w:p w14:paraId="409A3971"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FG_UK03</w:t>
            </w:r>
            <w:proofErr w:type="spellEnd"/>
          </w:p>
        </w:tc>
        <w:tc>
          <w:tcPr>
            <w:tcW w:w="3093" w:type="pct"/>
            <w:vAlign w:val="center"/>
          </w:tcPr>
          <w:p w14:paraId="779A860E"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 xml:space="preserve">Is able to communicate orally and in writing using a selected additional foreign language at a level of at least </w:t>
            </w:r>
            <w:proofErr w:type="spellStart"/>
            <w:r w:rsidRPr="00343750">
              <w:rPr>
                <w:rFonts w:ascii="Times New Roman" w:hAnsi="Times New Roman" w:cs="Times New Roman"/>
                <w:sz w:val="18"/>
                <w:szCs w:val="18"/>
                <w:lang w:val="en-GB"/>
              </w:rPr>
              <w:t>B2</w:t>
            </w:r>
            <w:proofErr w:type="spellEnd"/>
            <w:r w:rsidRPr="00343750">
              <w:rPr>
                <w:rFonts w:ascii="Times New Roman" w:hAnsi="Times New Roman" w:cs="Times New Roman"/>
                <w:sz w:val="18"/>
                <w:szCs w:val="18"/>
                <w:lang w:val="en-GB"/>
              </w:rPr>
              <w:t>.</w:t>
            </w:r>
          </w:p>
        </w:tc>
        <w:tc>
          <w:tcPr>
            <w:tcW w:w="500" w:type="pct"/>
            <w:vAlign w:val="center"/>
          </w:tcPr>
          <w:p w14:paraId="7E15B766"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P6U_U</w:t>
            </w:r>
            <w:proofErr w:type="spellEnd"/>
          </w:p>
        </w:tc>
        <w:tc>
          <w:tcPr>
            <w:tcW w:w="500" w:type="pct"/>
            <w:vAlign w:val="center"/>
          </w:tcPr>
          <w:p w14:paraId="2229CF0C"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P6S_UK</w:t>
            </w:r>
            <w:proofErr w:type="spellEnd"/>
          </w:p>
        </w:tc>
      </w:tr>
      <w:tr w:rsidR="00ED2AE3" w:rsidRPr="00343750" w14:paraId="71D3A9E6" w14:textId="77777777" w:rsidTr="00CB5AD1">
        <w:trPr>
          <w:trHeight w:val="713"/>
        </w:trPr>
        <w:tc>
          <w:tcPr>
            <w:tcW w:w="414" w:type="pct"/>
            <w:vMerge/>
            <w:textDirection w:val="btLr"/>
            <w:vAlign w:val="center"/>
          </w:tcPr>
          <w:p w14:paraId="3D60CED2" w14:textId="77777777" w:rsidR="00ED2AE3" w:rsidRPr="00343750" w:rsidRDefault="00ED2AE3" w:rsidP="00CB5AD1">
            <w:pPr>
              <w:spacing w:after="0" w:line="240" w:lineRule="auto"/>
              <w:ind w:left="113" w:right="113"/>
              <w:jc w:val="center"/>
              <w:rPr>
                <w:rFonts w:ascii="Times New Roman" w:hAnsi="Times New Roman" w:cs="Times New Roman"/>
                <w:sz w:val="18"/>
                <w:szCs w:val="18"/>
                <w:lang w:val="en-GB"/>
              </w:rPr>
            </w:pPr>
          </w:p>
        </w:tc>
        <w:tc>
          <w:tcPr>
            <w:tcW w:w="493" w:type="pct"/>
            <w:vAlign w:val="center"/>
          </w:tcPr>
          <w:p w14:paraId="45EB27FA"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FG_UK04</w:t>
            </w:r>
            <w:proofErr w:type="spellEnd"/>
          </w:p>
        </w:tc>
        <w:tc>
          <w:tcPr>
            <w:tcW w:w="3093" w:type="pct"/>
            <w:vAlign w:val="center"/>
          </w:tcPr>
          <w:p w14:paraId="69698BEB"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able to communicate freely by formulating written and oral statements in German, using advanced vocabulary and specialised terminology from a selected area of professional activity (translation studies or language education).</w:t>
            </w:r>
          </w:p>
        </w:tc>
        <w:tc>
          <w:tcPr>
            <w:tcW w:w="500" w:type="pct"/>
            <w:vAlign w:val="center"/>
          </w:tcPr>
          <w:p w14:paraId="11299801"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P6U_U</w:t>
            </w:r>
            <w:proofErr w:type="spellEnd"/>
          </w:p>
        </w:tc>
        <w:tc>
          <w:tcPr>
            <w:tcW w:w="500" w:type="pct"/>
            <w:vAlign w:val="center"/>
          </w:tcPr>
          <w:p w14:paraId="03B92BD8"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P6S_UK</w:t>
            </w:r>
            <w:proofErr w:type="spellEnd"/>
          </w:p>
        </w:tc>
      </w:tr>
      <w:tr w:rsidR="00ED2AE3" w:rsidRPr="00343750" w14:paraId="5D62413B" w14:textId="77777777" w:rsidTr="00CB5AD1">
        <w:trPr>
          <w:trHeight w:val="549"/>
        </w:trPr>
        <w:tc>
          <w:tcPr>
            <w:tcW w:w="414" w:type="pct"/>
            <w:vMerge/>
            <w:textDirection w:val="btLr"/>
            <w:vAlign w:val="center"/>
          </w:tcPr>
          <w:p w14:paraId="6029D1BE" w14:textId="77777777" w:rsidR="00ED2AE3" w:rsidRPr="00343750" w:rsidRDefault="00ED2AE3" w:rsidP="00CB5AD1">
            <w:pPr>
              <w:spacing w:after="0" w:line="240" w:lineRule="auto"/>
              <w:ind w:left="113" w:right="113"/>
              <w:jc w:val="center"/>
              <w:rPr>
                <w:rFonts w:ascii="Times New Roman" w:hAnsi="Times New Roman" w:cs="Times New Roman"/>
                <w:sz w:val="18"/>
                <w:szCs w:val="18"/>
                <w:lang w:val="en-GB"/>
              </w:rPr>
            </w:pPr>
          </w:p>
        </w:tc>
        <w:tc>
          <w:tcPr>
            <w:tcW w:w="493" w:type="pct"/>
            <w:vAlign w:val="center"/>
          </w:tcPr>
          <w:p w14:paraId="3F604329"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tc>
        <w:tc>
          <w:tcPr>
            <w:tcW w:w="3093" w:type="pct"/>
            <w:vAlign w:val="center"/>
          </w:tcPr>
          <w:p w14:paraId="6AFD4D44"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able to appropriately select sources of information and properly use methods and tools, including modern technological solutions, for the purposes of communication and the practical performance of a philologist’s work.</w:t>
            </w:r>
          </w:p>
        </w:tc>
        <w:tc>
          <w:tcPr>
            <w:tcW w:w="500" w:type="pct"/>
            <w:vAlign w:val="center"/>
          </w:tcPr>
          <w:p w14:paraId="128A0D96" w14:textId="77777777" w:rsidR="00ED2AE3" w:rsidRPr="00343750" w:rsidRDefault="00D347A7" w:rsidP="003601E1">
            <w:pPr>
              <w:pStyle w:val="Default"/>
              <w:jc w:val="center"/>
              <w:rPr>
                <w:rFonts w:eastAsia="Times New Roman"/>
                <w:color w:val="auto"/>
                <w:sz w:val="18"/>
                <w:szCs w:val="18"/>
                <w:lang w:eastAsia="en-GB"/>
              </w:rPr>
            </w:pPr>
            <w:proofErr w:type="spellStart"/>
            <w:r w:rsidRPr="00343750">
              <w:rPr>
                <w:rFonts w:eastAsia="Times New Roman"/>
                <w:color w:val="auto"/>
                <w:sz w:val="18"/>
                <w:szCs w:val="18"/>
                <w:lang w:eastAsia="en-GB"/>
              </w:rPr>
              <w:t>P6U_U</w:t>
            </w:r>
            <w:proofErr w:type="spellEnd"/>
          </w:p>
        </w:tc>
        <w:tc>
          <w:tcPr>
            <w:tcW w:w="500" w:type="pct"/>
            <w:vAlign w:val="center"/>
          </w:tcPr>
          <w:p w14:paraId="5537EBEA" w14:textId="77777777" w:rsidR="00ED2AE3" w:rsidRPr="00343750" w:rsidRDefault="00D347A7" w:rsidP="003601E1">
            <w:pPr>
              <w:pStyle w:val="Default"/>
              <w:jc w:val="center"/>
              <w:rPr>
                <w:rFonts w:eastAsia="Times New Roman"/>
                <w:color w:val="auto"/>
                <w:sz w:val="18"/>
                <w:szCs w:val="18"/>
                <w:lang w:eastAsia="en-GB"/>
              </w:rPr>
            </w:pPr>
            <w:proofErr w:type="spellStart"/>
            <w:r w:rsidRPr="00343750">
              <w:rPr>
                <w:rFonts w:eastAsia="Times New Roman"/>
                <w:color w:val="auto"/>
                <w:sz w:val="18"/>
                <w:szCs w:val="18"/>
                <w:lang w:eastAsia="en-GB"/>
              </w:rPr>
              <w:t>P6S_UK</w:t>
            </w:r>
            <w:proofErr w:type="spellEnd"/>
          </w:p>
        </w:tc>
      </w:tr>
      <w:tr w:rsidR="00ED2AE3" w:rsidRPr="00343750" w14:paraId="015D2D86" w14:textId="77777777" w:rsidTr="00CB5AD1">
        <w:trPr>
          <w:trHeight w:val="63"/>
        </w:trPr>
        <w:tc>
          <w:tcPr>
            <w:tcW w:w="414" w:type="pct"/>
            <w:vMerge w:val="restart"/>
            <w:textDirection w:val="btLr"/>
            <w:vAlign w:val="center"/>
          </w:tcPr>
          <w:p w14:paraId="1D6D4A61" w14:textId="77777777" w:rsidR="000652C4" w:rsidRPr="00343750" w:rsidRDefault="005C53E1" w:rsidP="00CB5AD1">
            <w:pPr>
              <w:spacing w:after="0" w:line="240" w:lineRule="auto"/>
              <w:ind w:left="113" w:right="113"/>
              <w:jc w:val="center"/>
              <w:rPr>
                <w:rFonts w:ascii="Times New Roman" w:hAnsi="Times New Roman" w:cs="Times New Roman"/>
                <w:lang w:val="en-GB"/>
              </w:rPr>
            </w:pPr>
            <w:r w:rsidRPr="00343750">
              <w:rPr>
                <w:rFonts w:ascii="Times New Roman" w:hAnsi="Times New Roman" w:cs="Times New Roman"/>
                <w:sz w:val="18"/>
                <w:lang w:val="en-GB"/>
              </w:rPr>
              <w:t>SKILLS – organisation of work</w:t>
            </w:r>
          </w:p>
        </w:tc>
        <w:tc>
          <w:tcPr>
            <w:tcW w:w="4586" w:type="pct"/>
            <w:gridSpan w:val="4"/>
            <w:shd w:val="clear" w:color="auto" w:fill="F2F2F2" w:themeFill="background1" w:themeFillShade="F2"/>
            <w:vAlign w:val="center"/>
          </w:tcPr>
          <w:p w14:paraId="04CB2BD5" w14:textId="77777777" w:rsidR="00ED2AE3" w:rsidRPr="00343750" w:rsidRDefault="00ED2AE3" w:rsidP="003601E1">
            <w:pPr>
              <w:spacing w:after="0" w:line="240" w:lineRule="auto"/>
              <w:jc w:val="center"/>
              <w:rPr>
                <w:rFonts w:ascii="Times New Roman" w:eastAsia="Times New Roman" w:hAnsi="Times New Roman" w:cs="Times New Roman"/>
                <w:sz w:val="18"/>
                <w:szCs w:val="18"/>
                <w:lang w:val="en-GB" w:eastAsia="en-GB"/>
              </w:rPr>
            </w:pPr>
          </w:p>
        </w:tc>
      </w:tr>
      <w:tr w:rsidR="00ED2AE3" w:rsidRPr="00343750" w14:paraId="5FE74FFB" w14:textId="77777777" w:rsidTr="00CB5AD1">
        <w:trPr>
          <w:trHeight w:val="557"/>
        </w:trPr>
        <w:tc>
          <w:tcPr>
            <w:tcW w:w="414" w:type="pct"/>
            <w:vMerge/>
            <w:textDirection w:val="btLr"/>
            <w:vAlign w:val="center"/>
          </w:tcPr>
          <w:p w14:paraId="6EA8286C" w14:textId="77777777" w:rsidR="00ED2AE3" w:rsidRPr="00343750" w:rsidRDefault="00ED2AE3" w:rsidP="00CB5AD1">
            <w:pPr>
              <w:spacing w:after="0" w:line="240" w:lineRule="auto"/>
              <w:ind w:left="113" w:right="113"/>
              <w:jc w:val="center"/>
              <w:rPr>
                <w:rFonts w:ascii="Times New Roman" w:hAnsi="Times New Roman" w:cs="Times New Roman"/>
                <w:sz w:val="18"/>
                <w:szCs w:val="18"/>
                <w:lang w:val="en-GB"/>
              </w:rPr>
            </w:pPr>
          </w:p>
        </w:tc>
        <w:tc>
          <w:tcPr>
            <w:tcW w:w="493" w:type="pct"/>
            <w:vAlign w:val="center"/>
          </w:tcPr>
          <w:p w14:paraId="4423A0A9"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FG_UO01</w:t>
            </w:r>
            <w:proofErr w:type="spellEnd"/>
          </w:p>
        </w:tc>
        <w:tc>
          <w:tcPr>
            <w:tcW w:w="3093" w:type="pct"/>
            <w:vAlign w:val="center"/>
          </w:tcPr>
          <w:p w14:paraId="25D74824"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able to plan and organise individual and team work in carrying out professional tasks, including project-based tasks.</w:t>
            </w:r>
          </w:p>
        </w:tc>
        <w:tc>
          <w:tcPr>
            <w:tcW w:w="500" w:type="pct"/>
            <w:vAlign w:val="center"/>
          </w:tcPr>
          <w:p w14:paraId="4EF75143"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P6U_U</w:t>
            </w:r>
            <w:proofErr w:type="spellEnd"/>
          </w:p>
        </w:tc>
        <w:tc>
          <w:tcPr>
            <w:tcW w:w="500" w:type="pct"/>
            <w:vAlign w:val="center"/>
          </w:tcPr>
          <w:p w14:paraId="00F55C6C"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P6S_UO</w:t>
            </w:r>
            <w:proofErr w:type="spellEnd"/>
          </w:p>
        </w:tc>
      </w:tr>
      <w:tr w:rsidR="00ED2AE3" w:rsidRPr="00343750" w14:paraId="0BDF2E6D" w14:textId="77777777" w:rsidTr="00CB5AD1">
        <w:trPr>
          <w:trHeight w:val="551"/>
        </w:trPr>
        <w:tc>
          <w:tcPr>
            <w:tcW w:w="414" w:type="pct"/>
            <w:vMerge/>
            <w:textDirection w:val="btLr"/>
            <w:vAlign w:val="center"/>
          </w:tcPr>
          <w:p w14:paraId="47F44B97" w14:textId="77777777" w:rsidR="00ED2AE3" w:rsidRPr="00343750" w:rsidRDefault="00ED2AE3" w:rsidP="00CB5AD1">
            <w:pPr>
              <w:spacing w:after="0" w:line="240" w:lineRule="auto"/>
              <w:ind w:left="113" w:right="113"/>
              <w:jc w:val="center"/>
              <w:rPr>
                <w:rFonts w:ascii="Times New Roman" w:hAnsi="Times New Roman" w:cs="Times New Roman"/>
                <w:sz w:val="18"/>
                <w:szCs w:val="18"/>
                <w:lang w:val="en-GB"/>
              </w:rPr>
            </w:pPr>
          </w:p>
        </w:tc>
        <w:tc>
          <w:tcPr>
            <w:tcW w:w="493" w:type="pct"/>
            <w:vAlign w:val="center"/>
          </w:tcPr>
          <w:p w14:paraId="0204CB62"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FG_UO02</w:t>
            </w:r>
            <w:proofErr w:type="spellEnd"/>
          </w:p>
        </w:tc>
        <w:tc>
          <w:tcPr>
            <w:tcW w:w="3093" w:type="pct"/>
            <w:vAlign w:val="center"/>
          </w:tcPr>
          <w:p w14:paraId="0CFB14D2"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able to communicate effectively and cooperate with other people while carrying out professional tasks requiring collaboration, including in a social environment diversified linguistically and culturally.</w:t>
            </w:r>
          </w:p>
        </w:tc>
        <w:tc>
          <w:tcPr>
            <w:tcW w:w="500" w:type="pct"/>
            <w:vAlign w:val="center"/>
          </w:tcPr>
          <w:p w14:paraId="175A61D5"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P6U_U</w:t>
            </w:r>
            <w:proofErr w:type="spellEnd"/>
          </w:p>
        </w:tc>
        <w:tc>
          <w:tcPr>
            <w:tcW w:w="500" w:type="pct"/>
            <w:vAlign w:val="center"/>
          </w:tcPr>
          <w:p w14:paraId="0167F2ED"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P6S_UO</w:t>
            </w:r>
            <w:proofErr w:type="spellEnd"/>
          </w:p>
        </w:tc>
      </w:tr>
      <w:tr w:rsidR="00ED2AE3" w:rsidRPr="00343750" w14:paraId="6B45B264" w14:textId="77777777" w:rsidTr="00CB5AD1">
        <w:trPr>
          <w:trHeight w:val="63"/>
        </w:trPr>
        <w:tc>
          <w:tcPr>
            <w:tcW w:w="414" w:type="pct"/>
            <w:vMerge w:val="restart"/>
            <w:textDirection w:val="btLr"/>
            <w:vAlign w:val="center"/>
          </w:tcPr>
          <w:p w14:paraId="0C04CFE6" w14:textId="77777777" w:rsidR="000652C4" w:rsidRPr="00343750" w:rsidRDefault="005C53E1" w:rsidP="00CB5AD1">
            <w:pPr>
              <w:spacing w:after="0" w:line="240" w:lineRule="auto"/>
              <w:ind w:left="113" w:right="113"/>
              <w:jc w:val="center"/>
              <w:rPr>
                <w:rFonts w:ascii="Times New Roman" w:hAnsi="Times New Roman" w:cs="Times New Roman"/>
                <w:lang w:val="en-GB"/>
              </w:rPr>
            </w:pPr>
            <w:r w:rsidRPr="00343750">
              <w:rPr>
                <w:rFonts w:ascii="Times New Roman" w:hAnsi="Times New Roman" w:cs="Times New Roman"/>
                <w:sz w:val="18"/>
                <w:lang w:val="en-GB"/>
              </w:rPr>
              <w:t>SKILLS – learning</w:t>
            </w:r>
          </w:p>
        </w:tc>
        <w:tc>
          <w:tcPr>
            <w:tcW w:w="4586" w:type="pct"/>
            <w:gridSpan w:val="4"/>
            <w:shd w:val="clear" w:color="auto" w:fill="F2F2F2" w:themeFill="background1" w:themeFillShade="F2"/>
            <w:vAlign w:val="center"/>
          </w:tcPr>
          <w:p w14:paraId="2FA86C0B" w14:textId="77777777" w:rsidR="00ED2AE3" w:rsidRPr="00343750" w:rsidRDefault="00ED2AE3" w:rsidP="00FA7873">
            <w:pPr>
              <w:spacing w:after="0" w:line="240" w:lineRule="auto"/>
              <w:jc w:val="both"/>
              <w:rPr>
                <w:rFonts w:ascii="Times New Roman" w:eastAsia="Times New Roman" w:hAnsi="Times New Roman" w:cs="Times New Roman"/>
                <w:sz w:val="18"/>
                <w:szCs w:val="18"/>
                <w:lang w:val="en-GB" w:eastAsia="en-GB"/>
              </w:rPr>
            </w:pPr>
          </w:p>
        </w:tc>
      </w:tr>
      <w:tr w:rsidR="00ED2AE3" w:rsidRPr="00343750" w14:paraId="5B83FCF5" w14:textId="77777777">
        <w:trPr>
          <w:trHeight w:val="719"/>
        </w:trPr>
        <w:tc>
          <w:tcPr>
            <w:tcW w:w="414" w:type="pct"/>
            <w:vMerge/>
            <w:vAlign w:val="center"/>
          </w:tcPr>
          <w:p w14:paraId="6BD9A2B5"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1743E7AD"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FG_UU01</w:t>
            </w:r>
            <w:proofErr w:type="spellEnd"/>
          </w:p>
        </w:tc>
        <w:tc>
          <w:tcPr>
            <w:tcW w:w="3093" w:type="pct"/>
            <w:vAlign w:val="center"/>
          </w:tcPr>
          <w:p w14:paraId="231B9D4F"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able to independently plan and carry out their own personal and professional development through continuous learning and the deepening of their philological competences, and also to stimulate others towards such development.</w:t>
            </w:r>
          </w:p>
        </w:tc>
        <w:tc>
          <w:tcPr>
            <w:tcW w:w="500" w:type="pct"/>
            <w:vAlign w:val="center"/>
          </w:tcPr>
          <w:p w14:paraId="756EA1C8"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P6U_U</w:t>
            </w:r>
            <w:proofErr w:type="spellEnd"/>
          </w:p>
        </w:tc>
        <w:tc>
          <w:tcPr>
            <w:tcW w:w="500" w:type="pct"/>
            <w:vAlign w:val="center"/>
          </w:tcPr>
          <w:p w14:paraId="30417DCD"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P6S_UU</w:t>
            </w:r>
            <w:proofErr w:type="spellEnd"/>
          </w:p>
        </w:tc>
      </w:tr>
      <w:tr w:rsidR="00ED2AE3" w:rsidRPr="00343750" w14:paraId="2BBC0848" w14:textId="77777777">
        <w:trPr>
          <w:trHeight w:val="512"/>
        </w:trPr>
        <w:tc>
          <w:tcPr>
            <w:tcW w:w="5000" w:type="pct"/>
            <w:gridSpan w:val="5"/>
            <w:shd w:val="clear" w:color="auto" w:fill="F2F2F2" w:themeFill="background1" w:themeFillShade="F2"/>
            <w:vAlign w:val="center"/>
          </w:tcPr>
          <w:p w14:paraId="718C3AE3" w14:textId="77777777" w:rsidR="000652C4" w:rsidRPr="00343750" w:rsidRDefault="005C53E1" w:rsidP="00A453D6">
            <w:pPr>
              <w:spacing w:after="0" w:line="240" w:lineRule="auto"/>
              <w:jc w:val="center"/>
              <w:rPr>
                <w:rFonts w:ascii="Times New Roman" w:hAnsi="Times New Roman" w:cs="Times New Roman"/>
                <w:b/>
                <w:lang w:val="en-GB"/>
              </w:rPr>
            </w:pPr>
            <w:r w:rsidRPr="00343750">
              <w:rPr>
                <w:rFonts w:ascii="Times New Roman" w:hAnsi="Times New Roman" w:cs="Times New Roman"/>
                <w:b/>
                <w:sz w:val="18"/>
                <w:lang w:val="en-GB"/>
              </w:rPr>
              <w:t>IN TERMS OF SOCIAL COMPETENCES</w:t>
            </w:r>
          </w:p>
        </w:tc>
      </w:tr>
      <w:tr w:rsidR="00ED2AE3" w:rsidRPr="00343750" w14:paraId="4A8A87E6" w14:textId="77777777" w:rsidTr="00CB5AD1">
        <w:trPr>
          <w:trHeight w:val="63"/>
        </w:trPr>
        <w:tc>
          <w:tcPr>
            <w:tcW w:w="414" w:type="pct"/>
            <w:vMerge w:val="restart"/>
            <w:textDirection w:val="btLr"/>
            <w:vAlign w:val="center"/>
          </w:tcPr>
          <w:p w14:paraId="679688B2" w14:textId="77777777" w:rsidR="000652C4" w:rsidRPr="00343750" w:rsidRDefault="005C53E1" w:rsidP="00CB5AD1">
            <w:pPr>
              <w:spacing w:after="0" w:line="240" w:lineRule="auto"/>
              <w:ind w:left="113" w:right="113"/>
              <w:jc w:val="center"/>
              <w:rPr>
                <w:rFonts w:ascii="Times New Roman" w:hAnsi="Times New Roman" w:cs="Times New Roman"/>
                <w:lang w:val="en-GB"/>
              </w:rPr>
            </w:pPr>
            <w:r w:rsidRPr="00343750">
              <w:rPr>
                <w:rFonts w:ascii="Times New Roman" w:hAnsi="Times New Roman" w:cs="Times New Roman"/>
                <w:sz w:val="18"/>
                <w:lang w:val="en-GB"/>
              </w:rPr>
              <w:t>COMPETENCES – judgement – critical approach</w:t>
            </w:r>
          </w:p>
        </w:tc>
        <w:tc>
          <w:tcPr>
            <w:tcW w:w="4586" w:type="pct"/>
            <w:gridSpan w:val="4"/>
            <w:shd w:val="clear" w:color="auto" w:fill="F2F2F2" w:themeFill="background1" w:themeFillShade="F2"/>
            <w:vAlign w:val="center"/>
          </w:tcPr>
          <w:p w14:paraId="15070D00" w14:textId="77777777" w:rsidR="00ED2AE3" w:rsidRPr="00343750" w:rsidRDefault="00ED2AE3" w:rsidP="003601E1">
            <w:pPr>
              <w:spacing w:after="0" w:line="240" w:lineRule="auto"/>
              <w:jc w:val="center"/>
              <w:rPr>
                <w:rFonts w:ascii="Times New Roman" w:eastAsia="Times New Roman" w:hAnsi="Times New Roman" w:cs="Times New Roman"/>
                <w:sz w:val="18"/>
                <w:szCs w:val="18"/>
                <w:lang w:val="en-GB" w:eastAsia="en-GB"/>
              </w:rPr>
            </w:pPr>
          </w:p>
        </w:tc>
      </w:tr>
      <w:tr w:rsidR="00ED2AE3" w:rsidRPr="00343750" w14:paraId="768778B0" w14:textId="77777777" w:rsidTr="00CB5AD1">
        <w:trPr>
          <w:trHeight w:val="552"/>
        </w:trPr>
        <w:tc>
          <w:tcPr>
            <w:tcW w:w="414" w:type="pct"/>
            <w:vMerge/>
            <w:textDirection w:val="btLr"/>
            <w:vAlign w:val="center"/>
          </w:tcPr>
          <w:p w14:paraId="3F8C66A9" w14:textId="77777777" w:rsidR="00ED2AE3" w:rsidRPr="00343750" w:rsidRDefault="00ED2AE3" w:rsidP="00CB5AD1">
            <w:pPr>
              <w:spacing w:after="0" w:line="240" w:lineRule="auto"/>
              <w:ind w:left="113" w:right="113"/>
              <w:jc w:val="center"/>
              <w:rPr>
                <w:rFonts w:ascii="Times New Roman" w:hAnsi="Times New Roman" w:cs="Times New Roman"/>
                <w:sz w:val="18"/>
                <w:szCs w:val="18"/>
                <w:lang w:val="en-GB"/>
              </w:rPr>
            </w:pPr>
          </w:p>
        </w:tc>
        <w:tc>
          <w:tcPr>
            <w:tcW w:w="493" w:type="pct"/>
            <w:vAlign w:val="center"/>
          </w:tcPr>
          <w:p w14:paraId="084B2EA6"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FG_KK01</w:t>
            </w:r>
            <w:proofErr w:type="spellEnd"/>
          </w:p>
        </w:tc>
        <w:tc>
          <w:tcPr>
            <w:tcW w:w="3093" w:type="pct"/>
            <w:vAlign w:val="center"/>
          </w:tcPr>
          <w:p w14:paraId="47495432"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prepared to critically evaluate their philological and non-philological knowledge, as well as their language skills.</w:t>
            </w:r>
          </w:p>
        </w:tc>
        <w:tc>
          <w:tcPr>
            <w:tcW w:w="500" w:type="pct"/>
            <w:vAlign w:val="center"/>
          </w:tcPr>
          <w:p w14:paraId="632FDD5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P6U_K</w:t>
            </w:r>
            <w:proofErr w:type="spellEnd"/>
          </w:p>
        </w:tc>
        <w:tc>
          <w:tcPr>
            <w:tcW w:w="500" w:type="pct"/>
            <w:vAlign w:val="center"/>
          </w:tcPr>
          <w:p w14:paraId="3E4BA1B5"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P6S_KK</w:t>
            </w:r>
            <w:proofErr w:type="spellEnd"/>
          </w:p>
        </w:tc>
      </w:tr>
      <w:tr w:rsidR="00ED2AE3" w:rsidRPr="00343750" w14:paraId="02A6216B" w14:textId="77777777" w:rsidTr="00CB5AD1">
        <w:trPr>
          <w:trHeight w:val="844"/>
        </w:trPr>
        <w:tc>
          <w:tcPr>
            <w:tcW w:w="414" w:type="pct"/>
            <w:vMerge/>
            <w:textDirection w:val="btLr"/>
            <w:vAlign w:val="center"/>
          </w:tcPr>
          <w:p w14:paraId="462DF345" w14:textId="77777777" w:rsidR="00ED2AE3" w:rsidRPr="00343750" w:rsidRDefault="00ED2AE3" w:rsidP="00CB5AD1">
            <w:pPr>
              <w:spacing w:after="0" w:line="240" w:lineRule="auto"/>
              <w:ind w:left="113" w:right="113"/>
              <w:jc w:val="center"/>
              <w:rPr>
                <w:rFonts w:ascii="Times New Roman" w:hAnsi="Times New Roman" w:cs="Times New Roman"/>
                <w:sz w:val="18"/>
                <w:szCs w:val="18"/>
                <w:lang w:val="en-GB"/>
              </w:rPr>
            </w:pPr>
          </w:p>
        </w:tc>
        <w:tc>
          <w:tcPr>
            <w:tcW w:w="493" w:type="pct"/>
            <w:vAlign w:val="center"/>
          </w:tcPr>
          <w:p w14:paraId="6BDA7727"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FG_KK02</w:t>
            </w:r>
            <w:proofErr w:type="spellEnd"/>
          </w:p>
        </w:tc>
        <w:tc>
          <w:tcPr>
            <w:tcW w:w="3093" w:type="pct"/>
            <w:vAlign w:val="center"/>
          </w:tcPr>
          <w:p w14:paraId="371A123F"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aware of their limitations and the boundaries of their competences; is prepared to verify their knowledge in situations of uncertainty and to seek the assistance of other experts when carrying out tasks beyond their competences.</w:t>
            </w:r>
          </w:p>
        </w:tc>
        <w:tc>
          <w:tcPr>
            <w:tcW w:w="500" w:type="pct"/>
            <w:vAlign w:val="center"/>
          </w:tcPr>
          <w:p w14:paraId="7E3AD71F"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P6U_K</w:t>
            </w:r>
            <w:proofErr w:type="spellEnd"/>
          </w:p>
        </w:tc>
        <w:tc>
          <w:tcPr>
            <w:tcW w:w="500" w:type="pct"/>
            <w:vAlign w:val="center"/>
          </w:tcPr>
          <w:p w14:paraId="325BB11B"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P6S_KK</w:t>
            </w:r>
            <w:proofErr w:type="spellEnd"/>
          </w:p>
        </w:tc>
      </w:tr>
      <w:tr w:rsidR="00ED2AE3" w:rsidRPr="00343750" w14:paraId="6F526541" w14:textId="77777777" w:rsidTr="00CB5AD1">
        <w:trPr>
          <w:trHeight w:val="694"/>
        </w:trPr>
        <w:tc>
          <w:tcPr>
            <w:tcW w:w="414" w:type="pct"/>
            <w:vMerge/>
            <w:textDirection w:val="btLr"/>
            <w:vAlign w:val="center"/>
          </w:tcPr>
          <w:p w14:paraId="3A5CB9B9" w14:textId="77777777" w:rsidR="00ED2AE3" w:rsidRPr="00343750" w:rsidRDefault="00ED2AE3" w:rsidP="00CB5AD1">
            <w:pPr>
              <w:spacing w:after="0" w:line="240" w:lineRule="auto"/>
              <w:ind w:left="113" w:right="113"/>
              <w:jc w:val="center"/>
              <w:rPr>
                <w:rFonts w:ascii="Times New Roman" w:hAnsi="Times New Roman" w:cs="Times New Roman"/>
                <w:sz w:val="18"/>
                <w:szCs w:val="18"/>
                <w:lang w:val="en-GB"/>
              </w:rPr>
            </w:pPr>
          </w:p>
        </w:tc>
        <w:tc>
          <w:tcPr>
            <w:tcW w:w="493" w:type="pct"/>
            <w:vAlign w:val="center"/>
          </w:tcPr>
          <w:p w14:paraId="124DBC5D"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FG_KK03</w:t>
            </w:r>
            <w:proofErr w:type="spellEnd"/>
          </w:p>
        </w:tc>
        <w:tc>
          <w:tcPr>
            <w:tcW w:w="3093" w:type="pct"/>
            <w:vAlign w:val="center"/>
          </w:tcPr>
          <w:p w14:paraId="4B3FF135"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Recognises the importance of scholarly knowledge, both philological and non-philological, in solving problems and carrying out practical tasks arising in various areas of a German philologist’s professional activity.</w:t>
            </w:r>
          </w:p>
        </w:tc>
        <w:tc>
          <w:tcPr>
            <w:tcW w:w="500" w:type="pct"/>
            <w:vAlign w:val="center"/>
          </w:tcPr>
          <w:p w14:paraId="6F156BA6"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P6U_K</w:t>
            </w:r>
            <w:proofErr w:type="spellEnd"/>
          </w:p>
        </w:tc>
        <w:tc>
          <w:tcPr>
            <w:tcW w:w="500" w:type="pct"/>
            <w:vAlign w:val="center"/>
          </w:tcPr>
          <w:p w14:paraId="23CFA0A3"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P6S_KK</w:t>
            </w:r>
            <w:proofErr w:type="spellEnd"/>
          </w:p>
        </w:tc>
      </w:tr>
      <w:tr w:rsidR="00ED2AE3" w:rsidRPr="00343750" w14:paraId="2CAEAA02" w14:textId="77777777" w:rsidTr="00CB5AD1">
        <w:trPr>
          <w:trHeight w:val="63"/>
        </w:trPr>
        <w:tc>
          <w:tcPr>
            <w:tcW w:w="414" w:type="pct"/>
            <w:vMerge w:val="restart"/>
            <w:textDirection w:val="btLr"/>
            <w:vAlign w:val="center"/>
          </w:tcPr>
          <w:p w14:paraId="470358DD" w14:textId="77777777" w:rsidR="000652C4" w:rsidRPr="00343750" w:rsidRDefault="005C53E1" w:rsidP="00CB5AD1">
            <w:pPr>
              <w:spacing w:after="0" w:line="240" w:lineRule="auto"/>
              <w:ind w:left="113" w:right="113"/>
              <w:jc w:val="center"/>
              <w:rPr>
                <w:rFonts w:ascii="Times New Roman" w:hAnsi="Times New Roman" w:cs="Times New Roman"/>
                <w:lang w:val="en-GB"/>
              </w:rPr>
            </w:pPr>
            <w:r w:rsidRPr="00343750">
              <w:rPr>
                <w:rFonts w:ascii="Times New Roman" w:hAnsi="Times New Roman" w:cs="Times New Roman"/>
                <w:sz w:val="18"/>
                <w:lang w:val="en-GB"/>
              </w:rPr>
              <w:t>COMPETENCES – responsibility</w:t>
            </w:r>
          </w:p>
        </w:tc>
        <w:tc>
          <w:tcPr>
            <w:tcW w:w="4586" w:type="pct"/>
            <w:gridSpan w:val="4"/>
            <w:shd w:val="clear" w:color="auto" w:fill="F2F2F2" w:themeFill="background1" w:themeFillShade="F2"/>
            <w:vAlign w:val="center"/>
          </w:tcPr>
          <w:p w14:paraId="6674DF7D" w14:textId="77777777" w:rsidR="00ED2AE3" w:rsidRPr="00343750" w:rsidRDefault="00ED2AE3" w:rsidP="00FA7873">
            <w:pPr>
              <w:spacing w:after="0" w:line="240" w:lineRule="auto"/>
              <w:jc w:val="both"/>
              <w:rPr>
                <w:rFonts w:ascii="Times New Roman" w:eastAsia="Times New Roman" w:hAnsi="Times New Roman" w:cs="Times New Roman"/>
                <w:sz w:val="18"/>
                <w:szCs w:val="18"/>
                <w:lang w:val="en-GB" w:eastAsia="en-GB"/>
              </w:rPr>
            </w:pPr>
          </w:p>
        </w:tc>
      </w:tr>
      <w:tr w:rsidR="00ED2AE3" w:rsidRPr="00343750" w14:paraId="7009CB19" w14:textId="77777777" w:rsidTr="00CB5AD1">
        <w:trPr>
          <w:trHeight w:val="845"/>
        </w:trPr>
        <w:tc>
          <w:tcPr>
            <w:tcW w:w="414" w:type="pct"/>
            <w:vMerge/>
            <w:textDirection w:val="btLr"/>
            <w:vAlign w:val="center"/>
          </w:tcPr>
          <w:p w14:paraId="43BCE246" w14:textId="77777777" w:rsidR="00ED2AE3" w:rsidRPr="00343750" w:rsidRDefault="00ED2AE3" w:rsidP="00CB5AD1">
            <w:pPr>
              <w:spacing w:after="0" w:line="240" w:lineRule="auto"/>
              <w:ind w:left="113" w:right="113"/>
              <w:jc w:val="center"/>
              <w:rPr>
                <w:rFonts w:ascii="Times New Roman" w:hAnsi="Times New Roman" w:cs="Times New Roman"/>
                <w:sz w:val="18"/>
                <w:szCs w:val="18"/>
                <w:lang w:val="en-GB"/>
              </w:rPr>
            </w:pPr>
          </w:p>
        </w:tc>
        <w:tc>
          <w:tcPr>
            <w:tcW w:w="493" w:type="pct"/>
            <w:vAlign w:val="center"/>
          </w:tcPr>
          <w:p w14:paraId="40415F36"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FG_KO01</w:t>
            </w:r>
            <w:proofErr w:type="spellEnd"/>
          </w:p>
        </w:tc>
        <w:tc>
          <w:tcPr>
            <w:tcW w:w="3093" w:type="pct"/>
            <w:vAlign w:val="center"/>
          </w:tcPr>
          <w:p w14:paraId="26EE74E8"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 xml:space="preserve">Appreciates the importance of philological sciences and knowledge of foreign languages for humanising </w:t>
            </w:r>
            <w:proofErr w:type="spellStart"/>
            <w:r w:rsidRPr="00343750">
              <w:rPr>
                <w:rFonts w:ascii="Times New Roman" w:hAnsi="Times New Roman" w:cs="Times New Roman"/>
                <w:sz w:val="18"/>
                <w:szCs w:val="18"/>
                <w:lang w:val="en-GB"/>
              </w:rPr>
              <w:t>civilisational</w:t>
            </w:r>
            <w:proofErr w:type="spellEnd"/>
            <w:r w:rsidRPr="00343750">
              <w:rPr>
                <w:rFonts w:ascii="Times New Roman" w:hAnsi="Times New Roman" w:cs="Times New Roman"/>
                <w:sz w:val="18"/>
                <w:szCs w:val="18"/>
                <w:lang w:val="en-GB"/>
              </w:rPr>
              <w:t xml:space="preserve"> progress, overcoming barriers, prejudices and cultural stereotypes, and striving for the peaceful coexistence of different social groups; perceives their role and the possibility of influencing these processes.</w:t>
            </w:r>
          </w:p>
        </w:tc>
        <w:tc>
          <w:tcPr>
            <w:tcW w:w="500" w:type="pct"/>
            <w:vAlign w:val="center"/>
          </w:tcPr>
          <w:p w14:paraId="2507BD67"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P6U_K</w:t>
            </w:r>
            <w:proofErr w:type="spellEnd"/>
          </w:p>
        </w:tc>
        <w:tc>
          <w:tcPr>
            <w:tcW w:w="500" w:type="pct"/>
            <w:vAlign w:val="center"/>
          </w:tcPr>
          <w:p w14:paraId="34F9D915"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P6S_KO</w:t>
            </w:r>
            <w:proofErr w:type="spellEnd"/>
          </w:p>
        </w:tc>
      </w:tr>
      <w:tr w:rsidR="00ED2AE3" w:rsidRPr="00343750" w14:paraId="09414C08" w14:textId="77777777" w:rsidTr="00CB5AD1">
        <w:trPr>
          <w:trHeight w:val="693"/>
        </w:trPr>
        <w:tc>
          <w:tcPr>
            <w:tcW w:w="414" w:type="pct"/>
            <w:vMerge/>
            <w:textDirection w:val="btLr"/>
            <w:vAlign w:val="center"/>
          </w:tcPr>
          <w:p w14:paraId="42C1816E" w14:textId="77777777" w:rsidR="00ED2AE3" w:rsidRPr="00343750" w:rsidRDefault="00ED2AE3" w:rsidP="00CB5AD1">
            <w:pPr>
              <w:spacing w:after="0" w:line="240" w:lineRule="auto"/>
              <w:ind w:left="113" w:right="113"/>
              <w:jc w:val="center"/>
              <w:rPr>
                <w:rFonts w:ascii="Times New Roman" w:hAnsi="Times New Roman" w:cs="Times New Roman"/>
                <w:sz w:val="18"/>
                <w:szCs w:val="18"/>
                <w:lang w:val="en-GB"/>
              </w:rPr>
            </w:pPr>
          </w:p>
        </w:tc>
        <w:tc>
          <w:tcPr>
            <w:tcW w:w="493" w:type="pct"/>
            <w:vAlign w:val="center"/>
          </w:tcPr>
          <w:p w14:paraId="148F42D6"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FG_KO02</w:t>
            </w:r>
            <w:proofErr w:type="spellEnd"/>
          </w:p>
        </w:tc>
        <w:tc>
          <w:tcPr>
            <w:tcW w:w="3093" w:type="pct"/>
            <w:vAlign w:val="center"/>
          </w:tcPr>
          <w:p w14:paraId="5703D878"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ready to initiate activities and implement projects for the public good, especially in the sphere of promoting language culture, strengthening motivation to learn foreign languages, and broadly understood humanising activity.</w:t>
            </w:r>
          </w:p>
        </w:tc>
        <w:tc>
          <w:tcPr>
            <w:tcW w:w="500" w:type="pct"/>
            <w:vAlign w:val="center"/>
          </w:tcPr>
          <w:p w14:paraId="49944D6F"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P6U_K</w:t>
            </w:r>
            <w:proofErr w:type="spellEnd"/>
          </w:p>
        </w:tc>
        <w:tc>
          <w:tcPr>
            <w:tcW w:w="500" w:type="pct"/>
            <w:vAlign w:val="center"/>
          </w:tcPr>
          <w:p w14:paraId="596B6CFF"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P6S_KO</w:t>
            </w:r>
            <w:proofErr w:type="spellEnd"/>
          </w:p>
        </w:tc>
      </w:tr>
      <w:tr w:rsidR="00ED2AE3" w:rsidRPr="00343750" w14:paraId="323C1F3C" w14:textId="77777777" w:rsidTr="00CB5AD1">
        <w:trPr>
          <w:trHeight w:val="843"/>
        </w:trPr>
        <w:tc>
          <w:tcPr>
            <w:tcW w:w="414" w:type="pct"/>
            <w:vMerge/>
            <w:textDirection w:val="btLr"/>
            <w:vAlign w:val="center"/>
          </w:tcPr>
          <w:p w14:paraId="290E76C5" w14:textId="77777777" w:rsidR="00ED2AE3" w:rsidRPr="00343750" w:rsidRDefault="00ED2AE3" w:rsidP="00CB5AD1">
            <w:pPr>
              <w:spacing w:after="0" w:line="240" w:lineRule="auto"/>
              <w:ind w:left="113" w:right="113"/>
              <w:jc w:val="center"/>
              <w:rPr>
                <w:rFonts w:ascii="Times New Roman" w:hAnsi="Times New Roman" w:cs="Times New Roman"/>
                <w:sz w:val="18"/>
                <w:szCs w:val="18"/>
                <w:lang w:val="en-GB"/>
              </w:rPr>
            </w:pPr>
          </w:p>
        </w:tc>
        <w:tc>
          <w:tcPr>
            <w:tcW w:w="493" w:type="pct"/>
            <w:vAlign w:val="center"/>
          </w:tcPr>
          <w:p w14:paraId="2AEF2F52"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FG_KO03</w:t>
            </w:r>
            <w:proofErr w:type="spellEnd"/>
          </w:p>
        </w:tc>
        <w:tc>
          <w:tcPr>
            <w:tcW w:w="3093" w:type="pct"/>
            <w:vAlign w:val="center"/>
          </w:tcPr>
          <w:p w14:paraId="34F728C4"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ready to think and act in an entrepreneurial manner, in particular to practise a so-called liberal profession; is prepared to establish and run a business or organisation connected with the practical application of language competences and philological or interdisciplinary knowledge.</w:t>
            </w:r>
          </w:p>
        </w:tc>
        <w:tc>
          <w:tcPr>
            <w:tcW w:w="500" w:type="pct"/>
            <w:vAlign w:val="center"/>
          </w:tcPr>
          <w:p w14:paraId="08E3C817"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P6U_K</w:t>
            </w:r>
            <w:proofErr w:type="spellEnd"/>
          </w:p>
        </w:tc>
        <w:tc>
          <w:tcPr>
            <w:tcW w:w="500" w:type="pct"/>
            <w:vAlign w:val="center"/>
          </w:tcPr>
          <w:p w14:paraId="257FC883"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P6S_KO</w:t>
            </w:r>
            <w:proofErr w:type="spellEnd"/>
          </w:p>
        </w:tc>
      </w:tr>
      <w:tr w:rsidR="00ED2AE3" w:rsidRPr="00343750" w14:paraId="70005164" w14:textId="77777777" w:rsidTr="00CB5AD1">
        <w:trPr>
          <w:trHeight w:val="63"/>
        </w:trPr>
        <w:tc>
          <w:tcPr>
            <w:tcW w:w="414" w:type="pct"/>
            <w:vMerge w:val="restart"/>
            <w:textDirection w:val="btLr"/>
            <w:vAlign w:val="center"/>
          </w:tcPr>
          <w:p w14:paraId="47870BE0" w14:textId="77777777" w:rsidR="000652C4" w:rsidRPr="00343750" w:rsidRDefault="005C53E1" w:rsidP="00CB5AD1">
            <w:pPr>
              <w:spacing w:after="0" w:line="240" w:lineRule="auto"/>
              <w:ind w:left="113" w:right="113"/>
              <w:jc w:val="center"/>
              <w:rPr>
                <w:rFonts w:ascii="Times New Roman" w:hAnsi="Times New Roman" w:cs="Times New Roman"/>
                <w:lang w:val="en-GB"/>
              </w:rPr>
            </w:pPr>
            <w:r w:rsidRPr="00343750">
              <w:rPr>
                <w:rFonts w:ascii="Times New Roman" w:hAnsi="Times New Roman" w:cs="Times New Roman"/>
                <w:sz w:val="18"/>
                <w:lang w:val="en-GB"/>
              </w:rPr>
              <w:t>COMPETENCES – professional role</w:t>
            </w:r>
          </w:p>
        </w:tc>
        <w:tc>
          <w:tcPr>
            <w:tcW w:w="4586" w:type="pct"/>
            <w:gridSpan w:val="4"/>
            <w:shd w:val="clear" w:color="auto" w:fill="F2F2F2" w:themeFill="background1" w:themeFillShade="F2"/>
            <w:vAlign w:val="center"/>
          </w:tcPr>
          <w:p w14:paraId="22DF6A5E" w14:textId="77777777" w:rsidR="00ED2AE3" w:rsidRPr="00343750" w:rsidRDefault="00ED2AE3" w:rsidP="003601E1">
            <w:pPr>
              <w:spacing w:after="0" w:line="240" w:lineRule="auto"/>
              <w:jc w:val="center"/>
              <w:rPr>
                <w:rFonts w:ascii="Times New Roman" w:eastAsia="Times New Roman" w:hAnsi="Times New Roman" w:cs="Times New Roman"/>
                <w:sz w:val="18"/>
                <w:szCs w:val="18"/>
                <w:lang w:val="en-GB" w:eastAsia="en-GB"/>
              </w:rPr>
            </w:pPr>
          </w:p>
        </w:tc>
      </w:tr>
      <w:tr w:rsidR="00ED2AE3" w:rsidRPr="00343750" w14:paraId="2F4B0E22" w14:textId="77777777">
        <w:trPr>
          <w:trHeight w:val="699"/>
        </w:trPr>
        <w:tc>
          <w:tcPr>
            <w:tcW w:w="414" w:type="pct"/>
            <w:vMerge/>
            <w:vAlign w:val="center"/>
          </w:tcPr>
          <w:p w14:paraId="573F60D6"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3572E728"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FG_KR01</w:t>
            </w:r>
            <w:proofErr w:type="spellEnd"/>
          </w:p>
        </w:tc>
        <w:tc>
          <w:tcPr>
            <w:tcW w:w="3093" w:type="pct"/>
            <w:vAlign w:val="center"/>
          </w:tcPr>
          <w:p w14:paraId="141AB536"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aware of the professional responsibility of a German philologist associated with the mission of promoting such values as tolerance, respect for linguistic and cultural diversity, and building ties between different social groups.</w:t>
            </w:r>
          </w:p>
        </w:tc>
        <w:tc>
          <w:tcPr>
            <w:tcW w:w="500" w:type="pct"/>
            <w:vAlign w:val="center"/>
          </w:tcPr>
          <w:p w14:paraId="5FA69DA0"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P6U_K</w:t>
            </w:r>
            <w:proofErr w:type="spellEnd"/>
          </w:p>
        </w:tc>
        <w:tc>
          <w:tcPr>
            <w:tcW w:w="500" w:type="pct"/>
            <w:vAlign w:val="center"/>
          </w:tcPr>
          <w:p w14:paraId="15F9E822"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P6S_KR</w:t>
            </w:r>
            <w:proofErr w:type="spellEnd"/>
          </w:p>
        </w:tc>
      </w:tr>
      <w:tr w:rsidR="00ED2AE3" w:rsidRPr="00343750" w14:paraId="008B7C6B" w14:textId="77777777">
        <w:trPr>
          <w:trHeight w:val="696"/>
        </w:trPr>
        <w:tc>
          <w:tcPr>
            <w:tcW w:w="414" w:type="pct"/>
            <w:vMerge/>
            <w:vAlign w:val="center"/>
          </w:tcPr>
          <w:p w14:paraId="6D6A0784"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17AF32A4"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FG_KR02</w:t>
            </w:r>
            <w:proofErr w:type="spellEnd"/>
          </w:p>
        </w:tc>
        <w:tc>
          <w:tcPr>
            <w:tcW w:w="3093" w:type="pct"/>
            <w:vAlign w:val="center"/>
          </w:tcPr>
          <w:p w14:paraId="37366F68"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Is sensitive to adverse social phenomena manifested in discrimination, harmful stereotypes and social prejudice, particularly those arising from intercultural differences; understands the need to take action to counteract them.</w:t>
            </w:r>
          </w:p>
        </w:tc>
        <w:tc>
          <w:tcPr>
            <w:tcW w:w="500" w:type="pct"/>
            <w:vAlign w:val="center"/>
          </w:tcPr>
          <w:p w14:paraId="3E5CBA9A"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P6U_K</w:t>
            </w:r>
            <w:proofErr w:type="spellEnd"/>
          </w:p>
        </w:tc>
        <w:tc>
          <w:tcPr>
            <w:tcW w:w="500" w:type="pct"/>
            <w:vAlign w:val="center"/>
          </w:tcPr>
          <w:p w14:paraId="066F8D46"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P6S_KR</w:t>
            </w:r>
            <w:proofErr w:type="spellEnd"/>
          </w:p>
        </w:tc>
      </w:tr>
      <w:tr w:rsidR="00ED2AE3" w:rsidRPr="00343750" w14:paraId="21DB60C0" w14:textId="77777777">
        <w:trPr>
          <w:trHeight w:val="705"/>
        </w:trPr>
        <w:tc>
          <w:tcPr>
            <w:tcW w:w="414" w:type="pct"/>
            <w:vMerge/>
            <w:vAlign w:val="center"/>
          </w:tcPr>
          <w:p w14:paraId="0230BB04" w14:textId="77777777" w:rsidR="00ED2AE3" w:rsidRPr="00343750" w:rsidRDefault="00ED2AE3" w:rsidP="003601E1">
            <w:pPr>
              <w:spacing w:after="0" w:line="240" w:lineRule="auto"/>
              <w:rPr>
                <w:rFonts w:ascii="Times New Roman" w:hAnsi="Times New Roman" w:cs="Times New Roman"/>
                <w:sz w:val="18"/>
                <w:szCs w:val="18"/>
                <w:lang w:val="en-GB"/>
              </w:rPr>
            </w:pPr>
          </w:p>
        </w:tc>
        <w:tc>
          <w:tcPr>
            <w:tcW w:w="493" w:type="pct"/>
            <w:vAlign w:val="center"/>
          </w:tcPr>
          <w:p w14:paraId="22832707" w14:textId="77777777" w:rsidR="00ED2AE3" w:rsidRPr="00343750" w:rsidRDefault="00D347A7" w:rsidP="003601E1">
            <w:pPr>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FG_KR03</w:t>
            </w:r>
            <w:proofErr w:type="spellEnd"/>
          </w:p>
        </w:tc>
        <w:tc>
          <w:tcPr>
            <w:tcW w:w="3093" w:type="pct"/>
            <w:vAlign w:val="center"/>
          </w:tcPr>
          <w:p w14:paraId="1C7CFAB7" w14:textId="77777777" w:rsidR="000652C4" w:rsidRPr="00343750" w:rsidRDefault="005C53E1" w:rsidP="00FA7873">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Demonstrates sensitivity to the principles and standards of ethics binding in the performance of professional duties; is prepared to be guided by them when ethical and professional dilemmas arise, with due regard for the well-being of others and the ethos of the profession.</w:t>
            </w:r>
          </w:p>
        </w:tc>
        <w:tc>
          <w:tcPr>
            <w:tcW w:w="500" w:type="pct"/>
            <w:vAlign w:val="center"/>
          </w:tcPr>
          <w:p w14:paraId="01AB0E65"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P6U_K</w:t>
            </w:r>
            <w:proofErr w:type="spellEnd"/>
          </w:p>
        </w:tc>
        <w:tc>
          <w:tcPr>
            <w:tcW w:w="500" w:type="pct"/>
            <w:vAlign w:val="center"/>
          </w:tcPr>
          <w:p w14:paraId="1A53F499" w14:textId="77777777" w:rsidR="00ED2AE3" w:rsidRPr="00343750" w:rsidRDefault="00D347A7" w:rsidP="003601E1">
            <w:pPr>
              <w:spacing w:after="0" w:line="240" w:lineRule="auto"/>
              <w:jc w:val="center"/>
              <w:rPr>
                <w:rFonts w:ascii="Times New Roman" w:eastAsia="Times New Roman" w:hAnsi="Times New Roman" w:cs="Times New Roman"/>
                <w:sz w:val="18"/>
                <w:szCs w:val="18"/>
                <w:lang w:val="en-GB" w:eastAsia="en-GB"/>
              </w:rPr>
            </w:pPr>
            <w:proofErr w:type="spellStart"/>
            <w:r w:rsidRPr="00343750">
              <w:rPr>
                <w:rFonts w:ascii="Times New Roman" w:eastAsia="Times New Roman" w:hAnsi="Times New Roman" w:cs="Times New Roman"/>
                <w:sz w:val="18"/>
                <w:szCs w:val="18"/>
                <w:lang w:val="en-GB" w:eastAsia="en-GB"/>
              </w:rPr>
              <w:t>P6S_KR</w:t>
            </w:r>
            <w:proofErr w:type="spellEnd"/>
          </w:p>
        </w:tc>
      </w:tr>
    </w:tbl>
    <w:p w14:paraId="781B5956" w14:textId="77777777" w:rsidR="00FA7873" w:rsidRPr="00343750" w:rsidRDefault="00FA7873" w:rsidP="003601E1">
      <w:pPr>
        <w:spacing w:after="0" w:line="240" w:lineRule="auto"/>
        <w:rPr>
          <w:rFonts w:ascii="Times New Roman" w:hAnsi="Times New Roman" w:cs="Times New Roman"/>
          <w:sz w:val="18"/>
          <w:lang w:val="en-GB"/>
        </w:rPr>
      </w:pPr>
    </w:p>
    <w:p w14:paraId="4C3F278C" w14:textId="77777777" w:rsidR="00ED2AE3" w:rsidRPr="00343750" w:rsidRDefault="00D347A7" w:rsidP="003601E1">
      <w:pPr>
        <w:spacing w:after="0" w:line="240" w:lineRule="auto"/>
        <w:rPr>
          <w:rFonts w:ascii="Times New Roman" w:eastAsia="Times New Roman" w:hAnsi="Times New Roman" w:cs="Times New Roman"/>
          <w:sz w:val="18"/>
          <w:szCs w:val="18"/>
          <w:lang w:val="en-GB"/>
        </w:rPr>
      </w:pPr>
      <w:r w:rsidRPr="00343750">
        <w:rPr>
          <w:rFonts w:ascii="Times New Roman" w:hAnsi="Times New Roman" w:cs="Times New Roman"/>
          <w:sz w:val="18"/>
          <w:lang w:val="en-GB"/>
        </w:rPr>
        <w:t>Explanations of abbreviations:</w:t>
      </w:r>
    </w:p>
    <w:tbl>
      <w:tblPr>
        <w:tblStyle w:val="Tabela-Siatka1"/>
        <w:tblW w:w="9180" w:type="dxa"/>
        <w:tblLook w:val="04A0" w:firstRow="1" w:lastRow="0" w:firstColumn="1" w:lastColumn="0" w:noHBand="0" w:noVBand="1"/>
      </w:tblPr>
      <w:tblGrid>
        <w:gridCol w:w="1696"/>
        <w:gridCol w:w="7484"/>
      </w:tblGrid>
      <w:tr w:rsidR="00ED2AE3" w:rsidRPr="00343750" w14:paraId="24E2F50D" w14:textId="77777777" w:rsidTr="00FA7873">
        <w:tc>
          <w:tcPr>
            <w:tcW w:w="1696" w:type="dxa"/>
            <w:shd w:val="clear" w:color="auto" w:fill="D9D9D9"/>
          </w:tcPr>
          <w:p w14:paraId="2DDD0C4A" w14:textId="77777777" w:rsidR="00ED2AE3" w:rsidRPr="00343750" w:rsidRDefault="00D347A7" w:rsidP="003601E1">
            <w:pPr>
              <w:spacing w:after="0" w:line="240" w:lineRule="auto"/>
              <w:rPr>
                <w:rFonts w:ascii="Times New Roman" w:eastAsia="Calibri" w:hAnsi="Times New Roman" w:cs="Times New Roman"/>
                <w:b/>
                <w:sz w:val="18"/>
                <w:szCs w:val="18"/>
                <w:lang w:val="en-GB"/>
              </w:rPr>
            </w:pPr>
            <w:r w:rsidRPr="00343750">
              <w:rPr>
                <w:rFonts w:ascii="Times New Roman" w:eastAsia="Calibri" w:hAnsi="Times New Roman" w:cs="Times New Roman"/>
                <w:b/>
                <w:sz w:val="18"/>
                <w:szCs w:val="18"/>
                <w:lang w:val="en-GB"/>
              </w:rPr>
              <w:t>FG</w:t>
            </w:r>
          </w:p>
        </w:tc>
        <w:tc>
          <w:tcPr>
            <w:tcW w:w="7484" w:type="dxa"/>
          </w:tcPr>
          <w:p w14:paraId="142D31FA"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lang w:val="en-GB"/>
              </w:rPr>
              <w:t>- field of study: “German Philology”</w:t>
            </w:r>
          </w:p>
        </w:tc>
      </w:tr>
      <w:tr w:rsidR="00ED2AE3" w:rsidRPr="00343750" w14:paraId="60820A00" w14:textId="77777777" w:rsidTr="00FA7873">
        <w:tc>
          <w:tcPr>
            <w:tcW w:w="1696" w:type="dxa"/>
            <w:shd w:val="clear" w:color="auto" w:fill="D9D9D9"/>
          </w:tcPr>
          <w:p w14:paraId="31DFB42A" w14:textId="77777777" w:rsidR="00ED2AE3" w:rsidRPr="00343750" w:rsidRDefault="00D347A7" w:rsidP="003601E1">
            <w:pPr>
              <w:spacing w:after="0" w:line="240" w:lineRule="auto"/>
              <w:rPr>
                <w:rFonts w:ascii="Times New Roman" w:eastAsia="Calibri" w:hAnsi="Times New Roman" w:cs="Times New Roman"/>
                <w:b/>
                <w:sz w:val="18"/>
                <w:szCs w:val="18"/>
                <w:lang w:val="en-GB"/>
              </w:rPr>
            </w:pPr>
            <w:proofErr w:type="spellStart"/>
            <w:r w:rsidRPr="00343750">
              <w:rPr>
                <w:rFonts w:ascii="Times New Roman" w:eastAsia="Calibri" w:hAnsi="Times New Roman" w:cs="Times New Roman"/>
                <w:b/>
                <w:sz w:val="18"/>
                <w:szCs w:val="18"/>
                <w:lang w:val="en-GB"/>
              </w:rPr>
              <w:t>WG</w:t>
            </w:r>
            <w:proofErr w:type="spellEnd"/>
          </w:p>
        </w:tc>
        <w:tc>
          <w:tcPr>
            <w:tcW w:w="7484" w:type="dxa"/>
          </w:tcPr>
          <w:p w14:paraId="6E0F6AD3" w14:textId="77777777" w:rsidR="00ED2AE3" w:rsidRPr="00343750" w:rsidRDefault="00D347A7" w:rsidP="003601E1">
            <w:pPr>
              <w:spacing w:after="0" w:line="240" w:lineRule="auto"/>
              <w:rPr>
                <w:rFonts w:ascii="Times New Roman" w:eastAsia="Calibri" w:hAnsi="Times New Roman" w:cs="Times New Roman"/>
                <w:sz w:val="18"/>
                <w:szCs w:val="18"/>
                <w:lang w:val="en-GB"/>
              </w:rPr>
            </w:pPr>
            <w:r w:rsidRPr="00343750">
              <w:rPr>
                <w:rFonts w:ascii="Times New Roman" w:hAnsi="Times New Roman" w:cs="Times New Roman"/>
                <w:sz w:val="18"/>
                <w:lang w:val="en-GB"/>
              </w:rPr>
              <w:t>- category of learning outcomes: “knowledge” – “scope and depth”</w:t>
            </w:r>
          </w:p>
        </w:tc>
      </w:tr>
      <w:tr w:rsidR="00ED2AE3" w:rsidRPr="00343750" w14:paraId="4CF86A09" w14:textId="77777777" w:rsidTr="00FA7873">
        <w:tc>
          <w:tcPr>
            <w:tcW w:w="1696" w:type="dxa"/>
            <w:shd w:val="clear" w:color="auto" w:fill="D9D9D9"/>
          </w:tcPr>
          <w:p w14:paraId="77C68AAC" w14:textId="77777777" w:rsidR="00ED2AE3" w:rsidRPr="00343750" w:rsidRDefault="00D347A7" w:rsidP="003601E1">
            <w:pPr>
              <w:spacing w:after="0" w:line="240" w:lineRule="auto"/>
              <w:rPr>
                <w:rFonts w:ascii="Times New Roman" w:eastAsia="Calibri" w:hAnsi="Times New Roman" w:cs="Times New Roman"/>
                <w:b/>
                <w:sz w:val="18"/>
                <w:szCs w:val="18"/>
                <w:lang w:val="en-GB"/>
              </w:rPr>
            </w:pPr>
            <w:proofErr w:type="spellStart"/>
            <w:r w:rsidRPr="00343750">
              <w:rPr>
                <w:rFonts w:ascii="Times New Roman" w:eastAsia="Calibri" w:hAnsi="Times New Roman" w:cs="Times New Roman"/>
                <w:b/>
                <w:sz w:val="18"/>
                <w:szCs w:val="18"/>
                <w:lang w:val="en-GB"/>
              </w:rPr>
              <w:t>WK</w:t>
            </w:r>
            <w:proofErr w:type="spellEnd"/>
          </w:p>
        </w:tc>
        <w:tc>
          <w:tcPr>
            <w:tcW w:w="7484" w:type="dxa"/>
          </w:tcPr>
          <w:p w14:paraId="16C2DF2C" w14:textId="77777777" w:rsidR="00ED2AE3" w:rsidRPr="00343750" w:rsidRDefault="00D347A7" w:rsidP="003601E1">
            <w:pPr>
              <w:spacing w:after="0" w:line="240" w:lineRule="auto"/>
              <w:rPr>
                <w:rFonts w:ascii="Times New Roman" w:eastAsia="Calibri" w:hAnsi="Times New Roman" w:cs="Times New Roman"/>
                <w:sz w:val="18"/>
                <w:szCs w:val="18"/>
                <w:lang w:val="en-GB"/>
              </w:rPr>
            </w:pPr>
            <w:r w:rsidRPr="00343750">
              <w:rPr>
                <w:rFonts w:ascii="Times New Roman" w:hAnsi="Times New Roman" w:cs="Times New Roman"/>
                <w:sz w:val="18"/>
                <w:lang w:val="en-GB"/>
              </w:rPr>
              <w:t>- category of learning outcomes: “knowledge” – “context”</w:t>
            </w:r>
          </w:p>
        </w:tc>
      </w:tr>
      <w:tr w:rsidR="00ED2AE3" w:rsidRPr="00343750" w14:paraId="45483E99" w14:textId="77777777" w:rsidTr="00FA7873">
        <w:tc>
          <w:tcPr>
            <w:tcW w:w="1696" w:type="dxa"/>
            <w:shd w:val="clear" w:color="auto" w:fill="D9D9D9"/>
          </w:tcPr>
          <w:p w14:paraId="7108A6F2" w14:textId="77777777" w:rsidR="00ED2AE3" w:rsidRPr="00343750" w:rsidRDefault="00D347A7" w:rsidP="003601E1">
            <w:pPr>
              <w:spacing w:after="0" w:line="240" w:lineRule="auto"/>
              <w:rPr>
                <w:rFonts w:ascii="Times New Roman" w:eastAsia="Calibri" w:hAnsi="Times New Roman" w:cs="Times New Roman"/>
                <w:b/>
                <w:sz w:val="18"/>
                <w:szCs w:val="18"/>
                <w:lang w:val="en-GB"/>
              </w:rPr>
            </w:pPr>
            <w:r w:rsidRPr="00343750">
              <w:rPr>
                <w:rFonts w:ascii="Times New Roman" w:eastAsia="Calibri" w:hAnsi="Times New Roman" w:cs="Times New Roman"/>
                <w:b/>
                <w:sz w:val="18"/>
                <w:szCs w:val="18"/>
                <w:lang w:val="en-GB"/>
              </w:rPr>
              <w:t>UK</w:t>
            </w:r>
          </w:p>
        </w:tc>
        <w:tc>
          <w:tcPr>
            <w:tcW w:w="7484" w:type="dxa"/>
          </w:tcPr>
          <w:p w14:paraId="73F97D49" w14:textId="77777777" w:rsidR="00ED2AE3" w:rsidRPr="00343750" w:rsidRDefault="00D347A7" w:rsidP="003601E1">
            <w:pPr>
              <w:spacing w:after="0" w:line="240" w:lineRule="auto"/>
              <w:rPr>
                <w:rFonts w:ascii="Times New Roman" w:eastAsia="Calibri" w:hAnsi="Times New Roman" w:cs="Times New Roman"/>
                <w:sz w:val="18"/>
                <w:szCs w:val="18"/>
                <w:lang w:val="en-GB"/>
              </w:rPr>
            </w:pPr>
            <w:r w:rsidRPr="00343750">
              <w:rPr>
                <w:rFonts w:ascii="Times New Roman" w:hAnsi="Times New Roman" w:cs="Times New Roman"/>
                <w:sz w:val="18"/>
                <w:lang w:val="en-GB"/>
              </w:rPr>
              <w:t>- category of learning outcomes: “skills” – “communication”</w:t>
            </w:r>
          </w:p>
        </w:tc>
      </w:tr>
      <w:tr w:rsidR="00ED2AE3" w:rsidRPr="00343750" w14:paraId="1A8784B5" w14:textId="77777777" w:rsidTr="00FA7873">
        <w:tc>
          <w:tcPr>
            <w:tcW w:w="1696" w:type="dxa"/>
            <w:shd w:val="clear" w:color="auto" w:fill="D9D9D9"/>
          </w:tcPr>
          <w:p w14:paraId="7F964EC4" w14:textId="77777777" w:rsidR="00ED2AE3" w:rsidRPr="00343750" w:rsidRDefault="00D347A7" w:rsidP="003601E1">
            <w:pPr>
              <w:spacing w:after="0" w:line="240" w:lineRule="auto"/>
              <w:rPr>
                <w:rFonts w:ascii="Times New Roman" w:eastAsia="Calibri" w:hAnsi="Times New Roman" w:cs="Times New Roman"/>
                <w:b/>
                <w:sz w:val="18"/>
                <w:szCs w:val="18"/>
                <w:lang w:val="en-GB"/>
              </w:rPr>
            </w:pPr>
            <w:proofErr w:type="spellStart"/>
            <w:r w:rsidRPr="00343750">
              <w:rPr>
                <w:rFonts w:ascii="Times New Roman" w:eastAsia="Calibri" w:hAnsi="Times New Roman" w:cs="Times New Roman"/>
                <w:b/>
                <w:sz w:val="18"/>
                <w:szCs w:val="18"/>
                <w:lang w:val="en-GB"/>
              </w:rPr>
              <w:t>UO</w:t>
            </w:r>
            <w:proofErr w:type="spellEnd"/>
          </w:p>
        </w:tc>
        <w:tc>
          <w:tcPr>
            <w:tcW w:w="7484" w:type="dxa"/>
          </w:tcPr>
          <w:p w14:paraId="4458B794" w14:textId="77777777" w:rsidR="00ED2AE3" w:rsidRPr="00343750" w:rsidRDefault="00D347A7" w:rsidP="003601E1">
            <w:pPr>
              <w:spacing w:after="0" w:line="240" w:lineRule="auto"/>
              <w:rPr>
                <w:rFonts w:ascii="Times New Roman" w:eastAsia="Calibri" w:hAnsi="Times New Roman" w:cs="Times New Roman"/>
                <w:sz w:val="18"/>
                <w:szCs w:val="18"/>
                <w:lang w:val="en-GB"/>
              </w:rPr>
            </w:pPr>
            <w:r w:rsidRPr="00343750">
              <w:rPr>
                <w:rFonts w:ascii="Times New Roman" w:hAnsi="Times New Roman" w:cs="Times New Roman"/>
                <w:sz w:val="18"/>
                <w:lang w:val="en-GB"/>
              </w:rPr>
              <w:t>- category of learning outcomes: “skills” – “organisation of work”</w:t>
            </w:r>
          </w:p>
        </w:tc>
      </w:tr>
      <w:tr w:rsidR="00ED2AE3" w:rsidRPr="00343750" w14:paraId="7EF5A64D" w14:textId="77777777" w:rsidTr="00FA7873">
        <w:tc>
          <w:tcPr>
            <w:tcW w:w="1696" w:type="dxa"/>
            <w:shd w:val="clear" w:color="auto" w:fill="D9D9D9"/>
          </w:tcPr>
          <w:p w14:paraId="5BFAC25C" w14:textId="77777777" w:rsidR="00ED2AE3" w:rsidRPr="00343750" w:rsidRDefault="00D347A7" w:rsidP="003601E1">
            <w:pPr>
              <w:spacing w:after="0" w:line="240" w:lineRule="auto"/>
              <w:rPr>
                <w:rFonts w:ascii="Times New Roman" w:eastAsia="Calibri" w:hAnsi="Times New Roman" w:cs="Times New Roman"/>
                <w:b/>
                <w:sz w:val="18"/>
                <w:szCs w:val="18"/>
                <w:lang w:val="en-GB"/>
              </w:rPr>
            </w:pPr>
            <w:proofErr w:type="spellStart"/>
            <w:r w:rsidRPr="00343750">
              <w:rPr>
                <w:rFonts w:ascii="Times New Roman" w:eastAsia="Calibri" w:hAnsi="Times New Roman" w:cs="Times New Roman"/>
                <w:b/>
                <w:sz w:val="18"/>
                <w:szCs w:val="18"/>
                <w:lang w:val="en-GB"/>
              </w:rPr>
              <w:t>UU</w:t>
            </w:r>
            <w:proofErr w:type="spellEnd"/>
          </w:p>
        </w:tc>
        <w:tc>
          <w:tcPr>
            <w:tcW w:w="7484" w:type="dxa"/>
          </w:tcPr>
          <w:p w14:paraId="3DFF1C83" w14:textId="77777777" w:rsidR="00ED2AE3" w:rsidRPr="00343750" w:rsidRDefault="00D347A7" w:rsidP="003601E1">
            <w:pPr>
              <w:spacing w:after="0" w:line="240" w:lineRule="auto"/>
              <w:rPr>
                <w:rFonts w:ascii="Times New Roman" w:eastAsia="Calibri" w:hAnsi="Times New Roman" w:cs="Times New Roman"/>
                <w:sz w:val="18"/>
                <w:szCs w:val="18"/>
                <w:lang w:val="en-GB"/>
              </w:rPr>
            </w:pPr>
            <w:r w:rsidRPr="00343750">
              <w:rPr>
                <w:rFonts w:ascii="Times New Roman" w:hAnsi="Times New Roman" w:cs="Times New Roman"/>
                <w:sz w:val="18"/>
                <w:lang w:val="en-GB"/>
              </w:rPr>
              <w:t>- category of learning outcomes: “skills” – “learning”</w:t>
            </w:r>
          </w:p>
        </w:tc>
      </w:tr>
      <w:tr w:rsidR="00ED2AE3" w:rsidRPr="00343750" w14:paraId="31FB9D94" w14:textId="77777777" w:rsidTr="00FA7873">
        <w:tc>
          <w:tcPr>
            <w:tcW w:w="1696" w:type="dxa"/>
            <w:shd w:val="clear" w:color="auto" w:fill="D9D9D9"/>
          </w:tcPr>
          <w:p w14:paraId="30F9DA93" w14:textId="77777777" w:rsidR="00ED2AE3" w:rsidRPr="00343750" w:rsidRDefault="00D347A7" w:rsidP="003601E1">
            <w:pPr>
              <w:spacing w:after="0" w:line="240" w:lineRule="auto"/>
              <w:rPr>
                <w:rFonts w:ascii="Times New Roman" w:eastAsia="Calibri" w:hAnsi="Times New Roman" w:cs="Times New Roman"/>
                <w:b/>
                <w:sz w:val="18"/>
                <w:szCs w:val="18"/>
                <w:lang w:val="en-GB"/>
              </w:rPr>
            </w:pPr>
            <w:r w:rsidRPr="00343750">
              <w:rPr>
                <w:rFonts w:ascii="Times New Roman" w:eastAsia="Calibri" w:hAnsi="Times New Roman" w:cs="Times New Roman"/>
                <w:b/>
                <w:sz w:val="18"/>
                <w:szCs w:val="18"/>
                <w:lang w:val="en-GB"/>
              </w:rPr>
              <w:t>UW</w:t>
            </w:r>
          </w:p>
        </w:tc>
        <w:tc>
          <w:tcPr>
            <w:tcW w:w="7484" w:type="dxa"/>
          </w:tcPr>
          <w:p w14:paraId="7C4303F4" w14:textId="77777777" w:rsidR="00ED2AE3" w:rsidRPr="00343750" w:rsidRDefault="00D347A7" w:rsidP="003601E1">
            <w:pPr>
              <w:spacing w:after="0" w:line="240" w:lineRule="auto"/>
              <w:rPr>
                <w:rFonts w:ascii="Times New Roman" w:eastAsia="Calibri" w:hAnsi="Times New Roman" w:cs="Times New Roman"/>
                <w:sz w:val="18"/>
                <w:szCs w:val="18"/>
                <w:lang w:val="en-GB"/>
              </w:rPr>
            </w:pPr>
            <w:r w:rsidRPr="00343750">
              <w:rPr>
                <w:rFonts w:ascii="Times New Roman" w:hAnsi="Times New Roman" w:cs="Times New Roman"/>
                <w:sz w:val="18"/>
                <w:lang w:val="en-GB"/>
              </w:rPr>
              <w:t>- category of learning outcomes: “skills” – “applying knowledge”</w:t>
            </w:r>
          </w:p>
        </w:tc>
      </w:tr>
      <w:tr w:rsidR="00ED2AE3" w:rsidRPr="00343750" w14:paraId="1E69570B" w14:textId="77777777" w:rsidTr="00FA7873">
        <w:tc>
          <w:tcPr>
            <w:tcW w:w="1696" w:type="dxa"/>
            <w:shd w:val="clear" w:color="auto" w:fill="D9D9D9"/>
          </w:tcPr>
          <w:p w14:paraId="1CD90CDC" w14:textId="77777777" w:rsidR="00ED2AE3" w:rsidRPr="00343750" w:rsidRDefault="00D347A7" w:rsidP="003601E1">
            <w:pPr>
              <w:spacing w:after="0" w:line="240" w:lineRule="auto"/>
              <w:rPr>
                <w:rFonts w:ascii="Times New Roman" w:eastAsia="Calibri" w:hAnsi="Times New Roman" w:cs="Times New Roman"/>
                <w:b/>
                <w:sz w:val="18"/>
                <w:szCs w:val="18"/>
                <w:lang w:val="en-GB"/>
              </w:rPr>
            </w:pPr>
            <w:r w:rsidRPr="00343750">
              <w:rPr>
                <w:rFonts w:ascii="Times New Roman" w:eastAsia="Calibri" w:hAnsi="Times New Roman" w:cs="Times New Roman"/>
                <w:b/>
                <w:sz w:val="18"/>
                <w:szCs w:val="18"/>
                <w:lang w:val="en-GB"/>
              </w:rPr>
              <w:t>KK</w:t>
            </w:r>
          </w:p>
        </w:tc>
        <w:tc>
          <w:tcPr>
            <w:tcW w:w="7484" w:type="dxa"/>
          </w:tcPr>
          <w:p w14:paraId="4DCF2272" w14:textId="77777777" w:rsidR="00ED2AE3" w:rsidRPr="00343750" w:rsidRDefault="00D347A7" w:rsidP="003601E1">
            <w:pPr>
              <w:spacing w:after="0" w:line="240" w:lineRule="auto"/>
              <w:rPr>
                <w:rFonts w:ascii="Times New Roman" w:eastAsia="Calibri" w:hAnsi="Times New Roman" w:cs="Times New Roman"/>
                <w:sz w:val="18"/>
                <w:szCs w:val="18"/>
                <w:lang w:val="en-GB"/>
              </w:rPr>
            </w:pPr>
            <w:r w:rsidRPr="00343750">
              <w:rPr>
                <w:rFonts w:ascii="Times New Roman" w:hAnsi="Times New Roman" w:cs="Times New Roman"/>
                <w:sz w:val="18"/>
                <w:lang w:val="en-GB"/>
              </w:rPr>
              <w:t>- category of learning outcomes: “social competences” – “critical approach”</w:t>
            </w:r>
          </w:p>
        </w:tc>
      </w:tr>
      <w:tr w:rsidR="00ED2AE3" w:rsidRPr="00343750" w14:paraId="7AE3172D" w14:textId="77777777" w:rsidTr="00FA7873">
        <w:tc>
          <w:tcPr>
            <w:tcW w:w="1696" w:type="dxa"/>
            <w:shd w:val="clear" w:color="auto" w:fill="D9D9D9"/>
          </w:tcPr>
          <w:p w14:paraId="4A3CFC7D" w14:textId="77777777" w:rsidR="00ED2AE3" w:rsidRPr="00343750" w:rsidRDefault="00D347A7" w:rsidP="003601E1">
            <w:pPr>
              <w:spacing w:after="0" w:line="240" w:lineRule="auto"/>
              <w:rPr>
                <w:rFonts w:ascii="Times New Roman" w:eastAsia="Calibri" w:hAnsi="Times New Roman" w:cs="Times New Roman"/>
                <w:b/>
                <w:sz w:val="18"/>
                <w:szCs w:val="18"/>
                <w:lang w:val="en-GB"/>
              </w:rPr>
            </w:pPr>
            <w:r w:rsidRPr="00343750">
              <w:rPr>
                <w:rFonts w:ascii="Times New Roman" w:eastAsia="Calibri" w:hAnsi="Times New Roman" w:cs="Times New Roman"/>
                <w:b/>
                <w:sz w:val="18"/>
                <w:szCs w:val="18"/>
                <w:lang w:val="en-GB"/>
              </w:rPr>
              <w:t>KO</w:t>
            </w:r>
          </w:p>
        </w:tc>
        <w:tc>
          <w:tcPr>
            <w:tcW w:w="7484" w:type="dxa"/>
          </w:tcPr>
          <w:p w14:paraId="20AF29CB" w14:textId="77777777" w:rsidR="00ED2AE3" w:rsidRPr="00343750" w:rsidRDefault="00D347A7" w:rsidP="003601E1">
            <w:pPr>
              <w:spacing w:after="0" w:line="240" w:lineRule="auto"/>
              <w:rPr>
                <w:rFonts w:ascii="Times New Roman" w:eastAsia="Calibri" w:hAnsi="Times New Roman" w:cs="Times New Roman"/>
                <w:sz w:val="18"/>
                <w:szCs w:val="18"/>
                <w:lang w:val="en-GB"/>
              </w:rPr>
            </w:pPr>
            <w:r w:rsidRPr="00343750">
              <w:rPr>
                <w:rFonts w:ascii="Times New Roman" w:hAnsi="Times New Roman" w:cs="Times New Roman"/>
                <w:sz w:val="18"/>
                <w:lang w:val="en-GB"/>
              </w:rPr>
              <w:t>- category of learning outcomes: “social competences” – “responsibility”</w:t>
            </w:r>
          </w:p>
        </w:tc>
      </w:tr>
      <w:tr w:rsidR="00ED2AE3" w:rsidRPr="00343750" w14:paraId="0151FBF7" w14:textId="77777777" w:rsidTr="00FA7873">
        <w:tc>
          <w:tcPr>
            <w:tcW w:w="1696" w:type="dxa"/>
            <w:shd w:val="clear" w:color="auto" w:fill="D9D9D9"/>
          </w:tcPr>
          <w:p w14:paraId="74FD0FA8" w14:textId="77777777" w:rsidR="00ED2AE3" w:rsidRPr="00343750" w:rsidRDefault="00D347A7" w:rsidP="003601E1">
            <w:pPr>
              <w:spacing w:after="0" w:line="240" w:lineRule="auto"/>
              <w:rPr>
                <w:rFonts w:ascii="Times New Roman" w:eastAsia="Calibri" w:hAnsi="Times New Roman" w:cs="Times New Roman"/>
                <w:b/>
                <w:sz w:val="18"/>
                <w:szCs w:val="18"/>
                <w:lang w:val="en-GB"/>
              </w:rPr>
            </w:pPr>
            <w:r w:rsidRPr="00343750">
              <w:rPr>
                <w:rFonts w:ascii="Times New Roman" w:eastAsia="Calibri" w:hAnsi="Times New Roman" w:cs="Times New Roman"/>
                <w:b/>
                <w:sz w:val="18"/>
                <w:szCs w:val="18"/>
                <w:lang w:val="en-GB"/>
              </w:rPr>
              <w:t>KR</w:t>
            </w:r>
          </w:p>
        </w:tc>
        <w:tc>
          <w:tcPr>
            <w:tcW w:w="7484" w:type="dxa"/>
          </w:tcPr>
          <w:p w14:paraId="2B4E990B" w14:textId="77777777" w:rsidR="00ED2AE3" w:rsidRPr="00343750" w:rsidRDefault="00D347A7" w:rsidP="003601E1">
            <w:pPr>
              <w:spacing w:after="0" w:line="240" w:lineRule="auto"/>
              <w:rPr>
                <w:rFonts w:ascii="Times New Roman" w:eastAsia="Calibri" w:hAnsi="Times New Roman" w:cs="Times New Roman"/>
                <w:sz w:val="18"/>
                <w:szCs w:val="18"/>
                <w:lang w:val="en-GB"/>
              </w:rPr>
            </w:pPr>
            <w:r w:rsidRPr="00343750">
              <w:rPr>
                <w:rFonts w:ascii="Times New Roman" w:hAnsi="Times New Roman" w:cs="Times New Roman"/>
                <w:sz w:val="18"/>
                <w:lang w:val="en-GB"/>
              </w:rPr>
              <w:t>- category of learning outcomes: “social competences” – “professional role”</w:t>
            </w:r>
          </w:p>
        </w:tc>
      </w:tr>
      <w:tr w:rsidR="00ED2AE3" w:rsidRPr="00343750" w14:paraId="6A78DBEC" w14:textId="77777777" w:rsidTr="00FA7873">
        <w:tc>
          <w:tcPr>
            <w:tcW w:w="1696" w:type="dxa"/>
            <w:shd w:val="clear" w:color="auto" w:fill="D9D9D9"/>
          </w:tcPr>
          <w:p w14:paraId="413BD25A" w14:textId="77777777" w:rsidR="00ED2AE3" w:rsidRPr="00343750" w:rsidRDefault="00D347A7" w:rsidP="003601E1">
            <w:pPr>
              <w:spacing w:after="0" w:line="240" w:lineRule="auto"/>
              <w:rPr>
                <w:rFonts w:ascii="Times New Roman" w:eastAsia="Calibri" w:hAnsi="Times New Roman" w:cs="Times New Roman"/>
                <w:b/>
                <w:sz w:val="18"/>
                <w:szCs w:val="18"/>
                <w:lang w:val="en-GB"/>
              </w:rPr>
            </w:pPr>
            <w:r w:rsidRPr="00343750">
              <w:rPr>
                <w:rFonts w:ascii="Times New Roman" w:eastAsia="Calibri" w:hAnsi="Times New Roman" w:cs="Times New Roman"/>
                <w:b/>
                <w:sz w:val="18"/>
                <w:szCs w:val="18"/>
                <w:lang w:val="en-GB"/>
              </w:rPr>
              <w:t xml:space="preserve">01 </w:t>
            </w:r>
            <w:r w:rsidR="00FA7873" w:rsidRPr="00343750">
              <w:rPr>
                <w:rFonts w:ascii="Times New Roman" w:eastAsia="Calibri" w:hAnsi="Times New Roman" w:cs="Times New Roman"/>
                <w:b/>
                <w:sz w:val="18"/>
                <w:szCs w:val="18"/>
                <w:lang w:val="en-GB"/>
              </w:rPr>
              <w:t>and subsequent</w:t>
            </w:r>
          </w:p>
        </w:tc>
        <w:tc>
          <w:tcPr>
            <w:tcW w:w="7484" w:type="dxa"/>
          </w:tcPr>
          <w:p w14:paraId="2F019333" w14:textId="77777777" w:rsidR="00ED2AE3" w:rsidRPr="00343750" w:rsidRDefault="00D347A7" w:rsidP="003601E1">
            <w:pPr>
              <w:spacing w:after="0" w:line="240" w:lineRule="auto"/>
              <w:rPr>
                <w:rFonts w:ascii="Times New Roman" w:eastAsia="Calibri" w:hAnsi="Times New Roman" w:cs="Times New Roman"/>
                <w:sz w:val="18"/>
                <w:szCs w:val="18"/>
                <w:lang w:val="en-GB"/>
              </w:rPr>
            </w:pPr>
            <w:r w:rsidRPr="00343750">
              <w:rPr>
                <w:rFonts w:ascii="Times New Roman" w:hAnsi="Times New Roman" w:cs="Times New Roman"/>
                <w:sz w:val="18"/>
                <w:lang w:val="en-GB"/>
              </w:rPr>
              <w:t>- numbers of learning outcomes</w:t>
            </w:r>
          </w:p>
        </w:tc>
      </w:tr>
    </w:tbl>
    <w:p w14:paraId="3999E91E" w14:textId="77777777" w:rsidR="00ED2AE3" w:rsidRPr="00343750" w:rsidRDefault="00ED2AE3" w:rsidP="003601E1">
      <w:pPr>
        <w:spacing w:after="0" w:line="240" w:lineRule="auto"/>
        <w:jc w:val="center"/>
        <w:rPr>
          <w:rFonts w:ascii="Times New Roman" w:eastAsia="Calibri" w:hAnsi="Times New Roman" w:cs="Times New Roman"/>
          <w:lang w:val="en-GB"/>
        </w:rPr>
      </w:pPr>
    </w:p>
    <w:p w14:paraId="6090EB74" w14:textId="77777777" w:rsidR="00ED2AE3" w:rsidRPr="00343750" w:rsidRDefault="00ED2AE3" w:rsidP="003601E1">
      <w:pPr>
        <w:spacing w:after="0" w:line="240" w:lineRule="auto"/>
        <w:rPr>
          <w:rFonts w:ascii="Times New Roman" w:hAnsi="Times New Roman" w:cs="Times New Roman"/>
          <w:lang w:val="en-GB"/>
        </w:rPr>
        <w:sectPr w:rsidR="00ED2AE3" w:rsidRPr="00343750">
          <w:pgSz w:w="16838" w:h="11906" w:orient="landscape"/>
          <w:pgMar w:top="1417" w:right="1417" w:bottom="1417" w:left="1417" w:header="708" w:footer="708" w:gutter="0"/>
          <w:cols w:space="708"/>
          <w:docGrid w:linePitch="360"/>
        </w:sectPr>
      </w:pPr>
    </w:p>
    <w:p w14:paraId="32A5ACE3" w14:textId="77777777" w:rsidR="00ED2AE3" w:rsidRPr="00343750" w:rsidRDefault="00D347A7" w:rsidP="003601E1">
      <w:pPr>
        <w:widowControl w:val="0"/>
        <w:tabs>
          <w:tab w:val="left" w:pos="560"/>
        </w:tabs>
        <w:spacing w:after="0" w:line="240" w:lineRule="auto"/>
        <w:jc w:val="center"/>
        <w:rPr>
          <w:rFonts w:ascii="Times New Roman" w:eastAsia="Times New Roman" w:hAnsi="Times New Roman" w:cs="Times New Roman"/>
          <w:b/>
          <w:color w:val="231F20"/>
          <w:spacing w:val="-1"/>
          <w:lang w:val="en-GB"/>
        </w:rPr>
      </w:pPr>
      <w:r w:rsidRPr="00343750">
        <w:rPr>
          <w:rFonts w:ascii="Times New Roman" w:hAnsi="Times New Roman" w:cs="Times New Roman"/>
          <w:b/>
          <w:lang w:val="en-GB"/>
        </w:rPr>
        <w:lastRenderedPageBreak/>
        <w:t>Classes or groups of classes, irrespective of the form in which they are delivered, together with the assignment of learning outcomes and syllabus content ensuring the achievement of those outcomes, as well as the number of ECTS credits</w:t>
      </w:r>
    </w:p>
    <w:p w14:paraId="18E661F3" w14:textId="77777777" w:rsidR="00ED2AE3" w:rsidRPr="00343750" w:rsidRDefault="00ED2AE3" w:rsidP="003601E1">
      <w:pPr>
        <w:spacing w:after="0" w:line="240" w:lineRule="auto"/>
        <w:jc w:val="center"/>
        <w:rPr>
          <w:rFonts w:ascii="Times New Roman" w:eastAsia="Times New Roman" w:hAnsi="Times New Roman" w:cs="Times New Roman"/>
          <w:b/>
          <w:sz w:val="20"/>
          <w:szCs w:val="20"/>
          <w:lang w:val="en-GB"/>
        </w:rPr>
      </w:pPr>
    </w:p>
    <w:tbl>
      <w:tblPr>
        <w:tblStyle w:val="Tabela-Siatka"/>
        <w:tblW w:w="5083" w:type="pct"/>
        <w:tblLook w:val="04A0" w:firstRow="1" w:lastRow="0" w:firstColumn="1" w:lastColumn="0" w:noHBand="0" w:noVBand="1"/>
      </w:tblPr>
      <w:tblGrid>
        <w:gridCol w:w="1569"/>
        <w:gridCol w:w="4856"/>
        <w:gridCol w:w="166"/>
        <w:gridCol w:w="123"/>
        <w:gridCol w:w="2496"/>
      </w:tblGrid>
      <w:tr w:rsidR="00ED2AE3" w:rsidRPr="00343750" w14:paraId="499D3AF7" w14:textId="77777777" w:rsidTr="00CA59E8">
        <w:trPr>
          <w:trHeight w:val="807"/>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4866D1" w14:textId="77777777" w:rsidR="000652C4" w:rsidRPr="00343750" w:rsidRDefault="005C53E1" w:rsidP="009175A2">
            <w:pPr>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szCs w:val="18"/>
                <w:lang w:val="en-GB"/>
              </w:rPr>
              <w:t>1. GENERAL EDUCATION</w:t>
            </w:r>
          </w:p>
        </w:tc>
      </w:tr>
      <w:tr w:rsidR="00ED2AE3" w:rsidRPr="00343750" w14:paraId="1CB17FAD" w14:textId="77777777" w:rsidTr="00CA59E8">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BE3CF"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8F3A05"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r>
      <w:tr w:rsidR="00ED2AE3" w:rsidRPr="00343750" w14:paraId="5FA43541" w14:textId="77777777" w:rsidTr="00CA59E8">
        <w:tc>
          <w:tcPr>
            <w:tcW w:w="852" w:type="pct"/>
            <w:tcBorders>
              <w:top w:val="single" w:sz="4" w:space="0" w:color="auto"/>
              <w:left w:val="single" w:sz="4" w:space="0" w:color="auto"/>
              <w:bottom w:val="single" w:sz="4" w:space="0" w:color="auto"/>
              <w:right w:val="single" w:sz="4" w:space="0" w:color="auto"/>
            </w:tcBorders>
          </w:tcPr>
          <w:p w14:paraId="607BC99E" w14:textId="77777777" w:rsidR="000652C4" w:rsidRPr="00343750" w:rsidRDefault="00C41537"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Programme learning outcome symbols</w:t>
            </w:r>
          </w:p>
        </w:tc>
        <w:tc>
          <w:tcPr>
            <w:tcW w:w="2636" w:type="pct"/>
            <w:tcBorders>
              <w:top w:val="single" w:sz="4" w:space="0" w:color="auto"/>
              <w:left w:val="single" w:sz="4" w:space="0" w:color="auto"/>
              <w:bottom w:val="single" w:sz="4" w:space="0" w:color="auto"/>
              <w:right w:val="single" w:sz="4" w:space="0" w:color="4F81BD" w:themeColor="accent1"/>
            </w:tcBorders>
            <w:vAlign w:val="center"/>
          </w:tcPr>
          <w:p w14:paraId="07F28DF7"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Health and Safety</w:t>
            </w:r>
          </w:p>
        </w:tc>
        <w:tc>
          <w:tcPr>
            <w:tcW w:w="1512"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F3CEEDB"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ECTS: 0</w:t>
            </w:r>
          </w:p>
        </w:tc>
      </w:tr>
      <w:tr w:rsidR="00ED2AE3" w:rsidRPr="00343750" w14:paraId="278A9854" w14:textId="77777777" w:rsidTr="00CA59E8">
        <w:tc>
          <w:tcPr>
            <w:tcW w:w="852" w:type="pct"/>
            <w:tcBorders>
              <w:top w:val="single" w:sz="4" w:space="0" w:color="auto"/>
              <w:left w:val="single" w:sz="4" w:space="0" w:color="auto"/>
              <w:bottom w:val="single" w:sz="4" w:space="0" w:color="auto"/>
              <w:right w:val="single" w:sz="4" w:space="0" w:color="auto"/>
            </w:tcBorders>
          </w:tcPr>
          <w:p w14:paraId="399BD575"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No learning outcomes are assigned to these classes (0 ECTS credits).</w:t>
            </w:r>
          </w:p>
        </w:tc>
        <w:tc>
          <w:tcPr>
            <w:tcW w:w="4148" w:type="pct"/>
            <w:gridSpan w:val="4"/>
            <w:tcBorders>
              <w:top w:val="single" w:sz="4" w:space="0" w:color="auto"/>
              <w:left w:val="single" w:sz="4" w:space="0" w:color="auto"/>
              <w:bottom w:val="single" w:sz="4" w:space="0" w:color="auto"/>
              <w:right w:val="single" w:sz="4" w:space="0" w:color="auto"/>
            </w:tcBorders>
          </w:tcPr>
          <w:p w14:paraId="2A58B0FD" w14:textId="77777777" w:rsidR="000652C4" w:rsidRPr="00343750" w:rsidRDefault="005C53E1" w:rsidP="009175A2">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Definition and essence of occupational health and safety. Basic legal acts in the field of health and safety (the Labour Code, the Regulation on health and safety at higher education institutions, the Fire Protection Act, the Regulation on general health and safety regulations, the Regulation on health and safety training, and the Regulation on technical conditions to be met by buildings and their location). Institutions supervising compliance with health and safety regulations. The Rector’s duties and powers regarding compliance with health and safety principles at the University. General health and safety rules applicable on University</w:t>
            </w:r>
            <w:r w:rsidR="00404385" w:rsidRPr="00343750">
              <w:rPr>
                <w:rFonts w:ascii="Times New Roman" w:hAnsi="Times New Roman" w:cs="Times New Roman"/>
                <w:sz w:val="18"/>
                <w:szCs w:val="18"/>
                <w:lang w:val="en-GB"/>
              </w:rPr>
              <w:t>’s</w:t>
            </w:r>
            <w:r w:rsidRPr="00343750">
              <w:rPr>
                <w:rFonts w:ascii="Times New Roman" w:hAnsi="Times New Roman" w:cs="Times New Roman"/>
                <w:sz w:val="18"/>
                <w:szCs w:val="18"/>
                <w:lang w:val="en-GB"/>
              </w:rPr>
              <w:t xml:space="preserve"> premises. General principles concerning buildings, rooms, machines and equipment, and the requirements they should meet. Rules for equipping buildings/rooms with fire-fighting equipment and first-aid kits. Rules for moving in circulation routes. Definition of harmful factors and activities optimising exposure to such factors. Accident hazards and types of accidents. Causes of accidents. Basic principles of fire protection. Legal acts in the field of fire protection. Prevention of fire hazards. Rules of conduct in the event of a fire hazard. Rules for using fire-fighting equipment. Types of fire extinguishers. Evacuation procedures. Evacuation signs used. Safety signs used in fire protection. Conduct in the event of an accident. Regulations governing the duty to provide first aid to an injured person. Basic resuscitation procedures. Recovery position. Dressing wounds, fractures, dislocations and burns. Conduct in the event of electric shock. Conduct in the event of poisoning.</w:t>
            </w:r>
          </w:p>
        </w:tc>
      </w:tr>
      <w:tr w:rsidR="00ED2AE3" w:rsidRPr="00343750" w14:paraId="68761423" w14:textId="77777777" w:rsidTr="00CA59E8">
        <w:tc>
          <w:tcPr>
            <w:tcW w:w="852" w:type="pct"/>
            <w:tcBorders>
              <w:top w:val="single" w:sz="4" w:space="0" w:color="auto"/>
              <w:left w:val="single" w:sz="4" w:space="0" w:color="auto"/>
              <w:bottom w:val="single" w:sz="4" w:space="0" w:color="auto"/>
              <w:right w:val="single" w:sz="4" w:space="0" w:color="auto"/>
            </w:tcBorders>
          </w:tcPr>
          <w:p w14:paraId="0B028DC2"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7C050AA3"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257FDD77" w14:textId="77777777" w:rsidTr="00CA59E8">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F6566"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1B5FF"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r>
      <w:tr w:rsidR="00ED2AE3" w:rsidRPr="00343750" w14:paraId="2BBD0457" w14:textId="77777777" w:rsidTr="00CA59E8">
        <w:tc>
          <w:tcPr>
            <w:tcW w:w="852" w:type="pct"/>
            <w:tcBorders>
              <w:top w:val="single" w:sz="4" w:space="0" w:color="auto"/>
              <w:left w:val="single" w:sz="4" w:space="0" w:color="auto"/>
              <w:bottom w:val="single" w:sz="4" w:space="0" w:color="auto"/>
              <w:right w:val="single" w:sz="4" w:space="0" w:color="auto"/>
            </w:tcBorders>
          </w:tcPr>
          <w:p w14:paraId="355FF24D" w14:textId="77777777" w:rsidR="000652C4" w:rsidRPr="00343750" w:rsidRDefault="00C41537"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Programme learning outcome symbols</w:t>
            </w:r>
          </w:p>
        </w:tc>
        <w:tc>
          <w:tcPr>
            <w:tcW w:w="2636" w:type="pct"/>
            <w:tcBorders>
              <w:top w:val="single" w:sz="4" w:space="0" w:color="auto"/>
              <w:left w:val="single" w:sz="4" w:space="0" w:color="auto"/>
              <w:bottom w:val="single" w:sz="4" w:space="0" w:color="auto"/>
              <w:right w:val="single" w:sz="4" w:space="0" w:color="4F81BD" w:themeColor="accent1"/>
            </w:tcBorders>
            <w:vAlign w:val="center"/>
          </w:tcPr>
          <w:p w14:paraId="3CDF462B"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Academic Skills</w:t>
            </w:r>
          </w:p>
        </w:tc>
        <w:tc>
          <w:tcPr>
            <w:tcW w:w="1512"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C93C36D"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ECTS: 1</w:t>
            </w:r>
          </w:p>
        </w:tc>
      </w:tr>
      <w:tr w:rsidR="00ED2AE3" w:rsidRPr="00343750" w14:paraId="64029C0D" w14:textId="77777777" w:rsidTr="00CA59E8">
        <w:tc>
          <w:tcPr>
            <w:tcW w:w="852" w:type="pct"/>
            <w:tcBorders>
              <w:top w:val="single" w:sz="4" w:space="0" w:color="auto"/>
              <w:left w:val="single" w:sz="4" w:space="0" w:color="auto"/>
              <w:bottom w:val="single" w:sz="4" w:space="0" w:color="auto"/>
              <w:right w:val="single" w:sz="4" w:space="0" w:color="auto"/>
            </w:tcBorders>
          </w:tcPr>
          <w:p w14:paraId="0D5C4BFC"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FG_WG01</w:t>
            </w:r>
            <w:proofErr w:type="spellEnd"/>
          </w:p>
          <w:p w14:paraId="28DBB5E0"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FG_WK02</w:t>
            </w:r>
            <w:proofErr w:type="spellEnd"/>
          </w:p>
          <w:p w14:paraId="0FDD161D"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FG_WK05</w:t>
            </w:r>
            <w:proofErr w:type="spellEnd"/>
          </w:p>
          <w:p w14:paraId="2FA611CE"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1105D951"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FG_UO02</w:t>
            </w:r>
            <w:proofErr w:type="spellEnd"/>
          </w:p>
          <w:p w14:paraId="286EA4DC"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FG_UU01</w:t>
            </w:r>
            <w:proofErr w:type="spellEnd"/>
          </w:p>
          <w:p w14:paraId="37B75ABF"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10212E87" w14:textId="77777777" w:rsidR="000652C4" w:rsidRPr="00343750" w:rsidRDefault="005C53E1" w:rsidP="005E5988">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The education system in Poland and the operation of higher education institutions in Poland. Characteristics of a higher education institution, its structure and staff. Discussion of the University Statute and the study regulations. Ways of obtaining information and communicating at the University, including drafting basic letters and e-mails, and appropriate behaviour at the University. Preparing a paper, presentation, project, case study, essay, project paper or diploma thesis, including an explanation of the difference between citation and unlawful use of someone else’s text. Respect for copyright and related rights.</w:t>
            </w:r>
          </w:p>
        </w:tc>
      </w:tr>
      <w:tr w:rsidR="00ED2AE3" w:rsidRPr="00343750" w14:paraId="3BB1F349" w14:textId="77777777" w:rsidTr="00CA59E8">
        <w:tc>
          <w:tcPr>
            <w:tcW w:w="852" w:type="pct"/>
            <w:tcBorders>
              <w:top w:val="single" w:sz="4" w:space="0" w:color="auto"/>
              <w:left w:val="single" w:sz="4" w:space="0" w:color="auto"/>
              <w:bottom w:val="single" w:sz="4" w:space="0" w:color="auto"/>
              <w:right w:val="single" w:sz="4" w:space="0" w:color="auto"/>
            </w:tcBorders>
          </w:tcPr>
          <w:p w14:paraId="5329829A"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7A842CA7"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24F7C1AC" w14:textId="77777777" w:rsidTr="00CA59E8">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F11A9"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54795"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r>
      <w:tr w:rsidR="00ED2AE3" w:rsidRPr="00343750" w14:paraId="53457AD9" w14:textId="77777777" w:rsidTr="00CA59E8">
        <w:tc>
          <w:tcPr>
            <w:tcW w:w="852" w:type="pct"/>
            <w:tcBorders>
              <w:top w:val="single" w:sz="4" w:space="0" w:color="auto"/>
              <w:left w:val="single" w:sz="4" w:space="0" w:color="auto"/>
              <w:bottom w:val="single" w:sz="4" w:space="0" w:color="auto"/>
              <w:right w:val="single" w:sz="4" w:space="0" w:color="auto"/>
            </w:tcBorders>
          </w:tcPr>
          <w:p w14:paraId="4FCDB335" w14:textId="77777777" w:rsidR="000652C4" w:rsidRPr="00343750" w:rsidRDefault="00C41537"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b/>
                <w:sz w:val="18"/>
                <w:szCs w:val="18"/>
                <w:lang w:val="en-GB"/>
              </w:rPr>
              <w:t>Programme learning outcome symbols</w:t>
            </w:r>
          </w:p>
        </w:tc>
        <w:tc>
          <w:tcPr>
            <w:tcW w:w="2636" w:type="pct"/>
            <w:tcBorders>
              <w:top w:val="single" w:sz="4" w:space="0" w:color="auto"/>
              <w:left w:val="single" w:sz="4" w:space="0" w:color="auto"/>
              <w:bottom w:val="single" w:sz="4" w:space="0" w:color="auto"/>
              <w:right w:val="single" w:sz="4" w:space="0" w:color="4F81BD" w:themeColor="accent1"/>
            </w:tcBorders>
            <w:vAlign w:val="center"/>
          </w:tcPr>
          <w:p w14:paraId="2160DC49"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Fundamentals of Social Communication</w:t>
            </w:r>
          </w:p>
        </w:tc>
        <w:tc>
          <w:tcPr>
            <w:tcW w:w="1512"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BEFA2CE"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b/>
                <w:sz w:val="18"/>
                <w:szCs w:val="18"/>
                <w:lang w:val="en-GB"/>
              </w:rPr>
              <w:t>ECTS: 4</w:t>
            </w:r>
          </w:p>
        </w:tc>
      </w:tr>
      <w:tr w:rsidR="00ED2AE3" w:rsidRPr="00343750" w14:paraId="2E4D8785" w14:textId="77777777" w:rsidTr="00CA59E8">
        <w:tc>
          <w:tcPr>
            <w:tcW w:w="852" w:type="pct"/>
            <w:tcBorders>
              <w:top w:val="single" w:sz="4" w:space="0" w:color="auto"/>
              <w:left w:val="single" w:sz="4" w:space="0" w:color="auto"/>
              <w:bottom w:val="single" w:sz="4" w:space="0" w:color="auto"/>
              <w:right w:val="single" w:sz="4" w:space="0" w:color="auto"/>
            </w:tcBorders>
          </w:tcPr>
          <w:p w14:paraId="2B86B1A6"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FG_WG01</w:t>
            </w:r>
            <w:proofErr w:type="spellEnd"/>
          </w:p>
          <w:p w14:paraId="6959E679"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FG_WG07</w:t>
            </w:r>
            <w:proofErr w:type="spellEnd"/>
          </w:p>
          <w:p w14:paraId="38EBA080"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FG_WK01</w:t>
            </w:r>
            <w:proofErr w:type="spellEnd"/>
          </w:p>
          <w:p w14:paraId="42792198"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FG_UO02</w:t>
            </w:r>
            <w:proofErr w:type="spellEnd"/>
          </w:p>
          <w:p w14:paraId="3C0AAEEB"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FG_KK02</w:t>
            </w:r>
            <w:proofErr w:type="spellEnd"/>
          </w:p>
          <w:p w14:paraId="00E53A07"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FG_KR01</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74EFCB0C" w14:textId="77777777" w:rsidR="000652C4" w:rsidRPr="00343750" w:rsidRDefault="005C53E1" w:rsidP="005E5988">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What social communication is – theories and approaches in communication studies. Intercultural communication – the influence of culture on the perception of social reality and ways of communicating. Non-verbal communication. Types of social influence and ways of defending oneself against it. Methods of manipulation in social communication. Communication in crisis situations and helping behaviours. Advertising and marketing communication. Knowledge of the social world and its relationship with communication. Practical applications of knowledge about communication: managing social media.</w:t>
            </w:r>
          </w:p>
        </w:tc>
      </w:tr>
      <w:tr w:rsidR="00ED2AE3" w:rsidRPr="00343750" w14:paraId="5065D3BC" w14:textId="77777777" w:rsidTr="00CA59E8">
        <w:tc>
          <w:tcPr>
            <w:tcW w:w="852" w:type="pct"/>
            <w:tcBorders>
              <w:top w:val="single" w:sz="4" w:space="0" w:color="auto"/>
              <w:left w:val="single" w:sz="4" w:space="0" w:color="auto"/>
              <w:bottom w:val="single" w:sz="4" w:space="0" w:color="auto"/>
              <w:right w:val="single" w:sz="4" w:space="0" w:color="auto"/>
            </w:tcBorders>
          </w:tcPr>
          <w:p w14:paraId="6F54B76E"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200DE70E"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43581DBA" w14:textId="77777777" w:rsidTr="00CA59E8">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78B05B"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283D3"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r>
      <w:tr w:rsidR="00ED2AE3" w:rsidRPr="00343750" w14:paraId="73947EAC" w14:textId="77777777" w:rsidTr="00CA59E8">
        <w:tc>
          <w:tcPr>
            <w:tcW w:w="852" w:type="pct"/>
            <w:tcBorders>
              <w:top w:val="single" w:sz="4" w:space="0" w:color="auto"/>
              <w:left w:val="single" w:sz="4" w:space="0" w:color="auto"/>
              <w:bottom w:val="single" w:sz="4" w:space="0" w:color="auto"/>
              <w:right w:val="single" w:sz="4" w:space="0" w:color="auto"/>
            </w:tcBorders>
          </w:tcPr>
          <w:p w14:paraId="26794DE0" w14:textId="77777777" w:rsidR="000652C4" w:rsidRPr="00343750" w:rsidRDefault="00C41537"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Programme learning outcome symbols</w:t>
            </w:r>
          </w:p>
        </w:tc>
        <w:tc>
          <w:tcPr>
            <w:tcW w:w="2636" w:type="pct"/>
            <w:tcBorders>
              <w:top w:val="single" w:sz="4" w:space="0" w:color="auto"/>
              <w:left w:val="single" w:sz="4" w:space="0" w:color="auto"/>
              <w:bottom w:val="single" w:sz="4" w:space="0" w:color="auto"/>
              <w:right w:val="single" w:sz="4" w:space="0" w:color="4F81BD" w:themeColor="accent1"/>
            </w:tcBorders>
            <w:vAlign w:val="center"/>
          </w:tcPr>
          <w:p w14:paraId="16AD5408"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Anthropology</w:t>
            </w:r>
          </w:p>
        </w:tc>
        <w:tc>
          <w:tcPr>
            <w:tcW w:w="1512"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27D7F97"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ECTS: 5</w:t>
            </w:r>
          </w:p>
        </w:tc>
      </w:tr>
      <w:tr w:rsidR="00ED2AE3" w:rsidRPr="00343750" w14:paraId="0C0257C6" w14:textId="77777777" w:rsidTr="00CA59E8">
        <w:tc>
          <w:tcPr>
            <w:tcW w:w="852" w:type="pct"/>
            <w:tcBorders>
              <w:top w:val="single" w:sz="4" w:space="0" w:color="auto"/>
              <w:left w:val="single" w:sz="4" w:space="0" w:color="auto"/>
              <w:bottom w:val="single" w:sz="4" w:space="0" w:color="auto"/>
              <w:right w:val="single" w:sz="4" w:space="0" w:color="auto"/>
            </w:tcBorders>
          </w:tcPr>
          <w:p w14:paraId="22CC7CE1"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FG_WG01</w:t>
            </w:r>
            <w:proofErr w:type="spellEnd"/>
          </w:p>
          <w:p w14:paraId="19DF88E6"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FG_WG07</w:t>
            </w:r>
            <w:proofErr w:type="spellEnd"/>
          </w:p>
          <w:p w14:paraId="2F93AC22"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FG_WK01</w:t>
            </w:r>
            <w:proofErr w:type="spellEnd"/>
          </w:p>
          <w:p w14:paraId="4F3F6041"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FG_UO02</w:t>
            </w:r>
            <w:proofErr w:type="spellEnd"/>
          </w:p>
          <w:p w14:paraId="4D5C7787"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FG_KK02</w:t>
            </w:r>
            <w:proofErr w:type="spellEnd"/>
          </w:p>
          <w:p w14:paraId="6F624EAE" w14:textId="77777777" w:rsidR="00205C27" w:rsidRPr="00343750" w:rsidRDefault="00205C2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FG_KR01</w:t>
            </w:r>
            <w:proofErr w:type="spellEnd"/>
          </w:p>
          <w:p w14:paraId="297164D8" w14:textId="77777777" w:rsidR="00205C27" w:rsidRPr="00343750" w:rsidRDefault="00205C27"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7E368111" w14:textId="77777777" w:rsidR="000652C4" w:rsidRPr="00343750" w:rsidRDefault="005C53E1" w:rsidP="005E5988">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Cultural anthropology as an academic discipline; the main anthropological schools and theories; the method of field research; basic categories such as myth, time, space, symbol, ritual and otherness. Cultural institutions and ethnographic museums: their history, evolution and contemporary form. A historical outline of cultural anthropology and ethnography, the history of the discipline in Europe and Poland, and the history and role of ethnographic museology in Poland. Basic anthropological categories (culture, valorisation of time, space, sign, symbol, ritual), the social and individual dimensions of culture, the stratification of Polish culture, the basic ethnographic regions of Poland, costumes in the main regional areas, and the links between anthropology and management, organisational culture and intercultural management.</w:t>
            </w:r>
          </w:p>
        </w:tc>
      </w:tr>
      <w:tr w:rsidR="00ED2AE3" w:rsidRPr="00343750" w14:paraId="547272D8" w14:textId="77777777" w:rsidTr="00CA59E8">
        <w:tc>
          <w:tcPr>
            <w:tcW w:w="852" w:type="pct"/>
            <w:tcBorders>
              <w:top w:val="single" w:sz="4" w:space="0" w:color="auto"/>
              <w:left w:val="single" w:sz="4" w:space="0" w:color="auto"/>
              <w:bottom w:val="single" w:sz="4" w:space="0" w:color="auto"/>
              <w:right w:val="single" w:sz="4" w:space="0" w:color="auto"/>
            </w:tcBorders>
          </w:tcPr>
          <w:p w14:paraId="50EDFE4D"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5541B2BA"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5D06BE6B" w14:textId="77777777" w:rsidTr="00CA59E8">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CAA2D"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0954CC"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001CE22F" w14:textId="77777777" w:rsidTr="00CA59E8">
        <w:tc>
          <w:tcPr>
            <w:tcW w:w="852" w:type="pct"/>
            <w:tcBorders>
              <w:top w:val="single" w:sz="4" w:space="0" w:color="auto"/>
              <w:left w:val="single" w:sz="4" w:space="0" w:color="auto"/>
              <w:bottom w:val="single" w:sz="4" w:space="0" w:color="auto"/>
              <w:right w:val="single" w:sz="4" w:space="0" w:color="auto"/>
            </w:tcBorders>
          </w:tcPr>
          <w:p w14:paraId="66C4046E" w14:textId="77777777" w:rsidR="000652C4" w:rsidRPr="00343750" w:rsidRDefault="00C41537"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Programme learning outcome symbols</w:t>
            </w:r>
          </w:p>
        </w:tc>
        <w:tc>
          <w:tcPr>
            <w:tcW w:w="2636" w:type="pct"/>
            <w:tcBorders>
              <w:top w:val="single" w:sz="4" w:space="0" w:color="auto"/>
              <w:left w:val="single" w:sz="4" w:space="0" w:color="auto"/>
              <w:bottom w:val="single" w:sz="4" w:space="0" w:color="auto"/>
              <w:right w:val="single" w:sz="4" w:space="0" w:color="4F81BD" w:themeColor="accent1"/>
            </w:tcBorders>
            <w:vAlign w:val="center"/>
          </w:tcPr>
          <w:p w14:paraId="08EAEFF1"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Introduction to Philosophy</w:t>
            </w:r>
          </w:p>
        </w:tc>
        <w:tc>
          <w:tcPr>
            <w:tcW w:w="1512"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803AD52"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ECTS: 5</w:t>
            </w:r>
          </w:p>
        </w:tc>
      </w:tr>
      <w:tr w:rsidR="00ED2AE3" w:rsidRPr="00343750" w14:paraId="60BD11C0" w14:textId="77777777" w:rsidTr="00CA59E8">
        <w:tc>
          <w:tcPr>
            <w:tcW w:w="852" w:type="pct"/>
            <w:tcBorders>
              <w:top w:val="single" w:sz="4" w:space="0" w:color="auto"/>
              <w:left w:val="single" w:sz="4" w:space="0" w:color="auto"/>
              <w:bottom w:val="single" w:sz="4" w:space="0" w:color="auto"/>
              <w:right w:val="single" w:sz="4" w:space="0" w:color="auto"/>
            </w:tcBorders>
          </w:tcPr>
          <w:p w14:paraId="6F1DCBCF"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lastRenderedPageBreak/>
              <w:t>FG_WG01</w:t>
            </w:r>
            <w:proofErr w:type="spellEnd"/>
          </w:p>
          <w:p w14:paraId="6520C0E1"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FG_WK01</w:t>
            </w:r>
            <w:proofErr w:type="spellEnd"/>
          </w:p>
          <w:p w14:paraId="3494698E"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FG_WK02</w:t>
            </w:r>
            <w:proofErr w:type="spellEnd"/>
          </w:p>
          <w:p w14:paraId="3CA2430E"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FG_UK01</w:t>
            </w:r>
            <w:proofErr w:type="spellEnd"/>
          </w:p>
          <w:p w14:paraId="37F33B17"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092EB461"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FG_UU01</w:t>
            </w:r>
            <w:proofErr w:type="spellEnd"/>
          </w:p>
          <w:p w14:paraId="5FCAAA9A"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FG_KK01</w:t>
            </w:r>
            <w:proofErr w:type="spellEnd"/>
          </w:p>
          <w:p w14:paraId="7CFFCD14"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FG_KK02</w:t>
            </w:r>
            <w:proofErr w:type="spellEnd"/>
          </w:p>
          <w:p w14:paraId="7C6B711F"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40DFB204" w14:textId="77777777" w:rsidR="000652C4" w:rsidRPr="00343750" w:rsidRDefault="005C53E1" w:rsidP="005E5988">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 xml:space="preserve">Philosophy as reflection on and knowledge of the world. The structure of philosophy. The method of philosophy. The aims of philosophy. Types of human knowledge. Philosophy and science. Disputes about the nature of reality (the question of arche, the dispute over substance: monism, dualism, pluralism, and the dispute over the existence of the world: realism versus idealism). Great ontological and metaphysical systems (Plato, Aristotle, St Augustine, St Thomas Aquinas, Descartes, Kant and Hegel). The dispute over the sources of cognition: genetic rationalism (nativism), genetic empiricism, rationalism versus irrationalism. The dispute over the method of cognition (apriorism, </w:t>
            </w:r>
            <w:proofErr w:type="spellStart"/>
            <w:r w:rsidRPr="00343750">
              <w:rPr>
                <w:rFonts w:ascii="Times New Roman" w:hAnsi="Times New Roman" w:cs="Times New Roman"/>
                <w:sz w:val="18"/>
                <w:szCs w:val="18"/>
                <w:lang w:val="en-GB"/>
              </w:rPr>
              <w:t>aposteriorism</w:t>
            </w:r>
            <w:proofErr w:type="spellEnd"/>
            <w:r w:rsidRPr="00343750">
              <w:rPr>
                <w:rFonts w:ascii="Times New Roman" w:hAnsi="Times New Roman" w:cs="Times New Roman"/>
                <w:sz w:val="18"/>
                <w:szCs w:val="18"/>
                <w:lang w:val="en-GB"/>
              </w:rPr>
              <w:t xml:space="preserve">). The dispute over the object and limits of cognition (realism, scepticism, agnosticism). Selected concepts of truth: the classical Aristotelian concept of truth and non-classical theories of truth. The problem of the absolute and relative character of truth. Philosophical anthropology: the psychophysical problem, anthropological dualism (Plato, Descartes), Aristotle’s hylomorphism, Christian concepts of the human being, and the existentialist vision of the human being. Basic currents of contemporary philosophy (positivism and </w:t>
            </w:r>
            <w:proofErr w:type="spellStart"/>
            <w:r w:rsidRPr="00343750">
              <w:rPr>
                <w:rFonts w:ascii="Times New Roman" w:hAnsi="Times New Roman" w:cs="Times New Roman"/>
                <w:sz w:val="18"/>
                <w:szCs w:val="18"/>
                <w:lang w:val="en-GB"/>
              </w:rPr>
              <w:t>neopositivism</w:t>
            </w:r>
            <w:proofErr w:type="spellEnd"/>
            <w:r w:rsidRPr="00343750">
              <w:rPr>
                <w:rFonts w:ascii="Times New Roman" w:hAnsi="Times New Roman" w:cs="Times New Roman"/>
                <w:sz w:val="18"/>
                <w:szCs w:val="18"/>
                <w:lang w:val="en-GB"/>
              </w:rPr>
              <w:t xml:space="preserve">, existentialism, the philosophy of dialogue, personalism, pragmatism and postmodernism). Fundamental questions of the philosophy of values (the dispute over the existence of values, axiological order, cognition of values). Trends and schools in ethics. Descriptive ethics and normative ethics. Issues of the meaning and purpose of life. Social philosophy. Basic social values: justice, equality and freedom. Visions of the good state. Selected issues in aesthetics (beauty as an idea, </w:t>
            </w:r>
            <w:proofErr w:type="spellStart"/>
            <w:r w:rsidRPr="00343750">
              <w:rPr>
                <w:rFonts w:ascii="Times New Roman" w:hAnsi="Times New Roman" w:cs="Times New Roman"/>
                <w:sz w:val="18"/>
                <w:szCs w:val="18"/>
                <w:lang w:val="en-GB"/>
              </w:rPr>
              <w:t>subjectivisation</w:t>
            </w:r>
            <w:proofErr w:type="spellEnd"/>
            <w:r w:rsidRPr="00343750">
              <w:rPr>
                <w:rFonts w:ascii="Times New Roman" w:hAnsi="Times New Roman" w:cs="Times New Roman"/>
                <w:sz w:val="18"/>
                <w:szCs w:val="18"/>
                <w:lang w:val="en-GB"/>
              </w:rPr>
              <w:t xml:space="preserve"> and individualisation of beauty in the light of the critique of taste, aesthetic experience, the beauty of nature). Philosophy of language (language as a medium and as an object of cognition, the nature of meaning, the use of language, understanding language, and the relationship between language and reality). The dispute over universals. Translation and interpretation. Cognition and understanding.</w:t>
            </w:r>
          </w:p>
        </w:tc>
      </w:tr>
      <w:tr w:rsidR="00ED2AE3" w:rsidRPr="00343750" w14:paraId="25AA26D7" w14:textId="77777777" w:rsidTr="00CA59E8">
        <w:tc>
          <w:tcPr>
            <w:tcW w:w="852" w:type="pct"/>
            <w:tcBorders>
              <w:top w:val="single" w:sz="4" w:space="0" w:color="auto"/>
              <w:left w:val="single" w:sz="4" w:space="0" w:color="auto"/>
              <w:bottom w:val="single" w:sz="4" w:space="0" w:color="auto"/>
              <w:right w:val="single" w:sz="4" w:space="0" w:color="auto"/>
            </w:tcBorders>
          </w:tcPr>
          <w:p w14:paraId="505EEBD5"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648A3899"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37933CC9" w14:textId="77777777" w:rsidTr="00CA59E8">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0D71B"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8E7D9"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r>
      <w:tr w:rsidR="00ED2AE3" w:rsidRPr="00343750" w14:paraId="79A6F4A6" w14:textId="77777777" w:rsidTr="00CA59E8">
        <w:tc>
          <w:tcPr>
            <w:tcW w:w="852" w:type="pct"/>
            <w:tcBorders>
              <w:top w:val="single" w:sz="4" w:space="0" w:color="auto"/>
              <w:left w:val="single" w:sz="4" w:space="0" w:color="auto"/>
              <w:bottom w:val="single" w:sz="4" w:space="0" w:color="auto"/>
              <w:right w:val="single" w:sz="4" w:space="0" w:color="auto"/>
            </w:tcBorders>
          </w:tcPr>
          <w:p w14:paraId="268FB367" w14:textId="77777777" w:rsidR="000652C4" w:rsidRPr="00343750" w:rsidRDefault="00C41537"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Programme learning outcome symbols</w:t>
            </w:r>
          </w:p>
        </w:tc>
        <w:tc>
          <w:tcPr>
            <w:tcW w:w="2636" w:type="pct"/>
            <w:tcBorders>
              <w:top w:val="single" w:sz="4" w:space="0" w:color="auto"/>
              <w:left w:val="single" w:sz="4" w:space="0" w:color="auto"/>
              <w:bottom w:val="single" w:sz="4" w:space="0" w:color="auto"/>
              <w:right w:val="single" w:sz="4" w:space="0" w:color="4F81BD" w:themeColor="accent1"/>
            </w:tcBorders>
            <w:vAlign w:val="center"/>
          </w:tcPr>
          <w:p w14:paraId="71E23BB9"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Introduction to Psychology</w:t>
            </w:r>
          </w:p>
        </w:tc>
        <w:tc>
          <w:tcPr>
            <w:tcW w:w="1512"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F1A2916"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ECTS: 4</w:t>
            </w:r>
          </w:p>
        </w:tc>
      </w:tr>
      <w:tr w:rsidR="00ED2AE3" w:rsidRPr="00343750" w14:paraId="0FA9DD3A" w14:textId="77777777" w:rsidTr="00CA59E8">
        <w:tc>
          <w:tcPr>
            <w:tcW w:w="852" w:type="pct"/>
            <w:tcBorders>
              <w:top w:val="single" w:sz="4" w:space="0" w:color="auto"/>
              <w:left w:val="single" w:sz="4" w:space="0" w:color="auto"/>
              <w:bottom w:val="single" w:sz="4" w:space="0" w:color="auto"/>
              <w:right w:val="single" w:sz="4" w:space="0" w:color="auto"/>
            </w:tcBorders>
          </w:tcPr>
          <w:p w14:paraId="15048556"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FG_WG01</w:t>
            </w:r>
            <w:proofErr w:type="spellEnd"/>
          </w:p>
          <w:p w14:paraId="697BDF79"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FG_WK01</w:t>
            </w:r>
            <w:proofErr w:type="spellEnd"/>
          </w:p>
          <w:p w14:paraId="50391DBE"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FG_WK03</w:t>
            </w:r>
            <w:proofErr w:type="spellEnd"/>
          </w:p>
          <w:p w14:paraId="3A36D45F"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FG_UO02</w:t>
            </w:r>
            <w:proofErr w:type="spellEnd"/>
          </w:p>
          <w:p w14:paraId="647E0BE3"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FG_UU01</w:t>
            </w:r>
            <w:proofErr w:type="spellEnd"/>
          </w:p>
          <w:p w14:paraId="529AF954"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FG_KK02</w:t>
            </w:r>
            <w:proofErr w:type="spellEnd"/>
          </w:p>
          <w:p w14:paraId="1E5BDAA4"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FG_KK03</w:t>
            </w:r>
            <w:proofErr w:type="spellEnd"/>
          </w:p>
          <w:p w14:paraId="44DF9839"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FG_KR02</w:t>
            </w:r>
            <w:proofErr w:type="spellEnd"/>
          </w:p>
          <w:p w14:paraId="50DFA9F5"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2F880162" w14:textId="77777777" w:rsidR="000652C4" w:rsidRPr="00343750" w:rsidRDefault="005C53E1" w:rsidP="005E5988">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 xml:space="preserve">Psychology as a science: its subject matter, aims and research methods. Main schools and approaches in psychology and their comparison (behavioural, cognitive, psychodynamic, humanistic and biological). Human development from childhood through adolescence to early adulthood in the cognitive, socio-emotional, moral and psychosexual dimensions, including both normative development and disharmony. Cognitive processes: sensation and perception. Cognitive processes: attention and its disorders. Cognitive processes: memory, including its types and strategies for encoding and retrieval. Learning: conditioning, observational learning, information processing and metacognition. Thinking and intelligence, including models and cognitive styles. Language and communication: verbal and non-verbal communication, barriers, </w:t>
            </w:r>
            <w:proofErr w:type="spellStart"/>
            <w:r w:rsidRPr="00343750">
              <w:rPr>
                <w:rFonts w:ascii="Times New Roman" w:hAnsi="Times New Roman" w:cs="Times New Roman"/>
                <w:sz w:val="18"/>
                <w:szCs w:val="18"/>
                <w:lang w:val="en-GB"/>
              </w:rPr>
              <w:t>NVC</w:t>
            </w:r>
            <w:proofErr w:type="spellEnd"/>
            <w:r w:rsidRPr="00343750">
              <w:rPr>
                <w:rFonts w:ascii="Times New Roman" w:hAnsi="Times New Roman" w:cs="Times New Roman"/>
                <w:sz w:val="18"/>
                <w:szCs w:val="18"/>
                <w:lang w:val="en-GB"/>
              </w:rPr>
              <w:t xml:space="preserve"> and classroom communication. Emotions: typologies, functions and their influence on learning and decision-making. Motivation: types (intrinsic and extrinsic), functions and building learners’ motivation. Individual differences: abilities, temperament and learning styles. Personality: the Big Five theory, basics of measurement and significance for behaviour. The individual in a group: roles, norms and mechanisms of social influence, together with examples of experiments and their implications for school. Aggression, stereotyping and social exclusion – recognition and counteraction in the school environment. Behavioural disorders and learning difficulties – warning signs and rules for referral to specialists. Psychology in school practice: functional diagnosis of the learner, individualisation of teaching and support for talents. Ethics and psychological safety: the limits of a teacher’s competences, confidentiality and co-operation with specialists.</w:t>
            </w:r>
          </w:p>
        </w:tc>
      </w:tr>
      <w:tr w:rsidR="00ED2AE3" w:rsidRPr="00343750" w14:paraId="05FF7AE0" w14:textId="77777777" w:rsidTr="00CA59E8">
        <w:tc>
          <w:tcPr>
            <w:tcW w:w="852" w:type="pct"/>
            <w:tcBorders>
              <w:top w:val="single" w:sz="4" w:space="0" w:color="auto"/>
              <w:left w:val="single" w:sz="4" w:space="0" w:color="auto"/>
              <w:bottom w:val="single" w:sz="4" w:space="0" w:color="auto"/>
              <w:right w:val="single" w:sz="4" w:space="0" w:color="auto"/>
            </w:tcBorders>
          </w:tcPr>
          <w:p w14:paraId="0298BEA2"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38D6080C"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1ED402B8" w14:textId="77777777" w:rsidTr="00CA59E8">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98492"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F9A6D"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6D5EBDD8" w14:textId="77777777" w:rsidTr="00CA59E8">
        <w:tc>
          <w:tcPr>
            <w:tcW w:w="852" w:type="pct"/>
            <w:tcBorders>
              <w:top w:val="single" w:sz="4" w:space="0" w:color="auto"/>
              <w:left w:val="single" w:sz="4" w:space="0" w:color="auto"/>
              <w:bottom w:val="single" w:sz="4" w:space="0" w:color="auto"/>
              <w:right w:val="single" w:sz="4" w:space="0" w:color="auto"/>
            </w:tcBorders>
          </w:tcPr>
          <w:p w14:paraId="46790C62" w14:textId="77777777" w:rsidR="000652C4" w:rsidRPr="00343750" w:rsidRDefault="00C41537"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Programme learning outcome symbols</w:t>
            </w:r>
          </w:p>
        </w:tc>
        <w:tc>
          <w:tcPr>
            <w:tcW w:w="2636" w:type="pct"/>
            <w:tcBorders>
              <w:top w:val="single" w:sz="4" w:space="0" w:color="auto"/>
              <w:left w:val="single" w:sz="4" w:space="0" w:color="auto"/>
              <w:bottom w:val="single" w:sz="4" w:space="0" w:color="auto"/>
              <w:right w:val="single" w:sz="4" w:space="0" w:color="4F81BD" w:themeColor="accent1"/>
            </w:tcBorders>
            <w:vAlign w:val="center"/>
          </w:tcPr>
          <w:p w14:paraId="2CDCE6A4"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Sports and Recreation</w:t>
            </w:r>
          </w:p>
        </w:tc>
        <w:tc>
          <w:tcPr>
            <w:tcW w:w="1512" w:type="pct"/>
            <w:gridSpan w:val="3"/>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188EFA8"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ECTS: 0</w:t>
            </w:r>
          </w:p>
        </w:tc>
      </w:tr>
      <w:tr w:rsidR="00ED2AE3" w:rsidRPr="00343750" w14:paraId="488D891F" w14:textId="77777777" w:rsidTr="00CA59E8">
        <w:tc>
          <w:tcPr>
            <w:tcW w:w="852" w:type="pct"/>
            <w:tcBorders>
              <w:top w:val="single" w:sz="4" w:space="0" w:color="auto"/>
              <w:left w:val="single" w:sz="4" w:space="0" w:color="auto"/>
              <w:bottom w:val="single" w:sz="4" w:space="0" w:color="auto"/>
              <w:right w:val="single" w:sz="4" w:space="0" w:color="auto"/>
            </w:tcBorders>
          </w:tcPr>
          <w:p w14:paraId="66A6020D" w14:textId="77777777" w:rsidR="000652C4" w:rsidRPr="00343750" w:rsidRDefault="005C53E1" w:rsidP="003601E1">
            <w:pPr>
              <w:spacing w:after="0" w:line="240" w:lineRule="auto"/>
              <w:rPr>
                <w:rFonts w:ascii="Times New Roman" w:hAnsi="Times New Roman" w:cs="Times New Roman"/>
                <w:sz w:val="18"/>
                <w:szCs w:val="18"/>
                <w:lang w:val="en-GB"/>
              </w:rPr>
            </w:pPr>
            <w:r w:rsidRPr="00343750">
              <w:rPr>
                <w:rFonts w:ascii="Times New Roman" w:hAnsi="Times New Roman" w:cs="Times New Roman"/>
                <w:sz w:val="18"/>
                <w:szCs w:val="18"/>
                <w:lang w:val="en-GB"/>
              </w:rPr>
              <w:t>No learning outcomes are assigned to these classes (0 ECTS credits).</w:t>
            </w:r>
          </w:p>
        </w:tc>
        <w:tc>
          <w:tcPr>
            <w:tcW w:w="4148" w:type="pct"/>
            <w:gridSpan w:val="4"/>
            <w:tcBorders>
              <w:top w:val="single" w:sz="4" w:space="0" w:color="auto"/>
              <w:left w:val="single" w:sz="4" w:space="0" w:color="auto"/>
              <w:bottom w:val="single" w:sz="4" w:space="0" w:color="auto"/>
              <w:right w:val="single" w:sz="4" w:space="0" w:color="auto"/>
            </w:tcBorders>
          </w:tcPr>
          <w:p w14:paraId="09A98CDC" w14:textId="77777777" w:rsidR="000652C4" w:rsidRPr="00343750" w:rsidRDefault="005C53E1" w:rsidP="0084038F">
            <w:pPr>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Rules for safe participation in sport and recreation classes. Health-oriented training. Forms of movement activity performed to music – aerobics, TBC and yoga. Exercises shaping the body using fitness equipment. Team sports – football. Aerobic classes. Types of aerobic classes. Aerobic training and its functions. Learning and demonstration of exercise techniques. Team sports – volleyball. Table tennis – learning and improving the basic technical elements. Elements of ballroom dancing: samba, cha-cha, rumba, salsa, jive, disco samba, rock and roll, English waltz, tango, Viennese waltz, slow fox and quickstep. Corrective and compensatory classes supported by relaxation exercises. Team sports – basketball. Team sports – handball. Badminton – learning and improving the basic technical elements. Futsal – learning and improving game technique. Developing physical fitness and technical skills through games and general development exercises.</w:t>
            </w:r>
          </w:p>
        </w:tc>
      </w:tr>
      <w:tr w:rsidR="00ED2AE3" w:rsidRPr="00343750" w14:paraId="7FA5C541" w14:textId="77777777" w:rsidTr="00CA59E8">
        <w:tc>
          <w:tcPr>
            <w:tcW w:w="852" w:type="pct"/>
            <w:tcBorders>
              <w:top w:val="single" w:sz="4" w:space="0" w:color="auto"/>
              <w:left w:val="single" w:sz="4" w:space="0" w:color="auto"/>
              <w:bottom w:val="single" w:sz="4" w:space="0" w:color="auto"/>
              <w:right w:val="single" w:sz="4" w:space="0" w:color="auto"/>
            </w:tcBorders>
          </w:tcPr>
          <w:p w14:paraId="78D242C0"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3557AD72"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66553948" w14:textId="77777777" w:rsidTr="00CA59E8">
        <w:trPr>
          <w:trHeight w:val="807"/>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D3C76" w14:textId="77777777" w:rsidR="000652C4" w:rsidRPr="00343750" w:rsidRDefault="005C53E1" w:rsidP="0084038F">
            <w:pPr>
              <w:spacing w:after="0" w:line="240" w:lineRule="auto"/>
              <w:jc w:val="center"/>
              <w:rPr>
                <w:rFonts w:ascii="Times New Roman" w:hAnsi="Times New Roman" w:cs="Times New Roman"/>
                <w:lang w:val="en-GB"/>
              </w:rPr>
            </w:pPr>
            <w:r w:rsidRPr="00343750">
              <w:rPr>
                <w:rFonts w:ascii="Times New Roman" w:hAnsi="Times New Roman" w:cs="Times New Roman"/>
                <w:b/>
                <w:sz w:val="18"/>
                <w:lang w:val="en-GB"/>
              </w:rPr>
              <w:t>2. FIELD-SPECIFIC EDUCATION</w:t>
            </w:r>
            <w:r w:rsidRPr="00343750">
              <w:rPr>
                <w:rFonts w:ascii="Times New Roman" w:hAnsi="Times New Roman" w:cs="Times New Roman"/>
                <w:b/>
                <w:sz w:val="18"/>
                <w:lang w:val="en-GB"/>
              </w:rPr>
              <w:br/>
              <w:t>2.1. PRACTICAL LANGUAGE TRAINING</w:t>
            </w:r>
          </w:p>
        </w:tc>
      </w:tr>
      <w:tr w:rsidR="00ED2AE3" w:rsidRPr="00343750" w14:paraId="1619A100"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364C2"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D4C01"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r>
      <w:tr w:rsidR="00ED2AE3" w:rsidRPr="00343750" w14:paraId="21CE78A4" w14:textId="77777777" w:rsidTr="009C3493">
        <w:tc>
          <w:tcPr>
            <w:tcW w:w="852" w:type="pct"/>
            <w:tcBorders>
              <w:top w:val="single" w:sz="4" w:space="0" w:color="auto"/>
              <w:left w:val="single" w:sz="4" w:space="0" w:color="auto"/>
              <w:bottom w:val="single" w:sz="4" w:space="0" w:color="auto"/>
              <w:right w:val="single" w:sz="4" w:space="0" w:color="auto"/>
            </w:tcBorders>
          </w:tcPr>
          <w:p w14:paraId="70424048"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38A90EB5"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Practical Language Training in German (Vocabulary and Reading)</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8A5F5AB"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12</w:t>
            </w:r>
          </w:p>
        </w:tc>
      </w:tr>
      <w:tr w:rsidR="00ED2AE3" w:rsidRPr="00343750" w14:paraId="2885B0D3" w14:textId="77777777" w:rsidTr="009C3493">
        <w:tc>
          <w:tcPr>
            <w:tcW w:w="852" w:type="pct"/>
            <w:tcBorders>
              <w:top w:val="single" w:sz="4" w:space="0" w:color="auto"/>
              <w:left w:val="single" w:sz="4" w:space="0" w:color="auto"/>
              <w:bottom w:val="single" w:sz="4" w:space="0" w:color="auto"/>
              <w:right w:val="single" w:sz="4" w:space="0" w:color="auto"/>
            </w:tcBorders>
          </w:tcPr>
          <w:p w14:paraId="08F6E50D"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FG_WG02</w:t>
            </w:r>
            <w:proofErr w:type="spellEnd"/>
          </w:p>
          <w:p w14:paraId="02BDE36A"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FG_WK02</w:t>
            </w:r>
            <w:proofErr w:type="spellEnd"/>
          </w:p>
          <w:p w14:paraId="49CA1C1E"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FG_UK02</w:t>
            </w:r>
            <w:proofErr w:type="spellEnd"/>
          </w:p>
          <w:p w14:paraId="69A59718"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lastRenderedPageBreak/>
              <w:t>FG_UK04</w:t>
            </w:r>
            <w:proofErr w:type="spellEnd"/>
          </w:p>
          <w:p w14:paraId="10A26FA7"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42A21DC7"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FG_KK03</w:t>
            </w:r>
            <w:proofErr w:type="spellEnd"/>
          </w:p>
          <w:p w14:paraId="605D3967"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FG_KO01</w:t>
            </w:r>
            <w:proofErr w:type="spellEnd"/>
          </w:p>
          <w:p w14:paraId="737003A6"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52149B77" w14:textId="77777777" w:rsidR="00465B86" w:rsidRPr="00343750" w:rsidRDefault="00465B86" w:rsidP="00465B86">
            <w:pPr>
              <w:pStyle w:val="NormalnyWeb"/>
              <w:spacing w:before="0" w:beforeAutospacing="0" w:after="0" w:afterAutospacing="0"/>
              <w:jc w:val="both"/>
              <w:rPr>
                <w:sz w:val="18"/>
                <w:lang w:val="en-GB"/>
              </w:rPr>
            </w:pPr>
            <w:r w:rsidRPr="00343750">
              <w:rPr>
                <w:sz w:val="18"/>
                <w:lang w:val="en-GB"/>
              </w:rPr>
              <w:lastRenderedPageBreak/>
              <w:t>Classes in practical German language learning (practical grammar) are designed in such a way that, as the level of language competence increases, they introduce increasingly advanced professional skills necessary for working as a teacher, translator, language instructor, specialist in cultural integration, etc.</w:t>
            </w:r>
          </w:p>
          <w:p w14:paraId="7B9D0B8E" w14:textId="77777777" w:rsidR="00465B86" w:rsidRPr="00343750" w:rsidRDefault="00465B86" w:rsidP="00465B86">
            <w:pPr>
              <w:pStyle w:val="NormalnyWeb"/>
              <w:spacing w:before="0" w:beforeAutospacing="0" w:after="0" w:afterAutospacing="0"/>
              <w:jc w:val="both"/>
              <w:rPr>
                <w:sz w:val="18"/>
                <w:lang w:val="en-GB"/>
              </w:rPr>
            </w:pPr>
            <w:r w:rsidRPr="00343750">
              <w:rPr>
                <w:sz w:val="18"/>
                <w:lang w:val="en-GB"/>
              </w:rPr>
              <w:lastRenderedPageBreak/>
              <w:t>Didactic and methodological elements of teaching and learning German grammar: typology of grammar exercises according to their didactic purpose and functions (receptive, reproductive, productive, creative exercises); typology of grammar exercises according to their cognitive purpose (mechanical, awareness-raising, communicative exercises) and analysis of exercise materials. Online sources and applications supporting the work of a language instructor and fostering learner autonomy in German language acquisition. Common grammatical errors resulting from interference of the native language, their identification and correction.</w:t>
            </w:r>
          </w:p>
          <w:p w14:paraId="52D132EE" w14:textId="77777777" w:rsidR="00465B86" w:rsidRPr="00343750" w:rsidRDefault="00465B86" w:rsidP="00465B86">
            <w:pPr>
              <w:pStyle w:val="NormalnyWeb"/>
              <w:spacing w:before="0" w:beforeAutospacing="0" w:after="0" w:afterAutospacing="0"/>
              <w:jc w:val="both"/>
              <w:rPr>
                <w:sz w:val="18"/>
                <w:lang w:val="en-GB"/>
              </w:rPr>
            </w:pPr>
            <w:r w:rsidRPr="00343750">
              <w:rPr>
                <w:sz w:val="18"/>
                <w:lang w:val="en-GB"/>
              </w:rPr>
              <w:t>Mastery of selected grammatical structures of the German language at a level appropriate to a given stage of academic education.</w:t>
            </w:r>
          </w:p>
          <w:p w14:paraId="79406630" w14:textId="77777777" w:rsidR="00465B86" w:rsidRPr="00343750" w:rsidRDefault="00465B86" w:rsidP="00465B86">
            <w:pPr>
              <w:pStyle w:val="NormalnyWeb"/>
              <w:spacing w:before="0" w:beforeAutospacing="0" w:after="0" w:afterAutospacing="0"/>
              <w:jc w:val="both"/>
              <w:rPr>
                <w:sz w:val="18"/>
                <w:lang w:val="en-GB"/>
              </w:rPr>
            </w:pPr>
            <w:r w:rsidRPr="00343750">
              <w:rPr>
                <w:b/>
                <w:sz w:val="18"/>
                <w:lang w:val="en-GB"/>
              </w:rPr>
              <w:t>Part I.</w:t>
            </w:r>
            <w:r w:rsidRPr="00343750">
              <w:rPr>
                <w:sz w:val="18"/>
                <w:lang w:val="en-GB"/>
              </w:rPr>
              <w:t xml:space="preserve"> The noun – types of declension; cases: nominative, genitive, dative, accusative (semantic and syntactic values, noun government); past tenses: </w:t>
            </w:r>
            <w:proofErr w:type="spellStart"/>
            <w:r w:rsidRPr="00343750">
              <w:rPr>
                <w:sz w:val="18"/>
                <w:lang w:val="en-GB"/>
              </w:rPr>
              <w:t>Präteritum</w:t>
            </w:r>
            <w:proofErr w:type="spellEnd"/>
            <w:r w:rsidRPr="00343750">
              <w:rPr>
                <w:sz w:val="18"/>
                <w:lang w:val="en-GB"/>
              </w:rPr>
              <w:t xml:space="preserve">, </w:t>
            </w:r>
            <w:proofErr w:type="spellStart"/>
            <w:r w:rsidRPr="00343750">
              <w:rPr>
                <w:sz w:val="18"/>
                <w:lang w:val="en-GB"/>
              </w:rPr>
              <w:t>Perfekt</w:t>
            </w:r>
            <w:proofErr w:type="spellEnd"/>
            <w:r w:rsidRPr="00343750">
              <w:rPr>
                <w:sz w:val="18"/>
                <w:lang w:val="en-GB"/>
              </w:rPr>
              <w:t xml:space="preserve">, </w:t>
            </w:r>
            <w:proofErr w:type="spellStart"/>
            <w:r w:rsidRPr="00343750">
              <w:rPr>
                <w:sz w:val="18"/>
                <w:lang w:val="en-GB"/>
              </w:rPr>
              <w:t>Plusquamperfekt</w:t>
            </w:r>
            <w:proofErr w:type="spellEnd"/>
            <w:r w:rsidRPr="00343750">
              <w:rPr>
                <w:sz w:val="18"/>
                <w:lang w:val="en-GB"/>
              </w:rPr>
              <w:t xml:space="preserve"> (stylistic distribution and use in narration); relative clauses (with der/die/das, welch-); indirect questions (</w:t>
            </w:r>
            <w:proofErr w:type="spellStart"/>
            <w:r w:rsidRPr="00343750">
              <w:rPr>
                <w:sz w:val="18"/>
                <w:lang w:val="en-GB"/>
              </w:rPr>
              <w:t>indirekte</w:t>
            </w:r>
            <w:proofErr w:type="spellEnd"/>
            <w:r w:rsidRPr="00343750">
              <w:rPr>
                <w:sz w:val="18"/>
                <w:lang w:val="en-GB"/>
              </w:rPr>
              <w:t xml:space="preserve"> </w:t>
            </w:r>
            <w:proofErr w:type="spellStart"/>
            <w:r w:rsidRPr="00343750">
              <w:rPr>
                <w:sz w:val="18"/>
                <w:lang w:val="en-GB"/>
              </w:rPr>
              <w:t>Fragesätze</w:t>
            </w:r>
            <w:proofErr w:type="spellEnd"/>
            <w:r w:rsidRPr="00343750">
              <w:rPr>
                <w:sz w:val="18"/>
                <w:lang w:val="en-GB"/>
              </w:rPr>
              <w:t>). Variety of tasks: recognising case forms in authentic excerpts, transformations (</w:t>
            </w:r>
            <w:proofErr w:type="spellStart"/>
            <w:r w:rsidRPr="00343750">
              <w:rPr>
                <w:sz w:val="18"/>
                <w:lang w:val="en-GB"/>
              </w:rPr>
              <w:t>Perfekt</w:t>
            </w:r>
            <w:proofErr w:type="spellEnd"/>
            <w:r w:rsidRPr="00343750">
              <w:rPr>
                <w:sz w:val="18"/>
                <w:lang w:val="en-GB"/>
              </w:rPr>
              <w:t xml:space="preserve"> ↔ </w:t>
            </w:r>
            <w:proofErr w:type="spellStart"/>
            <w:r w:rsidRPr="00343750">
              <w:rPr>
                <w:sz w:val="18"/>
                <w:lang w:val="en-GB"/>
              </w:rPr>
              <w:t>Präteritum</w:t>
            </w:r>
            <w:proofErr w:type="spellEnd"/>
            <w:r w:rsidRPr="00343750">
              <w:rPr>
                <w:sz w:val="18"/>
                <w:lang w:val="en-GB"/>
              </w:rPr>
              <w:t>), paraphrasing with relative clauses, ordering sentences with inversion and sentence fields, short narrative texts activating tense selection and relative pronouns.</w:t>
            </w:r>
          </w:p>
          <w:p w14:paraId="369D3B98" w14:textId="77777777" w:rsidR="00465B86" w:rsidRPr="00343750" w:rsidRDefault="00465B86" w:rsidP="00465B86">
            <w:pPr>
              <w:pStyle w:val="NormalnyWeb"/>
              <w:spacing w:before="0" w:beforeAutospacing="0" w:after="0" w:afterAutospacing="0"/>
              <w:jc w:val="both"/>
              <w:rPr>
                <w:sz w:val="18"/>
                <w:lang w:val="en-GB"/>
              </w:rPr>
            </w:pPr>
            <w:r w:rsidRPr="00343750">
              <w:rPr>
                <w:b/>
                <w:sz w:val="18"/>
                <w:lang w:val="en-GB"/>
              </w:rPr>
              <w:t>Part II.</w:t>
            </w:r>
            <w:r w:rsidRPr="00343750">
              <w:rPr>
                <w:sz w:val="18"/>
                <w:lang w:val="en-GB"/>
              </w:rPr>
              <w:t xml:space="preserve"> The adjective – declension after definite, indefinite and zero article; prepositions with accusative, with dative and </w:t>
            </w:r>
            <w:proofErr w:type="spellStart"/>
            <w:r w:rsidRPr="00343750">
              <w:rPr>
                <w:sz w:val="18"/>
                <w:lang w:val="en-GB"/>
              </w:rPr>
              <w:t>Wechselpräpositionen</w:t>
            </w:r>
            <w:proofErr w:type="spellEnd"/>
            <w:r w:rsidRPr="00343750">
              <w:rPr>
                <w:sz w:val="18"/>
                <w:lang w:val="en-GB"/>
              </w:rPr>
              <w:t xml:space="preserve"> (dynamic/static values); prepositions with genitive; verb government (patterns and exceptions, multi-word lexical units). Variety of tasks: gap-filling guided by semantic function of the preposition, transformations of static ↔ dynamic sentences, selecting adjective endings in authentic noun phrases, mapping government (verb → preposition → case), mini contrastive translations </w:t>
            </w:r>
            <w:proofErr w:type="spellStart"/>
            <w:r w:rsidRPr="00343750">
              <w:rPr>
                <w:sz w:val="18"/>
                <w:lang w:val="en-GB"/>
              </w:rPr>
              <w:t>PL→DE</w:t>
            </w:r>
            <w:proofErr w:type="spellEnd"/>
            <w:r w:rsidRPr="00343750">
              <w:rPr>
                <w:sz w:val="18"/>
                <w:lang w:val="en-GB"/>
              </w:rPr>
              <w:t xml:space="preserve"> to reinforce patterns.</w:t>
            </w:r>
          </w:p>
          <w:p w14:paraId="49040F4F" w14:textId="77777777" w:rsidR="00465B86" w:rsidRPr="00343750" w:rsidRDefault="00465B86" w:rsidP="00465B86">
            <w:pPr>
              <w:pStyle w:val="NormalnyWeb"/>
              <w:spacing w:before="0" w:beforeAutospacing="0" w:after="0" w:afterAutospacing="0"/>
              <w:jc w:val="both"/>
              <w:rPr>
                <w:sz w:val="18"/>
                <w:lang w:val="en-GB"/>
              </w:rPr>
            </w:pPr>
            <w:r w:rsidRPr="00343750">
              <w:rPr>
                <w:b/>
                <w:sz w:val="18"/>
                <w:lang w:val="en-GB"/>
              </w:rPr>
              <w:t>Part III.</w:t>
            </w:r>
            <w:r w:rsidRPr="00343750">
              <w:rPr>
                <w:sz w:val="18"/>
                <w:lang w:val="en-GB"/>
              </w:rPr>
              <w:t xml:space="preserve"> Passive voice – </w:t>
            </w:r>
            <w:proofErr w:type="spellStart"/>
            <w:r w:rsidRPr="00343750">
              <w:rPr>
                <w:sz w:val="18"/>
                <w:lang w:val="en-GB"/>
              </w:rPr>
              <w:t>Vorgangspassiv</w:t>
            </w:r>
            <w:proofErr w:type="spellEnd"/>
            <w:r w:rsidRPr="00343750">
              <w:rPr>
                <w:sz w:val="18"/>
                <w:lang w:val="en-GB"/>
              </w:rPr>
              <w:t>; passive as a state (</w:t>
            </w:r>
            <w:proofErr w:type="spellStart"/>
            <w:r w:rsidRPr="00343750">
              <w:rPr>
                <w:sz w:val="18"/>
                <w:lang w:val="en-GB"/>
              </w:rPr>
              <w:t>Zustandspassiv</w:t>
            </w:r>
            <w:proofErr w:type="spellEnd"/>
            <w:r w:rsidRPr="00343750">
              <w:rPr>
                <w:sz w:val="18"/>
                <w:lang w:val="en-GB"/>
              </w:rPr>
              <w:t>) and alternative forms (</w:t>
            </w:r>
            <w:proofErr w:type="spellStart"/>
            <w:r w:rsidRPr="00343750">
              <w:rPr>
                <w:sz w:val="18"/>
                <w:lang w:val="en-GB"/>
              </w:rPr>
              <w:t>Passiversatzformen</w:t>
            </w:r>
            <w:proofErr w:type="spellEnd"/>
            <w:r w:rsidRPr="00343750">
              <w:rPr>
                <w:sz w:val="18"/>
                <w:lang w:val="en-GB"/>
              </w:rPr>
              <w:t xml:space="preserve">: constructions with man, impersonal, modal, nominalisations); subjunctive </w:t>
            </w:r>
            <w:proofErr w:type="spellStart"/>
            <w:r w:rsidRPr="00343750">
              <w:rPr>
                <w:sz w:val="18"/>
                <w:lang w:val="en-GB"/>
              </w:rPr>
              <w:t>Konjunktiv</w:t>
            </w:r>
            <w:proofErr w:type="spellEnd"/>
            <w:r w:rsidRPr="00343750">
              <w:rPr>
                <w:sz w:val="18"/>
                <w:lang w:val="en-GB"/>
              </w:rPr>
              <w:t xml:space="preserve"> II </w:t>
            </w:r>
            <w:proofErr w:type="spellStart"/>
            <w:r w:rsidRPr="00343750">
              <w:rPr>
                <w:sz w:val="18"/>
                <w:lang w:val="en-GB"/>
              </w:rPr>
              <w:t>Präteritum</w:t>
            </w:r>
            <w:proofErr w:type="spellEnd"/>
            <w:r w:rsidRPr="00343750">
              <w:rPr>
                <w:sz w:val="18"/>
                <w:lang w:val="en-GB"/>
              </w:rPr>
              <w:t xml:space="preserve">; </w:t>
            </w:r>
            <w:proofErr w:type="spellStart"/>
            <w:r w:rsidRPr="00343750">
              <w:rPr>
                <w:sz w:val="18"/>
                <w:lang w:val="en-GB"/>
              </w:rPr>
              <w:t>Konjunktiv</w:t>
            </w:r>
            <w:proofErr w:type="spellEnd"/>
            <w:r w:rsidRPr="00343750">
              <w:rPr>
                <w:sz w:val="18"/>
                <w:lang w:val="en-GB"/>
              </w:rPr>
              <w:t xml:space="preserve"> II </w:t>
            </w:r>
            <w:proofErr w:type="spellStart"/>
            <w:r w:rsidRPr="00343750">
              <w:rPr>
                <w:sz w:val="18"/>
                <w:lang w:val="en-GB"/>
              </w:rPr>
              <w:t>Plusquamperfekt</w:t>
            </w:r>
            <w:proofErr w:type="spellEnd"/>
            <w:r w:rsidRPr="00343750">
              <w:rPr>
                <w:sz w:val="18"/>
                <w:lang w:val="en-GB"/>
              </w:rPr>
              <w:t xml:space="preserve"> and expressing hypotheticality, distance and politeness. Sentence transformations: active ↔ passive, distinguishing </w:t>
            </w:r>
            <w:proofErr w:type="spellStart"/>
            <w:r w:rsidRPr="00343750">
              <w:rPr>
                <w:sz w:val="18"/>
                <w:lang w:val="en-GB"/>
              </w:rPr>
              <w:t>Vorgangspassiv</w:t>
            </w:r>
            <w:proofErr w:type="spellEnd"/>
            <w:r w:rsidRPr="00343750">
              <w:rPr>
                <w:sz w:val="18"/>
                <w:lang w:val="en-GB"/>
              </w:rPr>
              <w:t xml:space="preserve"> vs. </w:t>
            </w:r>
            <w:proofErr w:type="spellStart"/>
            <w:r w:rsidRPr="00343750">
              <w:rPr>
                <w:sz w:val="18"/>
                <w:lang w:val="en-GB"/>
              </w:rPr>
              <w:t>Zustandspassiv</w:t>
            </w:r>
            <w:proofErr w:type="spellEnd"/>
            <w:r w:rsidRPr="00343750">
              <w:rPr>
                <w:sz w:val="18"/>
                <w:lang w:val="en-GB"/>
              </w:rPr>
              <w:t xml:space="preserve"> in context, paraphrasing using alternative forms, identification and correction of errors.</w:t>
            </w:r>
          </w:p>
          <w:p w14:paraId="2B48F257" w14:textId="3BCC226A" w:rsidR="000652C4" w:rsidRPr="00343750" w:rsidRDefault="00465B86" w:rsidP="00465B86">
            <w:pPr>
              <w:pStyle w:val="NormalnyWeb"/>
              <w:spacing w:before="0" w:beforeAutospacing="0" w:after="0" w:afterAutospacing="0"/>
              <w:jc w:val="both"/>
              <w:rPr>
                <w:sz w:val="18"/>
                <w:lang w:val="en-GB"/>
              </w:rPr>
            </w:pPr>
            <w:r w:rsidRPr="00343750">
              <w:rPr>
                <w:b/>
                <w:sz w:val="18"/>
                <w:lang w:val="en-GB"/>
              </w:rPr>
              <w:t>Part IV.</w:t>
            </w:r>
            <w:r w:rsidRPr="00343750">
              <w:rPr>
                <w:sz w:val="18"/>
                <w:lang w:val="en-GB"/>
              </w:rPr>
              <w:t xml:space="preserve"> Subjunctive </w:t>
            </w:r>
            <w:proofErr w:type="spellStart"/>
            <w:r w:rsidRPr="00343750">
              <w:rPr>
                <w:sz w:val="18"/>
                <w:lang w:val="en-GB"/>
              </w:rPr>
              <w:t>Konjunktiv</w:t>
            </w:r>
            <w:proofErr w:type="spellEnd"/>
            <w:r w:rsidRPr="00343750">
              <w:rPr>
                <w:sz w:val="18"/>
                <w:lang w:val="en-GB"/>
              </w:rPr>
              <w:t xml:space="preserve"> I and reported speech; modal verbs in subjective meanings (inference, probability); infinitive constructions with „</w:t>
            </w:r>
            <w:proofErr w:type="spellStart"/>
            <w:r w:rsidRPr="00343750">
              <w:rPr>
                <w:sz w:val="18"/>
                <w:lang w:val="en-GB"/>
              </w:rPr>
              <w:t>zu</w:t>
            </w:r>
            <w:proofErr w:type="spellEnd"/>
            <w:r w:rsidRPr="00343750">
              <w:rPr>
                <w:sz w:val="18"/>
                <w:lang w:val="en-GB"/>
              </w:rPr>
              <w:t>” and without „</w:t>
            </w:r>
            <w:proofErr w:type="spellStart"/>
            <w:r w:rsidRPr="00343750">
              <w:rPr>
                <w:sz w:val="18"/>
                <w:lang w:val="en-GB"/>
              </w:rPr>
              <w:t>zu</w:t>
            </w:r>
            <w:proofErr w:type="spellEnd"/>
            <w:r w:rsidRPr="00343750">
              <w:rPr>
                <w:sz w:val="18"/>
                <w:lang w:val="en-GB"/>
              </w:rPr>
              <w:t>”; purpose clauses with „</w:t>
            </w:r>
            <w:proofErr w:type="spellStart"/>
            <w:r w:rsidRPr="00343750">
              <w:rPr>
                <w:sz w:val="18"/>
                <w:lang w:val="en-GB"/>
              </w:rPr>
              <w:t>damit</w:t>
            </w:r>
            <w:proofErr w:type="spellEnd"/>
            <w:r w:rsidRPr="00343750">
              <w:rPr>
                <w:sz w:val="18"/>
                <w:lang w:val="en-GB"/>
              </w:rPr>
              <w:t>” and infinitive construction „um…</w:t>
            </w:r>
            <w:proofErr w:type="spellStart"/>
            <w:r w:rsidRPr="00343750">
              <w:rPr>
                <w:sz w:val="18"/>
                <w:lang w:val="en-GB"/>
              </w:rPr>
              <w:t>zu</w:t>
            </w:r>
            <w:proofErr w:type="spellEnd"/>
            <w:r w:rsidRPr="00343750">
              <w:rPr>
                <w:sz w:val="18"/>
                <w:lang w:val="en-GB"/>
              </w:rPr>
              <w:t>” as well as structures with „</w:t>
            </w:r>
            <w:proofErr w:type="spellStart"/>
            <w:r w:rsidRPr="00343750">
              <w:rPr>
                <w:sz w:val="18"/>
                <w:lang w:val="en-GB"/>
              </w:rPr>
              <w:t>ohne</w:t>
            </w:r>
            <w:proofErr w:type="spellEnd"/>
            <w:r w:rsidRPr="00343750">
              <w:rPr>
                <w:sz w:val="18"/>
                <w:lang w:val="en-GB"/>
              </w:rPr>
              <w:t xml:space="preserve"> </w:t>
            </w:r>
            <w:proofErr w:type="spellStart"/>
            <w:r w:rsidRPr="00343750">
              <w:rPr>
                <w:sz w:val="18"/>
                <w:lang w:val="en-GB"/>
              </w:rPr>
              <w:t>zu</w:t>
            </w:r>
            <w:proofErr w:type="spellEnd"/>
            <w:r w:rsidRPr="00343750">
              <w:rPr>
                <w:sz w:val="18"/>
                <w:lang w:val="en-GB"/>
              </w:rPr>
              <w:t>”, „</w:t>
            </w:r>
            <w:proofErr w:type="spellStart"/>
            <w:r w:rsidRPr="00343750">
              <w:rPr>
                <w:sz w:val="18"/>
                <w:lang w:val="en-GB"/>
              </w:rPr>
              <w:t>anstatt</w:t>
            </w:r>
            <w:proofErr w:type="spellEnd"/>
            <w:r w:rsidRPr="00343750">
              <w:rPr>
                <w:sz w:val="18"/>
                <w:lang w:val="en-GB"/>
              </w:rPr>
              <w:t xml:space="preserve"> </w:t>
            </w:r>
            <w:proofErr w:type="spellStart"/>
            <w:r w:rsidRPr="00343750">
              <w:rPr>
                <w:sz w:val="18"/>
                <w:lang w:val="en-GB"/>
              </w:rPr>
              <w:t>zu</w:t>
            </w:r>
            <w:proofErr w:type="spellEnd"/>
            <w:r w:rsidRPr="00343750">
              <w:rPr>
                <w:sz w:val="18"/>
                <w:lang w:val="en-GB"/>
              </w:rPr>
              <w:t>”. Variety of tasks: transformations of direct ↔ reported speech (maintaining source marking and distance), semantic modal transformations (</w:t>
            </w:r>
            <w:proofErr w:type="spellStart"/>
            <w:r w:rsidRPr="00343750">
              <w:rPr>
                <w:sz w:val="18"/>
                <w:lang w:val="en-GB"/>
              </w:rPr>
              <w:t>dürfte</w:t>
            </w:r>
            <w:proofErr w:type="spellEnd"/>
            <w:r w:rsidRPr="00343750">
              <w:rPr>
                <w:sz w:val="18"/>
                <w:lang w:val="en-GB"/>
              </w:rPr>
              <w:t>/</w:t>
            </w:r>
            <w:proofErr w:type="spellStart"/>
            <w:r w:rsidRPr="00343750">
              <w:rPr>
                <w:sz w:val="18"/>
                <w:lang w:val="en-GB"/>
              </w:rPr>
              <w:t>könnte</w:t>
            </w:r>
            <w:proofErr w:type="spellEnd"/>
            <w:r w:rsidRPr="00343750">
              <w:rPr>
                <w:sz w:val="18"/>
                <w:lang w:val="en-GB"/>
              </w:rPr>
              <w:t>/muss), ordering sentences with infinitive brackets, combining purpose and counterfactual clauses, analysis of press micro-texts in terms of signals of authorial distance.</w:t>
            </w:r>
          </w:p>
        </w:tc>
      </w:tr>
      <w:tr w:rsidR="00ED2AE3" w:rsidRPr="00343750" w14:paraId="6A61A15E" w14:textId="77777777" w:rsidTr="009C3493">
        <w:tc>
          <w:tcPr>
            <w:tcW w:w="852" w:type="pct"/>
            <w:tcBorders>
              <w:top w:val="single" w:sz="4" w:space="0" w:color="auto"/>
              <w:left w:val="single" w:sz="4" w:space="0" w:color="auto"/>
              <w:bottom w:val="single" w:sz="4" w:space="0" w:color="auto"/>
              <w:right w:val="single" w:sz="4" w:space="0" w:color="auto"/>
            </w:tcBorders>
          </w:tcPr>
          <w:p w14:paraId="2BDD517D"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648C0325"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4313FD60"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887D0"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F0949"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789BD41E" w14:textId="77777777" w:rsidTr="009C3493">
        <w:tc>
          <w:tcPr>
            <w:tcW w:w="852" w:type="pct"/>
            <w:tcBorders>
              <w:top w:val="single" w:sz="4" w:space="0" w:color="auto"/>
              <w:left w:val="single" w:sz="4" w:space="0" w:color="auto"/>
              <w:bottom w:val="single" w:sz="4" w:space="0" w:color="auto"/>
              <w:right w:val="single" w:sz="4" w:space="0" w:color="auto"/>
            </w:tcBorders>
          </w:tcPr>
          <w:p w14:paraId="70EC2D21"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2F8C425A"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Practical Language Training in German (Practical Grammar)</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2DA37CF"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12</w:t>
            </w:r>
          </w:p>
        </w:tc>
      </w:tr>
      <w:tr w:rsidR="00ED2AE3" w:rsidRPr="00343750" w14:paraId="5FFBA540" w14:textId="77777777" w:rsidTr="009C3493">
        <w:tc>
          <w:tcPr>
            <w:tcW w:w="852" w:type="pct"/>
            <w:tcBorders>
              <w:top w:val="single" w:sz="4" w:space="0" w:color="auto"/>
              <w:left w:val="single" w:sz="4" w:space="0" w:color="auto"/>
              <w:bottom w:val="single" w:sz="4" w:space="0" w:color="auto"/>
              <w:right w:val="single" w:sz="4" w:space="0" w:color="auto"/>
            </w:tcBorders>
          </w:tcPr>
          <w:p w14:paraId="0D256D86"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FG_WG02</w:t>
            </w:r>
            <w:proofErr w:type="spellEnd"/>
          </w:p>
          <w:p w14:paraId="6FE7736F"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FG_WK02</w:t>
            </w:r>
            <w:proofErr w:type="spellEnd"/>
          </w:p>
          <w:p w14:paraId="1D446DA6"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FG_UK02</w:t>
            </w:r>
            <w:proofErr w:type="spellEnd"/>
          </w:p>
          <w:p w14:paraId="652F4A9A"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FG_UK04</w:t>
            </w:r>
            <w:proofErr w:type="spellEnd"/>
          </w:p>
          <w:p w14:paraId="624DD2DB"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5E9EFE63"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FG_KK03</w:t>
            </w:r>
            <w:proofErr w:type="spellEnd"/>
          </w:p>
          <w:p w14:paraId="14920C36"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FG_KO01</w:t>
            </w:r>
            <w:proofErr w:type="spellEnd"/>
          </w:p>
          <w:p w14:paraId="41EB2AD7"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2B9CDF8F" w14:textId="77777777" w:rsidR="00BE3673" w:rsidRPr="00343750" w:rsidRDefault="00BE3673" w:rsidP="00BE3673">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Classes in practical German language learning (practical grammar) are designed in such a way that, as the level of language competence increases, they introduce increasingly advanced professional skills necessary for working as a teacher, translator, language instructor, specialist in cultural integration, etc.</w:t>
            </w:r>
          </w:p>
          <w:p w14:paraId="3C39476B" w14:textId="77777777" w:rsidR="00BE3673" w:rsidRPr="00343750" w:rsidRDefault="00BE3673" w:rsidP="00BE3673">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Didactic and methodological elements of teaching and learning German grammar: typology of grammar exercises according to their didactic purpose and functions (receptive, reproductive, productive, creative exercises); typology of grammar exercises according to their cognitive purpose (mechanical, awareness-raising, communicative exercises) and analysis of exercise materials. Online sources and applications supporting the work of a language instructor and fostering learner autonomy in German language acquisition. Common grammatical errors resulting from interference of the native language, their identification and correction.</w:t>
            </w:r>
          </w:p>
          <w:p w14:paraId="7C759EDF" w14:textId="77777777" w:rsidR="00BE3673" w:rsidRPr="00343750" w:rsidRDefault="00BE3673" w:rsidP="00BE3673">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Mastery of selected grammatical structures of the German language at a level appropriate to a given stage of academic education.</w:t>
            </w:r>
          </w:p>
          <w:p w14:paraId="4DCD686C" w14:textId="77777777" w:rsidR="00BE3673" w:rsidRPr="00343750" w:rsidRDefault="00BE3673" w:rsidP="00BE3673">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Part I.</w:t>
            </w:r>
            <w:r w:rsidRPr="00343750">
              <w:rPr>
                <w:rFonts w:ascii="Times New Roman" w:hAnsi="Times New Roman" w:cs="Times New Roman"/>
                <w:sz w:val="18"/>
                <w:lang w:val="en-GB"/>
              </w:rPr>
              <w:t xml:space="preserve"> The noun – types of declension; cases: nominative, genitive, dative, accusative (semantic and syntactic values, noun government); past tenses: </w:t>
            </w:r>
            <w:proofErr w:type="spellStart"/>
            <w:r w:rsidRPr="00343750">
              <w:rPr>
                <w:rFonts w:ascii="Times New Roman" w:hAnsi="Times New Roman" w:cs="Times New Roman"/>
                <w:sz w:val="18"/>
                <w:lang w:val="en-GB"/>
              </w:rPr>
              <w:t>Präteritum</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Perfekt</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Plusquamperfekt</w:t>
            </w:r>
            <w:proofErr w:type="spellEnd"/>
            <w:r w:rsidRPr="00343750">
              <w:rPr>
                <w:rFonts w:ascii="Times New Roman" w:hAnsi="Times New Roman" w:cs="Times New Roman"/>
                <w:sz w:val="18"/>
                <w:lang w:val="en-GB"/>
              </w:rPr>
              <w:t xml:space="preserve"> (stylistic distribution and use in narration); relative clauses (with der/die/das, welch-); indirect questions (</w:t>
            </w:r>
            <w:proofErr w:type="spellStart"/>
            <w:r w:rsidRPr="00343750">
              <w:rPr>
                <w:rFonts w:ascii="Times New Roman" w:hAnsi="Times New Roman" w:cs="Times New Roman"/>
                <w:sz w:val="18"/>
                <w:lang w:val="en-GB"/>
              </w:rPr>
              <w:t>indirekte</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Fragesätze</w:t>
            </w:r>
            <w:proofErr w:type="spellEnd"/>
            <w:r w:rsidRPr="00343750">
              <w:rPr>
                <w:rFonts w:ascii="Times New Roman" w:hAnsi="Times New Roman" w:cs="Times New Roman"/>
                <w:sz w:val="18"/>
                <w:lang w:val="en-GB"/>
              </w:rPr>
              <w:t>). Variety of tasks: recognising case forms in authentic excerpts, transformations (</w:t>
            </w:r>
            <w:proofErr w:type="spellStart"/>
            <w:r w:rsidRPr="00343750">
              <w:rPr>
                <w:rFonts w:ascii="Times New Roman" w:hAnsi="Times New Roman" w:cs="Times New Roman"/>
                <w:sz w:val="18"/>
                <w:lang w:val="en-GB"/>
              </w:rPr>
              <w:t>Perfekt</w:t>
            </w:r>
            <w:proofErr w:type="spellEnd"/>
            <w:r w:rsidRPr="00343750">
              <w:rPr>
                <w:rFonts w:ascii="Times New Roman" w:hAnsi="Times New Roman" w:cs="Times New Roman"/>
                <w:sz w:val="18"/>
                <w:lang w:val="en-GB"/>
              </w:rPr>
              <w:t xml:space="preserve"> ↔ </w:t>
            </w:r>
            <w:proofErr w:type="spellStart"/>
            <w:r w:rsidRPr="00343750">
              <w:rPr>
                <w:rFonts w:ascii="Times New Roman" w:hAnsi="Times New Roman" w:cs="Times New Roman"/>
                <w:sz w:val="18"/>
                <w:lang w:val="en-GB"/>
              </w:rPr>
              <w:t>Präteritum</w:t>
            </w:r>
            <w:proofErr w:type="spellEnd"/>
            <w:r w:rsidRPr="00343750">
              <w:rPr>
                <w:rFonts w:ascii="Times New Roman" w:hAnsi="Times New Roman" w:cs="Times New Roman"/>
                <w:sz w:val="18"/>
                <w:lang w:val="en-GB"/>
              </w:rPr>
              <w:t>), paraphrases combining relative clauses, ordering sentences with inversion and sentence fields, short narrative texts activating tense selection and relative pronouns.</w:t>
            </w:r>
          </w:p>
          <w:p w14:paraId="5C2BC801" w14:textId="77777777" w:rsidR="00BE3673" w:rsidRPr="00343750" w:rsidRDefault="00BE3673" w:rsidP="00BE3673">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Part II.</w:t>
            </w:r>
            <w:r w:rsidRPr="00343750">
              <w:rPr>
                <w:rFonts w:ascii="Times New Roman" w:hAnsi="Times New Roman" w:cs="Times New Roman"/>
                <w:sz w:val="18"/>
                <w:lang w:val="en-GB"/>
              </w:rPr>
              <w:t xml:space="preserve"> The adjective – declension after the definite, indefinite and zero article; prepositions with accusative, with dative and </w:t>
            </w:r>
            <w:proofErr w:type="spellStart"/>
            <w:r w:rsidRPr="00343750">
              <w:rPr>
                <w:rFonts w:ascii="Times New Roman" w:hAnsi="Times New Roman" w:cs="Times New Roman"/>
                <w:sz w:val="18"/>
                <w:lang w:val="en-GB"/>
              </w:rPr>
              <w:t>Wechselpräpositionen</w:t>
            </w:r>
            <w:proofErr w:type="spellEnd"/>
            <w:r w:rsidRPr="00343750">
              <w:rPr>
                <w:rFonts w:ascii="Times New Roman" w:hAnsi="Times New Roman" w:cs="Times New Roman"/>
                <w:sz w:val="18"/>
                <w:lang w:val="en-GB"/>
              </w:rPr>
              <w:t xml:space="preserve"> (dynamic/static values); prepositions with genitive; verb government (patterns and exceptions, multi-word lexical units). Variety of tasks: gap-filling guided by the semantic function of the preposition, transformations of static ↔ dynamic sentences, selecting adjective endings in authentic noun phrases, mapping government (verb → preposition → case), mini contrastive translations </w:t>
            </w:r>
            <w:proofErr w:type="spellStart"/>
            <w:r w:rsidRPr="00343750">
              <w:rPr>
                <w:rFonts w:ascii="Times New Roman" w:hAnsi="Times New Roman" w:cs="Times New Roman"/>
                <w:sz w:val="18"/>
                <w:lang w:val="en-GB"/>
              </w:rPr>
              <w:t>PL→DE</w:t>
            </w:r>
            <w:proofErr w:type="spellEnd"/>
            <w:r w:rsidRPr="00343750">
              <w:rPr>
                <w:rFonts w:ascii="Times New Roman" w:hAnsi="Times New Roman" w:cs="Times New Roman"/>
                <w:sz w:val="18"/>
                <w:lang w:val="en-GB"/>
              </w:rPr>
              <w:t xml:space="preserve"> to reinforce patterns.</w:t>
            </w:r>
          </w:p>
          <w:p w14:paraId="16A4C73A" w14:textId="77777777" w:rsidR="00BE3673" w:rsidRPr="00343750" w:rsidRDefault="00BE3673" w:rsidP="00BE3673">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Part III.</w:t>
            </w:r>
            <w:r w:rsidRPr="00343750">
              <w:rPr>
                <w:rFonts w:ascii="Times New Roman" w:hAnsi="Times New Roman" w:cs="Times New Roman"/>
                <w:sz w:val="18"/>
                <w:lang w:val="en-GB"/>
              </w:rPr>
              <w:t xml:space="preserve"> Passive voice – </w:t>
            </w:r>
            <w:proofErr w:type="spellStart"/>
            <w:r w:rsidRPr="00343750">
              <w:rPr>
                <w:rFonts w:ascii="Times New Roman" w:hAnsi="Times New Roman" w:cs="Times New Roman"/>
                <w:sz w:val="18"/>
                <w:lang w:val="en-GB"/>
              </w:rPr>
              <w:t>Vorgangspassiv</w:t>
            </w:r>
            <w:proofErr w:type="spellEnd"/>
            <w:r w:rsidRPr="00343750">
              <w:rPr>
                <w:rFonts w:ascii="Times New Roman" w:hAnsi="Times New Roman" w:cs="Times New Roman"/>
                <w:sz w:val="18"/>
                <w:lang w:val="en-GB"/>
              </w:rPr>
              <w:t>; passive as a state (</w:t>
            </w:r>
            <w:proofErr w:type="spellStart"/>
            <w:r w:rsidRPr="00343750">
              <w:rPr>
                <w:rFonts w:ascii="Times New Roman" w:hAnsi="Times New Roman" w:cs="Times New Roman"/>
                <w:sz w:val="18"/>
                <w:lang w:val="en-GB"/>
              </w:rPr>
              <w:t>Zustandspassiv</w:t>
            </w:r>
            <w:proofErr w:type="spellEnd"/>
            <w:r w:rsidRPr="00343750">
              <w:rPr>
                <w:rFonts w:ascii="Times New Roman" w:hAnsi="Times New Roman" w:cs="Times New Roman"/>
                <w:sz w:val="18"/>
                <w:lang w:val="en-GB"/>
              </w:rPr>
              <w:t>) and alternative forms (</w:t>
            </w:r>
            <w:proofErr w:type="spellStart"/>
            <w:r w:rsidRPr="00343750">
              <w:rPr>
                <w:rFonts w:ascii="Times New Roman" w:hAnsi="Times New Roman" w:cs="Times New Roman"/>
                <w:sz w:val="18"/>
                <w:lang w:val="en-GB"/>
              </w:rPr>
              <w:t>Passiversatzformen</w:t>
            </w:r>
            <w:proofErr w:type="spellEnd"/>
            <w:r w:rsidRPr="00343750">
              <w:rPr>
                <w:rFonts w:ascii="Times New Roman" w:hAnsi="Times New Roman" w:cs="Times New Roman"/>
                <w:sz w:val="18"/>
                <w:lang w:val="en-GB"/>
              </w:rPr>
              <w:t xml:space="preserve">: constructions with man, impersonal, modal, nominalisations); subjunctive </w:t>
            </w:r>
            <w:proofErr w:type="spellStart"/>
            <w:r w:rsidRPr="00343750">
              <w:rPr>
                <w:rFonts w:ascii="Times New Roman" w:hAnsi="Times New Roman" w:cs="Times New Roman"/>
                <w:sz w:val="18"/>
                <w:lang w:val="en-GB"/>
              </w:rPr>
              <w:t>Konjunktiv</w:t>
            </w:r>
            <w:proofErr w:type="spellEnd"/>
            <w:r w:rsidRPr="00343750">
              <w:rPr>
                <w:rFonts w:ascii="Times New Roman" w:hAnsi="Times New Roman" w:cs="Times New Roman"/>
                <w:sz w:val="18"/>
                <w:lang w:val="en-GB"/>
              </w:rPr>
              <w:t xml:space="preserve"> II </w:t>
            </w:r>
            <w:proofErr w:type="spellStart"/>
            <w:r w:rsidRPr="00343750">
              <w:rPr>
                <w:rFonts w:ascii="Times New Roman" w:hAnsi="Times New Roman" w:cs="Times New Roman"/>
                <w:sz w:val="18"/>
                <w:lang w:val="en-GB"/>
              </w:rPr>
              <w:t>Präteritum</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Konjunktiv</w:t>
            </w:r>
            <w:proofErr w:type="spellEnd"/>
            <w:r w:rsidRPr="00343750">
              <w:rPr>
                <w:rFonts w:ascii="Times New Roman" w:hAnsi="Times New Roman" w:cs="Times New Roman"/>
                <w:sz w:val="18"/>
                <w:lang w:val="en-GB"/>
              </w:rPr>
              <w:t xml:space="preserve"> II </w:t>
            </w:r>
            <w:proofErr w:type="spellStart"/>
            <w:r w:rsidRPr="00343750">
              <w:rPr>
                <w:rFonts w:ascii="Times New Roman" w:hAnsi="Times New Roman" w:cs="Times New Roman"/>
                <w:sz w:val="18"/>
                <w:lang w:val="en-GB"/>
              </w:rPr>
              <w:t>Plusquamperfekt</w:t>
            </w:r>
            <w:proofErr w:type="spellEnd"/>
            <w:r w:rsidRPr="00343750">
              <w:rPr>
                <w:rFonts w:ascii="Times New Roman" w:hAnsi="Times New Roman" w:cs="Times New Roman"/>
                <w:sz w:val="18"/>
                <w:lang w:val="en-GB"/>
              </w:rPr>
              <w:t xml:space="preserve"> and expressing hypotheticality, distance and politeness. Sentence transformations: active ↔ passive transformations, distinguishing </w:t>
            </w:r>
            <w:proofErr w:type="spellStart"/>
            <w:r w:rsidRPr="00343750">
              <w:rPr>
                <w:rFonts w:ascii="Times New Roman" w:hAnsi="Times New Roman" w:cs="Times New Roman"/>
                <w:sz w:val="18"/>
                <w:lang w:val="en-GB"/>
              </w:rPr>
              <w:t>Vorgangspassiv</w:t>
            </w:r>
            <w:proofErr w:type="spellEnd"/>
            <w:r w:rsidRPr="00343750">
              <w:rPr>
                <w:rFonts w:ascii="Times New Roman" w:hAnsi="Times New Roman" w:cs="Times New Roman"/>
                <w:sz w:val="18"/>
                <w:lang w:val="en-GB"/>
              </w:rPr>
              <w:t xml:space="preserve"> vs. </w:t>
            </w:r>
            <w:proofErr w:type="spellStart"/>
            <w:r w:rsidRPr="00343750">
              <w:rPr>
                <w:rFonts w:ascii="Times New Roman" w:hAnsi="Times New Roman" w:cs="Times New Roman"/>
                <w:sz w:val="18"/>
                <w:lang w:val="en-GB"/>
              </w:rPr>
              <w:t>Zustandspassiv</w:t>
            </w:r>
            <w:proofErr w:type="spellEnd"/>
            <w:r w:rsidRPr="00343750">
              <w:rPr>
                <w:rFonts w:ascii="Times New Roman" w:hAnsi="Times New Roman" w:cs="Times New Roman"/>
                <w:sz w:val="18"/>
                <w:lang w:val="en-GB"/>
              </w:rPr>
              <w:t xml:space="preserve"> in context, paraphrases using alternative forms, identification and correction of errors.</w:t>
            </w:r>
          </w:p>
          <w:p w14:paraId="75D74EEC" w14:textId="4A7BAF05" w:rsidR="000652C4" w:rsidRPr="00343750" w:rsidRDefault="00BE3673" w:rsidP="00BE3673">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Part IV.</w:t>
            </w:r>
            <w:r w:rsidRPr="00343750">
              <w:rPr>
                <w:rFonts w:ascii="Times New Roman" w:hAnsi="Times New Roman" w:cs="Times New Roman"/>
                <w:sz w:val="18"/>
                <w:lang w:val="en-GB"/>
              </w:rPr>
              <w:t xml:space="preserve"> Subjunctive </w:t>
            </w:r>
            <w:proofErr w:type="spellStart"/>
            <w:r w:rsidRPr="00343750">
              <w:rPr>
                <w:rFonts w:ascii="Times New Roman" w:hAnsi="Times New Roman" w:cs="Times New Roman"/>
                <w:sz w:val="18"/>
                <w:lang w:val="en-GB"/>
              </w:rPr>
              <w:t>Konjunktiv</w:t>
            </w:r>
            <w:proofErr w:type="spellEnd"/>
            <w:r w:rsidRPr="00343750">
              <w:rPr>
                <w:rFonts w:ascii="Times New Roman" w:hAnsi="Times New Roman" w:cs="Times New Roman"/>
                <w:sz w:val="18"/>
                <w:lang w:val="en-GB"/>
              </w:rPr>
              <w:t xml:space="preserve"> I and reported speech; modal verbs in subjective meanings (inference, probability); infinitive constructions with „</w:t>
            </w:r>
            <w:proofErr w:type="spellStart"/>
            <w:r w:rsidRPr="00343750">
              <w:rPr>
                <w:rFonts w:ascii="Times New Roman" w:hAnsi="Times New Roman" w:cs="Times New Roman"/>
                <w:sz w:val="18"/>
                <w:lang w:val="en-GB"/>
              </w:rPr>
              <w:t>zu</w:t>
            </w:r>
            <w:proofErr w:type="spellEnd"/>
            <w:r w:rsidRPr="00343750">
              <w:rPr>
                <w:rFonts w:ascii="Times New Roman" w:hAnsi="Times New Roman" w:cs="Times New Roman"/>
                <w:sz w:val="18"/>
                <w:lang w:val="en-GB"/>
              </w:rPr>
              <w:t>” and without „</w:t>
            </w:r>
            <w:proofErr w:type="spellStart"/>
            <w:r w:rsidRPr="00343750">
              <w:rPr>
                <w:rFonts w:ascii="Times New Roman" w:hAnsi="Times New Roman" w:cs="Times New Roman"/>
                <w:sz w:val="18"/>
                <w:lang w:val="en-GB"/>
              </w:rPr>
              <w:t>zu</w:t>
            </w:r>
            <w:proofErr w:type="spellEnd"/>
            <w:r w:rsidRPr="00343750">
              <w:rPr>
                <w:rFonts w:ascii="Times New Roman" w:hAnsi="Times New Roman" w:cs="Times New Roman"/>
                <w:sz w:val="18"/>
                <w:lang w:val="en-GB"/>
              </w:rPr>
              <w:t>”; purpose clauses with „</w:t>
            </w:r>
            <w:proofErr w:type="spellStart"/>
            <w:r w:rsidRPr="00343750">
              <w:rPr>
                <w:rFonts w:ascii="Times New Roman" w:hAnsi="Times New Roman" w:cs="Times New Roman"/>
                <w:sz w:val="18"/>
                <w:lang w:val="en-GB"/>
              </w:rPr>
              <w:t>damit</w:t>
            </w:r>
            <w:proofErr w:type="spellEnd"/>
            <w:r w:rsidRPr="00343750">
              <w:rPr>
                <w:rFonts w:ascii="Times New Roman" w:hAnsi="Times New Roman" w:cs="Times New Roman"/>
                <w:sz w:val="18"/>
                <w:lang w:val="en-GB"/>
              </w:rPr>
              <w:t>” and the infinitive construction „um…</w:t>
            </w:r>
            <w:proofErr w:type="spellStart"/>
            <w:r w:rsidRPr="00343750">
              <w:rPr>
                <w:rFonts w:ascii="Times New Roman" w:hAnsi="Times New Roman" w:cs="Times New Roman"/>
                <w:sz w:val="18"/>
                <w:lang w:val="en-GB"/>
              </w:rPr>
              <w:t>zu</w:t>
            </w:r>
            <w:proofErr w:type="spellEnd"/>
            <w:r w:rsidRPr="00343750">
              <w:rPr>
                <w:rFonts w:ascii="Times New Roman" w:hAnsi="Times New Roman" w:cs="Times New Roman"/>
                <w:sz w:val="18"/>
                <w:lang w:val="en-GB"/>
              </w:rPr>
              <w:t>” as well as structures with „</w:t>
            </w:r>
            <w:proofErr w:type="spellStart"/>
            <w:r w:rsidRPr="00343750">
              <w:rPr>
                <w:rFonts w:ascii="Times New Roman" w:hAnsi="Times New Roman" w:cs="Times New Roman"/>
                <w:sz w:val="18"/>
                <w:lang w:val="en-GB"/>
              </w:rPr>
              <w:t>ohne</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zu</w:t>
            </w:r>
            <w:proofErr w:type="spellEnd"/>
            <w:r w:rsidRPr="00343750">
              <w:rPr>
                <w:rFonts w:ascii="Times New Roman" w:hAnsi="Times New Roman" w:cs="Times New Roman"/>
                <w:sz w:val="18"/>
                <w:lang w:val="en-GB"/>
              </w:rPr>
              <w:t>”, „</w:t>
            </w:r>
            <w:proofErr w:type="spellStart"/>
            <w:r w:rsidRPr="00343750">
              <w:rPr>
                <w:rFonts w:ascii="Times New Roman" w:hAnsi="Times New Roman" w:cs="Times New Roman"/>
                <w:sz w:val="18"/>
                <w:lang w:val="en-GB"/>
              </w:rPr>
              <w:t>anstatt</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zu</w:t>
            </w:r>
            <w:proofErr w:type="spellEnd"/>
            <w:r w:rsidRPr="00343750">
              <w:rPr>
                <w:rFonts w:ascii="Times New Roman" w:hAnsi="Times New Roman" w:cs="Times New Roman"/>
                <w:sz w:val="18"/>
                <w:lang w:val="en-GB"/>
              </w:rPr>
              <w:t>”. Variety of tasks: transformations of direct ↔ reported speech (maintaining traces of the source and distance), semantic modal transformations (</w:t>
            </w:r>
            <w:proofErr w:type="spellStart"/>
            <w:r w:rsidRPr="00343750">
              <w:rPr>
                <w:rFonts w:ascii="Times New Roman" w:hAnsi="Times New Roman" w:cs="Times New Roman"/>
                <w:sz w:val="18"/>
                <w:lang w:val="en-GB"/>
              </w:rPr>
              <w:t>dürfte</w:t>
            </w:r>
            <w:proofErr w:type="spellEnd"/>
            <w:r w:rsidRPr="00343750">
              <w:rPr>
                <w:rFonts w:ascii="Times New Roman" w:hAnsi="Times New Roman" w:cs="Times New Roman"/>
                <w:sz w:val="18"/>
                <w:lang w:val="en-GB"/>
              </w:rPr>
              <w:t>/</w:t>
            </w:r>
            <w:proofErr w:type="spellStart"/>
            <w:r w:rsidRPr="00343750">
              <w:rPr>
                <w:rFonts w:ascii="Times New Roman" w:hAnsi="Times New Roman" w:cs="Times New Roman"/>
                <w:sz w:val="18"/>
                <w:lang w:val="en-GB"/>
              </w:rPr>
              <w:t>könnte</w:t>
            </w:r>
            <w:proofErr w:type="spellEnd"/>
            <w:r w:rsidRPr="00343750">
              <w:rPr>
                <w:rFonts w:ascii="Times New Roman" w:hAnsi="Times New Roman" w:cs="Times New Roman"/>
                <w:sz w:val="18"/>
                <w:lang w:val="en-GB"/>
              </w:rPr>
              <w:t xml:space="preserve">/muss), ordering sentences with infinitive bracket structures, </w:t>
            </w:r>
            <w:r w:rsidRPr="00343750">
              <w:rPr>
                <w:rFonts w:ascii="Times New Roman" w:hAnsi="Times New Roman" w:cs="Times New Roman"/>
                <w:sz w:val="18"/>
                <w:lang w:val="en-GB"/>
              </w:rPr>
              <w:lastRenderedPageBreak/>
              <w:t>combining purpose and counterfactual clauses, analysis of press micro-texts in terms of signals of authorial distance.</w:t>
            </w:r>
          </w:p>
        </w:tc>
      </w:tr>
      <w:tr w:rsidR="00ED2AE3" w:rsidRPr="00343750" w14:paraId="5154416F" w14:textId="77777777" w:rsidTr="009C3493">
        <w:tc>
          <w:tcPr>
            <w:tcW w:w="852" w:type="pct"/>
            <w:tcBorders>
              <w:top w:val="single" w:sz="4" w:space="0" w:color="auto"/>
              <w:left w:val="single" w:sz="4" w:space="0" w:color="auto"/>
              <w:bottom w:val="single" w:sz="4" w:space="0" w:color="auto"/>
              <w:right w:val="single" w:sz="4" w:space="0" w:color="auto"/>
            </w:tcBorders>
          </w:tcPr>
          <w:p w14:paraId="53FF6948"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0876D19E"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55CDBF51"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F3184"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B67E6"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r>
      <w:tr w:rsidR="00ED2AE3" w:rsidRPr="00343750" w14:paraId="2DB88F9F" w14:textId="77777777" w:rsidTr="009C3493">
        <w:tc>
          <w:tcPr>
            <w:tcW w:w="852" w:type="pct"/>
            <w:tcBorders>
              <w:top w:val="single" w:sz="4" w:space="0" w:color="auto"/>
              <w:left w:val="single" w:sz="4" w:space="0" w:color="auto"/>
              <w:bottom w:val="single" w:sz="4" w:space="0" w:color="auto"/>
              <w:right w:val="single" w:sz="4" w:space="0" w:color="auto"/>
            </w:tcBorders>
          </w:tcPr>
          <w:p w14:paraId="51315B52" w14:textId="77777777" w:rsidR="000652C4" w:rsidRPr="00343750" w:rsidRDefault="00C41537"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6D892AE8"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Practical Language Training in German (Conversation)</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240097B"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ECTS: 8</w:t>
            </w:r>
          </w:p>
        </w:tc>
      </w:tr>
      <w:tr w:rsidR="00ED2AE3" w:rsidRPr="00343750" w14:paraId="2681085D" w14:textId="77777777" w:rsidTr="009C3493">
        <w:tc>
          <w:tcPr>
            <w:tcW w:w="852" w:type="pct"/>
            <w:tcBorders>
              <w:top w:val="single" w:sz="4" w:space="0" w:color="auto"/>
              <w:left w:val="single" w:sz="4" w:space="0" w:color="auto"/>
              <w:bottom w:val="single" w:sz="4" w:space="0" w:color="auto"/>
              <w:right w:val="single" w:sz="4" w:space="0" w:color="auto"/>
            </w:tcBorders>
          </w:tcPr>
          <w:p w14:paraId="1C6A9BBC"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FG_WG02</w:t>
            </w:r>
            <w:proofErr w:type="spellEnd"/>
          </w:p>
          <w:p w14:paraId="40E52E06"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FG_WK02</w:t>
            </w:r>
            <w:proofErr w:type="spellEnd"/>
          </w:p>
          <w:p w14:paraId="332374E5"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FG_UK01</w:t>
            </w:r>
            <w:proofErr w:type="spellEnd"/>
          </w:p>
          <w:p w14:paraId="7248516D"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FG_UK02</w:t>
            </w:r>
            <w:proofErr w:type="spellEnd"/>
          </w:p>
          <w:p w14:paraId="5B68B370"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FG_UK04</w:t>
            </w:r>
            <w:proofErr w:type="spellEnd"/>
          </w:p>
          <w:p w14:paraId="5AB8BEA8"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7C770D3E"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FG_KK03</w:t>
            </w:r>
            <w:proofErr w:type="spellEnd"/>
          </w:p>
          <w:p w14:paraId="7E43F809"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FG_KR01</w:t>
            </w:r>
            <w:proofErr w:type="spellEnd"/>
          </w:p>
          <w:p w14:paraId="108F5C7F"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053B7969" w14:textId="77777777" w:rsidR="00673AAD" w:rsidRPr="00343750" w:rsidRDefault="00673AAD" w:rsidP="00673AAD">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Classes in practical German language learning (conversation) are designed in such a way that, as the level of language competence increases, they introduce increasingly advanced professional skills necessary for working as a teacher, translator, language instructor, specialist in cultural integration, etc.</w:t>
            </w:r>
          </w:p>
          <w:p w14:paraId="55AD73E8" w14:textId="77777777" w:rsidR="00673AAD" w:rsidRPr="00343750" w:rsidRDefault="00673AAD" w:rsidP="00673AAD">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Elements of German language teaching methodology aimed at improving speaking skills. Conversation classes as a means of developing a culture of dialogue and respect. Enhancing intercultural competence within the discussed communicative topics. Exercises and tasks improving speaking proficiency. Planning pragmatic and conceptual structures of intended language actions.</w:t>
            </w:r>
          </w:p>
          <w:p w14:paraId="2BFF5269" w14:textId="77777777" w:rsidR="00673AAD" w:rsidRPr="00343750" w:rsidRDefault="00673AAD" w:rsidP="00673AAD">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Part I.</w:t>
            </w:r>
            <w:r w:rsidRPr="00343750">
              <w:rPr>
                <w:rFonts w:ascii="Times New Roman" w:hAnsi="Times New Roman" w:cs="Times New Roman"/>
                <w:sz w:val="18"/>
                <w:lang w:val="en-GB"/>
              </w:rPr>
              <w:t xml:space="preserve"> Conversations on topics related to everyday responsibilities (Ich und </w:t>
            </w:r>
            <w:proofErr w:type="spellStart"/>
            <w:r w:rsidRPr="00343750">
              <w:rPr>
                <w:rFonts w:ascii="Times New Roman" w:hAnsi="Times New Roman" w:cs="Times New Roman"/>
                <w:sz w:val="18"/>
                <w:lang w:val="en-GB"/>
              </w:rPr>
              <w:t>mein</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Alltag</w:t>
            </w:r>
            <w:proofErr w:type="spellEnd"/>
            <w:r w:rsidRPr="00343750">
              <w:rPr>
                <w:rFonts w:ascii="Times New Roman" w:hAnsi="Times New Roman" w:cs="Times New Roman"/>
                <w:sz w:val="18"/>
                <w:lang w:val="en-GB"/>
              </w:rPr>
              <w:t>); free time, hobbies and work (</w:t>
            </w:r>
            <w:proofErr w:type="spellStart"/>
            <w:r w:rsidRPr="00343750">
              <w:rPr>
                <w:rFonts w:ascii="Times New Roman" w:hAnsi="Times New Roman" w:cs="Times New Roman"/>
                <w:sz w:val="18"/>
                <w:lang w:val="en-GB"/>
              </w:rPr>
              <w:t>Freizeit</w:t>
            </w:r>
            <w:proofErr w:type="spellEnd"/>
            <w:r w:rsidRPr="00343750">
              <w:rPr>
                <w:rFonts w:ascii="Times New Roman" w:hAnsi="Times New Roman" w:cs="Times New Roman"/>
                <w:sz w:val="18"/>
                <w:lang w:val="en-GB"/>
              </w:rPr>
              <w:t xml:space="preserve"> und Arbeit); home, place of residence and surroundings (Mein Haus, </w:t>
            </w:r>
            <w:proofErr w:type="spellStart"/>
            <w:r w:rsidRPr="00343750">
              <w:rPr>
                <w:rFonts w:ascii="Times New Roman" w:hAnsi="Times New Roman" w:cs="Times New Roman"/>
                <w:sz w:val="18"/>
                <w:lang w:val="en-GB"/>
              </w:rPr>
              <w:t>mein</w:t>
            </w:r>
            <w:proofErr w:type="spellEnd"/>
            <w:r w:rsidRPr="00343750">
              <w:rPr>
                <w:rFonts w:ascii="Times New Roman" w:hAnsi="Times New Roman" w:cs="Times New Roman"/>
                <w:sz w:val="18"/>
                <w:lang w:val="en-GB"/>
              </w:rPr>
              <w:t xml:space="preserve"> Ort); food, gastronomy, culinary arts, dishes typical of </w:t>
            </w:r>
            <w:proofErr w:type="spellStart"/>
            <w:r w:rsidRPr="00343750">
              <w:rPr>
                <w:rFonts w:ascii="Times New Roman" w:hAnsi="Times New Roman" w:cs="Times New Roman"/>
                <w:sz w:val="18"/>
                <w:lang w:val="en-GB"/>
              </w:rPr>
              <w:t>DACHL</w:t>
            </w:r>
            <w:proofErr w:type="spellEnd"/>
            <w:r w:rsidRPr="00343750">
              <w:rPr>
                <w:rFonts w:ascii="Times New Roman" w:hAnsi="Times New Roman" w:cs="Times New Roman"/>
                <w:sz w:val="18"/>
                <w:lang w:val="en-GB"/>
              </w:rPr>
              <w:t xml:space="preserve"> countries (Essen und </w:t>
            </w:r>
            <w:proofErr w:type="spellStart"/>
            <w:r w:rsidRPr="00343750">
              <w:rPr>
                <w:rFonts w:ascii="Times New Roman" w:hAnsi="Times New Roman" w:cs="Times New Roman"/>
                <w:sz w:val="18"/>
                <w:lang w:val="en-GB"/>
              </w:rPr>
              <w:t>Genuss</w:t>
            </w:r>
            <w:proofErr w:type="spellEnd"/>
            <w:r w:rsidRPr="00343750">
              <w:rPr>
                <w:rFonts w:ascii="Times New Roman" w:hAnsi="Times New Roman" w:cs="Times New Roman"/>
                <w:sz w:val="18"/>
                <w:lang w:val="en-GB"/>
              </w:rPr>
              <w:t>) and the influence of other cultures on shaping the cuisine of the German-speaking area.</w:t>
            </w:r>
          </w:p>
          <w:p w14:paraId="7D095424" w14:textId="77777777" w:rsidR="00673AAD" w:rsidRPr="00343750" w:rsidRDefault="00673AAD" w:rsidP="00673AAD">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Part II.</w:t>
            </w:r>
            <w:r w:rsidRPr="00343750">
              <w:rPr>
                <w:rFonts w:ascii="Times New Roman" w:hAnsi="Times New Roman" w:cs="Times New Roman"/>
                <w:sz w:val="18"/>
                <w:lang w:val="en-GB"/>
              </w:rPr>
              <w:t xml:space="preserve"> Conversations on topics related to: interpersonal relations (politeness expressions, conflicts, multiculturalism and its impact on shaping interpersonal relations); education (the education system of the German-speaking area, academic life, studying in Germany, well-known universities); job applications (job interview); music and art (well-known performers, new musical trends).</w:t>
            </w:r>
          </w:p>
          <w:p w14:paraId="69EDECA6" w14:textId="77777777" w:rsidR="00673AAD" w:rsidRPr="00343750" w:rsidRDefault="00673AAD" w:rsidP="00673AAD">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Part III.</w:t>
            </w:r>
            <w:r w:rsidRPr="00343750">
              <w:rPr>
                <w:rFonts w:ascii="Times New Roman" w:hAnsi="Times New Roman" w:cs="Times New Roman"/>
                <w:sz w:val="18"/>
                <w:lang w:val="en-GB"/>
              </w:rPr>
              <w:t xml:space="preserve"> Conversations/discussions on topics related to: politics and society (contemporary family models, moving away from traditional roles, performing various social and professional roles (work, family, free time)); media and mass communication and their impact on society (media addiction, unlimited accessibility to others – opportunities and threats, digitalisation and the experience of loneliness); environment and climate (environmental protection, ecological education and awareness, sustainable development in everyday life); student presentations and discussions on the above topics.</w:t>
            </w:r>
          </w:p>
          <w:p w14:paraId="66DC24EA" w14:textId="679C9B02" w:rsidR="000652C4" w:rsidRPr="00343750" w:rsidRDefault="00673AAD" w:rsidP="00673AAD">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Part IV.</w:t>
            </w:r>
            <w:r w:rsidRPr="00343750">
              <w:rPr>
                <w:rFonts w:ascii="Times New Roman" w:hAnsi="Times New Roman" w:cs="Times New Roman"/>
                <w:sz w:val="18"/>
                <w:lang w:val="en-GB"/>
              </w:rPr>
              <w:t xml:space="preserve"> Conversations on topics related to: health and medicine (the role of a healthy lifestyle and prevention, medicines and supplements – risks and side effects, physical activity, healthcare); art (works of art, well-known museums, outstanding creators, film art); science (the development of science and its impact on everyday life); economy (enterprise – start-up, labour market, innovation, digitalisation in the professional sphere); development of technology and research.</w:t>
            </w:r>
          </w:p>
        </w:tc>
      </w:tr>
      <w:tr w:rsidR="00ED2AE3" w:rsidRPr="00343750" w14:paraId="39828797" w14:textId="77777777" w:rsidTr="009C3493">
        <w:tc>
          <w:tcPr>
            <w:tcW w:w="852" w:type="pct"/>
            <w:tcBorders>
              <w:top w:val="single" w:sz="4" w:space="0" w:color="auto"/>
              <w:left w:val="single" w:sz="4" w:space="0" w:color="auto"/>
              <w:bottom w:val="single" w:sz="4" w:space="0" w:color="auto"/>
              <w:right w:val="single" w:sz="4" w:space="0" w:color="auto"/>
            </w:tcBorders>
          </w:tcPr>
          <w:p w14:paraId="3F2AAC14"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6318625D"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1F848F0E"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9884B8"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87104"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7BC4F4B1" w14:textId="77777777" w:rsidTr="009C3493">
        <w:tc>
          <w:tcPr>
            <w:tcW w:w="852" w:type="pct"/>
            <w:tcBorders>
              <w:top w:val="single" w:sz="4" w:space="0" w:color="auto"/>
              <w:left w:val="single" w:sz="4" w:space="0" w:color="auto"/>
              <w:bottom w:val="single" w:sz="4" w:space="0" w:color="auto"/>
              <w:right w:val="single" w:sz="4" w:space="0" w:color="auto"/>
            </w:tcBorders>
          </w:tcPr>
          <w:p w14:paraId="3B70D571" w14:textId="77777777" w:rsidR="000652C4" w:rsidRPr="00343750" w:rsidRDefault="00C41537"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72B92338"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Practical Language Training in German (Writing and Stylistics)</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3890D03"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ECTS: 13</w:t>
            </w:r>
          </w:p>
        </w:tc>
      </w:tr>
      <w:tr w:rsidR="00ED2AE3" w:rsidRPr="00343750" w14:paraId="48D63128" w14:textId="77777777" w:rsidTr="009C3493">
        <w:tc>
          <w:tcPr>
            <w:tcW w:w="852" w:type="pct"/>
            <w:tcBorders>
              <w:top w:val="single" w:sz="4" w:space="0" w:color="auto"/>
              <w:left w:val="single" w:sz="4" w:space="0" w:color="auto"/>
              <w:bottom w:val="single" w:sz="4" w:space="0" w:color="auto"/>
              <w:right w:val="single" w:sz="4" w:space="0" w:color="auto"/>
            </w:tcBorders>
          </w:tcPr>
          <w:p w14:paraId="4DEC2AE1"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FG_WG02</w:t>
            </w:r>
            <w:proofErr w:type="spellEnd"/>
          </w:p>
          <w:p w14:paraId="7835C7E3"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FG_WK02</w:t>
            </w:r>
            <w:proofErr w:type="spellEnd"/>
          </w:p>
          <w:p w14:paraId="42423A9D"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FG_UK01</w:t>
            </w:r>
            <w:proofErr w:type="spellEnd"/>
          </w:p>
          <w:p w14:paraId="01CF6923"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FG_UK02</w:t>
            </w:r>
            <w:proofErr w:type="spellEnd"/>
          </w:p>
          <w:p w14:paraId="0D011DDD"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FG_UK04</w:t>
            </w:r>
            <w:proofErr w:type="spellEnd"/>
          </w:p>
          <w:p w14:paraId="7EE358F6"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72D8D69B"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FG_KK03</w:t>
            </w:r>
            <w:proofErr w:type="spellEnd"/>
          </w:p>
          <w:p w14:paraId="03ADF5F8"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FG_KR01</w:t>
            </w:r>
            <w:proofErr w:type="spellEnd"/>
          </w:p>
          <w:p w14:paraId="43C1CFBC"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79642465" w14:textId="77777777" w:rsidR="00C0669C" w:rsidRPr="00343750" w:rsidRDefault="00C0669C" w:rsidP="00C0669C">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Classes in practical German language learning (writing and stylistics) are designed in such a way that, as the level of language competence increases, they introduce increasingly advanced professional skills necessary for working as a teacher, translator, language instructor, specialist in cultural integration, etc.</w:t>
            </w:r>
          </w:p>
          <w:p w14:paraId="11D538EC" w14:textId="77777777" w:rsidR="00C0669C" w:rsidRPr="00343750" w:rsidRDefault="00C0669C" w:rsidP="00C0669C">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The importance of written expression in the process of foreign language learning. Elements of methodology for teaching the formulation of written texts at different levels of proficiency. Typical errors made by learners of German when composing various text types. Identification and correction of errors in written production. Providing feedback to the learner. Composition of texts using various source materials and the use of inclusive and exclusive language, including examples of discriminatory and politically incorrect language.</w:t>
            </w:r>
          </w:p>
          <w:p w14:paraId="4F11A277" w14:textId="77777777" w:rsidR="00C0669C" w:rsidRPr="00343750" w:rsidRDefault="00C0669C" w:rsidP="00C0669C">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Part I.</w:t>
            </w:r>
            <w:r w:rsidRPr="00343750">
              <w:rPr>
                <w:rFonts w:ascii="Times New Roman" w:hAnsi="Times New Roman" w:cs="Times New Roman"/>
                <w:sz w:val="18"/>
                <w:lang w:val="en-GB"/>
              </w:rPr>
              <w:t xml:space="preserve"> Composition of written texts: description of a person including physical appearance, personality traits and temperament, interests; description of an object and a room; a short social media post and responses to it. Formal and informal styles of written communication illustrated by a short email, SMS, and messages in other communicators.</w:t>
            </w:r>
          </w:p>
          <w:p w14:paraId="72927F53" w14:textId="77777777" w:rsidR="00C0669C" w:rsidRPr="00343750" w:rsidRDefault="00C0669C" w:rsidP="00C0669C">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Part II.</w:t>
            </w:r>
            <w:r w:rsidRPr="00343750">
              <w:rPr>
                <w:rFonts w:ascii="Times New Roman" w:hAnsi="Times New Roman" w:cs="Times New Roman"/>
                <w:sz w:val="18"/>
                <w:lang w:val="en-GB"/>
              </w:rPr>
              <w:t xml:space="preserve"> Summarising short texts (nominalisation and verbalisation as stylistic devices). Composition of written texts: complaint, claim, resignation from services; tabular CV, response to a competition and job application (CV, cover letter); PP presentation (guidelines, style, body language); completing official forms and documents.</w:t>
            </w:r>
          </w:p>
          <w:p w14:paraId="792B9A05" w14:textId="77777777" w:rsidR="00C0669C" w:rsidRPr="00343750" w:rsidRDefault="00C0669C" w:rsidP="00C0669C">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Part III.</w:t>
            </w:r>
            <w:r w:rsidRPr="00343750">
              <w:rPr>
                <w:rFonts w:ascii="Times New Roman" w:hAnsi="Times New Roman" w:cs="Times New Roman"/>
                <w:sz w:val="18"/>
                <w:lang w:val="en-GB"/>
              </w:rPr>
              <w:t xml:space="preserve"> Composition of written texts: working with numbers and charts – interpretation and description of statistical data; official correspondence – enquiry, change of date, reminder; protocol, report, internship report; online communication (e.g. vlog, blog, comment, memes).</w:t>
            </w:r>
          </w:p>
          <w:p w14:paraId="7D4B3250" w14:textId="18C0B039" w:rsidR="000652C4" w:rsidRPr="00343750" w:rsidRDefault="00C0669C" w:rsidP="00C0669C">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Part IV.</w:t>
            </w:r>
            <w:r w:rsidRPr="00343750">
              <w:rPr>
                <w:rFonts w:ascii="Times New Roman" w:hAnsi="Times New Roman" w:cs="Times New Roman"/>
                <w:sz w:val="18"/>
                <w:lang w:val="en-GB"/>
              </w:rPr>
              <w:t xml:space="preserve"> Summary and paraphrase of various text genres (</w:t>
            </w:r>
            <w:proofErr w:type="spellStart"/>
            <w:r w:rsidRPr="00343750">
              <w:rPr>
                <w:rFonts w:ascii="Times New Roman" w:hAnsi="Times New Roman" w:cs="Times New Roman"/>
                <w:sz w:val="18"/>
                <w:lang w:val="en-GB"/>
              </w:rPr>
              <w:t>längere</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Zusammenfassung</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Inhaltsangabe</w:t>
            </w:r>
            <w:proofErr w:type="spellEnd"/>
            <w:r w:rsidRPr="00343750">
              <w:rPr>
                <w:rFonts w:ascii="Times New Roman" w:hAnsi="Times New Roman" w:cs="Times New Roman"/>
                <w:sz w:val="18"/>
                <w:lang w:val="en-GB"/>
              </w:rPr>
              <w:t>). Argumentation and expressing a position (types of argumentation). Composition of written texts: review as a form of critique; paper as a form of academic text (preparation, citation, bibliography).</w:t>
            </w:r>
          </w:p>
        </w:tc>
      </w:tr>
      <w:tr w:rsidR="00ED2AE3" w:rsidRPr="00343750" w14:paraId="3FB4E496" w14:textId="77777777" w:rsidTr="009C3493">
        <w:tc>
          <w:tcPr>
            <w:tcW w:w="852" w:type="pct"/>
            <w:tcBorders>
              <w:top w:val="single" w:sz="4" w:space="0" w:color="auto"/>
              <w:left w:val="single" w:sz="4" w:space="0" w:color="auto"/>
              <w:bottom w:val="single" w:sz="4" w:space="0" w:color="auto"/>
              <w:right w:val="single" w:sz="4" w:space="0" w:color="auto"/>
            </w:tcBorders>
          </w:tcPr>
          <w:p w14:paraId="5C289C61"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1D040EB5"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1E11752F"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21620"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795FA"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4A74A303" w14:textId="77777777" w:rsidTr="009C3493">
        <w:tc>
          <w:tcPr>
            <w:tcW w:w="852" w:type="pct"/>
            <w:tcBorders>
              <w:top w:val="single" w:sz="4" w:space="0" w:color="auto"/>
              <w:left w:val="single" w:sz="4" w:space="0" w:color="auto"/>
              <w:bottom w:val="single" w:sz="4" w:space="0" w:color="auto"/>
              <w:right w:val="single" w:sz="4" w:space="0" w:color="auto"/>
            </w:tcBorders>
          </w:tcPr>
          <w:p w14:paraId="1EC94BFE"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2B75006E"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Practical Language Training in German (Integrated Skills)</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29E356E"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lang w:val="en-GB"/>
              </w:rPr>
              <w:t>ECTS: 6</w:t>
            </w:r>
          </w:p>
        </w:tc>
      </w:tr>
      <w:tr w:rsidR="00ED2AE3" w:rsidRPr="00343750" w14:paraId="2ADF3CDE" w14:textId="77777777" w:rsidTr="009C3493">
        <w:tc>
          <w:tcPr>
            <w:tcW w:w="852" w:type="pct"/>
            <w:tcBorders>
              <w:top w:val="single" w:sz="4" w:space="0" w:color="auto"/>
              <w:left w:val="single" w:sz="4" w:space="0" w:color="auto"/>
              <w:bottom w:val="single" w:sz="4" w:space="0" w:color="auto"/>
              <w:right w:val="single" w:sz="4" w:space="0" w:color="auto"/>
            </w:tcBorders>
          </w:tcPr>
          <w:p w14:paraId="779E9310"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FG_WG02</w:t>
            </w:r>
            <w:proofErr w:type="spellEnd"/>
          </w:p>
          <w:p w14:paraId="197CB903"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FG_WK02</w:t>
            </w:r>
            <w:proofErr w:type="spellEnd"/>
          </w:p>
          <w:p w14:paraId="60D266A7"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FG_UW02</w:t>
            </w:r>
            <w:proofErr w:type="spellEnd"/>
          </w:p>
          <w:p w14:paraId="02B90836"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FG_UW04</w:t>
            </w:r>
            <w:proofErr w:type="spellEnd"/>
          </w:p>
          <w:p w14:paraId="0F7CB68B"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FG_UK01</w:t>
            </w:r>
            <w:proofErr w:type="spellEnd"/>
          </w:p>
          <w:p w14:paraId="3E73AB72"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lastRenderedPageBreak/>
              <w:t>FG_UK04</w:t>
            </w:r>
            <w:proofErr w:type="spellEnd"/>
          </w:p>
          <w:p w14:paraId="768500B0"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FG_KK01</w:t>
            </w:r>
            <w:proofErr w:type="spellEnd"/>
          </w:p>
          <w:p w14:paraId="67785CB1"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FG_KK02</w:t>
            </w:r>
            <w:proofErr w:type="spellEnd"/>
          </w:p>
          <w:p w14:paraId="0F88DCC7"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5C5514C4" w14:textId="77777777" w:rsidR="000633DE" w:rsidRPr="00343750" w:rsidRDefault="000633DE" w:rsidP="000633DE">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lastRenderedPageBreak/>
              <w:t>Classes in practical German language learning (integrated skills) are designed in such a way that, as the level of language competence increases, they introduce increasingly advanced professional skills necessary for working as a teacher, translator, language instructor, specialist in cultural integration, etc.</w:t>
            </w:r>
          </w:p>
          <w:p w14:paraId="470A8223" w14:textId="77777777" w:rsidR="000633DE" w:rsidRPr="00343750" w:rsidRDefault="000633DE" w:rsidP="000633DE">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 xml:space="preserve">Discussion of tasks and exercises implemented in class aimed at improving receptive and productive language skills from a typological and functional perspective. Students’ own proposals for didactic </w:t>
            </w:r>
            <w:r w:rsidRPr="00343750">
              <w:rPr>
                <w:rFonts w:ascii="Times New Roman" w:hAnsi="Times New Roman" w:cs="Times New Roman"/>
                <w:sz w:val="18"/>
                <w:lang w:val="en-GB"/>
              </w:rPr>
              <w:lastRenderedPageBreak/>
              <w:t>adaptation of authentic texts related to the topics discussed in class, as well as grammatical and lexical transformations as a means of expanding vocabulary and reinforcing grammatical structures.</w:t>
            </w:r>
          </w:p>
          <w:p w14:paraId="284AFA14" w14:textId="77777777" w:rsidR="000633DE" w:rsidRPr="00343750" w:rsidRDefault="000633DE" w:rsidP="000633DE">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Part I.</w:t>
            </w:r>
            <w:r w:rsidRPr="00343750">
              <w:rPr>
                <w:rFonts w:ascii="Times New Roman" w:hAnsi="Times New Roman" w:cs="Times New Roman"/>
                <w:sz w:val="18"/>
                <w:lang w:val="en-GB"/>
              </w:rPr>
              <w:t xml:space="preserve"> Housing situation in selected </w:t>
            </w:r>
            <w:proofErr w:type="spellStart"/>
            <w:r w:rsidRPr="00343750">
              <w:rPr>
                <w:rFonts w:ascii="Times New Roman" w:hAnsi="Times New Roman" w:cs="Times New Roman"/>
                <w:sz w:val="18"/>
                <w:lang w:val="en-GB"/>
              </w:rPr>
              <w:t>DACHL</w:t>
            </w:r>
            <w:proofErr w:type="spellEnd"/>
            <w:r w:rsidRPr="00343750">
              <w:rPr>
                <w:rFonts w:ascii="Times New Roman" w:hAnsi="Times New Roman" w:cs="Times New Roman"/>
                <w:sz w:val="18"/>
                <w:lang w:val="en-GB"/>
              </w:rPr>
              <w:t xml:space="preserve"> countries in comparison with Poland; social structure and housing demand, possible solutions. Rural–urban and urban–rural migration and its causes – mini lecture. Types of factors influencing residential comfort. Leipzig – a city of diversity for young people. Analysis of comfort factors. Sustainable urban development and mobility between cities domestically and internationally. Europe, its heritage and diversity. Famous Europeans. The European Union as a concept. Germany as a country… (selected social, economic or cultural aspect). Multiculturalism vs. ethnocentrism. The concept of Heimat and Ferne and intercultural competence. Time and time management. The concept of time in different cultural contexts. Blurring the boundaries between work and leisure time. Social media and leisure time. Time for reading, time for sport. Alternative ways of spending free time. Physical activity and sleep and their role in the human biorhythm. Mental health. Healthy eating. New dietary trends, diets and social awareness. New food technologies, environment and food policy in the context of contemporary consumption habits.</w:t>
            </w:r>
          </w:p>
          <w:p w14:paraId="49CFE6A4" w14:textId="77777777" w:rsidR="000633DE" w:rsidRPr="00343750" w:rsidRDefault="000633DE" w:rsidP="000633DE">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Part II.</w:t>
            </w:r>
            <w:r w:rsidRPr="00343750">
              <w:rPr>
                <w:rFonts w:ascii="Times New Roman" w:hAnsi="Times New Roman" w:cs="Times New Roman"/>
                <w:sz w:val="18"/>
                <w:lang w:val="en-GB"/>
              </w:rPr>
              <w:t xml:space="preserve"> The role of emotions in our lives. Emotional intelligence. Positive and negative emotions and their significance. The concept of happiness and its symbols. Laughter is good for health. Types of humour, jokes and their limits. Humour and intercultural differences. Success in life and social pressure. Ups and downs – coping with failure, stress and burnout. Start-up culture and success in professional life. Books, hobbies, interests and skills. The five senses and their functions. Sensory overload and manipulation of the senses. Taste and sight in the food industry. Techniques of manipulation and influencing human behaviour. Ageing with dignity and turning points in life. Ageing society. Wisdom of the older generation and social development. Professional activity of older people. Psychomotor fitness in older age. Scientific and technological progress and its associated risks.</w:t>
            </w:r>
          </w:p>
          <w:p w14:paraId="47CFFBB7" w14:textId="77777777" w:rsidR="000633DE" w:rsidRPr="00343750" w:rsidRDefault="000633DE" w:rsidP="000633DE">
            <w:pPr>
              <w:spacing w:after="0" w:line="240" w:lineRule="auto"/>
              <w:jc w:val="both"/>
              <w:rPr>
                <w:rFonts w:ascii="Times New Roman" w:hAnsi="Times New Roman" w:cs="Times New Roman"/>
                <w:sz w:val="18"/>
                <w:lang w:val="en-GB"/>
              </w:rPr>
            </w:pPr>
          </w:p>
          <w:p w14:paraId="108A760B" w14:textId="10F88907" w:rsidR="000652C4" w:rsidRPr="00343750" w:rsidRDefault="000633DE" w:rsidP="000633DE">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Practised grammatical topics: adjective declension and active and passive participles; adjective government, coordinate and subordinate clauses and their equivalents; passive voice and its alternative forms; the subjunctive mood.</w:t>
            </w:r>
          </w:p>
        </w:tc>
      </w:tr>
      <w:tr w:rsidR="00ED2AE3" w:rsidRPr="00343750" w14:paraId="62116790"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tcPr>
          <w:p w14:paraId="512EE551"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F203802"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1464CE30"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EDA0D"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BFFD4A"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4924CEC7" w14:textId="77777777" w:rsidTr="009C3493">
        <w:tc>
          <w:tcPr>
            <w:tcW w:w="852" w:type="pct"/>
            <w:tcBorders>
              <w:top w:val="single" w:sz="4" w:space="0" w:color="auto"/>
              <w:left w:val="single" w:sz="4" w:space="0" w:color="auto"/>
              <w:bottom w:val="single" w:sz="4" w:space="0" w:color="auto"/>
              <w:right w:val="single" w:sz="4" w:space="0" w:color="auto"/>
            </w:tcBorders>
          </w:tcPr>
          <w:p w14:paraId="7A46B3CB" w14:textId="77777777" w:rsidR="000652C4" w:rsidRPr="00343750" w:rsidRDefault="00C41537"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056C60F8"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Latin in Use: Relevance to Modern Language Studies</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9D0C510"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ECTS: 3</w:t>
            </w:r>
          </w:p>
        </w:tc>
      </w:tr>
      <w:tr w:rsidR="00ED2AE3" w:rsidRPr="00343750" w14:paraId="1EAC70F1" w14:textId="77777777" w:rsidTr="009C3493">
        <w:tc>
          <w:tcPr>
            <w:tcW w:w="852" w:type="pct"/>
            <w:tcBorders>
              <w:top w:val="single" w:sz="4" w:space="0" w:color="auto"/>
              <w:left w:val="single" w:sz="4" w:space="0" w:color="auto"/>
              <w:bottom w:val="single" w:sz="4" w:space="0" w:color="auto"/>
              <w:right w:val="single" w:sz="4" w:space="0" w:color="auto"/>
            </w:tcBorders>
          </w:tcPr>
          <w:p w14:paraId="241D8B93"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FG_WG01</w:t>
            </w:r>
            <w:proofErr w:type="spellEnd"/>
          </w:p>
          <w:p w14:paraId="1C8053BB"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FG_UW01</w:t>
            </w:r>
            <w:proofErr w:type="spellEnd"/>
          </w:p>
          <w:p w14:paraId="0218F1CC"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FG_UO03</w:t>
            </w:r>
            <w:proofErr w:type="spellEnd"/>
          </w:p>
          <w:p w14:paraId="1200CFD1"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FG_KK01</w:t>
            </w:r>
            <w:proofErr w:type="spellEnd"/>
          </w:p>
          <w:p w14:paraId="44313AF4"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FG_KK02</w:t>
            </w:r>
            <w:proofErr w:type="spellEnd"/>
          </w:p>
          <w:p w14:paraId="2FAF6BB2"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77C36952" w14:textId="77777777" w:rsidR="000652C4" w:rsidRPr="00343750" w:rsidRDefault="005C53E1" w:rsidP="00957F0B">
            <w:pPr>
              <w:spacing w:after="0" w:line="240" w:lineRule="auto"/>
              <w:jc w:val="both"/>
              <w:rPr>
                <w:rFonts w:ascii="Times New Roman" w:hAnsi="Times New Roman" w:cs="Times New Roman"/>
                <w:lang w:val="en-GB"/>
              </w:rPr>
            </w:pPr>
            <w:r w:rsidRPr="00343750">
              <w:rPr>
                <w:rFonts w:ascii="Times New Roman" w:hAnsi="Times New Roman" w:cs="Times New Roman"/>
                <w:sz w:val="18"/>
                <w:lang w:val="en-GB"/>
              </w:rPr>
              <w:t>The importance of Latin for the structure and lexis of modern European languages. Latin and its influence on Germanic languages. Declension of nouns and adjectives by case. Declension of personal, possessive, relative and demonstrative pronouns by case. Use of prepositions. Comparison of adjectives and adverbs. Conjugation of verbs by person in the active and passive voice, in the indicative and imperative moods. The subjunctive mood and its use in simple and complex sentences. Constructions specific to Latin and their use. Formation of the present, past and future tenses. Formation and use of participles. Numerals. Vocabulary related to reading a map of Europe and Italy. Vocabulary related to family life and the home. Vocabulary related to school. Vocabulary referring to parts of the body and animal names. Basics of Roman chronology. Forming questions. Latin culture throughout history: theories of translation in Cicero, St Jerome and Leonardo Bruni. Monuments of ancient Latin culture – presentations prepared by students. The influence of Latin culture and its contemporary significance. The influence of Latin on Germanic languages.</w:t>
            </w:r>
          </w:p>
        </w:tc>
      </w:tr>
      <w:tr w:rsidR="00ED2AE3" w:rsidRPr="00343750" w14:paraId="4DA265B9"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594A8"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4D955"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r>
      <w:tr w:rsidR="00ED2AE3" w:rsidRPr="00343750" w14:paraId="5C01FA65" w14:textId="77777777" w:rsidTr="009C3493">
        <w:tc>
          <w:tcPr>
            <w:tcW w:w="852" w:type="pct"/>
            <w:tcBorders>
              <w:top w:val="single" w:sz="4" w:space="0" w:color="auto"/>
              <w:left w:val="single" w:sz="4" w:space="0" w:color="auto"/>
              <w:bottom w:val="single" w:sz="4" w:space="0" w:color="auto"/>
              <w:right w:val="single" w:sz="4" w:space="0" w:color="auto"/>
            </w:tcBorders>
          </w:tcPr>
          <w:p w14:paraId="6A254DDC"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3428E117"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Additional foreign language: English</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F5005FA"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22</w:t>
            </w:r>
          </w:p>
        </w:tc>
      </w:tr>
      <w:tr w:rsidR="00ED2AE3" w:rsidRPr="00343750" w14:paraId="646329A5" w14:textId="77777777" w:rsidTr="009C3493">
        <w:tc>
          <w:tcPr>
            <w:tcW w:w="852" w:type="pct"/>
            <w:tcBorders>
              <w:top w:val="single" w:sz="4" w:space="0" w:color="auto"/>
              <w:left w:val="single" w:sz="4" w:space="0" w:color="auto"/>
              <w:bottom w:val="single" w:sz="4" w:space="0" w:color="auto"/>
              <w:right w:val="single" w:sz="4" w:space="0" w:color="auto"/>
            </w:tcBorders>
          </w:tcPr>
          <w:p w14:paraId="52EFE5D5"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FG_WG03</w:t>
            </w:r>
            <w:proofErr w:type="spellEnd"/>
          </w:p>
          <w:p w14:paraId="585100DB"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FG_UK03</w:t>
            </w:r>
            <w:proofErr w:type="spellEnd"/>
          </w:p>
          <w:p w14:paraId="369AC1A7"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6A03F351"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FG_UO02</w:t>
            </w:r>
            <w:proofErr w:type="spellEnd"/>
          </w:p>
          <w:p w14:paraId="349A477D"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FG_KO01</w:t>
            </w:r>
            <w:proofErr w:type="spellEnd"/>
          </w:p>
          <w:p w14:paraId="1DB550D1" w14:textId="77777777" w:rsidR="00ED2AE3" w:rsidRPr="00343750" w:rsidRDefault="00D347A7" w:rsidP="003601E1">
            <w:pPr>
              <w:autoSpaceDE w:val="0"/>
              <w:autoSpaceDN w:val="0"/>
              <w:adjustRightInd w:val="0"/>
              <w:spacing w:after="0" w:line="240" w:lineRule="auto"/>
              <w:rPr>
                <w:rFonts w:ascii="Times New Roman" w:hAnsi="Times New Roman" w:cs="Times New Roman"/>
                <w:b/>
                <w:sz w:val="18"/>
                <w:szCs w:val="18"/>
                <w:lang w:val="en-GB"/>
              </w:rPr>
            </w:pPr>
            <w:proofErr w:type="spellStart"/>
            <w:r w:rsidRPr="00343750">
              <w:rPr>
                <w:rFonts w:ascii="Times New Roman" w:hAnsi="Times New Roman" w:cs="Times New Roman"/>
                <w:sz w:val="18"/>
                <w:szCs w:val="18"/>
                <w:lang w:val="en-GB"/>
              </w:rPr>
              <w:t>FG_KR02</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4FEA2390" w14:textId="77777777" w:rsidR="000652C4"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 xml:space="preserve">Basics of English phonetics. The main phonetic differences between British English and American English. The most common pronunciation errors. Lexical differences between British and American </w:t>
            </w:r>
            <w:bookmarkStart w:id="0" w:name="_GoBack"/>
            <w:r w:rsidRPr="00343750">
              <w:rPr>
                <w:rFonts w:ascii="Times New Roman" w:hAnsi="Times New Roman" w:cs="Times New Roman"/>
                <w:sz w:val="18"/>
                <w:lang w:val="en-GB"/>
              </w:rPr>
              <w:t>English</w:t>
            </w:r>
            <w:bookmarkEnd w:id="0"/>
            <w:r w:rsidRPr="00343750">
              <w:rPr>
                <w:rFonts w:ascii="Times New Roman" w:hAnsi="Times New Roman" w:cs="Times New Roman"/>
                <w:sz w:val="18"/>
                <w:lang w:val="en-GB"/>
              </w:rPr>
              <w:t xml:space="preserve">. Nature: the universe, the planet Earth, climate and weather – vocabulary. Indefinite and definite articles. Personal and possessive pronouns, reflexive pronouns, interrogative pronouns, interrogative constructions, numeral pronouns, relative pronouns and compound pronouns. Fauna and flora – vocabulary. Human beings – the human body, age and appearance – vocabulary. Plural forms of nouns; the noun and noun phrase – vocabulary. Emotions and feelings, personality – vocabulary. Clothing, a visit to a clothing shop, the fitting room – vocabulary. Adjectives and adverbs, comparison, adverbs of place, frequency, time and manner, the order of adverbs. Family and home – vocabulary. Activities of daily life – vocabulary. Shop and shopping – vocabulary. Prepositions of place, time and movement, other uses of prepositions, verb + preposition, noun + preposition, and the position of the preposition in the sentence. Differences in the use of prepositions in British and American English. Food, food preparation and meals, eating out – vocabulary. Education and the education system – vocabulary. The verb to be, conjugation of the verb to have, modal verbs, various uses of the verb to do. Major holidays and observances in Poland and around the world – vocabulary. Structure and use of present tenses: Present Simple. Illnesses and a visit to hospital – vocabulary. Work, job search, career and the work environment – vocabulary. Information technology – vocabulary. Structure and use of present tenses: Present Continuous. Human free time: hobbies, sport and recreation – vocabulary. Structure and use of present tenses: Present Perfect Simple and Present Perfect Continuous (result vs action). Life in the countryside and in the city – vocabulary. Contrastive and comprehensive use of all present tenses in English. Fashion and current lifestyle trends – vocabulary. Activity in the virtual world and social media – vocabulary. Transport and public transport; private means of transport – vocabulary. Coach transport versus rail transport: advantages and disadvantages – vocabulary. Air transport. Going to the airport, check-in and the flight – vocabulary. Structure and use of past tenses: Past Simple – regular and irregular </w:t>
            </w:r>
            <w:r w:rsidRPr="00343750">
              <w:rPr>
                <w:rFonts w:ascii="Times New Roman" w:hAnsi="Times New Roman" w:cs="Times New Roman"/>
                <w:sz w:val="18"/>
                <w:lang w:val="en-GB"/>
              </w:rPr>
              <w:lastRenderedPageBreak/>
              <w:t>verbs. Staying in a hotel – reception, service, room standard, gastronomy – vocabulary. Recreation and sightseeing, tourist attractions, tour leading and guiding – vocabulary. Structure and use of past tenses: Past Continuous. Accidents and random events during holidays – vocabulary. Contrastive use of past tenses: Past Simple vs Past Continuous. Environmental protection – vocabulary. The greatest civilisations of the world, culture and traditions – vocabulary. Cities of the future – vocabulary. Structure and use of past tenses: Past Perfect. Law and societies – vocabulary. Contrastive and comprehensive use of all past tenses in English. Countries, nationalities and languages – vocabulary. States and international organisations – vocabulary. Structure and use of future tenses: will + infinitive. Criminal justice system, crime – vocabulary. Structure and use of future tenses: going to – plans and predictions. Present Continuous for future arrangements. Economy and business. Starting one’s own business – vocabulary. Conditionals – structure and use, comprehensive application. Entrepreneurship and translation services – vocabulary. Reported speech, the passive voice and gerund constructions. Global problems and world crises – vocabulary. Present and past participles – structure and use. Temporal, purpose and result clauses, and question tags. Complex sentences – structure and use, comprehensive use of conjunctions. Verb inversion and phrasal verbs.</w:t>
            </w:r>
          </w:p>
        </w:tc>
      </w:tr>
      <w:tr w:rsidR="00ED2AE3" w:rsidRPr="00343750" w14:paraId="7A2B3986"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19314"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B454F0"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r>
      <w:tr w:rsidR="00ED2AE3" w:rsidRPr="00343750" w14:paraId="06FC33E3" w14:textId="77777777" w:rsidTr="009C3493">
        <w:tc>
          <w:tcPr>
            <w:tcW w:w="852" w:type="pct"/>
            <w:tcBorders>
              <w:top w:val="single" w:sz="4" w:space="0" w:color="auto"/>
              <w:left w:val="single" w:sz="4" w:space="0" w:color="auto"/>
              <w:bottom w:val="single" w:sz="4" w:space="0" w:color="auto"/>
              <w:right w:val="single" w:sz="4" w:space="0" w:color="auto"/>
            </w:tcBorders>
          </w:tcPr>
          <w:p w14:paraId="674ACEAD" w14:textId="77777777" w:rsidR="000652C4" w:rsidRPr="00343750" w:rsidRDefault="00C41537"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3BE7AC92"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Additional foreign language: Italian</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1D44231"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ECTS: 22</w:t>
            </w:r>
          </w:p>
        </w:tc>
      </w:tr>
      <w:tr w:rsidR="0051754E" w:rsidRPr="00343750" w14:paraId="28C7E5DD" w14:textId="77777777" w:rsidTr="009C3493">
        <w:tc>
          <w:tcPr>
            <w:tcW w:w="852" w:type="pct"/>
            <w:tcBorders>
              <w:top w:val="single" w:sz="4" w:space="0" w:color="auto"/>
              <w:left w:val="single" w:sz="4" w:space="0" w:color="auto"/>
              <w:bottom w:val="single" w:sz="4" w:space="0" w:color="auto"/>
              <w:right w:val="single" w:sz="4" w:space="0" w:color="auto"/>
            </w:tcBorders>
          </w:tcPr>
          <w:p w14:paraId="145F3607" w14:textId="77777777" w:rsidR="003D6A7C" w:rsidRPr="00343750" w:rsidRDefault="003D6A7C"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FG_WG03</w:t>
            </w:r>
            <w:proofErr w:type="spellEnd"/>
          </w:p>
          <w:p w14:paraId="23A8649D" w14:textId="77777777" w:rsidR="003D6A7C" w:rsidRPr="00343750" w:rsidRDefault="003D6A7C"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FG_UK03</w:t>
            </w:r>
            <w:proofErr w:type="spellEnd"/>
          </w:p>
          <w:p w14:paraId="0E28AC1C" w14:textId="77777777" w:rsidR="003D6A7C" w:rsidRPr="00343750" w:rsidRDefault="003D6A7C"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495F762D" w14:textId="77777777" w:rsidR="003D6A7C" w:rsidRPr="00343750" w:rsidRDefault="003D6A7C"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FG_UO02</w:t>
            </w:r>
            <w:proofErr w:type="spellEnd"/>
          </w:p>
          <w:p w14:paraId="6E458B8A" w14:textId="77777777" w:rsidR="003D6A7C" w:rsidRPr="00343750" w:rsidRDefault="003D6A7C"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FG_KO01</w:t>
            </w:r>
            <w:proofErr w:type="spellEnd"/>
          </w:p>
          <w:p w14:paraId="7D071C40" w14:textId="77777777" w:rsidR="0051754E" w:rsidRPr="00343750" w:rsidRDefault="003D6A7C"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FG_KR02</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14D3AB7A"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Module 1:</w:t>
            </w:r>
            <w:r w:rsidRPr="00343750">
              <w:rPr>
                <w:rFonts w:ascii="Times New Roman" w:hAnsi="Times New Roman" w:cs="Times New Roman"/>
                <w:sz w:val="18"/>
                <w:lang w:val="en-GB"/>
              </w:rPr>
              <w:t xml:space="preserve"> getting to know one another, personal details, family and friends, introducing oneself and other people, conjugation of </w:t>
            </w:r>
            <w:proofErr w:type="spellStart"/>
            <w:r w:rsidRPr="00343750">
              <w:rPr>
                <w:rFonts w:ascii="Times New Roman" w:hAnsi="Times New Roman" w:cs="Times New Roman"/>
                <w:sz w:val="18"/>
                <w:lang w:val="en-GB"/>
              </w:rPr>
              <w:t>ESSERE</w:t>
            </w:r>
            <w:proofErr w:type="spellEnd"/>
            <w:r w:rsidRPr="00343750">
              <w:rPr>
                <w:rFonts w:ascii="Times New Roman" w:hAnsi="Times New Roman" w:cs="Times New Roman"/>
                <w:sz w:val="18"/>
                <w:lang w:val="en-GB"/>
              </w:rPr>
              <w:t xml:space="preserve"> and </w:t>
            </w:r>
            <w:proofErr w:type="spellStart"/>
            <w:r w:rsidRPr="00343750">
              <w:rPr>
                <w:rFonts w:ascii="Times New Roman" w:hAnsi="Times New Roman" w:cs="Times New Roman"/>
                <w:sz w:val="18"/>
                <w:lang w:val="en-GB"/>
              </w:rPr>
              <w:t>AVERE</w:t>
            </w:r>
            <w:proofErr w:type="spellEnd"/>
            <w:r w:rsidRPr="00343750">
              <w:rPr>
                <w:rFonts w:ascii="Times New Roman" w:hAnsi="Times New Roman" w:cs="Times New Roman"/>
                <w:sz w:val="18"/>
                <w:lang w:val="en-GB"/>
              </w:rPr>
              <w:t xml:space="preserve"> and regular verbs, cardinal numbers 0-100, definite and indefinite articles, adjectives.</w:t>
            </w:r>
          </w:p>
          <w:p w14:paraId="17663446"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Module 2:</w:t>
            </w:r>
            <w:r w:rsidRPr="00343750">
              <w:rPr>
                <w:rFonts w:ascii="Times New Roman" w:hAnsi="Times New Roman" w:cs="Times New Roman"/>
                <w:sz w:val="18"/>
                <w:lang w:val="en-GB"/>
              </w:rPr>
              <w:t xml:space="preserve"> shopping, everyday objects, work and the office, names of furniture and goods, asking about the price, expressing supposition and lack of understanding, </w:t>
            </w:r>
            <w:proofErr w:type="spellStart"/>
            <w:r w:rsidRPr="00343750">
              <w:rPr>
                <w:rFonts w:ascii="Times New Roman" w:hAnsi="Times New Roman" w:cs="Times New Roman"/>
                <w:sz w:val="18"/>
                <w:lang w:val="en-GB"/>
              </w:rPr>
              <w:t>PREPOSIZIONI</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SEMPLICI</w:t>
            </w:r>
            <w:proofErr w:type="spellEnd"/>
            <w:r w:rsidRPr="00343750">
              <w:rPr>
                <w:rFonts w:ascii="Times New Roman" w:hAnsi="Times New Roman" w:cs="Times New Roman"/>
                <w:sz w:val="18"/>
                <w:lang w:val="en-GB"/>
              </w:rPr>
              <w:t xml:space="preserve">, the difference between </w:t>
            </w:r>
            <w:proofErr w:type="spellStart"/>
            <w:r w:rsidRPr="00343750">
              <w:rPr>
                <w:rFonts w:ascii="Times New Roman" w:hAnsi="Times New Roman" w:cs="Times New Roman"/>
                <w:sz w:val="18"/>
                <w:lang w:val="en-GB"/>
              </w:rPr>
              <w:t>ANDARE</w:t>
            </w:r>
            <w:proofErr w:type="spellEnd"/>
            <w:r w:rsidRPr="00343750">
              <w:rPr>
                <w:rFonts w:ascii="Times New Roman" w:hAnsi="Times New Roman" w:cs="Times New Roman"/>
                <w:sz w:val="18"/>
                <w:lang w:val="en-GB"/>
              </w:rPr>
              <w:t xml:space="preserve"> and VENIRE, numbers 100-1000000.</w:t>
            </w:r>
          </w:p>
          <w:p w14:paraId="46F029CF"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3: </w:t>
            </w:r>
            <w:r w:rsidRPr="00343750">
              <w:rPr>
                <w:rFonts w:ascii="Times New Roman" w:hAnsi="Times New Roman" w:cs="Times New Roman"/>
                <w:sz w:val="18"/>
                <w:lang w:val="en-GB"/>
              </w:rPr>
              <w:t xml:space="preserve">free time, plans, food, hobbies and interests, leisure activities, days of the week, clock time, modal verbs, conjugation of selected irregular verbs, verbs in </w:t>
            </w:r>
            <w:proofErr w:type="spellStart"/>
            <w:r w:rsidRPr="00343750">
              <w:rPr>
                <w:rFonts w:ascii="Times New Roman" w:hAnsi="Times New Roman" w:cs="Times New Roman"/>
                <w:sz w:val="18"/>
                <w:lang w:val="en-GB"/>
              </w:rPr>
              <w:t>URRE</w:t>
            </w:r>
            <w:proofErr w:type="spellEnd"/>
            <w:r w:rsidRPr="00343750">
              <w:rPr>
                <w:rFonts w:ascii="Times New Roman" w:hAnsi="Times New Roman" w:cs="Times New Roman"/>
                <w:sz w:val="18"/>
                <w:lang w:val="en-GB"/>
              </w:rPr>
              <w:t xml:space="preserve"> and </w:t>
            </w:r>
            <w:proofErr w:type="spellStart"/>
            <w:r w:rsidRPr="00343750">
              <w:rPr>
                <w:rFonts w:ascii="Times New Roman" w:hAnsi="Times New Roman" w:cs="Times New Roman"/>
                <w:sz w:val="18"/>
                <w:lang w:val="en-GB"/>
              </w:rPr>
              <w:t>ORRE</w:t>
            </w:r>
            <w:proofErr w:type="spellEnd"/>
            <w:r w:rsidRPr="00343750">
              <w:rPr>
                <w:rFonts w:ascii="Times New Roman" w:hAnsi="Times New Roman" w:cs="Times New Roman"/>
                <w:sz w:val="18"/>
                <w:lang w:val="en-GB"/>
              </w:rPr>
              <w:t xml:space="preserve">, likes and dislikes (mi </w:t>
            </w:r>
            <w:proofErr w:type="spellStart"/>
            <w:r w:rsidRPr="00343750">
              <w:rPr>
                <w:rFonts w:ascii="Times New Roman" w:hAnsi="Times New Roman" w:cs="Times New Roman"/>
                <w:sz w:val="18"/>
                <w:lang w:val="en-GB"/>
              </w:rPr>
              <w:t>piace</w:t>
            </w:r>
            <w:proofErr w:type="spellEnd"/>
            <w:r w:rsidRPr="00343750">
              <w:rPr>
                <w:rFonts w:ascii="Times New Roman" w:hAnsi="Times New Roman" w:cs="Times New Roman"/>
                <w:sz w:val="18"/>
                <w:lang w:val="en-GB"/>
              </w:rPr>
              <w:t xml:space="preserve"> e non mi </w:t>
            </w:r>
            <w:proofErr w:type="spellStart"/>
            <w:r w:rsidRPr="00343750">
              <w:rPr>
                <w:rFonts w:ascii="Times New Roman" w:hAnsi="Times New Roman" w:cs="Times New Roman"/>
                <w:sz w:val="18"/>
                <w:lang w:val="en-GB"/>
              </w:rPr>
              <w:t>piace</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PREPOSIZIONI</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ARTICOLATE</w:t>
            </w:r>
            <w:proofErr w:type="spellEnd"/>
            <w:r w:rsidRPr="00343750">
              <w:rPr>
                <w:rFonts w:ascii="Times New Roman" w:hAnsi="Times New Roman" w:cs="Times New Roman"/>
                <w:sz w:val="18"/>
                <w:lang w:val="en-GB"/>
              </w:rPr>
              <w:t>.</w:t>
            </w:r>
          </w:p>
          <w:p w14:paraId="0680D5E0"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4: </w:t>
            </w:r>
            <w:r w:rsidRPr="00343750">
              <w:rPr>
                <w:rFonts w:ascii="Times New Roman" w:hAnsi="Times New Roman" w:cs="Times New Roman"/>
                <w:sz w:val="18"/>
                <w:lang w:val="en-GB"/>
              </w:rPr>
              <w:t xml:space="preserve">travelling, calendar, celebrations, means of transport, times of day, seasons of the year, duties, important events, celebrations, inseparable compound verbs, introduction to </w:t>
            </w:r>
            <w:proofErr w:type="spellStart"/>
            <w:r w:rsidRPr="00343750">
              <w:rPr>
                <w:rFonts w:ascii="Times New Roman" w:hAnsi="Times New Roman" w:cs="Times New Roman"/>
                <w:sz w:val="18"/>
                <w:lang w:val="en-GB"/>
              </w:rPr>
              <w:t>PASSATO</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PROSSIMO</w:t>
            </w:r>
            <w:proofErr w:type="spellEnd"/>
            <w:r w:rsidRPr="00343750">
              <w:rPr>
                <w:rFonts w:ascii="Times New Roman" w:hAnsi="Times New Roman" w:cs="Times New Roman"/>
                <w:sz w:val="18"/>
                <w:lang w:val="en-GB"/>
              </w:rPr>
              <w:t xml:space="preserve"> e </w:t>
            </w:r>
            <w:proofErr w:type="spellStart"/>
            <w:r w:rsidRPr="00343750">
              <w:rPr>
                <w:rFonts w:ascii="Times New Roman" w:hAnsi="Times New Roman" w:cs="Times New Roman"/>
                <w:sz w:val="18"/>
                <w:lang w:val="en-GB"/>
              </w:rPr>
              <w:t>TRAPASSATO</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PROSSIMO</w:t>
            </w:r>
            <w:proofErr w:type="spellEnd"/>
            <w:r w:rsidRPr="00343750">
              <w:rPr>
                <w:rFonts w:ascii="Times New Roman" w:hAnsi="Times New Roman" w:cs="Times New Roman"/>
                <w:sz w:val="18"/>
                <w:lang w:val="en-GB"/>
              </w:rPr>
              <w:t>, the particle CI – basic information.</w:t>
            </w:r>
          </w:p>
          <w:p w14:paraId="1799A687"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Module 5:</w:t>
            </w:r>
            <w:r w:rsidRPr="00343750">
              <w:rPr>
                <w:rFonts w:ascii="Times New Roman" w:hAnsi="Times New Roman" w:cs="Times New Roman"/>
                <w:sz w:val="18"/>
                <w:lang w:val="en-GB"/>
              </w:rPr>
              <w:t xml:space="preserve"> tourism, home, town and country, orientation in the city, asking for directions, describing a flat, looking for a flat, advantages of living in the city and in the countryside, the future tense </w:t>
            </w:r>
            <w:proofErr w:type="spellStart"/>
            <w:r w:rsidRPr="00343750">
              <w:rPr>
                <w:rFonts w:ascii="Times New Roman" w:hAnsi="Times New Roman" w:cs="Times New Roman"/>
                <w:sz w:val="18"/>
                <w:lang w:val="en-GB"/>
              </w:rPr>
              <w:t>FUTURO</w:t>
            </w:r>
            <w:proofErr w:type="spellEnd"/>
            <w:r w:rsidRPr="00343750">
              <w:rPr>
                <w:rFonts w:ascii="Times New Roman" w:hAnsi="Times New Roman" w:cs="Times New Roman"/>
                <w:sz w:val="18"/>
                <w:lang w:val="en-GB"/>
              </w:rPr>
              <w:t xml:space="preserve"> SEMPLICE.</w:t>
            </w:r>
          </w:p>
          <w:p w14:paraId="7C964CB3"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Module 6:</w:t>
            </w:r>
            <w:r w:rsidRPr="00343750">
              <w:rPr>
                <w:rFonts w:ascii="Times New Roman" w:hAnsi="Times New Roman" w:cs="Times New Roman"/>
                <w:sz w:val="18"/>
                <w:lang w:val="en-GB"/>
              </w:rPr>
              <w:t xml:space="preserve"> troubles, health, problems, describing emotions, asking for help, priorities, plans for the future, a visit to the doctor, parts of the body, the future tense </w:t>
            </w:r>
            <w:proofErr w:type="spellStart"/>
            <w:r w:rsidRPr="00343750">
              <w:rPr>
                <w:rFonts w:ascii="Times New Roman" w:hAnsi="Times New Roman" w:cs="Times New Roman"/>
                <w:sz w:val="18"/>
                <w:lang w:val="en-GB"/>
              </w:rPr>
              <w:t>FUTURO</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COMPOSTO</w:t>
            </w:r>
            <w:proofErr w:type="spellEnd"/>
            <w:r w:rsidRPr="00343750">
              <w:rPr>
                <w:rFonts w:ascii="Times New Roman" w:hAnsi="Times New Roman" w:cs="Times New Roman"/>
                <w:sz w:val="18"/>
                <w:lang w:val="en-GB"/>
              </w:rPr>
              <w:t>, possessive pronouns with degrees of kinship.</w:t>
            </w:r>
          </w:p>
          <w:p w14:paraId="2D09700E"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7: </w:t>
            </w:r>
            <w:r w:rsidRPr="00343750">
              <w:rPr>
                <w:rFonts w:ascii="Times New Roman" w:hAnsi="Times New Roman" w:cs="Times New Roman"/>
                <w:sz w:val="18"/>
                <w:lang w:val="en-GB"/>
              </w:rPr>
              <w:t xml:space="preserve">appearance, duties, road traffic, character traits, people then and now, expressing opinions about others, household duties, commands, prohibitions, permissions, means of transport, </w:t>
            </w:r>
            <w:proofErr w:type="spellStart"/>
            <w:r w:rsidRPr="00343750">
              <w:rPr>
                <w:rFonts w:ascii="Times New Roman" w:hAnsi="Times New Roman" w:cs="Times New Roman"/>
                <w:sz w:val="18"/>
                <w:lang w:val="en-GB"/>
              </w:rPr>
              <w:t>IMPERFETTO</w:t>
            </w:r>
            <w:proofErr w:type="spellEnd"/>
            <w:r w:rsidRPr="00343750">
              <w:rPr>
                <w:rFonts w:ascii="Times New Roman" w:hAnsi="Times New Roman" w:cs="Times New Roman"/>
                <w:sz w:val="18"/>
                <w:lang w:val="en-GB"/>
              </w:rPr>
              <w:t>.</w:t>
            </w:r>
          </w:p>
          <w:p w14:paraId="5E1C9AAE"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8: </w:t>
            </w:r>
            <w:r w:rsidRPr="00343750">
              <w:rPr>
                <w:rFonts w:ascii="Times New Roman" w:hAnsi="Times New Roman" w:cs="Times New Roman"/>
                <w:sz w:val="18"/>
                <w:lang w:val="en-GB"/>
              </w:rPr>
              <w:t xml:space="preserve">clothes, weather, celebrations, styles of dress, expressing preferences, weather forecast, climate, holidays, making wishes, ordinal numbers, the difference between </w:t>
            </w:r>
            <w:proofErr w:type="spellStart"/>
            <w:r w:rsidRPr="00343750">
              <w:rPr>
                <w:rFonts w:ascii="Times New Roman" w:hAnsi="Times New Roman" w:cs="Times New Roman"/>
                <w:sz w:val="18"/>
                <w:lang w:val="en-GB"/>
              </w:rPr>
              <w:t>IMPERFETTO</w:t>
            </w:r>
            <w:proofErr w:type="spellEnd"/>
            <w:r w:rsidRPr="00343750">
              <w:rPr>
                <w:rFonts w:ascii="Times New Roman" w:hAnsi="Times New Roman" w:cs="Times New Roman"/>
                <w:sz w:val="18"/>
                <w:lang w:val="en-GB"/>
              </w:rPr>
              <w:t xml:space="preserve"> and </w:t>
            </w:r>
            <w:proofErr w:type="spellStart"/>
            <w:r w:rsidRPr="00343750">
              <w:rPr>
                <w:rFonts w:ascii="Times New Roman" w:hAnsi="Times New Roman" w:cs="Times New Roman"/>
                <w:sz w:val="18"/>
                <w:lang w:val="en-GB"/>
              </w:rPr>
              <w:t>PASSATO</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PROSSIMO</w:t>
            </w:r>
            <w:proofErr w:type="spellEnd"/>
            <w:r w:rsidRPr="00343750">
              <w:rPr>
                <w:rFonts w:ascii="Times New Roman" w:hAnsi="Times New Roman" w:cs="Times New Roman"/>
                <w:sz w:val="18"/>
                <w:lang w:val="en-GB"/>
              </w:rPr>
              <w:t>. Reflexive verbs.</w:t>
            </w:r>
          </w:p>
          <w:p w14:paraId="0A66FE00"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9: </w:t>
            </w:r>
            <w:r w:rsidRPr="00343750">
              <w:rPr>
                <w:rFonts w:ascii="Times New Roman" w:hAnsi="Times New Roman" w:cs="Times New Roman"/>
                <w:sz w:val="18"/>
                <w:lang w:val="en-GB"/>
              </w:rPr>
              <w:t>professional and family life, home furnishing, leisure, professional career, family histories, furnishing, moving house, landscape description, possessive pronouns in the accusative, the pronoun NE.</w:t>
            </w:r>
          </w:p>
          <w:p w14:paraId="2C2AF1FC"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Module 10:</w:t>
            </w:r>
            <w:r w:rsidRPr="00343750">
              <w:rPr>
                <w:rFonts w:ascii="Times New Roman" w:hAnsi="Times New Roman" w:cs="Times New Roman"/>
                <w:sz w:val="18"/>
                <w:lang w:val="en-GB"/>
              </w:rPr>
              <w:t xml:space="preserve"> in the shop, sightseeing, culture, shopping, packaging, units of weight, planning a city tour, planning the weekend, cultural events, possessive pronouns in the dative, the imperative mood – introduction.</w:t>
            </w:r>
          </w:p>
          <w:p w14:paraId="06921BEE"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11: </w:t>
            </w:r>
            <w:r w:rsidRPr="00343750">
              <w:rPr>
                <w:rFonts w:ascii="Times New Roman" w:hAnsi="Times New Roman" w:cs="Times New Roman"/>
                <w:sz w:val="18"/>
                <w:lang w:val="en-GB"/>
              </w:rPr>
              <w:t>friendship, work and profession, vocation, description of a true friend, recounting the past in relation to professional life, profession and passion, dreams, the conditional mood (</w:t>
            </w:r>
            <w:proofErr w:type="spellStart"/>
            <w:r w:rsidRPr="00343750">
              <w:rPr>
                <w:rFonts w:ascii="Times New Roman" w:hAnsi="Times New Roman" w:cs="Times New Roman"/>
                <w:sz w:val="18"/>
                <w:lang w:val="en-GB"/>
              </w:rPr>
              <w:t>CONDIZIONALE</w:t>
            </w:r>
            <w:proofErr w:type="spellEnd"/>
            <w:r w:rsidRPr="00343750">
              <w:rPr>
                <w:rFonts w:ascii="Times New Roman" w:hAnsi="Times New Roman" w:cs="Times New Roman"/>
                <w:sz w:val="18"/>
                <w:lang w:val="en-GB"/>
              </w:rPr>
              <w:t xml:space="preserve"> SEMPLICE E </w:t>
            </w:r>
            <w:proofErr w:type="spellStart"/>
            <w:r w:rsidRPr="00343750">
              <w:rPr>
                <w:rFonts w:ascii="Times New Roman" w:hAnsi="Times New Roman" w:cs="Times New Roman"/>
                <w:sz w:val="18"/>
                <w:lang w:val="en-GB"/>
              </w:rPr>
              <w:t>COMPOSTO</w:t>
            </w:r>
            <w:proofErr w:type="spellEnd"/>
            <w:r w:rsidRPr="00343750">
              <w:rPr>
                <w:rFonts w:ascii="Times New Roman" w:hAnsi="Times New Roman" w:cs="Times New Roman"/>
                <w:sz w:val="18"/>
                <w:lang w:val="en-GB"/>
              </w:rPr>
              <w:t>).</w:t>
            </w:r>
          </w:p>
          <w:p w14:paraId="2E462299"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12: </w:t>
            </w:r>
            <w:r w:rsidRPr="00343750">
              <w:rPr>
                <w:rFonts w:ascii="Times New Roman" w:hAnsi="Times New Roman" w:cs="Times New Roman"/>
                <w:sz w:val="18"/>
                <w:lang w:val="en-GB"/>
              </w:rPr>
              <w:t>customer service, the future, invitations, making complaints, telephone conversations, new technologies, plans for the future, formal and informal invitations, compound pronouns (dative plus accusative).</w:t>
            </w:r>
          </w:p>
          <w:p w14:paraId="53AA16B5"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13: </w:t>
            </w:r>
            <w:r w:rsidRPr="00343750">
              <w:rPr>
                <w:rFonts w:ascii="Times New Roman" w:hAnsi="Times New Roman" w:cs="Times New Roman"/>
                <w:sz w:val="18"/>
                <w:lang w:val="en-GB"/>
              </w:rPr>
              <w:t xml:space="preserve">giving advice, sport and health, missed opportunities, giving advice, animals, healthy lifestyle, responding to dissatisfaction, relative pronouns, </w:t>
            </w:r>
            <w:proofErr w:type="spellStart"/>
            <w:r w:rsidRPr="00343750">
              <w:rPr>
                <w:rFonts w:ascii="Times New Roman" w:hAnsi="Times New Roman" w:cs="Times New Roman"/>
                <w:sz w:val="18"/>
                <w:lang w:val="en-GB"/>
              </w:rPr>
              <w:t>PASSATO</w:t>
            </w:r>
            <w:proofErr w:type="spellEnd"/>
            <w:r w:rsidRPr="00343750">
              <w:rPr>
                <w:rFonts w:ascii="Times New Roman" w:hAnsi="Times New Roman" w:cs="Times New Roman"/>
                <w:sz w:val="18"/>
                <w:lang w:val="en-GB"/>
              </w:rPr>
              <w:t xml:space="preserve"> e </w:t>
            </w:r>
            <w:proofErr w:type="spellStart"/>
            <w:r w:rsidRPr="00343750">
              <w:rPr>
                <w:rFonts w:ascii="Times New Roman" w:hAnsi="Times New Roman" w:cs="Times New Roman"/>
                <w:sz w:val="18"/>
                <w:lang w:val="en-GB"/>
              </w:rPr>
              <w:t>TRAPASSATO</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REMOTO</w:t>
            </w:r>
            <w:proofErr w:type="spellEnd"/>
            <w:r w:rsidRPr="00343750">
              <w:rPr>
                <w:rFonts w:ascii="Times New Roman" w:hAnsi="Times New Roman" w:cs="Times New Roman"/>
                <w:sz w:val="18"/>
                <w:lang w:val="en-GB"/>
              </w:rPr>
              <w:t>.</w:t>
            </w:r>
          </w:p>
          <w:p w14:paraId="3F35F066"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14: </w:t>
            </w:r>
            <w:r w:rsidRPr="00343750">
              <w:rPr>
                <w:rFonts w:ascii="Times New Roman" w:hAnsi="Times New Roman" w:cs="Times New Roman"/>
                <w:sz w:val="18"/>
                <w:lang w:val="en-GB"/>
              </w:rPr>
              <w:t xml:space="preserve">happiness, company parties, speech, celebrating at work, misunderstandings, words with multiple meanings, effective communication, expressing one’s own opinions, describing emotions, the </w:t>
            </w:r>
            <w:proofErr w:type="spellStart"/>
            <w:r w:rsidRPr="00343750">
              <w:rPr>
                <w:rFonts w:ascii="Times New Roman" w:hAnsi="Times New Roman" w:cs="Times New Roman"/>
                <w:sz w:val="18"/>
                <w:lang w:val="en-GB"/>
              </w:rPr>
              <w:t>CONGIUNTIVO</w:t>
            </w:r>
            <w:proofErr w:type="spellEnd"/>
            <w:r w:rsidRPr="00343750">
              <w:rPr>
                <w:rFonts w:ascii="Times New Roman" w:hAnsi="Times New Roman" w:cs="Times New Roman"/>
                <w:sz w:val="18"/>
                <w:lang w:val="en-GB"/>
              </w:rPr>
              <w:t xml:space="preserve"> mood, </w:t>
            </w:r>
            <w:proofErr w:type="spellStart"/>
            <w:r w:rsidRPr="00343750">
              <w:rPr>
                <w:rFonts w:ascii="Times New Roman" w:hAnsi="Times New Roman" w:cs="Times New Roman"/>
                <w:sz w:val="18"/>
                <w:lang w:val="en-GB"/>
              </w:rPr>
              <w:t>CONGIUNTIVO</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PRESENTE</w:t>
            </w:r>
            <w:proofErr w:type="spellEnd"/>
            <w:r w:rsidRPr="00343750">
              <w:rPr>
                <w:rFonts w:ascii="Times New Roman" w:hAnsi="Times New Roman" w:cs="Times New Roman"/>
                <w:sz w:val="18"/>
                <w:lang w:val="en-GB"/>
              </w:rPr>
              <w:t xml:space="preserve"> e </w:t>
            </w:r>
            <w:proofErr w:type="spellStart"/>
            <w:r w:rsidRPr="00343750">
              <w:rPr>
                <w:rFonts w:ascii="Times New Roman" w:hAnsi="Times New Roman" w:cs="Times New Roman"/>
                <w:sz w:val="18"/>
                <w:lang w:val="en-GB"/>
              </w:rPr>
              <w:t>PASSATO</w:t>
            </w:r>
            <w:proofErr w:type="spellEnd"/>
            <w:r w:rsidRPr="00343750">
              <w:rPr>
                <w:rFonts w:ascii="Times New Roman" w:hAnsi="Times New Roman" w:cs="Times New Roman"/>
                <w:sz w:val="18"/>
                <w:lang w:val="en-GB"/>
              </w:rPr>
              <w:t>.</w:t>
            </w:r>
          </w:p>
          <w:p w14:paraId="1354604F"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15: </w:t>
            </w:r>
            <w:r w:rsidRPr="00343750">
              <w:rPr>
                <w:rFonts w:ascii="Times New Roman" w:hAnsi="Times New Roman" w:cs="Times New Roman"/>
                <w:sz w:val="18"/>
                <w:lang w:val="en-GB"/>
              </w:rPr>
              <w:t>further education, applying for a job, youth, job advertisement, job application, job interview, participles used as adjectives, comparison of adjectives.</w:t>
            </w:r>
          </w:p>
          <w:p w14:paraId="26FF75B7"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16: </w:t>
            </w:r>
            <w:r w:rsidRPr="00343750">
              <w:rPr>
                <w:rFonts w:ascii="Times New Roman" w:hAnsi="Times New Roman" w:cs="Times New Roman"/>
                <w:sz w:val="18"/>
                <w:lang w:val="en-GB"/>
              </w:rPr>
              <w:t xml:space="preserve">healthy lifestyle, illnesses, restaurant, eating habits, sports disciplines, ailments, names of diseases, ordering food in a restaurant, the </w:t>
            </w:r>
            <w:proofErr w:type="spellStart"/>
            <w:r w:rsidRPr="00343750">
              <w:rPr>
                <w:rFonts w:ascii="Times New Roman" w:hAnsi="Times New Roman" w:cs="Times New Roman"/>
                <w:sz w:val="18"/>
                <w:lang w:val="en-GB"/>
              </w:rPr>
              <w:t>CONGIUNTIVO</w:t>
            </w:r>
            <w:proofErr w:type="spellEnd"/>
            <w:r w:rsidRPr="00343750">
              <w:rPr>
                <w:rFonts w:ascii="Times New Roman" w:hAnsi="Times New Roman" w:cs="Times New Roman"/>
                <w:sz w:val="18"/>
                <w:lang w:val="en-GB"/>
              </w:rPr>
              <w:t xml:space="preserve"> mood, </w:t>
            </w:r>
            <w:proofErr w:type="spellStart"/>
            <w:r w:rsidRPr="00343750">
              <w:rPr>
                <w:rFonts w:ascii="Times New Roman" w:hAnsi="Times New Roman" w:cs="Times New Roman"/>
                <w:sz w:val="18"/>
                <w:lang w:val="en-GB"/>
              </w:rPr>
              <w:t>CONGIUNTIVO</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IMPERFETTO</w:t>
            </w:r>
            <w:proofErr w:type="spellEnd"/>
            <w:r w:rsidRPr="00343750">
              <w:rPr>
                <w:rFonts w:ascii="Times New Roman" w:hAnsi="Times New Roman" w:cs="Times New Roman"/>
                <w:sz w:val="18"/>
                <w:lang w:val="en-GB"/>
              </w:rPr>
              <w:t xml:space="preserve"> e </w:t>
            </w:r>
            <w:proofErr w:type="spellStart"/>
            <w:r w:rsidRPr="00343750">
              <w:rPr>
                <w:rFonts w:ascii="Times New Roman" w:hAnsi="Times New Roman" w:cs="Times New Roman"/>
                <w:sz w:val="18"/>
                <w:lang w:val="en-GB"/>
              </w:rPr>
              <w:t>TRAPASSATO</w:t>
            </w:r>
            <w:proofErr w:type="spellEnd"/>
            <w:r w:rsidRPr="00343750">
              <w:rPr>
                <w:rFonts w:ascii="Times New Roman" w:hAnsi="Times New Roman" w:cs="Times New Roman"/>
                <w:sz w:val="18"/>
                <w:lang w:val="en-GB"/>
              </w:rPr>
              <w:t>.</w:t>
            </w:r>
          </w:p>
          <w:p w14:paraId="3153BE1B"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17: </w:t>
            </w:r>
            <w:r w:rsidRPr="00343750">
              <w:rPr>
                <w:rFonts w:ascii="Times New Roman" w:hAnsi="Times New Roman" w:cs="Times New Roman"/>
                <w:sz w:val="18"/>
                <w:lang w:val="en-GB"/>
              </w:rPr>
              <w:t>company, foreign languages, post office, presenting a company, everyday objects, foreign language learning strategies, learning styles, sending letters and parcels, media, television and the Internet, the conditional mood.</w:t>
            </w:r>
          </w:p>
          <w:p w14:paraId="74B0D65D"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18: </w:t>
            </w:r>
            <w:r w:rsidRPr="00343750">
              <w:rPr>
                <w:rFonts w:ascii="Times New Roman" w:hAnsi="Times New Roman" w:cs="Times New Roman"/>
                <w:sz w:val="18"/>
                <w:lang w:val="en-GB"/>
              </w:rPr>
              <w:t>travelling, the state and society, profession, dream journey, hotel services, event planning, politics, official documents, literature, vocational education, career choice, the passive voice.</w:t>
            </w:r>
          </w:p>
          <w:p w14:paraId="3F1CB5B5"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19: </w:t>
            </w:r>
            <w:r w:rsidRPr="00343750">
              <w:rPr>
                <w:rFonts w:ascii="Times New Roman" w:hAnsi="Times New Roman" w:cs="Times New Roman"/>
                <w:sz w:val="18"/>
                <w:lang w:val="en-GB"/>
              </w:rPr>
              <w:t>principles and rules, society, biographies, environmental protection, waste sorting, the infinitive, the past infinitive, the particles CI and NE.</w:t>
            </w:r>
          </w:p>
          <w:p w14:paraId="4B73A743"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lastRenderedPageBreak/>
              <w:t xml:space="preserve">Module 20: </w:t>
            </w:r>
            <w:r w:rsidRPr="00343750">
              <w:rPr>
                <w:rFonts w:ascii="Times New Roman" w:hAnsi="Times New Roman" w:cs="Times New Roman"/>
                <w:sz w:val="18"/>
                <w:lang w:val="en-GB"/>
              </w:rPr>
              <w:t>appearance, beauty, beauty contest, beautiful people have an easier life, beautiful moments in life, expressions with body parts, direct and indirect speech.</w:t>
            </w:r>
          </w:p>
          <w:p w14:paraId="2EE48C42"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21: </w:t>
            </w:r>
            <w:r w:rsidRPr="00343750">
              <w:rPr>
                <w:rFonts w:ascii="Times New Roman" w:hAnsi="Times New Roman" w:cs="Times New Roman"/>
                <w:sz w:val="18"/>
                <w:lang w:val="en-GB"/>
              </w:rPr>
              <w:t>neighbours, rules of coexistence, characteristics of neighbours, conflicts with neighbours, reaching an understanding with neighbours, active listening, complex tasks, pronominal verbs.</w:t>
            </w:r>
          </w:p>
          <w:p w14:paraId="10E58E6E"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22: </w:t>
            </w:r>
            <w:r w:rsidRPr="00343750">
              <w:rPr>
                <w:rFonts w:ascii="Times New Roman" w:hAnsi="Times New Roman" w:cs="Times New Roman"/>
                <w:sz w:val="18"/>
                <w:lang w:val="en-GB"/>
              </w:rPr>
              <w:t>feelings and emotions, reason, describing thoughts and feelings, expressing criticism, tact, sequence of moods and tenses, reading literary texts.</w:t>
            </w:r>
          </w:p>
          <w:p w14:paraId="5195CC41" w14:textId="77777777" w:rsidR="00BA7A89" w:rsidRPr="00343750" w:rsidRDefault="005C53E1" w:rsidP="00BA7A8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23: </w:t>
            </w:r>
            <w:r w:rsidRPr="00343750">
              <w:rPr>
                <w:rFonts w:ascii="Times New Roman" w:hAnsi="Times New Roman" w:cs="Times New Roman"/>
                <w:sz w:val="18"/>
                <w:lang w:val="en-GB"/>
              </w:rPr>
              <w:t>achievements and failures, present and past adverbial participles, understanding radio broadcasts, innovation at school, job coaching, emotional intelligence, linking elements in clauses of concession and result.</w:t>
            </w:r>
          </w:p>
          <w:p w14:paraId="7AC9BF96" w14:textId="77777777" w:rsidR="000652C4" w:rsidRPr="00343750" w:rsidRDefault="005C53E1" w:rsidP="00BA7A89">
            <w:pPr>
              <w:spacing w:after="0" w:line="240" w:lineRule="auto"/>
              <w:jc w:val="both"/>
              <w:rPr>
                <w:rFonts w:ascii="Times New Roman" w:hAnsi="Times New Roman" w:cs="Times New Roman"/>
                <w:lang w:val="en-GB"/>
              </w:rPr>
            </w:pPr>
            <w:r w:rsidRPr="00343750">
              <w:rPr>
                <w:rFonts w:ascii="Times New Roman" w:hAnsi="Times New Roman" w:cs="Times New Roman"/>
                <w:b/>
                <w:sz w:val="18"/>
                <w:lang w:val="en-GB"/>
              </w:rPr>
              <w:t xml:space="preserve">Module 24: </w:t>
            </w:r>
            <w:r w:rsidRPr="00343750">
              <w:rPr>
                <w:rFonts w:ascii="Times New Roman" w:hAnsi="Times New Roman" w:cs="Times New Roman"/>
                <w:sz w:val="18"/>
                <w:lang w:val="en-GB"/>
              </w:rPr>
              <w:t xml:space="preserve">mobility in the global village, types of leave, travel planning, working where others spend their holidays, interpreting quotations, verb government </w:t>
            </w:r>
            <w:proofErr w:type="spellStart"/>
            <w:r w:rsidRPr="00343750">
              <w:rPr>
                <w:rFonts w:ascii="Times New Roman" w:hAnsi="Times New Roman" w:cs="Times New Roman"/>
                <w:sz w:val="18"/>
                <w:lang w:val="en-GB"/>
              </w:rPr>
              <w:t>REGGENZE</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VERBALI</w:t>
            </w:r>
            <w:proofErr w:type="spellEnd"/>
            <w:r w:rsidRPr="00343750">
              <w:rPr>
                <w:rFonts w:ascii="Times New Roman" w:hAnsi="Times New Roman" w:cs="Times New Roman"/>
                <w:sz w:val="18"/>
                <w:lang w:val="en-GB"/>
              </w:rPr>
              <w:t>.</w:t>
            </w:r>
          </w:p>
        </w:tc>
      </w:tr>
      <w:tr w:rsidR="0051754E" w:rsidRPr="00343750" w14:paraId="407BC62E"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A193E" w14:textId="77777777" w:rsidR="0051754E" w:rsidRPr="00343750" w:rsidRDefault="0051754E"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371DB7" w14:textId="77777777" w:rsidR="0051754E" w:rsidRPr="00343750" w:rsidRDefault="0051754E" w:rsidP="003601E1">
            <w:pPr>
              <w:autoSpaceDE w:val="0"/>
              <w:autoSpaceDN w:val="0"/>
              <w:adjustRightInd w:val="0"/>
              <w:spacing w:after="0" w:line="240" w:lineRule="auto"/>
              <w:rPr>
                <w:rFonts w:ascii="Times New Roman" w:hAnsi="Times New Roman" w:cs="Times New Roman"/>
                <w:sz w:val="18"/>
                <w:szCs w:val="18"/>
                <w:lang w:val="en-GB"/>
              </w:rPr>
            </w:pPr>
          </w:p>
        </w:tc>
      </w:tr>
      <w:tr w:rsidR="0051754E" w:rsidRPr="00343750" w14:paraId="306BEBA0" w14:textId="77777777" w:rsidTr="009C3493">
        <w:tc>
          <w:tcPr>
            <w:tcW w:w="852" w:type="pct"/>
            <w:tcBorders>
              <w:top w:val="single" w:sz="4" w:space="0" w:color="auto"/>
              <w:left w:val="single" w:sz="4" w:space="0" w:color="auto"/>
              <w:bottom w:val="single" w:sz="4" w:space="0" w:color="auto"/>
              <w:right w:val="single" w:sz="4" w:space="0" w:color="auto"/>
            </w:tcBorders>
          </w:tcPr>
          <w:p w14:paraId="676E9E3D" w14:textId="77777777" w:rsidR="000652C4" w:rsidRPr="00343750" w:rsidRDefault="00C41537"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19B96799"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Additional foreign language: Spanish</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8C81F76"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ECTS: 22</w:t>
            </w:r>
          </w:p>
        </w:tc>
      </w:tr>
      <w:tr w:rsidR="00F0708E" w:rsidRPr="00343750" w14:paraId="656A8488" w14:textId="77777777" w:rsidTr="009C3493">
        <w:tc>
          <w:tcPr>
            <w:tcW w:w="852" w:type="pct"/>
            <w:tcBorders>
              <w:top w:val="single" w:sz="4" w:space="0" w:color="auto"/>
              <w:left w:val="single" w:sz="4" w:space="0" w:color="auto"/>
              <w:bottom w:val="single" w:sz="4" w:space="0" w:color="auto"/>
              <w:right w:val="single" w:sz="4" w:space="0" w:color="auto"/>
            </w:tcBorders>
          </w:tcPr>
          <w:p w14:paraId="373B3969"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FG_WG03</w:t>
            </w:r>
            <w:proofErr w:type="spellEnd"/>
          </w:p>
          <w:p w14:paraId="76163447"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FG_UK03</w:t>
            </w:r>
            <w:proofErr w:type="spellEnd"/>
          </w:p>
          <w:p w14:paraId="4CE07E67"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5B5E23F0"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FG_UO02</w:t>
            </w:r>
            <w:proofErr w:type="spellEnd"/>
          </w:p>
          <w:p w14:paraId="459584F4"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FG_KO01</w:t>
            </w:r>
            <w:proofErr w:type="spellEnd"/>
          </w:p>
          <w:p w14:paraId="141A6B85"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FG_KR02</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549B8FDA"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Module 1:</w:t>
            </w:r>
            <w:r w:rsidRPr="00343750">
              <w:rPr>
                <w:rFonts w:ascii="Times New Roman" w:hAnsi="Times New Roman" w:cs="Times New Roman"/>
                <w:sz w:val="18"/>
                <w:lang w:val="en-GB"/>
              </w:rPr>
              <w:t xml:space="preserve"> getting to know one another, personal details, family and friends, introducing oneself and other people, conjugation of the verbs ser and </w:t>
            </w:r>
            <w:proofErr w:type="spellStart"/>
            <w:r w:rsidRPr="00343750">
              <w:rPr>
                <w:rFonts w:ascii="Times New Roman" w:hAnsi="Times New Roman" w:cs="Times New Roman"/>
                <w:i/>
                <w:sz w:val="18"/>
                <w:lang w:val="en-GB"/>
              </w:rPr>
              <w:t>tener</w:t>
            </w:r>
            <w:proofErr w:type="spellEnd"/>
            <w:r w:rsidRPr="00343750">
              <w:rPr>
                <w:rFonts w:ascii="Times New Roman" w:hAnsi="Times New Roman" w:cs="Times New Roman"/>
                <w:sz w:val="18"/>
                <w:lang w:val="en-GB"/>
              </w:rPr>
              <w:t>, regular verbs, possessive pronouns in the nominative, cardinal numbers 0–100, definite and indefinite articles, questions about basic information.</w:t>
            </w:r>
          </w:p>
          <w:p w14:paraId="6EEA836C"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2: </w:t>
            </w:r>
            <w:r w:rsidRPr="00343750">
              <w:rPr>
                <w:rFonts w:ascii="Times New Roman" w:hAnsi="Times New Roman" w:cs="Times New Roman"/>
                <w:sz w:val="18"/>
                <w:lang w:val="en-GB"/>
              </w:rPr>
              <w:t xml:space="preserve">shopping, everyday objects, work and the office, names of furniture and products, asking about the price, expressing supposition and lack of understanding, the accusative, numbers 100–1,000,000, negation no and </w:t>
            </w:r>
            <w:proofErr w:type="spellStart"/>
            <w:r w:rsidRPr="00343750">
              <w:rPr>
                <w:rFonts w:ascii="Times New Roman" w:hAnsi="Times New Roman" w:cs="Times New Roman"/>
                <w:i/>
                <w:sz w:val="18"/>
                <w:lang w:val="en-GB"/>
              </w:rPr>
              <w:t>ninguno</w:t>
            </w:r>
            <w:proofErr w:type="spellEnd"/>
            <w:r w:rsidRPr="00343750">
              <w:rPr>
                <w:rFonts w:ascii="Times New Roman" w:hAnsi="Times New Roman" w:cs="Times New Roman"/>
                <w:i/>
                <w:sz w:val="18"/>
                <w:lang w:val="en-GB"/>
              </w:rPr>
              <w:t>/a</w:t>
            </w:r>
            <w:r w:rsidRPr="00343750">
              <w:rPr>
                <w:rFonts w:ascii="Times New Roman" w:hAnsi="Times New Roman" w:cs="Times New Roman"/>
                <w:sz w:val="18"/>
                <w:lang w:val="en-GB"/>
              </w:rPr>
              <w:t>.</w:t>
            </w:r>
          </w:p>
          <w:p w14:paraId="35C0AF49"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3: </w:t>
            </w:r>
            <w:r w:rsidRPr="00343750">
              <w:rPr>
                <w:rFonts w:ascii="Times New Roman" w:hAnsi="Times New Roman" w:cs="Times New Roman"/>
                <w:sz w:val="18"/>
                <w:lang w:val="en-GB"/>
              </w:rPr>
              <w:t>free time, plans, food, hobbies and interests, compliments, leisure activities, days of the week, telling the time, modal verbs, conjugation of selected irregular verbs in the present tense.</w:t>
            </w:r>
          </w:p>
          <w:p w14:paraId="3C115052"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4: </w:t>
            </w:r>
            <w:r w:rsidRPr="00343750">
              <w:rPr>
                <w:rFonts w:ascii="Times New Roman" w:hAnsi="Times New Roman" w:cs="Times New Roman"/>
                <w:sz w:val="18"/>
                <w:lang w:val="en-GB"/>
              </w:rPr>
              <w:t xml:space="preserve">travelling, calendar, celebrations, means of transport, times of day and year, duties, important events, holidays, reflexive verbs, introduction to the past tense </w:t>
            </w:r>
            <w:proofErr w:type="spellStart"/>
            <w:r w:rsidRPr="00343750">
              <w:rPr>
                <w:rFonts w:ascii="Times New Roman" w:hAnsi="Times New Roman" w:cs="Times New Roman"/>
                <w:sz w:val="18"/>
                <w:lang w:val="en-GB"/>
              </w:rPr>
              <w:t>Pretérito</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Indefinido</w:t>
            </w:r>
            <w:proofErr w:type="spellEnd"/>
            <w:r w:rsidRPr="00343750">
              <w:rPr>
                <w:rFonts w:ascii="Times New Roman" w:hAnsi="Times New Roman" w:cs="Times New Roman"/>
                <w:sz w:val="18"/>
                <w:lang w:val="en-GB"/>
              </w:rPr>
              <w:t xml:space="preserve"> and </w:t>
            </w:r>
            <w:proofErr w:type="spellStart"/>
            <w:r w:rsidRPr="00343750">
              <w:rPr>
                <w:rFonts w:ascii="Times New Roman" w:hAnsi="Times New Roman" w:cs="Times New Roman"/>
                <w:sz w:val="18"/>
                <w:lang w:val="en-GB"/>
              </w:rPr>
              <w:t>Pretérito</w:t>
            </w:r>
            <w:proofErr w:type="spellEnd"/>
            <w:r w:rsidRPr="00343750">
              <w:rPr>
                <w:rFonts w:ascii="Times New Roman" w:hAnsi="Times New Roman" w:cs="Times New Roman"/>
                <w:sz w:val="18"/>
                <w:lang w:val="en-GB"/>
              </w:rPr>
              <w:t xml:space="preserve"> Perfecto.</w:t>
            </w:r>
          </w:p>
          <w:p w14:paraId="7F433A98"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5: </w:t>
            </w:r>
            <w:r w:rsidRPr="00343750">
              <w:rPr>
                <w:rFonts w:ascii="Times New Roman" w:hAnsi="Times New Roman" w:cs="Times New Roman"/>
                <w:sz w:val="18"/>
                <w:lang w:val="en-GB"/>
              </w:rPr>
              <w:t>tourism, home, town and country, orientation in the city, asking for directions, describing a flat, looking for a flat, differences between life in the city and in the countryside, possessive pronouns in the accusative, the dative, personal pronouns in the dative.</w:t>
            </w:r>
          </w:p>
          <w:p w14:paraId="512BCD22"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6: </w:t>
            </w:r>
            <w:r w:rsidRPr="00343750">
              <w:rPr>
                <w:rFonts w:ascii="Times New Roman" w:hAnsi="Times New Roman" w:cs="Times New Roman"/>
                <w:sz w:val="18"/>
                <w:lang w:val="en-GB"/>
              </w:rPr>
              <w:t xml:space="preserve">troubles, dreams, health, problems, describing emotions, asking for help, priorities, plans for the future, a visit to the doctor, parts of the body, the imperative, the verb </w:t>
            </w:r>
            <w:proofErr w:type="spellStart"/>
            <w:r w:rsidRPr="00343750">
              <w:rPr>
                <w:rFonts w:ascii="Times New Roman" w:hAnsi="Times New Roman" w:cs="Times New Roman"/>
                <w:sz w:val="18"/>
                <w:lang w:val="en-GB"/>
              </w:rPr>
              <w:t>ir</w:t>
            </w:r>
            <w:proofErr w:type="spellEnd"/>
            <w:r w:rsidRPr="00343750">
              <w:rPr>
                <w:rFonts w:ascii="Times New Roman" w:hAnsi="Times New Roman" w:cs="Times New Roman"/>
                <w:sz w:val="18"/>
                <w:lang w:val="en-GB"/>
              </w:rPr>
              <w:t xml:space="preserve"> + a + infinitive (expressing the future).</w:t>
            </w:r>
          </w:p>
          <w:p w14:paraId="18696B31"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7: </w:t>
            </w:r>
            <w:r w:rsidRPr="00343750">
              <w:rPr>
                <w:rFonts w:ascii="Times New Roman" w:hAnsi="Times New Roman" w:cs="Times New Roman"/>
                <w:sz w:val="18"/>
                <w:lang w:val="en-GB"/>
              </w:rPr>
              <w:t xml:space="preserve">appearance, duties, road traffic, character traits, people then and now, expressing opinions about others, household duties, prohibitions, permissions, means of transport, </w:t>
            </w:r>
            <w:proofErr w:type="spellStart"/>
            <w:r w:rsidRPr="00343750">
              <w:rPr>
                <w:rFonts w:ascii="Times New Roman" w:hAnsi="Times New Roman" w:cs="Times New Roman"/>
                <w:sz w:val="18"/>
                <w:lang w:val="en-GB"/>
              </w:rPr>
              <w:t>Pretérito</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Imperfecto</w:t>
            </w:r>
            <w:proofErr w:type="spellEnd"/>
            <w:r w:rsidRPr="00343750">
              <w:rPr>
                <w:rFonts w:ascii="Times New Roman" w:hAnsi="Times New Roman" w:cs="Times New Roman"/>
                <w:sz w:val="18"/>
                <w:lang w:val="en-GB"/>
              </w:rPr>
              <w:t xml:space="preserve">, temporal clauses with </w:t>
            </w:r>
            <w:proofErr w:type="spellStart"/>
            <w:r w:rsidRPr="00343750">
              <w:rPr>
                <w:rFonts w:ascii="Times New Roman" w:hAnsi="Times New Roman" w:cs="Times New Roman"/>
                <w:i/>
                <w:sz w:val="18"/>
                <w:lang w:val="en-GB"/>
              </w:rPr>
              <w:t>mientras</w:t>
            </w:r>
            <w:proofErr w:type="spellEnd"/>
            <w:r w:rsidRPr="00343750">
              <w:rPr>
                <w:rFonts w:ascii="Times New Roman" w:hAnsi="Times New Roman" w:cs="Times New Roman"/>
                <w:sz w:val="18"/>
                <w:lang w:val="en-GB"/>
              </w:rPr>
              <w:t xml:space="preserve"> and </w:t>
            </w:r>
            <w:proofErr w:type="spellStart"/>
            <w:r w:rsidRPr="00343750">
              <w:rPr>
                <w:rFonts w:ascii="Times New Roman" w:hAnsi="Times New Roman" w:cs="Times New Roman"/>
                <w:i/>
                <w:sz w:val="18"/>
                <w:lang w:val="en-GB"/>
              </w:rPr>
              <w:t>cuando</w:t>
            </w:r>
            <w:proofErr w:type="spellEnd"/>
            <w:r w:rsidRPr="00343750">
              <w:rPr>
                <w:rFonts w:ascii="Times New Roman" w:hAnsi="Times New Roman" w:cs="Times New Roman"/>
                <w:sz w:val="18"/>
                <w:lang w:val="en-GB"/>
              </w:rPr>
              <w:t>.</w:t>
            </w:r>
          </w:p>
          <w:p w14:paraId="1F42087A"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8: </w:t>
            </w:r>
            <w:r w:rsidRPr="00343750">
              <w:rPr>
                <w:rFonts w:ascii="Times New Roman" w:hAnsi="Times New Roman" w:cs="Times New Roman"/>
                <w:sz w:val="18"/>
                <w:lang w:val="en-GB"/>
              </w:rPr>
              <w:t>clothes, weather, styles of dress, expressing preferences, weather forecast, climate, holidays, making wishes, ordinal numbers, regularly and irregularly compared adjectives.</w:t>
            </w:r>
          </w:p>
          <w:p w14:paraId="434BE359"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Module 9:</w:t>
            </w:r>
            <w:r w:rsidRPr="00343750">
              <w:rPr>
                <w:rFonts w:ascii="Times New Roman" w:hAnsi="Times New Roman" w:cs="Times New Roman"/>
                <w:sz w:val="18"/>
                <w:lang w:val="en-GB"/>
              </w:rPr>
              <w:t xml:space="preserve"> professional and family life, furnishing the home, leisure, professional career, family histories, landscape description, prepositions of place, forming nouns from verbs.</w:t>
            </w:r>
          </w:p>
          <w:p w14:paraId="515D9B8E"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Module 10:</w:t>
            </w:r>
            <w:r w:rsidRPr="00343750">
              <w:rPr>
                <w:rFonts w:ascii="Times New Roman" w:hAnsi="Times New Roman" w:cs="Times New Roman"/>
                <w:sz w:val="18"/>
                <w:lang w:val="en-GB"/>
              </w:rPr>
              <w:t xml:space="preserve"> in the shop, sightseeing, culture, shopping, planning a city tour, planning the weekend, cultural events, adjective inflection, polite and formal expressions.</w:t>
            </w:r>
          </w:p>
          <w:p w14:paraId="0F2588B4"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11: </w:t>
            </w:r>
            <w:r w:rsidRPr="00343750">
              <w:rPr>
                <w:rFonts w:ascii="Times New Roman" w:hAnsi="Times New Roman" w:cs="Times New Roman"/>
                <w:sz w:val="18"/>
                <w:lang w:val="en-GB"/>
              </w:rPr>
              <w:t xml:space="preserve">friendship, work and profession, vocation, description of a true friend, recounting the past in relation to professional life, profession and passion, relative clauses with que and </w:t>
            </w:r>
            <w:proofErr w:type="spellStart"/>
            <w:r w:rsidRPr="00343750">
              <w:rPr>
                <w:rFonts w:ascii="Times New Roman" w:hAnsi="Times New Roman" w:cs="Times New Roman"/>
                <w:sz w:val="18"/>
                <w:lang w:val="en-GB"/>
              </w:rPr>
              <w:t>cual</w:t>
            </w:r>
            <w:proofErr w:type="spellEnd"/>
            <w:r w:rsidRPr="00343750">
              <w:rPr>
                <w:rFonts w:ascii="Times New Roman" w:hAnsi="Times New Roman" w:cs="Times New Roman"/>
                <w:sz w:val="18"/>
                <w:lang w:val="en-GB"/>
              </w:rPr>
              <w:t>.</w:t>
            </w:r>
          </w:p>
          <w:p w14:paraId="2DFA2D5F"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12: </w:t>
            </w:r>
            <w:r w:rsidRPr="00343750">
              <w:rPr>
                <w:rFonts w:ascii="Times New Roman" w:hAnsi="Times New Roman" w:cs="Times New Roman"/>
                <w:sz w:val="18"/>
                <w:lang w:val="en-GB"/>
              </w:rPr>
              <w:t xml:space="preserve">customer service, the future, invitations, making complaints, telephone </w:t>
            </w:r>
            <w:r w:rsidRPr="00343750">
              <w:rPr>
                <w:rFonts w:ascii="Times New Roman" w:hAnsi="Times New Roman" w:cs="Times New Roman"/>
                <w:i/>
                <w:sz w:val="18"/>
                <w:lang w:val="en-GB"/>
              </w:rPr>
              <w:t>conversations</w:t>
            </w:r>
            <w:r w:rsidRPr="00343750">
              <w:rPr>
                <w:rFonts w:ascii="Times New Roman" w:hAnsi="Times New Roman" w:cs="Times New Roman"/>
                <w:sz w:val="18"/>
                <w:lang w:val="en-GB"/>
              </w:rPr>
              <w:t xml:space="preserve">, new technologies, formal and informal invitations, conjunctions </w:t>
            </w:r>
            <w:proofErr w:type="spellStart"/>
            <w:r w:rsidRPr="00343750">
              <w:rPr>
                <w:rFonts w:ascii="Times New Roman" w:hAnsi="Times New Roman" w:cs="Times New Roman"/>
                <w:i/>
                <w:sz w:val="18"/>
                <w:lang w:val="en-GB"/>
              </w:rPr>
              <w:t>aunque</w:t>
            </w:r>
            <w:proofErr w:type="spellEnd"/>
            <w:r w:rsidRPr="00343750">
              <w:rPr>
                <w:rFonts w:ascii="Times New Roman" w:hAnsi="Times New Roman" w:cs="Times New Roman"/>
                <w:sz w:val="18"/>
                <w:lang w:val="en-GB"/>
              </w:rPr>
              <w:t xml:space="preserve"> and sin embargo, the future tense </w:t>
            </w:r>
            <w:proofErr w:type="spellStart"/>
            <w:r w:rsidRPr="00343750">
              <w:rPr>
                <w:rFonts w:ascii="Times New Roman" w:hAnsi="Times New Roman" w:cs="Times New Roman"/>
                <w:sz w:val="18"/>
                <w:lang w:val="en-GB"/>
              </w:rPr>
              <w:t>Futuro</w:t>
            </w:r>
            <w:proofErr w:type="spellEnd"/>
            <w:r w:rsidRPr="00343750">
              <w:rPr>
                <w:rFonts w:ascii="Times New Roman" w:hAnsi="Times New Roman" w:cs="Times New Roman"/>
                <w:sz w:val="18"/>
                <w:lang w:val="en-GB"/>
              </w:rPr>
              <w:t xml:space="preserve"> Simple.</w:t>
            </w:r>
          </w:p>
          <w:p w14:paraId="71AB5007"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Module 13:</w:t>
            </w:r>
            <w:r w:rsidRPr="00343750">
              <w:rPr>
                <w:rFonts w:ascii="Times New Roman" w:hAnsi="Times New Roman" w:cs="Times New Roman"/>
                <w:sz w:val="18"/>
                <w:lang w:val="en-GB"/>
              </w:rPr>
              <w:t xml:space="preserve"> giving advice, healthy lifestyle, sport, missed opportunities, giving advice, animals, responding to dissatisfaction, the infinitive with a or de, the conditional </w:t>
            </w:r>
            <w:proofErr w:type="spellStart"/>
            <w:r w:rsidRPr="00343750">
              <w:rPr>
                <w:rFonts w:ascii="Times New Roman" w:hAnsi="Times New Roman" w:cs="Times New Roman"/>
                <w:sz w:val="18"/>
                <w:lang w:val="en-GB"/>
              </w:rPr>
              <w:t>Condicional</w:t>
            </w:r>
            <w:proofErr w:type="spellEnd"/>
            <w:r w:rsidRPr="00343750">
              <w:rPr>
                <w:rFonts w:ascii="Times New Roman" w:hAnsi="Times New Roman" w:cs="Times New Roman"/>
                <w:sz w:val="18"/>
                <w:lang w:val="en-GB"/>
              </w:rPr>
              <w:t xml:space="preserve"> Simple.</w:t>
            </w:r>
          </w:p>
          <w:p w14:paraId="542A176D"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Module 14:</w:t>
            </w:r>
            <w:r w:rsidRPr="00343750">
              <w:rPr>
                <w:rFonts w:ascii="Times New Roman" w:hAnsi="Times New Roman" w:cs="Times New Roman"/>
                <w:sz w:val="18"/>
                <w:lang w:val="en-GB"/>
              </w:rPr>
              <w:t xml:space="preserve"> happiness, celebrating at work, speech, effective communication, misunderstandings, idioms, the pluperfect </w:t>
            </w:r>
            <w:proofErr w:type="spellStart"/>
            <w:r w:rsidRPr="00343750">
              <w:rPr>
                <w:rFonts w:ascii="Times New Roman" w:hAnsi="Times New Roman" w:cs="Times New Roman"/>
                <w:sz w:val="18"/>
                <w:lang w:val="en-GB"/>
              </w:rPr>
              <w:t>Pretérito</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Pluscuamperfecto</w:t>
            </w:r>
            <w:proofErr w:type="spellEnd"/>
            <w:r w:rsidRPr="00343750">
              <w:rPr>
                <w:rFonts w:ascii="Times New Roman" w:hAnsi="Times New Roman" w:cs="Times New Roman"/>
                <w:sz w:val="18"/>
                <w:lang w:val="en-GB"/>
              </w:rPr>
              <w:t>, the genitive, polite forms in official situations.</w:t>
            </w:r>
          </w:p>
          <w:p w14:paraId="6DD1863D"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Module 15:</w:t>
            </w:r>
            <w:r w:rsidRPr="00343750">
              <w:rPr>
                <w:rFonts w:ascii="Times New Roman" w:hAnsi="Times New Roman" w:cs="Times New Roman"/>
                <w:sz w:val="18"/>
                <w:lang w:val="en-GB"/>
              </w:rPr>
              <w:t xml:space="preserve"> travelling, the state and society, hotel services, travel planning, politics, vocational education, literature, verb government, prepositions with the dative and accusative.</w:t>
            </w:r>
          </w:p>
          <w:p w14:paraId="1A17C39B"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16: </w:t>
            </w:r>
            <w:r w:rsidRPr="00343750">
              <w:rPr>
                <w:rFonts w:ascii="Times New Roman" w:hAnsi="Times New Roman" w:cs="Times New Roman"/>
                <w:sz w:val="18"/>
                <w:lang w:val="en-GB"/>
              </w:rPr>
              <w:t xml:space="preserve">principles and rules, society, biographies, environmental protection, waste sorting, the passive voice with </w:t>
            </w:r>
            <w:proofErr w:type="spellStart"/>
            <w:r w:rsidRPr="00343750">
              <w:rPr>
                <w:rFonts w:ascii="Times New Roman" w:hAnsi="Times New Roman" w:cs="Times New Roman"/>
                <w:sz w:val="18"/>
                <w:lang w:val="en-GB"/>
              </w:rPr>
              <w:t>Pretérito</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Indefinido</w:t>
            </w:r>
            <w:proofErr w:type="spellEnd"/>
            <w:r w:rsidRPr="00343750">
              <w:rPr>
                <w:rFonts w:ascii="Times New Roman" w:hAnsi="Times New Roman" w:cs="Times New Roman"/>
                <w:sz w:val="18"/>
                <w:lang w:val="en-GB"/>
              </w:rPr>
              <w:t xml:space="preserve"> and </w:t>
            </w:r>
            <w:proofErr w:type="spellStart"/>
            <w:r w:rsidRPr="00343750">
              <w:rPr>
                <w:rFonts w:ascii="Times New Roman" w:hAnsi="Times New Roman" w:cs="Times New Roman"/>
                <w:sz w:val="18"/>
                <w:lang w:val="en-GB"/>
              </w:rPr>
              <w:t>Pretérito</w:t>
            </w:r>
            <w:proofErr w:type="spellEnd"/>
            <w:r w:rsidRPr="00343750">
              <w:rPr>
                <w:rFonts w:ascii="Times New Roman" w:hAnsi="Times New Roman" w:cs="Times New Roman"/>
                <w:sz w:val="18"/>
                <w:lang w:val="en-GB"/>
              </w:rPr>
              <w:t xml:space="preserve"> Perfecto.</w:t>
            </w:r>
          </w:p>
          <w:p w14:paraId="1CB7C4F0"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17: </w:t>
            </w:r>
            <w:r w:rsidRPr="00343750">
              <w:rPr>
                <w:rFonts w:ascii="Times New Roman" w:hAnsi="Times New Roman" w:cs="Times New Roman"/>
                <w:sz w:val="18"/>
                <w:lang w:val="en-GB"/>
              </w:rPr>
              <w:t xml:space="preserve">appearance, beauty, beauty contest, beautiful moments in life, expressions with body parts, expressions with </w:t>
            </w:r>
            <w:proofErr w:type="spellStart"/>
            <w:r w:rsidRPr="00343750">
              <w:rPr>
                <w:rFonts w:ascii="Times New Roman" w:hAnsi="Times New Roman" w:cs="Times New Roman"/>
                <w:i/>
                <w:sz w:val="18"/>
                <w:lang w:val="en-GB"/>
              </w:rPr>
              <w:t>tener</w:t>
            </w:r>
            <w:proofErr w:type="spellEnd"/>
            <w:r w:rsidRPr="00343750">
              <w:rPr>
                <w:rFonts w:ascii="Times New Roman" w:hAnsi="Times New Roman" w:cs="Times New Roman"/>
                <w:sz w:val="18"/>
                <w:lang w:val="en-GB"/>
              </w:rPr>
              <w:t>, adjective comparisons.</w:t>
            </w:r>
          </w:p>
          <w:p w14:paraId="510AE46F"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18: </w:t>
            </w:r>
            <w:r w:rsidRPr="00343750">
              <w:rPr>
                <w:rFonts w:ascii="Times New Roman" w:hAnsi="Times New Roman" w:cs="Times New Roman"/>
                <w:sz w:val="18"/>
                <w:lang w:val="en-GB"/>
              </w:rPr>
              <w:t>neighbours, conflicts, characteristics of neighbours, active listening, rules of coexistence, an essay, advanced forms of adjectives and adverbs.</w:t>
            </w:r>
          </w:p>
          <w:p w14:paraId="29EA4779" w14:textId="77777777" w:rsidR="00566F29" w:rsidRPr="00343750" w:rsidRDefault="005C53E1" w:rsidP="00566F29">
            <w:pPr>
              <w:spacing w:after="0" w:line="240" w:lineRule="auto"/>
              <w:jc w:val="both"/>
              <w:rPr>
                <w:rFonts w:ascii="Times New Roman" w:hAnsi="Times New Roman" w:cs="Times New Roman"/>
                <w:sz w:val="18"/>
                <w:lang w:val="en-GB"/>
              </w:rPr>
            </w:pPr>
            <w:r w:rsidRPr="00343750">
              <w:rPr>
                <w:rFonts w:ascii="Times New Roman" w:hAnsi="Times New Roman" w:cs="Times New Roman"/>
                <w:b/>
                <w:sz w:val="18"/>
                <w:lang w:val="en-GB"/>
              </w:rPr>
              <w:t xml:space="preserve">Module 19: </w:t>
            </w:r>
            <w:r w:rsidRPr="00343750">
              <w:rPr>
                <w:rFonts w:ascii="Times New Roman" w:hAnsi="Times New Roman" w:cs="Times New Roman"/>
                <w:sz w:val="18"/>
                <w:lang w:val="en-GB"/>
              </w:rPr>
              <w:t xml:space="preserve">feelings and emotions, describing thoughts, expressing criticism, reading literary texts, subjective expressions, modal verbs in the </w:t>
            </w:r>
            <w:proofErr w:type="spellStart"/>
            <w:r w:rsidRPr="00343750">
              <w:rPr>
                <w:rFonts w:ascii="Times New Roman" w:hAnsi="Times New Roman" w:cs="Times New Roman"/>
                <w:i/>
                <w:sz w:val="18"/>
                <w:lang w:val="en-GB"/>
              </w:rPr>
              <w:t>subjuntivo</w:t>
            </w:r>
            <w:proofErr w:type="spellEnd"/>
            <w:r w:rsidRPr="00343750">
              <w:rPr>
                <w:rFonts w:ascii="Times New Roman" w:hAnsi="Times New Roman" w:cs="Times New Roman"/>
                <w:sz w:val="18"/>
                <w:lang w:val="en-GB"/>
              </w:rPr>
              <w:t xml:space="preserve"> mood.</w:t>
            </w:r>
          </w:p>
          <w:p w14:paraId="1BC4BBEF" w14:textId="77777777" w:rsidR="000652C4" w:rsidRPr="00343750" w:rsidRDefault="005C53E1" w:rsidP="00566F29">
            <w:pPr>
              <w:spacing w:after="0" w:line="240" w:lineRule="auto"/>
              <w:jc w:val="both"/>
              <w:rPr>
                <w:rFonts w:ascii="Times New Roman" w:hAnsi="Times New Roman" w:cs="Times New Roman"/>
                <w:lang w:val="en-GB"/>
              </w:rPr>
            </w:pPr>
            <w:r w:rsidRPr="00343750">
              <w:rPr>
                <w:rFonts w:ascii="Times New Roman" w:hAnsi="Times New Roman" w:cs="Times New Roman"/>
                <w:b/>
                <w:sz w:val="18"/>
                <w:lang w:val="en-GB"/>
              </w:rPr>
              <w:t xml:space="preserve">Module 20: </w:t>
            </w:r>
            <w:r w:rsidRPr="00343750">
              <w:rPr>
                <w:rFonts w:ascii="Times New Roman" w:hAnsi="Times New Roman" w:cs="Times New Roman"/>
                <w:sz w:val="18"/>
                <w:lang w:val="en-GB"/>
              </w:rPr>
              <w:t>achievements and failures, sayings, understanding radio broadcasts, innovation in education, emotional intelligence, expressing causes and effects, elements of formal language.</w:t>
            </w:r>
          </w:p>
        </w:tc>
      </w:tr>
      <w:tr w:rsidR="00F0708E" w:rsidRPr="00343750" w14:paraId="165CB2BE"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6B44E6"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F102F"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r>
      <w:tr w:rsidR="00F0708E" w:rsidRPr="00343750" w14:paraId="70D5C209" w14:textId="77777777" w:rsidTr="009C3493">
        <w:tc>
          <w:tcPr>
            <w:tcW w:w="852" w:type="pct"/>
            <w:tcBorders>
              <w:top w:val="single" w:sz="4" w:space="0" w:color="auto"/>
              <w:left w:val="single" w:sz="4" w:space="0" w:color="auto"/>
              <w:bottom w:val="single" w:sz="4" w:space="0" w:color="auto"/>
              <w:right w:val="single" w:sz="4" w:space="0" w:color="auto"/>
            </w:tcBorders>
          </w:tcPr>
          <w:p w14:paraId="7D41EA6D"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64CB5BC5"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Additional foreign language: Polish</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88C7E4A"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22</w:t>
            </w:r>
          </w:p>
        </w:tc>
      </w:tr>
      <w:tr w:rsidR="00F0708E" w:rsidRPr="00343750" w14:paraId="66B26F96" w14:textId="77777777" w:rsidTr="009C3493">
        <w:tc>
          <w:tcPr>
            <w:tcW w:w="852" w:type="pct"/>
            <w:tcBorders>
              <w:top w:val="single" w:sz="4" w:space="0" w:color="auto"/>
              <w:left w:val="single" w:sz="4" w:space="0" w:color="auto"/>
              <w:bottom w:val="single" w:sz="4" w:space="0" w:color="auto"/>
              <w:right w:val="single" w:sz="4" w:space="0" w:color="auto"/>
            </w:tcBorders>
          </w:tcPr>
          <w:p w14:paraId="5381B55A"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FG_WG03</w:t>
            </w:r>
            <w:proofErr w:type="spellEnd"/>
          </w:p>
          <w:p w14:paraId="32170EB2"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FG_UK03</w:t>
            </w:r>
            <w:proofErr w:type="spellEnd"/>
          </w:p>
          <w:p w14:paraId="399B83B4"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1E185D58"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FG_UO02</w:t>
            </w:r>
            <w:proofErr w:type="spellEnd"/>
          </w:p>
          <w:p w14:paraId="27C1C15A"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FG_KO01</w:t>
            </w:r>
            <w:proofErr w:type="spellEnd"/>
          </w:p>
          <w:p w14:paraId="4F235F01"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FG_KR02</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1B0083E1" w14:textId="77777777" w:rsidR="006F4A5C" w:rsidRPr="00343750" w:rsidRDefault="005C53E1" w:rsidP="002F5CE7">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 xml:space="preserve">Alphabet and grammatical terminology. Phonetic and orthographic exercises. Establishing contact – formal and informal formulas. Introducing oneself and others (first name, surname, address, telephone number), obtaining basic information. Asking about well-being and expressing one’s mood. Numbers 0–10 and 10–100. Conjugation of the verbs ‘to be’, ‘to have’ and ‘to live’. Personal pronouns. Detailed self-presentation – age, appearance, personality traits, nationality, origin and language. Conjugation of verbs from selected conjugation groups. Nominative and instrumental singular of nouns and adjectives. </w:t>
            </w:r>
            <w:r w:rsidRPr="00343750">
              <w:rPr>
                <w:rFonts w:ascii="Times New Roman" w:hAnsi="Times New Roman" w:cs="Times New Roman"/>
                <w:sz w:val="18"/>
                <w:lang w:val="en-GB"/>
              </w:rPr>
              <w:lastRenderedPageBreak/>
              <w:t>Asking information questions and yes/no questions. Giving and obtaining information about the family. Vocabulary related to the family. Accusative singular of nouns and adjectives. Expressing interests and hobbies and obtaining information about them. Time relations and frequency expressions. Structures with the instrumental case. Modal verbs. Daily routine, times of day and clock time, names of the days of the week. Verbs of movement and verbs related to daily routine. Ordinal numerals 1–24. Personal pronouns in the instrumental and accusative cases. Shopping – names of shops, foods, dishes, meals and drinks. Creating dialogues used in a shop, restaurant, kiosk and other service points. Booking a table in a restaurant, ordering a taxi and reserving accommodation. Buying tickets – vocabulary related to the airport and bus and railway stations. Nominative and accusative plural of nouns and adjectives.</w:t>
            </w:r>
          </w:p>
          <w:p w14:paraId="7DD01265" w14:textId="77777777" w:rsidR="006F4A5C" w:rsidRPr="00343750" w:rsidRDefault="005C53E1" w:rsidP="002F5CE7">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Quantities and units of measure (a lot, a packet, a kilogram). Negation. Expressing possession (a friend’s house). Prepositional expressions with the genitive case. Genitive singular and plural of nouns and adjectives. Proposing, accepting and rejecting the possibility of a meeting. Expressing time relations (from, until, at). Specifying the purpose of travel – prepositional expressions with the genitive and accusative cases (I’m going to / I’m going for). Expressing time relations – the past tense in the imperfective aspect. Past tense of imperfective verbs. Time expressions, names of months and adverbials of time. Irregular verbs in the past tense. Expressing time relations – the compound future tense. Future tense of imperfective verbs. Expressing wishes and plans; adverbials of time. Modal verbs in the future tense. Asking about location – prepositions connected with location and the locative case. The locative in both numbers of nouns and adjectives in prepositional expressions denoting place, time and the subject of conversation. Names of the cardinal directions and objects in the city. Describing the way and giving directions.</w:t>
            </w:r>
          </w:p>
          <w:p w14:paraId="325EADB8" w14:textId="77777777" w:rsidR="006F4A5C" w:rsidRPr="00343750" w:rsidRDefault="005C53E1" w:rsidP="002F5CE7">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 xml:space="preserve">Layout of a flat/house, furnishings, types of rooms and names of furniture. Renting accommodation. Static prepositions and expressions denoting location with the instrumental, genitive and locative cases. Talking about the past. Writing biographies without dates. Past tense of imperfective and perfective verbs. Prepositional expressions connected with time relations. Rules for the use of verbal aspect in the past tense. Description of a person, their appearance and character – vocabulary extension. Comparing and expressing opinions. Declension of nouns and adjectives in both numbers – revision. Masculine-personal plural of nouns and adjectives. Describing situations and presenting facts from the past. Expressing time relations connected with the past. Cardinal and ordinal numerals in time expressions – dates. Revision of aspectual distinctions. Talking about plans for the future – expressing fears, hopes and wishes. The education system in Poland and vocabulary related to school, university and student life. Forming the future tense in the perfective aspect. Conditional clauses with </w:t>
            </w:r>
            <w:proofErr w:type="spellStart"/>
            <w:r w:rsidRPr="00343750">
              <w:rPr>
                <w:rFonts w:ascii="Times New Roman" w:hAnsi="Times New Roman" w:cs="Times New Roman"/>
                <w:i/>
                <w:sz w:val="18"/>
                <w:lang w:val="en-GB"/>
              </w:rPr>
              <w:t>jeśli</w:t>
            </w:r>
            <w:proofErr w:type="spellEnd"/>
            <w:r w:rsidRPr="00343750">
              <w:rPr>
                <w:rFonts w:ascii="Times New Roman" w:hAnsi="Times New Roman" w:cs="Times New Roman"/>
                <w:sz w:val="18"/>
                <w:lang w:val="en-GB"/>
              </w:rPr>
              <w:t xml:space="preserve"> / </w:t>
            </w:r>
            <w:proofErr w:type="spellStart"/>
            <w:r w:rsidRPr="00343750">
              <w:rPr>
                <w:rFonts w:ascii="Times New Roman" w:hAnsi="Times New Roman" w:cs="Times New Roman"/>
                <w:i/>
                <w:sz w:val="18"/>
                <w:lang w:val="en-GB"/>
              </w:rPr>
              <w:t>jeżeli</w:t>
            </w:r>
            <w:proofErr w:type="spellEnd"/>
            <w:r w:rsidRPr="00343750">
              <w:rPr>
                <w:rFonts w:ascii="Times New Roman" w:hAnsi="Times New Roman" w:cs="Times New Roman"/>
                <w:sz w:val="18"/>
                <w:lang w:val="en-GB"/>
              </w:rPr>
              <w:t>.</w:t>
            </w:r>
          </w:p>
          <w:p w14:paraId="753B3D70" w14:textId="77777777" w:rsidR="006F4A5C" w:rsidRPr="00343750" w:rsidRDefault="005C53E1" w:rsidP="002F5CE7">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 xml:space="preserve">Weather phenomena and talking about the weather. Seasons of the year. Names of parts of the body and symptoms of illness. Dialogues at the doctor’s surgery. Distinguishing adjectives from adverbs. Structures meaning ‘it hurts me / they hurt me’. Comparison of adjectives and adverbs. The pronouns </w:t>
            </w:r>
            <w:proofErr w:type="spellStart"/>
            <w:r w:rsidRPr="00343750">
              <w:rPr>
                <w:rFonts w:ascii="Times New Roman" w:hAnsi="Times New Roman" w:cs="Times New Roman"/>
                <w:i/>
                <w:sz w:val="18"/>
                <w:lang w:val="en-GB"/>
              </w:rPr>
              <w:t>swój</w:t>
            </w:r>
            <w:proofErr w:type="spellEnd"/>
            <w:r w:rsidRPr="00343750">
              <w:rPr>
                <w:rFonts w:ascii="Times New Roman" w:hAnsi="Times New Roman" w:cs="Times New Roman"/>
                <w:sz w:val="18"/>
                <w:lang w:val="en-GB"/>
              </w:rPr>
              <w:t xml:space="preserve"> and </w:t>
            </w:r>
            <w:proofErr w:type="spellStart"/>
            <w:r w:rsidRPr="00343750">
              <w:rPr>
                <w:rFonts w:ascii="Times New Roman" w:hAnsi="Times New Roman" w:cs="Times New Roman"/>
                <w:i/>
                <w:sz w:val="18"/>
                <w:lang w:val="en-GB"/>
              </w:rPr>
              <w:t>się</w:t>
            </w:r>
            <w:proofErr w:type="spellEnd"/>
            <w:r w:rsidRPr="00343750">
              <w:rPr>
                <w:rFonts w:ascii="Times New Roman" w:hAnsi="Times New Roman" w:cs="Times New Roman"/>
                <w:sz w:val="18"/>
                <w:lang w:val="en-GB"/>
              </w:rPr>
              <w:t xml:space="preserve">. Dative singular and plural of nouns and adjectives. Verbs requiring the dative. Sentence structure with the dative. Talking about life problems and interpersonal relations. Revision of static prepositions and introduction to dynamic prepositions. Getting to know the regions of Poland and tourist attractions. Collocations of dynamic prepositions with noun forms. Comparison of static and dynamic prepositions. Verbs of movement derived from </w:t>
            </w:r>
            <w:proofErr w:type="spellStart"/>
            <w:r w:rsidRPr="00343750">
              <w:rPr>
                <w:rFonts w:ascii="Times New Roman" w:hAnsi="Times New Roman" w:cs="Times New Roman"/>
                <w:i/>
                <w:sz w:val="18"/>
                <w:lang w:val="en-GB"/>
              </w:rPr>
              <w:t>iść</w:t>
            </w:r>
            <w:proofErr w:type="spellEnd"/>
            <w:r w:rsidRPr="00343750">
              <w:rPr>
                <w:rFonts w:ascii="Times New Roman" w:hAnsi="Times New Roman" w:cs="Times New Roman"/>
                <w:sz w:val="18"/>
                <w:lang w:val="en-GB"/>
              </w:rPr>
              <w:t xml:space="preserve"> and </w:t>
            </w:r>
            <w:proofErr w:type="spellStart"/>
            <w:r w:rsidRPr="00343750">
              <w:rPr>
                <w:rFonts w:ascii="Times New Roman" w:hAnsi="Times New Roman" w:cs="Times New Roman"/>
                <w:i/>
                <w:sz w:val="18"/>
                <w:lang w:val="en-GB"/>
              </w:rPr>
              <w:t>jechać</w:t>
            </w:r>
            <w:proofErr w:type="spellEnd"/>
            <w:r w:rsidRPr="00343750">
              <w:rPr>
                <w:rFonts w:ascii="Times New Roman" w:hAnsi="Times New Roman" w:cs="Times New Roman"/>
                <w:sz w:val="18"/>
                <w:lang w:val="en-GB"/>
              </w:rPr>
              <w:t>. Planning holidays. Dialogues at the coach station, railway station and airport. Verbs denoting the manner of movement. Writing a story about past journeys using verbal aspect in the past tense.</w:t>
            </w:r>
          </w:p>
          <w:p w14:paraId="7CB0EA78" w14:textId="77777777" w:rsidR="006F4A5C" w:rsidRPr="00343750" w:rsidRDefault="005C53E1" w:rsidP="002F5CE7">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Talking about one’s well-being and a healthy lifestyle. Giving advice and discouraging certain actions – short statements. Expressing negative and positive feelings. Formation and use of the imperative mood in affirmative and negative forms. Verbal aspect in the imperative mood. Holidays and traditions in Poland. Making wishes and congratulations. Expressing sadness, joy and sympathy. Talking about family and state celebrations. Creating greetings cards. Conjunctions and their use in coordinate and subordinate complex sentences. Talking about technology and inventions – describing them and specifying their purpose and function. Dialogues in service points. Complaints and making complaints. Rules for forming the passive adjectival participle. Rules for forming and using the passive voice.</w:t>
            </w:r>
          </w:p>
          <w:p w14:paraId="2A1FF64E" w14:textId="77777777" w:rsidR="006F4A5C" w:rsidRPr="00343750" w:rsidRDefault="005C53E1" w:rsidP="002F5CE7">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 xml:space="preserve">Types of numerals. Inflection of numerals and their functions in the sentence. The relationship between numerals and the forms of the verb and noun in the sentence. Discussion on the consumerist lifestyle. The instrumental case in both numbers – its various functions in the sentence. The instrumental after prepositions and directly after verbs. Interrogative words in the instrumental depending on sentence function. Talking about cinema and films – preferences and characteristics of different genres. The prepositions </w:t>
            </w:r>
            <w:proofErr w:type="spellStart"/>
            <w:r w:rsidRPr="00343750">
              <w:rPr>
                <w:rFonts w:ascii="Times New Roman" w:hAnsi="Times New Roman" w:cs="Times New Roman"/>
                <w:sz w:val="18"/>
                <w:lang w:val="en-GB"/>
              </w:rPr>
              <w:t>na</w:t>
            </w:r>
            <w:proofErr w:type="spellEnd"/>
            <w:r w:rsidRPr="00343750">
              <w:rPr>
                <w:rFonts w:ascii="Times New Roman" w:hAnsi="Times New Roman" w:cs="Times New Roman"/>
                <w:sz w:val="18"/>
                <w:lang w:val="en-GB"/>
              </w:rPr>
              <w:t xml:space="preserve"> and do and their use. The difference between the verbs </w:t>
            </w:r>
            <w:proofErr w:type="spellStart"/>
            <w:r w:rsidRPr="00343750">
              <w:rPr>
                <w:rFonts w:ascii="Times New Roman" w:hAnsi="Times New Roman" w:cs="Times New Roman"/>
                <w:i/>
                <w:sz w:val="18"/>
                <w:lang w:val="en-GB"/>
              </w:rPr>
              <w:t>znać</w:t>
            </w:r>
            <w:proofErr w:type="spellEnd"/>
            <w:r w:rsidRPr="00343750">
              <w:rPr>
                <w:rFonts w:ascii="Times New Roman" w:hAnsi="Times New Roman" w:cs="Times New Roman"/>
                <w:sz w:val="18"/>
                <w:lang w:val="en-GB"/>
              </w:rPr>
              <w:t xml:space="preserve"> and </w:t>
            </w:r>
            <w:proofErr w:type="spellStart"/>
            <w:r w:rsidRPr="00343750">
              <w:rPr>
                <w:rFonts w:ascii="Times New Roman" w:hAnsi="Times New Roman" w:cs="Times New Roman"/>
                <w:i/>
                <w:sz w:val="18"/>
                <w:lang w:val="en-GB"/>
              </w:rPr>
              <w:t>wiedzieć</w:t>
            </w:r>
            <w:proofErr w:type="spellEnd"/>
            <w:r w:rsidRPr="00343750">
              <w:rPr>
                <w:rFonts w:ascii="Times New Roman" w:hAnsi="Times New Roman" w:cs="Times New Roman"/>
                <w:sz w:val="18"/>
                <w:lang w:val="en-GB"/>
              </w:rPr>
              <w:t>. Functions of the accusative case in the sentence and prepositions governing the accusative. Work in Poland – writing a CV and cover letter. Vocabulary related to different workplaces and the job interview. Talking about dreams. The conditional mood. Sentence transformations with the conditional. Talking about conflicts. Formulating arguments in discussions. Writing short speeches. Formal style in official texts. Multiple negation of the verb. Talking about examinations and tests. Giving advice and conducting conversations. Idiomatic expressions.</w:t>
            </w:r>
          </w:p>
          <w:p w14:paraId="2738D9CA" w14:textId="1E55BC94" w:rsidR="006F4A5C" w:rsidRPr="00343750" w:rsidRDefault="005C53E1" w:rsidP="002F5CE7">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 xml:space="preserve">Impersonal verb forms. Expressing wishes, expectations and obligation (the verbs </w:t>
            </w:r>
            <w:proofErr w:type="spellStart"/>
            <w:r w:rsidRPr="00343750">
              <w:rPr>
                <w:rFonts w:ascii="Times New Roman" w:hAnsi="Times New Roman" w:cs="Times New Roman"/>
                <w:i/>
                <w:sz w:val="18"/>
                <w:lang w:val="en-GB"/>
              </w:rPr>
              <w:t>powinno</w:t>
            </w:r>
            <w:proofErr w:type="spellEnd"/>
            <w:r w:rsidRPr="00343750">
              <w:rPr>
                <w:rFonts w:ascii="Times New Roman" w:hAnsi="Times New Roman" w:cs="Times New Roman"/>
                <w:i/>
                <w:sz w:val="18"/>
                <w:lang w:val="en-GB"/>
              </w:rPr>
              <w:t xml:space="preserve"> </w:t>
            </w:r>
            <w:proofErr w:type="spellStart"/>
            <w:r w:rsidRPr="00343750">
              <w:rPr>
                <w:rFonts w:ascii="Times New Roman" w:hAnsi="Times New Roman" w:cs="Times New Roman"/>
                <w:i/>
                <w:sz w:val="18"/>
                <w:lang w:val="en-GB"/>
              </w:rPr>
              <w:t>się</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i/>
                <w:sz w:val="18"/>
                <w:lang w:val="en-GB"/>
              </w:rPr>
              <w:t>powinien</w:t>
            </w:r>
            <w:proofErr w:type="spellEnd"/>
            <w:r w:rsidRPr="00343750">
              <w:rPr>
                <w:rFonts w:ascii="Times New Roman" w:hAnsi="Times New Roman" w:cs="Times New Roman"/>
                <w:sz w:val="18"/>
                <w:lang w:val="en-GB"/>
              </w:rPr>
              <w:t xml:space="preserve">). Describing household and family duties. Forming sentences with the conjunction </w:t>
            </w:r>
            <w:proofErr w:type="spellStart"/>
            <w:r w:rsidRPr="00343750">
              <w:rPr>
                <w:rFonts w:ascii="Times New Roman" w:hAnsi="Times New Roman" w:cs="Times New Roman"/>
                <w:i/>
                <w:sz w:val="18"/>
                <w:lang w:val="en-GB"/>
              </w:rPr>
              <w:t>żeby</w:t>
            </w:r>
            <w:proofErr w:type="spellEnd"/>
            <w:r w:rsidRPr="00343750">
              <w:rPr>
                <w:rFonts w:ascii="Times New Roman" w:hAnsi="Times New Roman" w:cs="Times New Roman"/>
                <w:sz w:val="18"/>
                <w:lang w:val="en-GB"/>
              </w:rPr>
              <w:t xml:space="preserve"> as opposed to </w:t>
            </w:r>
            <w:proofErr w:type="spellStart"/>
            <w:r w:rsidRPr="00343750">
              <w:rPr>
                <w:rFonts w:ascii="Times New Roman" w:hAnsi="Times New Roman" w:cs="Times New Roman"/>
                <w:i/>
                <w:sz w:val="18"/>
                <w:lang w:val="en-GB"/>
              </w:rPr>
              <w:t>że</w:t>
            </w:r>
            <w:proofErr w:type="spellEnd"/>
            <w:r w:rsidRPr="00343750">
              <w:rPr>
                <w:rFonts w:ascii="Times New Roman" w:hAnsi="Times New Roman" w:cs="Times New Roman"/>
                <w:sz w:val="18"/>
                <w:lang w:val="en-GB"/>
              </w:rPr>
              <w:t>. Reported speech. The reflexive voice of the verb.</w:t>
            </w:r>
          </w:p>
          <w:p w14:paraId="4B07F0DA" w14:textId="77777777" w:rsidR="006F4A5C" w:rsidRPr="00343750" w:rsidRDefault="005C53E1" w:rsidP="002F5CE7">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 xml:space="preserve">Life in the countryside and life in the city. Comparative structures and consolidation of the principles of comparing adjectives and adverbs. Creating comparisons and summaries in the form of tables and describing them. Talking about mass media and social networking sites. Initiating contact in conversation and writing e-mails. Vocative singular and plural of the noun. Declension of negative pronouns (nobody, nothing, none) and interrogative pronouns (what kind of, which, whose). Official and administrative letters – constructions and expressions typical of administrative language. Formatting official letters. Writing sample letters. Spelling exercises. Rules for the use of capital and lower-case </w:t>
            </w:r>
            <w:r w:rsidRPr="00343750">
              <w:rPr>
                <w:rFonts w:ascii="Times New Roman" w:hAnsi="Times New Roman" w:cs="Times New Roman"/>
                <w:sz w:val="18"/>
                <w:lang w:val="en-GB"/>
              </w:rPr>
              <w:lastRenderedPageBreak/>
              <w:t xml:space="preserve">letters. Spelling of </w:t>
            </w:r>
            <w:proofErr w:type="spellStart"/>
            <w:r w:rsidRPr="00343750">
              <w:rPr>
                <w:rFonts w:ascii="Times New Roman" w:hAnsi="Times New Roman" w:cs="Times New Roman"/>
                <w:sz w:val="18"/>
                <w:lang w:val="en-GB"/>
              </w:rPr>
              <w:t>nie</w:t>
            </w:r>
            <w:proofErr w:type="spellEnd"/>
            <w:r w:rsidRPr="00343750">
              <w:rPr>
                <w:rFonts w:ascii="Times New Roman" w:hAnsi="Times New Roman" w:cs="Times New Roman"/>
                <w:sz w:val="18"/>
                <w:lang w:val="en-GB"/>
              </w:rPr>
              <w:t xml:space="preserve"> written jointly and separately. Basic information about punctuation. Syntactic synonymy – exercises in the use of different noun forms, prepositions, verb government, numeral forms, temporal and spatial relations, etc. Reading Polish legends. Basic and extended information about Poland (figures, neighbours, ethnic minorities). Presentation of Polish cities and talking about one’s own city. Idiomatic expressions with adjectives derived from country names. Collecting and revising the declension of personal pronouns. Talking about traditional Polish food. Linking dishes with a tradition or holiday. Reading about the cuisine of the world and expanding vocabulary. Verbal aspect in the future tense – consolidation of skills. Writing a recipe using the imperative mood. Idioms connected with food. Talking about banks and services. Discussion of the Polish currency and disappearing professions. Planning a professional career, vocabulary related to saving and running a business. Preparing a business plan. Consolidation of prefixes used with verbs of movement. Expansion of movement-related vocabulary. Idiomatic expressions with forms of the verbs </w:t>
            </w:r>
            <w:proofErr w:type="spellStart"/>
            <w:r w:rsidRPr="00343750">
              <w:rPr>
                <w:rFonts w:ascii="Times New Roman" w:hAnsi="Times New Roman" w:cs="Times New Roman"/>
                <w:i/>
                <w:sz w:val="18"/>
                <w:lang w:val="en-GB"/>
              </w:rPr>
              <w:t>jechac</w:t>
            </w:r>
            <w:proofErr w:type="spellEnd"/>
            <w:r w:rsidRPr="00343750">
              <w:rPr>
                <w:rFonts w:ascii="Times New Roman" w:hAnsi="Times New Roman" w:cs="Times New Roman"/>
                <w:i/>
                <w:sz w:val="18"/>
                <w:lang w:val="en-GB"/>
              </w:rPr>
              <w:t xml:space="preserve"> / </w:t>
            </w:r>
            <w:proofErr w:type="spellStart"/>
            <w:r w:rsidRPr="00343750">
              <w:rPr>
                <w:rFonts w:ascii="Times New Roman" w:hAnsi="Times New Roman" w:cs="Times New Roman"/>
                <w:i/>
                <w:sz w:val="18"/>
                <w:lang w:val="en-GB"/>
              </w:rPr>
              <w:t>isc</w:t>
            </w:r>
            <w:proofErr w:type="spellEnd"/>
            <w:r w:rsidRPr="00343750">
              <w:rPr>
                <w:rFonts w:ascii="Times New Roman" w:hAnsi="Times New Roman" w:cs="Times New Roman"/>
                <w:sz w:val="18"/>
                <w:lang w:val="en-GB"/>
              </w:rPr>
              <w:t>. Verbs denoting repeated activity. Vocabulary and idioms connected with hobbies and ways of spending free time. Masculine-personal and non-masculine-personal verb forms. Names of activities (deverbal nouns) and their use in a sentence.</w:t>
            </w:r>
          </w:p>
          <w:p w14:paraId="0AAFA634" w14:textId="77777777" w:rsidR="006F4A5C" w:rsidRPr="00343750" w:rsidRDefault="005C53E1" w:rsidP="002F5CE7">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 xml:space="preserve">Impersonal verb forms – consolidation of skills. </w:t>
            </w:r>
            <w:proofErr w:type="spellStart"/>
            <w:r w:rsidRPr="00343750">
              <w:rPr>
                <w:rFonts w:ascii="Times New Roman" w:hAnsi="Times New Roman" w:cs="Times New Roman"/>
                <w:sz w:val="18"/>
                <w:lang w:val="en-GB"/>
              </w:rPr>
              <w:t>Subjectless</w:t>
            </w:r>
            <w:proofErr w:type="spellEnd"/>
            <w:r w:rsidRPr="00343750">
              <w:rPr>
                <w:rFonts w:ascii="Times New Roman" w:hAnsi="Times New Roman" w:cs="Times New Roman"/>
                <w:sz w:val="18"/>
                <w:lang w:val="en-GB"/>
              </w:rPr>
              <w:t xml:space="preserve"> sentences in all tenses. Words derived from syntactic expressions. Writing narratives with the use of </w:t>
            </w:r>
            <w:proofErr w:type="spellStart"/>
            <w:r w:rsidRPr="00343750">
              <w:rPr>
                <w:rFonts w:ascii="Times New Roman" w:hAnsi="Times New Roman" w:cs="Times New Roman"/>
                <w:sz w:val="18"/>
                <w:lang w:val="en-GB"/>
              </w:rPr>
              <w:t>subjectless</w:t>
            </w:r>
            <w:proofErr w:type="spellEnd"/>
            <w:r w:rsidRPr="00343750">
              <w:rPr>
                <w:rFonts w:ascii="Times New Roman" w:hAnsi="Times New Roman" w:cs="Times New Roman"/>
                <w:sz w:val="18"/>
                <w:lang w:val="en-GB"/>
              </w:rPr>
              <w:t xml:space="preserve"> sentences. Types of utterances – coordinate and subordinate. Coordinate complex sentences. Collection of conjunctions and their division into types. Transforming sentences into coordinate complex sentences. Subordinate complex sentences – types and conjunctions. Subject and attributive clauses. Names of agents. Adverbs – rules for forming unusual adverbs and adverbial expressions. Object subordinate clauses. Adverbial clauses of place and time. Prefixal nouns and adjectives. Reported and direct speech – revision and extension exercises. Writing a story and converting it into reported speech. Syntactic constructions using forms such as </w:t>
            </w:r>
            <w:proofErr w:type="spellStart"/>
            <w:r w:rsidRPr="00343750">
              <w:rPr>
                <w:rFonts w:ascii="Times New Roman" w:hAnsi="Times New Roman" w:cs="Times New Roman"/>
                <w:i/>
                <w:sz w:val="18"/>
                <w:lang w:val="en-GB"/>
              </w:rPr>
              <w:t>można</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i/>
                <w:sz w:val="18"/>
                <w:u w:val="single"/>
                <w:lang w:val="en-GB"/>
              </w:rPr>
              <w:t>trzeba</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i/>
                <w:sz w:val="18"/>
                <w:u w:val="single"/>
                <w:lang w:val="en-GB"/>
              </w:rPr>
              <w:t>warto</w:t>
            </w:r>
            <w:proofErr w:type="spellEnd"/>
            <w:r w:rsidRPr="00343750">
              <w:rPr>
                <w:rFonts w:ascii="Times New Roman" w:hAnsi="Times New Roman" w:cs="Times New Roman"/>
                <w:sz w:val="18"/>
                <w:lang w:val="en-GB"/>
              </w:rPr>
              <w:t xml:space="preserve"> and </w:t>
            </w:r>
            <w:proofErr w:type="spellStart"/>
            <w:r w:rsidRPr="00343750">
              <w:rPr>
                <w:rFonts w:ascii="Times New Roman" w:hAnsi="Times New Roman" w:cs="Times New Roman"/>
                <w:i/>
                <w:sz w:val="18"/>
                <w:lang w:val="en-GB"/>
              </w:rPr>
              <w:t>powinien</w:t>
            </w:r>
            <w:proofErr w:type="spellEnd"/>
            <w:r w:rsidRPr="00343750">
              <w:rPr>
                <w:rFonts w:ascii="Times New Roman" w:hAnsi="Times New Roman" w:cs="Times New Roman"/>
                <w:sz w:val="18"/>
                <w:lang w:val="en-GB"/>
              </w:rPr>
              <w:t>. Diminutives. Revision of the formation, declension and use of passive adjectival participles, active adjectival participles and present adverbial participles. Overview of participles.</w:t>
            </w:r>
          </w:p>
          <w:p w14:paraId="0F87C58D" w14:textId="77777777" w:rsidR="000652C4" w:rsidRPr="00343750" w:rsidRDefault="005C53E1" w:rsidP="002F5CE7">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Subordinate adverbial clauses of manner, degree, measure and cause. Rules for forming place names (e.g. sugar refinery, confectionery, sewing room). Subordinate adverbial clauses of concession and condition. Expressing compromise through proposals, asking for acceptance and positive and negative conditionality. Rejecting compromise. Expanding subordinate clauses using relative pronouns (what, when, where, which). Written argumentative expression – characteristic features and style. Writing short and long argumentative forms. Description of an object and character sketch of a person – features and style. Writing longer descriptive and character-sketch forms. Drafting short written forms – invitation, biographical note, thanks, advertising slogan. Characteristic features and style of texts. Rules for preparing oral statements. Style of monologues and longer oral statements. Preparing short presentations on a selected topic together with oral commentary.</w:t>
            </w:r>
          </w:p>
        </w:tc>
      </w:tr>
      <w:tr w:rsidR="00F0708E" w:rsidRPr="00343750" w14:paraId="20FF6ADD"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6FC4A0"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726FB"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r>
      <w:tr w:rsidR="00F0708E" w:rsidRPr="00343750" w14:paraId="5A980F5E" w14:textId="77777777" w:rsidTr="00CA59E8">
        <w:trPr>
          <w:trHeight w:val="691"/>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B3678C" w14:textId="77777777" w:rsidR="000652C4" w:rsidRPr="00343750" w:rsidRDefault="005C53E1" w:rsidP="00695E39">
            <w:pPr>
              <w:spacing w:after="0" w:line="240" w:lineRule="auto"/>
              <w:jc w:val="center"/>
              <w:rPr>
                <w:rFonts w:ascii="Times New Roman" w:hAnsi="Times New Roman" w:cs="Times New Roman"/>
                <w:lang w:val="en-GB"/>
              </w:rPr>
            </w:pPr>
            <w:r w:rsidRPr="00343750">
              <w:rPr>
                <w:rFonts w:ascii="Times New Roman" w:hAnsi="Times New Roman" w:cs="Times New Roman"/>
                <w:b/>
                <w:sz w:val="18"/>
                <w:lang w:val="en-GB"/>
              </w:rPr>
              <w:t>2.2. FOUNDATIONAL PHILOLOGICAL EDUCATION</w:t>
            </w:r>
            <w:r w:rsidRPr="00343750">
              <w:rPr>
                <w:rFonts w:ascii="Times New Roman" w:hAnsi="Times New Roman" w:cs="Times New Roman"/>
                <w:b/>
                <w:sz w:val="18"/>
                <w:lang w:val="en-GB"/>
              </w:rPr>
              <w:br/>
              <w:t>(LINGUISTICS, LITERARY STUDIES, CULTURAL STUDIES)</w:t>
            </w:r>
          </w:p>
        </w:tc>
      </w:tr>
      <w:tr w:rsidR="00F0708E" w:rsidRPr="00343750" w14:paraId="0C8A02F2" w14:textId="77777777" w:rsidTr="00CA59E8">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927B1F" w14:textId="77777777" w:rsidR="00F0708E" w:rsidRPr="00343750" w:rsidRDefault="00F0708E" w:rsidP="003601E1">
            <w:pPr>
              <w:autoSpaceDE w:val="0"/>
              <w:autoSpaceDN w:val="0"/>
              <w:adjustRightInd w:val="0"/>
              <w:spacing w:after="0" w:line="240" w:lineRule="auto"/>
              <w:jc w:val="center"/>
              <w:rPr>
                <w:rFonts w:ascii="Times New Roman" w:hAnsi="Times New Roman" w:cs="Times New Roman"/>
                <w:b/>
                <w:sz w:val="18"/>
                <w:szCs w:val="18"/>
                <w:lang w:val="en-GB"/>
              </w:rPr>
            </w:pPr>
          </w:p>
        </w:tc>
      </w:tr>
      <w:tr w:rsidR="00F0708E" w:rsidRPr="00343750" w14:paraId="4C0BD362" w14:textId="77777777" w:rsidTr="009C3493">
        <w:tc>
          <w:tcPr>
            <w:tcW w:w="852" w:type="pct"/>
            <w:tcBorders>
              <w:top w:val="single" w:sz="4" w:space="0" w:color="auto"/>
              <w:left w:val="single" w:sz="4" w:space="0" w:color="auto"/>
              <w:bottom w:val="single" w:sz="4" w:space="0" w:color="auto"/>
              <w:right w:val="single" w:sz="4" w:space="0" w:color="auto"/>
            </w:tcBorders>
          </w:tcPr>
          <w:p w14:paraId="259FB79C" w14:textId="77777777" w:rsidR="000652C4" w:rsidRPr="00343750" w:rsidRDefault="00C41537"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7B53B043"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Introduction to Linguistics</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49DFD50"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ECTS: 4</w:t>
            </w:r>
          </w:p>
        </w:tc>
      </w:tr>
      <w:tr w:rsidR="00F0708E" w:rsidRPr="00343750" w14:paraId="7046EE2A" w14:textId="77777777" w:rsidTr="009C3493">
        <w:tc>
          <w:tcPr>
            <w:tcW w:w="852" w:type="pct"/>
            <w:tcBorders>
              <w:top w:val="single" w:sz="4" w:space="0" w:color="auto"/>
              <w:left w:val="single" w:sz="4" w:space="0" w:color="auto"/>
              <w:bottom w:val="single" w:sz="4" w:space="0" w:color="auto"/>
              <w:right w:val="single" w:sz="4" w:space="0" w:color="auto"/>
            </w:tcBorders>
          </w:tcPr>
          <w:p w14:paraId="7CB930F6"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FG_WG04</w:t>
            </w:r>
            <w:proofErr w:type="spellEnd"/>
          </w:p>
          <w:p w14:paraId="67984FD1"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FG_UW01</w:t>
            </w:r>
            <w:proofErr w:type="spellEnd"/>
          </w:p>
          <w:p w14:paraId="593AE7E8"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FG_UK01</w:t>
            </w:r>
            <w:proofErr w:type="spellEnd"/>
          </w:p>
          <w:p w14:paraId="43DF8719"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714E9F6C" w14:textId="0E093A3E" w:rsidR="000652C4" w:rsidRPr="00343750" w:rsidRDefault="008737E0" w:rsidP="008737E0">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 xml:space="preserve">Basic assumptions of linguistics from a synchronic perspective: synchrony vs. diachrony. What is language? What is communication? Types of communication. Language as a system of signs and rules of combination. Semiotics and linguistics: sign vs. signalling. Language as a tool of communication, the model of linguistic communication. Functions of language. Linguistics as a scientific discipline, its subject matter and tasks. Aspects of the description of linguistic signs: construction, combination, interpretation and application, and linguistic disciplines resulting from these aspects: 1. phonetics and phonology, graphemics 2. word formation and morphology 3. semantics 5. syntax 6. pragmatics. Outline of subdisciplines: psycholinguistics, sociolinguistics, </w:t>
            </w:r>
            <w:proofErr w:type="spellStart"/>
            <w:r w:rsidRPr="00343750">
              <w:rPr>
                <w:rFonts w:ascii="Times New Roman" w:hAnsi="Times New Roman" w:cs="Times New Roman"/>
                <w:sz w:val="18"/>
                <w:lang w:val="en-GB"/>
              </w:rPr>
              <w:t>pedolinguistics</w:t>
            </w:r>
            <w:proofErr w:type="spellEnd"/>
            <w:r w:rsidRPr="00343750">
              <w:rPr>
                <w:rFonts w:ascii="Times New Roman" w:hAnsi="Times New Roman" w:cs="Times New Roman"/>
                <w:sz w:val="18"/>
                <w:lang w:val="en-GB"/>
              </w:rPr>
              <w:t xml:space="preserve">. Classification of linguistic units according to A. Martinet’s double articulation. Basic terminology: langue, parole, language, competence and performance; semantic and grammatical agreement; phoneme, allophone, phone; lexeme, morpheme, formant, inflectional form, derivative, conversion; </w:t>
            </w:r>
            <w:proofErr w:type="spellStart"/>
            <w:r w:rsidRPr="00343750">
              <w:rPr>
                <w:rFonts w:ascii="Times New Roman" w:hAnsi="Times New Roman" w:cs="Times New Roman"/>
                <w:sz w:val="18"/>
                <w:lang w:val="en-GB"/>
              </w:rPr>
              <w:t>seme</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sememe</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archisememe</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semanteme</w:t>
            </w:r>
            <w:proofErr w:type="spellEnd"/>
            <w:r w:rsidRPr="00343750">
              <w:rPr>
                <w:rFonts w:ascii="Times New Roman" w:hAnsi="Times New Roman" w:cs="Times New Roman"/>
                <w:sz w:val="18"/>
                <w:lang w:val="en-GB"/>
              </w:rPr>
              <w:t>, semantic field; syntagma, sentence, expression; grapheme, digraph.</w:t>
            </w:r>
          </w:p>
        </w:tc>
      </w:tr>
      <w:tr w:rsidR="00F0708E" w:rsidRPr="00343750" w14:paraId="4B4C7C2D" w14:textId="77777777" w:rsidTr="009C3493">
        <w:tc>
          <w:tcPr>
            <w:tcW w:w="852" w:type="pct"/>
            <w:tcBorders>
              <w:top w:val="single" w:sz="4" w:space="0" w:color="auto"/>
              <w:left w:val="single" w:sz="4" w:space="0" w:color="auto"/>
              <w:bottom w:val="single" w:sz="4" w:space="0" w:color="auto"/>
              <w:right w:val="single" w:sz="4" w:space="0" w:color="auto"/>
            </w:tcBorders>
          </w:tcPr>
          <w:p w14:paraId="6C2BABBB"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6268031E"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F0708E" w:rsidRPr="00343750" w14:paraId="1E3A13F4"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44A1DD"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027B1E"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F0708E" w:rsidRPr="00343750" w14:paraId="6D5ACC24" w14:textId="77777777" w:rsidTr="009C3493">
        <w:tc>
          <w:tcPr>
            <w:tcW w:w="852" w:type="pct"/>
            <w:tcBorders>
              <w:top w:val="single" w:sz="4" w:space="0" w:color="auto"/>
              <w:left w:val="single" w:sz="4" w:space="0" w:color="auto"/>
              <w:bottom w:val="single" w:sz="4" w:space="0" w:color="auto"/>
              <w:right w:val="single" w:sz="4" w:space="0" w:color="auto"/>
            </w:tcBorders>
          </w:tcPr>
          <w:p w14:paraId="351C3A41"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16F39573"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Foundations of Intercultural Communication</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9B91B58"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5</w:t>
            </w:r>
          </w:p>
        </w:tc>
      </w:tr>
      <w:tr w:rsidR="00F0708E" w:rsidRPr="00343750" w14:paraId="615E28B3"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tcPr>
          <w:p w14:paraId="4F5684BA"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FG_WG07</w:t>
            </w:r>
            <w:proofErr w:type="spellEnd"/>
          </w:p>
          <w:p w14:paraId="452EB2F4"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FG_WK01</w:t>
            </w:r>
            <w:proofErr w:type="spellEnd"/>
          </w:p>
          <w:p w14:paraId="2B941D3F"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FG_UW03</w:t>
            </w:r>
            <w:proofErr w:type="spellEnd"/>
          </w:p>
          <w:p w14:paraId="6C32D539"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FG_UK01</w:t>
            </w:r>
            <w:proofErr w:type="spellEnd"/>
          </w:p>
          <w:p w14:paraId="752AD5A7"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FG_UO02</w:t>
            </w:r>
            <w:proofErr w:type="spellEnd"/>
          </w:p>
          <w:p w14:paraId="075361BB"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FG_KO01</w:t>
            </w:r>
            <w:proofErr w:type="spellEnd"/>
          </w:p>
          <w:p w14:paraId="24D8F25D"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FG_KR01</w:t>
            </w:r>
            <w:proofErr w:type="spellEnd"/>
          </w:p>
          <w:p w14:paraId="31D6B2CD"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FG_KR02</w:t>
            </w:r>
            <w:proofErr w:type="spellEnd"/>
          </w:p>
        </w:tc>
        <w:tc>
          <w:tcPr>
            <w:tcW w:w="414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4963439" w14:textId="77777777" w:rsidR="000652C4" w:rsidRPr="00343750" w:rsidRDefault="005C53E1" w:rsidP="00D20F0D">
            <w:pPr>
              <w:spacing w:after="0" w:line="240" w:lineRule="auto"/>
              <w:jc w:val="both"/>
              <w:rPr>
                <w:rFonts w:ascii="Times New Roman" w:hAnsi="Times New Roman" w:cs="Times New Roman"/>
                <w:lang w:val="en-GB"/>
              </w:rPr>
            </w:pPr>
            <w:r w:rsidRPr="00343750">
              <w:rPr>
                <w:rFonts w:ascii="Times New Roman" w:hAnsi="Times New Roman" w:cs="Times New Roman"/>
                <w:sz w:val="18"/>
                <w:lang w:val="en-GB"/>
              </w:rPr>
              <w:t xml:space="preserve">Culture, communication and interculturality – basic concepts. Intercultural communication in history. Ethnocentrism, stereotypes and prejudices: the Other. Totalitarianisms, </w:t>
            </w:r>
            <w:proofErr w:type="spellStart"/>
            <w:r w:rsidRPr="00343750">
              <w:rPr>
                <w:rFonts w:ascii="Times New Roman" w:hAnsi="Times New Roman" w:cs="Times New Roman"/>
                <w:sz w:val="18"/>
                <w:lang w:val="en-GB"/>
              </w:rPr>
              <w:t>ethnicisms</w:t>
            </w:r>
            <w:proofErr w:type="spellEnd"/>
            <w:r w:rsidRPr="00343750">
              <w:rPr>
                <w:rFonts w:ascii="Times New Roman" w:hAnsi="Times New Roman" w:cs="Times New Roman"/>
                <w:sz w:val="18"/>
                <w:lang w:val="en-GB"/>
              </w:rPr>
              <w:t xml:space="preserve"> and nationalisms. Intercultural conflicts. Verbal and non-verbal communication. Emotions across cultures and communication of emotions. Characteristics of cultural circles. Intercultural communication and the world religions. Globalisation. Tourism, education and interculturality. The clash of civilisations. Edward Hall as the founder of intercultural communication. Geert and Gert Hofstede’s theory of hidden dimensions of culture. Samuel Huntington’s concept of the clash of civilisations. Low and high power distance. Collectivist versus individualist cultures. Femininity and masculinity in culture. The Sapir–Whorf hypothesis and its significance for intercultural communication. Workshop practice – techniques for establishing contacts with representatives of different cultural groups. The specificity of work in a </w:t>
            </w:r>
            <w:r w:rsidRPr="00343750">
              <w:rPr>
                <w:rFonts w:ascii="Times New Roman" w:hAnsi="Times New Roman" w:cs="Times New Roman"/>
                <w:sz w:val="18"/>
                <w:lang w:val="en-GB"/>
              </w:rPr>
              <w:lastRenderedPageBreak/>
              <w:t>multicultural environment. Cultural differences and their influence on building contacts. Relations in low-context and high-context cultures. Hierarchy and structure in relations with representatives of different cultures. Guanxi in Asian cultures. Workshop practice – adapting a multicultural working environment to the specific needs of employees/clients. Special needs resulting from cultural and religious differences – adapting the working environment and infrastructure. Prayer/meditation rooms for representatives of different cultures. Cultural determinants of eating behaviours and diet. Workshop practice – work culture from the perspective of a multicultural environment. Adapting internal communication to a multicultural environment. Attitudes to work and work ethics in different cultural circles. Pali-</w:t>
            </w:r>
            <w:proofErr w:type="spellStart"/>
            <w:r w:rsidRPr="00343750">
              <w:rPr>
                <w:rFonts w:ascii="Times New Roman" w:hAnsi="Times New Roman" w:cs="Times New Roman"/>
                <w:sz w:val="18"/>
                <w:lang w:val="en-GB"/>
              </w:rPr>
              <w:t>pali</w:t>
            </w:r>
            <w:proofErr w:type="spellEnd"/>
            <w:r w:rsidRPr="00343750">
              <w:rPr>
                <w:rFonts w:ascii="Times New Roman" w:hAnsi="Times New Roman" w:cs="Times New Roman"/>
                <w:sz w:val="18"/>
                <w:lang w:val="en-GB"/>
              </w:rPr>
              <w:t xml:space="preserve"> culture and the 996 system in Asian circles. Organisation of work during Ramadan. The influence of culture on models of decision-making. Polish legal norms concerning work organisation. Workshop practice – integration techniques and methods in a multicultural environment. Activities promoting tolerance in diverse environments. Participation as a form of promoting respect for different cultures. Disseminating knowledge about diverse cultural circles. Planning and sources of funding for events promoting tolerance. Workshop practice – organising assistance for representatives of different cultures. Cultural determinants and willingness to seek help. Assistance and concepts of face/honour – organising help in accordance with the cultural determinants of a given group. People with special needs in multicultural environments. Workshop practice – resolving conflicts in a multicultural environment. Religious, ethnic and cultural disputes in the local or workplace environment. Methods and techniques of mediation in a multicultural environment.</w:t>
            </w:r>
          </w:p>
        </w:tc>
      </w:tr>
      <w:tr w:rsidR="00F0708E" w:rsidRPr="00343750" w14:paraId="4764E029"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tcPr>
          <w:p w14:paraId="744C4B7E"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DF91344"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F0708E" w:rsidRPr="00343750" w14:paraId="3442DC46"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8512D"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EDB60"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F0708E" w:rsidRPr="00343750" w14:paraId="5E0D2CB9" w14:textId="77777777" w:rsidTr="009C3493">
        <w:tc>
          <w:tcPr>
            <w:tcW w:w="852" w:type="pct"/>
            <w:tcBorders>
              <w:top w:val="single" w:sz="4" w:space="0" w:color="auto"/>
              <w:left w:val="single" w:sz="4" w:space="0" w:color="auto"/>
              <w:bottom w:val="single" w:sz="4" w:space="0" w:color="auto"/>
              <w:right w:val="single" w:sz="4" w:space="0" w:color="auto"/>
            </w:tcBorders>
          </w:tcPr>
          <w:p w14:paraId="04094093" w14:textId="77777777" w:rsidR="000652C4" w:rsidRPr="00343750" w:rsidRDefault="00C41537"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71FF0464"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Descriptive Grammar of German</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F586AFC"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ECTS: 3</w:t>
            </w:r>
          </w:p>
        </w:tc>
      </w:tr>
      <w:tr w:rsidR="00F0708E" w:rsidRPr="00343750" w14:paraId="7DC9D1B2" w14:textId="77777777" w:rsidTr="009C3493">
        <w:tc>
          <w:tcPr>
            <w:tcW w:w="852" w:type="pct"/>
            <w:tcBorders>
              <w:top w:val="single" w:sz="4" w:space="0" w:color="auto"/>
              <w:left w:val="single" w:sz="4" w:space="0" w:color="auto"/>
              <w:bottom w:val="single" w:sz="4" w:space="0" w:color="auto"/>
              <w:right w:val="single" w:sz="4" w:space="0" w:color="auto"/>
            </w:tcBorders>
          </w:tcPr>
          <w:p w14:paraId="3A79939E"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FG_WG02</w:t>
            </w:r>
            <w:proofErr w:type="spellEnd"/>
          </w:p>
          <w:p w14:paraId="6520E924"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FG_WG04</w:t>
            </w:r>
            <w:proofErr w:type="spellEnd"/>
          </w:p>
          <w:p w14:paraId="3A9CF4A0"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FG_UW01</w:t>
            </w:r>
            <w:proofErr w:type="spellEnd"/>
          </w:p>
          <w:p w14:paraId="32618334"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FG_UK01</w:t>
            </w:r>
            <w:proofErr w:type="spellEnd"/>
          </w:p>
          <w:p w14:paraId="61F33D00"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FG_KK01</w:t>
            </w:r>
            <w:proofErr w:type="spellEnd"/>
          </w:p>
          <w:p w14:paraId="4B782468"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FG_KK03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5B1989D7" w14:textId="77777777" w:rsidR="000652C4" w:rsidRPr="00343750" w:rsidRDefault="005C53E1" w:rsidP="00D20F0D">
            <w:pPr>
              <w:spacing w:after="0" w:line="240" w:lineRule="auto"/>
              <w:jc w:val="both"/>
              <w:rPr>
                <w:rFonts w:ascii="Times New Roman" w:hAnsi="Times New Roman" w:cs="Times New Roman"/>
                <w:lang w:val="en-GB"/>
              </w:rPr>
            </w:pPr>
            <w:r w:rsidRPr="00343750">
              <w:rPr>
                <w:rFonts w:ascii="Times New Roman" w:hAnsi="Times New Roman" w:cs="Times New Roman"/>
                <w:sz w:val="18"/>
                <w:lang w:val="en-GB"/>
              </w:rPr>
              <w:t>The course covers material in the field of morphology and syntax of the German language. The morphological part of the course includes a discussion of individual parts of speech, such as the verb, noun, adjective and pronoun. Syntax-related issues will then be presented, including the typology and structure of sentences. The course begins with a discussion of simple sentence structures, types of word order and the position of individual sentence elements. This is followed by coordinated sentence structures and the structure of complex sentences, constituency and the hierarchical organisation of syntactic structures, and the most important syntactic transformations, i.e. nominalisation and verbalisation. Upon completion of the course, the student will possess basic knowledge of the structure of the German language, its morphology and syntax. They will acquire the ability to analyse, describe and classify syntactic structures of the German language. They will be able to distinguish and define the constituent elements of the analysed language at the levels of morphology and syntax.</w:t>
            </w:r>
          </w:p>
        </w:tc>
      </w:tr>
      <w:tr w:rsidR="00F0708E" w:rsidRPr="00343750" w14:paraId="15A39023" w14:textId="77777777" w:rsidTr="009C3493">
        <w:tc>
          <w:tcPr>
            <w:tcW w:w="852" w:type="pct"/>
            <w:tcBorders>
              <w:top w:val="single" w:sz="4" w:space="0" w:color="auto"/>
              <w:left w:val="single" w:sz="4" w:space="0" w:color="auto"/>
              <w:bottom w:val="single" w:sz="4" w:space="0" w:color="auto"/>
              <w:right w:val="single" w:sz="4" w:space="0" w:color="auto"/>
            </w:tcBorders>
          </w:tcPr>
          <w:p w14:paraId="427E9CA4"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0E4C068A"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F0708E" w:rsidRPr="00343750" w14:paraId="4F3B1B11"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DD4470"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75F98"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r>
      <w:tr w:rsidR="00F0708E" w:rsidRPr="00343750" w14:paraId="7119D3A9" w14:textId="77777777" w:rsidTr="009C3493">
        <w:tc>
          <w:tcPr>
            <w:tcW w:w="852" w:type="pct"/>
            <w:tcBorders>
              <w:top w:val="single" w:sz="4" w:space="0" w:color="auto"/>
              <w:left w:val="single" w:sz="4" w:space="0" w:color="auto"/>
              <w:bottom w:val="single" w:sz="4" w:space="0" w:color="auto"/>
              <w:right w:val="single" w:sz="4" w:space="0" w:color="auto"/>
            </w:tcBorders>
          </w:tcPr>
          <w:p w14:paraId="298A34A4" w14:textId="77777777" w:rsidR="000652C4" w:rsidRPr="00343750" w:rsidRDefault="00C41537"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36124CC6"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German Phonetics</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7180F8F"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ECTS: 6</w:t>
            </w:r>
          </w:p>
        </w:tc>
      </w:tr>
      <w:tr w:rsidR="00F0708E" w:rsidRPr="00343750" w14:paraId="09AC1F6C" w14:textId="77777777" w:rsidTr="009C3493">
        <w:tc>
          <w:tcPr>
            <w:tcW w:w="852" w:type="pct"/>
            <w:tcBorders>
              <w:top w:val="single" w:sz="4" w:space="0" w:color="auto"/>
              <w:left w:val="single" w:sz="4" w:space="0" w:color="auto"/>
              <w:bottom w:val="single" w:sz="4" w:space="0" w:color="auto"/>
              <w:right w:val="single" w:sz="4" w:space="0" w:color="auto"/>
            </w:tcBorders>
          </w:tcPr>
          <w:p w14:paraId="06D9FE32"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FG_WG02</w:t>
            </w:r>
            <w:proofErr w:type="spellEnd"/>
          </w:p>
          <w:p w14:paraId="73F98B1E"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FG_WG04</w:t>
            </w:r>
            <w:proofErr w:type="spellEnd"/>
          </w:p>
          <w:p w14:paraId="475AFEA0"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FG_UW01</w:t>
            </w:r>
            <w:proofErr w:type="spellEnd"/>
          </w:p>
          <w:p w14:paraId="08E71C37"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FG_UK01</w:t>
            </w:r>
            <w:proofErr w:type="spellEnd"/>
          </w:p>
          <w:p w14:paraId="25322686"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FG_KK01</w:t>
            </w:r>
            <w:proofErr w:type="spellEnd"/>
          </w:p>
          <w:p w14:paraId="0FFCB388"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FG_KK03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6C801B81" w14:textId="77777777" w:rsidR="000652C4" w:rsidRPr="00343750" w:rsidRDefault="005C53E1" w:rsidP="00D20F0D">
            <w:pPr>
              <w:spacing w:after="0" w:line="240" w:lineRule="auto"/>
              <w:jc w:val="both"/>
              <w:rPr>
                <w:rFonts w:ascii="Times New Roman" w:hAnsi="Times New Roman" w:cs="Times New Roman"/>
                <w:lang w:val="en-GB"/>
              </w:rPr>
            </w:pPr>
            <w:r w:rsidRPr="00343750">
              <w:rPr>
                <w:rFonts w:ascii="Times New Roman" w:hAnsi="Times New Roman" w:cs="Times New Roman"/>
                <w:sz w:val="18"/>
                <w:lang w:val="en-GB"/>
              </w:rPr>
              <w:t xml:space="preserve">The aim of the course is to provide theoretical knowledge together with its practical application in order to improve phonetic as well as communicative efficiency. The starting point is the issue of prosodic differences and their impact on the realisation of phonetic segments. The following will therefore be discussed: the nature of centralising stress and stress groups together with </w:t>
            </w:r>
            <w:proofErr w:type="spellStart"/>
            <w:r w:rsidRPr="00343750">
              <w:rPr>
                <w:rFonts w:ascii="Times New Roman" w:hAnsi="Times New Roman" w:cs="Times New Roman"/>
                <w:sz w:val="18"/>
                <w:lang w:val="en-GB"/>
              </w:rPr>
              <w:t>intonemes</w:t>
            </w:r>
            <w:proofErr w:type="spellEnd"/>
            <w:r w:rsidRPr="00343750">
              <w:rPr>
                <w:rFonts w:ascii="Times New Roman" w:hAnsi="Times New Roman" w:cs="Times New Roman"/>
                <w:sz w:val="18"/>
                <w:lang w:val="en-GB"/>
              </w:rPr>
              <w:t xml:space="preserve">. The syllable as an intermediate unit, its structure and its influence on the qualitative and quantitative features of German vowels, will then be presented. Rules of orthoepic transcription and rules for using the </w:t>
            </w:r>
            <w:proofErr w:type="spellStart"/>
            <w:r w:rsidRPr="00343750">
              <w:rPr>
                <w:rFonts w:ascii="Times New Roman" w:hAnsi="Times New Roman" w:cs="Times New Roman"/>
                <w:sz w:val="18"/>
                <w:lang w:val="en-GB"/>
              </w:rPr>
              <w:t>DAWB</w:t>
            </w:r>
            <w:proofErr w:type="spellEnd"/>
            <w:r w:rsidRPr="00343750">
              <w:rPr>
                <w:rFonts w:ascii="Times New Roman" w:hAnsi="Times New Roman" w:cs="Times New Roman"/>
                <w:sz w:val="18"/>
                <w:lang w:val="en-GB"/>
              </w:rPr>
              <w:t xml:space="preserve"> pronunciation dictionary and the DAD database will be introduced. Within the segments that may particularly disturb communication, phonological and phonetic terms important for explaining systemic differences will be introduced, including: phoneme, phone, free and combinatory allophone, distinctive feature, standard, phono-style, stress group, syllable, phonotactics, onset, nucleus, coda, etc. In the case of weak syllables, deprived of articulatory energy, attention will be paid to various articulatory processes such as elision, assimilation and syllable-final </w:t>
            </w:r>
            <w:proofErr w:type="spellStart"/>
            <w:r w:rsidRPr="00343750">
              <w:rPr>
                <w:rFonts w:ascii="Times New Roman" w:hAnsi="Times New Roman" w:cs="Times New Roman"/>
                <w:sz w:val="18"/>
                <w:lang w:val="en-GB"/>
              </w:rPr>
              <w:t>desonorisation</w:t>
            </w:r>
            <w:proofErr w:type="spellEnd"/>
            <w:r w:rsidRPr="00343750">
              <w:rPr>
                <w:rFonts w:ascii="Times New Roman" w:hAnsi="Times New Roman" w:cs="Times New Roman"/>
                <w:sz w:val="18"/>
                <w:lang w:val="en-GB"/>
              </w:rPr>
              <w:t xml:space="preserve">. Elements of the phono-stylistic differentiation of standard German will be introduced. In the case of consonantal segments, interactive cross-sections and the resulting attempts at the systemic classification of German </w:t>
            </w:r>
            <w:proofErr w:type="spellStart"/>
            <w:r w:rsidRPr="00343750">
              <w:rPr>
                <w:rFonts w:ascii="Times New Roman" w:hAnsi="Times New Roman" w:cs="Times New Roman"/>
                <w:sz w:val="18"/>
                <w:lang w:val="en-GB"/>
              </w:rPr>
              <w:t>consonantism</w:t>
            </w:r>
            <w:proofErr w:type="spellEnd"/>
            <w:r w:rsidRPr="00343750">
              <w:rPr>
                <w:rFonts w:ascii="Times New Roman" w:hAnsi="Times New Roman" w:cs="Times New Roman"/>
                <w:sz w:val="18"/>
                <w:lang w:val="en-GB"/>
              </w:rPr>
              <w:t xml:space="preserve"> will be presented.</w:t>
            </w:r>
          </w:p>
        </w:tc>
      </w:tr>
      <w:tr w:rsidR="00F0708E" w:rsidRPr="00343750" w14:paraId="2A853541" w14:textId="77777777" w:rsidTr="009C3493">
        <w:tc>
          <w:tcPr>
            <w:tcW w:w="852" w:type="pct"/>
            <w:tcBorders>
              <w:top w:val="single" w:sz="4" w:space="0" w:color="auto"/>
              <w:left w:val="single" w:sz="4" w:space="0" w:color="auto"/>
              <w:bottom w:val="single" w:sz="4" w:space="0" w:color="auto"/>
              <w:right w:val="single" w:sz="4" w:space="0" w:color="auto"/>
            </w:tcBorders>
          </w:tcPr>
          <w:p w14:paraId="2B3E39F1"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0D41A5E0"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F0708E" w:rsidRPr="00343750" w14:paraId="3D25173C"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58BEE7"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077EA"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r>
      <w:tr w:rsidR="00F0708E" w:rsidRPr="00343750" w14:paraId="70FE76E7" w14:textId="77777777" w:rsidTr="009C3493">
        <w:tc>
          <w:tcPr>
            <w:tcW w:w="852" w:type="pct"/>
            <w:tcBorders>
              <w:top w:val="single" w:sz="4" w:space="0" w:color="auto"/>
              <w:left w:val="single" w:sz="4" w:space="0" w:color="auto"/>
              <w:bottom w:val="single" w:sz="4" w:space="0" w:color="auto"/>
              <w:right w:val="single" w:sz="4" w:space="0" w:color="auto"/>
            </w:tcBorders>
          </w:tcPr>
          <w:p w14:paraId="52F940B9" w14:textId="77777777" w:rsidR="000652C4" w:rsidRPr="00343750" w:rsidRDefault="00C41537"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3F34D093"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Contemporary Socio-Political Issues of Germany</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832694C"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ECTS: 3</w:t>
            </w:r>
          </w:p>
        </w:tc>
      </w:tr>
      <w:tr w:rsidR="00F0708E" w:rsidRPr="00343750" w14:paraId="7529BC4A" w14:textId="77777777" w:rsidTr="009C3493">
        <w:tc>
          <w:tcPr>
            <w:tcW w:w="852" w:type="pct"/>
            <w:tcBorders>
              <w:top w:val="single" w:sz="4" w:space="0" w:color="auto"/>
              <w:left w:val="single" w:sz="4" w:space="0" w:color="auto"/>
              <w:bottom w:val="single" w:sz="4" w:space="0" w:color="auto"/>
              <w:right w:val="single" w:sz="4" w:space="0" w:color="auto"/>
            </w:tcBorders>
          </w:tcPr>
          <w:p w14:paraId="6D246424"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FG_WG07</w:t>
            </w:r>
            <w:proofErr w:type="spellEnd"/>
          </w:p>
          <w:p w14:paraId="2822AC65"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FG_WK01</w:t>
            </w:r>
            <w:proofErr w:type="spellEnd"/>
          </w:p>
          <w:p w14:paraId="553C6725"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FG_UW03</w:t>
            </w:r>
            <w:proofErr w:type="spellEnd"/>
          </w:p>
          <w:p w14:paraId="094DE916"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FG_UK01</w:t>
            </w:r>
            <w:proofErr w:type="spellEnd"/>
          </w:p>
          <w:p w14:paraId="0CF3A106"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FG_UO02</w:t>
            </w:r>
            <w:proofErr w:type="spellEnd"/>
          </w:p>
          <w:p w14:paraId="79752736"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FG_KO01</w:t>
            </w:r>
            <w:proofErr w:type="spellEnd"/>
          </w:p>
          <w:p w14:paraId="1E6E4020"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FG_KR01</w:t>
            </w:r>
            <w:proofErr w:type="spellEnd"/>
          </w:p>
          <w:p w14:paraId="069EC8B2"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FG_KR02</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14860991" w14:textId="77777777" w:rsidR="000652C4" w:rsidRPr="00343750" w:rsidRDefault="005C53E1" w:rsidP="00D20F0D">
            <w:pPr>
              <w:spacing w:after="0" w:line="240" w:lineRule="auto"/>
              <w:jc w:val="both"/>
              <w:rPr>
                <w:rFonts w:ascii="Times New Roman" w:hAnsi="Times New Roman" w:cs="Times New Roman"/>
                <w:lang w:val="en-GB"/>
              </w:rPr>
            </w:pPr>
            <w:r w:rsidRPr="00343750">
              <w:rPr>
                <w:rFonts w:ascii="Times New Roman" w:hAnsi="Times New Roman" w:cs="Times New Roman"/>
                <w:sz w:val="18"/>
                <w:lang w:val="en-GB"/>
              </w:rPr>
              <w:t xml:space="preserve">The German model of the social market economy – the role of the state. </w:t>
            </w:r>
            <w:proofErr w:type="spellStart"/>
            <w:r w:rsidRPr="00343750">
              <w:rPr>
                <w:rFonts w:ascii="Times New Roman" w:hAnsi="Times New Roman" w:cs="Times New Roman"/>
                <w:sz w:val="18"/>
                <w:lang w:val="en-GB"/>
              </w:rPr>
              <w:t>Ordoliberalism</w:t>
            </w:r>
            <w:proofErr w:type="spellEnd"/>
            <w:r w:rsidRPr="00343750">
              <w:rPr>
                <w:rFonts w:ascii="Times New Roman" w:hAnsi="Times New Roman" w:cs="Times New Roman"/>
                <w:sz w:val="18"/>
                <w:lang w:val="en-GB"/>
              </w:rPr>
              <w:t xml:space="preserve"> versus laissez-faire liberalism. Germany’s contemporary economic situation, its position in Europe and in the world, export support and the import of services. The innovativeness of the German economy and patent activity. Germany’s human resources and human capital, the age structure of society, national minorities and foreigners, and unemployment indicators. The future of the German economy. Germany’s political system. The chancellor–parliamentary system. Federalism. The federal authorities, the Federal Parliament (Bundestag), the powers of the Bundestag and the electoral system. The federal states (Länder), their governments and parliaments. The constitution (</w:t>
            </w:r>
            <w:proofErr w:type="spellStart"/>
            <w:r w:rsidRPr="00343750">
              <w:rPr>
                <w:rFonts w:ascii="Times New Roman" w:hAnsi="Times New Roman" w:cs="Times New Roman"/>
                <w:sz w:val="18"/>
                <w:lang w:val="en-GB"/>
              </w:rPr>
              <w:t>Grundgesetz</w:t>
            </w:r>
            <w:proofErr w:type="spellEnd"/>
            <w:r w:rsidRPr="00343750">
              <w:rPr>
                <w:rFonts w:ascii="Times New Roman" w:hAnsi="Times New Roman" w:cs="Times New Roman"/>
                <w:sz w:val="18"/>
                <w:lang w:val="en-GB"/>
              </w:rPr>
              <w:t xml:space="preserve">). The principles of federalism, the welfare state, democracy, the separation of powers and self-government. Political parties in Germany, parliamentary and extra-parliamentary parties. The education system in Germany, regulations of the federal states, the structure of the school system in Germany, the structure of the </w:t>
            </w:r>
            <w:r w:rsidRPr="00343750">
              <w:rPr>
                <w:rFonts w:ascii="Times New Roman" w:hAnsi="Times New Roman" w:cs="Times New Roman"/>
                <w:sz w:val="18"/>
                <w:lang w:val="en-GB"/>
              </w:rPr>
              <w:lastRenderedPageBreak/>
              <w:t>higher education system in Germany, universities, students, academic career paths, intermediary, advisory and consultative bodies, financing and current debates. The migration crisis in Germany: its causes, the situation of migrants, integration policy, the reaction of German society to the situation of migrants, the reaction of the media to the situation of migrants, German policy towards migrants and the effects of the migration crisis.</w:t>
            </w:r>
          </w:p>
        </w:tc>
      </w:tr>
      <w:tr w:rsidR="00F040EB" w:rsidRPr="00343750" w14:paraId="43776C19"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tcPr>
          <w:p w14:paraId="5D296110" w14:textId="77777777" w:rsidR="00F040EB" w:rsidRPr="00343750" w:rsidRDefault="00F040EB"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D7829" w14:textId="77777777" w:rsidR="00F040EB" w:rsidRPr="00343750" w:rsidRDefault="00F040EB" w:rsidP="003601E1">
            <w:pPr>
              <w:autoSpaceDE w:val="0"/>
              <w:autoSpaceDN w:val="0"/>
              <w:adjustRightInd w:val="0"/>
              <w:spacing w:after="0" w:line="240" w:lineRule="auto"/>
              <w:rPr>
                <w:rFonts w:ascii="Times New Roman" w:hAnsi="Times New Roman" w:cs="Times New Roman"/>
                <w:b/>
                <w:sz w:val="18"/>
                <w:szCs w:val="18"/>
                <w:lang w:val="en-GB"/>
              </w:rPr>
            </w:pPr>
          </w:p>
        </w:tc>
      </w:tr>
      <w:tr w:rsidR="00F040EB" w:rsidRPr="00343750" w14:paraId="4D9BC9E6"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7AE58E" w14:textId="77777777" w:rsidR="00F040EB" w:rsidRPr="00343750" w:rsidRDefault="00F040EB"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C556B3" w14:textId="77777777" w:rsidR="00F040EB" w:rsidRPr="00343750" w:rsidRDefault="00F040EB" w:rsidP="003601E1">
            <w:pPr>
              <w:autoSpaceDE w:val="0"/>
              <w:autoSpaceDN w:val="0"/>
              <w:adjustRightInd w:val="0"/>
              <w:spacing w:after="0" w:line="240" w:lineRule="auto"/>
              <w:rPr>
                <w:rFonts w:ascii="Times New Roman" w:hAnsi="Times New Roman" w:cs="Times New Roman"/>
                <w:b/>
                <w:sz w:val="18"/>
                <w:szCs w:val="18"/>
                <w:lang w:val="en-GB"/>
              </w:rPr>
            </w:pPr>
          </w:p>
        </w:tc>
      </w:tr>
      <w:tr w:rsidR="00F0708E" w:rsidRPr="00343750" w14:paraId="6E6F1573" w14:textId="77777777" w:rsidTr="009C3493">
        <w:tc>
          <w:tcPr>
            <w:tcW w:w="852" w:type="pct"/>
            <w:tcBorders>
              <w:top w:val="single" w:sz="4" w:space="0" w:color="auto"/>
              <w:left w:val="single" w:sz="4" w:space="0" w:color="auto"/>
              <w:bottom w:val="single" w:sz="4" w:space="0" w:color="auto"/>
              <w:right w:val="single" w:sz="4" w:space="0" w:color="auto"/>
            </w:tcBorders>
          </w:tcPr>
          <w:p w14:paraId="6C9D5139" w14:textId="77777777" w:rsidR="000652C4" w:rsidRPr="00343750" w:rsidRDefault="00C41537" w:rsidP="003601E1">
            <w:pPr>
              <w:spacing w:after="0" w:line="240" w:lineRule="auto"/>
              <w:rPr>
                <w:rFonts w:ascii="Times New Roman" w:hAnsi="Times New Roman" w:cs="Times New Roman"/>
                <w:b/>
                <w:bCs/>
                <w:lang w:val="en-GB"/>
              </w:rPr>
            </w:pPr>
            <w:r w:rsidRPr="00343750">
              <w:rPr>
                <w:rFonts w:ascii="Times New Roman" w:hAnsi="Times New Roman" w:cs="Times New Roman"/>
                <w:b/>
                <w:bCs/>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6A41DB49" w14:textId="77777777" w:rsidR="000652C4" w:rsidRPr="00343750" w:rsidRDefault="005C53E1" w:rsidP="003601E1">
            <w:pPr>
              <w:spacing w:after="0" w:line="240" w:lineRule="auto"/>
              <w:rPr>
                <w:rFonts w:ascii="Times New Roman" w:hAnsi="Times New Roman" w:cs="Times New Roman"/>
                <w:b/>
                <w:bCs/>
                <w:lang w:val="en-GB"/>
              </w:rPr>
            </w:pPr>
            <w:r w:rsidRPr="00343750">
              <w:rPr>
                <w:rFonts w:ascii="Times New Roman" w:hAnsi="Times New Roman" w:cs="Times New Roman"/>
                <w:b/>
                <w:bCs/>
                <w:sz w:val="18"/>
                <w:lang w:val="en-GB"/>
              </w:rPr>
              <w:t>History and Culture of Germany</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B8668CA" w14:textId="77777777" w:rsidR="000652C4" w:rsidRPr="00343750" w:rsidRDefault="005C53E1" w:rsidP="003601E1">
            <w:pPr>
              <w:spacing w:after="0" w:line="240" w:lineRule="auto"/>
              <w:rPr>
                <w:rFonts w:ascii="Times New Roman" w:hAnsi="Times New Roman" w:cs="Times New Roman"/>
                <w:b/>
                <w:bCs/>
                <w:lang w:val="en-GB"/>
              </w:rPr>
            </w:pPr>
            <w:r w:rsidRPr="00343750">
              <w:rPr>
                <w:rFonts w:ascii="Times New Roman" w:hAnsi="Times New Roman" w:cs="Times New Roman"/>
                <w:b/>
                <w:bCs/>
                <w:sz w:val="18"/>
                <w:lang w:val="en-GB"/>
              </w:rPr>
              <w:t>ECTS: 3</w:t>
            </w:r>
          </w:p>
        </w:tc>
      </w:tr>
      <w:tr w:rsidR="00F0708E" w:rsidRPr="00343750" w14:paraId="0991A6CE" w14:textId="77777777" w:rsidTr="009C3493">
        <w:tc>
          <w:tcPr>
            <w:tcW w:w="852" w:type="pct"/>
            <w:tcBorders>
              <w:top w:val="single" w:sz="4" w:space="0" w:color="auto"/>
              <w:left w:val="single" w:sz="4" w:space="0" w:color="auto"/>
              <w:bottom w:val="single" w:sz="4" w:space="0" w:color="auto"/>
              <w:right w:val="single" w:sz="4" w:space="0" w:color="auto"/>
            </w:tcBorders>
          </w:tcPr>
          <w:p w14:paraId="3696D796"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FG_WG07</w:t>
            </w:r>
            <w:proofErr w:type="spellEnd"/>
          </w:p>
          <w:p w14:paraId="53D9643E"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FG_WK01</w:t>
            </w:r>
            <w:proofErr w:type="spellEnd"/>
          </w:p>
          <w:p w14:paraId="55E774B1"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FG_UW03</w:t>
            </w:r>
            <w:proofErr w:type="spellEnd"/>
          </w:p>
          <w:p w14:paraId="2B747FCC"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FG_UK01</w:t>
            </w:r>
            <w:proofErr w:type="spellEnd"/>
          </w:p>
          <w:p w14:paraId="2F577241"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FG_UO02</w:t>
            </w:r>
            <w:proofErr w:type="spellEnd"/>
          </w:p>
          <w:p w14:paraId="48C6E37B"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FG_KO01</w:t>
            </w:r>
            <w:proofErr w:type="spellEnd"/>
          </w:p>
          <w:p w14:paraId="1111C48C"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FG_KR01</w:t>
            </w:r>
            <w:proofErr w:type="spellEnd"/>
          </w:p>
          <w:p w14:paraId="71ADE0AF"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FG_KR02</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3BF0E109" w14:textId="77777777" w:rsidR="00EC5F22" w:rsidRPr="00343750" w:rsidRDefault="005C53E1" w:rsidP="00D20F0D">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 xml:space="preserve">An overview of the most important events in the history of Germany from ancient times preceding the formation of the German nation to the present day. In particular, the following issues will be discussed: the Germanic peoples in antiquity, the Frankish state, the Holy Roman Empire of the German Nation (dynasties, the Investiture Controversy, the conflict between the Empire and the Church, the Golden Bull, the beginnings of Habsburg rule, the beginnings of Swiss statehood), the Hanseatic League, the Teutonic State, the Reformation and religious wars (the Thirty Years’ War), absolutism, the rise and growing importance of Prussia (the Silesian Wars, the Seven Years’ War, enlightened absolutism), the Napoleonic Wars (the dissolution of the Empire, the Congress of Vienna), the Confederation of the Rhine, the German Confederation, the Spring of Nations, the unification of Germany by Prussia, Austria-Hungary, the First World War, the Weimar Republic, the Third Reich, the Second World War, the division of Germany and the Cold War, and reunification. </w:t>
            </w:r>
          </w:p>
          <w:p w14:paraId="369191C3" w14:textId="689875ED" w:rsidR="000652C4" w:rsidRPr="00343750" w:rsidRDefault="005C53E1" w:rsidP="00D20F0D">
            <w:pPr>
              <w:spacing w:after="0" w:line="240" w:lineRule="auto"/>
              <w:jc w:val="both"/>
              <w:rPr>
                <w:rFonts w:ascii="Times New Roman" w:hAnsi="Times New Roman" w:cs="Times New Roman"/>
                <w:lang w:val="en-GB"/>
              </w:rPr>
            </w:pPr>
            <w:r w:rsidRPr="00343750">
              <w:rPr>
                <w:rFonts w:ascii="Times New Roman" w:hAnsi="Times New Roman" w:cs="Times New Roman"/>
                <w:sz w:val="18"/>
                <w:lang w:val="en-GB"/>
              </w:rPr>
              <w:t>Elements of German cultural studies: the countries of the German-speaking area – similarities and distinctions. German national symbols. The political and administrative systems of Germany, Austria and Switzerland. Geographical characteristics of the countries of the German-speaking area. The significance and role of Germany in the EU. Religions in the countries of the German-speaking area. National identity, immigration, extreme socio-political movements and racism. The cultural consequences of the Second World War and reactions to Nazism and the Holocaust. The migration crisis. The threat of terrorism. Everyday life, holidays and entertainment. The role of the humanities and philologists in alleviating social tensions and conflicts and building positive intercultural ties.</w:t>
            </w:r>
          </w:p>
        </w:tc>
      </w:tr>
      <w:tr w:rsidR="00F0708E" w:rsidRPr="00343750" w14:paraId="4137E6AE" w14:textId="77777777" w:rsidTr="009C3493">
        <w:tc>
          <w:tcPr>
            <w:tcW w:w="852" w:type="pct"/>
            <w:tcBorders>
              <w:top w:val="single" w:sz="4" w:space="0" w:color="auto"/>
              <w:left w:val="single" w:sz="4" w:space="0" w:color="auto"/>
              <w:bottom w:val="single" w:sz="4" w:space="0" w:color="auto"/>
              <w:right w:val="single" w:sz="4" w:space="0" w:color="auto"/>
            </w:tcBorders>
          </w:tcPr>
          <w:p w14:paraId="33B8F2D2"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59482ECA"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F0708E" w:rsidRPr="00343750" w14:paraId="2548ECF6"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997F40"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36C27"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r>
      <w:tr w:rsidR="00F040EB" w:rsidRPr="00343750" w14:paraId="7D188508" w14:textId="77777777" w:rsidTr="009C3493">
        <w:tc>
          <w:tcPr>
            <w:tcW w:w="852" w:type="pct"/>
            <w:tcBorders>
              <w:top w:val="single" w:sz="4" w:space="0" w:color="auto"/>
              <w:left w:val="single" w:sz="4" w:space="0" w:color="auto"/>
              <w:bottom w:val="single" w:sz="4" w:space="0" w:color="auto"/>
              <w:right w:val="single" w:sz="4" w:space="0" w:color="auto"/>
            </w:tcBorders>
          </w:tcPr>
          <w:p w14:paraId="79B75635" w14:textId="77777777" w:rsidR="000652C4" w:rsidRPr="00343750" w:rsidRDefault="00C41537"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auto"/>
            </w:tcBorders>
            <w:vAlign w:val="center"/>
          </w:tcPr>
          <w:p w14:paraId="09731BFB"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Cultural Studies</w:t>
            </w:r>
          </w:p>
        </w:tc>
        <w:tc>
          <w:tcPr>
            <w:tcW w:w="142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50EE1"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ECTS: 3</w:t>
            </w:r>
          </w:p>
        </w:tc>
      </w:tr>
      <w:tr w:rsidR="00F040EB" w:rsidRPr="00343750" w14:paraId="5F972081" w14:textId="77777777" w:rsidTr="009C3493">
        <w:tc>
          <w:tcPr>
            <w:tcW w:w="852" w:type="pct"/>
            <w:tcBorders>
              <w:top w:val="single" w:sz="4" w:space="0" w:color="auto"/>
              <w:left w:val="single" w:sz="4" w:space="0" w:color="auto"/>
              <w:bottom w:val="single" w:sz="4" w:space="0" w:color="auto"/>
              <w:right w:val="single" w:sz="4" w:space="0" w:color="auto"/>
            </w:tcBorders>
          </w:tcPr>
          <w:p w14:paraId="30B4860F" w14:textId="77777777" w:rsidR="00F040EB" w:rsidRPr="00343750" w:rsidRDefault="00F040EB" w:rsidP="003601E1">
            <w:pPr>
              <w:pStyle w:val="Standard"/>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FG_WG01</w:t>
            </w:r>
            <w:proofErr w:type="spellEnd"/>
          </w:p>
          <w:p w14:paraId="1887B48F" w14:textId="77777777" w:rsidR="00F040EB" w:rsidRPr="00343750" w:rsidRDefault="00F040EB" w:rsidP="003601E1">
            <w:pPr>
              <w:pStyle w:val="Standard"/>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FG_WG07</w:t>
            </w:r>
            <w:proofErr w:type="spellEnd"/>
          </w:p>
          <w:p w14:paraId="292693E3" w14:textId="77777777" w:rsidR="00F040EB" w:rsidRPr="00343750" w:rsidRDefault="00F040EB" w:rsidP="003601E1">
            <w:pPr>
              <w:pStyle w:val="Standard"/>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FG_WK02</w:t>
            </w:r>
            <w:proofErr w:type="spellEnd"/>
          </w:p>
          <w:p w14:paraId="48043F4F" w14:textId="77777777" w:rsidR="00F040EB" w:rsidRPr="00343750" w:rsidRDefault="00F040EB" w:rsidP="003601E1">
            <w:pPr>
              <w:pStyle w:val="Standard"/>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FG_UW03</w:t>
            </w:r>
            <w:proofErr w:type="spellEnd"/>
          </w:p>
          <w:p w14:paraId="65FD9D5A" w14:textId="77777777" w:rsidR="00F040EB" w:rsidRPr="00343750" w:rsidRDefault="00F040EB" w:rsidP="003601E1">
            <w:pPr>
              <w:pStyle w:val="Standard"/>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FG_KK02</w:t>
            </w:r>
            <w:proofErr w:type="spellEnd"/>
          </w:p>
          <w:p w14:paraId="4D8A75DD" w14:textId="77777777" w:rsidR="00F040EB" w:rsidRPr="00343750" w:rsidRDefault="00F040EB" w:rsidP="003601E1">
            <w:pPr>
              <w:pStyle w:val="Standard"/>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FG_KR01</w:t>
            </w:r>
            <w:proofErr w:type="spellEnd"/>
          </w:p>
          <w:p w14:paraId="53D875E7" w14:textId="77777777" w:rsidR="00F040EB" w:rsidRPr="00343750" w:rsidRDefault="00F040EB" w:rsidP="003601E1">
            <w:pPr>
              <w:pStyle w:val="Standard"/>
              <w:spacing w:after="0" w:line="240" w:lineRule="auto"/>
              <w:rPr>
                <w:rFonts w:ascii="Times New Roman" w:hAnsi="Times New Roman" w:cs="Times New Roman"/>
                <w:sz w:val="18"/>
                <w:szCs w:val="18"/>
                <w:lang w:val="en-GB"/>
              </w:rPr>
            </w:pPr>
          </w:p>
          <w:p w14:paraId="322FF7DC" w14:textId="77777777" w:rsidR="00F040EB" w:rsidRPr="00343750" w:rsidRDefault="00F040EB"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75447DB3" w14:textId="77777777" w:rsidR="000652C4" w:rsidRPr="00343750" w:rsidRDefault="005C53E1" w:rsidP="00D20F0D">
            <w:pPr>
              <w:spacing w:after="0" w:line="240" w:lineRule="auto"/>
              <w:jc w:val="both"/>
              <w:rPr>
                <w:rFonts w:ascii="Times New Roman" w:hAnsi="Times New Roman" w:cs="Times New Roman"/>
                <w:lang w:val="en-GB"/>
              </w:rPr>
            </w:pPr>
            <w:r w:rsidRPr="00343750">
              <w:rPr>
                <w:rFonts w:ascii="Times New Roman" w:hAnsi="Times New Roman" w:cs="Times New Roman"/>
                <w:sz w:val="18"/>
                <w:lang w:val="en-GB"/>
              </w:rPr>
              <w:t xml:space="preserve">Introduction to cultural studies. Definitions of culture. Problems of research into culture. The British school of cultural studies and the Frankfurt School. Key concepts in cultural studies. Culture and philosophy. The concept of culture in different academic disciplines. Culture and language. Jacques Lacan’s theory of language. Language in the thought of Ludwig Wittgenstein and Martin Heidegger. Culture and the characteristic features of languages. The Sapir–Whorf hypothesis. Material culture and spiritual culture. Topographies of culture. Cultural geography. Nations as ‘imagined communities’. Race and ethnicity. Culture and social formation. The problem of culture–power–ideology. Cultural policy. Culture and biology. Culture and the body as objects of discourse. Culture as a form of control. Feminism. Culture and posthumanism, the body from a </w:t>
            </w:r>
            <w:proofErr w:type="spellStart"/>
            <w:r w:rsidRPr="00343750">
              <w:rPr>
                <w:rFonts w:ascii="Times New Roman" w:hAnsi="Times New Roman" w:cs="Times New Roman"/>
                <w:sz w:val="18"/>
                <w:lang w:val="en-GB"/>
              </w:rPr>
              <w:t>posthumanist</w:t>
            </w:r>
            <w:proofErr w:type="spellEnd"/>
            <w:r w:rsidRPr="00343750">
              <w:rPr>
                <w:rFonts w:ascii="Times New Roman" w:hAnsi="Times New Roman" w:cs="Times New Roman"/>
                <w:sz w:val="18"/>
                <w:lang w:val="en-GB"/>
              </w:rPr>
              <w:t xml:space="preserve"> perspective. Culture and globalisation. Race. Multiculturalism. Acculturation in the work of Florian </w:t>
            </w:r>
            <w:proofErr w:type="spellStart"/>
            <w:r w:rsidRPr="00343750">
              <w:rPr>
                <w:rFonts w:ascii="Times New Roman" w:hAnsi="Times New Roman" w:cs="Times New Roman"/>
                <w:sz w:val="18"/>
                <w:lang w:val="en-GB"/>
              </w:rPr>
              <w:t>Znaniecki</w:t>
            </w:r>
            <w:proofErr w:type="spellEnd"/>
            <w:r w:rsidRPr="00343750">
              <w:rPr>
                <w:rFonts w:ascii="Times New Roman" w:hAnsi="Times New Roman" w:cs="Times New Roman"/>
                <w:sz w:val="18"/>
                <w:lang w:val="en-GB"/>
              </w:rPr>
              <w:t>. Culture and modernism and postmodern culture. Culture in the age of the information society.</w:t>
            </w:r>
          </w:p>
        </w:tc>
      </w:tr>
      <w:tr w:rsidR="00F040EB" w:rsidRPr="00343750" w14:paraId="6DCAFF9E" w14:textId="77777777" w:rsidTr="009C3493">
        <w:tc>
          <w:tcPr>
            <w:tcW w:w="852" w:type="pct"/>
            <w:tcBorders>
              <w:top w:val="single" w:sz="4" w:space="0" w:color="auto"/>
              <w:left w:val="single" w:sz="4" w:space="0" w:color="auto"/>
              <w:bottom w:val="single" w:sz="4" w:space="0" w:color="auto"/>
              <w:right w:val="single" w:sz="4" w:space="0" w:color="auto"/>
            </w:tcBorders>
          </w:tcPr>
          <w:p w14:paraId="43C6E508" w14:textId="77777777" w:rsidR="00F040EB" w:rsidRPr="00343750" w:rsidRDefault="00F040EB"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404D3A86" w14:textId="77777777" w:rsidR="00F040EB" w:rsidRPr="00343750" w:rsidRDefault="00F040EB" w:rsidP="003601E1">
            <w:pPr>
              <w:autoSpaceDE w:val="0"/>
              <w:autoSpaceDN w:val="0"/>
              <w:adjustRightInd w:val="0"/>
              <w:spacing w:after="0" w:line="240" w:lineRule="auto"/>
              <w:rPr>
                <w:rFonts w:ascii="Times New Roman" w:hAnsi="Times New Roman" w:cs="Times New Roman"/>
                <w:sz w:val="18"/>
                <w:szCs w:val="18"/>
                <w:lang w:val="en-GB"/>
              </w:rPr>
            </w:pPr>
          </w:p>
        </w:tc>
      </w:tr>
      <w:tr w:rsidR="00F040EB" w:rsidRPr="00343750" w14:paraId="159763C4"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D418B" w14:textId="77777777" w:rsidR="00F040EB" w:rsidRPr="00343750" w:rsidRDefault="00F040EB"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82F9D" w14:textId="77777777" w:rsidR="00F040EB" w:rsidRPr="00343750" w:rsidRDefault="00F040EB" w:rsidP="003601E1">
            <w:pPr>
              <w:autoSpaceDE w:val="0"/>
              <w:autoSpaceDN w:val="0"/>
              <w:adjustRightInd w:val="0"/>
              <w:spacing w:after="0" w:line="240" w:lineRule="auto"/>
              <w:rPr>
                <w:rFonts w:ascii="Times New Roman" w:hAnsi="Times New Roman" w:cs="Times New Roman"/>
                <w:sz w:val="18"/>
                <w:szCs w:val="18"/>
                <w:lang w:val="en-GB"/>
              </w:rPr>
            </w:pPr>
          </w:p>
        </w:tc>
      </w:tr>
      <w:tr w:rsidR="00F0708E" w:rsidRPr="00343750" w14:paraId="0B84283E" w14:textId="77777777" w:rsidTr="009C3493">
        <w:tc>
          <w:tcPr>
            <w:tcW w:w="852" w:type="pct"/>
            <w:tcBorders>
              <w:top w:val="single" w:sz="4" w:space="0" w:color="auto"/>
              <w:left w:val="single" w:sz="4" w:space="0" w:color="auto"/>
              <w:bottom w:val="single" w:sz="4" w:space="0" w:color="auto"/>
              <w:right w:val="single" w:sz="4" w:space="0" w:color="auto"/>
            </w:tcBorders>
          </w:tcPr>
          <w:p w14:paraId="6BDB25D9" w14:textId="77777777" w:rsidR="000652C4" w:rsidRPr="00343750" w:rsidRDefault="00C41537"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5147F941"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Introduction to Literature Studies</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1322361"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ECTS: 3</w:t>
            </w:r>
          </w:p>
        </w:tc>
      </w:tr>
      <w:tr w:rsidR="00F0708E" w:rsidRPr="00343750" w14:paraId="583FC62A"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tcPr>
          <w:p w14:paraId="68088A7E"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FG_WG05</w:t>
            </w:r>
            <w:proofErr w:type="spellEnd"/>
          </w:p>
          <w:p w14:paraId="2AB5F7EA"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FG_WG11</w:t>
            </w:r>
            <w:proofErr w:type="spellEnd"/>
          </w:p>
          <w:p w14:paraId="21F49451"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FG_UW02</w:t>
            </w:r>
            <w:proofErr w:type="spellEnd"/>
          </w:p>
          <w:p w14:paraId="3EEAA5C4"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FG_UK01</w:t>
            </w:r>
            <w:proofErr w:type="spellEnd"/>
          </w:p>
          <w:p w14:paraId="4AE62ED6"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b/>
                <w:sz w:val="18"/>
                <w:szCs w:val="18"/>
                <w:lang w:val="en-GB"/>
              </w:rPr>
              <w:t>FG_KK03</w:t>
            </w:r>
            <w:proofErr w:type="spellEnd"/>
          </w:p>
          <w:p w14:paraId="7B9FB163"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FG_KO01</w:t>
            </w:r>
            <w:proofErr w:type="spellEnd"/>
          </w:p>
          <w:p w14:paraId="38652784"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FG_KR02</w:t>
            </w:r>
            <w:proofErr w:type="spellEnd"/>
          </w:p>
        </w:tc>
        <w:tc>
          <w:tcPr>
            <w:tcW w:w="414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9B2DF" w14:textId="7300CECF" w:rsidR="000652C4" w:rsidRPr="00343750" w:rsidRDefault="000A0FB9" w:rsidP="00D20F0D">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 xml:space="preserve">Introduction to literary studies. Branches of literary studies. Subjects of research and methods in literary studies. Literary studies in relation to semiotics and the general theory of culture. Defining features of literature, its specificity and related arts. Main elements of the structure of a literary work. Literary types and genres, their defining features and the basic genres of epic, lyric and drama. Stylistics and semantics of literary expression from linguistic and literary perspectives. Theories of language functions with particular emphasis on the poetic, magical and persuasive functions. The concept of style and classification of styles. Stylistic devices: phonetic, lexical, morphological, syntactic and semantic. Fundamentals of versification: rhythm, stanza structure, selected versification systems, tropes and figures of speech. Elements of the historical literary process. </w:t>
            </w:r>
            <w:proofErr w:type="spellStart"/>
            <w:r w:rsidRPr="00343750">
              <w:rPr>
                <w:rFonts w:ascii="Times New Roman" w:hAnsi="Times New Roman" w:cs="Times New Roman"/>
                <w:sz w:val="18"/>
                <w:lang w:val="en-GB"/>
              </w:rPr>
              <w:t>Genology</w:t>
            </w:r>
            <w:proofErr w:type="spellEnd"/>
            <w:r w:rsidRPr="00343750">
              <w:rPr>
                <w:rFonts w:ascii="Times New Roman" w:hAnsi="Times New Roman" w:cs="Times New Roman"/>
                <w:sz w:val="18"/>
                <w:lang w:val="en-GB"/>
              </w:rPr>
              <w:t>. Literary analysis of selected works from German literature. Practical applications of literary knowledge in various areas of the professional work of a philologist.</w:t>
            </w:r>
          </w:p>
        </w:tc>
      </w:tr>
      <w:tr w:rsidR="00F0708E" w:rsidRPr="00343750" w14:paraId="18D717C2"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tcPr>
          <w:p w14:paraId="21A21918"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96D68"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
        </w:tc>
      </w:tr>
      <w:tr w:rsidR="00F0708E" w:rsidRPr="00343750" w14:paraId="7A60E7A9"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B73350"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3842A1"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r>
      <w:tr w:rsidR="00F0708E" w:rsidRPr="00343750" w14:paraId="2E64AFAE" w14:textId="77777777" w:rsidTr="009C3493">
        <w:tc>
          <w:tcPr>
            <w:tcW w:w="852" w:type="pct"/>
            <w:tcBorders>
              <w:top w:val="single" w:sz="4" w:space="0" w:color="auto"/>
              <w:left w:val="single" w:sz="4" w:space="0" w:color="auto"/>
              <w:bottom w:val="single" w:sz="4" w:space="0" w:color="auto"/>
              <w:right w:val="single" w:sz="4" w:space="0" w:color="auto"/>
            </w:tcBorders>
          </w:tcPr>
          <w:p w14:paraId="72A4420A"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22867F62"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Morphology and Syntax of the German Language</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CD18EEC"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3</w:t>
            </w:r>
          </w:p>
        </w:tc>
      </w:tr>
      <w:tr w:rsidR="00F0708E" w:rsidRPr="00343750" w14:paraId="0DAF9BF8" w14:textId="77777777" w:rsidTr="009C3493">
        <w:tc>
          <w:tcPr>
            <w:tcW w:w="852" w:type="pct"/>
            <w:tcBorders>
              <w:top w:val="single" w:sz="4" w:space="0" w:color="auto"/>
              <w:left w:val="single" w:sz="4" w:space="0" w:color="auto"/>
              <w:bottom w:val="single" w:sz="4" w:space="0" w:color="auto"/>
              <w:right w:val="single" w:sz="4" w:space="0" w:color="auto"/>
            </w:tcBorders>
          </w:tcPr>
          <w:p w14:paraId="67B465AC"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FG_WG02</w:t>
            </w:r>
            <w:proofErr w:type="spellEnd"/>
          </w:p>
          <w:p w14:paraId="0EAD71EC"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FG_WG04</w:t>
            </w:r>
            <w:proofErr w:type="spellEnd"/>
          </w:p>
          <w:p w14:paraId="2EF81692"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FG_UW01</w:t>
            </w:r>
            <w:proofErr w:type="spellEnd"/>
          </w:p>
          <w:p w14:paraId="7E869C7A"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FG_UK01</w:t>
            </w:r>
            <w:proofErr w:type="spellEnd"/>
          </w:p>
          <w:p w14:paraId="0D2DF26E"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FG_KK01</w:t>
            </w:r>
            <w:proofErr w:type="spellEnd"/>
          </w:p>
          <w:p w14:paraId="36BA0E0C"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lastRenderedPageBreak/>
              <w:t>FG_KK03</w:t>
            </w:r>
            <w:proofErr w:type="spellEnd"/>
          </w:p>
          <w:p w14:paraId="1AB9C305"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637B566E" w14:textId="77777777" w:rsidR="000652C4" w:rsidRPr="00343750" w:rsidRDefault="005C53E1" w:rsidP="00D20F0D">
            <w:pPr>
              <w:spacing w:after="0" w:line="240" w:lineRule="auto"/>
              <w:jc w:val="both"/>
              <w:rPr>
                <w:rFonts w:ascii="Times New Roman" w:hAnsi="Times New Roman" w:cs="Times New Roman"/>
                <w:lang w:val="en-GB"/>
              </w:rPr>
            </w:pPr>
            <w:r w:rsidRPr="00343750">
              <w:rPr>
                <w:rFonts w:ascii="Times New Roman" w:hAnsi="Times New Roman" w:cs="Times New Roman"/>
                <w:sz w:val="18"/>
                <w:lang w:val="en-GB"/>
              </w:rPr>
              <w:lastRenderedPageBreak/>
              <w:t xml:space="preserve">The course is intended to familiarise students with the morphology and syntax of the German language at a level appropriate to the given stage of academic education. In the field of morphology, the following will be discussed: morpheme, classification of morphemes according to their functions in the system, word structure, inflection, derivation, conversion, types of compounding, morphemic and morphological analysis of the word, and other word-formation processes. In the field of syntax, subordinate and </w:t>
            </w:r>
            <w:r w:rsidRPr="00343750">
              <w:rPr>
                <w:rFonts w:ascii="Times New Roman" w:hAnsi="Times New Roman" w:cs="Times New Roman"/>
                <w:sz w:val="18"/>
                <w:lang w:val="en-GB"/>
              </w:rPr>
              <w:lastRenderedPageBreak/>
              <w:t>multiply complex sentences will be discussed. Alternative participial forms and nominalisations will be presented. The classes will take the form of discussion sessions with practical exercises aimed at expanding students’ lexical resources in relation to the practised morphological and syntactic structures.</w:t>
            </w:r>
          </w:p>
        </w:tc>
      </w:tr>
      <w:tr w:rsidR="00F0708E" w:rsidRPr="00343750" w14:paraId="1B886CB5" w14:textId="77777777" w:rsidTr="009C3493">
        <w:tc>
          <w:tcPr>
            <w:tcW w:w="852" w:type="pct"/>
            <w:tcBorders>
              <w:top w:val="single" w:sz="4" w:space="0" w:color="auto"/>
              <w:left w:val="single" w:sz="4" w:space="0" w:color="auto"/>
              <w:bottom w:val="single" w:sz="4" w:space="0" w:color="auto"/>
              <w:right w:val="single" w:sz="4" w:space="0" w:color="auto"/>
            </w:tcBorders>
          </w:tcPr>
          <w:p w14:paraId="24FF430D"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6FBC07E9"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F0708E" w:rsidRPr="00343750" w14:paraId="25AC41FE"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F275B"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55B276"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F0708E" w:rsidRPr="00343750" w14:paraId="1B9C26BF" w14:textId="77777777" w:rsidTr="009C3493">
        <w:tc>
          <w:tcPr>
            <w:tcW w:w="852" w:type="pct"/>
            <w:tcBorders>
              <w:top w:val="single" w:sz="4" w:space="0" w:color="auto"/>
              <w:left w:val="single" w:sz="4" w:space="0" w:color="auto"/>
              <w:bottom w:val="single" w:sz="4" w:space="0" w:color="auto"/>
              <w:right w:val="single" w:sz="4" w:space="0" w:color="auto"/>
            </w:tcBorders>
          </w:tcPr>
          <w:p w14:paraId="5C6C810B"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499F5FAF"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Language Acquisition</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2268A81"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3</w:t>
            </w:r>
          </w:p>
        </w:tc>
      </w:tr>
      <w:tr w:rsidR="00F0708E" w:rsidRPr="00343750" w14:paraId="5F51FDA1" w14:textId="77777777" w:rsidTr="009C3493">
        <w:tc>
          <w:tcPr>
            <w:tcW w:w="852" w:type="pct"/>
            <w:tcBorders>
              <w:top w:val="single" w:sz="4" w:space="0" w:color="auto"/>
              <w:left w:val="single" w:sz="4" w:space="0" w:color="auto"/>
              <w:bottom w:val="single" w:sz="4" w:space="0" w:color="auto"/>
              <w:right w:val="single" w:sz="4" w:space="0" w:color="auto"/>
            </w:tcBorders>
          </w:tcPr>
          <w:p w14:paraId="5087237D"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FG_WG08</w:t>
            </w:r>
            <w:proofErr w:type="spellEnd"/>
          </w:p>
          <w:p w14:paraId="6B69426E"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FG_WK04</w:t>
            </w:r>
            <w:proofErr w:type="spellEnd"/>
          </w:p>
          <w:p w14:paraId="402675DD"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FG_UW04</w:t>
            </w:r>
            <w:proofErr w:type="spellEnd"/>
          </w:p>
          <w:p w14:paraId="1E847B86"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FG_UU01</w:t>
            </w:r>
            <w:proofErr w:type="spellEnd"/>
          </w:p>
          <w:p w14:paraId="5B838E28"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FG_KO01</w:t>
            </w:r>
            <w:proofErr w:type="spellEnd"/>
          </w:p>
          <w:p w14:paraId="60F18380"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FG_KR02</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2C4E9FB7" w14:textId="010A8419" w:rsidR="000652C4" w:rsidRPr="00343750" w:rsidRDefault="000A0FB9" w:rsidP="00D20F0D">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Language as an object of study: basic concepts and methods in language acquisition research. Speech production and perception. First language (native language) development in terms of vocabulary. Architecture of the mental lexicon. Stages of syntactic development in the first language. Universal grammar. Phonetic acquisition – the native language magnet model (P. Kuhl). Foundations of neurolinguistics of the first and second (foreign) language. The critical period for language acquisition – questions and controversies. Specific features of second language learning – syntactic, lexical and phonetic development. Theories of second language learning and acquisition (Krashen, Ullman, Bley-</w:t>
            </w:r>
            <w:proofErr w:type="spellStart"/>
            <w:r w:rsidRPr="00343750">
              <w:rPr>
                <w:rFonts w:ascii="Times New Roman" w:hAnsi="Times New Roman" w:cs="Times New Roman"/>
                <w:sz w:val="18"/>
                <w:lang w:val="en-GB"/>
              </w:rPr>
              <w:t>Vroman</w:t>
            </w:r>
            <w:proofErr w:type="spellEnd"/>
            <w:r w:rsidRPr="00343750">
              <w:rPr>
                <w:rFonts w:ascii="Times New Roman" w:hAnsi="Times New Roman" w:cs="Times New Roman"/>
                <w:sz w:val="18"/>
                <w:lang w:val="en-GB"/>
              </w:rPr>
              <w:t>). Introduction to foreign language teaching methodology – basic concepts. Explicit and implicit learning of a second language. Immersion and bilingual education. Who is a bilingual individual? – characteristics of the bilingual mind. Multilingualism and third language acquisition – the concept of language transfer. Affective factors in foreign language acquisition (motivation, stress, learned helplessness). Individual differences in foreign language acquisition. The role of socio-economic factors in the language development of children and adults.</w:t>
            </w:r>
          </w:p>
        </w:tc>
      </w:tr>
      <w:tr w:rsidR="00F0708E" w:rsidRPr="00343750" w14:paraId="1964E151" w14:textId="77777777" w:rsidTr="00CA59E8">
        <w:tc>
          <w:tcPr>
            <w:tcW w:w="5000" w:type="pct"/>
            <w:gridSpan w:val="5"/>
            <w:tcBorders>
              <w:top w:val="single" w:sz="4" w:space="0" w:color="auto"/>
              <w:left w:val="single" w:sz="4" w:space="0" w:color="auto"/>
              <w:bottom w:val="single" w:sz="4" w:space="0" w:color="auto"/>
              <w:right w:val="single" w:sz="4" w:space="0" w:color="auto"/>
            </w:tcBorders>
          </w:tcPr>
          <w:p w14:paraId="677BF4A2"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F0708E" w:rsidRPr="00343750" w14:paraId="6D4AAB14" w14:textId="77777777" w:rsidTr="00CA59E8">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49A92"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F0708E" w:rsidRPr="00343750" w14:paraId="6B65C888" w14:textId="77777777" w:rsidTr="009C3493">
        <w:tc>
          <w:tcPr>
            <w:tcW w:w="852" w:type="pct"/>
            <w:tcBorders>
              <w:top w:val="single" w:sz="4" w:space="0" w:color="auto"/>
              <w:left w:val="single" w:sz="4" w:space="0" w:color="auto"/>
              <w:bottom w:val="single" w:sz="4" w:space="0" w:color="auto"/>
              <w:right w:val="single" w:sz="4" w:space="0" w:color="auto"/>
            </w:tcBorders>
          </w:tcPr>
          <w:p w14:paraId="64920883" w14:textId="77777777" w:rsidR="000652C4" w:rsidRPr="00343750" w:rsidRDefault="00C41537"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515D7928"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Psycholinguistics</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9FDDF22"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ECTS: 3</w:t>
            </w:r>
          </w:p>
        </w:tc>
      </w:tr>
      <w:tr w:rsidR="00F0708E" w:rsidRPr="00343750" w14:paraId="74CD50BB" w14:textId="77777777" w:rsidTr="009C3493">
        <w:tc>
          <w:tcPr>
            <w:tcW w:w="852" w:type="pct"/>
            <w:tcBorders>
              <w:top w:val="single" w:sz="4" w:space="0" w:color="auto"/>
              <w:left w:val="single" w:sz="4" w:space="0" w:color="auto"/>
              <w:bottom w:val="single" w:sz="4" w:space="0" w:color="auto"/>
              <w:right w:val="single" w:sz="4" w:space="0" w:color="auto"/>
            </w:tcBorders>
          </w:tcPr>
          <w:p w14:paraId="3ACAF78D"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FG_WG08</w:t>
            </w:r>
            <w:proofErr w:type="spellEnd"/>
          </w:p>
          <w:p w14:paraId="1787B684"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FG_WK04</w:t>
            </w:r>
            <w:proofErr w:type="spellEnd"/>
          </w:p>
          <w:p w14:paraId="4C7194B5"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FG_UW04</w:t>
            </w:r>
            <w:proofErr w:type="spellEnd"/>
          </w:p>
          <w:p w14:paraId="3C62CAC8"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FG_UU01</w:t>
            </w:r>
            <w:proofErr w:type="spellEnd"/>
          </w:p>
          <w:p w14:paraId="350A2B21"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FG_KO01</w:t>
            </w:r>
            <w:proofErr w:type="spellEnd"/>
          </w:p>
          <w:p w14:paraId="62256DF9"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FG_KR02</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50F8D341" w14:textId="213172E2" w:rsidR="000652C4" w:rsidRPr="00343750" w:rsidRDefault="00496442" w:rsidP="00D20F0D">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Introduction to psycholinguistics: history of the field and research methods. Characteristics of human language (Homo sapiens) in comparison with animal communication systems. Psycholinguistic models of speech production and perception. Key research paradigms in psycholinguistics: behavioural tasks, eye-tracking, neuroimaging. Psycholinguistic research on the processing of natural language grammar. Architecture of the mental lexicon – key psycholinguistic theories and major studies. Processing of pragmatic aspects of language: metaphor and non-verbal communication. Theory of mind and its role in language acquisition and processing. Theories and research on discourse and communicative competence. First language acquisition in childhood from a psycholinguistic perspective. Research on sign languages. Neural basis of speech and language: introduction to neurolinguistics. Introduction to aphasiology and language disorders.</w:t>
            </w:r>
          </w:p>
        </w:tc>
      </w:tr>
      <w:tr w:rsidR="00F0708E" w:rsidRPr="00343750" w14:paraId="05528558" w14:textId="77777777" w:rsidTr="009C3493">
        <w:tc>
          <w:tcPr>
            <w:tcW w:w="852" w:type="pct"/>
            <w:tcBorders>
              <w:top w:val="single" w:sz="4" w:space="0" w:color="auto"/>
              <w:left w:val="single" w:sz="4" w:space="0" w:color="auto"/>
              <w:bottom w:val="single" w:sz="4" w:space="0" w:color="auto"/>
              <w:right w:val="single" w:sz="4" w:space="0" w:color="auto"/>
            </w:tcBorders>
          </w:tcPr>
          <w:p w14:paraId="039F1A43"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09BF2747"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F0708E" w:rsidRPr="00343750" w14:paraId="08A78744"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23D70"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BBB92"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
        </w:tc>
      </w:tr>
      <w:tr w:rsidR="00F0708E" w:rsidRPr="00343750" w14:paraId="74EAD9E9" w14:textId="77777777" w:rsidTr="009C3493">
        <w:tc>
          <w:tcPr>
            <w:tcW w:w="852" w:type="pct"/>
            <w:tcBorders>
              <w:top w:val="single" w:sz="4" w:space="0" w:color="auto"/>
              <w:left w:val="single" w:sz="4" w:space="0" w:color="auto"/>
              <w:bottom w:val="single" w:sz="4" w:space="0" w:color="auto"/>
              <w:right w:val="single" w:sz="4" w:space="0" w:color="auto"/>
            </w:tcBorders>
          </w:tcPr>
          <w:p w14:paraId="1DFCEA29" w14:textId="77777777" w:rsidR="000652C4" w:rsidRPr="00343750" w:rsidRDefault="00C41537"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0AAFF20D"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Literature of the German-Speaking Area</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AE59752"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ECTS: 6</w:t>
            </w:r>
          </w:p>
        </w:tc>
      </w:tr>
      <w:tr w:rsidR="00F0708E" w:rsidRPr="00343750" w14:paraId="6A17DDC8" w14:textId="77777777" w:rsidTr="009C3493">
        <w:tc>
          <w:tcPr>
            <w:tcW w:w="852" w:type="pct"/>
            <w:tcBorders>
              <w:top w:val="single" w:sz="4" w:space="0" w:color="auto"/>
              <w:left w:val="single" w:sz="4" w:space="0" w:color="auto"/>
              <w:bottom w:val="single" w:sz="4" w:space="0" w:color="auto"/>
              <w:right w:val="single" w:sz="4" w:space="0" w:color="auto"/>
            </w:tcBorders>
          </w:tcPr>
          <w:p w14:paraId="70B6B787"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FG_WG06</w:t>
            </w:r>
            <w:proofErr w:type="spellEnd"/>
          </w:p>
          <w:p w14:paraId="2CABA7DC"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FG_WG11</w:t>
            </w:r>
            <w:proofErr w:type="spellEnd"/>
          </w:p>
          <w:p w14:paraId="50537977"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FG_UW02</w:t>
            </w:r>
            <w:proofErr w:type="spellEnd"/>
          </w:p>
          <w:p w14:paraId="2D679C34"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FG_UK01</w:t>
            </w:r>
            <w:proofErr w:type="spellEnd"/>
          </w:p>
          <w:p w14:paraId="7AE045C9"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FG_KK03</w:t>
            </w:r>
            <w:proofErr w:type="spellEnd"/>
          </w:p>
          <w:p w14:paraId="08E23A7E"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FG_KO01</w:t>
            </w:r>
            <w:proofErr w:type="spellEnd"/>
          </w:p>
          <w:p w14:paraId="69EA9AA9"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FG_KR02</w:t>
            </w:r>
            <w:proofErr w:type="spellEnd"/>
          </w:p>
          <w:p w14:paraId="683C29A5"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6716A07E" w14:textId="77777777" w:rsidR="000652C4" w:rsidRPr="00343750" w:rsidRDefault="005C53E1" w:rsidP="001B6F5B">
            <w:pPr>
              <w:spacing w:after="0" w:line="240" w:lineRule="auto"/>
              <w:jc w:val="both"/>
              <w:rPr>
                <w:rFonts w:ascii="Times New Roman" w:hAnsi="Times New Roman" w:cs="Times New Roman"/>
                <w:lang w:val="en-GB"/>
              </w:rPr>
            </w:pPr>
            <w:r w:rsidRPr="00343750">
              <w:rPr>
                <w:rFonts w:ascii="Times New Roman" w:hAnsi="Times New Roman" w:cs="Times New Roman"/>
                <w:sz w:val="18"/>
                <w:lang w:val="en-GB"/>
              </w:rPr>
              <w:t xml:space="preserve">The classes are intended to present basic knowledge of the history of literature of the German-speaking area. The main historical and literary periods, terms and theories from the field of literary studies, philosophical and artistic trends, and the most important authors of a given period, together with the influence of their biographies and historical background on the works produced, are discussed. On the basis of selected texts and fragments thereof, skills of critical analysis of literary works are developed. The course shapes the ability to acquire knowledge independently from diverse sources and to perceive cultural and period diversity. The oldest monuments of medieval writing, the Reformation, the Baroque, the Enlightenment, the Sturm und </w:t>
            </w:r>
            <w:proofErr w:type="spellStart"/>
            <w:r w:rsidRPr="00343750">
              <w:rPr>
                <w:rFonts w:ascii="Times New Roman" w:hAnsi="Times New Roman" w:cs="Times New Roman"/>
                <w:sz w:val="18"/>
                <w:lang w:val="en-GB"/>
              </w:rPr>
              <w:t>Drang</w:t>
            </w:r>
            <w:proofErr w:type="spellEnd"/>
            <w:r w:rsidRPr="00343750">
              <w:rPr>
                <w:rFonts w:ascii="Times New Roman" w:hAnsi="Times New Roman" w:cs="Times New Roman"/>
                <w:sz w:val="18"/>
                <w:lang w:val="en-GB"/>
              </w:rPr>
              <w:t xml:space="preserve"> period, Weimar Classicism, Romanticism, Biedermeier, Poetic Realism, Naturalism, Modernism, Expressionism, German literature in the face of fascism, the literature of the GDR and the </w:t>
            </w:r>
            <w:proofErr w:type="spellStart"/>
            <w:r w:rsidRPr="00343750">
              <w:rPr>
                <w:rFonts w:ascii="Times New Roman" w:hAnsi="Times New Roman" w:cs="Times New Roman"/>
                <w:sz w:val="18"/>
                <w:lang w:val="en-GB"/>
              </w:rPr>
              <w:t>FRG</w:t>
            </w:r>
            <w:proofErr w:type="spellEnd"/>
            <w:r w:rsidRPr="00343750">
              <w:rPr>
                <w:rFonts w:ascii="Times New Roman" w:hAnsi="Times New Roman" w:cs="Times New Roman"/>
                <w:sz w:val="18"/>
                <w:lang w:val="en-GB"/>
              </w:rPr>
              <w:t xml:space="preserve"> and of other German-speaking countries after 1945. References, motifs and traces of German-language literature in contemporary pop culture. Possibilities for the practical use of the products of German-language literature in various areas of the philologist’s professional work.</w:t>
            </w:r>
          </w:p>
        </w:tc>
      </w:tr>
      <w:tr w:rsidR="00F0708E" w:rsidRPr="00343750" w14:paraId="4A43438C" w14:textId="77777777" w:rsidTr="009C3493">
        <w:tc>
          <w:tcPr>
            <w:tcW w:w="852" w:type="pct"/>
            <w:tcBorders>
              <w:top w:val="single" w:sz="4" w:space="0" w:color="auto"/>
              <w:left w:val="single" w:sz="4" w:space="0" w:color="auto"/>
              <w:bottom w:val="single" w:sz="4" w:space="0" w:color="auto"/>
              <w:right w:val="single" w:sz="4" w:space="0" w:color="auto"/>
            </w:tcBorders>
          </w:tcPr>
          <w:p w14:paraId="30A443F5"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28CFE2F9"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F0708E" w:rsidRPr="00343750" w14:paraId="700525A3" w14:textId="77777777" w:rsidTr="00CA59E8">
        <w:trPr>
          <w:trHeight w:val="470"/>
        </w:trPr>
        <w:tc>
          <w:tcPr>
            <w:tcW w:w="5000" w:type="pct"/>
            <w:gridSpan w:val="5"/>
            <w:tcBorders>
              <w:top w:val="single" w:sz="4" w:space="0" w:color="auto"/>
              <w:left w:val="single" w:sz="4" w:space="0" w:color="auto"/>
              <w:right w:val="single" w:sz="4" w:space="0" w:color="auto"/>
            </w:tcBorders>
            <w:shd w:val="clear" w:color="auto" w:fill="F2F2F2" w:themeFill="background1" w:themeFillShade="F2"/>
          </w:tcPr>
          <w:p w14:paraId="11832A94" w14:textId="77777777" w:rsidR="000652C4" w:rsidRPr="00343750" w:rsidRDefault="005C53E1" w:rsidP="00CE0F55">
            <w:pPr>
              <w:spacing w:after="0" w:line="240" w:lineRule="auto"/>
              <w:jc w:val="center"/>
              <w:rPr>
                <w:rFonts w:ascii="Times New Roman" w:hAnsi="Times New Roman" w:cs="Times New Roman"/>
                <w:b/>
                <w:sz w:val="18"/>
                <w:lang w:val="en-GB"/>
              </w:rPr>
            </w:pPr>
            <w:r w:rsidRPr="00343750">
              <w:rPr>
                <w:rFonts w:ascii="Times New Roman" w:hAnsi="Times New Roman" w:cs="Times New Roman"/>
                <w:b/>
                <w:sz w:val="18"/>
                <w:lang w:val="en-GB"/>
              </w:rPr>
              <w:t>2.3. EXTENDED MODULE:</w:t>
            </w:r>
            <w:r w:rsidRPr="00343750">
              <w:rPr>
                <w:rFonts w:ascii="Times New Roman" w:hAnsi="Times New Roman" w:cs="Times New Roman"/>
                <w:b/>
                <w:sz w:val="18"/>
                <w:lang w:val="en-GB"/>
              </w:rPr>
              <w:br/>
              <w:t>TRANSLATION STUDIES</w:t>
            </w:r>
          </w:p>
        </w:tc>
      </w:tr>
      <w:tr w:rsidR="00F0708E" w:rsidRPr="00343750" w14:paraId="5EF13B0E" w14:textId="77777777" w:rsidTr="00CA59E8">
        <w:trPr>
          <w:trHeight w:val="204"/>
        </w:trPr>
        <w:tc>
          <w:tcPr>
            <w:tcW w:w="5000" w:type="pct"/>
            <w:gridSpan w:val="5"/>
            <w:tcBorders>
              <w:top w:val="single" w:sz="4" w:space="0" w:color="auto"/>
              <w:left w:val="single" w:sz="4" w:space="0" w:color="auto"/>
              <w:right w:val="single" w:sz="4" w:space="0" w:color="auto"/>
            </w:tcBorders>
            <w:shd w:val="clear" w:color="auto" w:fill="F2F2F2" w:themeFill="background1" w:themeFillShade="F2"/>
          </w:tcPr>
          <w:p w14:paraId="1081CF0F" w14:textId="77777777" w:rsidR="00F0708E" w:rsidRPr="00343750" w:rsidRDefault="00F0708E" w:rsidP="003601E1">
            <w:pPr>
              <w:autoSpaceDE w:val="0"/>
              <w:autoSpaceDN w:val="0"/>
              <w:adjustRightInd w:val="0"/>
              <w:spacing w:after="0" w:line="240" w:lineRule="auto"/>
              <w:jc w:val="center"/>
              <w:rPr>
                <w:rFonts w:ascii="Times New Roman" w:hAnsi="Times New Roman" w:cs="Times New Roman"/>
                <w:b/>
                <w:sz w:val="18"/>
                <w:szCs w:val="18"/>
                <w:lang w:val="en-GB"/>
              </w:rPr>
            </w:pPr>
          </w:p>
        </w:tc>
      </w:tr>
      <w:tr w:rsidR="00F0708E" w:rsidRPr="00343750" w14:paraId="62C3DE3E" w14:textId="77777777" w:rsidTr="009C3493">
        <w:tc>
          <w:tcPr>
            <w:tcW w:w="852" w:type="pct"/>
            <w:tcBorders>
              <w:top w:val="single" w:sz="4" w:space="0" w:color="auto"/>
              <w:left w:val="single" w:sz="4" w:space="0" w:color="auto"/>
              <w:bottom w:val="single" w:sz="4" w:space="0" w:color="auto"/>
              <w:right w:val="single" w:sz="4" w:space="0" w:color="auto"/>
            </w:tcBorders>
          </w:tcPr>
          <w:p w14:paraId="6773624C"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508EF21F"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Translation Theory and Techniques</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6EB7A69"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5</w:t>
            </w:r>
          </w:p>
        </w:tc>
      </w:tr>
      <w:tr w:rsidR="00F0708E" w:rsidRPr="00343750" w14:paraId="51F08957" w14:textId="77777777" w:rsidTr="009C3493">
        <w:tc>
          <w:tcPr>
            <w:tcW w:w="852" w:type="pct"/>
            <w:tcBorders>
              <w:top w:val="single" w:sz="4" w:space="0" w:color="auto"/>
              <w:left w:val="single" w:sz="4" w:space="0" w:color="auto"/>
              <w:bottom w:val="single" w:sz="4" w:space="0" w:color="auto"/>
              <w:right w:val="single" w:sz="4" w:space="0" w:color="auto"/>
            </w:tcBorders>
          </w:tcPr>
          <w:p w14:paraId="0F31D109"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FG_WG09</w:t>
            </w:r>
            <w:proofErr w:type="spellEnd"/>
          </w:p>
          <w:p w14:paraId="052CF7F3"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FG_WG10</w:t>
            </w:r>
            <w:proofErr w:type="spellEnd"/>
          </w:p>
          <w:p w14:paraId="2930E92A"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FG_WG11</w:t>
            </w:r>
            <w:proofErr w:type="spellEnd"/>
          </w:p>
          <w:p w14:paraId="546DB976"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FG_WK04</w:t>
            </w:r>
            <w:proofErr w:type="spellEnd"/>
          </w:p>
          <w:p w14:paraId="1070CF78"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FG_WK06</w:t>
            </w:r>
            <w:proofErr w:type="spellEnd"/>
          </w:p>
          <w:p w14:paraId="52D3DBC6"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FG_UW05</w:t>
            </w:r>
            <w:proofErr w:type="spellEnd"/>
          </w:p>
          <w:p w14:paraId="24A32914"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FG_UK04</w:t>
            </w:r>
            <w:proofErr w:type="spellEnd"/>
          </w:p>
          <w:p w14:paraId="226B9831"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14BA64EC"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FG_KK01</w:t>
            </w:r>
            <w:proofErr w:type="spellEnd"/>
          </w:p>
          <w:p w14:paraId="4DBE7266"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FG_KK03</w:t>
            </w:r>
            <w:proofErr w:type="spellEnd"/>
          </w:p>
          <w:p w14:paraId="1E378388"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roofErr w:type="spellStart"/>
            <w:r w:rsidRPr="00343750">
              <w:rPr>
                <w:rFonts w:ascii="Times New Roman" w:hAnsi="Times New Roman" w:cs="Times New Roman"/>
                <w:sz w:val="18"/>
                <w:szCs w:val="18"/>
                <w:lang w:val="en-GB"/>
              </w:rPr>
              <w:t>FG_KR03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52BDAF07" w14:textId="004A7C9F" w:rsidR="000652C4" w:rsidRPr="00343750" w:rsidRDefault="00496442" w:rsidP="001B6F5B">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 xml:space="preserve">Concepts in translation theory and its main objectives. Presentation of key translation techniques. Concepts and schools in translation studies: Translation Studies and the so-called “Holmes map”, the Leipzig school – translation as an interlingual operation, the so-called Manipulation School and the concept of manipulation in translation, the Israeli-Dutch school – Descriptive Translation Studies, the hermeneutic approach to translation. Analysis of the translation process and principles of translators’ work, especially normative requirements depending on the type of translation. Concepts of equivalence and adequacy. Practical aspects of translating non-equivalent vocabulary and larger translation units, taking into account linguistic and situational context. Translation as an act of linguistic communication. Dynamic equivalence and formal equivalence. Non-verbal communication and translation. A. </w:t>
            </w:r>
            <w:proofErr w:type="spellStart"/>
            <w:r w:rsidRPr="00343750">
              <w:rPr>
                <w:rFonts w:ascii="Times New Roman" w:hAnsi="Times New Roman" w:cs="Times New Roman"/>
                <w:sz w:val="18"/>
                <w:lang w:val="en-GB"/>
              </w:rPr>
              <w:t>Wierzbicka’s</w:t>
            </w:r>
            <w:proofErr w:type="spellEnd"/>
            <w:r w:rsidRPr="00343750">
              <w:rPr>
                <w:rFonts w:ascii="Times New Roman" w:hAnsi="Times New Roman" w:cs="Times New Roman"/>
                <w:sz w:val="18"/>
                <w:lang w:val="en-GB"/>
              </w:rPr>
              <w:t xml:space="preserve"> semantics and translation theory. Translation and referential, pragmatic, emotive and intralingual meaning. Cognitivism and translation theory. Contrastive analysis and translation. </w:t>
            </w:r>
            <w:r w:rsidRPr="00343750">
              <w:rPr>
                <w:rFonts w:ascii="Times New Roman" w:hAnsi="Times New Roman" w:cs="Times New Roman"/>
                <w:sz w:val="18"/>
                <w:lang w:val="en-GB"/>
              </w:rPr>
              <w:lastRenderedPageBreak/>
              <w:t xml:space="preserve">Grammatical gender and sex in translation. Text cohesion and informativeness. Literal translation. Classification of translation errors. Conference and community interpreting. Legal translation. Computer-assisted translation. </w:t>
            </w:r>
            <w:proofErr w:type="spellStart"/>
            <w:r w:rsidRPr="00343750">
              <w:rPr>
                <w:rFonts w:ascii="Times New Roman" w:hAnsi="Times New Roman" w:cs="Times New Roman"/>
                <w:sz w:val="18"/>
                <w:lang w:val="en-GB"/>
              </w:rPr>
              <w:t>Audiovisual</w:t>
            </w:r>
            <w:proofErr w:type="spellEnd"/>
            <w:r w:rsidRPr="00343750">
              <w:rPr>
                <w:rFonts w:ascii="Times New Roman" w:hAnsi="Times New Roman" w:cs="Times New Roman"/>
                <w:sz w:val="18"/>
                <w:lang w:val="en-GB"/>
              </w:rPr>
              <w:t xml:space="preserve"> translation. Foreign language teaching and translation. Retranslation. Translation of titles. European standards for translation services. Copyright law. Certified translation. Professional organisations of translators. The profession of translator, ethical principles of translation practice and types of liability for inaccurate translation. Translation tools ranging from traditional dictionaries to modern electronic databases and translation software.</w:t>
            </w:r>
          </w:p>
        </w:tc>
      </w:tr>
      <w:tr w:rsidR="00F0708E" w:rsidRPr="00343750" w14:paraId="6FF54F87" w14:textId="77777777" w:rsidTr="00CA59E8">
        <w:tc>
          <w:tcPr>
            <w:tcW w:w="5000" w:type="pct"/>
            <w:gridSpan w:val="5"/>
            <w:tcBorders>
              <w:top w:val="single" w:sz="4" w:space="0" w:color="auto"/>
              <w:left w:val="single" w:sz="4" w:space="0" w:color="auto"/>
              <w:bottom w:val="single" w:sz="4" w:space="0" w:color="auto"/>
              <w:right w:val="single" w:sz="4" w:space="0" w:color="auto"/>
            </w:tcBorders>
          </w:tcPr>
          <w:p w14:paraId="13D1BABB"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
        </w:tc>
      </w:tr>
      <w:tr w:rsidR="00F0708E" w:rsidRPr="00343750" w14:paraId="57910760" w14:textId="77777777" w:rsidTr="00CA59E8">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8E5B4" w14:textId="77777777" w:rsidR="00F0708E" w:rsidRPr="00343750" w:rsidRDefault="00F0708E" w:rsidP="003601E1">
            <w:pPr>
              <w:autoSpaceDE w:val="0"/>
              <w:autoSpaceDN w:val="0"/>
              <w:adjustRightInd w:val="0"/>
              <w:spacing w:after="0" w:line="240" w:lineRule="auto"/>
              <w:rPr>
                <w:rFonts w:ascii="Times New Roman" w:hAnsi="Times New Roman" w:cs="Times New Roman"/>
                <w:b/>
                <w:sz w:val="18"/>
                <w:szCs w:val="18"/>
                <w:lang w:val="en-GB"/>
              </w:rPr>
            </w:pPr>
          </w:p>
        </w:tc>
      </w:tr>
      <w:tr w:rsidR="00F0708E" w:rsidRPr="00343750" w14:paraId="39B2B53C" w14:textId="77777777" w:rsidTr="009C3493">
        <w:tc>
          <w:tcPr>
            <w:tcW w:w="852" w:type="pct"/>
            <w:tcBorders>
              <w:top w:val="single" w:sz="4" w:space="0" w:color="auto"/>
              <w:left w:val="single" w:sz="4" w:space="0" w:color="auto"/>
              <w:bottom w:val="single" w:sz="4" w:space="0" w:color="auto"/>
              <w:right w:val="single" w:sz="4" w:space="0" w:color="auto"/>
            </w:tcBorders>
          </w:tcPr>
          <w:p w14:paraId="71D4D7AC"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0D62CD9C"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Specialist Translation</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2769159"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3</w:t>
            </w:r>
          </w:p>
        </w:tc>
      </w:tr>
      <w:tr w:rsidR="00F0708E" w:rsidRPr="00343750" w14:paraId="67F86AC5" w14:textId="77777777" w:rsidTr="009C3493">
        <w:tc>
          <w:tcPr>
            <w:tcW w:w="852" w:type="pct"/>
            <w:tcBorders>
              <w:top w:val="single" w:sz="4" w:space="0" w:color="auto"/>
              <w:left w:val="single" w:sz="4" w:space="0" w:color="auto"/>
              <w:bottom w:val="single" w:sz="4" w:space="0" w:color="auto"/>
              <w:right w:val="single" w:sz="4" w:space="0" w:color="auto"/>
            </w:tcBorders>
          </w:tcPr>
          <w:p w14:paraId="17DF9797"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FG_WG09</w:t>
            </w:r>
            <w:proofErr w:type="spellEnd"/>
          </w:p>
          <w:p w14:paraId="77C738B2"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FG_WG10</w:t>
            </w:r>
            <w:proofErr w:type="spellEnd"/>
          </w:p>
          <w:p w14:paraId="30D6F163"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FG_WG11</w:t>
            </w:r>
            <w:proofErr w:type="spellEnd"/>
          </w:p>
          <w:p w14:paraId="40F72C05"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FG_WK04</w:t>
            </w:r>
            <w:proofErr w:type="spellEnd"/>
          </w:p>
          <w:p w14:paraId="6560997A"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FG_WK06</w:t>
            </w:r>
            <w:proofErr w:type="spellEnd"/>
          </w:p>
          <w:p w14:paraId="45ECB91C"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FG_UW05</w:t>
            </w:r>
            <w:proofErr w:type="spellEnd"/>
          </w:p>
          <w:p w14:paraId="25862E35"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FG_UK04</w:t>
            </w:r>
            <w:proofErr w:type="spellEnd"/>
          </w:p>
          <w:p w14:paraId="27A76239"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5B6FFCAC"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FG_KK01</w:t>
            </w:r>
            <w:proofErr w:type="spellEnd"/>
          </w:p>
          <w:p w14:paraId="723D35C3"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FG_KK03</w:t>
            </w:r>
            <w:proofErr w:type="spellEnd"/>
          </w:p>
          <w:p w14:paraId="31446D88"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292ABF44" w14:textId="01F02592" w:rsidR="000652C4" w:rsidRPr="00343750" w:rsidRDefault="00BE2967" w:rsidP="001B6F5B">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Techniques, methods and tools used in specialised written and oral translation from Polish or English into German and vice versa. Language and translation workshops: consecutive interpreting (including liaison), simultaneous interpreting and sight translation (a vista) in the field of interpreting, as well as translation of texts on a variety of topics, particularly legal, judicial and official documents within written translation. The thematic scope and selection of texts for interpreting are based on an analysis of the most common assignments given to conference, booth, court and business interpreters. Practical exercises in machine translation using online tools and applications. Overview of the sworn translator examination, formal requirements associated with it, and recommended literature for effective preparation and professional practice after qualification. Analysis of translation principles. Analysis of the translation process, including consecutive interpreting with and without note-taking. Simulations of real-life situations requiring the work of an interpreter (speeches, discussions, panels, conferences, presentations and workshops). Review of formal and legal principles governing certified translation. Specificity and procedures of legal and court translation, including the translation of procedural documents, notarial deeds, commercial and civil law documents, criminal case files and related materials.</w:t>
            </w:r>
          </w:p>
        </w:tc>
      </w:tr>
      <w:tr w:rsidR="00F0708E" w:rsidRPr="00343750" w14:paraId="6249E00E" w14:textId="77777777" w:rsidTr="00CA59E8">
        <w:tc>
          <w:tcPr>
            <w:tcW w:w="5000" w:type="pct"/>
            <w:gridSpan w:val="5"/>
            <w:tcBorders>
              <w:top w:val="single" w:sz="4" w:space="0" w:color="auto"/>
              <w:left w:val="single" w:sz="4" w:space="0" w:color="auto"/>
              <w:bottom w:val="single" w:sz="4" w:space="0" w:color="auto"/>
              <w:right w:val="single" w:sz="4" w:space="0" w:color="auto"/>
            </w:tcBorders>
          </w:tcPr>
          <w:p w14:paraId="4024E3F4"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F0708E" w:rsidRPr="00343750" w14:paraId="7FD98986" w14:textId="77777777" w:rsidTr="00CA59E8">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55FD0"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F0708E" w:rsidRPr="00343750" w14:paraId="40E12437" w14:textId="77777777" w:rsidTr="009C3493">
        <w:tc>
          <w:tcPr>
            <w:tcW w:w="852" w:type="pct"/>
            <w:tcBorders>
              <w:top w:val="single" w:sz="4" w:space="0" w:color="auto"/>
              <w:left w:val="single" w:sz="4" w:space="0" w:color="auto"/>
              <w:bottom w:val="single" w:sz="4" w:space="0" w:color="auto"/>
              <w:right w:val="single" w:sz="4" w:space="0" w:color="auto"/>
            </w:tcBorders>
          </w:tcPr>
          <w:p w14:paraId="577DC726"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4F81BD" w:themeColor="accent1"/>
            </w:tcBorders>
            <w:vAlign w:val="center"/>
          </w:tcPr>
          <w:p w14:paraId="0F4DE52F"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Technological Tools Supporting the Translator’s Work</w:t>
            </w:r>
          </w:p>
        </w:tc>
        <w:tc>
          <w:tcPr>
            <w:tcW w:w="1422"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A5DF086"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lang w:val="en-GB"/>
              </w:rPr>
              <w:t>ECTS: 3</w:t>
            </w:r>
          </w:p>
        </w:tc>
      </w:tr>
      <w:tr w:rsidR="00F0708E" w:rsidRPr="00343750" w14:paraId="51B7D535" w14:textId="77777777" w:rsidTr="009C3493">
        <w:tc>
          <w:tcPr>
            <w:tcW w:w="852" w:type="pct"/>
            <w:tcBorders>
              <w:top w:val="single" w:sz="4" w:space="0" w:color="auto"/>
              <w:left w:val="single" w:sz="4" w:space="0" w:color="auto"/>
              <w:bottom w:val="single" w:sz="4" w:space="0" w:color="auto"/>
              <w:right w:val="single" w:sz="4" w:space="0" w:color="auto"/>
            </w:tcBorders>
          </w:tcPr>
          <w:p w14:paraId="18371C2A"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FG_WG09</w:t>
            </w:r>
            <w:proofErr w:type="spellEnd"/>
          </w:p>
          <w:p w14:paraId="154023FE"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FG_WG10</w:t>
            </w:r>
            <w:proofErr w:type="spellEnd"/>
          </w:p>
          <w:p w14:paraId="58B18B9B"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FG_WG11</w:t>
            </w:r>
            <w:proofErr w:type="spellEnd"/>
          </w:p>
          <w:p w14:paraId="2E45AC53"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FG_WK04</w:t>
            </w:r>
            <w:proofErr w:type="spellEnd"/>
          </w:p>
          <w:p w14:paraId="41F0BF06"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FG_WK06</w:t>
            </w:r>
            <w:proofErr w:type="spellEnd"/>
          </w:p>
          <w:p w14:paraId="4BDD1EF9"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FG_UW05</w:t>
            </w:r>
            <w:proofErr w:type="spellEnd"/>
          </w:p>
          <w:p w14:paraId="7CFA0F78"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FG_UK04</w:t>
            </w:r>
            <w:proofErr w:type="spellEnd"/>
          </w:p>
          <w:p w14:paraId="203066B5"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7BE0E7D2"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FG_KK01</w:t>
            </w:r>
            <w:proofErr w:type="spellEnd"/>
          </w:p>
          <w:p w14:paraId="7E2A5AB9"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FG_KK03</w:t>
            </w:r>
            <w:proofErr w:type="spellEnd"/>
          </w:p>
          <w:p w14:paraId="39E75994"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0F96547B" w14:textId="5D9E25AD" w:rsidR="000652C4" w:rsidRPr="00343750" w:rsidRDefault="00945503" w:rsidP="00945503">
            <w:pPr>
              <w:tabs>
                <w:tab w:val="left" w:pos="3015"/>
              </w:tabs>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 xml:space="preserve">Use of modern CAT systems and tools (Trados, </w:t>
            </w:r>
            <w:proofErr w:type="spellStart"/>
            <w:r w:rsidRPr="00343750">
              <w:rPr>
                <w:rFonts w:ascii="Times New Roman" w:hAnsi="Times New Roman" w:cs="Times New Roman"/>
                <w:sz w:val="18"/>
                <w:lang w:val="en-GB"/>
              </w:rPr>
              <w:t>OmegaT</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memoQ</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WordFast</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SDLX</w:t>
            </w:r>
            <w:proofErr w:type="spellEnd"/>
            <w:r w:rsidRPr="00343750">
              <w:rPr>
                <w:rFonts w:ascii="Times New Roman" w:hAnsi="Times New Roman" w:cs="Times New Roman"/>
                <w:sz w:val="18"/>
                <w:lang w:val="en-GB"/>
              </w:rPr>
              <w:t xml:space="preserve">, Across, CAT tools on MacBook), translation memory software and tools supporting document processing. Independent creation and use of glossaries, dictionaries and term bases, as well as algorithms for searching translation memories. Methods of searching, analysing, evaluating, selecting and integrating information from various sources, and formulating critical judgements on this basis. Development of original and innovative projects related to selected areas of professional activity. Translation support systems. The needs of the human translator. Dictionaries and translation tools – structure and functioning. Terminology management and term bases. Modern tools supporting document processing. Collaborative translation systems. Computer-assisted translation (CAT). CAT systems and tools available on the market (Trados, </w:t>
            </w:r>
            <w:proofErr w:type="spellStart"/>
            <w:r w:rsidRPr="00343750">
              <w:rPr>
                <w:rFonts w:ascii="Times New Roman" w:hAnsi="Times New Roman" w:cs="Times New Roman"/>
                <w:sz w:val="18"/>
                <w:lang w:val="en-GB"/>
              </w:rPr>
              <w:t>OmegaT</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memoQ</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WordFast</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SDLX</w:t>
            </w:r>
            <w:proofErr w:type="spellEnd"/>
            <w:r w:rsidRPr="00343750">
              <w:rPr>
                <w:rFonts w:ascii="Times New Roman" w:hAnsi="Times New Roman" w:cs="Times New Roman"/>
                <w:sz w:val="18"/>
                <w:lang w:val="en-GB"/>
              </w:rPr>
              <w:t>, Across, CAT tools on MacBook). Translation memory systems. Algorithms for searching translation memories. The latest applications of artificial intelligence and machine translation (MT) in CAT environments, as well as principles of post-editing (</w:t>
            </w:r>
            <w:proofErr w:type="spellStart"/>
            <w:r w:rsidRPr="00343750">
              <w:rPr>
                <w:rFonts w:ascii="Times New Roman" w:hAnsi="Times New Roman" w:cs="Times New Roman"/>
                <w:sz w:val="18"/>
                <w:lang w:val="en-GB"/>
              </w:rPr>
              <w:t>MTPE</w:t>
            </w:r>
            <w:proofErr w:type="spellEnd"/>
            <w:r w:rsidRPr="00343750">
              <w:rPr>
                <w:rFonts w:ascii="Times New Roman" w:hAnsi="Times New Roman" w:cs="Times New Roman"/>
                <w:sz w:val="18"/>
                <w:lang w:val="en-GB"/>
              </w:rPr>
              <w:t>); methods of evaluating MT quality, typical limitations of models and maintaining terminological consistency (glossaries, term locking); legal and ethical aspects of working with AI — data protection, confidentiality and transparent disclosure of MT/AI use.</w:t>
            </w:r>
          </w:p>
        </w:tc>
      </w:tr>
      <w:tr w:rsidR="00F0708E" w:rsidRPr="00343750" w14:paraId="55DE54CD" w14:textId="77777777" w:rsidTr="00CA59E8">
        <w:tc>
          <w:tcPr>
            <w:tcW w:w="5000" w:type="pct"/>
            <w:gridSpan w:val="5"/>
            <w:tcBorders>
              <w:top w:val="single" w:sz="4" w:space="0" w:color="auto"/>
              <w:left w:val="single" w:sz="4" w:space="0" w:color="auto"/>
              <w:bottom w:val="single" w:sz="4" w:space="0" w:color="auto"/>
              <w:right w:val="single" w:sz="4" w:space="0" w:color="auto"/>
            </w:tcBorders>
          </w:tcPr>
          <w:p w14:paraId="147B3649" w14:textId="77777777" w:rsidR="00F0708E" w:rsidRPr="00343750" w:rsidRDefault="00F0708E"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3D26CF" w:rsidRPr="00343750" w14:paraId="2F5A73A5" w14:textId="77777777" w:rsidTr="00CA59E8">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824D9" w14:textId="77777777" w:rsidR="003D26CF" w:rsidRPr="00343750" w:rsidRDefault="003D26CF" w:rsidP="003601E1">
            <w:pPr>
              <w:spacing w:after="0" w:line="240" w:lineRule="auto"/>
              <w:rPr>
                <w:rFonts w:ascii="Times New Roman" w:hAnsi="Times New Roman" w:cs="Times New Roman"/>
                <w:b/>
                <w:sz w:val="18"/>
                <w:lang w:val="en-GB"/>
              </w:rPr>
            </w:pPr>
          </w:p>
        </w:tc>
      </w:tr>
      <w:tr w:rsidR="00F0708E" w:rsidRPr="00343750" w14:paraId="4EFA10EB"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tcPr>
          <w:p w14:paraId="3C13607A"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2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68F280" w14:textId="77777777" w:rsidR="000652C4" w:rsidRPr="00343750" w:rsidRDefault="00E26C24"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Internship</w:t>
            </w:r>
            <w:r w:rsidR="005C53E1" w:rsidRPr="00343750">
              <w:rPr>
                <w:rFonts w:ascii="Times New Roman" w:hAnsi="Times New Roman" w:cs="Times New Roman"/>
                <w:b/>
                <w:sz w:val="18"/>
                <w:lang w:val="en-GB"/>
              </w:rPr>
              <w:t xml:space="preserve"> – in Translation Studies</w:t>
            </w:r>
          </w:p>
        </w:tc>
        <w:tc>
          <w:tcPr>
            <w:tcW w:w="142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BEB99"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28</w:t>
            </w:r>
          </w:p>
        </w:tc>
      </w:tr>
      <w:tr w:rsidR="00F0708E" w:rsidRPr="00343750" w14:paraId="3E293323" w14:textId="77777777" w:rsidTr="009C3493">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tcPr>
          <w:p w14:paraId="6A67D405"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FG_WG09</w:t>
            </w:r>
            <w:proofErr w:type="spellEnd"/>
          </w:p>
          <w:p w14:paraId="2C3DBD0D"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FG_WG10</w:t>
            </w:r>
            <w:proofErr w:type="spellEnd"/>
          </w:p>
          <w:p w14:paraId="578A7184"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FG_WG11</w:t>
            </w:r>
            <w:proofErr w:type="spellEnd"/>
          </w:p>
          <w:p w14:paraId="7531ADF7"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FG_WK04</w:t>
            </w:r>
            <w:proofErr w:type="spellEnd"/>
          </w:p>
          <w:p w14:paraId="0DEBD4D8"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FG_WK05</w:t>
            </w:r>
            <w:proofErr w:type="spellEnd"/>
          </w:p>
          <w:p w14:paraId="2B511C8A"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FG_WK06</w:t>
            </w:r>
            <w:proofErr w:type="spellEnd"/>
          </w:p>
          <w:p w14:paraId="61C0AB34"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FG_UW03</w:t>
            </w:r>
            <w:proofErr w:type="spellEnd"/>
          </w:p>
          <w:p w14:paraId="3774D843"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FG_UW05</w:t>
            </w:r>
            <w:proofErr w:type="spellEnd"/>
          </w:p>
          <w:p w14:paraId="18994B2C"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FG_UO02</w:t>
            </w:r>
            <w:proofErr w:type="spellEnd"/>
          </w:p>
          <w:p w14:paraId="4BE59FBD"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FG_UU01</w:t>
            </w:r>
            <w:proofErr w:type="spellEnd"/>
          </w:p>
          <w:p w14:paraId="432DFDD0"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FG_KO02</w:t>
            </w:r>
            <w:proofErr w:type="spellEnd"/>
          </w:p>
          <w:p w14:paraId="566EDA78"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FG_KO03</w:t>
            </w:r>
            <w:proofErr w:type="spellEnd"/>
          </w:p>
          <w:p w14:paraId="75C0197D"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FG_KR01</w:t>
            </w:r>
            <w:proofErr w:type="spellEnd"/>
          </w:p>
          <w:p w14:paraId="659EBFD4" w14:textId="77777777" w:rsidR="00F0708E" w:rsidRPr="00343750" w:rsidRDefault="00F0708E"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FG_KR02</w:t>
            </w:r>
            <w:proofErr w:type="spellEnd"/>
          </w:p>
          <w:p w14:paraId="163205C1" w14:textId="77777777" w:rsidR="00F0708E" w:rsidRPr="00343750" w:rsidRDefault="00F0708E" w:rsidP="003D26CF">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FG_KR03</w:t>
            </w:r>
            <w:proofErr w:type="spellEnd"/>
          </w:p>
        </w:tc>
        <w:tc>
          <w:tcPr>
            <w:tcW w:w="414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BE340FE" w14:textId="77777777" w:rsidR="004A052A" w:rsidRPr="00343750" w:rsidRDefault="004A052A" w:rsidP="004A052A">
            <w:pPr>
              <w:spacing w:after="0" w:line="240" w:lineRule="auto"/>
              <w:jc w:val="both"/>
              <w:rPr>
                <w:rFonts w:ascii="Times New Roman" w:eastAsia="Times New Roman" w:hAnsi="Times New Roman" w:cs="Times New Roman"/>
                <w:sz w:val="18"/>
                <w:szCs w:val="24"/>
                <w:lang w:val="en-GB" w:eastAsia="pl-PL"/>
              </w:rPr>
            </w:pPr>
            <w:r w:rsidRPr="004A052A">
              <w:rPr>
                <w:rFonts w:ascii="Times New Roman" w:eastAsia="Times New Roman" w:hAnsi="Times New Roman" w:cs="Times New Roman"/>
                <w:sz w:val="18"/>
                <w:szCs w:val="24"/>
                <w:lang w:val="en-GB" w:eastAsia="pl-PL"/>
              </w:rPr>
              <w:t>The student carries out practical professional activities enabling them to apply the competences acquired in the use of a foreign language, as well as linguistic, literary or cultural knowledge. During the placement, the student should become familiar with the specific nature of the institution in which the placement takes place, its main objectives and tasks. In addition, the student should become acquainted with the health and safety regulations applicable in the institution. The student also becomes familiar with the legal and ethical principles related to performing professional duties in the given institution. The student should learn about the specific tasks and responsibilities associated with the assigned position. They should have the opportunity both to observe how professional duties are performed in a given position by another employee and to carry out assigned tasks independently under the supervision of the placement supervisor. The tasks performed by the student may include general activities necessary for the functioning of the institution; however, they should primarily involve activities specific to the profession of a philologist.</w:t>
            </w:r>
          </w:p>
          <w:p w14:paraId="4D35F393" w14:textId="284117AF" w:rsidR="004A052A" w:rsidRPr="004A052A" w:rsidRDefault="004A052A" w:rsidP="004A052A">
            <w:pPr>
              <w:spacing w:after="0" w:line="240" w:lineRule="auto"/>
              <w:jc w:val="both"/>
              <w:rPr>
                <w:rFonts w:ascii="Times New Roman" w:eastAsia="Times New Roman" w:hAnsi="Times New Roman" w:cs="Times New Roman"/>
                <w:sz w:val="18"/>
                <w:szCs w:val="24"/>
                <w:lang w:val="en-GB" w:eastAsia="pl-PL"/>
              </w:rPr>
            </w:pPr>
            <w:r w:rsidRPr="004A052A">
              <w:rPr>
                <w:rFonts w:ascii="Times New Roman" w:eastAsia="Times New Roman" w:hAnsi="Times New Roman" w:cs="Times New Roman"/>
                <w:sz w:val="18"/>
                <w:szCs w:val="24"/>
                <w:lang w:val="en-GB" w:eastAsia="pl-PL"/>
              </w:rPr>
              <w:t>This requires providing the student with the opportunity to apply their linguistic and philological competences, including, among others:</w:t>
            </w:r>
          </w:p>
          <w:p w14:paraId="29CE2745" w14:textId="77777777" w:rsidR="004A052A" w:rsidRPr="004A052A" w:rsidRDefault="004A052A" w:rsidP="004A052A">
            <w:pPr>
              <w:numPr>
                <w:ilvl w:val="0"/>
                <w:numId w:val="25"/>
              </w:numPr>
              <w:spacing w:after="0" w:line="240" w:lineRule="auto"/>
              <w:jc w:val="both"/>
              <w:rPr>
                <w:rFonts w:ascii="Times New Roman" w:eastAsia="Times New Roman" w:hAnsi="Times New Roman" w:cs="Times New Roman"/>
                <w:sz w:val="18"/>
                <w:szCs w:val="24"/>
                <w:lang w:val="en-GB" w:eastAsia="pl-PL"/>
              </w:rPr>
            </w:pPr>
            <w:r w:rsidRPr="004A052A">
              <w:rPr>
                <w:rFonts w:ascii="Times New Roman" w:eastAsia="Times New Roman" w:hAnsi="Times New Roman" w:cs="Times New Roman"/>
                <w:sz w:val="18"/>
                <w:szCs w:val="24"/>
                <w:lang w:val="en-GB" w:eastAsia="pl-PL"/>
              </w:rPr>
              <w:t>Observation of written translation processes and independent written translation.</w:t>
            </w:r>
          </w:p>
          <w:p w14:paraId="64C545E0" w14:textId="77777777" w:rsidR="004A052A" w:rsidRPr="004A052A" w:rsidRDefault="004A052A" w:rsidP="004A052A">
            <w:pPr>
              <w:numPr>
                <w:ilvl w:val="0"/>
                <w:numId w:val="25"/>
              </w:numPr>
              <w:spacing w:after="0" w:line="240" w:lineRule="auto"/>
              <w:jc w:val="both"/>
              <w:rPr>
                <w:rFonts w:ascii="Times New Roman" w:eastAsia="Times New Roman" w:hAnsi="Times New Roman" w:cs="Times New Roman"/>
                <w:sz w:val="18"/>
                <w:szCs w:val="24"/>
                <w:lang w:val="en-GB" w:eastAsia="pl-PL"/>
              </w:rPr>
            </w:pPr>
            <w:r w:rsidRPr="004A052A">
              <w:rPr>
                <w:rFonts w:ascii="Times New Roman" w:eastAsia="Times New Roman" w:hAnsi="Times New Roman" w:cs="Times New Roman"/>
                <w:sz w:val="18"/>
                <w:szCs w:val="24"/>
                <w:lang w:val="en-GB" w:eastAsia="pl-PL"/>
              </w:rPr>
              <w:t>Observation of interpreting processes and independent interpreting (consecutive and simultaneous).</w:t>
            </w:r>
          </w:p>
          <w:p w14:paraId="7F168AF9" w14:textId="77777777" w:rsidR="004A052A" w:rsidRPr="004A052A" w:rsidRDefault="004A052A" w:rsidP="004A052A">
            <w:pPr>
              <w:numPr>
                <w:ilvl w:val="0"/>
                <w:numId w:val="25"/>
              </w:numPr>
              <w:spacing w:after="0" w:line="240" w:lineRule="auto"/>
              <w:jc w:val="both"/>
              <w:rPr>
                <w:rFonts w:ascii="Times New Roman" w:eastAsia="Times New Roman" w:hAnsi="Times New Roman" w:cs="Times New Roman"/>
                <w:sz w:val="18"/>
                <w:szCs w:val="24"/>
                <w:lang w:val="en-GB" w:eastAsia="pl-PL"/>
              </w:rPr>
            </w:pPr>
            <w:r w:rsidRPr="004A052A">
              <w:rPr>
                <w:rFonts w:ascii="Times New Roman" w:eastAsia="Times New Roman" w:hAnsi="Times New Roman" w:cs="Times New Roman"/>
                <w:sz w:val="18"/>
                <w:szCs w:val="24"/>
                <w:lang w:val="en-GB" w:eastAsia="pl-PL"/>
              </w:rPr>
              <w:t>Observation of the process of linguistic proofreading of translated texts and independent proofreading.</w:t>
            </w:r>
          </w:p>
          <w:p w14:paraId="1EDE622D" w14:textId="77777777" w:rsidR="004A052A" w:rsidRPr="004A052A" w:rsidRDefault="004A052A" w:rsidP="004A052A">
            <w:pPr>
              <w:numPr>
                <w:ilvl w:val="0"/>
                <w:numId w:val="25"/>
              </w:numPr>
              <w:spacing w:after="0" w:line="240" w:lineRule="auto"/>
              <w:jc w:val="both"/>
              <w:rPr>
                <w:rFonts w:ascii="Times New Roman" w:eastAsia="Times New Roman" w:hAnsi="Times New Roman" w:cs="Times New Roman"/>
                <w:sz w:val="18"/>
                <w:szCs w:val="24"/>
                <w:lang w:val="en-GB" w:eastAsia="pl-PL"/>
              </w:rPr>
            </w:pPr>
            <w:r w:rsidRPr="004A052A">
              <w:rPr>
                <w:rFonts w:ascii="Times New Roman" w:eastAsia="Times New Roman" w:hAnsi="Times New Roman" w:cs="Times New Roman"/>
                <w:sz w:val="18"/>
                <w:szCs w:val="24"/>
                <w:lang w:val="en-GB" w:eastAsia="pl-PL"/>
              </w:rPr>
              <w:lastRenderedPageBreak/>
              <w:t>Observation of the use of technologies and software supporting translators’ work and independent use of these tools.</w:t>
            </w:r>
          </w:p>
          <w:p w14:paraId="54692B98" w14:textId="77777777" w:rsidR="004A052A" w:rsidRPr="004A052A" w:rsidRDefault="004A052A" w:rsidP="004A052A">
            <w:pPr>
              <w:numPr>
                <w:ilvl w:val="0"/>
                <w:numId w:val="25"/>
              </w:numPr>
              <w:spacing w:after="0" w:line="240" w:lineRule="auto"/>
              <w:jc w:val="both"/>
              <w:rPr>
                <w:rFonts w:ascii="Times New Roman" w:eastAsia="Times New Roman" w:hAnsi="Times New Roman" w:cs="Times New Roman"/>
                <w:sz w:val="18"/>
                <w:szCs w:val="24"/>
                <w:lang w:val="en-GB" w:eastAsia="pl-PL"/>
              </w:rPr>
            </w:pPr>
            <w:r w:rsidRPr="004A052A">
              <w:rPr>
                <w:rFonts w:ascii="Times New Roman" w:eastAsia="Times New Roman" w:hAnsi="Times New Roman" w:cs="Times New Roman"/>
                <w:sz w:val="18"/>
                <w:szCs w:val="24"/>
                <w:lang w:val="en-GB" w:eastAsia="pl-PL"/>
              </w:rPr>
              <w:t>Observation and participation in the preparation of certified translations – in the case of placements with a sworn translator.</w:t>
            </w:r>
          </w:p>
          <w:p w14:paraId="61BA387D" w14:textId="77777777" w:rsidR="004A052A" w:rsidRPr="004A052A" w:rsidRDefault="004A052A" w:rsidP="004A052A">
            <w:pPr>
              <w:numPr>
                <w:ilvl w:val="0"/>
                <w:numId w:val="25"/>
              </w:numPr>
              <w:spacing w:after="0" w:line="240" w:lineRule="auto"/>
              <w:jc w:val="both"/>
              <w:rPr>
                <w:rFonts w:ascii="Times New Roman" w:eastAsia="Times New Roman" w:hAnsi="Times New Roman" w:cs="Times New Roman"/>
                <w:sz w:val="18"/>
                <w:szCs w:val="24"/>
                <w:lang w:val="en-GB" w:eastAsia="pl-PL"/>
              </w:rPr>
            </w:pPr>
            <w:r w:rsidRPr="004A052A">
              <w:rPr>
                <w:rFonts w:ascii="Times New Roman" w:eastAsia="Times New Roman" w:hAnsi="Times New Roman" w:cs="Times New Roman"/>
                <w:sz w:val="18"/>
                <w:szCs w:val="24"/>
                <w:lang w:val="en-GB" w:eastAsia="pl-PL"/>
              </w:rPr>
              <w:t>Observation and participation in communication with clients and partners of a translation agency.</w:t>
            </w:r>
          </w:p>
          <w:p w14:paraId="4015FE2F" w14:textId="77777777" w:rsidR="004A052A" w:rsidRPr="004A052A" w:rsidRDefault="004A052A" w:rsidP="004A052A">
            <w:pPr>
              <w:numPr>
                <w:ilvl w:val="0"/>
                <w:numId w:val="25"/>
              </w:numPr>
              <w:spacing w:after="0" w:line="240" w:lineRule="auto"/>
              <w:jc w:val="both"/>
              <w:rPr>
                <w:rFonts w:ascii="Times New Roman" w:eastAsia="Times New Roman" w:hAnsi="Times New Roman" w:cs="Times New Roman"/>
                <w:sz w:val="18"/>
                <w:szCs w:val="24"/>
                <w:lang w:val="en-GB" w:eastAsia="pl-PL"/>
              </w:rPr>
            </w:pPr>
            <w:r w:rsidRPr="004A052A">
              <w:rPr>
                <w:rFonts w:ascii="Times New Roman" w:eastAsia="Times New Roman" w:hAnsi="Times New Roman" w:cs="Times New Roman"/>
                <w:sz w:val="18"/>
                <w:szCs w:val="24"/>
                <w:lang w:val="en-GB" w:eastAsia="pl-PL"/>
              </w:rPr>
              <w:t>Participation in the process of task allocation during translation projects, including planning and organising translation work.</w:t>
            </w:r>
          </w:p>
          <w:p w14:paraId="26C524B2" w14:textId="77777777" w:rsidR="004A052A" w:rsidRPr="004A052A" w:rsidRDefault="004A052A" w:rsidP="004A052A">
            <w:pPr>
              <w:numPr>
                <w:ilvl w:val="0"/>
                <w:numId w:val="25"/>
              </w:numPr>
              <w:spacing w:after="0" w:line="240" w:lineRule="auto"/>
              <w:jc w:val="both"/>
              <w:rPr>
                <w:rFonts w:ascii="Times New Roman" w:eastAsia="Times New Roman" w:hAnsi="Times New Roman" w:cs="Times New Roman"/>
                <w:sz w:val="18"/>
                <w:szCs w:val="24"/>
                <w:lang w:val="en-GB" w:eastAsia="pl-PL"/>
              </w:rPr>
            </w:pPr>
            <w:r w:rsidRPr="004A052A">
              <w:rPr>
                <w:rFonts w:ascii="Times New Roman" w:eastAsia="Times New Roman" w:hAnsi="Times New Roman" w:cs="Times New Roman"/>
                <w:sz w:val="18"/>
                <w:szCs w:val="24"/>
                <w:lang w:val="en-GB" w:eastAsia="pl-PL"/>
              </w:rPr>
              <w:t>Independent execution of assigned written translations in accordance with the client’s requirements.</w:t>
            </w:r>
          </w:p>
          <w:p w14:paraId="741D8F69" w14:textId="77777777" w:rsidR="004A052A" w:rsidRPr="004A052A" w:rsidRDefault="004A052A" w:rsidP="004A052A">
            <w:pPr>
              <w:numPr>
                <w:ilvl w:val="0"/>
                <w:numId w:val="25"/>
              </w:numPr>
              <w:spacing w:after="0" w:line="240" w:lineRule="auto"/>
              <w:jc w:val="both"/>
              <w:rPr>
                <w:rFonts w:ascii="Times New Roman" w:eastAsia="Times New Roman" w:hAnsi="Times New Roman" w:cs="Times New Roman"/>
                <w:sz w:val="18"/>
                <w:szCs w:val="24"/>
                <w:lang w:val="en-GB" w:eastAsia="pl-PL"/>
              </w:rPr>
            </w:pPr>
            <w:r w:rsidRPr="004A052A">
              <w:rPr>
                <w:rFonts w:ascii="Times New Roman" w:eastAsia="Times New Roman" w:hAnsi="Times New Roman" w:cs="Times New Roman"/>
                <w:sz w:val="18"/>
                <w:szCs w:val="24"/>
                <w:lang w:val="en-GB" w:eastAsia="pl-PL"/>
              </w:rPr>
              <w:t>Active participation in interpreting tasks (consecutive and simultaneous).</w:t>
            </w:r>
          </w:p>
          <w:p w14:paraId="2D13ABAD" w14:textId="77777777" w:rsidR="004A052A" w:rsidRPr="004A052A" w:rsidRDefault="004A052A" w:rsidP="004A052A">
            <w:pPr>
              <w:numPr>
                <w:ilvl w:val="0"/>
                <w:numId w:val="25"/>
              </w:numPr>
              <w:spacing w:after="0" w:line="240" w:lineRule="auto"/>
              <w:jc w:val="both"/>
              <w:rPr>
                <w:rFonts w:ascii="Times New Roman" w:eastAsia="Times New Roman" w:hAnsi="Times New Roman" w:cs="Times New Roman"/>
                <w:sz w:val="18"/>
                <w:szCs w:val="24"/>
                <w:lang w:val="en-GB" w:eastAsia="pl-PL"/>
              </w:rPr>
            </w:pPr>
            <w:r w:rsidRPr="004A052A">
              <w:rPr>
                <w:rFonts w:ascii="Times New Roman" w:eastAsia="Times New Roman" w:hAnsi="Times New Roman" w:cs="Times New Roman"/>
                <w:sz w:val="18"/>
                <w:szCs w:val="24"/>
                <w:lang w:val="en-GB" w:eastAsia="pl-PL"/>
              </w:rPr>
              <w:t>Participation in quality control processes and carrying out linguistic revisions of translated texts.</w:t>
            </w:r>
          </w:p>
          <w:p w14:paraId="66ADE17D" w14:textId="77777777" w:rsidR="004A052A" w:rsidRPr="004A052A" w:rsidRDefault="004A052A" w:rsidP="004A052A">
            <w:pPr>
              <w:numPr>
                <w:ilvl w:val="0"/>
                <w:numId w:val="25"/>
              </w:numPr>
              <w:spacing w:after="0" w:line="240" w:lineRule="auto"/>
              <w:jc w:val="both"/>
              <w:rPr>
                <w:rFonts w:ascii="Times New Roman" w:eastAsia="Times New Roman" w:hAnsi="Times New Roman" w:cs="Times New Roman"/>
                <w:sz w:val="18"/>
                <w:szCs w:val="24"/>
                <w:lang w:val="en-GB" w:eastAsia="pl-PL"/>
              </w:rPr>
            </w:pPr>
            <w:r w:rsidRPr="004A052A">
              <w:rPr>
                <w:rFonts w:ascii="Times New Roman" w:eastAsia="Times New Roman" w:hAnsi="Times New Roman" w:cs="Times New Roman"/>
                <w:sz w:val="18"/>
                <w:szCs w:val="24"/>
                <w:lang w:val="en-GB" w:eastAsia="pl-PL"/>
              </w:rPr>
              <w:t>Participation in communication with clients and partners of a translation agency.</w:t>
            </w:r>
          </w:p>
          <w:p w14:paraId="37B069DA" w14:textId="77777777" w:rsidR="004A052A" w:rsidRPr="004A052A" w:rsidRDefault="004A052A" w:rsidP="004A052A">
            <w:pPr>
              <w:numPr>
                <w:ilvl w:val="0"/>
                <w:numId w:val="25"/>
              </w:numPr>
              <w:spacing w:after="0" w:line="240" w:lineRule="auto"/>
              <w:jc w:val="both"/>
              <w:rPr>
                <w:rFonts w:ascii="Times New Roman" w:eastAsia="Times New Roman" w:hAnsi="Times New Roman" w:cs="Times New Roman"/>
                <w:sz w:val="18"/>
                <w:szCs w:val="24"/>
                <w:lang w:val="en-GB" w:eastAsia="pl-PL"/>
              </w:rPr>
            </w:pPr>
            <w:r w:rsidRPr="004A052A">
              <w:rPr>
                <w:rFonts w:ascii="Times New Roman" w:eastAsia="Times New Roman" w:hAnsi="Times New Roman" w:cs="Times New Roman"/>
                <w:sz w:val="18"/>
                <w:szCs w:val="24"/>
                <w:lang w:val="en-GB" w:eastAsia="pl-PL"/>
              </w:rPr>
              <w:t>Participation in the process of recording internal documents, contracts and their archiving.</w:t>
            </w:r>
          </w:p>
          <w:p w14:paraId="18137982" w14:textId="0A62ACB0" w:rsidR="000652C4" w:rsidRPr="00343750" w:rsidRDefault="004A052A" w:rsidP="004A052A">
            <w:pPr>
              <w:spacing w:after="0" w:line="240" w:lineRule="auto"/>
              <w:jc w:val="both"/>
              <w:rPr>
                <w:rFonts w:ascii="Times New Roman" w:eastAsia="Times New Roman" w:hAnsi="Times New Roman" w:cs="Times New Roman"/>
                <w:sz w:val="18"/>
                <w:szCs w:val="24"/>
                <w:lang w:val="en-GB" w:eastAsia="pl-PL"/>
              </w:rPr>
            </w:pPr>
            <w:r w:rsidRPr="004A052A">
              <w:rPr>
                <w:rFonts w:ascii="Times New Roman" w:eastAsia="Times New Roman" w:hAnsi="Times New Roman" w:cs="Times New Roman"/>
                <w:sz w:val="18"/>
                <w:szCs w:val="24"/>
                <w:lang w:val="en-GB" w:eastAsia="pl-PL"/>
              </w:rPr>
              <w:t>The placement should enable the student to become familiar with practical professional activities in the field of translation. The essence of this placement is to integrate professional tasks specific to the chosen area with advanced language competences and/or philological knowledge. During the placement, the student should learn to creatively and coherently combine various professional competences in order to accomplish tasks that often require an interdisciplinary approach.</w:t>
            </w:r>
          </w:p>
        </w:tc>
      </w:tr>
      <w:tr w:rsidR="00ED2AE3" w:rsidRPr="00343750" w14:paraId="6772AEAD" w14:textId="77777777" w:rsidTr="00CA59E8">
        <w:trPr>
          <w:trHeight w:val="470"/>
        </w:trPr>
        <w:tc>
          <w:tcPr>
            <w:tcW w:w="5000" w:type="pct"/>
            <w:gridSpan w:val="5"/>
            <w:tcBorders>
              <w:top w:val="single" w:sz="4" w:space="0" w:color="auto"/>
              <w:left w:val="single" w:sz="4" w:space="0" w:color="auto"/>
              <w:right w:val="single" w:sz="4" w:space="0" w:color="auto"/>
            </w:tcBorders>
            <w:shd w:val="clear" w:color="auto" w:fill="F2F2F2" w:themeFill="background1" w:themeFillShade="F2"/>
          </w:tcPr>
          <w:p w14:paraId="4D9BA76C" w14:textId="77777777" w:rsidR="000652C4" w:rsidRPr="00343750" w:rsidRDefault="00D347A7" w:rsidP="003D26CF">
            <w:pPr>
              <w:spacing w:after="0" w:line="240" w:lineRule="auto"/>
              <w:jc w:val="center"/>
              <w:rPr>
                <w:rFonts w:ascii="Times New Roman" w:hAnsi="Times New Roman" w:cs="Times New Roman"/>
                <w:b/>
                <w:lang w:val="en-GB"/>
              </w:rPr>
            </w:pPr>
            <w:r w:rsidRPr="00343750">
              <w:rPr>
                <w:rFonts w:ascii="Times New Roman" w:hAnsi="Times New Roman" w:cs="Times New Roman"/>
                <w:b/>
                <w:lang w:val="en-GB"/>
              </w:rPr>
              <w:lastRenderedPageBreak/>
              <w:br w:type="page"/>
            </w:r>
            <w:r w:rsidR="005C53E1" w:rsidRPr="00343750">
              <w:rPr>
                <w:rFonts w:ascii="Times New Roman" w:hAnsi="Times New Roman" w:cs="Times New Roman"/>
                <w:b/>
                <w:sz w:val="18"/>
                <w:lang w:val="en-GB"/>
              </w:rPr>
              <w:t>2.3. EXTENDED MODULE:</w:t>
            </w:r>
            <w:r w:rsidR="005C53E1" w:rsidRPr="00343750">
              <w:rPr>
                <w:rFonts w:ascii="Times New Roman" w:hAnsi="Times New Roman" w:cs="Times New Roman"/>
                <w:b/>
                <w:sz w:val="18"/>
                <w:lang w:val="en-GB"/>
              </w:rPr>
              <w:br/>
              <w:t>LANGUAGE EDUCATION</w:t>
            </w:r>
          </w:p>
        </w:tc>
      </w:tr>
      <w:tr w:rsidR="00ED2AE3" w:rsidRPr="00343750" w14:paraId="73352EA9" w14:textId="77777777" w:rsidTr="00CA59E8">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417E3"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0C5F02FC" w14:textId="77777777" w:rsidTr="00945503">
        <w:tc>
          <w:tcPr>
            <w:tcW w:w="852" w:type="pct"/>
            <w:tcBorders>
              <w:top w:val="single" w:sz="4" w:space="0" w:color="auto"/>
              <w:left w:val="single" w:sz="4" w:space="0" w:color="auto"/>
              <w:bottom w:val="single" w:sz="4" w:space="0" w:color="auto"/>
              <w:right w:val="single" w:sz="4" w:space="0" w:color="auto"/>
            </w:tcBorders>
          </w:tcPr>
          <w:p w14:paraId="5A4C095F" w14:textId="77777777" w:rsidR="000652C4" w:rsidRPr="00343750" w:rsidRDefault="00C41537"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Programme learning outcome symbols</w:t>
            </w:r>
          </w:p>
        </w:tc>
        <w:tc>
          <w:tcPr>
            <w:tcW w:w="2793" w:type="pct"/>
            <w:gridSpan w:val="3"/>
            <w:tcBorders>
              <w:top w:val="single" w:sz="4" w:space="0" w:color="auto"/>
              <w:left w:val="single" w:sz="4" w:space="0" w:color="auto"/>
              <w:bottom w:val="single" w:sz="4" w:space="0" w:color="auto"/>
              <w:right w:val="single" w:sz="4" w:space="0" w:color="4F81BD" w:themeColor="accent1"/>
            </w:tcBorders>
            <w:vAlign w:val="center"/>
          </w:tcPr>
          <w:p w14:paraId="321064A5"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Educational Psychology and Foreign Language Teaching</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9F1CD55" w14:textId="77777777" w:rsidR="000652C4" w:rsidRPr="00343750" w:rsidRDefault="005C53E1" w:rsidP="003601E1">
            <w:pPr>
              <w:spacing w:after="0" w:line="240" w:lineRule="auto"/>
              <w:rPr>
                <w:rFonts w:ascii="Times New Roman" w:hAnsi="Times New Roman" w:cs="Times New Roman"/>
                <w:b/>
                <w:sz w:val="18"/>
                <w:szCs w:val="18"/>
                <w:lang w:val="en-GB"/>
              </w:rPr>
            </w:pPr>
            <w:r w:rsidRPr="00343750">
              <w:rPr>
                <w:rFonts w:ascii="Times New Roman" w:hAnsi="Times New Roman" w:cs="Times New Roman"/>
                <w:b/>
                <w:sz w:val="18"/>
                <w:szCs w:val="18"/>
                <w:lang w:val="en-GB"/>
              </w:rPr>
              <w:t>ECTS: 5</w:t>
            </w:r>
          </w:p>
        </w:tc>
      </w:tr>
      <w:tr w:rsidR="00ED2AE3" w:rsidRPr="00343750" w14:paraId="7E4CA2F7" w14:textId="77777777" w:rsidTr="00945503">
        <w:tc>
          <w:tcPr>
            <w:tcW w:w="852" w:type="pct"/>
            <w:tcBorders>
              <w:top w:val="single" w:sz="4" w:space="0" w:color="auto"/>
              <w:left w:val="single" w:sz="4" w:space="0" w:color="auto"/>
              <w:bottom w:val="single" w:sz="4" w:space="0" w:color="auto"/>
              <w:right w:val="single" w:sz="4" w:space="0" w:color="auto"/>
            </w:tcBorders>
          </w:tcPr>
          <w:p w14:paraId="34022D81"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FG_WG09</w:t>
            </w:r>
            <w:proofErr w:type="spellEnd"/>
          </w:p>
          <w:p w14:paraId="52986AEE"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FG_WG10</w:t>
            </w:r>
            <w:proofErr w:type="spellEnd"/>
          </w:p>
          <w:p w14:paraId="3C4B07B9"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FG_WG11</w:t>
            </w:r>
            <w:proofErr w:type="spellEnd"/>
          </w:p>
          <w:p w14:paraId="25742730"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FG_WK04</w:t>
            </w:r>
            <w:proofErr w:type="spellEnd"/>
          </w:p>
          <w:p w14:paraId="74103440"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FG_WK06</w:t>
            </w:r>
            <w:proofErr w:type="spellEnd"/>
          </w:p>
          <w:p w14:paraId="2CB176F5"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FG_UW05</w:t>
            </w:r>
            <w:proofErr w:type="spellEnd"/>
          </w:p>
          <w:p w14:paraId="2F2D6AA6"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FG_UK04</w:t>
            </w:r>
            <w:proofErr w:type="spellEnd"/>
          </w:p>
          <w:p w14:paraId="7C612D61"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3716E297"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FG_KK01</w:t>
            </w:r>
            <w:proofErr w:type="spellEnd"/>
          </w:p>
          <w:p w14:paraId="03FF9A8B"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FG_KK03</w:t>
            </w:r>
            <w:proofErr w:type="spellEnd"/>
          </w:p>
          <w:p w14:paraId="7FD8783F"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2E89FA1B" w14:textId="7DECB621" w:rsidR="000652C4" w:rsidRPr="00343750" w:rsidRDefault="00ED467B" w:rsidP="00ED467B">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Behavioural approaches to learning processes: theories of classical and operant conditioning in education. Cognitive processes in education: information processing models and optimisation of learning new information. The role of working memory in education and language acquisition: key studies. Metacognition and theories of problem solving. Developmental-cognitive and socio-cultural constructivism. Cooperative learning and task design based on constructivist principles. The concept of motivation for learning and motivational orientation. Anxiety and learned helplessness in learning and information processing. Individual differences among learners: intelligence, working memory and cognitive style. The theory of multiple intelligences in education and cognitive psychology. Special educational needs: autism spectrum disorders and ADHD. Special educational needs: language disorders. Assessment and evaluation in education. Foreign language teaching models and educational psychology. Cognitive and affective aspects of content and language integrated learning (</w:t>
            </w:r>
            <w:proofErr w:type="spellStart"/>
            <w:r w:rsidRPr="00343750">
              <w:rPr>
                <w:rFonts w:ascii="Times New Roman" w:hAnsi="Times New Roman" w:cs="Times New Roman"/>
                <w:sz w:val="18"/>
                <w:lang w:val="en-GB"/>
              </w:rPr>
              <w:t>CLIL</w:t>
            </w:r>
            <w:proofErr w:type="spellEnd"/>
            <w:r w:rsidRPr="00343750">
              <w:rPr>
                <w:rFonts w:ascii="Times New Roman" w:hAnsi="Times New Roman" w:cs="Times New Roman"/>
                <w:sz w:val="18"/>
                <w:lang w:val="en-GB"/>
              </w:rPr>
              <w:t>).</w:t>
            </w:r>
          </w:p>
        </w:tc>
      </w:tr>
      <w:tr w:rsidR="00ED2AE3" w:rsidRPr="00343750" w14:paraId="02962264" w14:textId="77777777" w:rsidTr="00CA59E8">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D14D0AB"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4D31D561" w14:textId="77777777" w:rsidTr="00CA59E8">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209E1"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3A50C1DF" w14:textId="77777777" w:rsidTr="00945503">
        <w:tc>
          <w:tcPr>
            <w:tcW w:w="852" w:type="pct"/>
            <w:tcBorders>
              <w:top w:val="single" w:sz="4" w:space="0" w:color="auto"/>
              <w:left w:val="single" w:sz="4" w:space="0" w:color="auto"/>
              <w:bottom w:val="single" w:sz="4" w:space="0" w:color="auto"/>
              <w:right w:val="single" w:sz="4" w:space="0" w:color="auto"/>
            </w:tcBorders>
          </w:tcPr>
          <w:p w14:paraId="0BD3D683" w14:textId="77777777" w:rsidR="000652C4" w:rsidRPr="00343750" w:rsidRDefault="00C41537"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Programme learning outcome symbols</w:t>
            </w:r>
          </w:p>
        </w:tc>
        <w:tc>
          <w:tcPr>
            <w:tcW w:w="2793" w:type="pct"/>
            <w:gridSpan w:val="3"/>
            <w:tcBorders>
              <w:top w:val="single" w:sz="4" w:space="0" w:color="auto"/>
              <w:left w:val="single" w:sz="4" w:space="0" w:color="auto"/>
              <w:bottom w:val="single" w:sz="4" w:space="0" w:color="auto"/>
              <w:right w:val="single" w:sz="4" w:space="0" w:color="4F81BD" w:themeColor="accent1"/>
            </w:tcBorders>
            <w:vAlign w:val="center"/>
          </w:tcPr>
          <w:p w14:paraId="58D9251F"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Legal, Organisational and Methodological Aspects of Language School Operations</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D7205AF"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sz w:val="18"/>
                <w:lang w:val="en-GB"/>
              </w:rPr>
              <w:t>ECTS: 3</w:t>
            </w:r>
          </w:p>
        </w:tc>
      </w:tr>
      <w:tr w:rsidR="00ED2AE3" w:rsidRPr="00343750" w14:paraId="603C2147" w14:textId="77777777" w:rsidTr="00945503">
        <w:tc>
          <w:tcPr>
            <w:tcW w:w="852" w:type="pct"/>
            <w:tcBorders>
              <w:top w:val="single" w:sz="4" w:space="0" w:color="auto"/>
              <w:left w:val="single" w:sz="4" w:space="0" w:color="auto"/>
              <w:bottom w:val="single" w:sz="4" w:space="0" w:color="auto"/>
              <w:right w:val="single" w:sz="4" w:space="0" w:color="auto"/>
            </w:tcBorders>
          </w:tcPr>
          <w:p w14:paraId="472A63CC"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FG_WG09</w:t>
            </w:r>
            <w:proofErr w:type="spellEnd"/>
          </w:p>
          <w:p w14:paraId="40437681"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FG_WG10</w:t>
            </w:r>
            <w:proofErr w:type="spellEnd"/>
          </w:p>
          <w:p w14:paraId="77261431"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FG_WG11</w:t>
            </w:r>
            <w:proofErr w:type="spellEnd"/>
          </w:p>
          <w:p w14:paraId="0AE19A22"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FG_WK04</w:t>
            </w:r>
            <w:proofErr w:type="spellEnd"/>
          </w:p>
          <w:p w14:paraId="0BE2C746"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FG_WK06</w:t>
            </w:r>
            <w:proofErr w:type="spellEnd"/>
          </w:p>
          <w:p w14:paraId="16036F65"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FG_UW05</w:t>
            </w:r>
            <w:proofErr w:type="spellEnd"/>
          </w:p>
          <w:p w14:paraId="1CD53A8E"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FG_UK04</w:t>
            </w:r>
            <w:proofErr w:type="spellEnd"/>
          </w:p>
          <w:p w14:paraId="3B340A4A"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567B9545"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FG_KK01</w:t>
            </w:r>
            <w:proofErr w:type="spellEnd"/>
          </w:p>
          <w:p w14:paraId="5E1A507B"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FG_KK03</w:t>
            </w:r>
            <w:proofErr w:type="spellEnd"/>
          </w:p>
          <w:p w14:paraId="328E6569" w14:textId="77777777" w:rsidR="00ED2AE3" w:rsidRPr="00343750" w:rsidRDefault="00D347A7" w:rsidP="003601E1">
            <w:pPr>
              <w:autoSpaceDE w:val="0"/>
              <w:autoSpaceDN w:val="0"/>
              <w:adjustRightInd w:val="0"/>
              <w:spacing w:after="0" w:line="240" w:lineRule="auto"/>
              <w:rPr>
                <w:rFonts w:ascii="Times New Roman" w:hAnsi="Times New Roman" w:cs="Times New Roman"/>
                <w:b/>
                <w:sz w:val="18"/>
                <w:szCs w:val="18"/>
                <w:lang w:val="en-GB"/>
              </w:rPr>
            </w:pPr>
            <w:proofErr w:type="spellStart"/>
            <w:r w:rsidRPr="00343750">
              <w:rPr>
                <w:rFonts w:ascii="Times New Roman" w:hAnsi="Times New Roman" w:cs="Times New Roman"/>
                <w:sz w:val="18"/>
                <w:szCs w:val="18"/>
                <w:lang w:val="en-GB"/>
              </w:rPr>
              <w:t>FG_KR03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1BD5481C" w14:textId="7F2028EA" w:rsidR="000652C4" w:rsidRPr="00343750" w:rsidRDefault="004A02E3" w:rsidP="00B27696">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Specific features of foreign language teaching in the private sector. Language schools past and present: between tradition and modernity. Market analysis in the language school sector. Legal forms and regulatory frameworks governing language schools. Language school networks. Educational vision of a language school. SWOT analysis and business plan of a language school. Accounting, tax and financial aspects of running a language school. Methods of assessing demand for foreign language learning in the school’s environment. Designing a language school’s offer. Selection of languages taught in a language school. Brand, logo and name of a language school. Marketing and PR strategy of a language school. Recruiting teachers for a language school, different types of contracts, remuneration policy. Verification of teachers’ competences in a language school. Methods of evaluating the quality of teachers’ work and teaching effectiveness. Feedback, training for teachers, methods of motivating teachers and building a positive atmosphere within the school staff team. Attracting students to a language school. Different sources of funding for language learning in a language school. Obtaining EU funding for language education in a language school. Combining language education with other forms of education. Equipment and infrastructure of a language school. Specific characteristics of a language school depending on the target groups it serves (children, adolescents, adults, older people). Criteria for assessing the quality of a language school from the perspective of its clients. Cultural education in a language school. Overview of selected teaching methodologies used in language schools. Distance learning and the language school. The use of modern technologies in a language school. Examples of selected language schools operating in Poland and worldwide.</w:t>
            </w:r>
          </w:p>
        </w:tc>
      </w:tr>
      <w:tr w:rsidR="00ED2AE3" w:rsidRPr="00343750" w14:paraId="09EF450C" w14:textId="77777777" w:rsidTr="00945503">
        <w:tc>
          <w:tcPr>
            <w:tcW w:w="852" w:type="pct"/>
            <w:tcBorders>
              <w:top w:val="single" w:sz="4" w:space="0" w:color="auto"/>
              <w:left w:val="single" w:sz="4" w:space="0" w:color="auto"/>
              <w:bottom w:val="single" w:sz="4" w:space="0" w:color="auto"/>
              <w:right w:val="single" w:sz="4" w:space="0" w:color="auto"/>
            </w:tcBorders>
          </w:tcPr>
          <w:p w14:paraId="7DD58917"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03F93191"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368E3621" w14:textId="77777777" w:rsidTr="0094550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3887C5"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BD6311"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42D736E3" w14:textId="77777777" w:rsidTr="00945503">
        <w:tc>
          <w:tcPr>
            <w:tcW w:w="852" w:type="pct"/>
            <w:tcBorders>
              <w:top w:val="single" w:sz="4" w:space="0" w:color="auto"/>
              <w:left w:val="single" w:sz="4" w:space="0" w:color="auto"/>
              <w:bottom w:val="single" w:sz="4" w:space="0" w:color="auto"/>
              <w:right w:val="single" w:sz="4" w:space="0" w:color="auto"/>
            </w:tcBorders>
          </w:tcPr>
          <w:p w14:paraId="08BF5740"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93" w:type="pct"/>
            <w:gridSpan w:val="3"/>
            <w:tcBorders>
              <w:top w:val="single" w:sz="4" w:space="0" w:color="auto"/>
              <w:left w:val="single" w:sz="4" w:space="0" w:color="auto"/>
              <w:bottom w:val="single" w:sz="4" w:space="0" w:color="auto"/>
              <w:right w:val="single" w:sz="4" w:space="0" w:color="4F81BD" w:themeColor="accent1"/>
            </w:tcBorders>
            <w:vAlign w:val="center"/>
          </w:tcPr>
          <w:p w14:paraId="2F82F2C4"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E-learning and Distance Teaching: Modern Technologies in Language Education</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DA80BBD"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3</w:t>
            </w:r>
          </w:p>
        </w:tc>
      </w:tr>
      <w:tr w:rsidR="00ED2AE3" w:rsidRPr="00343750" w14:paraId="6FA92C7C" w14:textId="77777777" w:rsidTr="00945503">
        <w:tc>
          <w:tcPr>
            <w:tcW w:w="852" w:type="pct"/>
            <w:tcBorders>
              <w:top w:val="single" w:sz="4" w:space="0" w:color="auto"/>
              <w:left w:val="single" w:sz="4" w:space="0" w:color="auto"/>
              <w:bottom w:val="single" w:sz="4" w:space="0" w:color="auto"/>
              <w:right w:val="single" w:sz="4" w:space="0" w:color="auto"/>
            </w:tcBorders>
          </w:tcPr>
          <w:p w14:paraId="55618B83"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FG_WG09</w:t>
            </w:r>
            <w:proofErr w:type="spellEnd"/>
          </w:p>
          <w:p w14:paraId="1A3213C2"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FG_WG10</w:t>
            </w:r>
            <w:proofErr w:type="spellEnd"/>
          </w:p>
          <w:p w14:paraId="0E2CB3ED"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FG_WG11</w:t>
            </w:r>
            <w:proofErr w:type="spellEnd"/>
          </w:p>
          <w:p w14:paraId="63FF3249"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FG_WK04</w:t>
            </w:r>
            <w:proofErr w:type="spellEnd"/>
          </w:p>
          <w:p w14:paraId="5038F448"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FG_WK06</w:t>
            </w:r>
            <w:proofErr w:type="spellEnd"/>
          </w:p>
          <w:p w14:paraId="34005F39"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lastRenderedPageBreak/>
              <w:t>FG_UW05</w:t>
            </w:r>
            <w:proofErr w:type="spellEnd"/>
          </w:p>
          <w:p w14:paraId="0D51EB39"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FG_UK04</w:t>
            </w:r>
            <w:proofErr w:type="spellEnd"/>
          </w:p>
          <w:p w14:paraId="1AB99132"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5C03FA70"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FG_KK01</w:t>
            </w:r>
            <w:proofErr w:type="spellEnd"/>
          </w:p>
          <w:p w14:paraId="1FAB7B46"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FG_KK03</w:t>
            </w:r>
            <w:proofErr w:type="spellEnd"/>
          </w:p>
          <w:p w14:paraId="10A4E514" w14:textId="77777777" w:rsidR="00ED2AE3" w:rsidRPr="00343750" w:rsidRDefault="00D347A7" w:rsidP="003601E1">
            <w:pPr>
              <w:autoSpaceDE w:val="0"/>
              <w:autoSpaceDN w:val="0"/>
              <w:adjustRightInd w:val="0"/>
              <w:spacing w:after="0" w:line="240" w:lineRule="auto"/>
              <w:rPr>
                <w:rFonts w:ascii="Times New Roman" w:hAnsi="Times New Roman" w:cs="Times New Roman"/>
                <w:b/>
                <w:sz w:val="18"/>
                <w:szCs w:val="18"/>
                <w:lang w:val="en-GB"/>
              </w:rPr>
            </w:pPr>
            <w:proofErr w:type="spellStart"/>
            <w:r w:rsidRPr="00343750">
              <w:rPr>
                <w:rFonts w:ascii="Times New Roman" w:hAnsi="Times New Roman" w:cs="Times New Roman"/>
                <w:sz w:val="18"/>
                <w:szCs w:val="18"/>
                <w:lang w:val="en-GB"/>
              </w:rPr>
              <w:t>FG_KR03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20F4F008" w14:textId="7C51EED8" w:rsidR="000652C4" w:rsidRPr="00343750" w:rsidRDefault="00062D91" w:rsidP="00B27696">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lastRenderedPageBreak/>
              <w:t xml:space="preserve">Definition of information in the signal sense. Examples of calculating the amount of information. Issues of compression (Huffman coding, arithmetic coding). </w:t>
            </w:r>
            <w:proofErr w:type="spellStart"/>
            <w:r w:rsidRPr="00343750">
              <w:rPr>
                <w:rFonts w:ascii="Times New Roman" w:hAnsi="Times New Roman" w:cs="Times New Roman"/>
                <w:sz w:val="18"/>
                <w:lang w:val="en-GB"/>
              </w:rPr>
              <w:t>Zipf’s</w:t>
            </w:r>
            <w:proofErr w:type="spellEnd"/>
            <w:r w:rsidRPr="00343750">
              <w:rPr>
                <w:rFonts w:ascii="Times New Roman" w:hAnsi="Times New Roman" w:cs="Times New Roman"/>
                <w:sz w:val="18"/>
                <w:lang w:val="en-GB"/>
              </w:rPr>
              <w:t xml:space="preserve"> law concerning the relationship in natural language between the frequency of occurrence of a word and its rank. Derived laws (e.g. </w:t>
            </w:r>
            <w:proofErr w:type="spellStart"/>
            <w:r w:rsidRPr="00343750">
              <w:rPr>
                <w:rFonts w:ascii="Times New Roman" w:hAnsi="Times New Roman" w:cs="Times New Roman"/>
                <w:sz w:val="18"/>
                <w:lang w:val="en-GB"/>
              </w:rPr>
              <w:t>Benford’s</w:t>
            </w:r>
            <w:proofErr w:type="spellEnd"/>
            <w:r w:rsidRPr="00343750">
              <w:rPr>
                <w:rFonts w:ascii="Times New Roman" w:hAnsi="Times New Roman" w:cs="Times New Roman"/>
                <w:sz w:val="18"/>
                <w:lang w:val="en-GB"/>
              </w:rPr>
              <w:t xml:space="preserve"> law). Definition of e-learning: applications, development, risks, methodology, e-learning platforms, Bloom’s taxonomy (knowledge, comprehension, application, analysis, synthesis, evaluation). </w:t>
            </w:r>
            <w:proofErr w:type="spellStart"/>
            <w:r w:rsidRPr="00343750">
              <w:rPr>
                <w:rFonts w:ascii="Times New Roman" w:hAnsi="Times New Roman" w:cs="Times New Roman"/>
                <w:sz w:val="18"/>
                <w:lang w:val="en-GB"/>
              </w:rPr>
              <w:t>Luhn’s</w:t>
            </w:r>
            <w:proofErr w:type="spellEnd"/>
            <w:r w:rsidRPr="00343750">
              <w:rPr>
                <w:rFonts w:ascii="Times New Roman" w:hAnsi="Times New Roman" w:cs="Times New Roman"/>
                <w:sz w:val="18"/>
                <w:lang w:val="en-GB"/>
              </w:rPr>
              <w:t xml:space="preserve"> distribution </w:t>
            </w:r>
            <w:r w:rsidRPr="00343750">
              <w:rPr>
                <w:rFonts w:ascii="Times New Roman" w:hAnsi="Times New Roman" w:cs="Times New Roman"/>
                <w:sz w:val="18"/>
                <w:lang w:val="en-GB"/>
              </w:rPr>
              <w:lastRenderedPageBreak/>
              <w:t>and its significance for automatic text analysis. The concept of a paradigm. Principles of user interface design. Structure of an essay (including an academic essay). Overview of the most popular e-learning platforms. E-learning platforms and the teaching and learning of foreign languages. E-learning and distance learning in times of pandemic crisis. Future prospects for the development of e-learning, including opportunities and risks.</w:t>
            </w:r>
          </w:p>
        </w:tc>
      </w:tr>
      <w:tr w:rsidR="00ED2AE3" w:rsidRPr="00343750" w14:paraId="75B08733" w14:textId="77777777" w:rsidTr="00945503">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tcPr>
          <w:p w14:paraId="481C791F"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75F7FA5"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09FCFCA0" w14:textId="77777777" w:rsidTr="0094550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F9A74"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50F68" w14:textId="77777777" w:rsidR="00ED2AE3" w:rsidRPr="00343750" w:rsidRDefault="00ED2AE3" w:rsidP="003601E1">
            <w:pPr>
              <w:autoSpaceDE w:val="0"/>
              <w:autoSpaceDN w:val="0"/>
              <w:adjustRightInd w:val="0"/>
              <w:spacing w:after="0" w:line="240" w:lineRule="auto"/>
              <w:jc w:val="center"/>
              <w:rPr>
                <w:rFonts w:ascii="Times New Roman" w:hAnsi="Times New Roman" w:cs="Times New Roman"/>
                <w:sz w:val="18"/>
                <w:szCs w:val="18"/>
                <w:lang w:val="en-GB"/>
              </w:rPr>
            </w:pPr>
          </w:p>
        </w:tc>
      </w:tr>
      <w:tr w:rsidR="00ED2AE3" w:rsidRPr="00343750" w14:paraId="0E5B388D" w14:textId="77777777" w:rsidTr="00945503">
        <w:tc>
          <w:tcPr>
            <w:tcW w:w="852" w:type="pct"/>
            <w:tcBorders>
              <w:top w:val="single" w:sz="4" w:space="0" w:color="auto"/>
              <w:left w:val="single" w:sz="4" w:space="0" w:color="auto"/>
              <w:bottom w:val="single" w:sz="4" w:space="0" w:color="auto"/>
              <w:right w:val="single" w:sz="4" w:space="0" w:color="auto"/>
            </w:tcBorders>
          </w:tcPr>
          <w:p w14:paraId="4974328F"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93" w:type="pct"/>
            <w:gridSpan w:val="3"/>
            <w:tcBorders>
              <w:top w:val="single" w:sz="4" w:space="0" w:color="auto"/>
              <w:left w:val="single" w:sz="4" w:space="0" w:color="auto"/>
              <w:bottom w:val="single" w:sz="4" w:space="0" w:color="auto"/>
              <w:right w:val="single" w:sz="4" w:space="0" w:color="4F81BD" w:themeColor="accent1"/>
            </w:tcBorders>
            <w:vAlign w:val="center"/>
          </w:tcPr>
          <w:p w14:paraId="09C466C7" w14:textId="77777777" w:rsidR="000652C4" w:rsidRPr="00343750" w:rsidRDefault="00E26C24"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Internship</w:t>
            </w:r>
            <w:r w:rsidR="005C53E1" w:rsidRPr="00343750">
              <w:rPr>
                <w:rFonts w:ascii="Times New Roman" w:hAnsi="Times New Roman" w:cs="Times New Roman"/>
                <w:b/>
                <w:sz w:val="18"/>
                <w:lang w:val="en-GB"/>
              </w:rPr>
              <w:t xml:space="preserve"> – in Language Education</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EA79711"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28</w:t>
            </w:r>
          </w:p>
        </w:tc>
      </w:tr>
      <w:tr w:rsidR="00ED2AE3" w:rsidRPr="00343750" w14:paraId="3F248FD3" w14:textId="77777777" w:rsidTr="00945503">
        <w:tc>
          <w:tcPr>
            <w:tcW w:w="852" w:type="pct"/>
            <w:tcBorders>
              <w:top w:val="single" w:sz="4" w:space="0" w:color="auto"/>
              <w:left w:val="single" w:sz="4" w:space="0" w:color="auto"/>
              <w:bottom w:val="single" w:sz="4" w:space="0" w:color="auto"/>
              <w:right w:val="single" w:sz="4" w:space="0" w:color="auto"/>
            </w:tcBorders>
          </w:tcPr>
          <w:p w14:paraId="5C9536BD"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FG_WG09</w:t>
            </w:r>
            <w:proofErr w:type="spellEnd"/>
          </w:p>
          <w:p w14:paraId="6361CF5E"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FG_WG10</w:t>
            </w:r>
            <w:proofErr w:type="spellEnd"/>
          </w:p>
          <w:p w14:paraId="3A5D39C4"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FG_WG11</w:t>
            </w:r>
            <w:proofErr w:type="spellEnd"/>
          </w:p>
          <w:p w14:paraId="257DEE45"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FG_WK04</w:t>
            </w:r>
            <w:proofErr w:type="spellEnd"/>
          </w:p>
          <w:p w14:paraId="6B2A8D47"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FG_WK05</w:t>
            </w:r>
            <w:proofErr w:type="spellEnd"/>
          </w:p>
          <w:p w14:paraId="5A7AD02E"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FG_WK06</w:t>
            </w:r>
            <w:proofErr w:type="spellEnd"/>
          </w:p>
          <w:p w14:paraId="34916A6D"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FG_UW03</w:t>
            </w:r>
            <w:proofErr w:type="spellEnd"/>
          </w:p>
          <w:p w14:paraId="49AC98C9"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FG_UW05</w:t>
            </w:r>
            <w:proofErr w:type="spellEnd"/>
          </w:p>
          <w:p w14:paraId="7D6E31E7"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FG_UO02</w:t>
            </w:r>
            <w:proofErr w:type="spellEnd"/>
          </w:p>
          <w:p w14:paraId="077D77C9"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FG_UU01</w:t>
            </w:r>
            <w:proofErr w:type="spellEnd"/>
          </w:p>
          <w:p w14:paraId="73692013"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FG_KO02</w:t>
            </w:r>
            <w:proofErr w:type="spellEnd"/>
          </w:p>
          <w:p w14:paraId="230072BD"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FG_KO03</w:t>
            </w:r>
            <w:proofErr w:type="spellEnd"/>
          </w:p>
          <w:p w14:paraId="633E7D79"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FG_KR01</w:t>
            </w:r>
            <w:proofErr w:type="spellEnd"/>
          </w:p>
          <w:p w14:paraId="6F60695D"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FG_KR02</w:t>
            </w:r>
            <w:proofErr w:type="spellEnd"/>
          </w:p>
          <w:p w14:paraId="60B70FE4"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62864721" w14:textId="77777777" w:rsidR="005553F1" w:rsidRPr="00343750" w:rsidRDefault="005553F1" w:rsidP="005553F1">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The student undertakes practical professional activities enabling them to apply the competences acquired in the use of a foreign language, as well as linguistic, literary or cultural knowledge. During the internship, the student should become familiar with the specific nature of the institution in which the internship takes place, its main objectives and tasks. In addition, the student should become acquainted with the health and safety regulations applicable in the institution. The student also becomes familiar with the legal and ethical principles related to performing professional duties in the given institution. The student should learn about the specific tasks and responsibilities associated with the assigned position. They should have the opportunity both to observe how professional duties are performed in a given position by another employee and to carry out assigned tasks independently under the supervision of the internship supervisor. The tasks performed by the student may include general activities necessary for the functioning of the institution; however, they should primarily involve activities specific to the profession of a philologist.</w:t>
            </w:r>
          </w:p>
          <w:p w14:paraId="5463B6D2" w14:textId="77777777" w:rsidR="005553F1" w:rsidRPr="00343750" w:rsidRDefault="005553F1" w:rsidP="005553F1">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This requires providing the student with the opportunity to apply their linguistic and philological competences, including, among others:</w:t>
            </w:r>
          </w:p>
          <w:p w14:paraId="39FF1CA4" w14:textId="3FD5337F" w:rsidR="005553F1" w:rsidRPr="00343750" w:rsidRDefault="005553F1" w:rsidP="00CE536E">
            <w:pPr>
              <w:pStyle w:val="Akapitzlist"/>
              <w:numPr>
                <w:ilvl w:val="3"/>
                <w:numId w:val="26"/>
              </w:numPr>
              <w:spacing w:after="0" w:line="240" w:lineRule="auto"/>
              <w:ind w:left="589"/>
              <w:jc w:val="both"/>
              <w:rPr>
                <w:rFonts w:ascii="Times New Roman" w:hAnsi="Times New Roman" w:cs="Times New Roman"/>
                <w:sz w:val="18"/>
                <w:lang w:val="en-GB"/>
              </w:rPr>
            </w:pPr>
            <w:r w:rsidRPr="00343750">
              <w:rPr>
                <w:rFonts w:ascii="Times New Roman" w:hAnsi="Times New Roman" w:cs="Times New Roman"/>
                <w:sz w:val="18"/>
                <w:lang w:val="en-GB"/>
              </w:rPr>
              <w:t xml:space="preserve">Preparation of teaching materials for German language learners under the supervision of a language instructor, including searching for and analysing teaching materials (textual and </w:t>
            </w:r>
            <w:proofErr w:type="spellStart"/>
            <w:r w:rsidRPr="00343750">
              <w:rPr>
                <w:rFonts w:ascii="Times New Roman" w:hAnsi="Times New Roman" w:cs="Times New Roman"/>
                <w:sz w:val="18"/>
                <w:lang w:val="en-GB"/>
              </w:rPr>
              <w:t>audiovisual</w:t>
            </w:r>
            <w:proofErr w:type="spellEnd"/>
            <w:r w:rsidRPr="00343750">
              <w:rPr>
                <w:rFonts w:ascii="Times New Roman" w:hAnsi="Times New Roman" w:cs="Times New Roman"/>
                <w:sz w:val="18"/>
                <w:lang w:val="en-GB"/>
              </w:rPr>
              <w:t>) in terms of their suitability for the learner’s level and age; preparing text-based tasks; and planning content in accordance with lesson time.</w:t>
            </w:r>
          </w:p>
          <w:p w14:paraId="0AFA9453" w14:textId="64421621" w:rsidR="005553F1" w:rsidRPr="00343750" w:rsidRDefault="005553F1" w:rsidP="00CE536E">
            <w:pPr>
              <w:pStyle w:val="Akapitzlist"/>
              <w:numPr>
                <w:ilvl w:val="3"/>
                <w:numId w:val="26"/>
              </w:numPr>
              <w:spacing w:after="0" w:line="240" w:lineRule="auto"/>
              <w:ind w:left="589"/>
              <w:jc w:val="both"/>
              <w:rPr>
                <w:rFonts w:ascii="Times New Roman" w:hAnsi="Times New Roman" w:cs="Times New Roman"/>
                <w:sz w:val="18"/>
                <w:lang w:val="en-GB"/>
              </w:rPr>
            </w:pPr>
            <w:r w:rsidRPr="00343750">
              <w:rPr>
                <w:rFonts w:ascii="Times New Roman" w:hAnsi="Times New Roman" w:cs="Times New Roman"/>
                <w:sz w:val="18"/>
                <w:lang w:val="en-GB"/>
              </w:rPr>
              <w:t>Maintaining student records and systematically documenting learning progress.</w:t>
            </w:r>
          </w:p>
          <w:p w14:paraId="4A18F856" w14:textId="62536D56" w:rsidR="005553F1" w:rsidRPr="00343750" w:rsidRDefault="005553F1" w:rsidP="00CE536E">
            <w:pPr>
              <w:pStyle w:val="Akapitzlist"/>
              <w:numPr>
                <w:ilvl w:val="3"/>
                <w:numId w:val="26"/>
              </w:numPr>
              <w:spacing w:after="0" w:line="240" w:lineRule="auto"/>
              <w:ind w:left="589"/>
              <w:jc w:val="both"/>
              <w:rPr>
                <w:rFonts w:ascii="Times New Roman" w:hAnsi="Times New Roman" w:cs="Times New Roman"/>
                <w:sz w:val="18"/>
                <w:lang w:val="en-GB"/>
              </w:rPr>
            </w:pPr>
            <w:r w:rsidRPr="00343750">
              <w:rPr>
                <w:rFonts w:ascii="Times New Roman" w:hAnsi="Times New Roman" w:cs="Times New Roman"/>
                <w:sz w:val="18"/>
                <w:lang w:val="en-GB"/>
              </w:rPr>
              <w:t>Participation in and independent development of linguistic, literary or cultural materials (e.g. textbooks, multimedia presentations, public speeches, conference presentations, thematic multimedia content, audio/video materials, websites, blogs, videoconferences, etc.) requiring the use of language competences and/or philological knowledge.</w:t>
            </w:r>
          </w:p>
          <w:p w14:paraId="3AFBE052" w14:textId="66FDBF8A" w:rsidR="005553F1" w:rsidRPr="00343750" w:rsidRDefault="005553F1" w:rsidP="00CE536E">
            <w:pPr>
              <w:pStyle w:val="Akapitzlist"/>
              <w:numPr>
                <w:ilvl w:val="3"/>
                <w:numId w:val="26"/>
              </w:numPr>
              <w:spacing w:after="0" w:line="240" w:lineRule="auto"/>
              <w:ind w:left="589"/>
              <w:jc w:val="both"/>
              <w:rPr>
                <w:rFonts w:ascii="Times New Roman" w:hAnsi="Times New Roman" w:cs="Times New Roman"/>
                <w:sz w:val="18"/>
                <w:lang w:val="en-GB"/>
              </w:rPr>
            </w:pPr>
            <w:r w:rsidRPr="00343750">
              <w:rPr>
                <w:rFonts w:ascii="Times New Roman" w:hAnsi="Times New Roman" w:cs="Times New Roman"/>
                <w:sz w:val="18"/>
                <w:lang w:val="en-GB"/>
              </w:rPr>
              <w:t>Observation of the German language teaching process and teaching German in groups of varying proficiency levels and across different age groups.</w:t>
            </w:r>
          </w:p>
          <w:p w14:paraId="6BD984E6" w14:textId="239D3953" w:rsidR="005553F1" w:rsidRPr="00343750" w:rsidRDefault="005553F1" w:rsidP="00CE536E">
            <w:pPr>
              <w:pStyle w:val="Akapitzlist"/>
              <w:numPr>
                <w:ilvl w:val="3"/>
                <w:numId w:val="26"/>
              </w:numPr>
              <w:spacing w:after="0" w:line="240" w:lineRule="auto"/>
              <w:ind w:left="589"/>
              <w:jc w:val="both"/>
              <w:rPr>
                <w:rFonts w:ascii="Times New Roman" w:hAnsi="Times New Roman" w:cs="Times New Roman"/>
                <w:sz w:val="18"/>
                <w:lang w:val="en-GB"/>
              </w:rPr>
            </w:pPr>
            <w:r w:rsidRPr="00343750">
              <w:rPr>
                <w:rFonts w:ascii="Times New Roman" w:hAnsi="Times New Roman" w:cs="Times New Roman"/>
                <w:sz w:val="18"/>
                <w:lang w:val="en-GB"/>
              </w:rPr>
              <w:t>Other activities specifically related to the active use of German (or an additional foreign language) in a language school or other educational institution, including communication in German and practical application of philological knowledge and competences.</w:t>
            </w:r>
          </w:p>
          <w:p w14:paraId="12CC66F7" w14:textId="07BDEBF0" w:rsidR="005553F1" w:rsidRPr="00343750" w:rsidRDefault="005553F1" w:rsidP="00CE536E">
            <w:pPr>
              <w:pStyle w:val="Akapitzlist"/>
              <w:numPr>
                <w:ilvl w:val="3"/>
                <w:numId w:val="26"/>
              </w:numPr>
              <w:spacing w:after="0" w:line="240" w:lineRule="auto"/>
              <w:ind w:left="589"/>
              <w:jc w:val="both"/>
              <w:rPr>
                <w:rFonts w:ascii="Times New Roman" w:hAnsi="Times New Roman" w:cs="Times New Roman"/>
                <w:sz w:val="18"/>
                <w:lang w:val="en-GB"/>
              </w:rPr>
            </w:pPr>
            <w:r w:rsidRPr="00343750">
              <w:rPr>
                <w:rFonts w:ascii="Times New Roman" w:hAnsi="Times New Roman" w:cs="Times New Roman"/>
                <w:sz w:val="18"/>
                <w:lang w:val="en-GB"/>
              </w:rPr>
              <w:t>Organisation of additional educational activities aimed at promoting the learning of German and knowledge of German culture.</w:t>
            </w:r>
          </w:p>
          <w:p w14:paraId="4696CB80" w14:textId="775DB69B" w:rsidR="005553F1" w:rsidRPr="00343750" w:rsidRDefault="005553F1" w:rsidP="00CE536E">
            <w:pPr>
              <w:pStyle w:val="Akapitzlist"/>
              <w:numPr>
                <w:ilvl w:val="3"/>
                <w:numId w:val="26"/>
              </w:numPr>
              <w:spacing w:after="0" w:line="240" w:lineRule="auto"/>
              <w:ind w:left="589"/>
              <w:jc w:val="both"/>
              <w:rPr>
                <w:rFonts w:ascii="Times New Roman" w:hAnsi="Times New Roman" w:cs="Times New Roman"/>
                <w:sz w:val="18"/>
                <w:lang w:val="en-GB"/>
              </w:rPr>
            </w:pPr>
            <w:r w:rsidRPr="00343750">
              <w:rPr>
                <w:rFonts w:ascii="Times New Roman" w:hAnsi="Times New Roman" w:cs="Times New Roman"/>
                <w:sz w:val="18"/>
                <w:lang w:val="en-GB"/>
              </w:rPr>
              <w:t>Preparation of lesson plans tailored to the level of the group, based on self-developed tasks and textbook materials.</w:t>
            </w:r>
          </w:p>
          <w:p w14:paraId="2209C911" w14:textId="19B3FFF4" w:rsidR="005553F1" w:rsidRPr="00343750" w:rsidRDefault="005553F1" w:rsidP="00CE536E">
            <w:pPr>
              <w:pStyle w:val="Akapitzlist"/>
              <w:numPr>
                <w:ilvl w:val="3"/>
                <w:numId w:val="26"/>
              </w:numPr>
              <w:spacing w:after="0" w:line="240" w:lineRule="auto"/>
              <w:ind w:left="589"/>
              <w:jc w:val="both"/>
              <w:rPr>
                <w:rFonts w:ascii="Times New Roman" w:hAnsi="Times New Roman" w:cs="Times New Roman"/>
                <w:sz w:val="18"/>
                <w:lang w:val="en-GB"/>
              </w:rPr>
            </w:pPr>
            <w:r w:rsidRPr="00343750">
              <w:rPr>
                <w:rFonts w:ascii="Times New Roman" w:hAnsi="Times New Roman" w:cs="Times New Roman"/>
                <w:sz w:val="18"/>
                <w:lang w:val="en-GB"/>
              </w:rPr>
              <w:t>Independent teaching of German to learners with diverse language proficiency levels, along with systematic assessment of their progress.</w:t>
            </w:r>
          </w:p>
          <w:p w14:paraId="6C73434D" w14:textId="105E6251" w:rsidR="005553F1" w:rsidRPr="00343750" w:rsidRDefault="005553F1" w:rsidP="00CE536E">
            <w:pPr>
              <w:pStyle w:val="Akapitzlist"/>
              <w:numPr>
                <w:ilvl w:val="3"/>
                <w:numId w:val="26"/>
              </w:numPr>
              <w:spacing w:after="0" w:line="240" w:lineRule="auto"/>
              <w:ind w:left="589"/>
              <w:jc w:val="both"/>
              <w:rPr>
                <w:rFonts w:ascii="Times New Roman" w:hAnsi="Times New Roman" w:cs="Times New Roman"/>
                <w:sz w:val="18"/>
                <w:lang w:val="en-GB"/>
              </w:rPr>
            </w:pPr>
            <w:r w:rsidRPr="00343750">
              <w:rPr>
                <w:rFonts w:ascii="Times New Roman" w:hAnsi="Times New Roman" w:cs="Times New Roman"/>
                <w:sz w:val="18"/>
                <w:lang w:val="en-GB"/>
              </w:rPr>
              <w:t>Development of individual learning plans for students, taking into account their strengths and weaknesses, and planning homework to improve their language competences.</w:t>
            </w:r>
          </w:p>
          <w:p w14:paraId="1CE9CEAC" w14:textId="39B42517" w:rsidR="005553F1" w:rsidRPr="00343750" w:rsidRDefault="005553F1" w:rsidP="00CE536E">
            <w:pPr>
              <w:pStyle w:val="Akapitzlist"/>
              <w:numPr>
                <w:ilvl w:val="3"/>
                <w:numId w:val="26"/>
              </w:numPr>
              <w:spacing w:after="0" w:line="240" w:lineRule="auto"/>
              <w:ind w:left="589"/>
              <w:jc w:val="both"/>
              <w:rPr>
                <w:rFonts w:ascii="Times New Roman" w:hAnsi="Times New Roman" w:cs="Times New Roman"/>
                <w:sz w:val="18"/>
                <w:lang w:val="en-GB"/>
              </w:rPr>
            </w:pPr>
            <w:r w:rsidRPr="00343750">
              <w:rPr>
                <w:rFonts w:ascii="Times New Roman" w:hAnsi="Times New Roman" w:cs="Times New Roman"/>
                <w:sz w:val="18"/>
                <w:lang w:val="en-GB"/>
              </w:rPr>
              <w:t>Preparing students for certification exams at a given level of education.</w:t>
            </w:r>
          </w:p>
          <w:p w14:paraId="6DF5BE6E" w14:textId="044BB680" w:rsidR="00CE536E" w:rsidRPr="00343750" w:rsidRDefault="005553F1" w:rsidP="00CE536E">
            <w:pPr>
              <w:pStyle w:val="Akapitzlist"/>
              <w:numPr>
                <w:ilvl w:val="3"/>
                <w:numId w:val="26"/>
              </w:numPr>
              <w:spacing w:after="0" w:line="240" w:lineRule="auto"/>
              <w:ind w:left="589"/>
              <w:jc w:val="both"/>
              <w:rPr>
                <w:rFonts w:ascii="Times New Roman" w:hAnsi="Times New Roman" w:cs="Times New Roman"/>
                <w:sz w:val="18"/>
                <w:lang w:val="en-GB"/>
              </w:rPr>
            </w:pPr>
            <w:r w:rsidRPr="00343750">
              <w:rPr>
                <w:rFonts w:ascii="Times New Roman" w:hAnsi="Times New Roman" w:cs="Times New Roman"/>
                <w:sz w:val="18"/>
                <w:lang w:val="en-GB"/>
              </w:rPr>
              <w:t>Assessment and evaluation of homework and tests used to verify students’ language proficiency levels.</w:t>
            </w:r>
            <w:r w:rsidR="00CE536E" w:rsidRPr="00343750">
              <w:rPr>
                <w:rFonts w:ascii="Times New Roman" w:hAnsi="Times New Roman" w:cs="Times New Roman"/>
                <w:sz w:val="18"/>
                <w:lang w:val="en-GB"/>
              </w:rPr>
              <w:t xml:space="preserve"> </w:t>
            </w:r>
          </w:p>
          <w:p w14:paraId="241F6766" w14:textId="681A7D57" w:rsidR="005553F1" w:rsidRPr="00343750" w:rsidRDefault="005553F1" w:rsidP="00CE536E">
            <w:pPr>
              <w:pStyle w:val="Akapitzlist"/>
              <w:numPr>
                <w:ilvl w:val="3"/>
                <w:numId w:val="26"/>
              </w:numPr>
              <w:spacing w:after="0" w:line="240" w:lineRule="auto"/>
              <w:ind w:left="589"/>
              <w:jc w:val="both"/>
              <w:rPr>
                <w:rFonts w:ascii="Times New Roman" w:hAnsi="Times New Roman" w:cs="Times New Roman"/>
                <w:sz w:val="18"/>
                <w:lang w:val="en-GB"/>
              </w:rPr>
            </w:pPr>
            <w:r w:rsidRPr="00343750">
              <w:rPr>
                <w:rFonts w:ascii="Times New Roman" w:hAnsi="Times New Roman" w:cs="Times New Roman"/>
                <w:sz w:val="18"/>
                <w:lang w:val="en-GB"/>
              </w:rPr>
              <w:t>Conducting additional activities for students aimed at promoting cultural knowledge related to the German-speaking world.</w:t>
            </w:r>
          </w:p>
          <w:p w14:paraId="69E98873" w14:textId="63CE734B" w:rsidR="000652C4" w:rsidRPr="00343750" w:rsidRDefault="005553F1" w:rsidP="005553F1">
            <w:pPr>
              <w:spacing w:after="0" w:line="240" w:lineRule="auto"/>
              <w:jc w:val="both"/>
              <w:rPr>
                <w:rFonts w:ascii="Times New Roman" w:hAnsi="Times New Roman" w:cs="Times New Roman"/>
                <w:sz w:val="18"/>
                <w:lang w:val="en-GB"/>
              </w:rPr>
            </w:pPr>
            <w:r w:rsidRPr="00343750">
              <w:rPr>
                <w:rFonts w:ascii="Times New Roman" w:hAnsi="Times New Roman" w:cs="Times New Roman"/>
                <w:sz w:val="18"/>
                <w:lang w:val="en-GB"/>
              </w:rPr>
              <w:t>The internship should enable the student to become familiar with practical professional activities in the field of language education. The essence of this internship is to integrate professional tasks specific to the chosen area with advanced language competences and/or philological knowledge. During the internship, the student should learn to creatively and coherently combine various professional competences in order to accomplish tasks that often require an interdisciplinary approach.</w:t>
            </w:r>
          </w:p>
        </w:tc>
      </w:tr>
      <w:tr w:rsidR="00ED2AE3" w:rsidRPr="00343750" w14:paraId="55F1575C" w14:textId="77777777" w:rsidTr="00CA59E8">
        <w:trPr>
          <w:trHeight w:val="610"/>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AE68A4" w14:textId="77777777" w:rsidR="00ED2AE3" w:rsidRPr="00343750" w:rsidRDefault="00D347A7" w:rsidP="003601E1">
            <w:pPr>
              <w:autoSpaceDE w:val="0"/>
              <w:autoSpaceDN w:val="0"/>
              <w:adjustRightInd w:val="0"/>
              <w:spacing w:after="0" w:line="240" w:lineRule="auto"/>
              <w:jc w:val="center"/>
              <w:rPr>
                <w:rFonts w:ascii="Times New Roman" w:hAnsi="Times New Roman" w:cs="Times New Roman"/>
                <w:b/>
                <w:sz w:val="18"/>
                <w:szCs w:val="18"/>
                <w:lang w:val="en-GB"/>
              </w:rPr>
            </w:pPr>
            <w:r w:rsidRPr="00343750">
              <w:rPr>
                <w:rFonts w:ascii="Times New Roman" w:hAnsi="Times New Roman" w:cs="Times New Roman"/>
                <w:b/>
                <w:sz w:val="18"/>
                <w:lang w:val="en-GB"/>
              </w:rPr>
              <w:t>3. CONTEXTUAL EDUCATION</w:t>
            </w:r>
          </w:p>
        </w:tc>
      </w:tr>
      <w:tr w:rsidR="00ED2AE3" w:rsidRPr="00343750" w14:paraId="56D9CA8B" w14:textId="77777777" w:rsidTr="0094550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B140F6"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DD5A"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r>
      <w:tr w:rsidR="00ED2AE3" w:rsidRPr="00343750" w14:paraId="04BEE28E" w14:textId="77777777" w:rsidTr="00945503">
        <w:trPr>
          <w:trHeight w:val="607"/>
        </w:trPr>
        <w:tc>
          <w:tcPr>
            <w:tcW w:w="852" w:type="pct"/>
            <w:tcBorders>
              <w:top w:val="single" w:sz="4" w:space="0" w:color="auto"/>
              <w:left w:val="single" w:sz="4" w:space="0" w:color="auto"/>
              <w:bottom w:val="single" w:sz="4" w:space="0" w:color="auto"/>
              <w:right w:val="single" w:sz="4" w:space="0" w:color="auto"/>
            </w:tcBorders>
          </w:tcPr>
          <w:p w14:paraId="7C3C1248" w14:textId="77777777" w:rsidR="000652C4" w:rsidRPr="00343750" w:rsidRDefault="00C41537"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Programme learning outcome symbols</w:t>
            </w:r>
          </w:p>
        </w:tc>
        <w:tc>
          <w:tcPr>
            <w:tcW w:w="2793" w:type="pct"/>
            <w:gridSpan w:val="3"/>
            <w:tcBorders>
              <w:top w:val="single" w:sz="4" w:space="0" w:color="auto"/>
              <w:left w:val="single" w:sz="4" w:space="0" w:color="auto"/>
              <w:bottom w:val="single" w:sz="4" w:space="0" w:color="auto"/>
              <w:right w:val="single" w:sz="4" w:space="0" w:color="4F81BD" w:themeColor="accent1"/>
            </w:tcBorders>
            <w:vAlign w:val="center"/>
          </w:tcPr>
          <w:p w14:paraId="2796418E" w14:textId="193BE447" w:rsidR="000652C4" w:rsidRPr="00343750" w:rsidRDefault="00B70198"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Career Prospects</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A5D9F8E" w14:textId="77777777" w:rsidR="000652C4" w:rsidRPr="00343750" w:rsidRDefault="005C53E1" w:rsidP="003601E1">
            <w:pPr>
              <w:spacing w:after="0" w:line="240" w:lineRule="auto"/>
              <w:rPr>
                <w:rFonts w:ascii="Times New Roman" w:hAnsi="Times New Roman" w:cs="Times New Roman"/>
                <w:lang w:val="en-GB"/>
              </w:rPr>
            </w:pPr>
            <w:r w:rsidRPr="00343750">
              <w:rPr>
                <w:rFonts w:ascii="Times New Roman" w:hAnsi="Times New Roman" w:cs="Times New Roman"/>
                <w:b/>
                <w:sz w:val="18"/>
                <w:lang w:val="en-GB"/>
              </w:rPr>
              <w:t>ECTS: 4</w:t>
            </w:r>
          </w:p>
        </w:tc>
      </w:tr>
      <w:tr w:rsidR="00ED2AE3" w:rsidRPr="00343750" w14:paraId="36A6F408" w14:textId="77777777" w:rsidTr="00945503">
        <w:tc>
          <w:tcPr>
            <w:tcW w:w="852" w:type="pct"/>
            <w:tcBorders>
              <w:top w:val="single" w:sz="4" w:space="0" w:color="auto"/>
              <w:left w:val="single" w:sz="4" w:space="0" w:color="auto"/>
              <w:bottom w:val="single" w:sz="4" w:space="0" w:color="auto"/>
              <w:right w:val="single" w:sz="4" w:space="0" w:color="auto"/>
            </w:tcBorders>
          </w:tcPr>
          <w:p w14:paraId="2A061E81"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FG_WG09</w:t>
            </w:r>
            <w:proofErr w:type="spellEnd"/>
          </w:p>
          <w:p w14:paraId="47CD0830"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FG_WK03</w:t>
            </w:r>
            <w:proofErr w:type="spellEnd"/>
          </w:p>
          <w:p w14:paraId="1FC004AA"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FG_UO01</w:t>
            </w:r>
            <w:proofErr w:type="spellEnd"/>
          </w:p>
          <w:p w14:paraId="247F9E77"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FG_UU01</w:t>
            </w:r>
            <w:proofErr w:type="spellEnd"/>
          </w:p>
          <w:p w14:paraId="4EEEF141"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FG_KO03</w:t>
            </w:r>
            <w:proofErr w:type="spellEnd"/>
          </w:p>
          <w:p w14:paraId="3FAA2307" w14:textId="77777777" w:rsidR="00ED2AE3" w:rsidRPr="00343750" w:rsidRDefault="00D347A7" w:rsidP="003601E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7D0EAA44" w14:textId="65AC49D4" w:rsidR="000652C4" w:rsidRPr="00343750" w:rsidRDefault="00B70198" w:rsidP="00B27696">
            <w:pPr>
              <w:spacing w:after="0" w:line="240" w:lineRule="auto"/>
              <w:jc w:val="both"/>
              <w:rPr>
                <w:rFonts w:ascii="Times New Roman" w:hAnsi="Times New Roman" w:cs="Times New Roman"/>
                <w:lang w:val="en-GB"/>
              </w:rPr>
            </w:pPr>
            <w:r w:rsidRPr="00343750">
              <w:rPr>
                <w:rFonts w:ascii="Times New Roman" w:hAnsi="Times New Roman" w:cs="Times New Roman"/>
                <w:sz w:val="18"/>
                <w:lang w:val="en-GB"/>
              </w:rPr>
              <w:t xml:space="preserve">market analysis, independent skills development and continuous knowledge updating). The work of a philologist and copyright law. Use of academic search tools (Google Scholar, </w:t>
            </w:r>
            <w:proofErr w:type="spellStart"/>
            <w:r w:rsidRPr="00343750">
              <w:rPr>
                <w:rFonts w:ascii="Times New Roman" w:hAnsi="Times New Roman" w:cs="Times New Roman"/>
                <w:sz w:val="18"/>
                <w:lang w:val="en-GB"/>
              </w:rPr>
              <w:t>JSTOR</w:t>
            </w:r>
            <w:proofErr w:type="spellEnd"/>
            <w:r w:rsidRPr="00343750">
              <w:rPr>
                <w:rFonts w:ascii="Times New Roman" w:hAnsi="Times New Roman" w:cs="Times New Roman"/>
                <w:sz w:val="18"/>
                <w:lang w:val="en-GB"/>
              </w:rPr>
              <w:t>, EBSCO). Information retrieval (terminology, press notes, information, effective use of search engines). Resolving linguistic and stylistic dilemmas (</w:t>
            </w:r>
            <w:proofErr w:type="spellStart"/>
            <w:r w:rsidRPr="00343750">
              <w:rPr>
                <w:rFonts w:ascii="Times New Roman" w:hAnsi="Times New Roman" w:cs="Times New Roman"/>
                <w:sz w:val="18"/>
                <w:lang w:val="en-GB"/>
              </w:rPr>
              <w:t>ProZ</w:t>
            </w:r>
            <w:proofErr w:type="spellEnd"/>
            <w:r w:rsidRPr="00343750">
              <w:rPr>
                <w:rFonts w:ascii="Times New Roman" w:hAnsi="Times New Roman" w:cs="Times New Roman"/>
                <w:sz w:val="18"/>
                <w:lang w:val="en-GB"/>
              </w:rPr>
              <w:t xml:space="preserve">, </w:t>
            </w:r>
            <w:proofErr w:type="spellStart"/>
            <w:r w:rsidRPr="00343750">
              <w:rPr>
                <w:rFonts w:ascii="Times New Roman" w:hAnsi="Times New Roman" w:cs="Times New Roman"/>
                <w:sz w:val="18"/>
                <w:lang w:val="en-GB"/>
              </w:rPr>
              <w:t>Ngram</w:t>
            </w:r>
            <w:proofErr w:type="spellEnd"/>
            <w:r w:rsidRPr="00343750">
              <w:rPr>
                <w:rFonts w:ascii="Times New Roman" w:hAnsi="Times New Roman" w:cs="Times New Roman"/>
                <w:sz w:val="18"/>
                <w:lang w:val="en-GB"/>
              </w:rPr>
              <w:t xml:space="preserve"> Viewer). Qualitative methods: applications in the humanities and social sciences (content analysis, focus groups). The work of a philologist and challenges related to technological development (machine translation). Use of software in the work of a philologist: office suites, CAT (computer-assisted translation) tools, </w:t>
            </w:r>
            <w:proofErr w:type="spellStart"/>
            <w:r w:rsidRPr="00343750">
              <w:rPr>
                <w:rFonts w:ascii="Times New Roman" w:hAnsi="Times New Roman" w:cs="Times New Roman"/>
                <w:sz w:val="18"/>
                <w:lang w:val="en-GB"/>
              </w:rPr>
              <w:t>audiovisual</w:t>
            </w:r>
            <w:proofErr w:type="spellEnd"/>
            <w:r w:rsidRPr="00343750">
              <w:rPr>
                <w:rFonts w:ascii="Times New Roman" w:hAnsi="Times New Roman" w:cs="Times New Roman"/>
                <w:sz w:val="18"/>
                <w:lang w:val="en-GB"/>
              </w:rPr>
              <w:t xml:space="preserve"> processing software. Practical skills in using CAT systems, translation memory software and document processing tools. Software </w:t>
            </w:r>
            <w:r w:rsidRPr="00343750">
              <w:rPr>
                <w:rFonts w:ascii="Times New Roman" w:hAnsi="Times New Roman" w:cs="Times New Roman"/>
                <w:sz w:val="18"/>
                <w:lang w:val="en-GB"/>
              </w:rPr>
              <w:lastRenderedPageBreak/>
              <w:t>supporting specialised language competences. Speech and pronunciation analysis software. Audacity software. Software supporting flashcard creation (</w:t>
            </w:r>
            <w:proofErr w:type="spellStart"/>
            <w:r w:rsidRPr="00343750">
              <w:rPr>
                <w:rFonts w:ascii="Times New Roman" w:hAnsi="Times New Roman" w:cs="Times New Roman"/>
                <w:sz w:val="18"/>
                <w:lang w:val="en-GB"/>
              </w:rPr>
              <w:t>AnkiWeb</w:t>
            </w:r>
            <w:proofErr w:type="spellEnd"/>
            <w:r w:rsidRPr="00343750">
              <w:rPr>
                <w:rFonts w:ascii="Times New Roman" w:hAnsi="Times New Roman" w:cs="Times New Roman"/>
                <w:sz w:val="18"/>
                <w:lang w:val="en-GB"/>
              </w:rPr>
              <w:t>). Software supporting document and bibliography creation (LaTeX, Zotero, Mendeley). Software used in translation training (</w:t>
            </w:r>
            <w:proofErr w:type="spellStart"/>
            <w:r w:rsidRPr="00343750">
              <w:rPr>
                <w:rFonts w:ascii="Times New Roman" w:hAnsi="Times New Roman" w:cs="Times New Roman"/>
                <w:sz w:val="18"/>
                <w:lang w:val="en-GB"/>
              </w:rPr>
              <w:t>OmegaT</w:t>
            </w:r>
            <w:proofErr w:type="spellEnd"/>
            <w:r w:rsidRPr="00343750">
              <w:rPr>
                <w:rFonts w:ascii="Times New Roman" w:hAnsi="Times New Roman" w:cs="Times New Roman"/>
                <w:sz w:val="18"/>
                <w:lang w:val="en-GB"/>
              </w:rPr>
              <w:t>). Online dictionaries (</w:t>
            </w:r>
            <w:proofErr w:type="spellStart"/>
            <w:r w:rsidRPr="00343750">
              <w:rPr>
                <w:rFonts w:ascii="Times New Roman" w:hAnsi="Times New Roman" w:cs="Times New Roman"/>
                <w:sz w:val="18"/>
                <w:lang w:val="en-GB"/>
              </w:rPr>
              <w:t>Freelang</w:t>
            </w:r>
            <w:proofErr w:type="spellEnd"/>
            <w:r w:rsidRPr="00343750">
              <w:rPr>
                <w:rFonts w:ascii="Times New Roman" w:hAnsi="Times New Roman" w:cs="Times New Roman"/>
                <w:sz w:val="18"/>
                <w:lang w:val="en-GB"/>
              </w:rPr>
              <w:t>). Language corpora.</w:t>
            </w:r>
          </w:p>
        </w:tc>
      </w:tr>
      <w:tr w:rsidR="00ED2AE3" w:rsidRPr="00343750" w14:paraId="1BE5ED2D" w14:textId="77777777" w:rsidTr="00945503">
        <w:tc>
          <w:tcPr>
            <w:tcW w:w="852" w:type="pct"/>
            <w:tcBorders>
              <w:top w:val="single" w:sz="4" w:space="0" w:color="auto"/>
              <w:left w:val="single" w:sz="4" w:space="0" w:color="auto"/>
              <w:bottom w:val="single" w:sz="4" w:space="0" w:color="auto"/>
              <w:right w:val="single" w:sz="4" w:space="0" w:color="auto"/>
            </w:tcBorders>
          </w:tcPr>
          <w:p w14:paraId="3DEC9E03"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3976C164"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703C8337" w14:textId="77777777" w:rsidTr="0094550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894A3"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B2162"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0BB7C4FB" w14:textId="77777777" w:rsidTr="00945503">
        <w:tc>
          <w:tcPr>
            <w:tcW w:w="852" w:type="pct"/>
            <w:tcBorders>
              <w:top w:val="single" w:sz="4" w:space="0" w:color="auto"/>
              <w:left w:val="single" w:sz="4" w:space="0" w:color="auto"/>
              <w:bottom w:val="single" w:sz="4" w:space="0" w:color="auto"/>
              <w:right w:val="single" w:sz="4" w:space="0" w:color="auto"/>
            </w:tcBorders>
          </w:tcPr>
          <w:p w14:paraId="5C82D448"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93" w:type="pct"/>
            <w:gridSpan w:val="3"/>
            <w:tcBorders>
              <w:top w:val="single" w:sz="4" w:space="0" w:color="auto"/>
              <w:left w:val="single" w:sz="4" w:space="0" w:color="auto"/>
              <w:bottom w:val="single" w:sz="4" w:space="0" w:color="auto"/>
              <w:right w:val="single" w:sz="4" w:space="0" w:color="4F81BD" w:themeColor="accent1"/>
            </w:tcBorders>
            <w:vAlign w:val="center"/>
          </w:tcPr>
          <w:p w14:paraId="2216BF60"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Entrepreneurship</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DB88AF5"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2</w:t>
            </w:r>
          </w:p>
        </w:tc>
      </w:tr>
      <w:tr w:rsidR="00B70198" w:rsidRPr="00343750" w14:paraId="221E6AE2" w14:textId="77777777" w:rsidTr="00945503">
        <w:tc>
          <w:tcPr>
            <w:tcW w:w="852" w:type="pct"/>
            <w:tcBorders>
              <w:top w:val="single" w:sz="4" w:space="0" w:color="auto"/>
              <w:left w:val="single" w:sz="4" w:space="0" w:color="auto"/>
              <w:bottom w:val="single" w:sz="4" w:space="0" w:color="auto"/>
              <w:right w:val="single" w:sz="4" w:space="0" w:color="auto"/>
            </w:tcBorders>
          </w:tcPr>
          <w:p w14:paraId="240C7AD9"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FG_WG09</w:t>
            </w:r>
            <w:proofErr w:type="spellEnd"/>
          </w:p>
          <w:p w14:paraId="0DD18A03"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FG_WK03</w:t>
            </w:r>
            <w:proofErr w:type="spellEnd"/>
          </w:p>
          <w:p w14:paraId="3AA84AE4"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FG_WK06</w:t>
            </w:r>
            <w:proofErr w:type="spellEnd"/>
          </w:p>
          <w:p w14:paraId="654DD056"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FG_UO01</w:t>
            </w:r>
            <w:proofErr w:type="spellEnd"/>
          </w:p>
          <w:p w14:paraId="753E6654"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FG_UU01</w:t>
            </w:r>
            <w:proofErr w:type="spellEnd"/>
          </w:p>
          <w:p w14:paraId="75E8A4B7"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FG_KO02</w:t>
            </w:r>
            <w:proofErr w:type="spellEnd"/>
          </w:p>
          <w:p w14:paraId="7903F896"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FG_KO03</w:t>
            </w:r>
            <w:proofErr w:type="spellEnd"/>
          </w:p>
          <w:p w14:paraId="2864994A"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36597D08" w14:textId="51CB363B" w:rsidR="00B70198" w:rsidRPr="00343750" w:rsidRDefault="00B70198" w:rsidP="00B70198">
            <w:pPr>
              <w:spacing w:after="0" w:line="240" w:lineRule="auto"/>
              <w:jc w:val="both"/>
              <w:rPr>
                <w:rFonts w:ascii="Times New Roman" w:hAnsi="Times New Roman" w:cs="Times New Roman"/>
                <w:lang w:val="en-GB"/>
              </w:rPr>
            </w:pPr>
            <w:r w:rsidRPr="00343750">
              <w:rPr>
                <w:rFonts w:ascii="Times New Roman" w:hAnsi="Times New Roman" w:cs="Times New Roman"/>
                <w:sz w:val="18"/>
                <w:szCs w:val="18"/>
                <w:lang w:val="en-GB"/>
              </w:rPr>
              <w:t xml:space="preserve">The concept and essence of entrepreneurship. The multidimensional nature of entrepreneurship. Entrepreneurship in normative, functional and descriptive approaches. Entrepreneurship as a set of individual traits. The entrepreneur and the enterprise. Concepts of the entrepreneur in organisation and management theory. Functions of the entrepreneur. Determinants of entrepreneurial development – exogenous and endogenous factors. Motives for starting new ventures; the entrepreneurial style of running a business. Small and medium-sized enterprises. The business life cycle and the evolution of small firms. Manifestations of entrepreneurial behaviour. Presentation of entrepreneurial activities. Institutions supporting entrepreneurship. Institutions financing entrepreneurship. The condition of the SME sector in Poland. Planning an initial business concept. The process of registering a business and the use of the </w:t>
            </w:r>
            <w:proofErr w:type="spellStart"/>
            <w:r w:rsidRPr="00343750">
              <w:rPr>
                <w:rFonts w:ascii="Times New Roman" w:hAnsi="Times New Roman" w:cs="Times New Roman"/>
                <w:sz w:val="18"/>
                <w:szCs w:val="18"/>
                <w:lang w:val="en-GB"/>
              </w:rPr>
              <w:t>CEiDG</w:t>
            </w:r>
            <w:proofErr w:type="spellEnd"/>
            <w:r w:rsidRPr="00343750">
              <w:rPr>
                <w:rFonts w:ascii="Times New Roman" w:hAnsi="Times New Roman" w:cs="Times New Roman"/>
                <w:sz w:val="18"/>
                <w:szCs w:val="18"/>
                <w:lang w:val="en-GB"/>
              </w:rPr>
              <w:t xml:space="preserve"> system by entrepreneurs. Running a business. Implementing changes within a company. Evaluation of Canvas projects in teamwork. Entrepreneurial activity in the cultural sector. Entrepreneurial activity in the professional work of a philologist. Entrepreneurial innovation in areas of professional activity of a philologist. Specific characteristics of entrepreneurial activity in a translation agency, travel agency and language school.</w:t>
            </w:r>
          </w:p>
        </w:tc>
      </w:tr>
      <w:tr w:rsidR="00ED2AE3" w:rsidRPr="00343750" w14:paraId="6EF652ED" w14:textId="77777777" w:rsidTr="00945503">
        <w:tc>
          <w:tcPr>
            <w:tcW w:w="852" w:type="pct"/>
            <w:tcBorders>
              <w:top w:val="single" w:sz="4" w:space="0" w:color="auto"/>
              <w:left w:val="single" w:sz="4" w:space="0" w:color="auto"/>
              <w:bottom w:val="single" w:sz="4" w:space="0" w:color="auto"/>
              <w:right w:val="single" w:sz="4" w:space="0" w:color="auto"/>
            </w:tcBorders>
          </w:tcPr>
          <w:p w14:paraId="03F724D1"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3B4C08B1"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69F1E193" w14:textId="77777777" w:rsidTr="0094550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84C20"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D5565"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r>
      <w:tr w:rsidR="00ED2AE3" w:rsidRPr="00343750" w14:paraId="09DC3087" w14:textId="77777777" w:rsidTr="00945503">
        <w:tc>
          <w:tcPr>
            <w:tcW w:w="852" w:type="pct"/>
            <w:tcBorders>
              <w:top w:val="single" w:sz="4" w:space="0" w:color="auto"/>
              <w:left w:val="single" w:sz="4" w:space="0" w:color="auto"/>
              <w:bottom w:val="single" w:sz="4" w:space="0" w:color="auto"/>
              <w:right w:val="single" w:sz="4" w:space="0" w:color="auto"/>
            </w:tcBorders>
          </w:tcPr>
          <w:p w14:paraId="7F67B517"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93" w:type="pct"/>
            <w:gridSpan w:val="3"/>
            <w:tcBorders>
              <w:top w:val="single" w:sz="4" w:space="0" w:color="auto"/>
              <w:left w:val="single" w:sz="4" w:space="0" w:color="auto"/>
              <w:bottom w:val="single" w:sz="4" w:space="0" w:color="auto"/>
              <w:right w:val="single" w:sz="4" w:space="0" w:color="4F81BD" w:themeColor="accent1"/>
            </w:tcBorders>
            <w:vAlign w:val="center"/>
          </w:tcPr>
          <w:p w14:paraId="489B3AC0"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Project Management</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0629BA49"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2</w:t>
            </w:r>
          </w:p>
        </w:tc>
      </w:tr>
      <w:tr w:rsidR="00B70198" w:rsidRPr="00343750" w14:paraId="6AA40937" w14:textId="77777777" w:rsidTr="00945503">
        <w:tc>
          <w:tcPr>
            <w:tcW w:w="852" w:type="pct"/>
            <w:tcBorders>
              <w:top w:val="single" w:sz="4" w:space="0" w:color="auto"/>
              <w:left w:val="single" w:sz="4" w:space="0" w:color="auto"/>
              <w:bottom w:val="single" w:sz="4" w:space="0" w:color="auto"/>
              <w:right w:val="single" w:sz="4" w:space="0" w:color="auto"/>
            </w:tcBorders>
          </w:tcPr>
          <w:p w14:paraId="5F3E72BF"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FG_WG09</w:t>
            </w:r>
            <w:proofErr w:type="spellEnd"/>
          </w:p>
          <w:p w14:paraId="79C50311"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FG_WK03</w:t>
            </w:r>
            <w:proofErr w:type="spellEnd"/>
          </w:p>
          <w:p w14:paraId="1613A2C8"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FG_WK06</w:t>
            </w:r>
            <w:proofErr w:type="spellEnd"/>
          </w:p>
          <w:p w14:paraId="0A589306"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FG_UW06</w:t>
            </w:r>
            <w:proofErr w:type="spellEnd"/>
          </w:p>
          <w:p w14:paraId="030D01C9"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FG_UO01</w:t>
            </w:r>
            <w:proofErr w:type="spellEnd"/>
          </w:p>
          <w:p w14:paraId="250A1CC4"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FG_UU01</w:t>
            </w:r>
            <w:proofErr w:type="spellEnd"/>
          </w:p>
          <w:p w14:paraId="0FFE4D25"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FG_KO02</w:t>
            </w:r>
            <w:proofErr w:type="spellEnd"/>
          </w:p>
          <w:p w14:paraId="29E248ED"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FG_KO03</w:t>
            </w:r>
            <w:proofErr w:type="spellEnd"/>
          </w:p>
          <w:p w14:paraId="691486AF" w14:textId="77777777" w:rsidR="00B70198" w:rsidRPr="00343750" w:rsidRDefault="00B70198" w:rsidP="00B70198">
            <w:pPr>
              <w:autoSpaceDE w:val="0"/>
              <w:autoSpaceDN w:val="0"/>
              <w:adjustRightInd w:val="0"/>
              <w:spacing w:after="0" w:line="240" w:lineRule="auto"/>
              <w:rPr>
                <w:rFonts w:ascii="Times New Roman" w:hAnsi="Times New Roman" w:cs="Times New Roman"/>
                <w:b/>
                <w:sz w:val="18"/>
                <w:szCs w:val="18"/>
                <w:lang w:val="en-GB"/>
              </w:rPr>
            </w:pPr>
            <w:proofErr w:type="spellStart"/>
            <w:r w:rsidRPr="00343750">
              <w:rPr>
                <w:rFonts w:ascii="Times New Roman" w:hAnsi="Times New Roman" w:cs="Times New Roman"/>
                <w:sz w:val="18"/>
                <w:szCs w:val="18"/>
                <w:lang w:val="en-GB"/>
              </w:rPr>
              <w:t>FG_KR03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537FD891" w14:textId="70C14A01" w:rsidR="00B70198" w:rsidRPr="00343750" w:rsidRDefault="00B70198" w:rsidP="00B70198">
            <w:pPr>
              <w:autoSpaceDE w:val="0"/>
              <w:autoSpaceDN w:val="0"/>
              <w:adjustRightInd w:val="0"/>
              <w:spacing w:after="0" w:line="240" w:lineRule="auto"/>
              <w:jc w:val="both"/>
              <w:rPr>
                <w:rFonts w:ascii="Times New Roman" w:hAnsi="Times New Roman" w:cs="Times New Roman"/>
                <w:sz w:val="18"/>
                <w:szCs w:val="18"/>
                <w:lang w:val="en-GB"/>
              </w:rPr>
            </w:pPr>
            <w:r w:rsidRPr="00343750">
              <w:rPr>
                <w:rFonts w:ascii="Times New Roman" w:hAnsi="Times New Roman" w:cs="Times New Roman"/>
                <w:sz w:val="18"/>
                <w:szCs w:val="18"/>
                <w:lang w:val="en-GB"/>
              </w:rPr>
              <w:t>Project as a modern method of work in the contemporary world. Basic concepts of projects and project management. Types and categories of projects. Types of project management methods. Stages of project design. Efficiency in project implementation. Tools for project execution and management at different stages. Introduction to project management methodology – key concepts and principles. Methods of working on a project. Formulating a project concept. Objectives in a project. Types of projects and their characteristics. Project life cycle. Phases and stages of work on individual project tasks. Project documentation. Project outcomes and methods of presenting them. Evaluation of the project process and achieved results. Analysis of sample projects in the humanities and social sciences. Examples of the use of the project method in the work of a philologist.</w:t>
            </w:r>
          </w:p>
        </w:tc>
      </w:tr>
      <w:tr w:rsidR="00ED2AE3" w:rsidRPr="00343750" w14:paraId="04D6D143" w14:textId="77777777" w:rsidTr="00945503">
        <w:tc>
          <w:tcPr>
            <w:tcW w:w="852" w:type="pct"/>
            <w:tcBorders>
              <w:top w:val="single" w:sz="4" w:space="0" w:color="auto"/>
              <w:left w:val="single" w:sz="4" w:space="0" w:color="auto"/>
              <w:bottom w:val="single" w:sz="4" w:space="0" w:color="auto"/>
              <w:right w:val="single" w:sz="4" w:space="0" w:color="auto"/>
            </w:tcBorders>
          </w:tcPr>
          <w:p w14:paraId="32027B51"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2441A154"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69067A57" w14:textId="77777777" w:rsidTr="0094550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269E3A" w14:textId="77777777" w:rsidR="00ED2AE3" w:rsidRPr="00343750" w:rsidRDefault="00ED2AE3" w:rsidP="003601E1">
            <w:pPr>
              <w:autoSpaceDE w:val="0"/>
              <w:autoSpaceDN w:val="0"/>
              <w:adjustRightInd w:val="0"/>
              <w:spacing w:after="0" w:line="240" w:lineRule="auto"/>
              <w:rPr>
                <w:rFonts w:ascii="Times New Roman" w:hAnsi="Times New Roman" w:cs="Times New Roman"/>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90FB54"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5F5A6CB5" w14:textId="77777777" w:rsidTr="00945503">
        <w:tc>
          <w:tcPr>
            <w:tcW w:w="852" w:type="pct"/>
            <w:tcBorders>
              <w:top w:val="single" w:sz="4" w:space="0" w:color="auto"/>
              <w:left w:val="single" w:sz="4" w:space="0" w:color="auto"/>
              <w:bottom w:val="single" w:sz="4" w:space="0" w:color="auto"/>
              <w:right w:val="single" w:sz="4" w:space="0" w:color="auto"/>
            </w:tcBorders>
          </w:tcPr>
          <w:p w14:paraId="3890379E"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93" w:type="pct"/>
            <w:gridSpan w:val="3"/>
            <w:tcBorders>
              <w:top w:val="single" w:sz="4" w:space="0" w:color="auto"/>
              <w:left w:val="single" w:sz="4" w:space="0" w:color="auto"/>
              <w:bottom w:val="single" w:sz="4" w:space="0" w:color="auto"/>
              <w:right w:val="single" w:sz="4" w:space="0" w:color="4F81BD" w:themeColor="accent1"/>
            </w:tcBorders>
            <w:vAlign w:val="center"/>
          </w:tcPr>
          <w:p w14:paraId="0FB28457"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Protection of Intellectual Property and Corporate Social Responsibility</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E8BAC36"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2</w:t>
            </w:r>
          </w:p>
        </w:tc>
      </w:tr>
      <w:tr w:rsidR="00B70198" w:rsidRPr="00343750" w14:paraId="33025A26" w14:textId="77777777" w:rsidTr="00945503">
        <w:tc>
          <w:tcPr>
            <w:tcW w:w="852" w:type="pct"/>
            <w:tcBorders>
              <w:top w:val="single" w:sz="4" w:space="0" w:color="auto"/>
              <w:left w:val="single" w:sz="4" w:space="0" w:color="auto"/>
              <w:bottom w:val="single" w:sz="4" w:space="0" w:color="auto"/>
              <w:right w:val="single" w:sz="4" w:space="0" w:color="auto"/>
            </w:tcBorders>
          </w:tcPr>
          <w:p w14:paraId="2B093478"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FG_WG09</w:t>
            </w:r>
            <w:proofErr w:type="spellEnd"/>
          </w:p>
          <w:p w14:paraId="1B2EBBD5"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FG_WK03</w:t>
            </w:r>
            <w:proofErr w:type="spellEnd"/>
          </w:p>
          <w:p w14:paraId="6AE8A4DB"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FG_WK05</w:t>
            </w:r>
            <w:proofErr w:type="spellEnd"/>
          </w:p>
          <w:p w14:paraId="7A095486"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FG_WK06</w:t>
            </w:r>
            <w:proofErr w:type="spellEnd"/>
          </w:p>
          <w:p w14:paraId="52FC9955"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FG_UW06</w:t>
            </w:r>
            <w:proofErr w:type="spellEnd"/>
          </w:p>
          <w:p w14:paraId="3F932713"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FG_UO01</w:t>
            </w:r>
            <w:proofErr w:type="spellEnd"/>
          </w:p>
          <w:p w14:paraId="0B4ECB8A"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FG_UU01</w:t>
            </w:r>
            <w:proofErr w:type="spellEnd"/>
          </w:p>
          <w:p w14:paraId="68E3131F"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FG_KO03</w:t>
            </w:r>
            <w:proofErr w:type="spellEnd"/>
          </w:p>
          <w:p w14:paraId="6A61699F"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FG_KR03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361DDF0A" w14:textId="5879D267" w:rsidR="00B70198" w:rsidRPr="00343750" w:rsidRDefault="00B70198" w:rsidP="00B70198">
            <w:pPr>
              <w:spacing w:after="0" w:line="240" w:lineRule="auto"/>
              <w:rPr>
                <w:rFonts w:ascii="Times New Roman" w:hAnsi="Times New Roman" w:cs="Times New Roman"/>
                <w:sz w:val="18"/>
                <w:lang w:val="en-GB"/>
              </w:rPr>
            </w:pPr>
            <w:r w:rsidRPr="00343750">
              <w:rPr>
                <w:rFonts w:ascii="Times New Roman" w:hAnsi="Times New Roman" w:cs="Times New Roman"/>
                <w:sz w:val="18"/>
                <w:szCs w:val="18"/>
                <w:lang w:val="en-GB"/>
              </w:rPr>
              <w:t>The concept of intangible assets. Types of intangible assets. Personal and conceptual rights. Subject matter of copyright protection. Subjects of copyright. The dualistic model of copyright content. Moral rights. Economic rights. Copyright and the Internet. Copyright protection. Protection of related rights. Copyright agreements. Industrial property law and patent protection. The importance of intellectual and industrial property protection in the professional work of a philologist. Principles of corporate social responsibility (CSR). Development of the CSR concept. Areas of corporate social responsibility. CSR and the concept of sustainable development. CSR standards and norms. CSR tools. CSR and the Internet. CSR research, reporting and evaluation. Areas of social responsibility in the professional activities of a philologist. The importance of CSR in freelance professional activity. Obtaining information and using expert knowledge in the field of intellectual property protection.</w:t>
            </w:r>
          </w:p>
        </w:tc>
      </w:tr>
      <w:tr w:rsidR="00ED2AE3" w:rsidRPr="00343750" w14:paraId="2AF4DBAE" w14:textId="77777777" w:rsidTr="0094550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4943A2"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B4AA45"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4A4529B7" w14:textId="77777777" w:rsidTr="00945503">
        <w:tc>
          <w:tcPr>
            <w:tcW w:w="852" w:type="pct"/>
            <w:tcBorders>
              <w:top w:val="single" w:sz="4" w:space="0" w:color="auto"/>
              <w:left w:val="single" w:sz="4" w:space="0" w:color="auto"/>
              <w:bottom w:val="single" w:sz="4" w:space="0" w:color="auto"/>
              <w:right w:val="single" w:sz="4" w:space="0" w:color="auto"/>
            </w:tcBorders>
          </w:tcPr>
          <w:p w14:paraId="0E9C680C"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Programme learning outcome symbols</w:t>
            </w:r>
          </w:p>
        </w:tc>
        <w:tc>
          <w:tcPr>
            <w:tcW w:w="2793" w:type="pct"/>
            <w:gridSpan w:val="3"/>
            <w:tcBorders>
              <w:top w:val="single" w:sz="4" w:space="0" w:color="auto"/>
              <w:left w:val="single" w:sz="4" w:space="0" w:color="auto"/>
              <w:bottom w:val="single" w:sz="4" w:space="0" w:color="auto"/>
              <w:right w:val="single" w:sz="4" w:space="0" w:color="auto"/>
            </w:tcBorders>
            <w:vAlign w:val="center"/>
          </w:tcPr>
          <w:p w14:paraId="215052ED"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Project Preparation Methodology</w:t>
            </w:r>
          </w:p>
        </w:tc>
        <w:tc>
          <w:tcPr>
            <w:tcW w:w="1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8A1B47"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2</w:t>
            </w:r>
          </w:p>
        </w:tc>
      </w:tr>
      <w:tr w:rsidR="00B70198" w:rsidRPr="00343750" w14:paraId="10D1CAA0" w14:textId="77777777" w:rsidTr="007909A7">
        <w:tc>
          <w:tcPr>
            <w:tcW w:w="852" w:type="pct"/>
            <w:tcBorders>
              <w:top w:val="single" w:sz="4" w:space="0" w:color="auto"/>
              <w:left w:val="single" w:sz="4" w:space="0" w:color="auto"/>
              <w:bottom w:val="single" w:sz="4" w:space="0" w:color="auto"/>
              <w:right w:val="single" w:sz="4" w:space="0" w:color="auto"/>
            </w:tcBorders>
          </w:tcPr>
          <w:p w14:paraId="5A5E30CA"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FG_WG11</w:t>
            </w:r>
            <w:proofErr w:type="spellEnd"/>
          </w:p>
          <w:p w14:paraId="6A829105"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FG_WK05</w:t>
            </w:r>
            <w:proofErr w:type="spellEnd"/>
          </w:p>
          <w:p w14:paraId="2E024C47"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FG_UW06</w:t>
            </w:r>
            <w:proofErr w:type="spellEnd"/>
          </w:p>
          <w:p w14:paraId="29350301"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71C11494"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FG_UO01</w:t>
            </w:r>
            <w:proofErr w:type="spellEnd"/>
          </w:p>
          <w:p w14:paraId="173F5C17"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FG_KO01</w:t>
            </w:r>
            <w:proofErr w:type="spellEnd"/>
          </w:p>
          <w:p w14:paraId="74BCAE9A" w14:textId="77777777" w:rsidR="00B70198" w:rsidRPr="00343750" w:rsidRDefault="00B70198" w:rsidP="00B70198">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FG_KO02</w:t>
            </w:r>
            <w:proofErr w:type="spellEnd"/>
          </w:p>
          <w:p w14:paraId="05833865" w14:textId="77777777" w:rsidR="00B70198" w:rsidRPr="00343750" w:rsidRDefault="00B70198" w:rsidP="00B70198">
            <w:pPr>
              <w:autoSpaceDE w:val="0"/>
              <w:autoSpaceDN w:val="0"/>
              <w:adjustRightInd w:val="0"/>
              <w:spacing w:after="0" w:line="240" w:lineRule="auto"/>
              <w:rPr>
                <w:rFonts w:ascii="Times New Roman" w:hAnsi="Times New Roman" w:cs="Times New Roman"/>
                <w:b/>
                <w:sz w:val="18"/>
                <w:szCs w:val="18"/>
                <w:lang w:val="en-GB"/>
              </w:rPr>
            </w:pPr>
            <w:proofErr w:type="spellStart"/>
            <w:r w:rsidRPr="00343750">
              <w:rPr>
                <w:rFonts w:ascii="Times New Roman" w:hAnsi="Times New Roman" w:cs="Times New Roman"/>
                <w:sz w:val="18"/>
                <w:szCs w:val="18"/>
                <w:lang w:val="en-GB"/>
              </w:rPr>
              <w:t>FG_KR03</w:t>
            </w:r>
            <w:proofErr w:type="spellEnd"/>
          </w:p>
        </w:tc>
        <w:tc>
          <w:tcPr>
            <w:tcW w:w="4148" w:type="pct"/>
            <w:gridSpan w:val="4"/>
            <w:tcBorders>
              <w:top w:val="single" w:sz="4" w:space="0" w:color="auto"/>
              <w:left w:val="single" w:sz="4" w:space="0" w:color="auto"/>
              <w:bottom w:val="single" w:sz="4" w:space="0" w:color="auto"/>
              <w:right w:val="single" w:sz="4" w:space="0" w:color="auto"/>
            </w:tcBorders>
            <w:vAlign w:val="center"/>
          </w:tcPr>
          <w:p w14:paraId="16172421" w14:textId="1E24A656" w:rsidR="00B70198" w:rsidRPr="00343750" w:rsidRDefault="00B70198" w:rsidP="00B70198">
            <w:pPr>
              <w:spacing w:after="0" w:line="240" w:lineRule="auto"/>
              <w:jc w:val="both"/>
              <w:rPr>
                <w:rFonts w:ascii="Times New Roman" w:hAnsi="Times New Roman" w:cs="Times New Roman"/>
                <w:lang w:val="en-GB"/>
              </w:rPr>
            </w:pPr>
            <w:r w:rsidRPr="00343750">
              <w:rPr>
                <w:rFonts w:ascii="Times New Roman" w:hAnsi="Times New Roman" w:cs="Times New Roman"/>
                <w:sz w:val="18"/>
                <w:szCs w:val="18"/>
                <w:lang w:val="en-GB"/>
              </w:rPr>
              <w:t>Project – essence, objectives and phases of implementation. Sources that can be used in planning and carrying out a project. Methods of documenting sources with respect for intellectual property rights. Identification of problem areas in philology or broadly understood intercultural, humanistic or interdisciplinary issues that may form the basis of a social project. Defining the project topic and objectives, target group, and expected outcomes. Planning project activities, their schedule, budget and possible sources of funding. Detailed project concept – principles of development. Sources of knowledge of varying academic value and reliability. Searching databases. Principles of intellectual property protection, citation systems and proper documentation of sources. Identification of risks associated with project implementation and methods of minimising them. Detailed planning of individual project activities. Methods of documenting project activities. Methods of evaluating project activities and the project as a whole. Principles for modifying project assumptions and activities in the event of circumstances preventing their implementation.</w:t>
            </w:r>
          </w:p>
        </w:tc>
      </w:tr>
      <w:tr w:rsidR="00ED2AE3" w:rsidRPr="00343750" w14:paraId="6783915B" w14:textId="77777777" w:rsidTr="00945503">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71E49" w14:textId="77777777" w:rsidR="00ED2AE3" w:rsidRPr="00343750" w:rsidRDefault="00ED2AE3" w:rsidP="003601E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1BF45" w14:textId="77777777" w:rsidR="00ED2AE3" w:rsidRPr="00343750" w:rsidRDefault="00ED2AE3" w:rsidP="003601E1">
            <w:pPr>
              <w:autoSpaceDE w:val="0"/>
              <w:autoSpaceDN w:val="0"/>
              <w:adjustRightInd w:val="0"/>
              <w:spacing w:after="0" w:line="240" w:lineRule="auto"/>
              <w:jc w:val="both"/>
              <w:rPr>
                <w:rFonts w:ascii="Times New Roman" w:hAnsi="Times New Roman" w:cs="Times New Roman"/>
                <w:sz w:val="18"/>
                <w:szCs w:val="18"/>
                <w:lang w:val="en-GB"/>
              </w:rPr>
            </w:pPr>
          </w:p>
        </w:tc>
      </w:tr>
      <w:tr w:rsidR="00ED2AE3" w:rsidRPr="00343750" w14:paraId="62E5CC8E" w14:textId="77777777" w:rsidTr="00945503">
        <w:tc>
          <w:tcPr>
            <w:tcW w:w="852" w:type="pct"/>
            <w:tcBorders>
              <w:top w:val="single" w:sz="4" w:space="0" w:color="auto"/>
              <w:left w:val="single" w:sz="4" w:space="0" w:color="auto"/>
              <w:bottom w:val="single" w:sz="4" w:space="0" w:color="auto"/>
              <w:right w:val="single" w:sz="4" w:space="0" w:color="auto"/>
            </w:tcBorders>
          </w:tcPr>
          <w:p w14:paraId="3D6C415A" w14:textId="77777777" w:rsidR="000652C4" w:rsidRPr="00343750" w:rsidRDefault="00C41537"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lastRenderedPageBreak/>
              <w:t>Programme learning outcome symbols</w:t>
            </w:r>
          </w:p>
        </w:tc>
        <w:tc>
          <w:tcPr>
            <w:tcW w:w="2793" w:type="pct"/>
            <w:gridSpan w:val="3"/>
            <w:tcBorders>
              <w:top w:val="single" w:sz="4" w:space="0" w:color="auto"/>
              <w:left w:val="single" w:sz="4" w:space="0" w:color="auto"/>
              <w:bottom w:val="single" w:sz="4" w:space="0" w:color="auto"/>
              <w:right w:val="single" w:sz="4" w:space="0" w:color="4F81BD" w:themeColor="accent1"/>
            </w:tcBorders>
            <w:vAlign w:val="center"/>
          </w:tcPr>
          <w:p w14:paraId="7D13E5BE"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Social Project</w:t>
            </w:r>
          </w:p>
        </w:tc>
        <w:tc>
          <w:tcPr>
            <w:tcW w:w="1355"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F61B83C" w14:textId="77777777" w:rsidR="000652C4" w:rsidRPr="00343750" w:rsidRDefault="005C53E1" w:rsidP="003601E1">
            <w:pPr>
              <w:spacing w:after="0" w:line="240" w:lineRule="auto"/>
              <w:rPr>
                <w:rFonts w:ascii="Times New Roman" w:hAnsi="Times New Roman" w:cs="Times New Roman"/>
                <w:b/>
                <w:lang w:val="en-GB"/>
              </w:rPr>
            </w:pPr>
            <w:r w:rsidRPr="00343750">
              <w:rPr>
                <w:rFonts w:ascii="Times New Roman" w:hAnsi="Times New Roman" w:cs="Times New Roman"/>
                <w:b/>
                <w:sz w:val="18"/>
                <w:lang w:val="en-GB"/>
              </w:rPr>
              <w:t>ECTS: 8</w:t>
            </w:r>
          </w:p>
        </w:tc>
      </w:tr>
      <w:tr w:rsidR="00DE2651" w:rsidRPr="00343750" w14:paraId="6DE9584C" w14:textId="77777777" w:rsidTr="00945503">
        <w:tc>
          <w:tcPr>
            <w:tcW w:w="852" w:type="pct"/>
            <w:tcBorders>
              <w:top w:val="single" w:sz="4" w:space="0" w:color="auto"/>
              <w:left w:val="single" w:sz="4" w:space="0" w:color="auto"/>
              <w:bottom w:val="single" w:sz="4" w:space="0" w:color="auto"/>
              <w:right w:val="single" w:sz="4" w:space="0" w:color="auto"/>
            </w:tcBorders>
          </w:tcPr>
          <w:p w14:paraId="24E5600B" w14:textId="77777777" w:rsidR="00DE2651" w:rsidRPr="00343750" w:rsidRDefault="00DE2651" w:rsidP="00DE265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FG_WG11</w:t>
            </w:r>
            <w:proofErr w:type="spellEnd"/>
          </w:p>
          <w:p w14:paraId="0EA25486" w14:textId="77777777" w:rsidR="00DE2651" w:rsidRPr="00343750" w:rsidRDefault="00DE2651" w:rsidP="00DE265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FG_WK05</w:t>
            </w:r>
            <w:proofErr w:type="spellEnd"/>
          </w:p>
          <w:p w14:paraId="049159F2" w14:textId="77777777" w:rsidR="00DE2651" w:rsidRPr="00343750" w:rsidRDefault="00DE2651" w:rsidP="00DE265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FG_UW06</w:t>
            </w:r>
            <w:proofErr w:type="spellEnd"/>
          </w:p>
          <w:p w14:paraId="57345468" w14:textId="77777777" w:rsidR="00DE2651" w:rsidRPr="00343750" w:rsidRDefault="00DE2651" w:rsidP="00DE265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FG_UK05</w:t>
            </w:r>
            <w:proofErr w:type="spellEnd"/>
          </w:p>
          <w:p w14:paraId="0D96FC2A" w14:textId="77777777" w:rsidR="00DE2651" w:rsidRPr="00343750" w:rsidRDefault="00DE2651" w:rsidP="00DE265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FG_UO01</w:t>
            </w:r>
            <w:proofErr w:type="spellEnd"/>
          </w:p>
          <w:p w14:paraId="74549DB0" w14:textId="77777777" w:rsidR="00DE2651" w:rsidRPr="00343750" w:rsidRDefault="00DE2651" w:rsidP="00DE265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FG_KO01</w:t>
            </w:r>
            <w:proofErr w:type="spellEnd"/>
          </w:p>
          <w:p w14:paraId="6D325F3F" w14:textId="77777777" w:rsidR="00DE2651" w:rsidRPr="00343750" w:rsidRDefault="00DE2651" w:rsidP="00DE2651">
            <w:pPr>
              <w:autoSpaceDE w:val="0"/>
              <w:autoSpaceDN w:val="0"/>
              <w:adjustRightInd w:val="0"/>
              <w:spacing w:after="0" w:line="240" w:lineRule="auto"/>
              <w:rPr>
                <w:rFonts w:ascii="Times New Roman" w:hAnsi="Times New Roman" w:cs="Times New Roman"/>
                <w:sz w:val="18"/>
                <w:szCs w:val="18"/>
                <w:lang w:val="en-GB"/>
              </w:rPr>
            </w:pPr>
            <w:proofErr w:type="spellStart"/>
            <w:r w:rsidRPr="00343750">
              <w:rPr>
                <w:rFonts w:ascii="Times New Roman" w:hAnsi="Times New Roman" w:cs="Times New Roman"/>
                <w:sz w:val="18"/>
                <w:szCs w:val="18"/>
                <w:lang w:val="en-GB"/>
              </w:rPr>
              <w:t>FG_KO02</w:t>
            </w:r>
            <w:proofErr w:type="spellEnd"/>
          </w:p>
          <w:p w14:paraId="407CECE5" w14:textId="77777777" w:rsidR="00DE2651" w:rsidRPr="00343750" w:rsidRDefault="00DE2651" w:rsidP="00DE2651">
            <w:pPr>
              <w:autoSpaceDE w:val="0"/>
              <w:autoSpaceDN w:val="0"/>
              <w:adjustRightInd w:val="0"/>
              <w:spacing w:after="0" w:line="240" w:lineRule="auto"/>
              <w:rPr>
                <w:rFonts w:ascii="Times New Roman" w:hAnsi="Times New Roman" w:cs="Times New Roman"/>
                <w:b/>
                <w:sz w:val="18"/>
                <w:szCs w:val="18"/>
                <w:lang w:val="en-GB"/>
              </w:rPr>
            </w:pPr>
            <w:proofErr w:type="spellStart"/>
            <w:r w:rsidRPr="00343750">
              <w:rPr>
                <w:rFonts w:ascii="Times New Roman" w:hAnsi="Times New Roman" w:cs="Times New Roman"/>
                <w:sz w:val="18"/>
                <w:szCs w:val="18"/>
                <w:lang w:val="en-GB"/>
              </w:rPr>
              <w:t>FG_KR03</w:t>
            </w:r>
            <w:proofErr w:type="spellEnd"/>
          </w:p>
        </w:tc>
        <w:tc>
          <w:tcPr>
            <w:tcW w:w="4148" w:type="pct"/>
            <w:gridSpan w:val="4"/>
            <w:tcBorders>
              <w:top w:val="single" w:sz="4" w:space="0" w:color="auto"/>
              <w:left w:val="single" w:sz="4" w:space="0" w:color="auto"/>
              <w:bottom w:val="single" w:sz="4" w:space="0" w:color="auto"/>
              <w:right w:val="single" w:sz="4" w:space="0" w:color="auto"/>
            </w:tcBorders>
          </w:tcPr>
          <w:p w14:paraId="1398F485" w14:textId="6DA15BB7" w:rsidR="00DE2651" w:rsidRPr="00343750" w:rsidRDefault="00DE2651" w:rsidP="00DE2651">
            <w:pPr>
              <w:tabs>
                <w:tab w:val="left" w:pos="2760"/>
              </w:tabs>
              <w:spacing w:after="0" w:line="240" w:lineRule="auto"/>
              <w:jc w:val="both"/>
              <w:rPr>
                <w:rFonts w:ascii="Times New Roman" w:hAnsi="Times New Roman" w:cs="Times New Roman"/>
                <w:lang w:val="en-GB"/>
              </w:rPr>
            </w:pPr>
            <w:r w:rsidRPr="00343750">
              <w:rPr>
                <w:rFonts w:ascii="Times New Roman" w:hAnsi="Times New Roman" w:cs="Times New Roman"/>
                <w:sz w:val="18"/>
                <w:szCs w:val="18"/>
                <w:lang w:val="en-GB"/>
              </w:rPr>
              <w:t>The aim of the course is to provide practical preparation for working as a freelancer and for using project-based methods. The student acquires the skills necessary to independently plan, implement and evaluate a project aligned with their interests, with a socially oriented character. The course stimulates creativity, innovation and independence. Techniques, tools and stages of project development. Substantive discussion of students’ individual projects. Report on the implementation of project activities. Final project report – principles, requirements, method of preparation and scope of content. Presentation of the course and results of the project as a form of public speaking. Principles of public speaking. Multimedia presentation as a supporting tool in public speaking. Principles of preparing effective multimedia presentations. Features of good presentations and the most common mistakes in multimedia presentations. Analysis of sample presentations. Substantive discussion of students’ individual projects. Substantive discussion of final reports. Substantive discussion of students’ multimedia presentations. Practice in presenting one’s project orally with the use of multimedia presentations in front of a group.</w:t>
            </w:r>
          </w:p>
        </w:tc>
      </w:tr>
      <w:tr w:rsidR="00DE2651" w:rsidRPr="00343750" w14:paraId="73377284" w14:textId="77777777" w:rsidTr="00945503">
        <w:tc>
          <w:tcPr>
            <w:tcW w:w="852" w:type="pct"/>
            <w:tcBorders>
              <w:top w:val="single" w:sz="4" w:space="0" w:color="auto"/>
              <w:left w:val="single" w:sz="4" w:space="0" w:color="auto"/>
              <w:bottom w:val="single" w:sz="4" w:space="0" w:color="auto"/>
              <w:right w:val="single" w:sz="4" w:space="0" w:color="auto"/>
            </w:tcBorders>
          </w:tcPr>
          <w:p w14:paraId="2BED4E7A" w14:textId="77777777" w:rsidR="00DE2651" w:rsidRPr="00343750" w:rsidRDefault="00DE2651" w:rsidP="00DE2651">
            <w:pPr>
              <w:autoSpaceDE w:val="0"/>
              <w:autoSpaceDN w:val="0"/>
              <w:adjustRightInd w:val="0"/>
              <w:spacing w:after="0" w:line="240" w:lineRule="auto"/>
              <w:rPr>
                <w:rFonts w:ascii="Times New Roman" w:hAnsi="Times New Roman" w:cs="Times New Roman"/>
                <w:b/>
                <w:sz w:val="18"/>
                <w:szCs w:val="18"/>
                <w:lang w:val="en-GB"/>
              </w:rPr>
            </w:pPr>
          </w:p>
        </w:tc>
        <w:tc>
          <w:tcPr>
            <w:tcW w:w="4148" w:type="pct"/>
            <w:gridSpan w:val="4"/>
            <w:tcBorders>
              <w:top w:val="single" w:sz="4" w:space="0" w:color="auto"/>
              <w:left w:val="single" w:sz="4" w:space="0" w:color="auto"/>
              <w:bottom w:val="single" w:sz="4" w:space="0" w:color="auto"/>
              <w:right w:val="single" w:sz="4" w:space="0" w:color="auto"/>
            </w:tcBorders>
          </w:tcPr>
          <w:p w14:paraId="49E86354" w14:textId="77777777" w:rsidR="00DE2651" w:rsidRPr="00343750" w:rsidRDefault="00DE2651" w:rsidP="00DE2651">
            <w:pPr>
              <w:autoSpaceDE w:val="0"/>
              <w:autoSpaceDN w:val="0"/>
              <w:adjustRightInd w:val="0"/>
              <w:spacing w:after="0" w:line="240" w:lineRule="auto"/>
              <w:jc w:val="both"/>
              <w:rPr>
                <w:rFonts w:ascii="Times New Roman" w:hAnsi="Times New Roman" w:cs="Times New Roman"/>
                <w:sz w:val="18"/>
                <w:szCs w:val="18"/>
                <w:lang w:val="en-GB"/>
              </w:rPr>
            </w:pPr>
          </w:p>
        </w:tc>
      </w:tr>
    </w:tbl>
    <w:p w14:paraId="31312C76" w14:textId="77777777" w:rsidR="00ED2AE3" w:rsidRPr="00343750" w:rsidRDefault="00D347A7" w:rsidP="003601E1">
      <w:pPr>
        <w:autoSpaceDE w:val="0"/>
        <w:autoSpaceDN w:val="0"/>
        <w:adjustRightInd w:val="0"/>
        <w:spacing w:after="0" w:line="240" w:lineRule="auto"/>
        <w:rPr>
          <w:rFonts w:ascii="Times New Roman" w:hAnsi="Times New Roman" w:cs="Times New Roman"/>
          <w:b/>
          <w:sz w:val="24"/>
          <w:szCs w:val="24"/>
          <w:u w:val="single"/>
          <w:lang w:val="en-GB"/>
        </w:rPr>
      </w:pPr>
      <w:r w:rsidRPr="00343750">
        <w:rPr>
          <w:rFonts w:ascii="Times New Roman" w:hAnsi="Times New Roman" w:cs="Times New Roman"/>
          <w:b/>
          <w:sz w:val="24"/>
          <w:szCs w:val="24"/>
          <w:u w:val="single"/>
          <w:lang w:val="en-GB"/>
        </w:rPr>
        <w:br w:type="page"/>
      </w:r>
    </w:p>
    <w:p w14:paraId="4E681BB9" w14:textId="77777777" w:rsidR="00343750" w:rsidRPr="00343750" w:rsidRDefault="00343750" w:rsidP="00343750">
      <w:pPr>
        <w:widowControl w:val="0"/>
        <w:suppressAutoHyphens/>
        <w:autoSpaceDE w:val="0"/>
        <w:autoSpaceDN w:val="0"/>
        <w:adjustRightInd w:val="0"/>
        <w:spacing w:after="0" w:line="240" w:lineRule="auto"/>
        <w:jc w:val="center"/>
        <w:textAlignment w:val="baseline"/>
        <w:rPr>
          <w:rFonts w:ascii="Times New Roman" w:eastAsia="Calibri" w:hAnsi="Times New Roman" w:cs="Times New Roman"/>
          <w:b/>
          <w:sz w:val="24"/>
          <w:lang w:val="en-GB"/>
        </w:rPr>
      </w:pPr>
      <w:r w:rsidRPr="00343750">
        <w:rPr>
          <w:rFonts w:ascii="Times New Roman" w:eastAsia="Calibri" w:hAnsi="Times New Roman" w:cs="Times New Roman"/>
          <w:b/>
          <w:sz w:val="24"/>
          <w:lang w:val="en-GB"/>
        </w:rPr>
        <w:lastRenderedPageBreak/>
        <w:t>Methods of verification and assessment of learning outcomes achieved by the student throughout the entire cycle of education</w:t>
      </w:r>
    </w:p>
    <w:p w14:paraId="0AFC67AB" w14:textId="77777777" w:rsidR="00343750" w:rsidRPr="00343750" w:rsidRDefault="00343750" w:rsidP="00343750">
      <w:pPr>
        <w:keepNext/>
        <w:keepLines/>
        <w:suppressAutoHyphens/>
        <w:autoSpaceDN w:val="0"/>
        <w:spacing w:after="0" w:line="240" w:lineRule="auto"/>
        <w:jc w:val="center"/>
        <w:textAlignment w:val="baseline"/>
        <w:outlineLvl w:val="1"/>
        <w:rPr>
          <w:rFonts w:ascii="Times New Roman" w:eastAsia="MS Gothic" w:hAnsi="Times New Roman" w:cs="Times New Roman"/>
          <w:b/>
          <w:lang w:val="en-GB"/>
        </w:rPr>
      </w:pPr>
    </w:p>
    <w:p w14:paraId="1021CE56" w14:textId="77777777" w:rsidR="00343750" w:rsidRPr="00343750" w:rsidRDefault="00343750" w:rsidP="00343750">
      <w:pPr>
        <w:keepNext/>
        <w:keepLines/>
        <w:suppressAutoHyphens/>
        <w:autoSpaceDN w:val="0"/>
        <w:spacing w:after="0" w:line="240" w:lineRule="auto"/>
        <w:jc w:val="center"/>
        <w:textAlignment w:val="baseline"/>
        <w:outlineLvl w:val="1"/>
        <w:rPr>
          <w:rFonts w:ascii="Times New Roman" w:eastAsia="MS Gothic" w:hAnsi="Times New Roman" w:cs="Times New Roman"/>
          <w:b/>
          <w:lang w:val="en-GB"/>
        </w:rPr>
      </w:pPr>
    </w:p>
    <w:p w14:paraId="7BF56A18" w14:textId="77777777" w:rsidR="00343750" w:rsidRPr="00343750" w:rsidRDefault="00343750" w:rsidP="00343750">
      <w:pPr>
        <w:widowControl w:val="0"/>
        <w:suppressAutoHyphens/>
        <w:autoSpaceDN w:val="0"/>
        <w:spacing w:after="0"/>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Detailed methods and criteria for the verification of learning outcomes during the course of study are specified in the syllabus of a given subject, and the class teacher is obliged to present them to students during the first class. As a rule, the verification of achieved learning outcomes takes place in semester stages.</w:t>
      </w:r>
    </w:p>
    <w:p w14:paraId="10F4050C" w14:textId="77777777" w:rsidR="00343750" w:rsidRPr="00343750" w:rsidRDefault="00343750" w:rsidP="00343750">
      <w:pPr>
        <w:widowControl w:val="0"/>
        <w:suppressAutoHyphens/>
        <w:autoSpaceDN w:val="0"/>
        <w:spacing w:after="0"/>
        <w:jc w:val="both"/>
        <w:textAlignment w:val="baseline"/>
        <w:rPr>
          <w:rFonts w:ascii="Times New Roman" w:eastAsia="Calibri" w:hAnsi="Times New Roman" w:cs="Times New Roman"/>
          <w:lang w:val="en-GB"/>
        </w:rPr>
      </w:pPr>
    </w:p>
    <w:p w14:paraId="7C72473E" w14:textId="77777777" w:rsidR="00343750" w:rsidRPr="00343750" w:rsidRDefault="00343750" w:rsidP="00343750">
      <w:pPr>
        <w:widowControl w:val="0"/>
        <w:suppressAutoHyphens/>
        <w:autoSpaceDN w:val="0"/>
        <w:spacing w:after="0"/>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At the University, the principle applies that verification of learning outcomes in classes conducted in the form of lectures is carried out by means of a graded final examination (during the examination session) and other forms of classes (seminars, classes, workshops, language classes and laboratories) allow both for the ongoing verification of learning outcomes during the semester and at the end of the semester, and conclude with a graded credit. In the case of students with disabilities, alternative methods of verifying learning outcomes are established depending on their individual needs, taking those needs into account, e.g. an oral version of examinations for blind persons or examination papers prepared in Braille.</w:t>
      </w:r>
    </w:p>
    <w:p w14:paraId="472403F8" w14:textId="77777777" w:rsidR="00343750" w:rsidRPr="00343750" w:rsidRDefault="00343750" w:rsidP="00343750">
      <w:pPr>
        <w:widowControl w:val="0"/>
        <w:suppressAutoHyphens/>
        <w:autoSpaceDN w:val="0"/>
        <w:spacing w:after="0"/>
        <w:jc w:val="both"/>
        <w:textAlignment w:val="baseline"/>
        <w:rPr>
          <w:rFonts w:ascii="Times New Roman" w:eastAsia="Calibri" w:hAnsi="Times New Roman" w:cs="Times New Roman"/>
          <w:lang w:val="en-GB"/>
        </w:rPr>
      </w:pPr>
    </w:p>
    <w:p w14:paraId="4BB9110B" w14:textId="77777777" w:rsidR="00343750" w:rsidRPr="00343750" w:rsidRDefault="00343750" w:rsidP="00343750">
      <w:pPr>
        <w:widowControl w:val="0"/>
        <w:suppressAutoHyphens/>
        <w:autoSpaceDN w:val="0"/>
        <w:spacing w:after="0"/>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The basic principle applied in verifying the achievement of learning outcomes by students is to adapt the verification methods to:</w:t>
      </w:r>
    </w:p>
    <w:p w14:paraId="15CFA592" w14:textId="77777777" w:rsidR="00343750" w:rsidRPr="00343750" w:rsidRDefault="00343750" w:rsidP="00343750">
      <w:pPr>
        <w:widowControl w:val="0"/>
        <w:numPr>
          <w:ilvl w:val="0"/>
          <w:numId w:val="9"/>
        </w:numPr>
        <w:suppressAutoHyphens/>
        <w:autoSpaceDN w:val="0"/>
        <w:spacing w:after="0" w:line="240" w:lineRule="auto"/>
        <w:contextualSpacing/>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the category of the outcomes being verified – knowledge-related outcomes are usually verified through written examinations, written tests or written assignments; skills-related outcomes are verified through methods allowing assessment of the way in which a student performs specific practical activities or tasks (e.g. performing tasks during laboratory classes, solving written or manual tasks, developing and analysing case studies, etc.); social competence outcomes are most often verified by observing the student's statements during classes and discussions/debates, through written statements addressing problem-based issues, and through the part of written examinations containing open problem questions.</w:t>
      </w:r>
    </w:p>
    <w:p w14:paraId="5A0F8BF5" w14:textId="77777777" w:rsidR="00343750" w:rsidRPr="00343750" w:rsidRDefault="00343750" w:rsidP="00343750">
      <w:pPr>
        <w:widowControl w:val="0"/>
        <w:numPr>
          <w:ilvl w:val="0"/>
          <w:numId w:val="9"/>
        </w:numPr>
        <w:suppressAutoHyphens/>
        <w:autoSpaceDN w:val="0"/>
        <w:spacing w:after="0" w:line="240" w:lineRule="auto"/>
        <w:contextualSpacing/>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the specific subject learning outcomes defined in the subject syllabus – due to the considerable diversity of outcomes depending on the nature of a given subject, the methods of verification must adequately reflect that specificity. For example, in Practical English Language classes (practical grammar), verification methods include test tasks as well as open and semi-open tasks allowing verification of the correct application of grammatical rules; in Practical English Language classes (vocabulary and reading), they include tasks testing comprehension of spoken texts, e.g. from films or recordings made in natural conditions; in laboratory classes, they include tasks requiring the correct use of software for translation and online dictionary searches, etc.</w:t>
      </w:r>
    </w:p>
    <w:p w14:paraId="21791F81" w14:textId="77777777" w:rsidR="00343750" w:rsidRPr="00343750" w:rsidRDefault="00343750" w:rsidP="00343750">
      <w:pPr>
        <w:widowControl w:val="0"/>
        <w:numPr>
          <w:ilvl w:val="0"/>
          <w:numId w:val="9"/>
        </w:numPr>
        <w:suppressAutoHyphens/>
        <w:autoSpaceDN w:val="0"/>
        <w:spacing w:after="0" w:line="240" w:lineRule="auto"/>
        <w:contextualSpacing/>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current social and technological conditions, so that the methods of verifying learning outcomes motivate students to learn in a way that makes use of modern technologies and develops broadly understood communication skills, including skills involving various forms of media.</w:t>
      </w:r>
    </w:p>
    <w:p w14:paraId="3EBA681D" w14:textId="77777777" w:rsidR="00343750" w:rsidRPr="00343750" w:rsidRDefault="00343750" w:rsidP="00343750">
      <w:pPr>
        <w:widowControl w:val="0"/>
        <w:spacing w:after="0"/>
        <w:ind w:left="1068"/>
        <w:contextualSpacing/>
        <w:jc w:val="both"/>
        <w:rPr>
          <w:rFonts w:ascii="Times New Roman" w:eastAsia="Calibri" w:hAnsi="Times New Roman" w:cs="Times New Roman"/>
          <w:lang w:val="en-GB"/>
        </w:rPr>
      </w:pPr>
    </w:p>
    <w:p w14:paraId="1038E89F" w14:textId="77777777" w:rsidR="00343750" w:rsidRPr="00343750" w:rsidRDefault="00343750" w:rsidP="00343750">
      <w:pPr>
        <w:widowControl w:val="0"/>
        <w:suppressAutoHyphens/>
        <w:autoSpaceDN w:val="0"/>
        <w:spacing w:after="0"/>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Examinations may take various forms (written or oral), with the written form being predominant, as it allows the greatest objectivity of assessment. Written examinations may take the following forms:</w:t>
      </w:r>
    </w:p>
    <w:p w14:paraId="7240C532"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single-choice or multiple-choice tests,</w:t>
      </w:r>
    </w:p>
    <w:p w14:paraId="39D9FA2A"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true/false questions,</w:t>
      </w:r>
    </w:p>
    <w:p w14:paraId="7A5EDF6B"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open questions aimed at providing definitions of concepts,</w:t>
      </w:r>
    </w:p>
    <w:p w14:paraId="24ADF49F"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open questions allowing for the assessment of the student's ability to analyse and synthesise acquired knowledge,</w:t>
      </w:r>
    </w:p>
    <w:p w14:paraId="408E4F34"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descriptive open-ended questions focused on problem issues, allowing assessment of the depth of understanding and the competences related to independent critical evaluation of knowledge and reflection on knowledge in a broader socio-economic context,</w:t>
      </w:r>
    </w:p>
    <w:p w14:paraId="2E8156C2"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descriptive open questions focused on examples of the practical use or application of knowledge,</w:t>
      </w:r>
    </w:p>
    <w:p w14:paraId="32EA144A"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lastRenderedPageBreak/>
        <w:t>- tasks requiring the solution of a specific theoretical or practical problem.</w:t>
      </w:r>
    </w:p>
    <w:p w14:paraId="59191D1E"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a longer written piece (e.g. an essay).</w:t>
      </w:r>
    </w:p>
    <w:p w14:paraId="337EF79E" w14:textId="77777777" w:rsidR="00343750" w:rsidRPr="00343750" w:rsidRDefault="00343750" w:rsidP="00343750">
      <w:pPr>
        <w:widowControl w:val="0"/>
        <w:suppressAutoHyphens/>
        <w:autoSpaceDN w:val="0"/>
        <w:spacing w:after="0"/>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Passing exercises, seminars, laboratories, language courses and workshops is based on the assessment of students’ periodic achievements, mainly on the basis of the results of:</w:t>
      </w:r>
    </w:p>
    <w:p w14:paraId="28EE3B92"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tests (written or oral mid-semester or final assessments),</w:t>
      </w:r>
    </w:p>
    <w:p w14:paraId="56701B57"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written papers prepared on an assigned or student-selected topic,</w:t>
      </w:r>
    </w:p>
    <w:p w14:paraId="25D5C780"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papers, essays or presentations (prepared individually, in pairs or in a team),</w:t>
      </w:r>
    </w:p>
    <w:p w14:paraId="15534CC0"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other assigned homework (solving tasks, preparing case studies, phonetic exercises, etc.),</w:t>
      </w:r>
    </w:p>
    <w:p w14:paraId="37B40DA9"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completing tasks as part of independent work,</w:t>
      </w:r>
    </w:p>
    <w:p w14:paraId="117CD0CF"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active participation in classes and in discussions/debates held during them, also based on the prescribed reading or on materials prepared by class teachers or students,</w:t>
      </w:r>
    </w:p>
    <w:p w14:paraId="7C634274"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performing specific activities during classes (e.g. text transcription, oral or written translation) or solving specific tasks (e.g. grammar tasks), and preparing arguments for discussion/debate,</w:t>
      </w:r>
    </w:p>
    <w:p w14:paraId="06F95142"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active participation in workshop classes aimed at training skills or competences,</w:t>
      </w:r>
    </w:p>
    <w:p w14:paraId="25AF00DC"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completing tasks of a communicative, oral-production, translation or verbal-interaction nature.</w:t>
      </w:r>
    </w:p>
    <w:p w14:paraId="45C0AE05" w14:textId="77777777" w:rsidR="00343750" w:rsidRPr="00343750" w:rsidRDefault="00343750" w:rsidP="00343750">
      <w:pPr>
        <w:widowControl w:val="0"/>
        <w:suppressAutoHyphens/>
        <w:autoSpaceDN w:val="0"/>
        <w:spacing w:after="0"/>
        <w:ind w:firstLine="708"/>
        <w:jc w:val="both"/>
        <w:textAlignment w:val="baseline"/>
        <w:rPr>
          <w:rFonts w:ascii="Times New Roman" w:eastAsia="Calibri" w:hAnsi="Times New Roman" w:cs="Times New Roman"/>
          <w:lang w:val="en-GB"/>
        </w:rPr>
      </w:pPr>
    </w:p>
    <w:p w14:paraId="0BE0D534" w14:textId="77777777" w:rsidR="00343750" w:rsidRPr="00343750" w:rsidRDefault="00343750" w:rsidP="00343750">
      <w:pPr>
        <w:widowControl w:val="0"/>
        <w:suppressAutoHyphens/>
        <w:autoSpaceDN w:val="0"/>
        <w:spacing w:after="0"/>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In the case of the additional foreign language course, passing classes in individual semesters results in a graded pass, whereas after the sixth semester the entire course ends with a graded examination. Stage-by-stage verification of learning outcomes achieved after each semester of the language course is carried out through mid-term and semester tests as well as assessment of class activity, in accordance with the description provided in the course syllabus.</w:t>
      </w:r>
    </w:p>
    <w:p w14:paraId="4B5FE822" w14:textId="77777777" w:rsidR="00343750" w:rsidRPr="00343750" w:rsidRDefault="00343750" w:rsidP="00343750">
      <w:pPr>
        <w:widowControl w:val="0"/>
        <w:suppressAutoHyphens/>
        <w:autoSpaceDN w:val="0"/>
        <w:spacing w:after="0"/>
        <w:jc w:val="both"/>
        <w:textAlignment w:val="baseline"/>
        <w:rPr>
          <w:rFonts w:ascii="Calibri" w:eastAsia="Calibri" w:hAnsi="Calibri" w:cs="Tahoma"/>
          <w:lang w:val="en-GB"/>
        </w:rPr>
      </w:pPr>
    </w:p>
    <w:p w14:paraId="39593BB1" w14:textId="77777777" w:rsidR="00343750" w:rsidRPr="00343750" w:rsidRDefault="00343750" w:rsidP="00343750">
      <w:pPr>
        <w:suppressAutoHyphens/>
        <w:autoSpaceDN w:val="0"/>
        <w:spacing w:after="120"/>
        <w:jc w:val="both"/>
        <w:textAlignment w:val="baseline"/>
        <w:rPr>
          <w:rFonts w:ascii="Times New Roman" w:eastAsia="Times New Roman" w:hAnsi="Times New Roman" w:cs="Times New Roman"/>
          <w:sz w:val="21"/>
          <w:szCs w:val="21"/>
          <w:lang w:val="en-GB"/>
        </w:rPr>
      </w:pPr>
      <w:r w:rsidRPr="00343750">
        <w:rPr>
          <w:rFonts w:ascii="Times New Roman" w:eastAsia="Times New Roman" w:hAnsi="Times New Roman" w:cs="Times New Roman"/>
          <w:color w:val="000000"/>
          <w:lang w:val="en-GB"/>
        </w:rPr>
        <w:t>The method for verifying the learning outcomes achieved over the entire cycle of education at degree level is the diploma examination. When verifying learning outcomes, it is assumed that obtaining a positive grade in the examination or final pass for a subject and in the diploma examination confirms the achievement of all learning outcomes established for the elements of the learning process. The level of achievement of the learning outcomes results from the grade awarded.</w:t>
      </w:r>
    </w:p>
    <w:p w14:paraId="2F53B8E3" w14:textId="77777777" w:rsidR="00343750" w:rsidRPr="00343750" w:rsidRDefault="00343750" w:rsidP="00343750">
      <w:pPr>
        <w:widowControl w:val="0"/>
        <w:suppressAutoHyphens/>
        <w:autoSpaceDN w:val="0"/>
        <w:spacing w:after="120"/>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xml:space="preserve">The Study Regulations specify the grading scale used within the process of verification of learning outcomes, and the Rector’s Order defines the internal assessment system, being a set of rules concerning the assessment of students in terms of their mastery of learning outcomes and the general criteria for awarding a given grade for a subject (see the table). The Study Regulations also provide for pass/fail credits (respectively: </w:t>
      </w:r>
      <w:proofErr w:type="spellStart"/>
      <w:r w:rsidRPr="00343750">
        <w:rPr>
          <w:rFonts w:ascii="Times New Roman" w:eastAsia="Calibri" w:hAnsi="Times New Roman" w:cs="Times New Roman"/>
          <w:lang w:val="en-GB"/>
        </w:rPr>
        <w:t>zal</w:t>
      </w:r>
      <w:proofErr w:type="spellEnd"/>
      <w:r w:rsidRPr="00343750">
        <w:rPr>
          <w:rFonts w:ascii="Times New Roman" w:eastAsia="Calibri" w:hAnsi="Times New Roman" w:cs="Times New Roman"/>
          <w:lang w:val="en-GB"/>
        </w:rPr>
        <w:t xml:space="preserve"> / </w:t>
      </w:r>
      <w:proofErr w:type="spellStart"/>
      <w:r w:rsidRPr="00343750">
        <w:rPr>
          <w:rFonts w:ascii="Times New Roman" w:eastAsia="Calibri" w:hAnsi="Times New Roman" w:cs="Times New Roman"/>
          <w:lang w:val="en-GB"/>
        </w:rPr>
        <w:t>nzal</w:t>
      </w:r>
      <w:proofErr w:type="spellEnd"/>
      <w:r w:rsidRPr="00343750">
        <w:rPr>
          <w:rFonts w:ascii="Times New Roman" w:eastAsia="Calibri" w:hAnsi="Times New Roman" w:cs="Times New Roman"/>
          <w:lang w:val="en-GB"/>
        </w:rPr>
        <w:t>). This concerns mainly classes that do not require verification of learning outcomes with a grade, such as sports and recreation classes and health and safety.</w:t>
      </w:r>
    </w:p>
    <w:p w14:paraId="39E8B029" w14:textId="77777777" w:rsidR="00343750" w:rsidRPr="00343750" w:rsidRDefault="00343750" w:rsidP="00343750">
      <w:pPr>
        <w:widowControl w:val="0"/>
        <w:suppressAutoHyphens/>
        <w:autoSpaceDN w:val="0"/>
        <w:spacing w:after="0" w:line="240" w:lineRule="auto"/>
        <w:textAlignment w:val="baseline"/>
        <w:rPr>
          <w:rFonts w:ascii="Times New Roman" w:eastAsia="CIDFont+F1" w:hAnsi="Times New Roman" w:cs="Times New Roman"/>
          <w:b/>
          <w:bCs/>
          <w:color w:val="000000"/>
          <w:sz w:val="20"/>
          <w:szCs w:val="20"/>
          <w:lang w:val="en-GB" w:eastAsia="pl-PL"/>
        </w:rPr>
      </w:pPr>
      <w:r w:rsidRPr="00343750">
        <w:rPr>
          <w:rFonts w:ascii="Times New Roman" w:eastAsia="CIDFont+F1" w:hAnsi="Times New Roman" w:cs="Times New Roman"/>
          <w:b/>
          <w:bCs/>
          <w:color w:val="000000"/>
          <w:sz w:val="20"/>
          <w:szCs w:val="20"/>
          <w:lang w:val="en-GB" w:eastAsia="pl-PL"/>
        </w:rPr>
        <w:br w:type="page"/>
      </w:r>
    </w:p>
    <w:p w14:paraId="2EBAEA9D" w14:textId="77777777" w:rsidR="00343750" w:rsidRPr="00343750" w:rsidRDefault="00343750" w:rsidP="00343750">
      <w:pPr>
        <w:widowControl w:val="0"/>
        <w:suppressAutoHyphens/>
        <w:autoSpaceDN w:val="0"/>
        <w:spacing w:after="0" w:line="360" w:lineRule="auto"/>
        <w:ind w:firstLine="360"/>
        <w:jc w:val="center"/>
        <w:textAlignment w:val="baseline"/>
        <w:rPr>
          <w:rFonts w:ascii="Times New Roman" w:eastAsia="CIDFont+F1" w:hAnsi="Times New Roman" w:cs="Times New Roman"/>
          <w:b/>
          <w:bCs/>
          <w:color w:val="000000"/>
          <w:szCs w:val="20"/>
          <w:lang w:val="en-GB" w:eastAsia="pl-PL"/>
        </w:rPr>
      </w:pPr>
      <w:r w:rsidRPr="00343750">
        <w:rPr>
          <w:rFonts w:ascii="Times New Roman" w:eastAsia="Calibri" w:hAnsi="Times New Roman" w:cs="Times New Roman"/>
          <w:b/>
          <w:sz w:val="24"/>
          <w:lang w:val="en-GB"/>
        </w:rPr>
        <w:lastRenderedPageBreak/>
        <w:t>Grade criteria in the process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5018"/>
        <w:gridCol w:w="1966"/>
      </w:tblGrid>
      <w:tr w:rsidR="00343750" w:rsidRPr="00343750" w14:paraId="65F094E3" w14:textId="77777777" w:rsidTr="00343750">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14:paraId="53C75B15"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CIDFont+F1" w:hAnsi="Times New Roman" w:cs="Times New Roman"/>
                <w:b/>
                <w:color w:val="000000"/>
                <w:sz w:val="18"/>
                <w:szCs w:val="18"/>
                <w:lang w:val="en-GB" w:eastAsia="pl-PL"/>
              </w:rPr>
            </w:pPr>
            <w:r w:rsidRPr="00343750">
              <w:rPr>
                <w:rFonts w:ascii="Times New Roman" w:eastAsia="Calibri" w:hAnsi="Times New Roman" w:cs="Times New Roman"/>
                <w:lang w:val="en-GB"/>
              </w:rPr>
              <w:t>Grade</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14:paraId="21FE0A80"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CIDFont+F1" w:hAnsi="Times New Roman" w:cs="Times New Roman"/>
                <w:b/>
                <w:color w:val="000000"/>
                <w:sz w:val="18"/>
                <w:szCs w:val="18"/>
                <w:lang w:val="en-GB" w:eastAsia="pl-PL"/>
              </w:rPr>
            </w:pPr>
            <w:r w:rsidRPr="00343750">
              <w:rPr>
                <w:rFonts w:ascii="Times New Roman" w:eastAsia="Calibri" w:hAnsi="Times New Roman" w:cs="Times New Roman"/>
                <w:lang w:val="en-GB"/>
              </w:rPr>
              <w:t>Description of requirements</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29E58A1F"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CIDFont+F1" w:hAnsi="Times New Roman" w:cs="Times New Roman"/>
                <w:color w:val="000000"/>
                <w:sz w:val="18"/>
                <w:szCs w:val="18"/>
                <w:lang w:val="en-GB" w:eastAsia="pl-PL"/>
              </w:rPr>
            </w:pPr>
            <w:r w:rsidRPr="00343750">
              <w:rPr>
                <w:rFonts w:ascii="Times New Roman" w:eastAsia="Times New Roman" w:hAnsi="Times New Roman" w:cs="Times New Roman"/>
                <w:b/>
                <w:sz w:val="18"/>
                <w:szCs w:val="18"/>
                <w:lang w:val="en-GB" w:eastAsia="pl-PL"/>
              </w:rPr>
              <w:t>Required percentage of learning outcomes achieved for the course</w:t>
            </w:r>
          </w:p>
        </w:tc>
      </w:tr>
      <w:tr w:rsidR="00343750" w:rsidRPr="00343750" w14:paraId="127029C8" w14:textId="77777777" w:rsidTr="00DE32DE">
        <w:tc>
          <w:tcPr>
            <w:tcW w:w="1985" w:type="dxa"/>
            <w:tcBorders>
              <w:top w:val="single" w:sz="4" w:space="0" w:color="auto"/>
              <w:left w:val="single" w:sz="4" w:space="0" w:color="auto"/>
              <w:bottom w:val="single" w:sz="4" w:space="0" w:color="auto"/>
              <w:right w:val="single" w:sz="4" w:space="0" w:color="auto"/>
            </w:tcBorders>
            <w:vAlign w:val="center"/>
          </w:tcPr>
          <w:p w14:paraId="598CA932"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343750">
              <w:rPr>
                <w:rFonts w:ascii="Times New Roman" w:eastAsia="Calibri" w:hAnsi="Times New Roman" w:cs="Times New Roman"/>
                <w:sz w:val="18"/>
                <w:lang w:val="en-GB"/>
              </w:rPr>
              <w:t>excellent (6.0)</w:t>
            </w:r>
          </w:p>
        </w:tc>
        <w:tc>
          <w:tcPr>
            <w:tcW w:w="5103" w:type="dxa"/>
            <w:tcBorders>
              <w:top w:val="single" w:sz="4" w:space="0" w:color="auto"/>
              <w:left w:val="single" w:sz="4" w:space="0" w:color="auto"/>
              <w:bottom w:val="single" w:sz="4" w:space="0" w:color="auto"/>
              <w:right w:val="single" w:sz="4" w:space="0" w:color="auto"/>
            </w:tcBorders>
          </w:tcPr>
          <w:p w14:paraId="0443D01D" w14:textId="77777777" w:rsidR="00343750" w:rsidRPr="00343750" w:rsidRDefault="00343750" w:rsidP="00343750">
            <w:pPr>
              <w:widowControl w:val="0"/>
              <w:tabs>
                <w:tab w:val="center" w:pos="4536"/>
                <w:tab w:val="right" w:pos="9072"/>
              </w:tabs>
              <w:suppressAutoHyphens/>
              <w:autoSpaceDN w:val="0"/>
              <w:spacing w:after="0" w:line="240" w:lineRule="auto"/>
              <w:jc w:val="both"/>
              <w:textAlignment w:val="baseline"/>
              <w:rPr>
                <w:rFonts w:ascii="Times New Roman" w:eastAsia="CIDFont+F1" w:hAnsi="Times New Roman" w:cs="Times New Roman"/>
                <w:color w:val="000000"/>
                <w:sz w:val="18"/>
                <w:szCs w:val="18"/>
                <w:lang w:val="en-GB" w:eastAsia="pl-PL"/>
              </w:rPr>
            </w:pPr>
            <w:r w:rsidRPr="00343750">
              <w:rPr>
                <w:rFonts w:ascii="Times New Roman" w:eastAsia="CIDFont+F1" w:hAnsi="Times New Roman" w:cs="Times New Roman"/>
                <w:color w:val="000000"/>
                <w:sz w:val="18"/>
                <w:szCs w:val="18"/>
                <w:lang w:val="en-GB" w:eastAsia="pl-PL"/>
              </w:rPr>
              <w:t>The student has achieved learning outcomes that exceed, quantitatively or qualitatively, the scope provided for in the course curriculum; in particular, they possess knowledge significantly exceeding that specified in the curriculum, independently identify and solve theoretical and practical problems, are able to use knowledge in new problem situations, and use academic and professional terminology correctly and fluently.</w:t>
            </w:r>
          </w:p>
        </w:tc>
        <w:tc>
          <w:tcPr>
            <w:tcW w:w="1984" w:type="dxa"/>
            <w:tcBorders>
              <w:top w:val="single" w:sz="4" w:space="0" w:color="auto"/>
              <w:left w:val="single" w:sz="4" w:space="0" w:color="auto"/>
              <w:bottom w:val="single" w:sz="4" w:space="0" w:color="auto"/>
              <w:right w:val="single" w:sz="4" w:space="0" w:color="auto"/>
            </w:tcBorders>
            <w:vAlign w:val="center"/>
          </w:tcPr>
          <w:p w14:paraId="3893A00F"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CIDFont+F1" w:hAnsi="Times New Roman" w:cs="Times New Roman"/>
                <w:color w:val="000000"/>
                <w:sz w:val="18"/>
                <w:szCs w:val="18"/>
                <w:lang w:val="en-GB" w:eastAsia="pl-PL"/>
              </w:rPr>
            </w:pPr>
            <w:r w:rsidRPr="00343750">
              <w:rPr>
                <w:rFonts w:ascii="Times New Roman" w:eastAsia="CIDFont+F1" w:hAnsi="Times New Roman" w:cs="Times New Roman"/>
                <w:color w:val="000000"/>
                <w:sz w:val="18"/>
                <w:szCs w:val="18"/>
                <w:lang w:val="en-GB" w:eastAsia="pl-PL"/>
              </w:rPr>
              <w:t>&gt; 90% and additional achievements exceeding, quantitatively or qualitatively, those required for the grade very good</w:t>
            </w:r>
          </w:p>
        </w:tc>
      </w:tr>
      <w:tr w:rsidR="00343750" w:rsidRPr="00343750" w14:paraId="37377479" w14:textId="77777777" w:rsidTr="00DE32DE">
        <w:tc>
          <w:tcPr>
            <w:tcW w:w="1985" w:type="dxa"/>
            <w:tcBorders>
              <w:top w:val="single" w:sz="4" w:space="0" w:color="auto"/>
              <w:left w:val="single" w:sz="4" w:space="0" w:color="auto"/>
              <w:bottom w:val="single" w:sz="4" w:space="0" w:color="auto"/>
              <w:right w:val="single" w:sz="4" w:space="0" w:color="auto"/>
            </w:tcBorders>
            <w:vAlign w:val="center"/>
          </w:tcPr>
          <w:p w14:paraId="73FF9852"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343750">
              <w:rPr>
                <w:rFonts w:ascii="Times New Roman" w:eastAsia="Calibri" w:hAnsi="Times New Roman" w:cs="Times New Roman"/>
                <w:sz w:val="18"/>
                <w:lang w:val="en-GB"/>
              </w:rPr>
              <w:t>very good (5.0)</w:t>
            </w:r>
          </w:p>
        </w:tc>
        <w:tc>
          <w:tcPr>
            <w:tcW w:w="5103" w:type="dxa"/>
            <w:tcBorders>
              <w:top w:val="single" w:sz="4" w:space="0" w:color="auto"/>
              <w:left w:val="single" w:sz="4" w:space="0" w:color="auto"/>
              <w:bottom w:val="single" w:sz="4" w:space="0" w:color="auto"/>
              <w:right w:val="single" w:sz="4" w:space="0" w:color="auto"/>
            </w:tcBorders>
          </w:tcPr>
          <w:p w14:paraId="2F838A9C" w14:textId="77777777" w:rsidR="00343750" w:rsidRPr="00343750" w:rsidRDefault="00343750" w:rsidP="00343750">
            <w:pPr>
              <w:widowControl w:val="0"/>
              <w:tabs>
                <w:tab w:val="center" w:pos="4536"/>
                <w:tab w:val="right" w:pos="9072"/>
              </w:tabs>
              <w:suppressAutoHyphens/>
              <w:autoSpaceDN w:val="0"/>
              <w:spacing w:after="0" w:line="240" w:lineRule="auto"/>
              <w:jc w:val="both"/>
              <w:textAlignment w:val="baseline"/>
              <w:rPr>
                <w:rFonts w:ascii="Times New Roman" w:eastAsia="CIDFont+F1" w:hAnsi="Times New Roman" w:cs="Times New Roman"/>
                <w:color w:val="000000"/>
                <w:sz w:val="18"/>
                <w:szCs w:val="18"/>
                <w:lang w:val="en-GB" w:eastAsia="pl-PL"/>
              </w:rPr>
            </w:pPr>
            <w:r w:rsidRPr="00343750">
              <w:rPr>
                <w:rFonts w:ascii="Times New Roman" w:eastAsia="CIDFont+F1" w:hAnsi="Times New Roman" w:cs="Times New Roman"/>
                <w:color w:val="000000"/>
                <w:sz w:val="18"/>
                <w:szCs w:val="18"/>
                <w:lang w:val="en-GB" w:eastAsia="pl-PL"/>
              </w:rPr>
              <w:t>The student has mastered the full range of knowledge and skills specified in the course curriculum, independently solves theoretical and practical problems, is able to use knowledge in new problem situations, and correctly uses academic and professional terminology.</w:t>
            </w:r>
          </w:p>
        </w:tc>
        <w:tc>
          <w:tcPr>
            <w:tcW w:w="1984" w:type="dxa"/>
            <w:tcBorders>
              <w:top w:val="single" w:sz="4" w:space="0" w:color="auto"/>
              <w:left w:val="single" w:sz="4" w:space="0" w:color="auto"/>
              <w:bottom w:val="single" w:sz="4" w:space="0" w:color="auto"/>
              <w:right w:val="single" w:sz="4" w:space="0" w:color="auto"/>
            </w:tcBorders>
            <w:vAlign w:val="center"/>
          </w:tcPr>
          <w:p w14:paraId="64695039"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CIDFont+F1" w:hAnsi="Times New Roman" w:cs="Times New Roman"/>
                <w:color w:val="000000"/>
                <w:sz w:val="18"/>
                <w:szCs w:val="18"/>
                <w:lang w:val="en-GB" w:eastAsia="pl-PL"/>
              </w:rPr>
            </w:pPr>
            <w:r w:rsidRPr="00343750">
              <w:rPr>
                <w:rFonts w:ascii="Times New Roman" w:eastAsia="CIDFont+F1" w:hAnsi="Times New Roman" w:cs="Times New Roman"/>
                <w:color w:val="000000"/>
                <w:sz w:val="18"/>
                <w:szCs w:val="18"/>
                <w:lang w:val="en-GB" w:eastAsia="pl-PL"/>
              </w:rPr>
              <w:t>min. 90%</w:t>
            </w:r>
          </w:p>
        </w:tc>
      </w:tr>
      <w:tr w:rsidR="00343750" w:rsidRPr="00343750" w14:paraId="755DF19F" w14:textId="77777777" w:rsidTr="00DE32DE">
        <w:tc>
          <w:tcPr>
            <w:tcW w:w="1985" w:type="dxa"/>
            <w:tcBorders>
              <w:top w:val="single" w:sz="4" w:space="0" w:color="auto"/>
              <w:left w:val="single" w:sz="4" w:space="0" w:color="auto"/>
              <w:bottom w:val="single" w:sz="4" w:space="0" w:color="auto"/>
              <w:right w:val="single" w:sz="4" w:space="0" w:color="auto"/>
            </w:tcBorders>
            <w:vAlign w:val="center"/>
          </w:tcPr>
          <w:p w14:paraId="657C10A9"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343750">
              <w:rPr>
                <w:rFonts w:ascii="Times New Roman" w:eastAsia="Calibri" w:hAnsi="Times New Roman" w:cs="Times New Roman"/>
                <w:sz w:val="18"/>
                <w:lang w:val="en-GB"/>
              </w:rPr>
              <w:t>good plus (4.5)</w:t>
            </w:r>
          </w:p>
        </w:tc>
        <w:tc>
          <w:tcPr>
            <w:tcW w:w="5103" w:type="dxa"/>
            <w:tcBorders>
              <w:top w:val="single" w:sz="4" w:space="0" w:color="auto"/>
              <w:left w:val="single" w:sz="4" w:space="0" w:color="auto"/>
              <w:bottom w:val="single" w:sz="4" w:space="0" w:color="auto"/>
              <w:right w:val="single" w:sz="4" w:space="0" w:color="auto"/>
            </w:tcBorders>
          </w:tcPr>
          <w:p w14:paraId="639800E7" w14:textId="77777777" w:rsidR="00343750" w:rsidRPr="00343750" w:rsidRDefault="00343750" w:rsidP="00343750">
            <w:pPr>
              <w:widowControl w:val="0"/>
              <w:tabs>
                <w:tab w:val="center" w:pos="4536"/>
                <w:tab w:val="right" w:pos="9072"/>
              </w:tabs>
              <w:suppressAutoHyphens/>
              <w:autoSpaceDN w:val="0"/>
              <w:spacing w:after="0" w:line="240" w:lineRule="auto"/>
              <w:jc w:val="both"/>
              <w:textAlignment w:val="baseline"/>
              <w:rPr>
                <w:rFonts w:ascii="Times New Roman" w:eastAsia="CIDFont+F1" w:hAnsi="Times New Roman" w:cs="Times New Roman"/>
                <w:color w:val="000000"/>
                <w:sz w:val="18"/>
                <w:szCs w:val="18"/>
                <w:lang w:val="en-GB" w:eastAsia="pl-PL"/>
              </w:rPr>
            </w:pPr>
            <w:r w:rsidRPr="00343750">
              <w:rPr>
                <w:rFonts w:ascii="Times New Roman" w:eastAsia="CIDFont+F1" w:hAnsi="Times New Roman" w:cs="Times New Roman"/>
                <w:color w:val="000000"/>
                <w:sz w:val="18"/>
                <w:szCs w:val="18"/>
                <w:lang w:val="en-GB" w:eastAsia="pl-PL"/>
              </w:rPr>
              <w:t>The student has achieved learning outcomes above the requirements for a good grade, but insufficient for a very good grade.</w:t>
            </w:r>
          </w:p>
        </w:tc>
        <w:tc>
          <w:tcPr>
            <w:tcW w:w="1984" w:type="dxa"/>
            <w:tcBorders>
              <w:top w:val="single" w:sz="4" w:space="0" w:color="auto"/>
              <w:left w:val="single" w:sz="4" w:space="0" w:color="auto"/>
              <w:bottom w:val="single" w:sz="4" w:space="0" w:color="auto"/>
              <w:right w:val="single" w:sz="4" w:space="0" w:color="auto"/>
            </w:tcBorders>
            <w:vAlign w:val="center"/>
          </w:tcPr>
          <w:p w14:paraId="59679221"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CIDFont+F1" w:hAnsi="Times New Roman" w:cs="Times New Roman"/>
                <w:color w:val="000000"/>
                <w:sz w:val="18"/>
                <w:szCs w:val="18"/>
                <w:lang w:val="en-GB" w:eastAsia="pl-PL"/>
              </w:rPr>
            </w:pPr>
            <w:r w:rsidRPr="00343750">
              <w:rPr>
                <w:rFonts w:ascii="Times New Roman" w:eastAsia="CIDFont+F1" w:hAnsi="Times New Roman" w:cs="Times New Roman"/>
                <w:color w:val="000000"/>
                <w:sz w:val="18"/>
                <w:szCs w:val="18"/>
                <w:lang w:val="en-GB" w:eastAsia="pl-PL"/>
              </w:rPr>
              <w:t>min. 85%</w:t>
            </w:r>
          </w:p>
        </w:tc>
      </w:tr>
      <w:tr w:rsidR="00343750" w:rsidRPr="00343750" w14:paraId="40D6B490" w14:textId="77777777" w:rsidTr="00DE32DE">
        <w:tc>
          <w:tcPr>
            <w:tcW w:w="1985" w:type="dxa"/>
            <w:tcBorders>
              <w:top w:val="single" w:sz="4" w:space="0" w:color="auto"/>
              <w:left w:val="single" w:sz="4" w:space="0" w:color="auto"/>
              <w:bottom w:val="single" w:sz="4" w:space="0" w:color="auto"/>
              <w:right w:val="single" w:sz="4" w:space="0" w:color="auto"/>
            </w:tcBorders>
            <w:vAlign w:val="center"/>
          </w:tcPr>
          <w:p w14:paraId="300B67B5"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343750">
              <w:rPr>
                <w:rFonts w:ascii="Times New Roman" w:eastAsia="Calibri" w:hAnsi="Times New Roman" w:cs="Times New Roman"/>
                <w:sz w:val="18"/>
                <w:lang w:val="en-GB"/>
              </w:rPr>
              <w:t>good (4.0)</w:t>
            </w:r>
          </w:p>
        </w:tc>
        <w:tc>
          <w:tcPr>
            <w:tcW w:w="5103" w:type="dxa"/>
            <w:tcBorders>
              <w:top w:val="single" w:sz="4" w:space="0" w:color="auto"/>
              <w:left w:val="single" w:sz="4" w:space="0" w:color="auto"/>
              <w:bottom w:val="single" w:sz="4" w:space="0" w:color="auto"/>
              <w:right w:val="single" w:sz="4" w:space="0" w:color="auto"/>
            </w:tcBorders>
          </w:tcPr>
          <w:p w14:paraId="409669D7" w14:textId="77777777" w:rsidR="00343750" w:rsidRPr="00343750" w:rsidRDefault="00343750" w:rsidP="00343750">
            <w:pPr>
              <w:widowControl w:val="0"/>
              <w:tabs>
                <w:tab w:val="center" w:pos="4536"/>
                <w:tab w:val="right" w:pos="9072"/>
              </w:tabs>
              <w:suppressAutoHyphens/>
              <w:autoSpaceDN w:val="0"/>
              <w:spacing w:after="0" w:line="240" w:lineRule="auto"/>
              <w:jc w:val="both"/>
              <w:textAlignment w:val="baseline"/>
              <w:rPr>
                <w:rFonts w:ascii="Times New Roman" w:eastAsia="CIDFont+F1" w:hAnsi="Times New Roman" w:cs="Times New Roman"/>
                <w:color w:val="000000"/>
                <w:sz w:val="18"/>
                <w:szCs w:val="18"/>
                <w:lang w:val="en-GB" w:eastAsia="pl-PL"/>
              </w:rPr>
            </w:pPr>
            <w:r w:rsidRPr="00343750">
              <w:rPr>
                <w:rFonts w:ascii="Times New Roman" w:eastAsia="CIDFont+F1" w:hAnsi="Times New Roman" w:cs="Times New Roman"/>
                <w:color w:val="000000"/>
                <w:sz w:val="18"/>
                <w:szCs w:val="18"/>
                <w:lang w:val="en-GB" w:eastAsia="pl-PL"/>
              </w:rPr>
              <w:t>The student has mastered most of the knowledge and skills specified in the course curriculum, solves typical theoretical and practical tasks, and expresses basic concepts and principles in academic and professional terms.</w:t>
            </w:r>
          </w:p>
        </w:tc>
        <w:tc>
          <w:tcPr>
            <w:tcW w:w="1984" w:type="dxa"/>
            <w:tcBorders>
              <w:top w:val="single" w:sz="4" w:space="0" w:color="auto"/>
              <w:left w:val="single" w:sz="4" w:space="0" w:color="auto"/>
              <w:bottom w:val="single" w:sz="4" w:space="0" w:color="auto"/>
              <w:right w:val="single" w:sz="4" w:space="0" w:color="auto"/>
            </w:tcBorders>
            <w:vAlign w:val="center"/>
          </w:tcPr>
          <w:p w14:paraId="656723D6"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CIDFont+F1" w:hAnsi="Times New Roman" w:cs="Times New Roman"/>
                <w:color w:val="000000"/>
                <w:sz w:val="18"/>
                <w:szCs w:val="18"/>
                <w:lang w:val="en-GB" w:eastAsia="pl-PL"/>
              </w:rPr>
            </w:pPr>
            <w:r w:rsidRPr="00343750">
              <w:rPr>
                <w:rFonts w:ascii="Times New Roman" w:eastAsia="CIDFont+F1" w:hAnsi="Times New Roman" w:cs="Times New Roman"/>
                <w:color w:val="000000"/>
                <w:sz w:val="18"/>
                <w:szCs w:val="18"/>
                <w:lang w:val="en-GB" w:eastAsia="pl-PL"/>
              </w:rPr>
              <w:t>min. 70%</w:t>
            </w:r>
          </w:p>
        </w:tc>
      </w:tr>
      <w:tr w:rsidR="00343750" w:rsidRPr="00343750" w14:paraId="36E2E5E7" w14:textId="77777777" w:rsidTr="00DE32DE">
        <w:tc>
          <w:tcPr>
            <w:tcW w:w="1985" w:type="dxa"/>
            <w:tcBorders>
              <w:top w:val="single" w:sz="4" w:space="0" w:color="auto"/>
              <w:left w:val="single" w:sz="4" w:space="0" w:color="auto"/>
              <w:bottom w:val="single" w:sz="4" w:space="0" w:color="auto"/>
              <w:right w:val="single" w:sz="4" w:space="0" w:color="auto"/>
            </w:tcBorders>
            <w:vAlign w:val="center"/>
          </w:tcPr>
          <w:p w14:paraId="07D9E0C4"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343750">
              <w:rPr>
                <w:rFonts w:ascii="Times New Roman" w:eastAsia="Calibri" w:hAnsi="Times New Roman" w:cs="Times New Roman"/>
                <w:sz w:val="18"/>
                <w:lang w:val="en-GB"/>
              </w:rPr>
              <w:t>satisfactory plus (3.5)</w:t>
            </w:r>
          </w:p>
        </w:tc>
        <w:tc>
          <w:tcPr>
            <w:tcW w:w="5103" w:type="dxa"/>
            <w:tcBorders>
              <w:top w:val="single" w:sz="4" w:space="0" w:color="auto"/>
              <w:left w:val="single" w:sz="4" w:space="0" w:color="auto"/>
              <w:bottom w:val="single" w:sz="4" w:space="0" w:color="auto"/>
              <w:right w:val="single" w:sz="4" w:space="0" w:color="auto"/>
            </w:tcBorders>
          </w:tcPr>
          <w:p w14:paraId="4C907A9F" w14:textId="77777777" w:rsidR="00343750" w:rsidRPr="00343750" w:rsidRDefault="00343750" w:rsidP="00343750">
            <w:pPr>
              <w:widowControl w:val="0"/>
              <w:tabs>
                <w:tab w:val="center" w:pos="4536"/>
                <w:tab w:val="right" w:pos="9072"/>
              </w:tabs>
              <w:suppressAutoHyphens/>
              <w:autoSpaceDN w:val="0"/>
              <w:spacing w:after="0" w:line="240" w:lineRule="auto"/>
              <w:jc w:val="both"/>
              <w:textAlignment w:val="baseline"/>
              <w:rPr>
                <w:rFonts w:ascii="Times New Roman" w:eastAsia="CIDFont+F1" w:hAnsi="Times New Roman" w:cs="Times New Roman"/>
                <w:color w:val="000000"/>
                <w:sz w:val="18"/>
                <w:szCs w:val="18"/>
                <w:lang w:val="en-GB" w:eastAsia="pl-PL"/>
              </w:rPr>
            </w:pPr>
            <w:r w:rsidRPr="00343750">
              <w:rPr>
                <w:rFonts w:ascii="Times New Roman" w:eastAsia="CIDFont+F1" w:hAnsi="Times New Roman" w:cs="Times New Roman"/>
                <w:color w:val="000000"/>
                <w:sz w:val="18"/>
                <w:szCs w:val="18"/>
                <w:lang w:val="en-GB" w:eastAsia="pl-PL"/>
              </w:rPr>
              <w:t>The student has achieved learning outcomes above the requirements for a satisfactory grade, but insufficient for a good grade.</w:t>
            </w:r>
          </w:p>
        </w:tc>
        <w:tc>
          <w:tcPr>
            <w:tcW w:w="1984" w:type="dxa"/>
            <w:tcBorders>
              <w:top w:val="single" w:sz="4" w:space="0" w:color="auto"/>
              <w:left w:val="single" w:sz="4" w:space="0" w:color="auto"/>
              <w:bottom w:val="single" w:sz="4" w:space="0" w:color="auto"/>
              <w:right w:val="single" w:sz="4" w:space="0" w:color="auto"/>
            </w:tcBorders>
            <w:vAlign w:val="center"/>
          </w:tcPr>
          <w:p w14:paraId="5DBD012C"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CIDFont+F1" w:hAnsi="Times New Roman" w:cs="Times New Roman"/>
                <w:color w:val="000000"/>
                <w:sz w:val="18"/>
                <w:szCs w:val="18"/>
                <w:lang w:val="en-GB" w:eastAsia="pl-PL"/>
              </w:rPr>
            </w:pPr>
            <w:r w:rsidRPr="00343750">
              <w:rPr>
                <w:rFonts w:ascii="Times New Roman" w:eastAsia="CIDFont+F1" w:hAnsi="Times New Roman" w:cs="Times New Roman"/>
                <w:color w:val="000000"/>
                <w:sz w:val="18"/>
                <w:szCs w:val="18"/>
                <w:lang w:val="en-GB" w:eastAsia="pl-PL"/>
              </w:rPr>
              <w:t>min. 65%</w:t>
            </w:r>
          </w:p>
        </w:tc>
      </w:tr>
      <w:tr w:rsidR="00343750" w:rsidRPr="00343750" w14:paraId="36192B9C" w14:textId="77777777" w:rsidTr="00DE32DE">
        <w:tc>
          <w:tcPr>
            <w:tcW w:w="1985" w:type="dxa"/>
            <w:tcBorders>
              <w:top w:val="single" w:sz="4" w:space="0" w:color="auto"/>
              <w:left w:val="single" w:sz="4" w:space="0" w:color="auto"/>
              <w:bottom w:val="single" w:sz="4" w:space="0" w:color="auto"/>
              <w:right w:val="single" w:sz="4" w:space="0" w:color="auto"/>
            </w:tcBorders>
            <w:vAlign w:val="center"/>
          </w:tcPr>
          <w:p w14:paraId="399A9E7E"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343750">
              <w:rPr>
                <w:rFonts w:ascii="Times New Roman" w:eastAsia="Calibri" w:hAnsi="Times New Roman" w:cs="Times New Roman"/>
                <w:sz w:val="18"/>
                <w:lang w:val="en-GB"/>
              </w:rPr>
              <w:t>satisfactory (3.0)</w:t>
            </w:r>
          </w:p>
        </w:tc>
        <w:tc>
          <w:tcPr>
            <w:tcW w:w="5103" w:type="dxa"/>
            <w:tcBorders>
              <w:top w:val="single" w:sz="4" w:space="0" w:color="auto"/>
              <w:left w:val="single" w:sz="4" w:space="0" w:color="auto"/>
              <w:bottom w:val="single" w:sz="4" w:space="0" w:color="auto"/>
              <w:right w:val="single" w:sz="4" w:space="0" w:color="auto"/>
            </w:tcBorders>
          </w:tcPr>
          <w:p w14:paraId="7BBF1DDD" w14:textId="77777777" w:rsidR="00343750" w:rsidRPr="00343750" w:rsidRDefault="00343750" w:rsidP="00343750">
            <w:pPr>
              <w:widowControl w:val="0"/>
              <w:tabs>
                <w:tab w:val="center" w:pos="4536"/>
                <w:tab w:val="right" w:pos="9072"/>
              </w:tabs>
              <w:suppressAutoHyphens/>
              <w:autoSpaceDN w:val="0"/>
              <w:spacing w:after="0" w:line="240" w:lineRule="auto"/>
              <w:jc w:val="both"/>
              <w:textAlignment w:val="baseline"/>
              <w:rPr>
                <w:rFonts w:ascii="Times New Roman" w:eastAsia="CIDFont+F1" w:hAnsi="Times New Roman" w:cs="Times New Roman"/>
                <w:color w:val="000000"/>
                <w:sz w:val="18"/>
                <w:szCs w:val="18"/>
                <w:lang w:val="en-GB" w:eastAsia="pl-PL"/>
              </w:rPr>
            </w:pPr>
            <w:r w:rsidRPr="00343750">
              <w:rPr>
                <w:rFonts w:ascii="Times New Roman" w:eastAsia="CIDFont+F1" w:hAnsi="Times New Roman" w:cs="Times New Roman"/>
                <w:color w:val="000000"/>
                <w:sz w:val="18"/>
                <w:szCs w:val="18"/>
                <w:lang w:val="en-GB" w:eastAsia="pl-PL"/>
              </w:rPr>
              <w:t>The student has mastered the basic knowledge and skills specified in the course curriculum, solves typical theoretical and practical tasks of medium difficulty, makes minor terminological errors, and communicates knowledge in language close to everyday usage.</w:t>
            </w:r>
          </w:p>
        </w:tc>
        <w:tc>
          <w:tcPr>
            <w:tcW w:w="1984" w:type="dxa"/>
            <w:tcBorders>
              <w:top w:val="single" w:sz="4" w:space="0" w:color="auto"/>
              <w:left w:val="single" w:sz="4" w:space="0" w:color="auto"/>
              <w:bottom w:val="single" w:sz="4" w:space="0" w:color="auto"/>
              <w:right w:val="single" w:sz="4" w:space="0" w:color="auto"/>
            </w:tcBorders>
            <w:vAlign w:val="center"/>
          </w:tcPr>
          <w:p w14:paraId="6DE99C2C"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CIDFont+F1" w:hAnsi="Times New Roman" w:cs="Times New Roman"/>
                <w:color w:val="000000"/>
                <w:sz w:val="18"/>
                <w:szCs w:val="18"/>
                <w:lang w:val="en-GB" w:eastAsia="pl-PL"/>
              </w:rPr>
            </w:pPr>
            <w:r w:rsidRPr="00343750">
              <w:rPr>
                <w:rFonts w:ascii="Times New Roman" w:eastAsia="CIDFont+F1" w:hAnsi="Times New Roman" w:cs="Times New Roman"/>
                <w:color w:val="000000"/>
                <w:sz w:val="18"/>
                <w:szCs w:val="18"/>
                <w:lang w:val="en-GB" w:eastAsia="pl-PL"/>
              </w:rPr>
              <w:t>min. 50%</w:t>
            </w:r>
          </w:p>
        </w:tc>
      </w:tr>
      <w:tr w:rsidR="00343750" w:rsidRPr="00343750" w14:paraId="18A268E0" w14:textId="77777777" w:rsidTr="00DE32DE">
        <w:tc>
          <w:tcPr>
            <w:tcW w:w="1985" w:type="dxa"/>
            <w:tcBorders>
              <w:top w:val="single" w:sz="4" w:space="0" w:color="auto"/>
              <w:left w:val="single" w:sz="4" w:space="0" w:color="auto"/>
              <w:bottom w:val="single" w:sz="4" w:space="0" w:color="auto"/>
              <w:right w:val="single" w:sz="4" w:space="0" w:color="auto"/>
            </w:tcBorders>
            <w:vAlign w:val="center"/>
          </w:tcPr>
          <w:p w14:paraId="7EAAE19A"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343750">
              <w:rPr>
                <w:rFonts w:ascii="Times New Roman" w:eastAsia="Calibri" w:hAnsi="Times New Roman" w:cs="Times New Roman"/>
                <w:sz w:val="18"/>
                <w:lang w:val="en-GB"/>
              </w:rPr>
              <w:t>unsatisfactory (2.0)</w:t>
            </w:r>
          </w:p>
        </w:tc>
        <w:tc>
          <w:tcPr>
            <w:tcW w:w="5103" w:type="dxa"/>
            <w:tcBorders>
              <w:top w:val="single" w:sz="4" w:space="0" w:color="auto"/>
              <w:left w:val="single" w:sz="4" w:space="0" w:color="auto"/>
              <w:bottom w:val="single" w:sz="4" w:space="0" w:color="auto"/>
              <w:right w:val="single" w:sz="4" w:space="0" w:color="auto"/>
            </w:tcBorders>
          </w:tcPr>
          <w:p w14:paraId="7C9DBA4B" w14:textId="77777777" w:rsidR="00343750" w:rsidRPr="00343750" w:rsidRDefault="00343750" w:rsidP="00343750">
            <w:pPr>
              <w:widowControl w:val="0"/>
              <w:tabs>
                <w:tab w:val="center" w:pos="4536"/>
                <w:tab w:val="right" w:pos="9072"/>
              </w:tabs>
              <w:suppressAutoHyphens/>
              <w:autoSpaceDN w:val="0"/>
              <w:spacing w:after="0" w:line="240" w:lineRule="auto"/>
              <w:jc w:val="both"/>
              <w:textAlignment w:val="baseline"/>
              <w:rPr>
                <w:rFonts w:ascii="Times New Roman" w:eastAsia="CIDFont+F1" w:hAnsi="Times New Roman" w:cs="Times New Roman"/>
                <w:color w:val="000000"/>
                <w:sz w:val="18"/>
                <w:szCs w:val="18"/>
                <w:lang w:val="en-GB" w:eastAsia="pl-PL"/>
              </w:rPr>
            </w:pPr>
            <w:r w:rsidRPr="00343750">
              <w:rPr>
                <w:rFonts w:ascii="Times New Roman" w:eastAsia="CIDFont+F1" w:hAnsi="Times New Roman" w:cs="Times New Roman"/>
                <w:color w:val="000000"/>
                <w:sz w:val="18"/>
                <w:szCs w:val="18"/>
                <w:lang w:val="en-GB" w:eastAsia="pl-PL"/>
              </w:rPr>
              <w:t>The student has not mastered the necessary minimum of basic knowledge and skills specified in the course curriculum, is unable to solve tasks of low difficulty, makes gross terminological errors, and their mode of expression is inadequate.</w:t>
            </w:r>
          </w:p>
        </w:tc>
        <w:tc>
          <w:tcPr>
            <w:tcW w:w="1984" w:type="dxa"/>
            <w:tcBorders>
              <w:top w:val="single" w:sz="4" w:space="0" w:color="auto"/>
              <w:left w:val="single" w:sz="4" w:space="0" w:color="auto"/>
              <w:bottom w:val="single" w:sz="4" w:space="0" w:color="auto"/>
              <w:right w:val="single" w:sz="4" w:space="0" w:color="auto"/>
            </w:tcBorders>
            <w:vAlign w:val="center"/>
          </w:tcPr>
          <w:p w14:paraId="4A00B812" w14:textId="77777777" w:rsidR="00343750" w:rsidRPr="00343750" w:rsidRDefault="00343750" w:rsidP="00343750">
            <w:pPr>
              <w:widowControl w:val="0"/>
              <w:tabs>
                <w:tab w:val="center" w:pos="4536"/>
                <w:tab w:val="right" w:pos="9072"/>
              </w:tabs>
              <w:suppressAutoHyphens/>
              <w:autoSpaceDN w:val="0"/>
              <w:spacing w:after="0" w:line="240" w:lineRule="auto"/>
              <w:jc w:val="center"/>
              <w:textAlignment w:val="baseline"/>
              <w:rPr>
                <w:rFonts w:ascii="Times New Roman" w:eastAsia="CIDFont+F1" w:hAnsi="Times New Roman" w:cs="Times New Roman"/>
                <w:color w:val="000000"/>
                <w:sz w:val="18"/>
                <w:szCs w:val="18"/>
                <w:lang w:val="en-GB" w:eastAsia="pl-PL"/>
              </w:rPr>
            </w:pPr>
            <w:r w:rsidRPr="00343750">
              <w:rPr>
                <w:rFonts w:ascii="Times New Roman" w:eastAsia="Calibri" w:hAnsi="Times New Roman" w:cs="Times New Roman"/>
                <w:sz w:val="18"/>
                <w:szCs w:val="18"/>
                <w:lang w:val="en-GB"/>
              </w:rPr>
              <w:t>less than 50%</w:t>
            </w:r>
          </w:p>
        </w:tc>
      </w:tr>
    </w:tbl>
    <w:p w14:paraId="299E2727" w14:textId="77777777" w:rsidR="00343750" w:rsidRPr="00343750" w:rsidRDefault="00343750" w:rsidP="00343750">
      <w:pPr>
        <w:widowControl w:val="0"/>
        <w:suppressAutoHyphens/>
        <w:autoSpaceDN w:val="0"/>
        <w:spacing w:after="0" w:line="240" w:lineRule="auto"/>
        <w:jc w:val="both"/>
        <w:textAlignment w:val="baseline"/>
        <w:rPr>
          <w:rFonts w:ascii="Times New Roman" w:eastAsia="CIDFont+F1" w:hAnsi="Times New Roman" w:cs="Times New Roman"/>
          <w:color w:val="000000"/>
          <w:sz w:val="24"/>
          <w:szCs w:val="24"/>
          <w:lang w:val="en-GB" w:eastAsia="pl-PL"/>
        </w:rPr>
      </w:pPr>
    </w:p>
    <w:p w14:paraId="3350CB7A" w14:textId="77777777" w:rsidR="00343750" w:rsidRPr="00343750" w:rsidRDefault="00343750" w:rsidP="00343750">
      <w:pPr>
        <w:suppressAutoHyphens/>
        <w:autoSpaceDN w:val="0"/>
        <w:spacing w:after="0"/>
        <w:jc w:val="both"/>
        <w:textAlignment w:val="baseline"/>
        <w:rPr>
          <w:rFonts w:ascii="Times New Roman" w:eastAsia="Times New Roman" w:hAnsi="Times New Roman" w:cs="Times New Roman"/>
          <w:lang w:val="en-GB"/>
        </w:rPr>
      </w:pPr>
      <w:r w:rsidRPr="00343750">
        <w:rPr>
          <w:rFonts w:ascii="Times New Roman" w:eastAsia="Times New Roman" w:hAnsi="Times New Roman" w:cs="Times New Roman"/>
          <w:color w:val="000000"/>
          <w:sz w:val="24"/>
          <w:szCs w:val="24"/>
          <w:lang w:val="en-GB"/>
        </w:rPr>
        <w:t>Grade</w:t>
      </w:r>
    </w:p>
    <w:p w14:paraId="3D9AC5A9" w14:textId="77777777" w:rsidR="00343750" w:rsidRPr="00343750" w:rsidRDefault="00343750" w:rsidP="00343750">
      <w:pPr>
        <w:widowControl w:val="0"/>
        <w:numPr>
          <w:ilvl w:val="0"/>
          <w:numId w:val="10"/>
        </w:numPr>
        <w:suppressAutoHyphens/>
        <w:autoSpaceDE w:val="0"/>
        <w:autoSpaceDN w:val="0"/>
        <w:adjustRightInd w:val="0"/>
        <w:spacing w:after="0" w:line="240" w:lineRule="auto"/>
        <w:ind w:hanging="436"/>
        <w:jc w:val="both"/>
        <w:textAlignment w:val="baseline"/>
        <w:rPr>
          <w:rFonts w:ascii="Times New Roman" w:eastAsia="Times New Roman" w:hAnsi="Times New Roman" w:cs="Times New Roman"/>
          <w:lang w:val="en-GB"/>
        </w:rPr>
      </w:pPr>
      <w:r w:rsidRPr="00343750">
        <w:rPr>
          <w:rFonts w:ascii="Times New Roman" w:eastAsia="Times New Roman" w:hAnsi="Times New Roman" w:cs="Times New Roman"/>
          <w:color w:val="000000"/>
          <w:sz w:val="24"/>
          <w:szCs w:val="24"/>
          <w:lang w:val="en-GB"/>
        </w:rPr>
        <w:t>during the implementation of learning outcomes within a given subject/module and after its completion, through verification of learning outcomes carried out for each student by the class teacher/examiner;</w:t>
      </w:r>
    </w:p>
    <w:p w14:paraId="759DC307" w14:textId="77777777" w:rsidR="00343750" w:rsidRPr="00343750" w:rsidRDefault="00343750" w:rsidP="00343750">
      <w:pPr>
        <w:widowControl w:val="0"/>
        <w:numPr>
          <w:ilvl w:val="0"/>
          <w:numId w:val="10"/>
        </w:numPr>
        <w:suppressAutoHyphens/>
        <w:autoSpaceDE w:val="0"/>
        <w:autoSpaceDN w:val="0"/>
        <w:adjustRightInd w:val="0"/>
        <w:spacing w:after="0" w:line="240" w:lineRule="auto"/>
        <w:ind w:hanging="436"/>
        <w:jc w:val="both"/>
        <w:textAlignment w:val="baseline"/>
        <w:rPr>
          <w:rFonts w:ascii="Times New Roman" w:eastAsia="Times New Roman" w:hAnsi="Times New Roman" w:cs="Times New Roman"/>
          <w:lang w:val="en-GB"/>
        </w:rPr>
      </w:pPr>
      <w:r w:rsidRPr="00343750">
        <w:rPr>
          <w:rFonts w:ascii="Times New Roman" w:eastAsia="Times New Roman" w:hAnsi="Times New Roman" w:cs="Times New Roman"/>
          <w:color w:val="000000"/>
          <w:sz w:val="24"/>
          <w:szCs w:val="24"/>
          <w:lang w:val="en-GB"/>
        </w:rPr>
        <w:t>after completion of the programme of a given subject/module, through verification of learning outcomes carried out by the class teacher/module coordinator;</w:t>
      </w:r>
    </w:p>
    <w:p w14:paraId="404FCD31" w14:textId="77777777" w:rsidR="00343750" w:rsidRPr="00343750" w:rsidRDefault="00343750" w:rsidP="00343750">
      <w:pPr>
        <w:widowControl w:val="0"/>
        <w:numPr>
          <w:ilvl w:val="0"/>
          <w:numId w:val="10"/>
        </w:numPr>
        <w:suppressAutoHyphens/>
        <w:autoSpaceDE w:val="0"/>
        <w:autoSpaceDN w:val="0"/>
        <w:adjustRightInd w:val="0"/>
        <w:spacing w:after="0" w:line="240" w:lineRule="auto"/>
        <w:ind w:hanging="436"/>
        <w:jc w:val="both"/>
        <w:textAlignment w:val="baseline"/>
        <w:rPr>
          <w:rFonts w:ascii="Times New Roman" w:eastAsia="Times New Roman" w:hAnsi="Times New Roman" w:cs="Times New Roman"/>
          <w:lang w:val="en-GB"/>
        </w:rPr>
      </w:pPr>
      <w:r w:rsidRPr="00343750">
        <w:rPr>
          <w:rFonts w:ascii="Times New Roman" w:eastAsia="Times New Roman" w:hAnsi="Times New Roman" w:cs="Times New Roman"/>
          <w:color w:val="000000"/>
          <w:sz w:val="24"/>
          <w:szCs w:val="24"/>
          <w:lang w:val="en-GB"/>
        </w:rPr>
        <w:t>after completion of each semester, through verification of learning outcomes achieved by students within the programme;</w:t>
      </w:r>
    </w:p>
    <w:p w14:paraId="507FAF23" w14:textId="77777777" w:rsidR="00343750" w:rsidRPr="00343750" w:rsidRDefault="00343750" w:rsidP="00343750">
      <w:pPr>
        <w:widowControl w:val="0"/>
        <w:numPr>
          <w:ilvl w:val="0"/>
          <w:numId w:val="10"/>
        </w:numPr>
        <w:suppressAutoHyphens/>
        <w:autoSpaceDE w:val="0"/>
        <w:autoSpaceDN w:val="0"/>
        <w:adjustRightInd w:val="0"/>
        <w:spacing w:after="0" w:line="240" w:lineRule="auto"/>
        <w:ind w:hanging="436"/>
        <w:jc w:val="both"/>
        <w:textAlignment w:val="baseline"/>
        <w:rPr>
          <w:rFonts w:ascii="Times New Roman" w:eastAsia="Times New Roman" w:hAnsi="Times New Roman" w:cs="Times New Roman"/>
          <w:lang w:val="en-GB"/>
        </w:rPr>
      </w:pPr>
      <w:r w:rsidRPr="00343750">
        <w:rPr>
          <w:rFonts w:ascii="Times New Roman" w:eastAsia="Times New Roman" w:hAnsi="Times New Roman" w:cs="Times New Roman"/>
          <w:color w:val="000000"/>
          <w:sz w:val="24"/>
          <w:szCs w:val="24"/>
          <w:lang w:val="en-GB"/>
        </w:rPr>
        <w:t>in the diploma examination, through verification of learning outcomes carried out for each student by the examiners participating in the diploma examination;</w:t>
      </w:r>
    </w:p>
    <w:p w14:paraId="4D6E9F7D" w14:textId="77777777" w:rsidR="00343750" w:rsidRPr="00343750" w:rsidRDefault="00343750" w:rsidP="00343750">
      <w:pPr>
        <w:widowControl w:val="0"/>
        <w:numPr>
          <w:ilvl w:val="0"/>
          <w:numId w:val="10"/>
        </w:numPr>
        <w:suppressAutoHyphens/>
        <w:autoSpaceDE w:val="0"/>
        <w:autoSpaceDN w:val="0"/>
        <w:adjustRightInd w:val="0"/>
        <w:spacing w:after="0" w:line="240" w:lineRule="auto"/>
        <w:ind w:left="-426" w:firstLine="708"/>
        <w:jc w:val="both"/>
        <w:textAlignment w:val="baseline"/>
        <w:rPr>
          <w:rFonts w:ascii="Times New Roman" w:eastAsia="Times New Roman" w:hAnsi="Times New Roman" w:cs="Times New Roman"/>
          <w:b/>
          <w:color w:val="000000"/>
          <w:sz w:val="24"/>
          <w:szCs w:val="24"/>
          <w:u w:val="single"/>
          <w:lang w:val="en-GB"/>
        </w:rPr>
      </w:pPr>
      <w:r w:rsidRPr="00343750">
        <w:rPr>
          <w:rFonts w:ascii="Times New Roman" w:eastAsia="Times New Roman" w:hAnsi="Times New Roman" w:cs="Times New Roman"/>
          <w:color w:val="000000"/>
          <w:sz w:val="24"/>
          <w:szCs w:val="24"/>
          <w:lang w:val="en-GB"/>
        </w:rPr>
        <w:t>on an ongoing basis, through assessment of the implementation of learning outcomes carried out by observing classes;</w:t>
      </w:r>
    </w:p>
    <w:p w14:paraId="27E96D15" w14:textId="77777777" w:rsidR="00343750" w:rsidRPr="00343750" w:rsidRDefault="00343750" w:rsidP="00343750">
      <w:pPr>
        <w:widowControl w:val="0"/>
        <w:numPr>
          <w:ilvl w:val="0"/>
          <w:numId w:val="10"/>
        </w:numPr>
        <w:suppressAutoHyphens/>
        <w:autoSpaceDE w:val="0"/>
        <w:autoSpaceDN w:val="0"/>
        <w:adjustRightInd w:val="0"/>
        <w:spacing w:after="0" w:line="240" w:lineRule="auto"/>
        <w:ind w:left="709" w:hanging="425"/>
        <w:jc w:val="both"/>
        <w:textAlignment w:val="baseline"/>
        <w:rPr>
          <w:rFonts w:ascii="Times New Roman" w:eastAsia="Times New Roman" w:hAnsi="Times New Roman" w:cs="Times New Roman"/>
          <w:b/>
          <w:color w:val="000000"/>
          <w:sz w:val="24"/>
          <w:szCs w:val="24"/>
          <w:u w:val="single"/>
          <w:lang w:val="en-GB"/>
        </w:rPr>
      </w:pPr>
      <w:r w:rsidRPr="00343750">
        <w:rPr>
          <w:rFonts w:ascii="Times New Roman" w:eastAsia="Times New Roman" w:hAnsi="Times New Roman" w:cs="Times New Roman"/>
          <w:color w:val="000000"/>
          <w:sz w:val="24"/>
          <w:szCs w:val="24"/>
          <w:lang w:val="en-GB"/>
        </w:rPr>
        <w:t>after completion of each education cycle, through verification of learning outcomes on the basis of quantitative indicators and by monitoring graduates’ careers and assessing their performance on the labour market.</w:t>
      </w:r>
    </w:p>
    <w:p w14:paraId="410A7CF8" w14:textId="77777777" w:rsidR="00343750" w:rsidRPr="00343750" w:rsidRDefault="00343750" w:rsidP="00343750">
      <w:pPr>
        <w:widowControl w:val="0"/>
        <w:tabs>
          <w:tab w:val="left" w:pos="560"/>
        </w:tabs>
        <w:suppressAutoHyphens/>
        <w:autoSpaceDN w:val="0"/>
        <w:spacing w:after="120" w:line="360" w:lineRule="auto"/>
        <w:jc w:val="center"/>
        <w:textAlignment w:val="baseline"/>
        <w:rPr>
          <w:rFonts w:ascii="Times New Roman" w:eastAsia="Calibri" w:hAnsi="Times New Roman" w:cs="Times New Roman"/>
          <w:lang w:val="en-GB"/>
        </w:rPr>
      </w:pPr>
    </w:p>
    <w:p w14:paraId="4A6914BA" w14:textId="77777777" w:rsidR="00343750" w:rsidRPr="00343750" w:rsidRDefault="00343750" w:rsidP="00343750">
      <w:pPr>
        <w:widowControl w:val="0"/>
        <w:tabs>
          <w:tab w:val="left" w:pos="560"/>
        </w:tabs>
        <w:suppressAutoHyphens/>
        <w:autoSpaceDN w:val="0"/>
        <w:spacing w:after="120" w:line="360" w:lineRule="auto"/>
        <w:jc w:val="center"/>
        <w:textAlignment w:val="baseline"/>
        <w:rPr>
          <w:rFonts w:ascii="Times New Roman" w:eastAsia="Calibri" w:hAnsi="Times New Roman" w:cs="Times New Roman"/>
          <w:lang w:val="en-GB"/>
        </w:rPr>
      </w:pPr>
    </w:p>
    <w:p w14:paraId="3C4D0D38" w14:textId="4EB7C4CA" w:rsidR="00343750" w:rsidRPr="00343750" w:rsidRDefault="00343750" w:rsidP="00343750">
      <w:pPr>
        <w:widowControl w:val="0"/>
        <w:tabs>
          <w:tab w:val="left" w:pos="560"/>
        </w:tabs>
        <w:suppressAutoHyphens/>
        <w:autoSpaceDN w:val="0"/>
        <w:spacing w:after="120" w:line="360" w:lineRule="auto"/>
        <w:jc w:val="center"/>
        <w:textAlignment w:val="baseline"/>
        <w:rPr>
          <w:rFonts w:ascii="Times New Roman" w:eastAsia="Calibri" w:hAnsi="Times New Roman" w:cs="Times New Roman"/>
          <w:lang w:val="en-GB"/>
        </w:rPr>
      </w:pPr>
    </w:p>
    <w:p w14:paraId="7B054D39" w14:textId="15708DBA" w:rsidR="00343750" w:rsidRPr="00343750" w:rsidRDefault="00343750" w:rsidP="00343750">
      <w:pPr>
        <w:widowControl w:val="0"/>
        <w:tabs>
          <w:tab w:val="left" w:pos="560"/>
        </w:tabs>
        <w:suppressAutoHyphens/>
        <w:autoSpaceDN w:val="0"/>
        <w:spacing w:after="120" w:line="360" w:lineRule="auto"/>
        <w:jc w:val="center"/>
        <w:textAlignment w:val="baseline"/>
        <w:rPr>
          <w:rFonts w:ascii="Times New Roman" w:eastAsia="Calibri" w:hAnsi="Times New Roman" w:cs="Times New Roman"/>
          <w:lang w:val="en-GB"/>
        </w:rPr>
      </w:pPr>
    </w:p>
    <w:p w14:paraId="19F9E287" w14:textId="2274133C" w:rsidR="00343750" w:rsidRPr="00343750" w:rsidRDefault="00343750" w:rsidP="00343750">
      <w:pPr>
        <w:widowControl w:val="0"/>
        <w:tabs>
          <w:tab w:val="left" w:pos="560"/>
        </w:tabs>
        <w:suppressAutoHyphens/>
        <w:autoSpaceDN w:val="0"/>
        <w:spacing w:after="120" w:line="360" w:lineRule="auto"/>
        <w:jc w:val="center"/>
        <w:textAlignment w:val="baseline"/>
        <w:rPr>
          <w:rFonts w:ascii="Times New Roman" w:eastAsia="Calibri" w:hAnsi="Times New Roman" w:cs="Times New Roman"/>
          <w:lang w:val="en-GB"/>
        </w:rPr>
      </w:pPr>
    </w:p>
    <w:p w14:paraId="5A12B57E" w14:textId="77777777" w:rsidR="00343750" w:rsidRPr="00343750" w:rsidRDefault="00343750" w:rsidP="00343750">
      <w:pPr>
        <w:widowControl w:val="0"/>
        <w:tabs>
          <w:tab w:val="left" w:pos="560"/>
        </w:tabs>
        <w:suppressAutoHyphens/>
        <w:autoSpaceDN w:val="0"/>
        <w:spacing w:after="120" w:line="360" w:lineRule="auto"/>
        <w:jc w:val="center"/>
        <w:textAlignment w:val="baseline"/>
        <w:rPr>
          <w:rFonts w:ascii="Times New Roman" w:eastAsia="Calibri" w:hAnsi="Times New Roman" w:cs="Times New Roman"/>
          <w:lang w:val="en-GB"/>
        </w:rPr>
      </w:pPr>
    </w:p>
    <w:p w14:paraId="7300FB87" w14:textId="77777777" w:rsidR="00343750" w:rsidRPr="00343750" w:rsidRDefault="00343750" w:rsidP="00343750">
      <w:pPr>
        <w:widowControl w:val="0"/>
        <w:tabs>
          <w:tab w:val="left" w:pos="560"/>
        </w:tabs>
        <w:suppressAutoHyphens/>
        <w:autoSpaceDN w:val="0"/>
        <w:spacing w:after="120" w:line="360" w:lineRule="auto"/>
        <w:jc w:val="center"/>
        <w:textAlignment w:val="baseline"/>
        <w:rPr>
          <w:rFonts w:ascii="Times New Roman" w:eastAsia="Times New Roman" w:hAnsi="Times New Roman" w:cs="Times New Roman"/>
          <w:b/>
          <w:spacing w:val="-1"/>
          <w:sz w:val="24"/>
          <w:lang w:val="en-GB"/>
        </w:rPr>
      </w:pPr>
      <w:r w:rsidRPr="00343750">
        <w:rPr>
          <w:rFonts w:ascii="Times New Roman" w:eastAsia="Calibri" w:hAnsi="Times New Roman" w:cs="Times New Roman"/>
          <w:b/>
          <w:sz w:val="24"/>
          <w:lang w:val="en-GB"/>
        </w:rPr>
        <w:lastRenderedPageBreak/>
        <w:t>Rules and procedures for completing internships</w:t>
      </w:r>
    </w:p>
    <w:p w14:paraId="07BE5040" w14:textId="77777777" w:rsidR="00343750" w:rsidRPr="00343750" w:rsidRDefault="00343750" w:rsidP="00343750">
      <w:pPr>
        <w:widowControl w:val="0"/>
        <w:suppressAutoHyphens/>
        <w:autoSpaceDN w:val="0"/>
        <w:spacing w:after="120"/>
        <w:jc w:val="both"/>
        <w:textAlignment w:val="baseline"/>
        <w:rPr>
          <w:rFonts w:ascii="Times New Roman" w:eastAsia="Calibri" w:hAnsi="Times New Roman" w:cs="Times New Roman"/>
          <w:lang w:val="en-GB"/>
        </w:rPr>
      </w:pPr>
      <w:bookmarkStart w:id="1" w:name="_Hlk130314011"/>
      <w:r w:rsidRPr="00343750">
        <w:rPr>
          <w:rFonts w:ascii="Times New Roman" w:eastAsia="Calibri" w:hAnsi="Times New Roman" w:cs="Times New Roman"/>
          <w:lang w:val="en-GB"/>
        </w:rPr>
        <w:t xml:space="preserve">The general rules for organising internships, templates of the necessary documents, the duties of internship supervisors and the procedure for completing internships are laid down in the University’s Internships Regulations. Among other things, the Regulations state that the University provides internship opportunities for students and concludes agreements to this effect with internship providers, or approves internship locations indicated independently by the student by issuing an internship referral. In addition, a student may complete an internship on the basis of professional work performed, provided that it enables the achievement of the learning outcomes envisaged for the internship , within the Erasmus+ programme, as part of the activities of a student research club, at </w:t>
      </w:r>
      <w:proofErr w:type="spellStart"/>
      <w:r w:rsidRPr="00343750">
        <w:rPr>
          <w:rFonts w:ascii="Times New Roman" w:eastAsia="Calibri" w:hAnsi="Times New Roman" w:cs="Times New Roman"/>
          <w:lang w:val="en-GB"/>
        </w:rPr>
        <w:t>VIZJA</w:t>
      </w:r>
      <w:proofErr w:type="spellEnd"/>
      <w:r w:rsidRPr="00343750">
        <w:rPr>
          <w:rFonts w:ascii="Times New Roman" w:eastAsia="Calibri" w:hAnsi="Times New Roman" w:cs="Times New Roman"/>
          <w:lang w:val="en-GB"/>
        </w:rPr>
        <w:t xml:space="preserve"> University, or as part of voluntary work. The mandatory method of documenting the course of the internship and the tasks completed during it is the “Internship Report” kept by the student.</w:t>
      </w:r>
    </w:p>
    <w:p w14:paraId="2B195170" w14:textId="77777777" w:rsidR="00343750" w:rsidRPr="00343750" w:rsidRDefault="00343750" w:rsidP="00343750">
      <w:pPr>
        <w:widowControl w:val="0"/>
        <w:suppressAutoHyphens/>
        <w:autoSpaceDN w:val="0"/>
        <w:spacing w:after="120"/>
        <w:jc w:val="both"/>
        <w:textAlignment w:val="baseline"/>
        <w:rPr>
          <w:rFonts w:ascii="Times New Roman" w:eastAsia="Calibri" w:hAnsi="Times New Roman" w:cs="Times New Roman"/>
          <w:lang w:val="en-GB"/>
        </w:rPr>
      </w:pPr>
      <w:bookmarkStart w:id="2" w:name="_Hlk130314031"/>
      <w:bookmarkEnd w:id="1"/>
      <w:r w:rsidRPr="00343750">
        <w:rPr>
          <w:rFonts w:ascii="Times New Roman" w:eastAsia="Calibri" w:hAnsi="Times New Roman" w:cs="Times New Roman"/>
          <w:lang w:val="en-GB"/>
        </w:rPr>
        <w:t>Detailed rules for internship implementation in the English Philology programme, including the purpose of the internship, the learning outcomes, the syllabus content, the place of the internship in the curriculum, the duration of the internship , the methods of verification and assessment of the achievement of the learning outcomes, the method of documenting the course of the internship and the tasks completed during it, the criteria to be met by institutions where the internship is carried out, the rules for approving an internship location independently selected by the student, and the conditions for qualifying a student for the internship, are laid down in the Internship Programme for the English Philology programme.</w:t>
      </w:r>
    </w:p>
    <w:p w14:paraId="0555F348" w14:textId="77777777" w:rsidR="00343750" w:rsidRPr="00343750" w:rsidRDefault="00343750" w:rsidP="00343750">
      <w:pPr>
        <w:widowControl w:val="0"/>
        <w:suppressAutoHyphens/>
        <w:autoSpaceDN w:val="0"/>
        <w:spacing w:after="120"/>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The internships completed by students of English Philology are intended to enable them to verify the theoretical knowledge acquired so far and to acquire practical skills in using this knowledge in philological work. They are also intended to develop the student’s ability to work in a group, a sense of professional ethics and the ability to undertake practical professional activities.</w:t>
      </w:r>
    </w:p>
    <w:p w14:paraId="4D62D078" w14:textId="77777777" w:rsidR="00343750" w:rsidRPr="00343750" w:rsidRDefault="00343750" w:rsidP="00343750">
      <w:pPr>
        <w:widowControl w:val="0"/>
        <w:suppressAutoHyphens/>
        <w:autoSpaceDN w:val="0"/>
        <w:spacing w:after="120"/>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Internships in the English Philology programme (first-cycle studies with a practical profile) are compulsory and are planned as follows:</w:t>
      </w:r>
    </w:p>
    <w:p w14:paraId="62E47817" w14:textId="77777777" w:rsidR="00343750" w:rsidRPr="00343750" w:rsidRDefault="00343750" w:rsidP="00343750">
      <w:pPr>
        <w:widowControl w:val="0"/>
        <w:suppressAutoHyphens/>
        <w:autoSpaceDN w:val="0"/>
        <w:spacing w:after="120"/>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in the fifth semester (third year of studies) – 360 hours (Internship I),</w:t>
      </w:r>
    </w:p>
    <w:p w14:paraId="71DFE4CB" w14:textId="77777777" w:rsidR="00343750" w:rsidRPr="00343750" w:rsidRDefault="00343750" w:rsidP="00343750">
      <w:pPr>
        <w:widowControl w:val="0"/>
        <w:suppressAutoHyphens/>
        <w:autoSpaceDN w:val="0"/>
        <w:spacing w:after="120"/>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 in the sixth semester (third year of studies) – 360 hours (Internship II).</w:t>
      </w:r>
    </w:p>
    <w:p w14:paraId="355922CD" w14:textId="77777777" w:rsidR="00343750" w:rsidRPr="00343750" w:rsidRDefault="00343750" w:rsidP="00343750">
      <w:pPr>
        <w:widowControl w:val="0"/>
        <w:suppressAutoHyphens/>
        <w:autoSpaceDN w:val="0"/>
        <w:spacing w:after="120"/>
        <w:jc w:val="both"/>
        <w:textAlignment w:val="baseline"/>
        <w:rPr>
          <w:rFonts w:ascii="Times New Roman" w:eastAsia="Calibri" w:hAnsi="Times New Roman" w:cs="Times New Roman"/>
          <w:lang w:val="en-GB"/>
        </w:rPr>
      </w:pPr>
      <w:r w:rsidRPr="00343750">
        <w:rPr>
          <w:rFonts w:ascii="Times New Roman" w:eastAsia="Calibri" w:hAnsi="Times New Roman" w:cs="Times New Roman"/>
          <w:bCs/>
          <w:lang w:val="en-GB"/>
        </w:rPr>
        <w:t xml:space="preserve">The total duration of the </w:t>
      </w:r>
      <w:r w:rsidRPr="00343750">
        <w:rPr>
          <w:rFonts w:ascii="Times New Roman" w:eastAsia="Calibri" w:hAnsi="Times New Roman" w:cs="Times New Roman"/>
          <w:lang w:val="en-GB"/>
        </w:rPr>
        <w:t xml:space="preserve">internship </w:t>
      </w:r>
      <w:r w:rsidRPr="00343750">
        <w:rPr>
          <w:rFonts w:ascii="Times New Roman" w:eastAsia="Calibri" w:hAnsi="Times New Roman" w:cs="Times New Roman"/>
          <w:bCs/>
          <w:lang w:val="en-GB"/>
        </w:rPr>
        <w:t xml:space="preserve">is 720 hours completed over a period of 6 months. The student obtains 28 ECTS credits for completed </w:t>
      </w:r>
      <w:r w:rsidRPr="00343750">
        <w:rPr>
          <w:rFonts w:ascii="Times New Roman" w:eastAsia="Calibri" w:hAnsi="Times New Roman" w:cs="Times New Roman"/>
          <w:lang w:val="en-GB"/>
        </w:rPr>
        <w:t>internships</w:t>
      </w:r>
      <w:r w:rsidRPr="00343750">
        <w:rPr>
          <w:rFonts w:ascii="Times New Roman" w:eastAsia="Calibri" w:hAnsi="Times New Roman" w:cs="Times New Roman"/>
          <w:bCs/>
          <w:lang w:val="en-GB"/>
        </w:rPr>
        <w:t>.</w:t>
      </w:r>
    </w:p>
    <w:p w14:paraId="3798F168" w14:textId="77777777" w:rsidR="00343750" w:rsidRPr="00343750" w:rsidRDefault="00343750" w:rsidP="00343750">
      <w:pPr>
        <w:widowControl w:val="0"/>
        <w:suppressAutoHyphens/>
        <w:autoSpaceDN w:val="0"/>
        <w:spacing w:after="120"/>
        <w:jc w:val="both"/>
        <w:textAlignment w:val="baseline"/>
        <w:rPr>
          <w:rFonts w:ascii="Times New Roman" w:eastAsia="Calibri" w:hAnsi="Times New Roman" w:cs="Times New Roman"/>
          <w:color w:val="FF0000"/>
          <w:lang w:val="en-GB"/>
        </w:rPr>
      </w:pPr>
      <w:r w:rsidRPr="00343750">
        <w:rPr>
          <w:rFonts w:ascii="Times New Roman" w:eastAsia="Calibri" w:hAnsi="Times New Roman" w:cs="Times New Roman"/>
          <w:lang w:val="en-GB"/>
        </w:rPr>
        <w:t>Internship is carried out in accordance with the extended module selected by the student (i.e. language education, translation studies or American Studies). As part of the internship, the student implements the syllabus content indicated in the Internship Programme appropriate to the extended module selected by the student.</w:t>
      </w:r>
    </w:p>
    <w:bookmarkEnd w:id="2"/>
    <w:p w14:paraId="017201F2" w14:textId="77777777" w:rsidR="00343750" w:rsidRPr="00343750" w:rsidRDefault="00343750" w:rsidP="00343750">
      <w:pPr>
        <w:widowControl w:val="0"/>
        <w:suppressAutoHyphens/>
        <w:autoSpaceDN w:val="0"/>
        <w:spacing w:after="120"/>
        <w:jc w:val="both"/>
        <w:textAlignment w:val="baseline"/>
        <w:rPr>
          <w:rFonts w:ascii="Times New Roman" w:eastAsia="Calibri" w:hAnsi="Times New Roman" w:cs="Times New Roman"/>
          <w:lang w:val="en-GB"/>
        </w:rPr>
      </w:pPr>
      <w:r w:rsidRPr="00343750">
        <w:rPr>
          <w:rFonts w:ascii="Times New Roman" w:eastAsia="Calibri" w:hAnsi="Times New Roman" w:cs="Times New Roman"/>
          <w:lang w:val="en-GB"/>
        </w:rPr>
        <w:t>A student may complete the internship in the following units, where they will have the opportunity to use their philological knowledge and language competences. These may include, in particular:</w:t>
      </w:r>
    </w:p>
    <w:p w14:paraId="0DC14841" w14:textId="77777777" w:rsidR="00343750" w:rsidRPr="00343750" w:rsidRDefault="00343750" w:rsidP="00343750">
      <w:pPr>
        <w:widowControl w:val="0"/>
        <w:numPr>
          <w:ilvl w:val="0"/>
          <w:numId w:val="11"/>
        </w:numPr>
        <w:suppressAutoHyphens/>
        <w:autoSpaceDN w:val="0"/>
        <w:spacing w:after="0" w:line="240" w:lineRule="auto"/>
        <w:jc w:val="both"/>
        <w:textAlignment w:val="baseline"/>
        <w:rPr>
          <w:rFonts w:ascii="Times New Roman" w:eastAsia="Calibri" w:hAnsi="Times New Roman" w:cs="Times New Roman"/>
          <w:bCs/>
          <w:iCs/>
          <w:kern w:val="2"/>
          <w:lang w:val="en-GB" w:eastAsia="hi-IN" w:bidi="hi-IN"/>
        </w:rPr>
      </w:pPr>
      <w:bookmarkStart w:id="3" w:name="_Hlk130314104"/>
      <w:r w:rsidRPr="00343750">
        <w:rPr>
          <w:rFonts w:ascii="Times New Roman" w:eastAsia="Calibri" w:hAnsi="Times New Roman" w:cs="Times New Roman"/>
          <w:bCs/>
          <w:iCs/>
          <w:kern w:val="2"/>
          <w:lang w:val="en-GB" w:eastAsia="hi-IN" w:bidi="hi-IN"/>
        </w:rPr>
        <w:t>educational institutions in which foreign languages, including English, are taught;</w:t>
      </w:r>
    </w:p>
    <w:p w14:paraId="4AFDA6F4" w14:textId="77777777" w:rsidR="00343750" w:rsidRPr="00343750" w:rsidRDefault="00343750" w:rsidP="00343750">
      <w:pPr>
        <w:widowControl w:val="0"/>
        <w:numPr>
          <w:ilvl w:val="0"/>
          <w:numId w:val="11"/>
        </w:numPr>
        <w:suppressAutoHyphens/>
        <w:autoSpaceDN w:val="0"/>
        <w:spacing w:after="0" w:line="240" w:lineRule="auto"/>
        <w:jc w:val="both"/>
        <w:textAlignment w:val="baseline"/>
        <w:rPr>
          <w:rFonts w:ascii="Times New Roman" w:eastAsia="Calibri" w:hAnsi="Times New Roman" w:cs="Times New Roman"/>
          <w:bCs/>
          <w:iCs/>
          <w:kern w:val="2"/>
          <w:lang w:val="en-GB" w:eastAsia="hi-IN" w:bidi="hi-IN"/>
        </w:rPr>
      </w:pPr>
      <w:r w:rsidRPr="00343750">
        <w:rPr>
          <w:rFonts w:ascii="Times New Roman" w:eastAsia="Calibri" w:hAnsi="Times New Roman" w:cs="Times New Roman"/>
          <w:bCs/>
          <w:iCs/>
          <w:kern w:val="2"/>
          <w:lang w:val="en-GB" w:eastAsia="hi-IN" w:bidi="hi-IN"/>
        </w:rPr>
        <w:t>educational institutions providing education in English;</w:t>
      </w:r>
    </w:p>
    <w:p w14:paraId="7FFAAC9A" w14:textId="77777777" w:rsidR="00343750" w:rsidRPr="00343750" w:rsidRDefault="00343750" w:rsidP="00343750">
      <w:pPr>
        <w:widowControl w:val="0"/>
        <w:numPr>
          <w:ilvl w:val="0"/>
          <w:numId w:val="11"/>
        </w:numPr>
        <w:suppressAutoHyphens/>
        <w:autoSpaceDN w:val="0"/>
        <w:spacing w:after="0" w:line="240" w:lineRule="auto"/>
        <w:jc w:val="both"/>
        <w:textAlignment w:val="baseline"/>
        <w:rPr>
          <w:rFonts w:ascii="Times New Roman" w:eastAsia="Calibri" w:hAnsi="Times New Roman" w:cs="Times New Roman"/>
          <w:bCs/>
          <w:iCs/>
          <w:kern w:val="2"/>
          <w:lang w:val="en-GB" w:eastAsia="hi-IN" w:bidi="hi-IN"/>
        </w:rPr>
      </w:pPr>
      <w:r w:rsidRPr="00343750">
        <w:rPr>
          <w:rFonts w:ascii="Times New Roman" w:eastAsia="Calibri" w:hAnsi="Times New Roman" w:cs="Times New Roman"/>
          <w:lang w:val="en-GB"/>
        </w:rPr>
        <w:t>enterprises from the tourism sector, tourist agencies and offices or related sectors (e.g. foreign trade, international transport and forwarding), requiring communication or other activities using English or knowledge of countries of the English-speaking area;</w:t>
      </w:r>
    </w:p>
    <w:p w14:paraId="4EBC7CE4" w14:textId="77777777" w:rsidR="00343750" w:rsidRPr="00343750" w:rsidRDefault="00343750" w:rsidP="00343750">
      <w:pPr>
        <w:widowControl w:val="0"/>
        <w:numPr>
          <w:ilvl w:val="0"/>
          <w:numId w:val="11"/>
        </w:numPr>
        <w:suppressAutoHyphens/>
        <w:autoSpaceDN w:val="0"/>
        <w:spacing w:after="0" w:line="240" w:lineRule="auto"/>
        <w:jc w:val="both"/>
        <w:textAlignment w:val="baseline"/>
        <w:rPr>
          <w:rFonts w:ascii="Times New Roman" w:eastAsia="Calibri" w:hAnsi="Times New Roman" w:cs="Times New Roman"/>
          <w:bCs/>
          <w:iCs/>
          <w:kern w:val="2"/>
          <w:lang w:val="en-GB" w:eastAsia="hi-IN" w:bidi="hi-IN"/>
        </w:rPr>
      </w:pPr>
      <w:r w:rsidRPr="00343750">
        <w:rPr>
          <w:rFonts w:ascii="Times New Roman" w:eastAsia="Calibri" w:hAnsi="Times New Roman" w:cs="Times New Roman"/>
          <w:lang w:val="en-GB"/>
        </w:rPr>
        <w:t>companies and enterprises operating in various sectors of the economy which employ English philology specialists (or other philologists) to perform tasks connected with communication in a multicultural environment, oral and written translation, preparation of texts, presentations and documents in English, conducting training, serving clients or contractors in English, international contacts, etc.;</w:t>
      </w:r>
    </w:p>
    <w:p w14:paraId="301014DD" w14:textId="77777777" w:rsidR="00343750" w:rsidRPr="00343750" w:rsidRDefault="00343750" w:rsidP="00343750">
      <w:pPr>
        <w:widowControl w:val="0"/>
        <w:numPr>
          <w:ilvl w:val="0"/>
          <w:numId w:val="11"/>
        </w:numPr>
        <w:suppressAutoHyphens/>
        <w:autoSpaceDN w:val="0"/>
        <w:spacing w:after="0" w:line="240" w:lineRule="auto"/>
        <w:jc w:val="both"/>
        <w:textAlignment w:val="baseline"/>
        <w:rPr>
          <w:rFonts w:ascii="Times New Roman" w:eastAsia="Calibri" w:hAnsi="Times New Roman" w:cs="Times New Roman"/>
          <w:bCs/>
          <w:iCs/>
          <w:kern w:val="2"/>
          <w:lang w:val="en-GB" w:eastAsia="hi-IN" w:bidi="hi-IN"/>
        </w:rPr>
      </w:pPr>
      <w:r w:rsidRPr="00343750">
        <w:rPr>
          <w:rFonts w:ascii="Times New Roman" w:eastAsia="Calibri" w:hAnsi="Times New Roman" w:cs="Times New Roman"/>
          <w:bCs/>
          <w:iCs/>
          <w:kern w:val="2"/>
          <w:lang w:val="en-GB" w:eastAsia="hi-IN" w:bidi="hi-IN"/>
        </w:rPr>
        <w:t>translation offices and agencies;</w:t>
      </w:r>
    </w:p>
    <w:p w14:paraId="73FD3A8C" w14:textId="77777777" w:rsidR="00343750" w:rsidRPr="00343750" w:rsidRDefault="00343750" w:rsidP="00343750">
      <w:pPr>
        <w:widowControl w:val="0"/>
        <w:numPr>
          <w:ilvl w:val="0"/>
          <w:numId w:val="11"/>
        </w:numPr>
        <w:suppressAutoHyphens/>
        <w:autoSpaceDN w:val="0"/>
        <w:spacing w:after="0" w:line="240" w:lineRule="auto"/>
        <w:jc w:val="both"/>
        <w:textAlignment w:val="baseline"/>
        <w:rPr>
          <w:rFonts w:ascii="Times New Roman" w:eastAsia="Calibri" w:hAnsi="Times New Roman" w:cs="Times New Roman"/>
          <w:bCs/>
          <w:iCs/>
          <w:kern w:val="2"/>
          <w:lang w:val="en-GB" w:eastAsia="hi-IN" w:bidi="hi-IN"/>
        </w:rPr>
      </w:pPr>
      <w:r w:rsidRPr="00343750">
        <w:rPr>
          <w:rFonts w:ascii="Times New Roman" w:eastAsia="Calibri" w:hAnsi="Times New Roman" w:cs="Times New Roman"/>
          <w:bCs/>
          <w:iCs/>
          <w:kern w:val="2"/>
          <w:lang w:val="en-GB" w:eastAsia="hi-IN" w:bidi="hi-IN"/>
        </w:rPr>
        <w:t>cultural centres, especially international or foreign ones, thematically linked to culture and English;</w:t>
      </w:r>
    </w:p>
    <w:p w14:paraId="54BC0C03" w14:textId="77777777" w:rsidR="00343750" w:rsidRPr="00343750" w:rsidRDefault="00343750" w:rsidP="00343750">
      <w:pPr>
        <w:widowControl w:val="0"/>
        <w:numPr>
          <w:ilvl w:val="0"/>
          <w:numId w:val="11"/>
        </w:numPr>
        <w:suppressAutoHyphens/>
        <w:autoSpaceDN w:val="0"/>
        <w:spacing w:after="0" w:line="240" w:lineRule="auto"/>
        <w:jc w:val="both"/>
        <w:textAlignment w:val="baseline"/>
        <w:rPr>
          <w:rFonts w:ascii="Times New Roman" w:eastAsia="Calibri" w:hAnsi="Times New Roman" w:cs="Times New Roman"/>
          <w:bCs/>
          <w:iCs/>
          <w:kern w:val="2"/>
          <w:lang w:val="en-GB" w:eastAsia="hi-IN" w:bidi="hi-IN"/>
        </w:rPr>
      </w:pPr>
      <w:r w:rsidRPr="00343750">
        <w:rPr>
          <w:rFonts w:ascii="Times New Roman" w:eastAsia="Calibri" w:hAnsi="Times New Roman" w:cs="Times New Roman"/>
          <w:lang w:val="en-GB"/>
        </w:rPr>
        <w:lastRenderedPageBreak/>
        <w:t>offices and public institutions in which English is used or taught (e.g. in the form of training courses), or where knowledge of countries of the English-speaking area is used;</w:t>
      </w:r>
    </w:p>
    <w:p w14:paraId="4D25B25F" w14:textId="77777777" w:rsidR="00343750" w:rsidRPr="00343750" w:rsidRDefault="00343750" w:rsidP="00343750">
      <w:pPr>
        <w:widowControl w:val="0"/>
        <w:numPr>
          <w:ilvl w:val="0"/>
          <w:numId w:val="11"/>
        </w:numPr>
        <w:suppressAutoHyphens/>
        <w:autoSpaceDN w:val="0"/>
        <w:spacing w:after="0" w:line="240" w:lineRule="auto"/>
        <w:jc w:val="both"/>
        <w:textAlignment w:val="baseline"/>
        <w:rPr>
          <w:rFonts w:ascii="Times New Roman" w:eastAsia="Calibri" w:hAnsi="Times New Roman" w:cs="Times New Roman"/>
          <w:bCs/>
          <w:iCs/>
          <w:kern w:val="2"/>
          <w:lang w:val="en-GB" w:eastAsia="hi-IN" w:bidi="hi-IN"/>
        </w:rPr>
      </w:pPr>
      <w:r w:rsidRPr="00343750">
        <w:rPr>
          <w:rFonts w:ascii="Times New Roman" w:eastAsia="Calibri" w:hAnsi="Times New Roman" w:cs="Times New Roman"/>
          <w:lang w:val="en-GB"/>
        </w:rPr>
        <w:t>companies and non-governmental organisations dealing with issues of multiculturalism, integration, foreigners and counteracting exclusion for ethnic or racial reasons, in particular those employing translators of English or those in which the character of the work requires the use of English;</w:t>
      </w:r>
    </w:p>
    <w:p w14:paraId="3A38B3D7" w14:textId="77777777" w:rsidR="00343750" w:rsidRPr="00343750" w:rsidRDefault="00343750" w:rsidP="00343750">
      <w:pPr>
        <w:widowControl w:val="0"/>
        <w:numPr>
          <w:ilvl w:val="0"/>
          <w:numId w:val="11"/>
        </w:numPr>
        <w:suppressAutoHyphens/>
        <w:autoSpaceDN w:val="0"/>
        <w:spacing w:after="0" w:line="240" w:lineRule="auto"/>
        <w:jc w:val="both"/>
        <w:textAlignment w:val="baseline"/>
        <w:rPr>
          <w:rFonts w:ascii="Times New Roman" w:eastAsia="Calibri" w:hAnsi="Times New Roman" w:cs="Times New Roman"/>
          <w:bCs/>
          <w:iCs/>
          <w:kern w:val="2"/>
          <w:lang w:val="en-GB" w:eastAsia="hi-IN" w:bidi="hi-IN"/>
        </w:rPr>
      </w:pPr>
      <w:r w:rsidRPr="00343750">
        <w:rPr>
          <w:rFonts w:ascii="Times New Roman" w:eastAsia="Calibri" w:hAnsi="Times New Roman" w:cs="Times New Roman"/>
          <w:lang w:val="en-GB"/>
        </w:rPr>
        <w:t>publishing houses and book houses – institutions employing English philologists;</w:t>
      </w:r>
    </w:p>
    <w:p w14:paraId="2C5803F7" w14:textId="77777777" w:rsidR="00343750" w:rsidRPr="00343750" w:rsidRDefault="00343750" w:rsidP="00343750">
      <w:pPr>
        <w:widowControl w:val="0"/>
        <w:numPr>
          <w:ilvl w:val="0"/>
          <w:numId w:val="11"/>
        </w:numPr>
        <w:suppressAutoHyphens/>
        <w:autoSpaceDN w:val="0"/>
        <w:spacing w:after="0" w:line="240" w:lineRule="auto"/>
        <w:jc w:val="both"/>
        <w:textAlignment w:val="baseline"/>
        <w:rPr>
          <w:rFonts w:ascii="Times New Roman" w:eastAsia="Calibri" w:hAnsi="Times New Roman" w:cs="Times New Roman"/>
          <w:bCs/>
          <w:iCs/>
          <w:kern w:val="2"/>
          <w:lang w:val="en-GB" w:eastAsia="hi-IN" w:bidi="hi-IN"/>
        </w:rPr>
      </w:pPr>
      <w:r w:rsidRPr="00343750">
        <w:rPr>
          <w:rFonts w:ascii="Times New Roman" w:eastAsia="Calibri" w:hAnsi="Times New Roman" w:cs="Times New Roman"/>
          <w:lang w:val="en-GB"/>
        </w:rPr>
        <w:t>institutions and companies from the media and social communication sector, in particular those dealing with foreign issues concerning countries of the English-speaking area or requiring communication in English;</w:t>
      </w:r>
    </w:p>
    <w:p w14:paraId="479CF1CC" w14:textId="77777777" w:rsidR="00343750" w:rsidRPr="00343750" w:rsidRDefault="00343750" w:rsidP="00343750">
      <w:pPr>
        <w:widowControl w:val="0"/>
        <w:numPr>
          <w:ilvl w:val="0"/>
          <w:numId w:val="11"/>
        </w:numPr>
        <w:suppressAutoHyphens/>
        <w:autoSpaceDN w:val="0"/>
        <w:spacing w:after="0" w:line="240" w:lineRule="auto"/>
        <w:jc w:val="both"/>
        <w:textAlignment w:val="baseline"/>
        <w:rPr>
          <w:rFonts w:ascii="Times New Roman" w:eastAsia="Calibri" w:hAnsi="Times New Roman" w:cs="Times New Roman"/>
          <w:bCs/>
          <w:iCs/>
          <w:kern w:val="2"/>
          <w:lang w:val="en-GB" w:eastAsia="hi-IN" w:bidi="hi-IN"/>
        </w:rPr>
      </w:pPr>
      <w:r w:rsidRPr="00343750">
        <w:rPr>
          <w:rFonts w:ascii="Times New Roman" w:eastAsia="Calibri" w:hAnsi="Times New Roman" w:cs="Times New Roman"/>
          <w:lang w:val="en-GB"/>
        </w:rPr>
        <w:t>diplomatic missions and consulates connected with the English-speaking area;</w:t>
      </w:r>
    </w:p>
    <w:p w14:paraId="6AF4FB7E" w14:textId="77777777" w:rsidR="00343750" w:rsidRPr="00343750" w:rsidRDefault="00343750" w:rsidP="00343750">
      <w:pPr>
        <w:widowControl w:val="0"/>
        <w:suppressAutoHyphens/>
        <w:autoSpaceDN w:val="0"/>
        <w:spacing w:after="120"/>
        <w:jc w:val="both"/>
        <w:textAlignment w:val="baseline"/>
        <w:rPr>
          <w:rFonts w:ascii="Times New Roman" w:eastAsia="Calibri" w:hAnsi="Times New Roman" w:cs="Times New Roman"/>
          <w:lang w:val="en-GB"/>
        </w:rPr>
      </w:pPr>
      <w:bookmarkStart w:id="4" w:name="_Hlk130314210"/>
      <w:bookmarkEnd w:id="3"/>
      <w:r w:rsidRPr="00343750">
        <w:rPr>
          <w:rFonts w:ascii="Times New Roman" w:eastAsia="Calibri" w:hAnsi="Times New Roman" w:cs="Times New Roman"/>
          <w:lang w:val="en-GB"/>
        </w:rPr>
        <w:t>The syllabus content implemented during the internship reflects the specific nature of the tasks entrusted to an English philologist in a given institution. During the internship, the student acquires knowledge, skills and competences in the following thematic areas: the characteristics of the internship location, the characteristics of the most important departments functioning within a given unit, and knowledge of occupational health and safety regulations. Depending on the nature of the unit, the student learns to work in the specific conditions of that workplace and should be familiarised with the rules binding on them when performing professional tasks, the principles of professional contact with service users of the institution and with co-workers. Depending on the selected extended module (language education, translation studies or American Studies), the student should become familiar with specific working methods and tools, such as translation software, dictionaries and electronic registers, and learn how to use them properly.</w:t>
      </w:r>
    </w:p>
    <w:bookmarkEnd w:id="4"/>
    <w:p w14:paraId="2E603E03" w14:textId="53610F8D" w:rsidR="00ED2AE3" w:rsidRPr="00343750" w:rsidRDefault="00343750" w:rsidP="00343750">
      <w:pPr>
        <w:widowControl w:val="0"/>
        <w:spacing w:after="120" w:line="240" w:lineRule="auto"/>
        <w:jc w:val="both"/>
        <w:rPr>
          <w:rFonts w:ascii="Times New Roman" w:eastAsia="Calibri" w:hAnsi="Times New Roman" w:cs="Times New Roman"/>
          <w:color w:val="231F20"/>
          <w:lang w:val="en-GB"/>
        </w:rPr>
      </w:pPr>
      <w:r w:rsidRPr="00343750">
        <w:rPr>
          <w:rFonts w:ascii="Times New Roman" w:eastAsia="Calibri" w:hAnsi="Times New Roman" w:cs="Times New Roman"/>
          <w:lang w:val="en-GB"/>
        </w:rPr>
        <w:t>The internship may be carried out in an institution that provides the opportunity to complete the internship under the supervision of an English philologist employed there or, alternatively, another specialist performing professional tasks specified in the Internship Programme in the part concerning detailed syllabus content. The type of employment contract of the workplace supervisor in a given institution is not important (it may be an employment contract, a contract of mandate, etc.); what is important, however, is that the extent of their employment makes it possible to provide ongoing supervision of the student, observe their work and verify the achievement of the learning outcomes assumed for the internship. Institutions in which internships are carried out must have adequate infrastructure and equipment enabling the completion of the tasks indicated in the Internship Programme and must comply with general health and safety regulations.</w:t>
      </w:r>
    </w:p>
    <w:sectPr w:rsidR="00ED2AE3" w:rsidRPr="00343750" w:rsidSect="009175A2">
      <w:pgSz w:w="11906" w:h="16838"/>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2D89C" w14:textId="77777777" w:rsidR="002B556D" w:rsidRDefault="002B556D">
      <w:pPr>
        <w:spacing w:line="240" w:lineRule="auto"/>
      </w:pPr>
      <w:r>
        <w:separator/>
      </w:r>
    </w:p>
  </w:endnote>
  <w:endnote w:type="continuationSeparator" w:id="0">
    <w:p w14:paraId="5F294D06" w14:textId="77777777" w:rsidR="002B556D" w:rsidRDefault="002B55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IDFont+F1">
    <w:altName w:val="MS Mincho"/>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rPr>
      <w:id w:val="5773580"/>
    </w:sdtPr>
    <w:sdtContent>
      <w:p w14:paraId="73722087" w14:textId="77777777" w:rsidR="00CA59E8" w:rsidRPr="00754361" w:rsidRDefault="00CA59E8" w:rsidP="00754361">
        <w:pPr>
          <w:pStyle w:val="Stopka"/>
          <w:jc w:val="center"/>
          <w:rPr>
            <w:rFonts w:ascii="Times New Roman" w:hAnsi="Times New Roman" w:cs="Times New Roman"/>
            <w:b/>
          </w:rPr>
        </w:pPr>
        <w:r w:rsidRPr="00754361">
          <w:rPr>
            <w:rFonts w:ascii="Times New Roman" w:hAnsi="Times New Roman" w:cs="Times New Roman"/>
            <w:b/>
          </w:rPr>
          <w:fldChar w:fldCharType="begin"/>
        </w:r>
        <w:r w:rsidRPr="00754361">
          <w:rPr>
            <w:rFonts w:ascii="Times New Roman" w:hAnsi="Times New Roman" w:cs="Times New Roman"/>
            <w:b/>
          </w:rPr>
          <w:instrText>PAGE   \* MERGEFORMAT</w:instrText>
        </w:r>
        <w:r w:rsidRPr="00754361">
          <w:rPr>
            <w:rFonts w:ascii="Times New Roman" w:hAnsi="Times New Roman" w:cs="Times New Roman"/>
            <w:b/>
          </w:rPr>
          <w:fldChar w:fldCharType="separate"/>
        </w:r>
        <w:r w:rsidRPr="00754361">
          <w:rPr>
            <w:rFonts w:ascii="Times New Roman" w:hAnsi="Times New Roman" w:cs="Times New Roman"/>
            <w:b/>
          </w:rPr>
          <w:t>28</w:t>
        </w:r>
        <w:r w:rsidRPr="00754361">
          <w:rPr>
            <w:rFonts w:ascii="Times New Roman" w:hAnsi="Times New Roman" w:cs="Times New Roman"/>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CDA37" w14:textId="77777777" w:rsidR="002B556D" w:rsidRDefault="002B556D">
      <w:pPr>
        <w:spacing w:after="0"/>
      </w:pPr>
      <w:r>
        <w:separator/>
      </w:r>
    </w:p>
  </w:footnote>
  <w:footnote w:type="continuationSeparator" w:id="0">
    <w:p w14:paraId="417EDFB9" w14:textId="77777777" w:rsidR="002B556D" w:rsidRDefault="002B5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apunktowana"/>
      <w:lvlText w:val=""/>
      <w:lvlJc w:val="left"/>
      <w:pPr>
        <w:tabs>
          <w:tab w:val="left" w:pos="360"/>
        </w:tabs>
        <w:ind w:left="360" w:hanging="360"/>
      </w:pPr>
      <w:rPr>
        <w:rFonts w:ascii="Symbol" w:hAnsi="Symbol" w:hint="default"/>
      </w:rPr>
    </w:lvl>
  </w:abstractNum>
  <w:abstractNum w:abstractNumId="1" w15:restartNumberingAfterBreak="0">
    <w:nsid w:val="0AD9547A"/>
    <w:multiLevelType w:val="multilevel"/>
    <w:tmpl w:val="0AD954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C7703"/>
    <w:multiLevelType w:val="multilevel"/>
    <w:tmpl w:val="1FEAD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7F0D9C"/>
    <w:multiLevelType w:val="hybridMultilevel"/>
    <w:tmpl w:val="C48EF040"/>
    <w:lvl w:ilvl="0" w:tplc="04150001">
      <w:start w:val="1"/>
      <w:numFmt w:val="bullet"/>
      <w:lvlText w:val=""/>
      <w:lvlJc w:val="left"/>
      <w:pPr>
        <w:ind w:left="720" w:hanging="360"/>
      </w:pPr>
      <w:rPr>
        <w:rFonts w:ascii="Symbol" w:hAnsi="Symbol" w:hint="default"/>
      </w:rPr>
    </w:lvl>
    <w:lvl w:ilvl="1" w:tplc="7B608BAA">
      <w:start w:val="7"/>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8B5AF1"/>
    <w:multiLevelType w:val="multilevel"/>
    <w:tmpl w:val="0C8B5AF1"/>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743D5E"/>
    <w:multiLevelType w:val="multilevel"/>
    <w:tmpl w:val="0E743D5E"/>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9B1204"/>
    <w:multiLevelType w:val="multilevel"/>
    <w:tmpl w:val="0E9B1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265952"/>
    <w:multiLevelType w:val="hybridMultilevel"/>
    <w:tmpl w:val="DAD0FA72"/>
    <w:lvl w:ilvl="0" w:tplc="862EFBD4">
      <w:start w:val="7"/>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7B0097D"/>
    <w:multiLevelType w:val="multilevel"/>
    <w:tmpl w:val="37B0097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DEA0274"/>
    <w:multiLevelType w:val="multilevel"/>
    <w:tmpl w:val="3DEA027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3E9D5DB1"/>
    <w:multiLevelType w:val="hybridMultilevel"/>
    <w:tmpl w:val="9440DC36"/>
    <w:lvl w:ilvl="0" w:tplc="862EFBD4">
      <w:start w:val="7"/>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7F5857"/>
    <w:multiLevelType w:val="multilevel"/>
    <w:tmpl w:val="B8BA5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9D798C"/>
    <w:multiLevelType w:val="multilevel"/>
    <w:tmpl w:val="7776750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D3D730F"/>
    <w:multiLevelType w:val="hybridMultilevel"/>
    <w:tmpl w:val="9064BC26"/>
    <w:lvl w:ilvl="0" w:tplc="E7181EE6">
      <w:start w:val="1"/>
      <w:numFmt w:val="decimal"/>
      <w:lvlText w:val="%1."/>
      <w:lvlJc w:val="left"/>
      <w:pPr>
        <w:ind w:left="720" w:hanging="360"/>
      </w:pPr>
      <w:rPr>
        <w:rFonts w:ascii="Garamond" w:hAnsi="Garamond" w:hint="default"/>
        <w:b w:val="0"/>
        <w:i w:val="0"/>
        <w:caps w:val="0"/>
        <w:strike w:val="0"/>
        <w:dstrike w:val="0"/>
        <w:vanish w:val="0"/>
        <w:color w:val="auto"/>
        <w:spacing w:val="0"/>
        <w:w w:val="100"/>
        <w:kern w:val="0"/>
        <w:position w:val="0"/>
        <w:u w:val="none"/>
        <w:vertAlign w:val="baseline"/>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555BAD"/>
    <w:multiLevelType w:val="hybridMultilevel"/>
    <w:tmpl w:val="A1EA13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3EE1F0E"/>
    <w:multiLevelType w:val="hybridMultilevel"/>
    <w:tmpl w:val="0B52C64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909776E"/>
    <w:multiLevelType w:val="hybridMultilevel"/>
    <w:tmpl w:val="F626AC64"/>
    <w:lvl w:ilvl="0" w:tplc="862EFBD4">
      <w:start w:val="7"/>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512EE8"/>
    <w:multiLevelType w:val="multilevel"/>
    <w:tmpl w:val="5A512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14487E"/>
    <w:multiLevelType w:val="multilevel"/>
    <w:tmpl w:val="5B144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F471CA"/>
    <w:multiLevelType w:val="hybridMultilevel"/>
    <w:tmpl w:val="4056B2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102B6D"/>
    <w:multiLevelType w:val="multilevel"/>
    <w:tmpl w:val="5C102B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8D003E"/>
    <w:multiLevelType w:val="hybridMultilevel"/>
    <w:tmpl w:val="00F298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FB90CB4"/>
    <w:multiLevelType w:val="hybridMultilevel"/>
    <w:tmpl w:val="3CB41E92"/>
    <w:lvl w:ilvl="0" w:tplc="04150001">
      <w:start w:val="1"/>
      <w:numFmt w:val="bullet"/>
      <w:lvlText w:val=""/>
      <w:lvlJc w:val="left"/>
      <w:pPr>
        <w:ind w:left="720" w:hanging="360"/>
      </w:pPr>
      <w:rPr>
        <w:rFonts w:ascii="Symbol" w:hAnsi="Symbol" w:hint="default"/>
      </w:rPr>
    </w:lvl>
    <w:lvl w:ilvl="1" w:tplc="1AFC8FE4">
      <w:start w:val="7"/>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2F44F8D"/>
    <w:multiLevelType w:val="hybridMultilevel"/>
    <w:tmpl w:val="2B0A77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3571835"/>
    <w:multiLevelType w:val="multilevel"/>
    <w:tmpl w:val="735718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ED3713"/>
    <w:multiLevelType w:val="hybridMultilevel"/>
    <w:tmpl w:val="0E900E94"/>
    <w:lvl w:ilvl="0" w:tplc="E7181EE6">
      <w:start w:val="1"/>
      <w:numFmt w:val="decimal"/>
      <w:lvlText w:val="%1."/>
      <w:lvlJc w:val="left"/>
      <w:pPr>
        <w:ind w:left="720" w:hanging="360"/>
      </w:pPr>
      <w:rPr>
        <w:rFonts w:ascii="Garamond" w:hAnsi="Garamond" w:hint="default"/>
        <w:b w:val="0"/>
        <w:i w:val="0"/>
        <w:caps w:val="0"/>
        <w:strike w:val="0"/>
        <w:dstrike w:val="0"/>
        <w:vanish w:val="0"/>
        <w:color w:val="auto"/>
        <w:spacing w:val="0"/>
        <w:w w:val="100"/>
        <w:kern w:val="0"/>
        <w:position w:val="0"/>
        <w:u w:val="none"/>
        <w:vertAlign w:val="baseline"/>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4"/>
  </w:num>
  <w:num w:numId="3">
    <w:abstractNumId w:val="20"/>
  </w:num>
  <w:num w:numId="4">
    <w:abstractNumId w:val="6"/>
  </w:num>
  <w:num w:numId="5">
    <w:abstractNumId w:val="5"/>
  </w:num>
  <w:num w:numId="6">
    <w:abstractNumId w:val="4"/>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num>
  <w:num w:numId="12">
    <w:abstractNumId w:val="3"/>
  </w:num>
  <w:num w:numId="13">
    <w:abstractNumId w:val="10"/>
  </w:num>
  <w:num w:numId="14">
    <w:abstractNumId w:val="7"/>
  </w:num>
  <w:num w:numId="15">
    <w:abstractNumId w:val="16"/>
  </w:num>
  <w:num w:numId="16">
    <w:abstractNumId w:val="22"/>
  </w:num>
  <w:num w:numId="17">
    <w:abstractNumId w:val="21"/>
  </w:num>
  <w:num w:numId="18">
    <w:abstractNumId w:val="19"/>
  </w:num>
  <w:num w:numId="19">
    <w:abstractNumId w:val="13"/>
  </w:num>
  <w:num w:numId="20">
    <w:abstractNumId w:val="2"/>
  </w:num>
  <w:num w:numId="21">
    <w:abstractNumId w:val="23"/>
  </w:num>
  <w:num w:numId="22">
    <w:abstractNumId w:val="15"/>
  </w:num>
  <w:num w:numId="23">
    <w:abstractNumId w:val="14"/>
  </w:num>
  <w:num w:numId="24">
    <w:abstractNumId w:val="12"/>
  </w:num>
  <w:num w:numId="25">
    <w:abstractNumId w:val="1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90"/>
    <w:rsid w:val="00001190"/>
    <w:rsid w:val="00001A63"/>
    <w:rsid w:val="000022FD"/>
    <w:rsid w:val="00002688"/>
    <w:rsid w:val="00004030"/>
    <w:rsid w:val="00005B12"/>
    <w:rsid w:val="000062B4"/>
    <w:rsid w:val="000127AF"/>
    <w:rsid w:val="0001289E"/>
    <w:rsid w:val="000134A5"/>
    <w:rsid w:val="000136F7"/>
    <w:rsid w:val="00013DFB"/>
    <w:rsid w:val="000145BC"/>
    <w:rsid w:val="00015525"/>
    <w:rsid w:val="00016825"/>
    <w:rsid w:val="00017652"/>
    <w:rsid w:val="00017702"/>
    <w:rsid w:val="00020A12"/>
    <w:rsid w:val="00020ADF"/>
    <w:rsid w:val="000211A0"/>
    <w:rsid w:val="00022BB5"/>
    <w:rsid w:val="0002356D"/>
    <w:rsid w:val="000237DC"/>
    <w:rsid w:val="000244C3"/>
    <w:rsid w:val="00024607"/>
    <w:rsid w:val="00026886"/>
    <w:rsid w:val="0002692F"/>
    <w:rsid w:val="0002697A"/>
    <w:rsid w:val="00030167"/>
    <w:rsid w:val="00030AC0"/>
    <w:rsid w:val="00030F59"/>
    <w:rsid w:val="00031206"/>
    <w:rsid w:val="00033360"/>
    <w:rsid w:val="0003463E"/>
    <w:rsid w:val="00043FAA"/>
    <w:rsid w:val="0004533F"/>
    <w:rsid w:val="00045DFA"/>
    <w:rsid w:val="000462EA"/>
    <w:rsid w:val="00046F01"/>
    <w:rsid w:val="000472B4"/>
    <w:rsid w:val="0005033A"/>
    <w:rsid w:val="0005471B"/>
    <w:rsid w:val="0005634A"/>
    <w:rsid w:val="0005702A"/>
    <w:rsid w:val="00060DBB"/>
    <w:rsid w:val="000610F7"/>
    <w:rsid w:val="0006133D"/>
    <w:rsid w:val="000618F2"/>
    <w:rsid w:val="00062D91"/>
    <w:rsid w:val="000633DE"/>
    <w:rsid w:val="00064043"/>
    <w:rsid w:val="000652C4"/>
    <w:rsid w:val="00067BB2"/>
    <w:rsid w:val="00070C2F"/>
    <w:rsid w:val="000733D8"/>
    <w:rsid w:val="00073F6E"/>
    <w:rsid w:val="00076680"/>
    <w:rsid w:val="00076E5F"/>
    <w:rsid w:val="00077B31"/>
    <w:rsid w:val="00080CB5"/>
    <w:rsid w:val="00084AEF"/>
    <w:rsid w:val="00085BEA"/>
    <w:rsid w:val="000869B3"/>
    <w:rsid w:val="00086F89"/>
    <w:rsid w:val="00086FB5"/>
    <w:rsid w:val="0008744C"/>
    <w:rsid w:val="00087682"/>
    <w:rsid w:val="000878C6"/>
    <w:rsid w:val="0008796F"/>
    <w:rsid w:val="00087DF0"/>
    <w:rsid w:val="00090121"/>
    <w:rsid w:val="000915F6"/>
    <w:rsid w:val="00092941"/>
    <w:rsid w:val="00093B6C"/>
    <w:rsid w:val="0009409A"/>
    <w:rsid w:val="000955D7"/>
    <w:rsid w:val="00096F5D"/>
    <w:rsid w:val="000A0FB9"/>
    <w:rsid w:val="000A127F"/>
    <w:rsid w:val="000A2AF0"/>
    <w:rsid w:val="000A2D54"/>
    <w:rsid w:val="000A2DB8"/>
    <w:rsid w:val="000A36A3"/>
    <w:rsid w:val="000A48D1"/>
    <w:rsid w:val="000A5F5F"/>
    <w:rsid w:val="000A6ACD"/>
    <w:rsid w:val="000B040B"/>
    <w:rsid w:val="000B0AAE"/>
    <w:rsid w:val="000B0C8E"/>
    <w:rsid w:val="000B1AD1"/>
    <w:rsid w:val="000B203C"/>
    <w:rsid w:val="000B3D59"/>
    <w:rsid w:val="000B619D"/>
    <w:rsid w:val="000B688C"/>
    <w:rsid w:val="000B761F"/>
    <w:rsid w:val="000B7C00"/>
    <w:rsid w:val="000C4364"/>
    <w:rsid w:val="000C518F"/>
    <w:rsid w:val="000C604F"/>
    <w:rsid w:val="000C656C"/>
    <w:rsid w:val="000D0CB6"/>
    <w:rsid w:val="000D10D8"/>
    <w:rsid w:val="000D1513"/>
    <w:rsid w:val="000D2667"/>
    <w:rsid w:val="000D2B68"/>
    <w:rsid w:val="000D4780"/>
    <w:rsid w:val="000D4F61"/>
    <w:rsid w:val="000D583E"/>
    <w:rsid w:val="000D6C99"/>
    <w:rsid w:val="000D7C99"/>
    <w:rsid w:val="000E0565"/>
    <w:rsid w:val="000E06A2"/>
    <w:rsid w:val="000E1408"/>
    <w:rsid w:val="000E17B1"/>
    <w:rsid w:val="000E2E4A"/>
    <w:rsid w:val="000E39C6"/>
    <w:rsid w:val="000E560A"/>
    <w:rsid w:val="000E5BA4"/>
    <w:rsid w:val="000E5F6B"/>
    <w:rsid w:val="000E64B2"/>
    <w:rsid w:val="000F1191"/>
    <w:rsid w:val="000F15BF"/>
    <w:rsid w:val="000F29D7"/>
    <w:rsid w:val="000F2ACF"/>
    <w:rsid w:val="000F4261"/>
    <w:rsid w:val="000F4376"/>
    <w:rsid w:val="000F4394"/>
    <w:rsid w:val="000F5598"/>
    <w:rsid w:val="000F6901"/>
    <w:rsid w:val="000F6EB5"/>
    <w:rsid w:val="000F7E63"/>
    <w:rsid w:val="001010E1"/>
    <w:rsid w:val="00101764"/>
    <w:rsid w:val="00101D48"/>
    <w:rsid w:val="00104557"/>
    <w:rsid w:val="0010475E"/>
    <w:rsid w:val="0010476D"/>
    <w:rsid w:val="00104AD7"/>
    <w:rsid w:val="001119DC"/>
    <w:rsid w:val="0011286F"/>
    <w:rsid w:val="00115019"/>
    <w:rsid w:val="00115A33"/>
    <w:rsid w:val="001167DE"/>
    <w:rsid w:val="0011795C"/>
    <w:rsid w:val="00120169"/>
    <w:rsid w:val="00120D76"/>
    <w:rsid w:val="00122554"/>
    <w:rsid w:val="00122962"/>
    <w:rsid w:val="00124C48"/>
    <w:rsid w:val="00125D45"/>
    <w:rsid w:val="00127FA8"/>
    <w:rsid w:val="0013043E"/>
    <w:rsid w:val="001318DB"/>
    <w:rsid w:val="00131BA8"/>
    <w:rsid w:val="0013316D"/>
    <w:rsid w:val="00133303"/>
    <w:rsid w:val="001355DA"/>
    <w:rsid w:val="001357C2"/>
    <w:rsid w:val="0013616E"/>
    <w:rsid w:val="00142F11"/>
    <w:rsid w:val="0014350E"/>
    <w:rsid w:val="00144868"/>
    <w:rsid w:val="0014510C"/>
    <w:rsid w:val="00146422"/>
    <w:rsid w:val="00146B42"/>
    <w:rsid w:val="00147C4D"/>
    <w:rsid w:val="00150515"/>
    <w:rsid w:val="00152970"/>
    <w:rsid w:val="00152D03"/>
    <w:rsid w:val="00152D55"/>
    <w:rsid w:val="00152E6B"/>
    <w:rsid w:val="00152EFE"/>
    <w:rsid w:val="0015447A"/>
    <w:rsid w:val="0015477E"/>
    <w:rsid w:val="001547C0"/>
    <w:rsid w:val="00156482"/>
    <w:rsid w:val="001612EB"/>
    <w:rsid w:val="001618B8"/>
    <w:rsid w:val="00161F4D"/>
    <w:rsid w:val="00162A19"/>
    <w:rsid w:val="00163B36"/>
    <w:rsid w:val="00164871"/>
    <w:rsid w:val="00165FC7"/>
    <w:rsid w:val="0016608D"/>
    <w:rsid w:val="00166451"/>
    <w:rsid w:val="00167DCA"/>
    <w:rsid w:val="00170D4B"/>
    <w:rsid w:val="001711E5"/>
    <w:rsid w:val="00172007"/>
    <w:rsid w:val="00172088"/>
    <w:rsid w:val="00173CB8"/>
    <w:rsid w:val="00173E37"/>
    <w:rsid w:val="001745C4"/>
    <w:rsid w:val="00177F24"/>
    <w:rsid w:val="00181137"/>
    <w:rsid w:val="001817DD"/>
    <w:rsid w:val="00182195"/>
    <w:rsid w:val="0018233E"/>
    <w:rsid w:val="00182622"/>
    <w:rsid w:val="0018342E"/>
    <w:rsid w:val="00183AF2"/>
    <w:rsid w:val="001848D5"/>
    <w:rsid w:val="00185118"/>
    <w:rsid w:val="00187035"/>
    <w:rsid w:val="00187FCE"/>
    <w:rsid w:val="001933C2"/>
    <w:rsid w:val="00193880"/>
    <w:rsid w:val="001938BD"/>
    <w:rsid w:val="00193D5E"/>
    <w:rsid w:val="00194599"/>
    <w:rsid w:val="00194AF4"/>
    <w:rsid w:val="00197643"/>
    <w:rsid w:val="00197B8C"/>
    <w:rsid w:val="00197C36"/>
    <w:rsid w:val="001A0943"/>
    <w:rsid w:val="001A0F66"/>
    <w:rsid w:val="001A309F"/>
    <w:rsid w:val="001A5177"/>
    <w:rsid w:val="001A71EB"/>
    <w:rsid w:val="001A7832"/>
    <w:rsid w:val="001B02A0"/>
    <w:rsid w:val="001B0E7D"/>
    <w:rsid w:val="001B105D"/>
    <w:rsid w:val="001B23C1"/>
    <w:rsid w:val="001B356B"/>
    <w:rsid w:val="001B3C5A"/>
    <w:rsid w:val="001B4BDA"/>
    <w:rsid w:val="001B5899"/>
    <w:rsid w:val="001B5DC3"/>
    <w:rsid w:val="001B5E3C"/>
    <w:rsid w:val="001B5F0B"/>
    <w:rsid w:val="001B6F5B"/>
    <w:rsid w:val="001C0D96"/>
    <w:rsid w:val="001C3659"/>
    <w:rsid w:val="001C3FFC"/>
    <w:rsid w:val="001C50F6"/>
    <w:rsid w:val="001C567B"/>
    <w:rsid w:val="001C6EAD"/>
    <w:rsid w:val="001C6FFE"/>
    <w:rsid w:val="001C7A38"/>
    <w:rsid w:val="001D2988"/>
    <w:rsid w:val="001D3879"/>
    <w:rsid w:val="001D58BE"/>
    <w:rsid w:val="001D6149"/>
    <w:rsid w:val="001D7D1A"/>
    <w:rsid w:val="001E138F"/>
    <w:rsid w:val="001E15CE"/>
    <w:rsid w:val="001E47D2"/>
    <w:rsid w:val="001E5EBE"/>
    <w:rsid w:val="001E69EB"/>
    <w:rsid w:val="001E6C3D"/>
    <w:rsid w:val="001E6F94"/>
    <w:rsid w:val="001F13D7"/>
    <w:rsid w:val="001F2479"/>
    <w:rsid w:val="001F2589"/>
    <w:rsid w:val="001F2705"/>
    <w:rsid w:val="001F2F84"/>
    <w:rsid w:val="001F3DF9"/>
    <w:rsid w:val="001F3E9A"/>
    <w:rsid w:val="001F4475"/>
    <w:rsid w:val="001F54F9"/>
    <w:rsid w:val="001F5946"/>
    <w:rsid w:val="001F6182"/>
    <w:rsid w:val="001F6E80"/>
    <w:rsid w:val="001F709D"/>
    <w:rsid w:val="00202C3B"/>
    <w:rsid w:val="00203175"/>
    <w:rsid w:val="00203E3B"/>
    <w:rsid w:val="00203E9F"/>
    <w:rsid w:val="00205328"/>
    <w:rsid w:val="00205C27"/>
    <w:rsid w:val="00206ED3"/>
    <w:rsid w:val="00211171"/>
    <w:rsid w:val="00212A3F"/>
    <w:rsid w:val="00213AA0"/>
    <w:rsid w:val="002142F8"/>
    <w:rsid w:val="00215327"/>
    <w:rsid w:val="0021619F"/>
    <w:rsid w:val="00216284"/>
    <w:rsid w:val="00221C27"/>
    <w:rsid w:val="002226BF"/>
    <w:rsid w:val="002240A1"/>
    <w:rsid w:val="00226D28"/>
    <w:rsid w:val="00230298"/>
    <w:rsid w:val="002304E8"/>
    <w:rsid w:val="00231601"/>
    <w:rsid w:val="00231704"/>
    <w:rsid w:val="00233678"/>
    <w:rsid w:val="00233891"/>
    <w:rsid w:val="00233D5A"/>
    <w:rsid w:val="002349AC"/>
    <w:rsid w:val="00235136"/>
    <w:rsid w:val="0023709C"/>
    <w:rsid w:val="0023732E"/>
    <w:rsid w:val="00241830"/>
    <w:rsid w:val="00241E32"/>
    <w:rsid w:val="00242A55"/>
    <w:rsid w:val="00242E02"/>
    <w:rsid w:val="002437C6"/>
    <w:rsid w:val="00243B33"/>
    <w:rsid w:val="00243FBB"/>
    <w:rsid w:val="002442E3"/>
    <w:rsid w:val="00244AAE"/>
    <w:rsid w:val="00245497"/>
    <w:rsid w:val="00245648"/>
    <w:rsid w:val="00245721"/>
    <w:rsid w:val="00247627"/>
    <w:rsid w:val="002502DA"/>
    <w:rsid w:val="00252165"/>
    <w:rsid w:val="002536DF"/>
    <w:rsid w:val="0025409D"/>
    <w:rsid w:val="002543CC"/>
    <w:rsid w:val="0025651D"/>
    <w:rsid w:val="00256663"/>
    <w:rsid w:val="00257FDD"/>
    <w:rsid w:val="002603D3"/>
    <w:rsid w:val="002622CC"/>
    <w:rsid w:val="0026359C"/>
    <w:rsid w:val="00265366"/>
    <w:rsid w:val="00265FE0"/>
    <w:rsid w:val="002678AC"/>
    <w:rsid w:val="00267972"/>
    <w:rsid w:val="00270228"/>
    <w:rsid w:val="002714B5"/>
    <w:rsid w:val="00271B96"/>
    <w:rsid w:val="002721A3"/>
    <w:rsid w:val="002753F5"/>
    <w:rsid w:val="00276800"/>
    <w:rsid w:val="00277688"/>
    <w:rsid w:val="00277698"/>
    <w:rsid w:val="002803AE"/>
    <w:rsid w:val="00281ADE"/>
    <w:rsid w:val="00282723"/>
    <w:rsid w:val="00282BAB"/>
    <w:rsid w:val="00285BE8"/>
    <w:rsid w:val="002908F6"/>
    <w:rsid w:val="00290917"/>
    <w:rsid w:val="00290BEB"/>
    <w:rsid w:val="00291600"/>
    <w:rsid w:val="00291D09"/>
    <w:rsid w:val="00292D9D"/>
    <w:rsid w:val="00294736"/>
    <w:rsid w:val="00295E4A"/>
    <w:rsid w:val="00297011"/>
    <w:rsid w:val="002A251B"/>
    <w:rsid w:val="002A3317"/>
    <w:rsid w:val="002A4FEC"/>
    <w:rsid w:val="002A6A9C"/>
    <w:rsid w:val="002B0598"/>
    <w:rsid w:val="002B09AA"/>
    <w:rsid w:val="002B0BC9"/>
    <w:rsid w:val="002B2EBE"/>
    <w:rsid w:val="002B556D"/>
    <w:rsid w:val="002B62C8"/>
    <w:rsid w:val="002B775E"/>
    <w:rsid w:val="002C0182"/>
    <w:rsid w:val="002C0FBC"/>
    <w:rsid w:val="002C161B"/>
    <w:rsid w:val="002C1642"/>
    <w:rsid w:val="002C1DEE"/>
    <w:rsid w:val="002C218A"/>
    <w:rsid w:val="002C2901"/>
    <w:rsid w:val="002C33C1"/>
    <w:rsid w:val="002C3FE1"/>
    <w:rsid w:val="002C4C05"/>
    <w:rsid w:val="002C5901"/>
    <w:rsid w:val="002C6366"/>
    <w:rsid w:val="002C695C"/>
    <w:rsid w:val="002C7BFA"/>
    <w:rsid w:val="002C7E53"/>
    <w:rsid w:val="002D1820"/>
    <w:rsid w:val="002D1DDD"/>
    <w:rsid w:val="002D1E84"/>
    <w:rsid w:val="002D23EB"/>
    <w:rsid w:val="002D260C"/>
    <w:rsid w:val="002D3A1E"/>
    <w:rsid w:val="002D4359"/>
    <w:rsid w:val="002D5367"/>
    <w:rsid w:val="002D5CAD"/>
    <w:rsid w:val="002D6E9B"/>
    <w:rsid w:val="002E0355"/>
    <w:rsid w:val="002E0F87"/>
    <w:rsid w:val="002E2571"/>
    <w:rsid w:val="002E3631"/>
    <w:rsid w:val="002E3E55"/>
    <w:rsid w:val="002E5370"/>
    <w:rsid w:val="002E6141"/>
    <w:rsid w:val="002E6C88"/>
    <w:rsid w:val="002F1DF6"/>
    <w:rsid w:val="002F5CE7"/>
    <w:rsid w:val="002F666D"/>
    <w:rsid w:val="002F79AA"/>
    <w:rsid w:val="002F7FF7"/>
    <w:rsid w:val="003007D8"/>
    <w:rsid w:val="00301BBA"/>
    <w:rsid w:val="00301EE6"/>
    <w:rsid w:val="0030333C"/>
    <w:rsid w:val="003034E4"/>
    <w:rsid w:val="00304A0A"/>
    <w:rsid w:val="00304FB5"/>
    <w:rsid w:val="003053DF"/>
    <w:rsid w:val="00305C1B"/>
    <w:rsid w:val="00307EC4"/>
    <w:rsid w:val="0031240E"/>
    <w:rsid w:val="00312B10"/>
    <w:rsid w:val="00314A78"/>
    <w:rsid w:val="00315D71"/>
    <w:rsid w:val="003170B3"/>
    <w:rsid w:val="0031726E"/>
    <w:rsid w:val="0031799E"/>
    <w:rsid w:val="003217F3"/>
    <w:rsid w:val="003222BD"/>
    <w:rsid w:val="0032294E"/>
    <w:rsid w:val="00322E26"/>
    <w:rsid w:val="00323BC2"/>
    <w:rsid w:val="00324B90"/>
    <w:rsid w:val="003251FF"/>
    <w:rsid w:val="00326A31"/>
    <w:rsid w:val="00326C6A"/>
    <w:rsid w:val="00327583"/>
    <w:rsid w:val="0033094D"/>
    <w:rsid w:val="0033119B"/>
    <w:rsid w:val="00332ADC"/>
    <w:rsid w:val="00334633"/>
    <w:rsid w:val="003349ED"/>
    <w:rsid w:val="00336CF0"/>
    <w:rsid w:val="00336DF4"/>
    <w:rsid w:val="003411DA"/>
    <w:rsid w:val="00343750"/>
    <w:rsid w:val="00343825"/>
    <w:rsid w:val="003457E0"/>
    <w:rsid w:val="00345834"/>
    <w:rsid w:val="00345F94"/>
    <w:rsid w:val="0034721E"/>
    <w:rsid w:val="003474D4"/>
    <w:rsid w:val="00350357"/>
    <w:rsid w:val="0035144B"/>
    <w:rsid w:val="0035408A"/>
    <w:rsid w:val="00354640"/>
    <w:rsid w:val="00355972"/>
    <w:rsid w:val="0035716E"/>
    <w:rsid w:val="003601E1"/>
    <w:rsid w:val="00360467"/>
    <w:rsid w:val="00360C5D"/>
    <w:rsid w:val="00360FAA"/>
    <w:rsid w:val="00361672"/>
    <w:rsid w:val="00361BC0"/>
    <w:rsid w:val="00363C60"/>
    <w:rsid w:val="00363FA4"/>
    <w:rsid w:val="0036615E"/>
    <w:rsid w:val="00367723"/>
    <w:rsid w:val="00370855"/>
    <w:rsid w:val="0037166C"/>
    <w:rsid w:val="003722EF"/>
    <w:rsid w:val="00375072"/>
    <w:rsid w:val="00375DBD"/>
    <w:rsid w:val="00376C2E"/>
    <w:rsid w:val="00377E2B"/>
    <w:rsid w:val="00382A5D"/>
    <w:rsid w:val="0038304A"/>
    <w:rsid w:val="00383ADE"/>
    <w:rsid w:val="00385EDD"/>
    <w:rsid w:val="0038658B"/>
    <w:rsid w:val="00386C22"/>
    <w:rsid w:val="003875B5"/>
    <w:rsid w:val="003907AC"/>
    <w:rsid w:val="0039167B"/>
    <w:rsid w:val="003924CD"/>
    <w:rsid w:val="00393C2B"/>
    <w:rsid w:val="003946B1"/>
    <w:rsid w:val="00395A9D"/>
    <w:rsid w:val="00395D57"/>
    <w:rsid w:val="003A0B6B"/>
    <w:rsid w:val="003A0CE4"/>
    <w:rsid w:val="003A14D4"/>
    <w:rsid w:val="003A16C4"/>
    <w:rsid w:val="003A237F"/>
    <w:rsid w:val="003A2C54"/>
    <w:rsid w:val="003A3348"/>
    <w:rsid w:val="003A3B91"/>
    <w:rsid w:val="003A5C9C"/>
    <w:rsid w:val="003A6FAF"/>
    <w:rsid w:val="003A7E4C"/>
    <w:rsid w:val="003A7F85"/>
    <w:rsid w:val="003B0602"/>
    <w:rsid w:val="003B07A7"/>
    <w:rsid w:val="003B0B46"/>
    <w:rsid w:val="003B0EE7"/>
    <w:rsid w:val="003B2B0C"/>
    <w:rsid w:val="003B2B34"/>
    <w:rsid w:val="003B3F98"/>
    <w:rsid w:val="003B43E3"/>
    <w:rsid w:val="003B5C40"/>
    <w:rsid w:val="003B72CA"/>
    <w:rsid w:val="003B7A80"/>
    <w:rsid w:val="003B7EB0"/>
    <w:rsid w:val="003C2118"/>
    <w:rsid w:val="003C3337"/>
    <w:rsid w:val="003C45D6"/>
    <w:rsid w:val="003C6B77"/>
    <w:rsid w:val="003C7F9C"/>
    <w:rsid w:val="003D0028"/>
    <w:rsid w:val="003D19E0"/>
    <w:rsid w:val="003D26CF"/>
    <w:rsid w:val="003D4234"/>
    <w:rsid w:val="003D4AF6"/>
    <w:rsid w:val="003D5FEB"/>
    <w:rsid w:val="003D6A7C"/>
    <w:rsid w:val="003D7154"/>
    <w:rsid w:val="003D7AC7"/>
    <w:rsid w:val="003E00EA"/>
    <w:rsid w:val="003E488E"/>
    <w:rsid w:val="003E4DF9"/>
    <w:rsid w:val="003E6925"/>
    <w:rsid w:val="003E7949"/>
    <w:rsid w:val="003F3496"/>
    <w:rsid w:val="003F3B28"/>
    <w:rsid w:val="003F4A10"/>
    <w:rsid w:val="003F4D4E"/>
    <w:rsid w:val="003F5DCA"/>
    <w:rsid w:val="003F66EB"/>
    <w:rsid w:val="003F6D96"/>
    <w:rsid w:val="003F77A1"/>
    <w:rsid w:val="00400956"/>
    <w:rsid w:val="00401DFC"/>
    <w:rsid w:val="00402636"/>
    <w:rsid w:val="0040289D"/>
    <w:rsid w:val="00403F12"/>
    <w:rsid w:val="0040412D"/>
    <w:rsid w:val="00404377"/>
    <w:rsid w:val="00404385"/>
    <w:rsid w:val="00404F4B"/>
    <w:rsid w:val="00405C26"/>
    <w:rsid w:val="00407E11"/>
    <w:rsid w:val="004114CB"/>
    <w:rsid w:val="004114D5"/>
    <w:rsid w:val="004160B4"/>
    <w:rsid w:val="0041775E"/>
    <w:rsid w:val="004213C1"/>
    <w:rsid w:val="0042171A"/>
    <w:rsid w:val="0042365D"/>
    <w:rsid w:val="00423DD8"/>
    <w:rsid w:val="00424508"/>
    <w:rsid w:val="00427868"/>
    <w:rsid w:val="00430419"/>
    <w:rsid w:val="004307C4"/>
    <w:rsid w:val="00433CBB"/>
    <w:rsid w:val="00434193"/>
    <w:rsid w:val="00434AF8"/>
    <w:rsid w:val="00440D81"/>
    <w:rsid w:val="00441651"/>
    <w:rsid w:val="00443FFF"/>
    <w:rsid w:val="00444A4B"/>
    <w:rsid w:val="00444FB4"/>
    <w:rsid w:val="00445913"/>
    <w:rsid w:val="00445A4A"/>
    <w:rsid w:val="0044707B"/>
    <w:rsid w:val="00447CDB"/>
    <w:rsid w:val="00450EC8"/>
    <w:rsid w:val="004518D6"/>
    <w:rsid w:val="00452B6C"/>
    <w:rsid w:val="00454047"/>
    <w:rsid w:val="0045427E"/>
    <w:rsid w:val="00454C16"/>
    <w:rsid w:val="00457708"/>
    <w:rsid w:val="00457C6C"/>
    <w:rsid w:val="00457E6B"/>
    <w:rsid w:val="004626FA"/>
    <w:rsid w:val="0046380B"/>
    <w:rsid w:val="00463DB3"/>
    <w:rsid w:val="004648FF"/>
    <w:rsid w:val="00464F12"/>
    <w:rsid w:val="00465B86"/>
    <w:rsid w:val="00467E26"/>
    <w:rsid w:val="004732F7"/>
    <w:rsid w:val="00473BD3"/>
    <w:rsid w:val="00475D38"/>
    <w:rsid w:val="00476334"/>
    <w:rsid w:val="004813BA"/>
    <w:rsid w:val="00481768"/>
    <w:rsid w:val="00482AB5"/>
    <w:rsid w:val="00482B62"/>
    <w:rsid w:val="00483285"/>
    <w:rsid w:val="00483B8F"/>
    <w:rsid w:val="00484DB2"/>
    <w:rsid w:val="004855D4"/>
    <w:rsid w:val="00486104"/>
    <w:rsid w:val="00487A1B"/>
    <w:rsid w:val="00487AE4"/>
    <w:rsid w:val="00490B51"/>
    <w:rsid w:val="00490C56"/>
    <w:rsid w:val="00491047"/>
    <w:rsid w:val="0049156F"/>
    <w:rsid w:val="00491749"/>
    <w:rsid w:val="00493F7E"/>
    <w:rsid w:val="004944FF"/>
    <w:rsid w:val="00496373"/>
    <w:rsid w:val="00496442"/>
    <w:rsid w:val="0049665A"/>
    <w:rsid w:val="004A02E3"/>
    <w:rsid w:val="004A052A"/>
    <w:rsid w:val="004A0842"/>
    <w:rsid w:val="004A1337"/>
    <w:rsid w:val="004A1939"/>
    <w:rsid w:val="004A19BE"/>
    <w:rsid w:val="004A1AE7"/>
    <w:rsid w:val="004A2185"/>
    <w:rsid w:val="004A26AE"/>
    <w:rsid w:val="004A32D2"/>
    <w:rsid w:val="004A3CDA"/>
    <w:rsid w:val="004A54D1"/>
    <w:rsid w:val="004A6D02"/>
    <w:rsid w:val="004A7251"/>
    <w:rsid w:val="004A75CF"/>
    <w:rsid w:val="004B1B77"/>
    <w:rsid w:val="004B21F4"/>
    <w:rsid w:val="004B31CB"/>
    <w:rsid w:val="004B4248"/>
    <w:rsid w:val="004B4378"/>
    <w:rsid w:val="004B4E6A"/>
    <w:rsid w:val="004B57F2"/>
    <w:rsid w:val="004B592B"/>
    <w:rsid w:val="004B6127"/>
    <w:rsid w:val="004B6330"/>
    <w:rsid w:val="004B7623"/>
    <w:rsid w:val="004B7B4D"/>
    <w:rsid w:val="004C2A55"/>
    <w:rsid w:val="004C2F2F"/>
    <w:rsid w:val="004C59A7"/>
    <w:rsid w:val="004C78D8"/>
    <w:rsid w:val="004D0D73"/>
    <w:rsid w:val="004D13AA"/>
    <w:rsid w:val="004D275F"/>
    <w:rsid w:val="004D4DF5"/>
    <w:rsid w:val="004D5BCE"/>
    <w:rsid w:val="004E017A"/>
    <w:rsid w:val="004E0634"/>
    <w:rsid w:val="004E2417"/>
    <w:rsid w:val="004E4148"/>
    <w:rsid w:val="004E4D43"/>
    <w:rsid w:val="004E6DA7"/>
    <w:rsid w:val="004E6E23"/>
    <w:rsid w:val="004E74FC"/>
    <w:rsid w:val="004F1182"/>
    <w:rsid w:val="004F1746"/>
    <w:rsid w:val="004F1C42"/>
    <w:rsid w:val="004F4972"/>
    <w:rsid w:val="004F4988"/>
    <w:rsid w:val="004F4A3C"/>
    <w:rsid w:val="004F5846"/>
    <w:rsid w:val="004F64DB"/>
    <w:rsid w:val="0050249C"/>
    <w:rsid w:val="0050341F"/>
    <w:rsid w:val="00503645"/>
    <w:rsid w:val="00505539"/>
    <w:rsid w:val="005058E7"/>
    <w:rsid w:val="005059CC"/>
    <w:rsid w:val="00506517"/>
    <w:rsid w:val="0050679C"/>
    <w:rsid w:val="005068A3"/>
    <w:rsid w:val="00507351"/>
    <w:rsid w:val="005074E1"/>
    <w:rsid w:val="005101A9"/>
    <w:rsid w:val="005106A7"/>
    <w:rsid w:val="005107F3"/>
    <w:rsid w:val="00512D49"/>
    <w:rsid w:val="00513DC8"/>
    <w:rsid w:val="00515A79"/>
    <w:rsid w:val="005173B7"/>
    <w:rsid w:val="00517481"/>
    <w:rsid w:val="0051754E"/>
    <w:rsid w:val="005179A3"/>
    <w:rsid w:val="00520EFE"/>
    <w:rsid w:val="00521D8E"/>
    <w:rsid w:val="0052219E"/>
    <w:rsid w:val="00525729"/>
    <w:rsid w:val="00530B96"/>
    <w:rsid w:val="00533FC0"/>
    <w:rsid w:val="00534FBD"/>
    <w:rsid w:val="00535C79"/>
    <w:rsid w:val="00536899"/>
    <w:rsid w:val="00536B0B"/>
    <w:rsid w:val="00536B15"/>
    <w:rsid w:val="00537283"/>
    <w:rsid w:val="00541076"/>
    <w:rsid w:val="00541687"/>
    <w:rsid w:val="005418E0"/>
    <w:rsid w:val="00541AA6"/>
    <w:rsid w:val="00541DD0"/>
    <w:rsid w:val="00541EE3"/>
    <w:rsid w:val="0054201A"/>
    <w:rsid w:val="00542240"/>
    <w:rsid w:val="00542631"/>
    <w:rsid w:val="00542E1E"/>
    <w:rsid w:val="005436F7"/>
    <w:rsid w:val="00546B06"/>
    <w:rsid w:val="00547340"/>
    <w:rsid w:val="00550E29"/>
    <w:rsid w:val="005513D6"/>
    <w:rsid w:val="00551433"/>
    <w:rsid w:val="005523C8"/>
    <w:rsid w:val="005553F1"/>
    <w:rsid w:val="00555477"/>
    <w:rsid w:val="00557416"/>
    <w:rsid w:val="005622D2"/>
    <w:rsid w:val="0056243C"/>
    <w:rsid w:val="00562C7C"/>
    <w:rsid w:val="00562EFD"/>
    <w:rsid w:val="005630CB"/>
    <w:rsid w:val="005651A9"/>
    <w:rsid w:val="00566F29"/>
    <w:rsid w:val="0057092A"/>
    <w:rsid w:val="00570940"/>
    <w:rsid w:val="00570D4F"/>
    <w:rsid w:val="00570F9B"/>
    <w:rsid w:val="00573EFB"/>
    <w:rsid w:val="00575E74"/>
    <w:rsid w:val="0057609B"/>
    <w:rsid w:val="00576E6B"/>
    <w:rsid w:val="00581C58"/>
    <w:rsid w:val="00581E50"/>
    <w:rsid w:val="00583546"/>
    <w:rsid w:val="0058430C"/>
    <w:rsid w:val="005869D1"/>
    <w:rsid w:val="00587BFB"/>
    <w:rsid w:val="00590E71"/>
    <w:rsid w:val="00592595"/>
    <w:rsid w:val="005926CE"/>
    <w:rsid w:val="00593554"/>
    <w:rsid w:val="00594A25"/>
    <w:rsid w:val="00595B77"/>
    <w:rsid w:val="005A2587"/>
    <w:rsid w:val="005A2DD9"/>
    <w:rsid w:val="005A5466"/>
    <w:rsid w:val="005A6155"/>
    <w:rsid w:val="005A6FF4"/>
    <w:rsid w:val="005B0730"/>
    <w:rsid w:val="005B153C"/>
    <w:rsid w:val="005B21BB"/>
    <w:rsid w:val="005B22C5"/>
    <w:rsid w:val="005B2660"/>
    <w:rsid w:val="005B4E3C"/>
    <w:rsid w:val="005B59B9"/>
    <w:rsid w:val="005B6871"/>
    <w:rsid w:val="005C2092"/>
    <w:rsid w:val="005C2196"/>
    <w:rsid w:val="005C258E"/>
    <w:rsid w:val="005C3AD4"/>
    <w:rsid w:val="005C40FF"/>
    <w:rsid w:val="005C4C23"/>
    <w:rsid w:val="005C53E1"/>
    <w:rsid w:val="005C7184"/>
    <w:rsid w:val="005D08FA"/>
    <w:rsid w:val="005D13D3"/>
    <w:rsid w:val="005D17C1"/>
    <w:rsid w:val="005D581D"/>
    <w:rsid w:val="005D7379"/>
    <w:rsid w:val="005D7CAF"/>
    <w:rsid w:val="005E5020"/>
    <w:rsid w:val="005E5988"/>
    <w:rsid w:val="005E77BD"/>
    <w:rsid w:val="005F0DDC"/>
    <w:rsid w:val="005F1B8D"/>
    <w:rsid w:val="005F2570"/>
    <w:rsid w:val="005F3833"/>
    <w:rsid w:val="005F3A77"/>
    <w:rsid w:val="005F52B7"/>
    <w:rsid w:val="005F713F"/>
    <w:rsid w:val="005F7BF2"/>
    <w:rsid w:val="0060230F"/>
    <w:rsid w:val="006033BD"/>
    <w:rsid w:val="00603C76"/>
    <w:rsid w:val="00604426"/>
    <w:rsid w:val="0060634A"/>
    <w:rsid w:val="00607234"/>
    <w:rsid w:val="00607F3D"/>
    <w:rsid w:val="0061065D"/>
    <w:rsid w:val="00610AAD"/>
    <w:rsid w:val="006114AB"/>
    <w:rsid w:val="00613D8D"/>
    <w:rsid w:val="006148EB"/>
    <w:rsid w:val="00614923"/>
    <w:rsid w:val="0061562B"/>
    <w:rsid w:val="00616021"/>
    <w:rsid w:val="0062055F"/>
    <w:rsid w:val="00620B0C"/>
    <w:rsid w:val="0062191C"/>
    <w:rsid w:val="006228C5"/>
    <w:rsid w:val="00622D05"/>
    <w:rsid w:val="00623BF9"/>
    <w:rsid w:val="006244D2"/>
    <w:rsid w:val="00627C48"/>
    <w:rsid w:val="00631ED9"/>
    <w:rsid w:val="006342C3"/>
    <w:rsid w:val="006373B5"/>
    <w:rsid w:val="006412F4"/>
    <w:rsid w:val="00641F1A"/>
    <w:rsid w:val="0064210F"/>
    <w:rsid w:val="00642DCD"/>
    <w:rsid w:val="00644426"/>
    <w:rsid w:val="00644633"/>
    <w:rsid w:val="00644BFD"/>
    <w:rsid w:val="00651533"/>
    <w:rsid w:val="00651A5E"/>
    <w:rsid w:val="006535BF"/>
    <w:rsid w:val="006556D8"/>
    <w:rsid w:val="00656115"/>
    <w:rsid w:val="0065662C"/>
    <w:rsid w:val="00657348"/>
    <w:rsid w:val="00657A18"/>
    <w:rsid w:val="00661760"/>
    <w:rsid w:val="00661868"/>
    <w:rsid w:val="006625D0"/>
    <w:rsid w:val="00663174"/>
    <w:rsid w:val="00663711"/>
    <w:rsid w:val="00664410"/>
    <w:rsid w:val="00666E6C"/>
    <w:rsid w:val="00666EF0"/>
    <w:rsid w:val="006671EF"/>
    <w:rsid w:val="00670911"/>
    <w:rsid w:val="00673AAD"/>
    <w:rsid w:val="0067460A"/>
    <w:rsid w:val="00675244"/>
    <w:rsid w:val="00680953"/>
    <w:rsid w:val="00680FBE"/>
    <w:rsid w:val="00681786"/>
    <w:rsid w:val="00684E2F"/>
    <w:rsid w:val="00685F9B"/>
    <w:rsid w:val="00686789"/>
    <w:rsid w:val="006905C7"/>
    <w:rsid w:val="0069088A"/>
    <w:rsid w:val="00691945"/>
    <w:rsid w:val="0069277B"/>
    <w:rsid w:val="00693737"/>
    <w:rsid w:val="00695E39"/>
    <w:rsid w:val="00696153"/>
    <w:rsid w:val="00696C9F"/>
    <w:rsid w:val="00696DAD"/>
    <w:rsid w:val="006979DD"/>
    <w:rsid w:val="00697E57"/>
    <w:rsid w:val="006A07CC"/>
    <w:rsid w:val="006A4166"/>
    <w:rsid w:val="006A430F"/>
    <w:rsid w:val="006A7BA7"/>
    <w:rsid w:val="006B24FA"/>
    <w:rsid w:val="006B3B39"/>
    <w:rsid w:val="006B43E7"/>
    <w:rsid w:val="006B5433"/>
    <w:rsid w:val="006B5775"/>
    <w:rsid w:val="006B6CFD"/>
    <w:rsid w:val="006B7B02"/>
    <w:rsid w:val="006C0764"/>
    <w:rsid w:val="006C1B8B"/>
    <w:rsid w:val="006C1CBC"/>
    <w:rsid w:val="006C2A13"/>
    <w:rsid w:val="006C3B62"/>
    <w:rsid w:val="006C4783"/>
    <w:rsid w:val="006C6D8D"/>
    <w:rsid w:val="006C75B7"/>
    <w:rsid w:val="006D034F"/>
    <w:rsid w:val="006D1BE3"/>
    <w:rsid w:val="006D1FC6"/>
    <w:rsid w:val="006D3479"/>
    <w:rsid w:val="006D378E"/>
    <w:rsid w:val="006D6714"/>
    <w:rsid w:val="006E0E0D"/>
    <w:rsid w:val="006E1D01"/>
    <w:rsid w:val="006E2143"/>
    <w:rsid w:val="006E5033"/>
    <w:rsid w:val="006E65C2"/>
    <w:rsid w:val="006E6D21"/>
    <w:rsid w:val="006E7432"/>
    <w:rsid w:val="006F119A"/>
    <w:rsid w:val="006F4288"/>
    <w:rsid w:val="006F4A5C"/>
    <w:rsid w:val="006F77DF"/>
    <w:rsid w:val="007005B3"/>
    <w:rsid w:val="00704D8D"/>
    <w:rsid w:val="007050C4"/>
    <w:rsid w:val="0070599C"/>
    <w:rsid w:val="00706138"/>
    <w:rsid w:val="00706353"/>
    <w:rsid w:val="00710DA6"/>
    <w:rsid w:val="007110D7"/>
    <w:rsid w:val="007116FA"/>
    <w:rsid w:val="00711EA1"/>
    <w:rsid w:val="00712C7F"/>
    <w:rsid w:val="00714050"/>
    <w:rsid w:val="0071455B"/>
    <w:rsid w:val="00714D6D"/>
    <w:rsid w:val="0071655F"/>
    <w:rsid w:val="00716968"/>
    <w:rsid w:val="00717F3C"/>
    <w:rsid w:val="00717FFC"/>
    <w:rsid w:val="007200BC"/>
    <w:rsid w:val="00722270"/>
    <w:rsid w:val="007224DC"/>
    <w:rsid w:val="00722CAA"/>
    <w:rsid w:val="00722DD2"/>
    <w:rsid w:val="007230F4"/>
    <w:rsid w:val="00724736"/>
    <w:rsid w:val="00724BF8"/>
    <w:rsid w:val="00725053"/>
    <w:rsid w:val="0072561F"/>
    <w:rsid w:val="00725EA2"/>
    <w:rsid w:val="00730232"/>
    <w:rsid w:val="007311D5"/>
    <w:rsid w:val="007315B6"/>
    <w:rsid w:val="00733D4B"/>
    <w:rsid w:val="00733DB7"/>
    <w:rsid w:val="00734313"/>
    <w:rsid w:val="00737643"/>
    <w:rsid w:val="007400EE"/>
    <w:rsid w:val="0074016B"/>
    <w:rsid w:val="00741B6C"/>
    <w:rsid w:val="00741DD4"/>
    <w:rsid w:val="007424EC"/>
    <w:rsid w:val="00743EA6"/>
    <w:rsid w:val="00744D2E"/>
    <w:rsid w:val="00745514"/>
    <w:rsid w:val="00746873"/>
    <w:rsid w:val="007469DB"/>
    <w:rsid w:val="00746C95"/>
    <w:rsid w:val="0074783B"/>
    <w:rsid w:val="007505B1"/>
    <w:rsid w:val="007507A1"/>
    <w:rsid w:val="00752B70"/>
    <w:rsid w:val="007536BA"/>
    <w:rsid w:val="00754361"/>
    <w:rsid w:val="00754498"/>
    <w:rsid w:val="0075598C"/>
    <w:rsid w:val="00755A30"/>
    <w:rsid w:val="0075610A"/>
    <w:rsid w:val="00757ECC"/>
    <w:rsid w:val="0076097B"/>
    <w:rsid w:val="00761ADD"/>
    <w:rsid w:val="00761CCB"/>
    <w:rsid w:val="00764A6E"/>
    <w:rsid w:val="0076524A"/>
    <w:rsid w:val="0076680D"/>
    <w:rsid w:val="00767720"/>
    <w:rsid w:val="00770928"/>
    <w:rsid w:val="007712A2"/>
    <w:rsid w:val="00771EBD"/>
    <w:rsid w:val="00773476"/>
    <w:rsid w:val="007742AF"/>
    <w:rsid w:val="00775750"/>
    <w:rsid w:val="00775CDB"/>
    <w:rsid w:val="00776365"/>
    <w:rsid w:val="007779DD"/>
    <w:rsid w:val="00777E82"/>
    <w:rsid w:val="00780824"/>
    <w:rsid w:val="0078101D"/>
    <w:rsid w:val="007818E1"/>
    <w:rsid w:val="007818ED"/>
    <w:rsid w:val="00782FDB"/>
    <w:rsid w:val="00784367"/>
    <w:rsid w:val="007868D6"/>
    <w:rsid w:val="00786CF3"/>
    <w:rsid w:val="007903A9"/>
    <w:rsid w:val="007915FB"/>
    <w:rsid w:val="00791630"/>
    <w:rsid w:val="007967D6"/>
    <w:rsid w:val="007979B7"/>
    <w:rsid w:val="007A158D"/>
    <w:rsid w:val="007A205D"/>
    <w:rsid w:val="007A293E"/>
    <w:rsid w:val="007A2966"/>
    <w:rsid w:val="007A2AD4"/>
    <w:rsid w:val="007A3137"/>
    <w:rsid w:val="007A4954"/>
    <w:rsid w:val="007A4AF7"/>
    <w:rsid w:val="007A6D89"/>
    <w:rsid w:val="007A757D"/>
    <w:rsid w:val="007A797F"/>
    <w:rsid w:val="007B013C"/>
    <w:rsid w:val="007B1EDA"/>
    <w:rsid w:val="007B224D"/>
    <w:rsid w:val="007B2368"/>
    <w:rsid w:val="007B27BD"/>
    <w:rsid w:val="007B41E6"/>
    <w:rsid w:val="007B43AF"/>
    <w:rsid w:val="007B5464"/>
    <w:rsid w:val="007B6A6B"/>
    <w:rsid w:val="007B6F48"/>
    <w:rsid w:val="007C001E"/>
    <w:rsid w:val="007C14D0"/>
    <w:rsid w:val="007C2731"/>
    <w:rsid w:val="007C29BF"/>
    <w:rsid w:val="007C356F"/>
    <w:rsid w:val="007C3DB3"/>
    <w:rsid w:val="007C48C6"/>
    <w:rsid w:val="007C4E26"/>
    <w:rsid w:val="007C5138"/>
    <w:rsid w:val="007C54FC"/>
    <w:rsid w:val="007C6F9F"/>
    <w:rsid w:val="007D2F07"/>
    <w:rsid w:val="007D3229"/>
    <w:rsid w:val="007D396D"/>
    <w:rsid w:val="007D43AB"/>
    <w:rsid w:val="007D44CC"/>
    <w:rsid w:val="007D699C"/>
    <w:rsid w:val="007D70E2"/>
    <w:rsid w:val="007D753A"/>
    <w:rsid w:val="007E1EE4"/>
    <w:rsid w:val="007E2AF0"/>
    <w:rsid w:val="007E3717"/>
    <w:rsid w:val="007E582E"/>
    <w:rsid w:val="007E78E2"/>
    <w:rsid w:val="007E7BD7"/>
    <w:rsid w:val="007F03FE"/>
    <w:rsid w:val="007F08CE"/>
    <w:rsid w:val="007F0C2F"/>
    <w:rsid w:val="007F156B"/>
    <w:rsid w:val="007F3510"/>
    <w:rsid w:val="007F3ABB"/>
    <w:rsid w:val="007F3FE9"/>
    <w:rsid w:val="007F46A1"/>
    <w:rsid w:val="007F4F7F"/>
    <w:rsid w:val="007F52C5"/>
    <w:rsid w:val="007F569B"/>
    <w:rsid w:val="007F5FB6"/>
    <w:rsid w:val="007F7669"/>
    <w:rsid w:val="007F7F14"/>
    <w:rsid w:val="008016A0"/>
    <w:rsid w:val="00801840"/>
    <w:rsid w:val="00802019"/>
    <w:rsid w:val="008036D5"/>
    <w:rsid w:val="008045FD"/>
    <w:rsid w:val="00804E5D"/>
    <w:rsid w:val="0080504A"/>
    <w:rsid w:val="0080569D"/>
    <w:rsid w:val="00807E56"/>
    <w:rsid w:val="00812223"/>
    <w:rsid w:val="0081493C"/>
    <w:rsid w:val="008156B9"/>
    <w:rsid w:val="0081616A"/>
    <w:rsid w:val="008169DE"/>
    <w:rsid w:val="008178C6"/>
    <w:rsid w:val="00817972"/>
    <w:rsid w:val="00820F25"/>
    <w:rsid w:val="00820FB7"/>
    <w:rsid w:val="00821EB0"/>
    <w:rsid w:val="00823DE2"/>
    <w:rsid w:val="0082537A"/>
    <w:rsid w:val="008272F0"/>
    <w:rsid w:val="00827B79"/>
    <w:rsid w:val="008300AF"/>
    <w:rsid w:val="00832FE4"/>
    <w:rsid w:val="00833193"/>
    <w:rsid w:val="00833BA5"/>
    <w:rsid w:val="00835156"/>
    <w:rsid w:val="008356D5"/>
    <w:rsid w:val="00836881"/>
    <w:rsid w:val="0084038F"/>
    <w:rsid w:val="008406ED"/>
    <w:rsid w:val="00841480"/>
    <w:rsid w:val="008419C6"/>
    <w:rsid w:val="00842B9F"/>
    <w:rsid w:val="00842FF6"/>
    <w:rsid w:val="0084361F"/>
    <w:rsid w:val="00851805"/>
    <w:rsid w:val="00853191"/>
    <w:rsid w:val="008532C3"/>
    <w:rsid w:val="008533CC"/>
    <w:rsid w:val="00853849"/>
    <w:rsid w:val="00853ABA"/>
    <w:rsid w:val="00854862"/>
    <w:rsid w:val="008552EB"/>
    <w:rsid w:val="00857B27"/>
    <w:rsid w:val="0086006F"/>
    <w:rsid w:val="008606BF"/>
    <w:rsid w:val="00861104"/>
    <w:rsid w:val="00861AEE"/>
    <w:rsid w:val="00861FDB"/>
    <w:rsid w:val="0086311D"/>
    <w:rsid w:val="00864887"/>
    <w:rsid w:val="00864A40"/>
    <w:rsid w:val="00865C87"/>
    <w:rsid w:val="008668E6"/>
    <w:rsid w:val="00867132"/>
    <w:rsid w:val="00867F5C"/>
    <w:rsid w:val="0087162F"/>
    <w:rsid w:val="00872220"/>
    <w:rsid w:val="0087286B"/>
    <w:rsid w:val="008737E0"/>
    <w:rsid w:val="008773C3"/>
    <w:rsid w:val="008812EE"/>
    <w:rsid w:val="008822ED"/>
    <w:rsid w:val="00882644"/>
    <w:rsid w:val="0088356D"/>
    <w:rsid w:val="00883786"/>
    <w:rsid w:val="00885758"/>
    <w:rsid w:val="0088575C"/>
    <w:rsid w:val="00885D71"/>
    <w:rsid w:val="0088670E"/>
    <w:rsid w:val="00886B68"/>
    <w:rsid w:val="0088732A"/>
    <w:rsid w:val="008876EF"/>
    <w:rsid w:val="00891923"/>
    <w:rsid w:val="00891980"/>
    <w:rsid w:val="00892C39"/>
    <w:rsid w:val="00892C88"/>
    <w:rsid w:val="00893619"/>
    <w:rsid w:val="00893925"/>
    <w:rsid w:val="00894123"/>
    <w:rsid w:val="008945D9"/>
    <w:rsid w:val="0089470C"/>
    <w:rsid w:val="00895D06"/>
    <w:rsid w:val="00896AA3"/>
    <w:rsid w:val="008A085C"/>
    <w:rsid w:val="008A115D"/>
    <w:rsid w:val="008A4BDD"/>
    <w:rsid w:val="008A6334"/>
    <w:rsid w:val="008A6BF2"/>
    <w:rsid w:val="008A6D7B"/>
    <w:rsid w:val="008B0BF4"/>
    <w:rsid w:val="008B13EA"/>
    <w:rsid w:val="008B1F28"/>
    <w:rsid w:val="008B21FC"/>
    <w:rsid w:val="008B2AC6"/>
    <w:rsid w:val="008B3D75"/>
    <w:rsid w:val="008B4FAF"/>
    <w:rsid w:val="008B6126"/>
    <w:rsid w:val="008C6195"/>
    <w:rsid w:val="008C65E3"/>
    <w:rsid w:val="008C6CDD"/>
    <w:rsid w:val="008C7141"/>
    <w:rsid w:val="008C7637"/>
    <w:rsid w:val="008D0C0A"/>
    <w:rsid w:val="008D1401"/>
    <w:rsid w:val="008D33C1"/>
    <w:rsid w:val="008D33FF"/>
    <w:rsid w:val="008D49E0"/>
    <w:rsid w:val="008D4DA1"/>
    <w:rsid w:val="008D5546"/>
    <w:rsid w:val="008D568C"/>
    <w:rsid w:val="008D64EA"/>
    <w:rsid w:val="008D796C"/>
    <w:rsid w:val="008D7F44"/>
    <w:rsid w:val="008E1E57"/>
    <w:rsid w:val="008E29E2"/>
    <w:rsid w:val="008E2A9D"/>
    <w:rsid w:val="008E368F"/>
    <w:rsid w:val="008E504D"/>
    <w:rsid w:val="008E508C"/>
    <w:rsid w:val="008E637C"/>
    <w:rsid w:val="008F3582"/>
    <w:rsid w:val="008F38CB"/>
    <w:rsid w:val="008F59E3"/>
    <w:rsid w:val="008F5C43"/>
    <w:rsid w:val="008F7750"/>
    <w:rsid w:val="00902190"/>
    <w:rsid w:val="009035FF"/>
    <w:rsid w:val="00904263"/>
    <w:rsid w:val="00906E1F"/>
    <w:rsid w:val="00910702"/>
    <w:rsid w:val="00912879"/>
    <w:rsid w:val="00912C28"/>
    <w:rsid w:val="0091301F"/>
    <w:rsid w:val="00914226"/>
    <w:rsid w:val="009157BB"/>
    <w:rsid w:val="00916EB5"/>
    <w:rsid w:val="009171FF"/>
    <w:rsid w:val="009175A2"/>
    <w:rsid w:val="009201B6"/>
    <w:rsid w:val="00922C0E"/>
    <w:rsid w:val="00922FCE"/>
    <w:rsid w:val="00923735"/>
    <w:rsid w:val="00923D08"/>
    <w:rsid w:val="0092404D"/>
    <w:rsid w:val="0092439F"/>
    <w:rsid w:val="0092506A"/>
    <w:rsid w:val="00925610"/>
    <w:rsid w:val="00926005"/>
    <w:rsid w:val="009265EC"/>
    <w:rsid w:val="00926D4F"/>
    <w:rsid w:val="00926E12"/>
    <w:rsid w:val="00927145"/>
    <w:rsid w:val="0092776D"/>
    <w:rsid w:val="009279E3"/>
    <w:rsid w:val="00930595"/>
    <w:rsid w:val="009321B4"/>
    <w:rsid w:val="009324DA"/>
    <w:rsid w:val="00932BAF"/>
    <w:rsid w:val="0093368F"/>
    <w:rsid w:val="00933B71"/>
    <w:rsid w:val="00933C66"/>
    <w:rsid w:val="009341FE"/>
    <w:rsid w:val="00935654"/>
    <w:rsid w:val="00936B11"/>
    <w:rsid w:val="009372E2"/>
    <w:rsid w:val="0093753D"/>
    <w:rsid w:val="009377B8"/>
    <w:rsid w:val="009403E8"/>
    <w:rsid w:val="0094155D"/>
    <w:rsid w:val="00942423"/>
    <w:rsid w:val="00944A06"/>
    <w:rsid w:val="00944B2B"/>
    <w:rsid w:val="00945503"/>
    <w:rsid w:val="00945AD7"/>
    <w:rsid w:val="00945BA5"/>
    <w:rsid w:val="0095019D"/>
    <w:rsid w:val="0095102F"/>
    <w:rsid w:val="009521ED"/>
    <w:rsid w:val="00953500"/>
    <w:rsid w:val="00953EB8"/>
    <w:rsid w:val="009544EE"/>
    <w:rsid w:val="00957F0B"/>
    <w:rsid w:val="00960F65"/>
    <w:rsid w:val="00963789"/>
    <w:rsid w:val="00963843"/>
    <w:rsid w:val="00964C81"/>
    <w:rsid w:val="00965FE3"/>
    <w:rsid w:val="00967700"/>
    <w:rsid w:val="009679E7"/>
    <w:rsid w:val="009701CF"/>
    <w:rsid w:val="00970524"/>
    <w:rsid w:val="00970EE5"/>
    <w:rsid w:val="00971BE5"/>
    <w:rsid w:val="00973B4D"/>
    <w:rsid w:val="0097623A"/>
    <w:rsid w:val="00976509"/>
    <w:rsid w:val="009777EB"/>
    <w:rsid w:val="00980653"/>
    <w:rsid w:val="00981208"/>
    <w:rsid w:val="009816A0"/>
    <w:rsid w:val="009818AB"/>
    <w:rsid w:val="0098461A"/>
    <w:rsid w:val="00987929"/>
    <w:rsid w:val="00990917"/>
    <w:rsid w:val="00991098"/>
    <w:rsid w:val="00991928"/>
    <w:rsid w:val="0099272A"/>
    <w:rsid w:val="0099352D"/>
    <w:rsid w:val="0099497B"/>
    <w:rsid w:val="009952DF"/>
    <w:rsid w:val="00995DC2"/>
    <w:rsid w:val="00995EBD"/>
    <w:rsid w:val="009A1546"/>
    <w:rsid w:val="009A237B"/>
    <w:rsid w:val="009A636C"/>
    <w:rsid w:val="009A6B26"/>
    <w:rsid w:val="009A6F6B"/>
    <w:rsid w:val="009B0D7E"/>
    <w:rsid w:val="009B1E0A"/>
    <w:rsid w:val="009B1E9A"/>
    <w:rsid w:val="009B419F"/>
    <w:rsid w:val="009B55DA"/>
    <w:rsid w:val="009B5AE5"/>
    <w:rsid w:val="009B683F"/>
    <w:rsid w:val="009B70E5"/>
    <w:rsid w:val="009C0FAA"/>
    <w:rsid w:val="009C171D"/>
    <w:rsid w:val="009C268D"/>
    <w:rsid w:val="009C3493"/>
    <w:rsid w:val="009C3A3B"/>
    <w:rsid w:val="009C4ABA"/>
    <w:rsid w:val="009C5EED"/>
    <w:rsid w:val="009C6C46"/>
    <w:rsid w:val="009C7804"/>
    <w:rsid w:val="009C7BF6"/>
    <w:rsid w:val="009D1101"/>
    <w:rsid w:val="009D2209"/>
    <w:rsid w:val="009D3ADA"/>
    <w:rsid w:val="009D3F77"/>
    <w:rsid w:val="009D4A70"/>
    <w:rsid w:val="009D6BE2"/>
    <w:rsid w:val="009D6BF9"/>
    <w:rsid w:val="009E03BB"/>
    <w:rsid w:val="009E09F5"/>
    <w:rsid w:val="009E3B3F"/>
    <w:rsid w:val="009E47B3"/>
    <w:rsid w:val="009E573A"/>
    <w:rsid w:val="009E6A46"/>
    <w:rsid w:val="009E7D34"/>
    <w:rsid w:val="009F08EC"/>
    <w:rsid w:val="009F12E8"/>
    <w:rsid w:val="009F2126"/>
    <w:rsid w:val="00A01CA2"/>
    <w:rsid w:val="00A03919"/>
    <w:rsid w:val="00A07DD5"/>
    <w:rsid w:val="00A10556"/>
    <w:rsid w:val="00A10B2A"/>
    <w:rsid w:val="00A11EE5"/>
    <w:rsid w:val="00A1345A"/>
    <w:rsid w:val="00A15AC3"/>
    <w:rsid w:val="00A203DD"/>
    <w:rsid w:val="00A2379B"/>
    <w:rsid w:val="00A23ED0"/>
    <w:rsid w:val="00A26FE1"/>
    <w:rsid w:val="00A27541"/>
    <w:rsid w:val="00A32603"/>
    <w:rsid w:val="00A33184"/>
    <w:rsid w:val="00A33FB8"/>
    <w:rsid w:val="00A3502F"/>
    <w:rsid w:val="00A355A0"/>
    <w:rsid w:val="00A35E9A"/>
    <w:rsid w:val="00A361B5"/>
    <w:rsid w:val="00A36334"/>
    <w:rsid w:val="00A36A01"/>
    <w:rsid w:val="00A379F4"/>
    <w:rsid w:val="00A37AA8"/>
    <w:rsid w:val="00A40730"/>
    <w:rsid w:val="00A413C8"/>
    <w:rsid w:val="00A42EDA"/>
    <w:rsid w:val="00A453D6"/>
    <w:rsid w:val="00A474DB"/>
    <w:rsid w:val="00A5122D"/>
    <w:rsid w:val="00A512D8"/>
    <w:rsid w:val="00A51C71"/>
    <w:rsid w:val="00A51CBB"/>
    <w:rsid w:val="00A5207D"/>
    <w:rsid w:val="00A52605"/>
    <w:rsid w:val="00A52DDD"/>
    <w:rsid w:val="00A540FD"/>
    <w:rsid w:val="00A547ED"/>
    <w:rsid w:val="00A54D90"/>
    <w:rsid w:val="00A5646E"/>
    <w:rsid w:val="00A569A7"/>
    <w:rsid w:val="00A5729B"/>
    <w:rsid w:val="00A578D4"/>
    <w:rsid w:val="00A604A5"/>
    <w:rsid w:val="00A60D7A"/>
    <w:rsid w:val="00A61154"/>
    <w:rsid w:val="00A63033"/>
    <w:rsid w:val="00A64AA2"/>
    <w:rsid w:val="00A66609"/>
    <w:rsid w:val="00A706B8"/>
    <w:rsid w:val="00A709EF"/>
    <w:rsid w:val="00A71705"/>
    <w:rsid w:val="00A74B08"/>
    <w:rsid w:val="00A74F67"/>
    <w:rsid w:val="00A76804"/>
    <w:rsid w:val="00A770AD"/>
    <w:rsid w:val="00A771B0"/>
    <w:rsid w:val="00A8115B"/>
    <w:rsid w:val="00A81D1B"/>
    <w:rsid w:val="00A8330B"/>
    <w:rsid w:val="00A83B53"/>
    <w:rsid w:val="00A843BD"/>
    <w:rsid w:val="00A84BA5"/>
    <w:rsid w:val="00A85223"/>
    <w:rsid w:val="00A856D6"/>
    <w:rsid w:val="00A86154"/>
    <w:rsid w:val="00A87B1E"/>
    <w:rsid w:val="00A87CCB"/>
    <w:rsid w:val="00A903C6"/>
    <w:rsid w:val="00A90B01"/>
    <w:rsid w:val="00A90BAD"/>
    <w:rsid w:val="00A91BF4"/>
    <w:rsid w:val="00A91F64"/>
    <w:rsid w:val="00A923CF"/>
    <w:rsid w:val="00A967A6"/>
    <w:rsid w:val="00A9799D"/>
    <w:rsid w:val="00A97D32"/>
    <w:rsid w:val="00AA36B2"/>
    <w:rsid w:val="00AA48AB"/>
    <w:rsid w:val="00AA4903"/>
    <w:rsid w:val="00AA5790"/>
    <w:rsid w:val="00AA6077"/>
    <w:rsid w:val="00AA64F0"/>
    <w:rsid w:val="00AA718D"/>
    <w:rsid w:val="00AB0D4A"/>
    <w:rsid w:val="00AB124A"/>
    <w:rsid w:val="00AB1C57"/>
    <w:rsid w:val="00AB258F"/>
    <w:rsid w:val="00AB2A2A"/>
    <w:rsid w:val="00AB30F1"/>
    <w:rsid w:val="00AB4846"/>
    <w:rsid w:val="00AB4B09"/>
    <w:rsid w:val="00AB4EFB"/>
    <w:rsid w:val="00AB65B4"/>
    <w:rsid w:val="00AB70C8"/>
    <w:rsid w:val="00AB787A"/>
    <w:rsid w:val="00AC02C9"/>
    <w:rsid w:val="00AC21F0"/>
    <w:rsid w:val="00AC25E2"/>
    <w:rsid w:val="00AC2E7F"/>
    <w:rsid w:val="00AC494A"/>
    <w:rsid w:val="00AD045D"/>
    <w:rsid w:val="00AD1B68"/>
    <w:rsid w:val="00AD35FA"/>
    <w:rsid w:val="00AD6A52"/>
    <w:rsid w:val="00AD6A68"/>
    <w:rsid w:val="00AD75B0"/>
    <w:rsid w:val="00AD783A"/>
    <w:rsid w:val="00AD7A5C"/>
    <w:rsid w:val="00AD7C8F"/>
    <w:rsid w:val="00AD7CDB"/>
    <w:rsid w:val="00AE0C97"/>
    <w:rsid w:val="00AE286C"/>
    <w:rsid w:val="00AE3353"/>
    <w:rsid w:val="00AE71AD"/>
    <w:rsid w:val="00AE7246"/>
    <w:rsid w:val="00AF03CC"/>
    <w:rsid w:val="00AF13C7"/>
    <w:rsid w:val="00AF21D5"/>
    <w:rsid w:val="00AF3102"/>
    <w:rsid w:val="00AF3530"/>
    <w:rsid w:val="00AF6F86"/>
    <w:rsid w:val="00B0071A"/>
    <w:rsid w:val="00B00F4A"/>
    <w:rsid w:val="00B019E5"/>
    <w:rsid w:val="00B01E7E"/>
    <w:rsid w:val="00B0283F"/>
    <w:rsid w:val="00B0310C"/>
    <w:rsid w:val="00B03E7A"/>
    <w:rsid w:val="00B050ED"/>
    <w:rsid w:val="00B05E14"/>
    <w:rsid w:val="00B060C8"/>
    <w:rsid w:val="00B06AEA"/>
    <w:rsid w:val="00B072E5"/>
    <w:rsid w:val="00B07EDA"/>
    <w:rsid w:val="00B1337E"/>
    <w:rsid w:val="00B13AD0"/>
    <w:rsid w:val="00B13FC6"/>
    <w:rsid w:val="00B153B1"/>
    <w:rsid w:val="00B159CD"/>
    <w:rsid w:val="00B16167"/>
    <w:rsid w:val="00B16740"/>
    <w:rsid w:val="00B17424"/>
    <w:rsid w:val="00B17BB5"/>
    <w:rsid w:val="00B17CBA"/>
    <w:rsid w:val="00B20E09"/>
    <w:rsid w:val="00B2103C"/>
    <w:rsid w:val="00B22573"/>
    <w:rsid w:val="00B23CF0"/>
    <w:rsid w:val="00B25896"/>
    <w:rsid w:val="00B267E3"/>
    <w:rsid w:val="00B2738C"/>
    <w:rsid w:val="00B27425"/>
    <w:rsid w:val="00B27696"/>
    <w:rsid w:val="00B27A7A"/>
    <w:rsid w:val="00B3151A"/>
    <w:rsid w:val="00B31EC3"/>
    <w:rsid w:val="00B33010"/>
    <w:rsid w:val="00B33958"/>
    <w:rsid w:val="00B33C5E"/>
    <w:rsid w:val="00B400C1"/>
    <w:rsid w:val="00B40286"/>
    <w:rsid w:val="00B40AFE"/>
    <w:rsid w:val="00B43020"/>
    <w:rsid w:val="00B43CEC"/>
    <w:rsid w:val="00B441CA"/>
    <w:rsid w:val="00B4451C"/>
    <w:rsid w:val="00B46E47"/>
    <w:rsid w:val="00B50B35"/>
    <w:rsid w:val="00B52278"/>
    <w:rsid w:val="00B54680"/>
    <w:rsid w:val="00B5735F"/>
    <w:rsid w:val="00B578E6"/>
    <w:rsid w:val="00B57925"/>
    <w:rsid w:val="00B60836"/>
    <w:rsid w:val="00B60AF6"/>
    <w:rsid w:val="00B612EF"/>
    <w:rsid w:val="00B6204A"/>
    <w:rsid w:val="00B63239"/>
    <w:rsid w:val="00B6362D"/>
    <w:rsid w:val="00B6365A"/>
    <w:rsid w:val="00B649F2"/>
    <w:rsid w:val="00B66F32"/>
    <w:rsid w:val="00B70198"/>
    <w:rsid w:val="00B70C59"/>
    <w:rsid w:val="00B71783"/>
    <w:rsid w:val="00B72246"/>
    <w:rsid w:val="00B739DF"/>
    <w:rsid w:val="00B73A57"/>
    <w:rsid w:val="00B74C4B"/>
    <w:rsid w:val="00B76402"/>
    <w:rsid w:val="00B76D0E"/>
    <w:rsid w:val="00B82C19"/>
    <w:rsid w:val="00B83EC5"/>
    <w:rsid w:val="00B84E00"/>
    <w:rsid w:val="00B8520D"/>
    <w:rsid w:val="00B8558B"/>
    <w:rsid w:val="00B8570F"/>
    <w:rsid w:val="00B85F77"/>
    <w:rsid w:val="00B861A5"/>
    <w:rsid w:val="00B930A7"/>
    <w:rsid w:val="00B9313B"/>
    <w:rsid w:val="00B93729"/>
    <w:rsid w:val="00B946D5"/>
    <w:rsid w:val="00B9489C"/>
    <w:rsid w:val="00B95252"/>
    <w:rsid w:val="00B95404"/>
    <w:rsid w:val="00B95AAB"/>
    <w:rsid w:val="00B9792C"/>
    <w:rsid w:val="00B97AF2"/>
    <w:rsid w:val="00BA11D7"/>
    <w:rsid w:val="00BA15EE"/>
    <w:rsid w:val="00BA178C"/>
    <w:rsid w:val="00BA1BAC"/>
    <w:rsid w:val="00BA4DAD"/>
    <w:rsid w:val="00BA50C6"/>
    <w:rsid w:val="00BA7324"/>
    <w:rsid w:val="00BA7A89"/>
    <w:rsid w:val="00BB0624"/>
    <w:rsid w:val="00BB06AB"/>
    <w:rsid w:val="00BB25BC"/>
    <w:rsid w:val="00BB4944"/>
    <w:rsid w:val="00BB4998"/>
    <w:rsid w:val="00BB4BD3"/>
    <w:rsid w:val="00BB51C4"/>
    <w:rsid w:val="00BB548C"/>
    <w:rsid w:val="00BB55B5"/>
    <w:rsid w:val="00BB5C93"/>
    <w:rsid w:val="00BB6E94"/>
    <w:rsid w:val="00BB6F8F"/>
    <w:rsid w:val="00BB7B8E"/>
    <w:rsid w:val="00BB7EEE"/>
    <w:rsid w:val="00BC00B6"/>
    <w:rsid w:val="00BC0431"/>
    <w:rsid w:val="00BC26EB"/>
    <w:rsid w:val="00BC2FD7"/>
    <w:rsid w:val="00BC4ED9"/>
    <w:rsid w:val="00BC5015"/>
    <w:rsid w:val="00BC537D"/>
    <w:rsid w:val="00BC5E23"/>
    <w:rsid w:val="00BC7980"/>
    <w:rsid w:val="00BC7B7E"/>
    <w:rsid w:val="00BC7BD4"/>
    <w:rsid w:val="00BD014F"/>
    <w:rsid w:val="00BD0E60"/>
    <w:rsid w:val="00BD194E"/>
    <w:rsid w:val="00BD32FE"/>
    <w:rsid w:val="00BD32FF"/>
    <w:rsid w:val="00BD4BB1"/>
    <w:rsid w:val="00BD728C"/>
    <w:rsid w:val="00BD7953"/>
    <w:rsid w:val="00BE0212"/>
    <w:rsid w:val="00BE0611"/>
    <w:rsid w:val="00BE1D90"/>
    <w:rsid w:val="00BE207C"/>
    <w:rsid w:val="00BE2921"/>
    <w:rsid w:val="00BE2967"/>
    <w:rsid w:val="00BE332F"/>
    <w:rsid w:val="00BE3673"/>
    <w:rsid w:val="00BE36D4"/>
    <w:rsid w:val="00BE3CF8"/>
    <w:rsid w:val="00BE47A2"/>
    <w:rsid w:val="00BE4DA6"/>
    <w:rsid w:val="00BE4EE9"/>
    <w:rsid w:val="00BE64FE"/>
    <w:rsid w:val="00BF1AD1"/>
    <w:rsid w:val="00BF1E06"/>
    <w:rsid w:val="00BF2DB8"/>
    <w:rsid w:val="00BF2E24"/>
    <w:rsid w:val="00BF3B64"/>
    <w:rsid w:val="00BF3CE9"/>
    <w:rsid w:val="00BF56E3"/>
    <w:rsid w:val="00BF67C4"/>
    <w:rsid w:val="00BF6DB5"/>
    <w:rsid w:val="00BF7C0D"/>
    <w:rsid w:val="00C008A2"/>
    <w:rsid w:val="00C0409E"/>
    <w:rsid w:val="00C054D6"/>
    <w:rsid w:val="00C0669C"/>
    <w:rsid w:val="00C07A09"/>
    <w:rsid w:val="00C1084D"/>
    <w:rsid w:val="00C11927"/>
    <w:rsid w:val="00C1194E"/>
    <w:rsid w:val="00C14058"/>
    <w:rsid w:val="00C14512"/>
    <w:rsid w:val="00C165A9"/>
    <w:rsid w:val="00C205EB"/>
    <w:rsid w:val="00C223F8"/>
    <w:rsid w:val="00C23326"/>
    <w:rsid w:val="00C2444F"/>
    <w:rsid w:val="00C258C9"/>
    <w:rsid w:val="00C27FE1"/>
    <w:rsid w:val="00C30B6F"/>
    <w:rsid w:val="00C3109C"/>
    <w:rsid w:val="00C31902"/>
    <w:rsid w:val="00C31D22"/>
    <w:rsid w:val="00C330B4"/>
    <w:rsid w:val="00C33552"/>
    <w:rsid w:val="00C3516E"/>
    <w:rsid w:val="00C3582E"/>
    <w:rsid w:val="00C36D87"/>
    <w:rsid w:val="00C37DD3"/>
    <w:rsid w:val="00C37E40"/>
    <w:rsid w:val="00C37E41"/>
    <w:rsid w:val="00C413BC"/>
    <w:rsid w:val="00C41537"/>
    <w:rsid w:val="00C43180"/>
    <w:rsid w:val="00C43446"/>
    <w:rsid w:val="00C43DFB"/>
    <w:rsid w:val="00C466B5"/>
    <w:rsid w:val="00C47168"/>
    <w:rsid w:val="00C47375"/>
    <w:rsid w:val="00C5173C"/>
    <w:rsid w:val="00C5176B"/>
    <w:rsid w:val="00C5185B"/>
    <w:rsid w:val="00C51A58"/>
    <w:rsid w:val="00C51DE6"/>
    <w:rsid w:val="00C52331"/>
    <w:rsid w:val="00C528E0"/>
    <w:rsid w:val="00C537F1"/>
    <w:rsid w:val="00C548E3"/>
    <w:rsid w:val="00C56FD4"/>
    <w:rsid w:val="00C603F7"/>
    <w:rsid w:val="00C60793"/>
    <w:rsid w:val="00C60B02"/>
    <w:rsid w:val="00C60E32"/>
    <w:rsid w:val="00C610A7"/>
    <w:rsid w:val="00C6217D"/>
    <w:rsid w:val="00C63C5B"/>
    <w:rsid w:val="00C63CA5"/>
    <w:rsid w:val="00C65DFA"/>
    <w:rsid w:val="00C66717"/>
    <w:rsid w:val="00C6795E"/>
    <w:rsid w:val="00C70A47"/>
    <w:rsid w:val="00C719E1"/>
    <w:rsid w:val="00C72672"/>
    <w:rsid w:val="00C72C2B"/>
    <w:rsid w:val="00C7309F"/>
    <w:rsid w:val="00C74CB0"/>
    <w:rsid w:val="00C80D51"/>
    <w:rsid w:val="00C81423"/>
    <w:rsid w:val="00C8150B"/>
    <w:rsid w:val="00C82416"/>
    <w:rsid w:val="00C827B9"/>
    <w:rsid w:val="00C82FC2"/>
    <w:rsid w:val="00C83336"/>
    <w:rsid w:val="00C83A70"/>
    <w:rsid w:val="00C84FF1"/>
    <w:rsid w:val="00C863B7"/>
    <w:rsid w:val="00C872D5"/>
    <w:rsid w:val="00C87380"/>
    <w:rsid w:val="00C8766C"/>
    <w:rsid w:val="00C906E1"/>
    <w:rsid w:val="00C90D10"/>
    <w:rsid w:val="00C91E06"/>
    <w:rsid w:val="00C92D81"/>
    <w:rsid w:val="00C93333"/>
    <w:rsid w:val="00C944F8"/>
    <w:rsid w:val="00C9464C"/>
    <w:rsid w:val="00C950CB"/>
    <w:rsid w:val="00C95B95"/>
    <w:rsid w:val="00C962F1"/>
    <w:rsid w:val="00CA1869"/>
    <w:rsid w:val="00CA2236"/>
    <w:rsid w:val="00CA24B6"/>
    <w:rsid w:val="00CA2BDE"/>
    <w:rsid w:val="00CA32FB"/>
    <w:rsid w:val="00CA3313"/>
    <w:rsid w:val="00CA3EB0"/>
    <w:rsid w:val="00CA463E"/>
    <w:rsid w:val="00CA5801"/>
    <w:rsid w:val="00CA59E8"/>
    <w:rsid w:val="00CA5FF0"/>
    <w:rsid w:val="00CB0896"/>
    <w:rsid w:val="00CB2D8C"/>
    <w:rsid w:val="00CB305A"/>
    <w:rsid w:val="00CB407F"/>
    <w:rsid w:val="00CB52DB"/>
    <w:rsid w:val="00CB5AD1"/>
    <w:rsid w:val="00CB68BF"/>
    <w:rsid w:val="00CB6CF9"/>
    <w:rsid w:val="00CB6DF5"/>
    <w:rsid w:val="00CB6FBF"/>
    <w:rsid w:val="00CB79E9"/>
    <w:rsid w:val="00CB7F8B"/>
    <w:rsid w:val="00CC010D"/>
    <w:rsid w:val="00CC1EF6"/>
    <w:rsid w:val="00CC2570"/>
    <w:rsid w:val="00CC3144"/>
    <w:rsid w:val="00CC37A5"/>
    <w:rsid w:val="00CC4377"/>
    <w:rsid w:val="00CC5676"/>
    <w:rsid w:val="00CC5DCD"/>
    <w:rsid w:val="00CD0D6B"/>
    <w:rsid w:val="00CD1006"/>
    <w:rsid w:val="00CD2B0E"/>
    <w:rsid w:val="00CD3F1C"/>
    <w:rsid w:val="00CD50D6"/>
    <w:rsid w:val="00CD530D"/>
    <w:rsid w:val="00CD5803"/>
    <w:rsid w:val="00CE0C4F"/>
    <w:rsid w:val="00CE0F55"/>
    <w:rsid w:val="00CE2300"/>
    <w:rsid w:val="00CE2F53"/>
    <w:rsid w:val="00CE4449"/>
    <w:rsid w:val="00CE4D59"/>
    <w:rsid w:val="00CE536E"/>
    <w:rsid w:val="00CE6E0B"/>
    <w:rsid w:val="00CE794A"/>
    <w:rsid w:val="00CE7E69"/>
    <w:rsid w:val="00CF1416"/>
    <w:rsid w:val="00CF1D1F"/>
    <w:rsid w:val="00CF2ABF"/>
    <w:rsid w:val="00CF3CA3"/>
    <w:rsid w:val="00CF4B42"/>
    <w:rsid w:val="00CF6D51"/>
    <w:rsid w:val="00D00282"/>
    <w:rsid w:val="00D00CC1"/>
    <w:rsid w:val="00D01933"/>
    <w:rsid w:val="00D01DD6"/>
    <w:rsid w:val="00D03936"/>
    <w:rsid w:val="00D04155"/>
    <w:rsid w:val="00D045F9"/>
    <w:rsid w:val="00D05117"/>
    <w:rsid w:val="00D05FB2"/>
    <w:rsid w:val="00D06F73"/>
    <w:rsid w:val="00D07D75"/>
    <w:rsid w:val="00D10A35"/>
    <w:rsid w:val="00D11AEC"/>
    <w:rsid w:val="00D132BD"/>
    <w:rsid w:val="00D16C8C"/>
    <w:rsid w:val="00D1718C"/>
    <w:rsid w:val="00D173B3"/>
    <w:rsid w:val="00D17AB4"/>
    <w:rsid w:val="00D201C2"/>
    <w:rsid w:val="00D20F0D"/>
    <w:rsid w:val="00D216D5"/>
    <w:rsid w:val="00D221F3"/>
    <w:rsid w:val="00D2244A"/>
    <w:rsid w:val="00D23FF7"/>
    <w:rsid w:val="00D24198"/>
    <w:rsid w:val="00D2539E"/>
    <w:rsid w:val="00D263C7"/>
    <w:rsid w:val="00D26414"/>
    <w:rsid w:val="00D26CDE"/>
    <w:rsid w:val="00D27B1D"/>
    <w:rsid w:val="00D30415"/>
    <w:rsid w:val="00D31AAB"/>
    <w:rsid w:val="00D33892"/>
    <w:rsid w:val="00D347A7"/>
    <w:rsid w:val="00D34989"/>
    <w:rsid w:val="00D35FC8"/>
    <w:rsid w:val="00D36ADB"/>
    <w:rsid w:val="00D36B5E"/>
    <w:rsid w:val="00D36CBB"/>
    <w:rsid w:val="00D36DA9"/>
    <w:rsid w:val="00D37FC4"/>
    <w:rsid w:val="00D41048"/>
    <w:rsid w:val="00D4553E"/>
    <w:rsid w:val="00D45AEE"/>
    <w:rsid w:val="00D45C00"/>
    <w:rsid w:val="00D468A0"/>
    <w:rsid w:val="00D46B96"/>
    <w:rsid w:val="00D46DBE"/>
    <w:rsid w:val="00D47939"/>
    <w:rsid w:val="00D47D79"/>
    <w:rsid w:val="00D5124B"/>
    <w:rsid w:val="00D5165B"/>
    <w:rsid w:val="00D51BED"/>
    <w:rsid w:val="00D521A8"/>
    <w:rsid w:val="00D52E07"/>
    <w:rsid w:val="00D53302"/>
    <w:rsid w:val="00D54253"/>
    <w:rsid w:val="00D56367"/>
    <w:rsid w:val="00D60927"/>
    <w:rsid w:val="00D63263"/>
    <w:rsid w:val="00D642DA"/>
    <w:rsid w:val="00D65240"/>
    <w:rsid w:val="00D66727"/>
    <w:rsid w:val="00D67179"/>
    <w:rsid w:val="00D67F83"/>
    <w:rsid w:val="00D70708"/>
    <w:rsid w:val="00D70B51"/>
    <w:rsid w:val="00D71266"/>
    <w:rsid w:val="00D71ACA"/>
    <w:rsid w:val="00D74A33"/>
    <w:rsid w:val="00D74CDF"/>
    <w:rsid w:val="00D770D3"/>
    <w:rsid w:val="00D774FA"/>
    <w:rsid w:val="00D81012"/>
    <w:rsid w:val="00D8142B"/>
    <w:rsid w:val="00D83431"/>
    <w:rsid w:val="00D83C0B"/>
    <w:rsid w:val="00D847E7"/>
    <w:rsid w:val="00D84D6F"/>
    <w:rsid w:val="00D85B57"/>
    <w:rsid w:val="00D873B8"/>
    <w:rsid w:val="00D878A4"/>
    <w:rsid w:val="00D92F58"/>
    <w:rsid w:val="00D94ACD"/>
    <w:rsid w:val="00D9535E"/>
    <w:rsid w:val="00D95C1B"/>
    <w:rsid w:val="00D9757C"/>
    <w:rsid w:val="00D979EC"/>
    <w:rsid w:val="00DA09E3"/>
    <w:rsid w:val="00DA1266"/>
    <w:rsid w:val="00DA21DE"/>
    <w:rsid w:val="00DA39A4"/>
    <w:rsid w:val="00DA3D8D"/>
    <w:rsid w:val="00DA4315"/>
    <w:rsid w:val="00DA5308"/>
    <w:rsid w:val="00DA661C"/>
    <w:rsid w:val="00DA6737"/>
    <w:rsid w:val="00DA7340"/>
    <w:rsid w:val="00DA7AFA"/>
    <w:rsid w:val="00DB0FF8"/>
    <w:rsid w:val="00DB1372"/>
    <w:rsid w:val="00DB34C9"/>
    <w:rsid w:val="00DB55AC"/>
    <w:rsid w:val="00DB5AAD"/>
    <w:rsid w:val="00DB63A6"/>
    <w:rsid w:val="00DC0F49"/>
    <w:rsid w:val="00DC1373"/>
    <w:rsid w:val="00DC15C3"/>
    <w:rsid w:val="00DC19CE"/>
    <w:rsid w:val="00DC47C6"/>
    <w:rsid w:val="00DC61B7"/>
    <w:rsid w:val="00DC6247"/>
    <w:rsid w:val="00DC76F7"/>
    <w:rsid w:val="00DD2443"/>
    <w:rsid w:val="00DD27B7"/>
    <w:rsid w:val="00DD3CE8"/>
    <w:rsid w:val="00DD4805"/>
    <w:rsid w:val="00DD597E"/>
    <w:rsid w:val="00DD69B2"/>
    <w:rsid w:val="00DE1E9F"/>
    <w:rsid w:val="00DE2651"/>
    <w:rsid w:val="00DE40D8"/>
    <w:rsid w:val="00DE4509"/>
    <w:rsid w:val="00DE4867"/>
    <w:rsid w:val="00DE68D6"/>
    <w:rsid w:val="00DF005C"/>
    <w:rsid w:val="00DF1EC1"/>
    <w:rsid w:val="00DF213E"/>
    <w:rsid w:val="00DF2C7C"/>
    <w:rsid w:val="00DF3069"/>
    <w:rsid w:val="00DF5C49"/>
    <w:rsid w:val="00DF719B"/>
    <w:rsid w:val="00DF7EEF"/>
    <w:rsid w:val="00E00071"/>
    <w:rsid w:val="00E000BF"/>
    <w:rsid w:val="00E02EDB"/>
    <w:rsid w:val="00E038B9"/>
    <w:rsid w:val="00E0396F"/>
    <w:rsid w:val="00E03DB3"/>
    <w:rsid w:val="00E053DB"/>
    <w:rsid w:val="00E058E3"/>
    <w:rsid w:val="00E05B01"/>
    <w:rsid w:val="00E07179"/>
    <w:rsid w:val="00E10A0A"/>
    <w:rsid w:val="00E1171D"/>
    <w:rsid w:val="00E11F80"/>
    <w:rsid w:val="00E135E8"/>
    <w:rsid w:val="00E143E9"/>
    <w:rsid w:val="00E16AAA"/>
    <w:rsid w:val="00E17881"/>
    <w:rsid w:val="00E21411"/>
    <w:rsid w:val="00E2158B"/>
    <w:rsid w:val="00E215BF"/>
    <w:rsid w:val="00E220EA"/>
    <w:rsid w:val="00E2210E"/>
    <w:rsid w:val="00E231D2"/>
    <w:rsid w:val="00E260CD"/>
    <w:rsid w:val="00E26BBB"/>
    <w:rsid w:val="00E26C24"/>
    <w:rsid w:val="00E26F65"/>
    <w:rsid w:val="00E278CB"/>
    <w:rsid w:val="00E27CEF"/>
    <w:rsid w:val="00E30541"/>
    <w:rsid w:val="00E306CF"/>
    <w:rsid w:val="00E314F3"/>
    <w:rsid w:val="00E31AB6"/>
    <w:rsid w:val="00E31F3D"/>
    <w:rsid w:val="00E323B5"/>
    <w:rsid w:val="00E33172"/>
    <w:rsid w:val="00E33626"/>
    <w:rsid w:val="00E344F0"/>
    <w:rsid w:val="00E35D9D"/>
    <w:rsid w:val="00E40F6C"/>
    <w:rsid w:val="00E411B0"/>
    <w:rsid w:val="00E4419D"/>
    <w:rsid w:val="00E44343"/>
    <w:rsid w:val="00E4522A"/>
    <w:rsid w:val="00E4692B"/>
    <w:rsid w:val="00E47D17"/>
    <w:rsid w:val="00E52ABE"/>
    <w:rsid w:val="00E556BF"/>
    <w:rsid w:val="00E60A7E"/>
    <w:rsid w:val="00E6148C"/>
    <w:rsid w:val="00E639A9"/>
    <w:rsid w:val="00E646A6"/>
    <w:rsid w:val="00E65531"/>
    <w:rsid w:val="00E65D42"/>
    <w:rsid w:val="00E67033"/>
    <w:rsid w:val="00E679F5"/>
    <w:rsid w:val="00E67CF6"/>
    <w:rsid w:val="00E70686"/>
    <w:rsid w:val="00E72FC2"/>
    <w:rsid w:val="00E73E00"/>
    <w:rsid w:val="00E74C1F"/>
    <w:rsid w:val="00E74DF7"/>
    <w:rsid w:val="00E74FD3"/>
    <w:rsid w:val="00E750BA"/>
    <w:rsid w:val="00E75B5B"/>
    <w:rsid w:val="00E76DB0"/>
    <w:rsid w:val="00E77422"/>
    <w:rsid w:val="00E77A2D"/>
    <w:rsid w:val="00E80A3B"/>
    <w:rsid w:val="00E80F36"/>
    <w:rsid w:val="00E81C54"/>
    <w:rsid w:val="00E83627"/>
    <w:rsid w:val="00E836B2"/>
    <w:rsid w:val="00E83A61"/>
    <w:rsid w:val="00E841AF"/>
    <w:rsid w:val="00E84C48"/>
    <w:rsid w:val="00E874A3"/>
    <w:rsid w:val="00E900ED"/>
    <w:rsid w:val="00E9041D"/>
    <w:rsid w:val="00E90611"/>
    <w:rsid w:val="00E90D10"/>
    <w:rsid w:val="00E90FCA"/>
    <w:rsid w:val="00E91029"/>
    <w:rsid w:val="00E91924"/>
    <w:rsid w:val="00E91BC5"/>
    <w:rsid w:val="00E94446"/>
    <w:rsid w:val="00E95099"/>
    <w:rsid w:val="00EA05AF"/>
    <w:rsid w:val="00EA1A36"/>
    <w:rsid w:val="00EA20FE"/>
    <w:rsid w:val="00EA2391"/>
    <w:rsid w:val="00EA2452"/>
    <w:rsid w:val="00EA26D7"/>
    <w:rsid w:val="00EA377C"/>
    <w:rsid w:val="00EA39F2"/>
    <w:rsid w:val="00EA3F0C"/>
    <w:rsid w:val="00EA4336"/>
    <w:rsid w:val="00EA4924"/>
    <w:rsid w:val="00EA49D7"/>
    <w:rsid w:val="00EA5905"/>
    <w:rsid w:val="00EA65C0"/>
    <w:rsid w:val="00EA7E40"/>
    <w:rsid w:val="00EA7F60"/>
    <w:rsid w:val="00EB0CC9"/>
    <w:rsid w:val="00EB112B"/>
    <w:rsid w:val="00EB1482"/>
    <w:rsid w:val="00EB3343"/>
    <w:rsid w:val="00EB4A39"/>
    <w:rsid w:val="00EB521F"/>
    <w:rsid w:val="00EB5EAF"/>
    <w:rsid w:val="00EB6341"/>
    <w:rsid w:val="00EB7450"/>
    <w:rsid w:val="00EB77E0"/>
    <w:rsid w:val="00EC1841"/>
    <w:rsid w:val="00EC1C26"/>
    <w:rsid w:val="00EC22D9"/>
    <w:rsid w:val="00EC24E8"/>
    <w:rsid w:val="00EC3704"/>
    <w:rsid w:val="00EC3ED1"/>
    <w:rsid w:val="00EC5F22"/>
    <w:rsid w:val="00EC6B77"/>
    <w:rsid w:val="00EC728D"/>
    <w:rsid w:val="00EC74CD"/>
    <w:rsid w:val="00ED2A62"/>
    <w:rsid w:val="00ED2AE3"/>
    <w:rsid w:val="00ED2EFA"/>
    <w:rsid w:val="00ED4083"/>
    <w:rsid w:val="00ED467B"/>
    <w:rsid w:val="00ED4859"/>
    <w:rsid w:val="00ED4BF8"/>
    <w:rsid w:val="00ED4DBB"/>
    <w:rsid w:val="00ED6128"/>
    <w:rsid w:val="00ED6EE6"/>
    <w:rsid w:val="00ED756C"/>
    <w:rsid w:val="00EE119E"/>
    <w:rsid w:val="00EE1624"/>
    <w:rsid w:val="00EE55CC"/>
    <w:rsid w:val="00EE57B7"/>
    <w:rsid w:val="00EE6126"/>
    <w:rsid w:val="00EE6E0B"/>
    <w:rsid w:val="00EF0BE6"/>
    <w:rsid w:val="00EF2A39"/>
    <w:rsid w:val="00EF3F3A"/>
    <w:rsid w:val="00EF47EC"/>
    <w:rsid w:val="00EF5DE6"/>
    <w:rsid w:val="00EF65DB"/>
    <w:rsid w:val="00EF6EFD"/>
    <w:rsid w:val="00EF7B89"/>
    <w:rsid w:val="00F02CCE"/>
    <w:rsid w:val="00F040EB"/>
    <w:rsid w:val="00F0538B"/>
    <w:rsid w:val="00F053D9"/>
    <w:rsid w:val="00F06CD9"/>
    <w:rsid w:val="00F06E9C"/>
    <w:rsid w:val="00F0708E"/>
    <w:rsid w:val="00F103CA"/>
    <w:rsid w:val="00F13296"/>
    <w:rsid w:val="00F14CF0"/>
    <w:rsid w:val="00F15AD7"/>
    <w:rsid w:val="00F16A79"/>
    <w:rsid w:val="00F1758A"/>
    <w:rsid w:val="00F20847"/>
    <w:rsid w:val="00F22626"/>
    <w:rsid w:val="00F23AA5"/>
    <w:rsid w:val="00F25BEC"/>
    <w:rsid w:val="00F273AE"/>
    <w:rsid w:val="00F27548"/>
    <w:rsid w:val="00F30BEA"/>
    <w:rsid w:val="00F363C3"/>
    <w:rsid w:val="00F3648D"/>
    <w:rsid w:val="00F36D4E"/>
    <w:rsid w:val="00F36E3D"/>
    <w:rsid w:val="00F375B4"/>
    <w:rsid w:val="00F376EB"/>
    <w:rsid w:val="00F40D71"/>
    <w:rsid w:val="00F4207D"/>
    <w:rsid w:val="00F445B0"/>
    <w:rsid w:val="00F461A8"/>
    <w:rsid w:val="00F502CA"/>
    <w:rsid w:val="00F50573"/>
    <w:rsid w:val="00F515A5"/>
    <w:rsid w:val="00F515D4"/>
    <w:rsid w:val="00F52A3D"/>
    <w:rsid w:val="00F53063"/>
    <w:rsid w:val="00F5332D"/>
    <w:rsid w:val="00F53C24"/>
    <w:rsid w:val="00F53DB0"/>
    <w:rsid w:val="00F544E0"/>
    <w:rsid w:val="00F558A4"/>
    <w:rsid w:val="00F55E58"/>
    <w:rsid w:val="00F5651E"/>
    <w:rsid w:val="00F579BC"/>
    <w:rsid w:val="00F60927"/>
    <w:rsid w:val="00F60DA0"/>
    <w:rsid w:val="00F618E8"/>
    <w:rsid w:val="00F654BC"/>
    <w:rsid w:val="00F655FE"/>
    <w:rsid w:val="00F67C21"/>
    <w:rsid w:val="00F714E9"/>
    <w:rsid w:val="00F7219D"/>
    <w:rsid w:val="00F72DEA"/>
    <w:rsid w:val="00F737AA"/>
    <w:rsid w:val="00F74FD9"/>
    <w:rsid w:val="00F75686"/>
    <w:rsid w:val="00F75F8D"/>
    <w:rsid w:val="00F86352"/>
    <w:rsid w:val="00F86F61"/>
    <w:rsid w:val="00F8713C"/>
    <w:rsid w:val="00F87869"/>
    <w:rsid w:val="00F90E96"/>
    <w:rsid w:val="00F925FC"/>
    <w:rsid w:val="00F926CD"/>
    <w:rsid w:val="00F93E00"/>
    <w:rsid w:val="00F96376"/>
    <w:rsid w:val="00F97C96"/>
    <w:rsid w:val="00FA06D4"/>
    <w:rsid w:val="00FA1037"/>
    <w:rsid w:val="00FA3B9F"/>
    <w:rsid w:val="00FA6949"/>
    <w:rsid w:val="00FA6A0A"/>
    <w:rsid w:val="00FA7873"/>
    <w:rsid w:val="00FA7E80"/>
    <w:rsid w:val="00FB098D"/>
    <w:rsid w:val="00FB13F0"/>
    <w:rsid w:val="00FB1499"/>
    <w:rsid w:val="00FB359D"/>
    <w:rsid w:val="00FB4697"/>
    <w:rsid w:val="00FB5318"/>
    <w:rsid w:val="00FB5EDC"/>
    <w:rsid w:val="00FB6988"/>
    <w:rsid w:val="00FC1C61"/>
    <w:rsid w:val="00FC1DB7"/>
    <w:rsid w:val="00FC3E27"/>
    <w:rsid w:val="00FC42F4"/>
    <w:rsid w:val="00FC522D"/>
    <w:rsid w:val="00FC5AEC"/>
    <w:rsid w:val="00FC6B9F"/>
    <w:rsid w:val="00FC6F36"/>
    <w:rsid w:val="00FD07E3"/>
    <w:rsid w:val="00FD0A73"/>
    <w:rsid w:val="00FD0D78"/>
    <w:rsid w:val="00FD0D9D"/>
    <w:rsid w:val="00FD0E0E"/>
    <w:rsid w:val="00FD1888"/>
    <w:rsid w:val="00FD20C3"/>
    <w:rsid w:val="00FD22D4"/>
    <w:rsid w:val="00FD2B2D"/>
    <w:rsid w:val="00FD2EBC"/>
    <w:rsid w:val="00FD31E2"/>
    <w:rsid w:val="00FD364B"/>
    <w:rsid w:val="00FD54A9"/>
    <w:rsid w:val="00FE0811"/>
    <w:rsid w:val="00FE0EC8"/>
    <w:rsid w:val="00FE3621"/>
    <w:rsid w:val="00FE3DC7"/>
    <w:rsid w:val="00FE53E1"/>
    <w:rsid w:val="00FE556B"/>
    <w:rsid w:val="00FE660B"/>
    <w:rsid w:val="00FF0498"/>
    <w:rsid w:val="00FF1F7E"/>
    <w:rsid w:val="00FF3375"/>
    <w:rsid w:val="00FF42BB"/>
    <w:rsid w:val="00FF4DC6"/>
    <w:rsid w:val="00FF6087"/>
    <w:rsid w:val="00FF7049"/>
    <w:rsid w:val="00FF7B0B"/>
    <w:rsid w:val="06250643"/>
    <w:rsid w:val="1C146CDE"/>
    <w:rsid w:val="26B45C0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8DB9C"/>
  <w15:docId w15:val="{847B96D1-8544-4C02-B2E0-B97F6933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Nagwek4">
    <w:name w:val="heading 4"/>
    <w:basedOn w:val="Normalny"/>
    <w:next w:val="Normalny"/>
    <w:link w:val="Nagwek4Znak"/>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Nagwek7">
    <w:name w:val="heading 7"/>
    <w:basedOn w:val="Normalny"/>
    <w:next w:val="Normalny"/>
    <w:link w:val="Nagwek7Znak"/>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imes New Roman" w:hAnsi="Times New Roman" w:cs="Times New Roman"/>
      <w:sz w:val="18"/>
      <w:szCs w:val="18"/>
    </w:rPr>
  </w:style>
  <w:style w:type="paragraph" w:styleId="Tekstpodstawowy">
    <w:name w:val="Body Text"/>
    <w:basedOn w:val="Normalny"/>
    <w:link w:val="TekstpodstawowyZnak"/>
    <w:uiPriority w:val="99"/>
    <w:unhideWhenUsed/>
    <w:qFormat/>
    <w:pPr>
      <w:spacing w:after="120"/>
    </w:pPr>
  </w:style>
  <w:style w:type="paragraph" w:styleId="Tekstpodstawowy3">
    <w:name w:val="Body Text 3"/>
    <w:basedOn w:val="Normalny"/>
    <w:link w:val="Tekstpodstawowy3Znak"/>
    <w:uiPriority w:val="99"/>
    <w:semiHidden/>
    <w:unhideWhenUsed/>
    <w:qFormat/>
    <w:pPr>
      <w:spacing w:after="120"/>
    </w:pPr>
    <w:rPr>
      <w:sz w:val="16"/>
      <w:szCs w:val="16"/>
    </w:rPr>
  </w:style>
  <w:style w:type="paragraph" w:styleId="Tekstpodstawowywcity">
    <w:name w:val="Body Text Indent"/>
    <w:basedOn w:val="Normalny"/>
    <w:link w:val="TekstpodstawowywcityZnak"/>
    <w:uiPriority w:val="99"/>
    <w:semiHidden/>
    <w:unhideWhenUsed/>
    <w:qFormat/>
    <w:pPr>
      <w:widowControl w:val="0"/>
      <w:spacing w:after="120" w:line="240" w:lineRule="auto"/>
      <w:ind w:left="283"/>
    </w:pPr>
    <w:rPr>
      <w:lang w:val="en-US"/>
    </w:rPr>
  </w:style>
  <w:style w:type="paragraph" w:styleId="Legenda">
    <w:name w:val="caption"/>
    <w:basedOn w:val="Normalny"/>
    <w:next w:val="Normalny"/>
    <w:uiPriority w:val="35"/>
    <w:unhideWhenUsed/>
    <w:qFormat/>
    <w:pPr>
      <w:spacing w:line="240" w:lineRule="auto"/>
    </w:pPr>
    <w:rPr>
      <w:i/>
      <w:iCs/>
      <w:color w:val="1F497D" w:themeColor="text2"/>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paragraph" w:styleId="HTML-wstpniesformatowany">
    <w:name w:val="HTML Preformatted"/>
    <w:basedOn w:val="Normalny"/>
    <w:link w:val="HTML-wstpniesformatowanyZnak"/>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styleId="Hipercze">
    <w:name w:val="Hyperlink"/>
    <w:basedOn w:val="Domylnaczcionkaakapitu"/>
    <w:uiPriority w:val="99"/>
    <w:semiHidden/>
    <w:unhideWhenUsed/>
    <w:qFormat/>
    <w:rPr>
      <w:color w:val="0000FF"/>
      <w:u w:val="single"/>
    </w:rPr>
  </w:style>
  <w:style w:type="paragraph" w:styleId="Listapunktowana">
    <w:name w:val="List Bullet"/>
    <w:basedOn w:val="Normalny"/>
    <w:uiPriority w:val="99"/>
    <w:unhideWhenUsed/>
    <w:qFormat/>
    <w:pPr>
      <w:numPr>
        <w:numId w:val="1"/>
      </w:numPr>
      <w:contextualSpacing/>
    </w:pPr>
  </w:style>
  <w:style w:type="paragraph" w:styleId="NormalnyWeb">
    <w:name w:val="Normal (Web)"/>
    <w:basedOn w:val="Normalny"/>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matkomentarzaZnak">
    <w:name w:val="Temat komentarza Znak"/>
    <w:basedOn w:val="TekstkomentarzaZnak"/>
    <w:link w:val="Tematkomentarza"/>
    <w:uiPriority w:val="99"/>
    <w:semiHidden/>
    <w:rPr>
      <w:b/>
      <w:bCs/>
      <w:sz w:val="20"/>
      <w:szCs w:val="20"/>
    </w:rPr>
  </w:style>
  <w:style w:type="character" w:customStyle="1" w:styleId="TekstdymkaZnak">
    <w:name w:val="Tekst dymka Znak"/>
    <w:basedOn w:val="Domylnaczcionkaakapitu"/>
    <w:link w:val="Tekstdymka"/>
    <w:uiPriority w:val="99"/>
    <w:semiHidden/>
    <w:rPr>
      <w:rFonts w:ascii="Times New Roman" w:hAnsi="Times New Roman" w:cs="Times New Roman"/>
      <w:sz w:val="18"/>
      <w:szCs w:val="18"/>
    </w:r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paragraph" w:styleId="Akapitzlist">
    <w:name w:val="List Paragraph"/>
    <w:basedOn w:val="Normalny"/>
    <w:link w:val="AkapitzlistZnak"/>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GB" w:eastAsia="en-US"/>
    </w:rPr>
  </w:style>
  <w:style w:type="paragraph" w:customStyle="1" w:styleId="xl82">
    <w:name w:val="xl82"/>
    <w:basedOn w:val="Normalny"/>
    <w:qFormat/>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qFormat/>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qFormat/>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qFormat/>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qFormat/>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qFormat/>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qFormat/>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qFormat/>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qFormat/>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qFormat/>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qFormat/>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qFormat/>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qFormat/>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qFormat/>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qFormat/>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qFormat/>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qFormat/>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qFormat/>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qFormat/>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qFormat/>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qFormat/>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qFormat/>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qFormat/>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qFormat/>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qFormat/>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uiPriority w:val="2"/>
    <w:qFormat/>
    <w:rPr>
      <w:rFonts w:ascii="Times New Roman" w:eastAsia="Arial Unicode MS" w:hAnsi="Times New Roman" w:cs="Times New Roman"/>
    </w:rPr>
    <w:tblPr>
      <w:tblCellMar>
        <w:top w:w="0" w:type="dxa"/>
        <w:left w:w="0" w:type="dxa"/>
        <w:bottom w:w="0" w:type="dxa"/>
        <w:right w:w="0" w:type="dxa"/>
      </w:tblCellMar>
    </w:tblPr>
  </w:style>
  <w:style w:type="paragraph" w:customStyle="1" w:styleId="TableStyle2">
    <w:name w:val="Table Style 2"/>
    <w:qFormat/>
    <w:rPr>
      <w:rFonts w:ascii="Helvetica Neue" w:eastAsia="Helvetica Neue" w:hAnsi="Helvetica Neue" w:cs="Helvetica Neue"/>
      <w:color w:val="000000"/>
    </w:rPr>
  </w:style>
  <w:style w:type="paragraph" w:customStyle="1" w:styleId="xl80">
    <w:name w:val="xl80"/>
    <w:basedOn w:val="Normalny"/>
    <w:qFormat/>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qFormat/>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qFormat/>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qFormat/>
    <w:rPr>
      <w:rFonts w:ascii="Consolas" w:hAnsi="Consolas" w:cs="Consolas"/>
      <w:sz w:val="20"/>
      <w:szCs w:val="20"/>
    </w:rPr>
  </w:style>
  <w:style w:type="character" w:customStyle="1" w:styleId="Nagwek1Znak">
    <w:name w:val="Nagłówek 1 Znak"/>
    <w:basedOn w:val="Domylnaczcionkaakapitu"/>
    <w:link w:val="Nagwek1"/>
    <w:uiPriority w:val="9"/>
    <w:qFormat/>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qFormat/>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qFormat/>
    <w:rPr>
      <w:rFonts w:asciiTheme="majorHAnsi" w:eastAsiaTheme="majorEastAsia" w:hAnsiTheme="majorHAnsi" w:cstheme="majorBidi"/>
      <w:color w:val="244061" w:themeColor="accent1" w:themeShade="80"/>
      <w:sz w:val="24"/>
      <w:szCs w:val="24"/>
    </w:rPr>
  </w:style>
  <w:style w:type="character" w:customStyle="1" w:styleId="Nagwek4Znak">
    <w:name w:val="Nagłówek 4 Znak"/>
    <w:basedOn w:val="Domylnaczcionkaakapitu"/>
    <w:link w:val="Nagwek4"/>
    <w:uiPriority w:val="9"/>
    <w:qFormat/>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Pr>
      <w:rFonts w:asciiTheme="majorHAnsi" w:eastAsiaTheme="majorEastAsia" w:hAnsiTheme="majorHAnsi" w:cstheme="majorBidi"/>
      <w:color w:val="244061" w:themeColor="accent1" w:themeShade="80"/>
    </w:rPr>
  </w:style>
  <w:style w:type="character" w:customStyle="1" w:styleId="TekstpodstawowyZnak">
    <w:name w:val="Tekst podstawowy Znak"/>
    <w:basedOn w:val="Domylnaczcionkaakapitu"/>
    <w:link w:val="Tekstpodstawowy"/>
    <w:uiPriority w:val="99"/>
    <w:qFormat/>
  </w:style>
  <w:style w:type="paragraph" w:styleId="Bezodstpw">
    <w:name w:val="No Spacing"/>
    <w:uiPriority w:val="1"/>
    <w:qFormat/>
    <w:rPr>
      <w:sz w:val="22"/>
      <w:szCs w:val="22"/>
      <w:lang w:eastAsia="en-US"/>
    </w:rPr>
  </w:style>
  <w:style w:type="character" w:customStyle="1" w:styleId="TytuZnak">
    <w:name w:val="Tytuł Znak"/>
    <w:basedOn w:val="Domylnaczcionkaakapitu"/>
    <w:link w:val="Tytu"/>
    <w:uiPriority w:val="10"/>
    <w:qFormat/>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qFormat/>
    <w:rPr>
      <w:rFonts w:asciiTheme="majorHAnsi" w:eastAsiaTheme="majorEastAsia" w:hAnsiTheme="majorHAnsi" w:cstheme="majorBidi"/>
      <w:i/>
      <w:iCs/>
      <w:color w:val="244061" w:themeColor="accent1" w:themeShade="80"/>
    </w:rPr>
  </w:style>
  <w:style w:type="paragraph" w:customStyle="1" w:styleId="PKA-tekstcigy">
    <w:name w:val="PKA- tekst ciągły"/>
    <w:autoRedefine/>
    <w:qFormat/>
    <w:pPr>
      <w:tabs>
        <w:tab w:val="left" w:pos="0"/>
        <w:tab w:val="left" w:pos="708"/>
      </w:tabs>
      <w:spacing w:before="40" w:line="276" w:lineRule="auto"/>
      <w:jc w:val="both"/>
    </w:pPr>
    <w:rPr>
      <w:rFonts w:ascii="Calibri" w:eastAsia="Times New Roman" w:hAnsi="Calibri" w:cs="Arial"/>
      <w:sz w:val="22"/>
    </w:rPr>
  </w:style>
  <w:style w:type="character" w:customStyle="1" w:styleId="Teksttreci">
    <w:name w:val="Tekst treści_"/>
    <w:link w:val="Teksttreci1"/>
    <w:uiPriority w:val="99"/>
    <w:qFormat/>
    <w:rPr>
      <w:rFonts w:ascii="Times New Roman" w:hAnsi="Times New Roman" w:cs="Times New Roman"/>
      <w:shd w:val="clear" w:color="auto" w:fill="FFFFFF"/>
    </w:rPr>
  </w:style>
  <w:style w:type="paragraph" w:customStyle="1" w:styleId="Teksttreci1">
    <w:name w:val="Tekst treści1"/>
    <w:basedOn w:val="Normalny"/>
    <w:link w:val="Teksttreci"/>
    <w:uiPriority w:val="99"/>
    <w:pPr>
      <w:widowControl w:val="0"/>
      <w:shd w:val="clear" w:color="auto" w:fill="FFFFFF"/>
      <w:spacing w:before="600" w:after="780" w:line="414" w:lineRule="exact"/>
      <w:ind w:hanging="720"/>
      <w:jc w:val="both"/>
    </w:pPr>
    <w:rPr>
      <w:rFonts w:ascii="Times New Roman" w:hAnsi="Times New Roman" w:cs="Times New Roman"/>
    </w:rPr>
  </w:style>
  <w:style w:type="character" w:customStyle="1" w:styleId="TekstpodstawowywcityZnak">
    <w:name w:val="Tekst podstawowy wcięty Znak"/>
    <w:basedOn w:val="Domylnaczcionkaakapitu"/>
    <w:link w:val="Tekstpodstawowywcity"/>
    <w:uiPriority w:val="99"/>
    <w:semiHidden/>
    <w:qFormat/>
    <w:rPr>
      <w:lang w:val="en-US"/>
    </w:rPr>
  </w:style>
  <w:style w:type="character" w:customStyle="1" w:styleId="Tekstpodstawowy3Znak">
    <w:name w:val="Tekst podstawowy 3 Znak"/>
    <w:basedOn w:val="Domylnaczcionkaakapitu"/>
    <w:link w:val="Tekstpodstawowy3"/>
    <w:uiPriority w:val="99"/>
    <w:semiHidden/>
    <w:qFormat/>
    <w:rPr>
      <w:sz w:val="16"/>
      <w:szCs w:val="16"/>
    </w:rPr>
  </w:style>
  <w:style w:type="paragraph" w:customStyle="1" w:styleId="Akapitzlist2">
    <w:name w:val="Akapit z listą2"/>
    <w:basedOn w:val="Normalny"/>
    <w:qFormat/>
    <w:pPr>
      <w:ind w:left="720"/>
    </w:pPr>
    <w:rPr>
      <w:rFonts w:ascii="Calibri" w:eastAsia="Times New Roman" w:hAnsi="Calibri" w:cs="Times New Roman"/>
      <w:lang w:eastAsia="pl-PL"/>
    </w:rPr>
  </w:style>
  <w:style w:type="paragraph" w:customStyle="1" w:styleId="Akapitzlist1">
    <w:name w:val="Akapit z listą1"/>
    <w:basedOn w:val="Normalny"/>
    <w:qFormat/>
    <w:pPr>
      <w:ind w:left="720"/>
    </w:pPr>
    <w:rPr>
      <w:rFonts w:ascii="Calibri" w:eastAsia="Times New Roman" w:hAnsi="Calibri" w:cs="Times New Roman"/>
    </w:rPr>
  </w:style>
  <w:style w:type="character" w:customStyle="1" w:styleId="h1">
    <w:name w:val="h1"/>
    <w:basedOn w:val="Domylnaczcionkaakapitu"/>
  </w:style>
  <w:style w:type="paragraph" w:customStyle="1" w:styleId="TableParagraph">
    <w:name w:val="Table Paragraph"/>
    <w:basedOn w:val="Normalny"/>
    <w:uiPriority w:val="1"/>
    <w:qFormat/>
    <w:pPr>
      <w:widowControl w:val="0"/>
      <w:spacing w:after="0" w:line="240" w:lineRule="auto"/>
    </w:pPr>
  </w:style>
  <w:style w:type="table" w:customStyle="1" w:styleId="Tabela-Siatka1">
    <w:name w:val="Tabela - Siatka1"/>
    <w:basedOn w:val="Standardowy"/>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qFormat/>
  </w:style>
  <w:style w:type="character" w:customStyle="1" w:styleId="TekstprzypisukocowegoZnak">
    <w:name w:val="Tekst przypisu końcowego Znak"/>
    <w:basedOn w:val="Domylnaczcionkaakapitu"/>
    <w:link w:val="Tekstprzypisukocowego"/>
    <w:uiPriority w:val="99"/>
    <w:semiHidden/>
    <w:qFormat/>
    <w:rPr>
      <w:sz w:val="20"/>
      <w:szCs w:val="20"/>
    </w:rPr>
  </w:style>
  <w:style w:type="paragraph" w:customStyle="1" w:styleId="Standard">
    <w:name w:val="Standard"/>
    <w:qFormat/>
    <w:pPr>
      <w:suppressAutoHyphens/>
      <w:autoSpaceDN w:val="0"/>
      <w:spacing w:after="200" w:line="276" w:lineRule="auto"/>
      <w:textAlignment w:val="baseline"/>
    </w:pPr>
    <w:rPr>
      <w:rFonts w:ascii="Calibri" w:eastAsia="Calibri" w:hAnsi="Calibri" w:cs="Tahoma"/>
      <w:sz w:val="22"/>
      <w:szCs w:val="22"/>
      <w:lang w:eastAsia="en-US"/>
    </w:rPr>
  </w:style>
  <w:style w:type="paragraph" w:customStyle="1" w:styleId="Textbody">
    <w:name w:val="Text body"/>
    <w:basedOn w:val="Normalny"/>
    <w:qFormat/>
    <w:pPr>
      <w:suppressAutoHyphens/>
      <w:autoSpaceDN w:val="0"/>
      <w:spacing w:after="120"/>
      <w:textAlignment w:val="baseline"/>
    </w:pPr>
    <w:rPr>
      <w:rFonts w:ascii="Calibri" w:eastAsia="Calibri" w:hAnsi="Calibri" w:cs="Tahoma"/>
    </w:rPr>
  </w:style>
  <w:style w:type="paragraph" w:styleId="Poprawka">
    <w:name w:val="Revision"/>
    <w:hidden/>
    <w:uiPriority w:val="99"/>
    <w:semiHidden/>
    <w:rsid w:val="0040438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269">
      <w:bodyDiv w:val="1"/>
      <w:marLeft w:val="0"/>
      <w:marRight w:val="0"/>
      <w:marTop w:val="0"/>
      <w:marBottom w:val="0"/>
      <w:divBdr>
        <w:top w:val="none" w:sz="0" w:space="0" w:color="auto"/>
        <w:left w:val="none" w:sz="0" w:space="0" w:color="auto"/>
        <w:bottom w:val="none" w:sz="0" w:space="0" w:color="auto"/>
        <w:right w:val="none" w:sz="0" w:space="0" w:color="auto"/>
      </w:divBdr>
    </w:div>
    <w:div w:id="65538447">
      <w:bodyDiv w:val="1"/>
      <w:marLeft w:val="0"/>
      <w:marRight w:val="0"/>
      <w:marTop w:val="0"/>
      <w:marBottom w:val="0"/>
      <w:divBdr>
        <w:top w:val="none" w:sz="0" w:space="0" w:color="auto"/>
        <w:left w:val="none" w:sz="0" w:space="0" w:color="auto"/>
        <w:bottom w:val="none" w:sz="0" w:space="0" w:color="auto"/>
        <w:right w:val="none" w:sz="0" w:space="0" w:color="auto"/>
      </w:divBdr>
    </w:div>
    <w:div w:id="465123026">
      <w:bodyDiv w:val="1"/>
      <w:marLeft w:val="0"/>
      <w:marRight w:val="0"/>
      <w:marTop w:val="0"/>
      <w:marBottom w:val="0"/>
      <w:divBdr>
        <w:top w:val="none" w:sz="0" w:space="0" w:color="auto"/>
        <w:left w:val="none" w:sz="0" w:space="0" w:color="auto"/>
        <w:bottom w:val="none" w:sz="0" w:space="0" w:color="auto"/>
        <w:right w:val="none" w:sz="0" w:space="0" w:color="auto"/>
      </w:divBdr>
    </w:div>
    <w:div w:id="540096181">
      <w:bodyDiv w:val="1"/>
      <w:marLeft w:val="0"/>
      <w:marRight w:val="0"/>
      <w:marTop w:val="0"/>
      <w:marBottom w:val="0"/>
      <w:divBdr>
        <w:top w:val="none" w:sz="0" w:space="0" w:color="auto"/>
        <w:left w:val="none" w:sz="0" w:space="0" w:color="auto"/>
        <w:bottom w:val="none" w:sz="0" w:space="0" w:color="auto"/>
        <w:right w:val="none" w:sz="0" w:space="0" w:color="auto"/>
      </w:divBdr>
    </w:div>
    <w:div w:id="648704949">
      <w:bodyDiv w:val="1"/>
      <w:marLeft w:val="0"/>
      <w:marRight w:val="0"/>
      <w:marTop w:val="0"/>
      <w:marBottom w:val="0"/>
      <w:divBdr>
        <w:top w:val="none" w:sz="0" w:space="0" w:color="auto"/>
        <w:left w:val="none" w:sz="0" w:space="0" w:color="auto"/>
        <w:bottom w:val="none" w:sz="0" w:space="0" w:color="auto"/>
        <w:right w:val="none" w:sz="0" w:space="0" w:color="auto"/>
      </w:divBdr>
    </w:div>
    <w:div w:id="688068852">
      <w:bodyDiv w:val="1"/>
      <w:marLeft w:val="0"/>
      <w:marRight w:val="0"/>
      <w:marTop w:val="0"/>
      <w:marBottom w:val="0"/>
      <w:divBdr>
        <w:top w:val="none" w:sz="0" w:space="0" w:color="auto"/>
        <w:left w:val="none" w:sz="0" w:space="0" w:color="auto"/>
        <w:bottom w:val="none" w:sz="0" w:space="0" w:color="auto"/>
        <w:right w:val="none" w:sz="0" w:space="0" w:color="auto"/>
      </w:divBdr>
    </w:div>
    <w:div w:id="698699514">
      <w:bodyDiv w:val="1"/>
      <w:marLeft w:val="0"/>
      <w:marRight w:val="0"/>
      <w:marTop w:val="0"/>
      <w:marBottom w:val="0"/>
      <w:divBdr>
        <w:top w:val="none" w:sz="0" w:space="0" w:color="auto"/>
        <w:left w:val="none" w:sz="0" w:space="0" w:color="auto"/>
        <w:bottom w:val="none" w:sz="0" w:space="0" w:color="auto"/>
        <w:right w:val="none" w:sz="0" w:space="0" w:color="auto"/>
      </w:divBdr>
    </w:div>
    <w:div w:id="773475414">
      <w:bodyDiv w:val="1"/>
      <w:marLeft w:val="0"/>
      <w:marRight w:val="0"/>
      <w:marTop w:val="0"/>
      <w:marBottom w:val="0"/>
      <w:divBdr>
        <w:top w:val="none" w:sz="0" w:space="0" w:color="auto"/>
        <w:left w:val="none" w:sz="0" w:space="0" w:color="auto"/>
        <w:bottom w:val="none" w:sz="0" w:space="0" w:color="auto"/>
        <w:right w:val="none" w:sz="0" w:space="0" w:color="auto"/>
      </w:divBdr>
    </w:div>
    <w:div w:id="841161375">
      <w:bodyDiv w:val="1"/>
      <w:marLeft w:val="0"/>
      <w:marRight w:val="0"/>
      <w:marTop w:val="0"/>
      <w:marBottom w:val="0"/>
      <w:divBdr>
        <w:top w:val="none" w:sz="0" w:space="0" w:color="auto"/>
        <w:left w:val="none" w:sz="0" w:space="0" w:color="auto"/>
        <w:bottom w:val="none" w:sz="0" w:space="0" w:color="auto"/>
        <w:right w:val="none" w:sz="0" w:space="0" w:color="auto"/>
      </w:divBdr>
    </w:div>
    <w:div w:id="927926875">
      <w:bodyDiv w:val="1"/>
      <w:marLeft w:val="0"/>
      <w:marRight w:val="0"/>
      <w:marTop w:val="0"/>
      <w:marBottom w:val="0"/>
      <w:divBdr>
        <w:top w:val="none" w:sz="0" w:space="0" w:color="auto"/>
        <w:left w:val="none" w:sz="0" w:space="0" w:color="auto"/>
        <w:bottom w:val="none" w:sz="0" w:space="0" w:color="auto"/>
        <w:right w:val="none" w:sz="0" w:space="0" w:color="auto"/>
      </w:divBdr>
    </w:div>
    <w:div w:id="1141582801">
      <w:bodyDiv w:val="1"/>
      <w:marLeft w:val="0"/>
      <w:marRight w:val="0"/>
      <w:marTop w:val="0"/>
      <w:marBottom w:val="0"/>
      <w:divBdr>
        <w:top w:val="none" w:sz="0" w:space="0" w:color="auto"/>
        <w:left w:val="none" w:sz="0" w:space="0" w:color="auto"/>
        <w:bottom w:val="none" w:sz="0" w:space="0" w:color="auto"/>
        <w:right w:val="none" w:sz="0" w:space="0" w:color="auto"/>
      </w:divBdr>
    </w:div>
    <w:div w:id="1428310298">
      <w:bodyDiv w:val="1"/>
      <w:marLeft w:val="0"/>
      <w:marRight w:val="0"/>
      <w:marTop w:val="0"/>
      <w:marBottom w:val="0"/>
      <w:divBdr>
        <w:top w:val="none" w:sz="0" w:space="0" w:color="auto"/>
        <w:left w:val="none" w:sz="0" w:space="0" w:color="auto"/>
        <w:bottom w:val="none" w:sz="0" w:space="0" w:color="auto"/>
        <w:right w:val="none" w:sz="0" w:space="0" w:color="auto"/>
      </w:divBdr>
    </w:div>
    <w:div w:id="1458839024">
      <w:bodyDiv w:val="1"/>
      <w:marLeft w:val="0"/>
      <w:marRight w:val="0"/>
      <w:marTop w:val="0"/>
      <w:marBottom w:val="0"/>
      <w:divBdr>
        <w:top w:val="none" w:sz="0" w:space="0" w:color="auto"/>
        <w:left w:val="none" w:sz="0" w:space="0" w:color="auto"/>
        <w:bottom w:val="none" w:sz="0" w:space="0" w:color="auto"/>
        <w:right w:val="none" w:sz="0" w:space="0" w:color="auto"/>
      </w:divBdr>
    </w:div>
    <w:div w:id="1545219410">
      <w:bodyDiv w:val="1"/>
      <w:marLeft w:val="0"/>
      <w:marRight w:val="0"/>
      <w:marTop w:val="0"/>
      <w:marBottom w:val="0"/>
      <w:divBdr>
        <w:top w:val="none" w:sz="0" w:space="0" w:color="auto"/>
        <w:left w:val="none" w:sz="0" w:space="0" w:color="auto"/>
        <w:bottom w:val="none" w:sz="0" w:space="0" w:color="auto"/>
        <w:right w:val="none" w:sz="0" w:space="0" w:color="auto"/>
      </w:divBdr>
    </w:div>
    <w:div w:id="1564869056">
      <w:bodyDiv w:val="1"/>
      <w:marLeft w:val="0"/>
      <w:marRight w:val="0"/>
      <w:marTop w:val="0"/>
      <w:marBottom w:val="0"/>
      <w:divBdr>
        <w:top w:val="none" w:sz="0" w:space="0" w:color="auto"/>
        <w:left w:val="none" w:sz="0" w:space="0" w:color="auto"/>
        <w:bottom w:val="none" w:sz="0" w:space="0" w:color="auto"/>
        <w:right w:val="none" w:sz="0" w:space="0" w:color="auto"/>
      </w:divBdr>
    </w:div>
    <w:div w:id="1597445390">
      <w:bodyDiv w:val="1"/>
      <w:marLeft w:val="0"/>
      <w:marRight w:val="0"/>
      <w:marTop w:val="0"/>
      <w:marBottom w:val="0"/>
      <w:divBdr>
        <w:top w:val="none" w:sz="0" w:space="0" w:color="auto"/>
        <w:left w:val="none" w:sz="0" w:space="0" w:color="auto"/>
        <w:bottom w:val="none" w:sz="0" w:space="0" w:color="auto"/>
        <w:right w:val="none" w:sz="0" w:space="0" w:color="auto"/>
      </w:divBdr>
    </w:div>
    <w:div w:id="1614509395">
      <w:bodyDiv w:val="1"/>
      <w:marLeft w:val="0"/>
      <w:marRight w:val="0"/>
      <w:marTop w:val="0"/>
      <w:marBottom w:val="0"/>
      <w:divBdr>
        <w:top w:val="none" w:sz="0" w:space="0" w:color="auto"/>
        <w:left w:val="none" w:sz="0" w:space="0" w:color="auto"/>
        <w:bottom w:val="none" w:sz="0" w:space="0" w:color="auto"/>
        <w:right w:val="none" w:sz="0" w:space="0" w:color="auto"/>
      </w:divBdr>
    </w:div>
    <w:div w:id="1718360290">
      <w:bodyDiv w:val="1"/>
      <w:marLeft w:val="0"/>
      <w:marRight w:val="0"/>
      <w:marTop w:val="0"/>
      <w:marBottom w:val="0"/>
      <w:divBdr>
        <w:top w:val="none" w:sz="0" w:space="0" w:color="auto"/>
        <w:left w:val="none" w:sz="0" w:space="0" w:color="auto"/>
        <w:bottom w:val="none" w:sz="0" w:space="0" w:color="auto"/>
        <w:right w:val="none" w:sz="0" w:space="0" w:color="auto"/>
      </w:divBdr>
    </w:div>
    <w:div w:id="1802305717">
      <w:bodyDiv w:val="1"/>
      <w:marLeft w:val="0"/>
      <w:marRight w:val="0"/>
      <w:marTop w:val="0"/>
      <w:marBottom w:val="0"/>
      <w:divBdr>
        <w:top w:val="none" w:sz="0" w:space="0" w:color="auto"/>
        <w:left w:val="none" w:sz="0" w:space="0" w:color="auto"/>
        <w:bottom w:val="none" w:sz="0" w:space="0" w:color="auto"/>
        <w:right w:val="none" w:sz="0" w:space="0" w:color="auto"/>
      </w:divBdr>
    </w:div>
    <w:div w:id="2088307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66D6D-93CE-4D79-910C-319B1D19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33</Pages>
  <Words>18671</Words>
  <Characters>112032</Characters>
  <Application>Microsoft Office Word</Application>
  <DocSecurity>0</DocSecurity>
  <Lines>933</Lines>
  <Paragraphs>260</Paragraphs>
  <ScaleCrop>false</ScaleCrop>
  <HeadingPairs>
    <vt:vector size="2" baseType="variant">
      <vt:variant>
        <vt:lpstr>Tytuł</vt:lpstr>
      </vt:variant>
      <vt:variant>
        <vt:i4>1</vt:i4>
      </vt:variant>
    </vt:vector>
  </HeadingPairs>
  <TitlesOfParts>
    <vt:vector size="1" baseType="lpstr">
      <vt:lpstr/>
    </vt:vector>
  </TitlesOfParts>
  <Company>Wyższa Szkoła Finansów i Zarządzania w Warszawie</Company>
  <LinksUpToDate>false</LinksUpToDate>
  <CharactersWithSpaces>130443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 Szczepankowski</dc:creator>
  <cp:lastModifiedBy>Marcin Domagała AEH</cp:lastModifiedBy>
  <cp:revision>11</cp:revision>
  <cp:lastPrinted>2021-08-11T13:29:00Z</cp:lastPrinted>
  <dcterms:created xsi:type="dcterms:W3CDTF">2026-04-07T11:28:00Z</dcterms:created>
  <dcterms:modified xsi:type="dcterms:W3CDTF">2026-04-23T08:30:00Z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FF3D3D8AC33746F3AD475F2769D8CC5F_12</vt:lpwstr>
  </property>
  <property fmtid="{D5CDD505-2E9C-101B-9397-08002B2CF9AE}" pid="4" name="GrammarlyDocumentId">
    <vt:lpwstr>8623abf156a304b76c8d0637fc542dbdd7b7d40e911af0336d81e2636f789bf0</vt:lpwstr>
  </property>
</Properties>
</file>