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9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5776"/>
        <w:gridCol w:w="3046"/>
        <w:gridCol w:w="149"/>
      </w:tblGrid>
      <w:tr w:rsidR="00FD54DA" w:rsidRPr="001B2460" w14:paraId="2FAC73FD" w14:textId="77777777" w:rsidTr="00F720AC">
        <w:trPr>
          <w:gridBefore w:val="1"/>
          <w:wBefore w:w="108" w:type="dxa"/>
          <w:trHeight w:val="656"/>
        </w:trPr>
        <w:tc>
          <w:tcPr>
            <w:tcW w:w="5776" w:type="dxa"/>
          </w:tcPr>
          <w:p w14:paraId="643A1211" w14:textId="77777777" w:rsidR="00FD54DA" w:rsidRPr="001B2460" w:rsidRDefault="00FD54DA" w:rsidP="000C0F20">
            <w:pPr>
              <w:rPr>
                <w:rFonts w:ascii="Times New Roman" w:hAnsi="Times New Roman" w:cs="Times New Roman"/>
                <w:b/>
                <w:lang w:val="en-GB"/>
              </w:rPr>
            </w:pPr>
          </w:p>
        </w:tc>
        <w:tc>
          <w:tcPr>
            <w:tcW w:w="3195" w:type="dxa"/>
            <w:gridSpan w:val="2"/>
          </w:tcPr>
          <w:p w14:paraId="4A34CD30" w14:textId="77777777" w:rsidR="005838AF" w:rsidRDefault="000C0F20" w:rsidP="000C0F20">
            <w:pPr>
              <w:rPr>
                <w:rFonts w:ascii="Times New Roman" w:hAnsi="Times New Roman"/>
                <w:b/>
                <w:sz w:val="20"/>
                <w:szCs w:val="20"/>
                <w:lang w:val="en-GB"/>
              </w:rPr>
            </w:pPr>
            <w:r w:rsidRPr="001B2460">
              <w:rPr>
                <w:rFonts w:ascii="Times New Roman" w:hAnsi="Times New Roman"/>
                <w:b/>
                <w:sz w:val="20"/>
                <w:szCs w:val="20"/>
                <w:lang w:val="en-GB"/>
              </w:rPr>
              <w:t>Appendix</w:t>
            </w:r>
            <w:r w:rsidR="005838AF">
              <w:rPr>
                <w:rFonts w:ascii="Times New Roman" w:hAnsi="Times New Roman"/>
                <w:b/>
                <w:sz w:val="20"/>
                <w:szCs w:val="20"/>
                <w:lang w:val="en-GB"/>
              </w:rPr>
              <w:t xml:space="preserve"> </w:t>
            </w:r>
            <w:r w:rsidRPr="001B2460">
              <w:rPr>
                <w:rFonts w:ascii="Times New Roman" w:hAnsi="Times New Roman"/>
                <w:b/>
                <w:sz w:val="20"/>
                <w:szCs w:val="20"/>
                <w:lang w:val="en-GB"/>
              </w:rPr>
              <w:t xml:space="preserve">to Resolution </w:t>
            </w:r>
          </w:p>
          <w:p w14:paraId="22D3F842" w14:textId="7D83F401" w:rsidR="000C0F20" w:rsidRPr="001B2460" w:rsidRDefault="000C0F20" w:rsidP="000C0F20">
            <w:pPr>
              <w:rPr>
                <w:rFonts w:ascii="Times New Roman" w:hAnsi="Times New Roman"/>
                <w:b/>
                <w:sz w:val="20"/>
                <w:szCs w:val="20"/>
                <w:lang w:val="en-GB"/>
              </w:rPr>
            </w:pPr>
            <w:r w:rsidRPr="001B2460">
              <w:rPr>
                <w:rFonts w:ascii="Times New Roman" w:hAnsi="Times New Roman"/>
                <w:b/>
                <w:sz w:val="20"/>
                <w:szCs w:val="20"/>
                <w:lang w:val="en-GB"/>
              </w:rPr>
              <w:t>No. 9/09/12/2025</w:t>
            </w:r>
            <w:r w:rsidRPr="001B2460">
              <w:rPr>
                <w:rFonts w:ascii="Times New Roman" w:hAnsi="Times New Roman"/>
                <w:b/>
                <w:sz w:val="20"/>
                <w:szCs w:val="20"/>
                <w:lang w:val="en-GB"/>
              </w:rPr>
              <w:br/>
              <w:t>of the Senate of VIZJA University</w:t>
            </w:r>
          </w:p>
          <w:p w14:paraId="38E7CCE6" w14:textId="0F421438" w:rsidR="00FD54DA" w:rsidRPr="001B2460" w:rsidRDefault="000C0F20" w:rsidP="007E2F9B">
            <w:pPr>
              <w:rPr>
                <w:rFonts w:ascii="Times New Roman" w:hAnsi="Times New Roman"/>
                <w:b/>
                <w:sz w:val="20"/>
                <w:szCs w:val="20"/>
                <w:lang w:val="en-GB"/>
              </w:rPr>
            </w:pPr>
            <w:r w:rsidRPr="001B2460">
              <w:rPr>
                <w:rFonts w:ascii="Times New Roman" w:hAnsi="Times New Roman"/>
                <w:b/>
                <w:sz w:val="20"/>
                <w:szCs w:val="20"/>
                <w:lang w:val="en-GB"/>
              </w:rPr>
              <w:t>dated 8 December 2025.</w:t>
            </w:r>
          </w:p>
        </w:tc>
      </w:tr>
      <w:tr w:rsidR="00FD54DA" w:rsidRPr="001B2460" w14:paraId="1089688E" w14:textId="77777777" w:rsidTr="00F720AC">
        <w:trPr>
          <w:gridBefore w:val="1"/>
          <w:wBefore w:w="108" w:type="dxa"/>
          <w:trHeight w:val="193"/>
        </w:trPr>
        <w:tc>
          <w:tcPr>
            <w:tcW w:w="8971" w:type="dxa"/>
            <w:gridSpan w:val="3"/>
          </w:tcPr>
          <w:p w14:paraId="05EA81FD" w14:textId="77777777" w:rsidR="00FD54DA" w:rsidRPr="001B2460" w:rsidRDefault="00FD54DA" w:rsidP="00F37DEF">
            <w:pPr>
              <w:rPr>
                <w:rFonts w:ascii="Times New Roman" w:hAnsi="Times New Roman" w:cs="Times New Roman"/>
                <w:b/>
                <w:lang w:val="en-GB"/>
              </w:rPr>
            </w:pPr>
          </w:p>
        </w:tc>
      </w:tr>
      <w:tr w:rsidR="00FD54DA" w:rsidRPr="001B2460" w14:paraId="0A8749A1" w14:textId="77777777" w:rsidTr="00F720AC">
        <w:trPr>
          <w:gridBefore w:val="1"/>
          <w:wBefore w:w="108" w:type="dxa"/>
          <w:trHeight w:val="1182"/>
        </w:trPr>
        <w:tc>
          <w:tcPr>
            <w:tcW w:w="8971" w:type="dxa"/>
            <w:gridSpan w:val="3"/>
            <w:vAlign w:val="center"/>
          </w:tcPr>
          <w:p w14:paraId="027CD86C" w14:textId="77777777" w:rsidR="00FD54DA" w:rsidRPr="001B2460" w:rsidRDefault="00FD54DA" w:rsidP="00F37DEF">
            <w:pPr>
              <w:jc w:val="center"/>
              <w:rPr>
                <w:rFonts w:ascii="Times New Roman" w:hAnsi="Times New Roman" w:cs="Times New Roman"/>
                <w:b/>
                <w:lang w:val="en-GB"/>
              </w:rPr>
            </w:pPr>
          </w:p>
        </w:tc>
      </w:tr>
      <w:tr w:rsidR="00F720AC" w:rsidRPr="001B2460" w14:paraId="64767BC7" w14:textId="77777777" w:rsidTr="00F720AC">
        <w:tblPrEx>
          <w:jc w:val="center"/>
        </w:tblPrEx>
        <w:trPr>
          <w:gridAfter w:val="1"/>
          <w:wAfter w:w="149" w:type="dxa"/>
          <w:trHeight w:val="1531"/>
          <w:jc w:val="center"/>
        </w:trPr>
        <w:tc>
          <w:tcPr>
            <w:tcW w:w="8930" w:type="dxa"/>
            <w:gridSpan w:val="3"/>
            <w:vAlign w:val="center"/>
            <w:hideMark/>
          </w:tcPr>
          <w:p w14:paraId="6D9ABDF6" w14:textId="075FC4D7" w:rsidR="00F720AC" w:rsidRPr="001B2460" w:rsidRDefault="00F720AC">
            <w:pPr>
              <w:jc w:val="center"/>
              <w:rPr>
                <w:rFonts w:ascii="Times New Roman" w:hAnsi="Times New Roman" w:cs="Times New Roman"/>
                <w:lang w:val="en-GB"/>
              </w:rPr>
            </w:pPr>
            <w:r w:rsidRPr="001B2460">
              <w:rPr>
                <w:rFonts w:ascii="Times New Roman" w:hAnsi="Times New Roman" w:cs="Times New Roman"/>
                <w:noProof/>
                <w:lang w:val="en-GB"/>
              </w:rPr>
              <w:drawing>
                <wp:inline distT="0" distB="0" distL="0" distR="0" wp14:anchorId="111F01F5" wp14:editId="445B8DE8">
                  <wp:extent cx="3495675" cy="192405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5675" cy="1924050"/>
                          </a:xfrm>
                          <a:prstGeom prst="rect">
                            <a:avLst/>
                          </a:prstGeom>
                          <a:noFill/>
                          <a:ln>
                            <a:noFill/>
                          </a:ln>
                        </pic:spPr>
                      </pic:pic>
                    </a:graphicData>
                  </a:graphic>
                </wp:inline>
              </w:drawing>
            </w:r>
          </w:p>
        </w:tc>
      </w:tr>
      <w:tr w:rsidR="00F720AC" w:rsidRPr="001B2460" w14:paraId="71934F1E" w14:textId="77777777" w:rsidTr="00F720AC">
        <w:tblPrEx>
          <w:jc w:val="center"/>
        </w:tblPrEx>
        <w:trPr>
          <w:gridAfter w:val="1"/>
          <w:wAfter w:w="149" w:type="dxa"/>
          <w:trHeight w:val="717"/>
          <w:jc w:val="center"/>
        </w:trPr>
        <w:tc>
          <w:tcPr>
            <w:tcW w:w="8930" w:type="dxa"/>
            <w:gridSpan w:val="3"/>
            <w:vAlign w:val="center"/>
            <w:hideMark/>
          </w:tcPr>
          <w:p w14:paraId="30777369" w14:textId="77777777" w:rsidR="00F720AC" w:rsidRPr="001B2460" w:rsidRDefault="00F720AC">
            <w:pPr>
              <w:jc w:val="center"/>
              <w:rPr>
                <w:rFonts w:ascii="Times New Roman" w:hAnsi="Times New Roman" w:cs="Times New Roman"/>
                <w:b/>
                <w:sz w:val="44"/>
                <w:lang w:val="en-GB"/>
              </w:rPr>
            </w:pPr>
            <w:r w:rsidRPr="001B2460">
              <w:rPr>
                <w:rFonts w:ascii="Times New Roman" w:hAnsi="Times New Roman" w:cs="Times New Roman"/>
                <w:b/>
                <w:sz w:val="44"/>
                <w:lang w:val="en-GB"/>
              </w:rPr>
              <w:t>CURRICULUM</w:t>
            </w:r>
          </w:p>
        </w:tc>
      </w:tr>
      <w:tr w:rsidR="00F720AC" w:rsidRPr="001B2460" w14:paraId="69501509" w14:textId="77777777" w:rsidTr="00F720AC">
        <w:tblPrEx>
          <w:jc w:val="center"/>
        </w:tblPrEx>
        <w:trPr>
          <w:gridAfter w:val="1"/>
          <w:wAfter w:w="149" w:type="dxa"/>
          <w:trHeight w:val="567"/>
          <w:jc w:val="center"/>
        </w:trPr>
        <w:tc>
          <w:tcPr>
            <w:tcW w:w="8930" w:type="dxa"/>
            <w:gridSpan w:val="3"/>
            <w:vAlign w:val="center"/>
          </w:tcPr>
          <w:p w14:paraId="3B4F3925" w14:textId="77777777" w:rsidR="00F720AC" w:rsidRPr="001B2460" w:rsidRDefault="00F720AC">
            <w:pPr>
              <w:jc w:val="center"/>
              <w:rPr>
                <w:rFonts w:ascii="Times New Roman" w:hAnsi="Times New Roman" w:cs="Times New Roman"/>
                <w:b/>
                <w:sz w:val="44"/>
                <w:lang w:val="en-GB"/>
              </w:rPr>
            </w:pPr>
          </w:p>
        </w:tc>
      </w:tr>
      <w:tr w:rsidR="00F720AC" w:rsidRPr="001B2460" w14:paraId="05976310" w14:textId="77777777" w:rsidTr="00F720AC">
        <w:tblPrEx>
          <w:jc w:val="center"/>
        </w:tblPrEx>
        <w:trPr>
          <w:gridAfter w:val="1"/>
          <w:wAfter w:w="149" w:type="dxa"/>
          <w:trHeight w:val="1254"/>
          <w:jc w:val="center"/>
        </w:trPr>
        <w:tc>
          <w:tcPr>
            <w:tcW w:w="8930" w:type="dxa"/>
            <w:gridSpan w:val="3"/>
            <w:vAlign w:val="center"/>
            <w:hideMark/>
          </w:tcPr>
          <w:p w14:paraId="4043D6E2" w14:textId="40E2239A" w:rsidR="00F720AC" w:rsidRPr="001B2460" w:rsidRDefault="00F720AC">
            <w:pPr>
              <w:jc w:val="center"/>
              <w:rPr>
                <w:rFonts w:ascii="Times New Roman" w:hAnsi="Times New Roman" w:cs="Times New Roman"/>
                <w:b/>
                <w:spacing w:val="80"/>
                <w:sz w:val="56"/>
                <w:szCs w:val="56"/>
                <w:lang w:val="en-GB"/>
              </w:rPr>
            </w:pPr>
            <w:r w:rsidRPr="001B2460">
              <w:rPr>
                <w:rFonts w:ascii="Times New Roman" w:hAnsi="Times New Roman" w:cs="Times New Roman"/>
                <w:b/>
                <w:spacing w:val="80"/>
                <w:sz w:val="56"/>
                <w:lang w:val="en-GB"/>
              </w:rPr>
              <w:t>MA</w:t>
            </w:r>
            <w:r w:rsidR="00EC3F32" w:rsidRPr="001B2460">
              <w:rPr>
                <w:rFonts w:ascii="Times New Roman" w:hAnsi="Times New Roman" w:cs="Times New Roman"/>
                <w:b/>
                <w:spacing w:val="80"/>
                <w:sz w:val="56"/>
                <w:lang w:val="en-GB"/>
              </w:rPr>
              <w:t>RKETING</w:t>
            </w:r>
          </w:p>
        </w:tc>
      </w:tr>
      <w:tr w:rsidR="00F720AC" w:rsidRPr="001B2460" w14:paraId="3251D7A7" w14:textId="77777777" w:rsidTr="00F720AC">
        <w:tblPrEx>
          <w:jc w:val="center"/>
        </w:tblPrEx>
        <w:trPr>
          <w:gridAfter w:val="1"/>
          <w:wAfter w:w="149" w:type="dxa"/>
          <w:trHeight w:val="567"/>
          <w:jc w:val="center"/>
        </w:trPr>
        <w:tc>
          <w:tcPr>
            <w:tcW w:w="8930" w:type="dxa"/>
            <w:gridSpan w:val="3"/>
            <w:vAlign w:val="center"/>
          </w:tcPr>
          <w:p w14:paraId="1BC010D1" w14:textId="77777777" w:rsidR="00F720AC" w:rsidRPr="001B2460" w:rsidRDefault="00F720AC">
            <w:pPr>
              <w:jc w:val="center"/>
              <w:rPr>
                <w:rFonts w:ascii="Times New Roman" w:hAnsi="Times New Roman" w:cs="Times New Roman"/>
                <w:b/>
                <w:spacing w:val="100"/>
                <w:sz w:val="56"/>
                <w:lang w:val="en-GB"/>
              </w:rPr>
            </w:pPr>
          </w:p>
        </w:tc>
      </w:tr>
      <w:tr w:rsidR="00F720AC" w:rsidRPr="001B2460" w14:paraId="69BB8E76" w14:textId="77777777" w:rsidTr="00F720AC">
        <w:tblPrEx>
          <w:jc w:val="center"/>
        </w:tblPrEx>
        <w:trPr>
          <w:gridAfter w:val="1"/>
          <w:wAfter w:w="149" w:type="dxa"/>
          <w:trHeight w:val="567"/>
          <w:jc w:val="center"/>
        </w:trPr>
        <w:tc>
          <w:tcPr>
            <w:tcW w:w="8930" w:type="dxa"/>
            <w:gridSpan w:val="3"/>
            <w:vAlign w:val="center"/>
            <w:hideMark/>
          </w:tcPr>
          <w:p w14:paraId="08CADE37" w14:textId="77777777" w:rsidR="00F720AC" w:rsidRPr="001B2460" w:rsidRDefault="00F720AC">
            <w:pPr>
              <w:jc w:val="center"/>
              <w:rPr>
                <w:rFonts w:ascii="Times New Roman" w:hAnsi="Times New Roman" w:cs="Times New Roman"/>
                <w:b/>
                <w:sz w:val="32"/>
                <w:lang w:val="en-GB"/>
              </w:rPr>
            </w:pPr>
            <w:r w:rsidRPr="001B2460">
              <w:rPr>
                <w:rFonts w:ascii="Times New Roman" w:hAnsi="Times New Roman" w:cs="Times New Roman"/>
                <w:b/>
                <w:sz w:val="32"/>
                <w:lang w:val="en-GB"/>
              </w:rPr>
              <w:t>FIRST-CYCLE STUDIES</w:t>
            </w:r>
          </w:p>
        </w:tc>
      </w:tr>
      <w:tr w:rsidR="00F720AC" w:rsidRPr="001B2460" w14:paraId="713935DB" w14:textId="77777777" w:rsidTr="00F720AC">
        <w:tblPrEx>
          <w:jc w:val="center"/>
        </w:tblPrEx>
        <w:trPr>
          <w:gridAfter w:val="1"/>
          <w:wAfter w:w="149" w:type="dxa"/>
          <w:trHeight w:val="567"/>
          <w:jc w:val="center"/>
        </w:trPr>
        <w:tc>
          <w:tcPr>
            <w:tcW w:w="8930" w:type="dxa"/>
            <w:gridSpan w:val="3"/>
            <w:vAlign w:val="center"/>
            <w:hideMark/>
          </w:tcPr>
          <w:p w14:paraId="5B5544B2" w14:textId="77777777" w:rsidR="00F720AC" w:rsidRPr="001B2460" w:rsidRDefault="00F720AC">
            <w:pPr>
              <w:jc w:val="center"/>
              <w:rPr>
                <w:rFonts w:ascii="Times New Roman" w:hAnsi="Times New Roman" w:cs="Times New Roman"/>
                <w:b/>
                <w:sz w:val="32"/>
                <w:lang w:val="en-GB"/>
              </w:rPr>
            </w:pPr>
            <w:r w:rsidRPr="001B2460">
              <w:rPr>
                <w:rFonts w:ascii="Times New Roman" w:hAnsi="Times New Roman" w:cs="Times New Roman"/>
                <w:b/>
                <w:sz w:val="32"/>
                <w:lang w:val="en-GB"/>
              </w:rPr>
              <w:t>GENERAL ACADEMIC PROFILE</w:t>
            </w:r>
          </w:p>
        </w:tc>
      </w:tr>
      <w:tr w:rsidR="00F720AC" w:rsidRPr="001B2460" w14:paraId="722613EF" w14:textId="77777777" w:rsidTr="00F720AC">
        <w:tblPrEx>
          <w:jc w:val="center"/>
        </w:tblPrEx>
        <w:trPr>
          <w:gridAfter w:val="1"/>
          <w:wAfter w:w="149" w:type="dxa"/>
          <w:trHeight w:val="567"/>
          <w:jc w:val="center"/>
        </w:trPr>
        <w:tc>
          <w:tcPr>
            <w:tcW w:w="8930" w:type="dxa"/>
            <w:gridSpan w:val="3"/>
            <w:vAlign w:val="center"/>
          </w:tcPr>
          <w:p w14:paraId="3AD4008E" w14:textId="77777777" w:rsidR="00F720AC" w:rsidRPr="001B2460" w:rsidRDefault="00F720AC">
            <w:pPr>
              <w:jc w:val="center"/>
              <w:rPr>
                <w:rFonts w:ascii="Times New Roman" w:hAnsi="Times New Roman" w:cs="Times New Roman"/>
                <w:b/>
                <w:sz w:val="32"/>
                <w:lang w:val="en-GB"/>
              </w:rPr>
            </w:pPr>
          </w:p>
        </w:tc>
      </w:tr>
      <w:tr w:rsidR="00F720AC" w:rsidRPr="001B2460" w14:paraId="2442D04A" w14:textId="77777777" w:rsidTr="00F720AC">
        <w:tblPrEx>
          <w:jc w:val="center"/>
        </w:tblPrEx>
        <w:trPr>
          <w:gridAfter w:val="1"/>
          <w:wAfter w:w="149" w:type="dxa"/>
          <w:trHeight w:val="567"/>
          <w:jc w:val="center"/>
        </w:trPr>
        <w:tc>
          <w:tcPr>
            <w:tcW w:w="8930" w:type="dxa"/>
            <w:gridSpan w:val="3"/>
            <w:vAlign w:val="center"/>
            <w:hideMark/>
          </w:tcPr>
          <w:p w14:paraId="39D7BB8D" w14:textId="699FC356" w:rsidR="00F720AC" w:rsidRPr="001B2460" w:rsidRDefault="0025680A">
            <w:pPr>
              <w:jc w:val="center"/>
              <w:rPr>
                <w:rFonts w:ascii="Times New Roman" w:hAnsi="Times New Roman" w:cs="Times New Roman"/>
                <w:b/>
                <w:sz w:val="32"/>
                <w:lang w:val="en-GB"/>
              </w:rPr>
            </w:pPr>
            <w:r w:rsidRPr="0025680A">
              <w:rPr>
                <w:rFonts w:ascii="Times New Roman" w:hAnsi="Times New Roman" w:cs="Times New Roman"/>
                <w:lang w:val="en-GB"/>
              </w:rPr>
              <w:t>Academic year in which the study cycle begins: 2025/2026</w:t>
            </w:r>
          </w:p>
        </w:tc>
      </w:tr>
      <w:tr w:rsidR="00F720AC" w:rsidRPr="001B2460" w14:paraId="787DD90C" w14:textId="77777777" w:rsidTr="00F720AC">
        <w:tblPrEx>
          <w:jc w:val="center"/>
        </w:tblPrEx>
        <w:trPr>
          <w:gridAfter w:val="1"/>
          <w:wAfter w:w="149" w:type="dxa"/>
          <w:trHeight w:val="567"/>
          <w:jc w:val="center"/>
        </w:trPr>
        <w:tc>
          <w:tcPr>
            <w:tcW w:w="8930" w:type="dxa"/>
            <w:gridSpan w:val="3"/>
            <w:vAlign w:val="center"/>
          </w:tcPr>
          <w:p w14:paraId="0686E2C3" w14:textId="77777777" w:rsidR="00F720AC" w:rsidRDefault="00F720AC">
            <w:pPr>
              <w:jc w:val="center"/>
              <w:rPr>
                <w:rFonts w:ascii="Times New Roman" w:hAnsi="Times New Roman" w:cs="Times New Roman"/>
                <w:lang w:val="en-GB"/>
              </w:rPr>
            </w:pPr>
          </w:p>
          <w:p w14:paraId="05062423" w14:textId="794C2737" w:rsidR="00E469C7" w:rsidRDefault="00E469C7">
            <w:pPr>
              <w:jc w:val="center"/>
              <w:rPr>
                <w:rFonts w:ascii="Times New Roman" w:hAnsi="Times New Roman" w:cs="Times New Roman"/>
                <w:lang w:val="en-GB"/>
              </w:rPr>
            </w:pPr>
          </w:p>
          <w:p w14:paraId="798972C5" w14:textId="2904F145" w:rsidR="00E469C7" w:rsidRDefault="00E469C7">
            <w:pPr>
              <w:jc w:val="center"/>
              <w:rPr>
                <w:rFonts w:ascii="Times New Roman" w:hAnsi="Times New Roman" w:cs="Times New Roman"/>
                <w:lang w:val="en-GB"/>
              </w:rPr>
            </w:pPr>
          </w:p>
          <w:p w14:paraId="3DA8A7BA" w14:textId="0A37653D" w:rsidR="00E469C7" w:rsidRDefault="00E469C7">
            <w:pPr>
              <w:jc w:val="center"/>
              <w:rPr>
                <w:rFonts w:ascii="Times New Roman" w:hAnsi="Times New Roman" w:cs="Times New Roman"/>
                <w:lang w:val="en-GB"/>
              </w:rPr>
            </w:pPr>
          </w:p>
          <w:p w14:paraId="0A338066" w14:textId="77777777" w:rsidR="00E469C7" w:rsidRDefault="00E469C7">
            <w:pPr>
              <w:jc w:val="center"/>
              <w:rPr>
                <w:rFonts w:ascii="Times New Roman" w:hAnsi="Times New Roman" w:cs="Times New Roman"/>
                <w:lang w:val="en-GB"/>
              </w:rPr>
            </w:pPr>
          </w:p>
          <w:p w14:paraId="7010E14C" w14:textId="77777777" w:rsidR="00E469C7" w:rsidRDefault="00E469C7">
            <w:pPr>
              <w:jc w:val="center"/>
              <w:rPr>
                <w:rFonts w:ascii="Times New Roman" w:hAnsi="Times New Roman" w:cs="Times New Roman"/>
                <w:lang w:val="en-GB"/>
              </w:rPr>
            </w:pPr>
          </w:p>
          <w:p w14:paraId="64F7D338" w14:textId="77777777" w:rsidR="00E469C7" w:rsidRDefault="00E469C7">
            <w:pPr>
              <w:jc w:val="center"/>
              <w:rPr>
                <w:rFonts w:ascii="Times New Roman" w:hAnsi="Times New Roman" w:cs="Times New Roman"/>
                <w:lang w:val="en-GB"/>
              </w:rPr>
            </w:pPr>
          </w:p>
          <w:p w14:paraId="47E7395E" w14:textId="5B76D813" w:rsidR="00E469C7" w:rsidRDefault="00E469C7">
            <w:pPr>
              <w:jc w:val="center"/>
              <w:rPr>
                <w:rFonts w:ascii="Times New Roman" w:hAnsi="Times New Roman" w:cs="Times New Roman"/>
                <w:lang w:val="en-GB"/>
              </w:rPr>
            </w:pPr>
            <w:r w:rsidRPr="00E469C7">
              <w:rPr>
                <w:rFonts w:ascii="Times New Roman" w:hAnsi="Times New Roman" w:cs="Times New Roman"/>
                <w:lang w:val="en-GB"/>
              </w:rPr>
              <w:t xml:space="preserve">Warsaw, 8 </w:t>
            </w:r>
            <w:r>
              <w:rPr>
                <w:rFonts w:ascii="Times New Roman" w:hAnsi="Times New Roman" w:cs="Times New Roman"/>
                <w:lang w:val="en-GB"/>
              </w:rPr>
              <w:t xml:space="preserve">December </w:t>
            </w:r>
            <w:r w:rsidRPr="00E469C7">
              <w:rPr>
                <w:rFonts w:ascii="Times New Roman" w:hAnsi="Times New Roman" w:cs="Times New Roman"/>
                <w:lang w:val="en-GB"/>
              </w:rPr>
              <w:t>2025</w:t>
            </w:r>
          </w:p>
          <w:p w14:paraId="323D65F9" w14:textId="126F0388" w:rsidR="00E469C7" w:rsidRPr="001B2460" w:rsidRDefault="00E469C7">
            <w:pPr>
              <w:jc w:val="center"/>
              <w:rPr>
                <w:rFonts w:ascii="Times New Roman" w:hAnsi="Times New Roman" w:cs="Times New Roman"/>
                <w:lang w:val="en-GB"/>
              </w:rPr>
            </w:pPr>
          </w:p>
        </w:tc>
      </w:tr>
    </w:tbl>
    <w:p w14:paraId="2D60CADB" w14:textId="77777777" w:rsidR="001B2460" w:rsidRPr="001B2460" w:rsidRDefault="001B2460">
      <w:pPr>
        <w:jc w:val="center"/>
        <w:rPr>
          <w:rFonts w:ascii="Times New Roman" w:hAnsi="Times New Roman" w:cs="Times New Roman"/>
          <w:lang w:val="en-GB"/>
        </w:rPr>
        <w:sectPr w:rsidR="001B2460" w:rsidRPr="001B2460" w:rsidSect="00827B79">
          <w:footerReference w:type="default" r:id="rId9"/>
          <w:pgSz w:w="11906" w:h="16838"/>
          <w:pgMar w:top="1417" w:right="1417" w:bottom="1417" w:left="1417" w:header="708" w:footer="708" w:gutter="0"/>
          <w:cols w:space="708"/>
          <w:docGrid w:linePitch="360"/>
        </w:sectPr>
      </w:pPr>
    </w:p>
    <w:p w14:paraId="6F8DAFF3" w14:textId="740E5672" w:rsidR="00AA4903" w:rsidRDefault="006E5B48" w:rsidP="00911032">
      <w:pPr>
        <w:spacing w:after="0" w:line="240" w:lineRule="auto"/>
        <w:jc w:val="center"/>
        <w:rPr>
          <w:rFonts w:ascii="Times New Roman" w:hAnsi="Times New Roman" w:cs="Times New Roman"/>
          <w:b/>
          <w:sz w:val="24"/>
          <w:lang w:val="en-GB"/>
        </w:rPr>
      </w:pPr>
      <w:r w:rsidRPr="006E5B48">
        <w:rPr>
          <w:rFonts w:ascii="Times New Roman" w:hAnsi="Times New Roman" w:cs="Times New Roman"/>
          <w:b/>
          <w:sz w:val="24"/>
          <w:lang w:val="en-GB"/>
        </w:rPr>
        <w:lastRenderedPageBreak/>
        <w:t>General information and indicators for the study programme</w:t>
      </w:r>
    </w:p>
    <w:p w14:paraId="651744A1" w14:textId="77777777" w:rsidR="00911032" w:rsidRPr="001B2460" w:rsidRDefault="00911032" w:rsidP="00911032">
      <w:pPr>
        <w:spacing w:after="0" w:line="240" w:lineRule="auto"/>
        <w:jc w:val="center"/>
        <w:rPr>
          <w:rFonts w:ascii="Times New Roman" w:hAnsi="Times New Roman" w:cs="Times New Roman"/>
          <w:sz w:val="24"/>
          <w:szCs w:val="24"/>
          <w:lang w:val="en-GB"/>
        </w:rPr>
      </w:pPr>
    </w:p>
    <w:tbl>
      <w:tblPr>
        <w:tblStyle w:val="TableNormal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1"/>
        <w:gridCol w:w="2900"/>
        <w:gridCol w:w="1269"/>
      </w:tblGrid>
      <w:tr w:rsidR="00627193" w:rsidRPr="001B2460" w14:paraId="5F497DED" w14:textId="77777777" w:rsidTr="00B660C9">
        <w:trPr>
          <w:trHeight w:hRule="exact" w:val="554"/>
          <w:jc w:val="center"/>
        </w:trPr>
        <w:tc>
          <w:tcPr>
            <w:tcW w:w="4891" w:type="dxa"/>
            <w:shd w:val="clear" w:color="auto" w:fill="F2F2F2" w:themeFill="background1" w:themeFillShade="F2"/>
            <w:vAlign w:val="center"/>
          </w:tcPr>
          <w:p w14:paraId="29A3DEE9" w14:textId="77777777" w:rsidR="00627193" w:rsidRPr="001B2460" w:rsidRDefault="00627193" w:rsidP="00B047A0">
            <w:pPr>
              <w:pStyle w:val="TableParagraph"/>
              <w:ind w:left="63" w:right="302" w:hanging="21"/>
              <w:jc w:val="both"/>
              <w:rPr>
                <w:color w:val="231F20"/>
                <w:lang w:val="en-GB"/>
              </w:rPr>
            </w:pPr>
            <w:r w:rsidRPr="001B2460">
              <w:rPr>
                <w:lang w:val="en-GB"/>
              </w:rPr>
              <w:t>Professional title awarded to graduates</w:t>
            </w:r>
          </w:p>
        </w:tc>
        <w:tc>
          <w:tcPr>
            <w:tcW w:w="4169" w:type="dxa"/>
            <w:gridSpan w:val="2"/>
            <w:vAlign w:val="center"/>
          </w:tcPr>
          <w:p w14:paraId="0EAB5E33" w14:textId="66ACB981" w:rsidR="00627193" w:rsidRPr="001B2460" w:rsidRDefault="00627193" w:rsidP="00B047A0">
            <w:pPr>
              <w:jc w:val="center"/>
              <w:rPr>
                <w:b/>
                <w:lang w:val="en-GB"/>
              </w:rPr>
            </w:pPr>
            <w:r w:rsidRPr="001B2460">
              <w:rPr>
                <w:b/>
                <w:lang w:val="en-GB"/>
              </w:rPr>
              <w:t>Bachelor</w:t>
            </w:r>
          </w:p>
        </w:tc>
      </w:tr>
      <w:tr w:rsidR="00E16D42" w:rsidRPr="001B2460" w14:paraId="0094296C" w14:textId="77777777" w:rsidTr="00B660C9">
        <w:trPr>
          <w:trHeight w:hRule="exact" w:val="554"/>
          <w:jc w:val="center"/>
        </w:trPr>
        <w:tc>
          <w:tcPr>
            <w:tcW w:w="4891" w:type="dxa"/>
            <w:shd w:val="clear" w:color="auto" w:fill="F2F2F2" w:themeFill="background1" w:themeFillShade="F2"/>
            <w:vAlign w:val="center"/>
          </w:tcPr>
          <w:p w14:paraId="2170DE2B" w14:textId="77777777" w:rsidR="00E16D42" w:rsidRPr="001B2460" w:rsidRDefault="00E16D42" w:rsidP="00B047A0">
            <w:pPr>
              <w:pStyle w:val="TableParagraph"/>
              <w:ind w:left="63" w:right="302" w:hanging="21"/>
              <w:jc w:val="both"/>
              <w:rPr>
                <w:color w:val="231F20"/>
                <w:lang w:val="en-GB"/>
              </w:rPr>
            </w:pPr>
            <w:r w:rsidRPr="001B2460">
              <w:rPr>
                <w:color w:val="231F20"/>
                <w:lang w:val="en-GB"/>
              </w:rPr>
              <w:t>Mode(s) of study</w:t>
            </w:r>
          </w:p>
        </w:tc>
        <w:tc>
          <w:tcPr>
            <w:tcW w:w="4169" w:type="dxa"/>
            <w:gridSpan w:val="2"/>
            <w:vAlign w:val="center"/>
          </w:tcPr>
          <w:p w14:paraId="0207CEC6" w14:textId="77777777" w:rsidR="00E16D42" w:rsidRPr="001B2460" w:rsidRDefault="00E16D42" w:rsidP="00B047A0">
            <w:pPr>
              <w:jc w:val="center"/>
              <w:rPr>
                <w:b/>
                <w:lang w:val="en-GB"/>
              </w:rPr>
            </w:pPr>
            <w:r w:rsidRPr="001B2460">
              <w:rPr>
                <w:b/>
                <w:lang w:val="en-GB"/>
              </w:rPr>
              <w:t>Full-time and part-time studies</w:t>
            </w:r>
          </w:p>
        </w:tc>
      </w:tr>
      <w:tr w:rsidR="00CD2B0E" w:rsidRPr="001B2460" w14:paraId="7B43A503" w14:textId="77777777" w:rsidTr="00B660C9">
        <w:trPr>
          <w:trHeight w:hRule="exact" w:val="554"/>
          <w:jc w:val="center"/>
        </w:trPr>
        <w:tc>
          <w:tcPr>
            <w:tcW w:w="4891" w:type="dxa"/>
            <w:shd w:val="clear" w:color="auto" w:fill="F2F2F2" w:themeFill="background1" w:themeFillShade="F2"/>
            <w:vAlign w:val="center"/>
          </w:tcPr>
          <w:p w14:paraId="4F05BD26" w14:textId="77777777" w:rsidR="00CD2B0E" w:rsidRPr="001B2460" w:rsidRDefault="00CD2B0E" w:rsidP="00B047A0">
            <w:pPr>
              <w:pStyle w:val="TableParagraph"/>
              <w:ind w:left="63" w:right="302" w:hanging="21"/>
              <w:jc w:val="both"/>
              <w:rPr>
                <w:spacing w:val="-1"/>
                <w:lang w:val="en-GB"/>
              </w:rPr>
            </w:pPr>
            <w:r w:rsidRPr="001B2460">
              <w:rPr>
                <w:color w:val="231F20"/>
                <w:lang w:val="en-GB"/>
              </w:rPr>
              <w:t>Number of semesters required to complete studies at a given level</w:t>
            </w:r>
          </w:p>
        </w:tc>
        <w:tc>
          <w:tcPr>
            <w:tcW w:w="4169" w:type="dxa"/>
            <w:gridSpan w:val="2"/>
            <w:vAlign w:val="center"/>
          </w:tcPr>
          <w:p w14:paraId="2A362C06" w14:textId="77777777" w:rsidR="00CD2B0E" w:rsidRPr="001B2460" w:rsidRDefault="00CD2B0E" w:rsidP="00B047A0">
            <w:pPr>
              <w:jc w:val="center"/>
              <w:rPr>
                <w:b/>
                <w:lang w:val="en-GB"/>
              </w:rPr>
            </w:pPr>
            <w:r w:rsidRPr="001B2460">
              <w:rPr>
                <w:b/>
                <w:lang w:val="en-GB"/>
              </w:rPr>
              <w:t>6</w:t>
            </w:r>
          </w:p>
        </w:tc>
      </w:tr>
      <w:tr w:rsidR="00CD2B0E" w:rsidRPr="001B2460" w14:paraId="69018164" w14:textId="77777777" w:rsidTr="00B660C9">
        <w:trPr>
          <w:trHeight w:hRule="exact" w:val="562"/>
          <w:jc w:val="center"/>
        </w:trPr>
        <w:tc>
          <w:tcPr>
            <w:tcW w:w="4891" w:type="dxa"/>
            <w:shd w:val="clear" w:color="auto" w:fill="F2F2F2" w:themeFill="background1" w:themeFillShade="F2"/>
            <w:vAlign w:val="center"/>
          </w:tcPr>
          <w:p w14:paraId="6D1E6530" w14:textId="77777777" w:rsidR="00CD2B0E" w:rsidRPr="001B2460" w:rsidRDefault="00CD2B0E" w:rsidP="00B047A0">
            <w:pPr>
              <w:pStyle w:val="Tekstpodstawowy"/>
              <w:tabs>
                <w:tab w:val="left" w:pos="575"/>
              </w:tabs>
              <w:spacing w:after="0"/>
              <w:ind w:left="42" w:right="118"/>
              <w:jc w:val="both"/>
              <w:rPr>
                <w:lang w:val="en-GB"/>
              </w:rPr>
            </w:pPr>
            <w:r w:rsidRPr="001B2460">
              <w:rPr>
                <w:color w:val="231F20"/>
                <w:lang w:val="en-GB"/>
              </w:rPr>
              <w:t>Number of ECTS credits required to complete studies at a given level</w:t>
            </w:r>
          </w:p>
        </w:tc>
        <w:tc>
          <w:tcPr>
            <w:tcW w:w="4169" w:type="dxa"/>
            <w:gridSpan w:val="2"/>
            <w:vAlign w:val="center"/>
          </w:tcPr>
          <w:p w14:paraId="421CE171" w14:textId="77777777" w:rsidR="00CD2B0E" w:rsidRPr="001B2460" w:rsidRDefault="00CD2B0E" w:rsidP="00B047A0">
            <w:pPr>
              <w:jc w:val="center"/>
              <w:rPr>
                <w:b/>
                <w:lang w:val="en-GB"/>
              </w:rPr>
            </w:pPr>
            <w:r w:rsidRPr="001B2460">
              <w:rPr>
                <w:b/>
                <w:lang w:val="en-GB"/>
              </w:rPr>
              <w:t>180</w:t>
            </w:r>
          </w:p>
        </w:tc>
      </w:tr>
      <w:tr w:rsidR="00FD54DA" w:rsidRPr="001B2460" w14:paraId="13A5A286" w14:textId="77777777" w:rsidTr="00FD54DA">
        <w:trPr>
          <w:trHeight w:hRule="exact" w:val="829"/>
          <w:jc w:val="center"/>
        </w:trPr>
        <w:tc>
          <w:tcPr>
            <w:tcW w:w="4891" w:type="dxa"/>
            <w:shd w:val="clear" w:color="auto" w:fill="F2F2F2" w:themeFill="background1" w:themeFillShade="F2"/>
            <w:vAlign w:val="center"/>
          </w:tcPr>
          <w:p w14:paraId="79CDD542" w14:textId="77777777" w:rsidR="00FD54DA" w:rsidRPr="001B2460" w:rsidRDefault="00FD54DA" w:rsidP="003064F8">
            <w:pPr>
              <w:pStyle w:val="TableParagraph"/>
              <w:ind w:left="63" w:right="302"/>
              <w:jc w:val="both"/>
              <w:rPr>
                <w:lang w:val="en-GB"/>
              </w:rPr>
            </w:pPr>
            <w:r w:rsidRPr="001B2460">
              <w:rPr>
                <w:lang w:val="en-GB"/>
              </w:rPr>
              <w:t>Total number of class hours with the direct participation of academic teachers or other persons conducting classes and students</w:t>
            </w:r>
          </w:p>
        </w:tc>
        <w:tc>
          <w:tcPr>
            <w:tcW w:w="2900" w:type="dxa"/>
            <w:tcBorders>
              <w:right w:val="nil"/>
            </w:tcBorders>
            <w:vAlign w:val="center"/>
          </w:tcPr>
          <w:p w14:paraId="687B2F73" w14:textId="77777777" w:rsidR="00FD54DA" w:rsidRPr="001B2460" w:rsidRDefault="00FD54DA" w:rsidP="003064F8">
            <w:pPr>
              <w:ind w:left="284"/>
              <w:rPr>
                <w:b/>
                <w:lang w:val="en-GB"/>
              </w:rPr>
            </w:pPr>
            <w:r w:rsidRPr="001B2460">
              <w:rPr>
                <w:b/>
                <w:lang w:val="en-GB"/>
              </w:rPr>
              <w:t>Full-time studies:</w:t>
            </w:r>
          </w:p>
          <w:p w14:paraId="58D82CF6" w14:textId="77777777" w:rsidR="00FD54DA" w:rsidRPr="001B2460" w:rsidRDefault="00FD54DA" w:rsidP="003064F8">
            <w:pPr>
              <w:ind w:left="284"/>
              <w:rPr>
                <w:b/>
                <w:lang w:val="en-GB"/>
              </w:rPr>
            </w:pPr>
            <w:r w:rsidRPr="001B2460">
              <w:rPr>
                <w:b/>
                <w:lang w:val="en-GB"/>
              </w:rPr>
              <w:t>Part-time studies</w:t>
            </w:r>
          </w:p>
        </w:tc>
        <w:tc>
          <w:tcPr>
            <w:tcW w:w="1269" w:type="dxa"/>
            <w:tcBorders>
              <w:left w:val="nil"/>
            </w:tcBorders>
            <w:vAlign w:val="center"/>
          </w:tcPr>
          <w:p w14:paraId="7841BF91" w14:textId="77777777" w:rsidR="00FD54DA" w:rsidRPr="001B2460" w:rsidRDefault="00FD54DA" w:rsidP="00FD54DA">
            <w:pPr>
              <w:ind w:left="3"/>
              <w:jc w:val="center"/>
              <w:rPr>
                <w:b/>
                <w:lang w:val="en-GB"/>
              </w:rPr>
            </w:pPr>
            <w:r w:rsidRPr="001B2460">
              <w:rPr>
                <w:b/>
                <w:lang w:val="en-GB"/>
              </w:rPr>
              <w:t>2443 hours</w:t>
            </w:r>
          </w:p>
          <w:p w14:paraId="0D5F1497" w14:textId="77777777" w:rsidR="00FD54DA" w:rsidRPr="001B2460" w:rsidRDefault="00FD54DA" w:rsidP="00D6571D">
            <w:pPr>
              <w:ind w:left="3"/>
              <w:jc w:val="center"/>
              <w:rPr>
                <w:b/>
                <w:lang w:val="en-GB"/>
              </w:rPr>
            </w:pPr>
            <w:r w:rsidRPr="001B2460">
              <w:rPr>
                <w:b/>
                <w:lang w:val="en-GB"/>
              </w:rPr>
              <w:t>1748 hours</w:t>
            </w:r>
          </w:p>
        </w:tc>
      </w:tr>
      <w:tr w:rsidR="00FD54DA" w:rsidRPr="001B2460" w14:paraId="65F30DB3" w14:textId="77777777" w:rsidTr="00FD54DA">
        <w:trPr>
          <w:trHeight w:hRule="exact" w:val="1131"/>
          <w:jc w:val="center"/>
        </w:trPr>
        <w:tc>
          <w:tcPr>
            <w:tcW w:w="4891" w:type="dxa"/>
            <w:shd w:val="clear" w:color="auto" w:fill="F2F2F2" w:themeFill="background1" w:themeFillShade="F2"/>
            <w:vAlign w:val="center"/>
          </w:tcPr>
          <w:p w14:paraId="5458B4F6" w14:textId="77777777" w:rsidR="00FD54DA" w:rsidRPr="001B2460" w:rsidRDefault="00FD54DA" w:rsidP="00E40D94">
            <w:pPr>
              <w:pStyle w:val="TableParagraph"/>
              <w:ind w:left="63" w:right="130"/>
              <w:jc w:val="both"/>
              <w:rPr>
                <w:rFonts w:eastAsia="Times New Roman"/>
                <w:lang w:val="en-GB"/>
              </w:rPr>
            </w:pPr>
            <w:r w:rsidRPr="001B2460">
              <w:rPr>
                <w:color w:val="231F20"/>
                <w:lang w:val="en-GB"/>
              </w:rPr>
              <w:t>Total number of ECTS credits that the student must obtain within classes conducted with the direct participation of academic teachers or other persons conducting classes</w:t>
            </w:r>
          </w:p>
        </w:tc>
        <w:tc>
          <w:tcPr>
            <w:tcW w:w="2900" w:type="dxa"/>
            <w:tcBorders>
              <w:right w:val="nil"/>
            </w:tcBorders>
            <w:vAlign w:val="center"/>
          </w:tcPr>
          <w:p w14:paraId="6A2329BD" w14:textId="77777777" w:rsidR="000C0F20" w:rsidRPr="001B2460" w:rsidRDefault="00FD54DA" w:rsidP="00E40D94">
            <w:pPr>
              <w:ind w:left="284"/>
              <w:rPr>
                <w:b/>
                <w:lang w:val="en-GB"/>
              </w:rPr>
            </w:pPr>
            <w:r w:rsidRPr="001B2460">
              <w:rPr>
                <w:b/>
                <w:lang w:val="en-GB"/>
              </w:rPr>
              <w:t>Full-time studies:</w:t>
            </w:r>
          </w:p>
          <w:p w14:paraId="620538D6" w14:textId="77777777" w:rsidR="00FD54DA" w:rsidRPr="001B2460" w:rsidRDefault="00FD54DA" w:rsidP="00E40D94">
            <w:pPr>
              <w:ind w:left="284"/>
              <w:rPr>
                <w:b/>
                <w:lang w:val="en-GB"/>
              </w:rPr>
            </w:pPr>
            <w:r w:rsidRPr="001B2460">
              <w:rPr>
                <w:b/>
                <w:lang w:val="en-GB"/>
              </w:rPr>
              <w:t>Part-time studies</w:t>
            </w:r>
          </w:p>
        </w:tc>
        <w:tc>
          <w:tcPr>
            <w:tcW w:w="1269" w:type="dxa"/>
            <w:tcBorders>
              <w:left w:val="nil"/>
            </w:tcBorders>
            <w:vAlign w:val="center"/>
          </w:tcPr>
          <w:p w14:paraId="7D624946" w14:textId="77777777" w:rsidR="00FD54DA" w:rsidRPr="001B2460" w:rsidRDefault="00FD54DA" w:rsidP="00FD54DA">
            <w:pPr>
              <w:ind w:left="3"/>
              <w:jc w:val="center"/>
              <w:rPr>
                <w:b/>
                <w:lang w:val="en-GB"/>
              </w:rPr>
            </w:pPr>
            <w:r w:rsidRPr="001B2460">
              <w:rPr>
                <w:b/>
                <w:lang w:val="en-GB"/>
              </w:rPr>
              <w:t>9</w:t>
            </w:r>
            <w:r w:rsidR="003A4AD7" w:rsidRPr="001B2460">
              <w:rPr>
                <w:b/>
                <w:lang w:val="en-GB"/>
              </w:rPr>
              <w:t>0</w:t>
            </w:r>
            <w:r w:rsidR="000C0F20" w:rsidRPr="001B2460">
              <w:rPr>
                <w:b/>
                <w:lang w:val="en-GB"/>
              </w:rPr>
              <w:t xml:space="preserve"> </w:t>
            </w:r>
            <w:r w:rsidRPr="001B2460">
              <w:rPr>
                <w:b/>
                <w:lang w:val="en-GB"/>
              </w:rPr>
              <w:t>(5</w:t>
            </w:r>
            <w:r w:rsidR="001C6AC0" w:rsidRPr="001B2460">
              <w:rPr>
                <w:b/>
                <w:lang w:val="en-GB"/>
              </w:rPr>
              <w:t>0</w:t>
            </w:r>
            <w:r w:rsidRPr="001B2460">
              <w:rPr>
                <w:b/>
                <w:lang w:val="en-GB"/>
              </w:rPr>
              <w:t>%)</w:t>
            </w:r>
          </w:p>
          <w:p w14:paraId="3EA1F2F9" w14:textId="77777777" w:rsidR="00FD54DA" w:rsidRPr="001B2460" w:rsidRDefault="00FD54DA" w:rsidP="00D6571D">
            <w:pPr>
              <w:ind w:left="3"/>
              <w:jc w:val="center"/>
              <w:rPr>
                <w:b/>
                <w:lang w:val="en-GB"/>
              </w:rPr>
            </w:pPr>
            <w:r w:rsidRPr="001B2460">
              <w:rPr>
                <w:b/>
                <w:lang w:val="en-GB"/>
              </w:rPr>
              <w:t>6</w:t>
            </w:r>
            <w:r w:rsidR="00D6571D" w:rsidRPr="001B2460">
              <w:rPr>
                <w:b/>
                <w:lang w:val="en-GB"/>
              </w:rPr>
              <w:t>7</w:t>
            </w:r>
            <w:r w:rsidRPr="001B2460">
              <w:rPr>
                <w:b/>
                <w:lang w:val="en-GB"/>
              </w:rPr>
              <w:t xml:space="preserve"> (3</w:t>
            </w:r>
            <w:r w:rsidR="0035747A" w:rsidRPr="001B2460">
              <w:rPr>
                <w:b/>
                <w:lang w:val="en-GB"/>
              </w:rPr>
              <w:t>7</w:t>
            </w:r>
            <w:r w:rsidRPr="001B2460">
              <w:rPr>
                <w:b/>
                <w:lang w:val="en-GB"/>
              </w:rPr>
              <w:t>%)</w:t>
            </w:r>
          </w:p>
        </w:tc>
      </w:tr>
      <w:tr w:rsidR="00B047A0" w:rsidRPr="001B2460" w14:paraId="76CE8F98" w14:textId="77777777" w:rsidTr="00FD54DA">
        <w:trPr>
          <w:trHeight w:hRule="exact" w:val="1416"/>
          <w:jc w:val="center"/>
        </w:trPr>
        <w:tc>
          <w:tcPr>
            <w:tcW w:w="4891" w:type="dxa"/>
            <w:shd w:val="clear" w:color="auto" w:fill="F2F2F2" w:themeFill="background1" w:themeFillShade="F2"/>
            <w:vAlign w:val="center"/>
          </w:tcPr>
          <w:p w14:paraId="386184AA" w14:textId="77777777" w:rsidR="00B047A0" w:rsidRPr="001B2460" w:rsidRDefault="00B047A0" w:rsidP="00B047A0">
            <w:pPr>
              <w:pStyle w:val="TableParagraph"/>
              <w:ind w:left="63" w:right="302"/>
              <w:jc w:val="both"/>
              <w:rPr>
                <w:color w:val="231F20"/>
                <w:lang w:val="en-GB"/>
              </w:rPr>
            </w:pPr>
            <w:r w:rsidRPr="001B2460">
              <w:rPr>
                <w:color w:val="231F20"/>
                <w:spacing w:val="-2"/>
                <w:lang w:val="en-GB"/>
              </w:rPr>
              <w:t>Percentage share of the number of ECTS credits for each discipline to which the programme is assigned in the number of ECTS credits required to complete studies at a given level – in the case of a programme assigned to more than one discipline</w:t>
            </w:r>
          </w:p>
        </w:tc>
        <w:tc>
          <w:tcPr>
            <w:tcW w:w="2900" w:type="dxa"/>
            <w:tcBorders>
              <w:right w:val="nil"/>
            </w:tcBorders>
            <w:vAlign w:val="center"/>
          </w:tcPr>
          <w:p w14:paraId="102B322C" w14:textId="77777777" w:rsidR="00B047A0" w:rsidRPr="001B2460" w:rsidRDefault="0032623B" w:rsidP="00B70193">
            <w:pPr>
              <w:ind w:left="284"/>
              <w:rPr>
                <w:b/>
                <w:lang w:val="en-GB"/>
              </w:rPr>
            </w:pPr>
            <w:r w:rsidRPr="001B2460">
              <w:rPr>
                <w:b/>
                <w:lang w:val="en-GB"/>
              </w:rPr>
              <w:t>Management and Quality Sciences</w:t>
            </w:r>
            <w:r w:rsidRPr="001B2460">
              <w:rPr>
                <w:b/>
                <w:lang w:val="en-GB"/>
              </w:rPr>
              <w:br/>
              <w:t>Economics and Finance</w:t>
            </w:r>
          </w:p>
        </w:tc>
        <w:tc>
          <w:tcPr>
            <w:tcW w:w="1269" w:type="dxa"/>
            <w:tcBorders>
              <w:left w:val="nil"/>
            </w:tcBorders>
            <w:vAlign w:val="center"/>
          </w:tcPr>
          <w:p w14:paraId="64306F3D" w14:textId="77777777" w:rsidR="00B047A0" w:rsidRPr="001B2460" w:rsidRDefault="0032623B" w:rsidP="00FD54DA">
            <w:pPr>
              <w:ind w:left="3"/>
              <w:jc w:val="center"/>
              <w:rPr>
                <w:b/>
                <w:lang w:val="en-GB"/>
              </w:rPr>
            </w:pPr>
            <w:r w:rsidRPr="001B2460">
              <w:rPr>
                <w:b/>
                <w:lang w:val="en-GB"/>
              </w:rPr>
              <w:t>84</w:t>
            </w:r>
            <w:r w:rsidR="000132E8" w:rsidRPr="001B2460">
              <w:rPr>
                <w:b/>
                <w:lang w:val="en-GB"/>
              </w:rPr>
              <w:t>%</w:t>
            </w:r>
          </w:p>
          <w:p w14:paraId="31286C46" w14:textId="77777777" w:rsidR="00B047A0" w:rsidRPr="001B2460" w:rsidRDefault="0032623B" w:rsidP="00FD54DA">
            <w:pPr>
              <w:ind w:left="3"/>
              <w:jc w:val="center"/>
              <w:rPr>
                <w:b/>
                <w:lang w:val="en-GB"/>
              </w:rPr>
            </w:pPr>
            <w:r w:rsidRPr="001B2460">
              <w:rPr>
                <w:b/>
                <w:lang w:val="en-GB"/>
              </w:rPr>
              <w:t>16</w:t>
            </w:r>
            <w:r w:rsidR="00B70193" w:rsidRPr="001B2460">
              <w:rPr>
                <w:b/>
                <w:lang w:val="en-GB"/>
              </w:rPr>
              <w:t>%</w:t>
            </w:r>
          </w:p>
        </w:tc>
      </w:tr>
      <w:tr w:rsidR="00B047A0" w:rsidRPr="001B2460" w14:paraId="078A89F6" w14:textId="77777777" w:rsidTr="003A4AD7">
        <w:trPr>
          <w:trHeight w:hRule="exact" w:val="687"/>
          <w:jc w:val="center"/>
        </w:trPr>
        <w:tc>
          <w:tcPr>
            <w:tcW w:w="4891" w:type="dxa"/>
            <w:shd w:val="clear" w:color="auto" w:fill="F2F2F2" w:themeFill="background1" w:themeFillShade="F2"/>
            <w:vAlign w:val="center"/>
          </w:tcPr>
          <w:p w14:paraId="6D67B613" w14:textId="77777777" w:rsidR="00B047A0" w:rsidRPr="001B2460" w:rsidRDefault="003A4AD7" w:rsidP="00B047A0">
            <w:pPr>
              <w:pStyle w:val="TableParagraph"/>
              <w:ind w:left="63" w:right="130"/>
              <w:jc w:val="both"/>
              <w:rPr>
                <w:color w:val="231F20"/>
                <w:lang w:val="en-GB"/>
              </w:rPr>
            </w:pPr>
            <w:r w:rsidRPr="001B2460">
              <w:rPr>
                <w:bCs/>
                <w:lang w:val="en-GB"/>
              </w:rPr>
              <w:t>Total number of ECTS credits assigned to courses developing practical skills</w:t>
            </w:r>
          </w:p>
        </w:tc>
        <w:tc>
          <w:tcPr>
            <w:tcW w:w="4169" w:type="dxa"/>
            <w:gridSpan w:val="2"/>
            <w:tcBorders>
              <w:bottom w:val="single" w:sz="4" w:space="0" w:color="auto"/>
            </w:tcBorders>
            <w:vAlign w:val="center"/>
          </w:tcPr>
          <w:p w14:paraId="3EC0DA7C" w14:textId="4A77F07F" w:rsidR="00B047A0" w:rsidRPr="001B2460" w:rsidRDefault="00D0400A" w:rsidP="00720B42">
            <w:pPr>
              <w:ind w:left="204"/>
              <w:jc w:val="center"/>
              <w:rPr>
                <w:b/>
                <w:lang w:val="en-GB"/>
              </w:rPr>
            </w:pPr>
            <w:r w:rsidRPr="001B2460">
              <w:rPr>
                <w:b/>
                <w:lang w:val="en-GB"/>
              </w:rPr>
              <w:t>99</w:t>
            </w:r>
            <w:r w:rsidR="005838AF">
              <w:rPr>
                <w:b/>
                <w:lang w:val="en-GB"/>
              </w:rPr>
              <w:t>.</w:t>
            </w:r>
            <w:r w:rsidRPr="001B2460">
              <w:rPr>
                <w:b/>
                <w:lang w:val="en-GB"/>
              </w:rPr>
              <w:t>5 ECTS (55.3%)</w:t>
            </w:r>
          </w:p>
        </w:tc>
      </w:tr>
      <w:tr w:rsidR="0064434A" w:rsidRPr="001B2460" w14:paraId="1774D9FD" w14:textId="77777777" w:rsidTr="0064434A">
        <w:trPr>
          <w:trHeight w:val="744"/>
          <w:jc w:val="center"/>
        </w:trPr>
        <w:tc>
          <w:tcPr>
            <w:tcW w:w="4891" w:type="dxa"/>
            <w:vMerge w:val="restart"/>
            <w:shd w:val="clear" w:color="auto" w:fill="F2F2F2" w:themeFill="background1" w:themeFillShade="F2"/>
            <w:vAlign w:val="center"/>
          </w:tcPr>
          <w:p w14:paraId="68DB5DB5" w14:textId="77777777" w:rsidR="0064434A" w:rsidRPr="001B2460" w:rsidRDefault="0064434A" w:rsidP="00B047A0">
            <w:pPr>
              <w:pStyle w:val="TableParagraph"/>
              <w:ind w:left="63" w:right="114"/>
              <w:jc w:val="both"/>
              <w:rPr>
                <w:rFonts w:eastAsia="Times New Roman"/>
                <w:lang w:val="en-GB"/>
              </w:rPr>
            </w:pPr>
            <w:r w:rsidRPr="001B2460">
              <w:rPr>
                <w:color w:val="231F20"/>
                <w:lang w:val="en-GB"/>
              </w:rPr>
              <w:t>Number of ECTS credits that the student must obtain within courses in the field of the humanities or social sciences – in the case of degree programmes assigned to disciplines within fields other than, respectively, the humanities or social sciences</w:t>
            </w:r>
          </w:p>
        </w:tc>
        <w:tc>
          <w:tcPr>
            <w:tcW w:w="4169" w:type="dxa"/>
            <w:gridSpan w:val="2"/>
            <w:tcBorders>
              <w:bottom w:val="nil"/>
            </w:tcBorders>
            <w:vAlign w:val="center"/>
          </w:tcPr>
          <w:p w14:paraId="42A6E390" w14:textId="4B555A69" w:rsidR="0064434A" w:rsidRPr="001B2460" w:rsidRDefault="0064434A" w:rsidP="0064434A">
            <w:pPr>
              <w:jc w:val="center"/>
              <w:rPr>
                <w:i/>
                <w:sz w:val="16"/>
                <w:szCs w:val="16"/>
                <w:lang w:val="en-GB"/>
              </w:rPr>
            </w:pPr>
            <w:r w:rsidRPr="001B2460">
              <w:rPr>
                <w:b/>
                <w:lang w:val="en-GB"/>
              </w:rPr>
              <w:t>5 ECTS *</w:t>
            </w:r>
          </w:p>
        </w:tc>
      </w:tr>
      <w:tr w:rsidR="0064434A" w:rsidRPr="001B2460" w14:paraId="66367F26" w14:textId="77777777" w:rsidTr="0064434A">
        <w:trPr>
          <w:trHeight w:hRule="exact" w:val="721"/>
          <w:jc w:val="center"/>
        </w:trPr>
        <w:tc>
          <w:tcPr>
            <w:tcW w:w="4891" w:type="dxa"/>
            <w:vMerge/>
            <w:shd w:val="clear" w:color="auto" w:fill="F2F2F2" w:themeFill="background1" w:themeFillShade="F2"/>
            <w:vAlign w:val="center"/>
          </w:tcPr>
          <w:p w14:paraId="78DB8E1B" w14:textId="77777777" w:rsidR="0064434A" w:rsidRPr="001B2460" w:rsidRDefault="0064434A" w:rsidP="00B047A0">
            <w:pPr>
              <w:pStyle w:val="TableParagraph"/>
              <w:ind w:left="63" w:right="114"/>
              <w:jc w:val="both"/>
              <w:rPr>
                <w:color w:val="231F20"/>
                <w:lang w:val="en-GB"/>
              </w:rPr>
            </w:pPr>
          </w:p>
        </w:tc>
        <w:tc>
          <w:tcPr>
            <w:tcW w:w="4169" w:type="dxa"/>
            <w:gridSpan w:val="2"/>
            <w:tcBorders>
              <w:top w:val="nil"/>
            </w:tcBorders>
            <w:vAlign w:val="center"/>
          </w:tcPr>
          <w:p w14:paraId="19E7A1CA" w14:textId="77777777" w:rsidR="0064434A" w:rsidRPr="001B2460" w:rsidRDefault="0064434A" w:rsidP="0064434A">
            <w:pPr>
              <w:pStyle w:val="Standard"/>
              <w:ind w:left="352" w:right="421"/>
              <w:jc w:val="both"/>
              <w:rPr>
                <w:b/>
                <w:lang w:val="en-GB"/>
              </w:rPr>
            </w:pPr>
            <w:r w:rsidRPr="00126756">
              <w:rPr>
                <w:rFonts w:ascii="TimesNewRomanPSMT" w:eastAsia="Arial Unicode MS" w:hAnsi="TimesNewRomanPSMT" w:cs="TimesNewRomanPSMT"/>
                <w:sz w:val="18"/>
                <w:szCs w:val="14"/>
                <w:lang w:val="en-GB"/>
              </w:rPr>
              <w:t>*) For the course: Introduction to Philosophy</w:t>
            </w:r>
          </w:p>
        </w:tc>
      </w:tr>
      <w:tr w:rsidR="00B047A0" w:rsidRPr="001B2460" w14:paraId="6E9C420A" w14:textId="77777777" w:rsidTr="00B660C9">
        <w:trPr>
          <w:trHeight w:hRule="exact" w:val="566"/>
          <w:jc w:val="center"/>
        </w:trPr>
        <w:tc>
          <w:tcPr>
            <w:tcW w:w="4891" w:type="dxa"/>
            <w:shd w:val="clear" w:color="auto" w:fill="F2F2F2" w:themeFill="background1" w:themeFillShade="F2"/>
            <w:vAlign w:val="center"/>
          </w:tcPr>
          <w:p w14:paraId="53B8BA8E" w14:textId="77777777" w:rsidR="00B047A0" w:rsidRPr="001B2460" w:rsidRDefault="00B047A0" w:rsidP="00B047A0">
            <w:pPr>
              <w:pStyle w:val="TableParagraph"/>
              <w:ind w:left="63"/>
              <w:jc w:val="both"/>
              <w:rPr>
                <w:rFonts w:eastAsia="Times New Roman"/>
                <w:lang w:val="en-GB"/>
              </w:rPr>
            </w:pPr>
            <w:r w:rsidRPr="001B2460">
              <w:rPr>
                <w:spacing w:val="-1"/>
                <w:lang w:val="en-GB"/>
              </w:rPr>
              <w:t>Number of ECTS credits assigned to elective courses or groups of courses</w:t>
            </w:r>
          </w:p>
        </w:tc>
        <w:tc>
          <w:tcPr>
            <w:tcW w:w="4169" w:type="dxa"/>
            <w:gridSpan w:val="2"/>
            <w:vAlign w:val="center"/>
          </w:tcPr>
          <w:p w14:paraId="70D9CD0C" w14:textId="77777777" w:rsidR="00B047A0" w:rsidRPr="001B2460" w:rsidRDefault="00A3468D" w:rsidP="00423452">
            <w:pPr>
              <w:jc w:val="center"/>
              <w:rPr>
                <w:b/>
                <w:lang w:val="en-GB"/>
              </w:rPr>
            </w:pPr>
            <w:r w:rsidRPr="001B2460">
              <w:rPr>
                <w:b/>
                <w:lang w:val="en-GB"/>
              </w:rPr>
              <w:t>59 ECTS credits (33%)</w:t>
            </w:r>
          </w:p>
        </w:tc>
      </w:tr>
      <w:tr w:rsidR="00B047A0" w:rsidRPr="001B2460" w14:paraId="05CA8CD0" w14:textId="77777777" w:rsidTr="003A4AD7">
        <w:trPr>
          <w:trHeight w:hRule="exact" w:val="783"/>
          <w:jc w:val="center"/>
        </w:trPr>
        <w:tc>
          <w:tcPr>
            <w:tcW w:w="4891" w:type="dxa"/>
            <w:shd w:val="clear" w:color="auto" w:fill="F2F2F2" w:themeFill="background1" w:themeFillShade="F2"/>
            <w:vAlign w:val="center"/>
          </w:tcPr>
          <w:p w14:paraId="7B9E5D0F" w14:textId="00EE4A99" w:rsidR="00B047A0" w:rsidRPr="001B2460" w:rsidRDefault="00B047A0" w:rsidP="00B047A0">
            <w:pPr>
              <w:pStyle w:val="TableParagraph"/>
              <w:ind w:left="63" w:right="218"/>
              <w:jc w:val="both"/>
              <w:rPr>
                <w:rFonts w:eastAsia="Times New Roman"/>
                <w:lang w:val="en-GB"/>
              </w:rPr>
            </w:pPr>
            <w:r w:rsidRPr="001B2460">
              <w:rPr>
                <w:color w:val="231F20"/>
                <w:lang w:val="en-GB"/>
              </w:rPr>
              <w:t xml:space="preserve">Duration of </w:t>
            </w:r>
            <w:r w:rsidR="007B6208">
              <w:rPr>
                <w:color w:val="231F20"/>
                <w:lang w:val="en-GB"/>
              </w:rPr>
              <w:t>internship</w:t>
            </w:r>
            <w:r w:rsidR="00E61895">
              <w:rPr>
                <w:color w:val="231F20"/>
                <w:lang w:val="en-GB"/>
              </w:rPr>
              <w:t>s</w:t>
            </w:r>
            <w:r w:rsidRPr="001B2460">
              <w:rPr>
                <w:color w:val="231F20"/>
                <w:lang w:val="en-GB"/>
              </w:rPr>
              <w:t xml:space="preserve"> and the number of ECTS credits that the student must obtain within th</w:t>
            </w:r>
            <w:r w:rsidR="00AF50D7">
              <w:rPr>
                <w:color w:val="231F20"/>
                <w:lang w:val="en-GB"/>
              </w:rPr>
              <w:t>em</w:t>
            </w:r>
          </w:p>
        </w:tc>
        <w:tc>
          <w:tcPr>
            <w:tcW w:w="4169" w:type="dxa"/>
            <w:gridSpan w:val="2"/>
            <w:vAlign w:val="center"/>
          </w:tcPr>
          <w:p w14:paraId="05650A27" w14:textId="77777777" w:rsidR="003A4AD7" w:rsidRPr="001B2460" w:rsidRDefault="003A4AD7" w:rsidP="003A4AD7">
            <w:pPr>
              <w:jc w:val="center"/>
              <w:rPr>
                <w:b/>
                <w:lang w:val="en-GB"/>
              </w:rPr>
            </w:pPr>
            <w:r w:rsidRPr="001B2460">
              <w:rPr>
                <w:b/>
                <w:lang w:val="en-GB"/>
              </w:rPr>
              <w:t>6 months</w:t>
            </w:r>
          </w:p>
          <w:p w14:paraId="10433DD5" w14:textId="77777777" w:rsidR="003A4AD7" w:rsidRPr="001B2460" w:rsidRDefault="003A4AD7" w:rsidP="003A4AD7">
            <w:pPr>
              <w:jc w:val="center"/>
              <w:rPr>
                <w:b/>
                <w:lang w:val="en-GB"/>
              </w:rPr>
            </w:pPr>
            <w:r w:rsidRPr="001B2460">
              <w:rPr>
                <w:b/>
                <w:lang w:val="en-GB"/>
              </w:rPr>
              <w:t>720 hours</w:t>
            </w:r>
          </w:p>
          <w:p w14:paraId="7EA7C8AD" w14:textId="1FB7055C" w:rsidR="00B047A0" w:rsidRPr="001B2460" w:rsidRDefault="003A4AD7" w:rsidP="003A4AD7">
            <w:pPr>
              <w:jc w:val="center"/>
              <w:rPr>
                <w:b/>
                <w:lang w:val="en-GB"/>
              </w:rPr>
            </w:pPr>
            <w:r w:rsidRPr="001B2460">
              <w:rPr>
                <w:b/>
                <w:lang w:val="en-GB"/>
              </w:rPr>
              <w:t xml:space="preserve">24 ECTS </w:t>
            </w:r>
          </w:p>
        </w:tc>
      </w:tr>
      <w:tr w:rsidR="00B047A0" w:rsidRPr="001B2460" w14:paraId="30C74071" w14:textId="77777777" w:rsidTr="00B660C9">
        <w:trPr>
          <w:trHeight w:hRule="exact" w:val="713"/>
          <w:jc w:val="center"/>
        </w:trPr>
        <w:tc>
          <w:tcPr>
            <w:tcW w:w="4891" w:type="dxa"/>
            <w:shd w:val="clear" w:color="auto" w:fill="F2F2F2" w:themeFill="background1" w:themeFillShade="F2"/>
            <w:vAlign w:val="center"/>
          </w:tcPr>
          <w:p w14:paraId="4688B3B2" w14:textId="77777777" w:rsidR="00B047A0" w:rsidRPr="001B2460" w:rsidRDefault="00B047A0" w:rsidP="00B047A0">
            <w:pPr>
              <w:pStyle w:val="TableParagraph"/>
              <w:ind w:left="63" w:right="94"/>
              <w:jc w:val="both"/>
              <w:rPr>
                <w:rFonts w:eastAsia="Times New Roman"/>
                <w:lang w:val="en-GB"/>
              </w:rPr>
            </w:pPr>
            <w:r w:rsidRPr="001B2460">
              <w:rPr>
                <w:spacing w:val="-1"/>
                <w:lang w:val="en-GB"/>
              </w:rPr>
              <w:t>Number of physical education hours – in the case of full-time first-cycle studies and long-cycle Master’s studies</w:t>
            </w:r>
          </w:p>
        </w:tc>
        <w:tc>
          <w:tcPr>
            <w:tcW w:w="4169" w:type="dxa"/>
            <w:gridSpan w:val="2"/>
            <w:vAlign w:val="center"/>
          </w:tcPr>
          <w:p w14:paraId="05628CFC" w14:textId="77777777" w:rsidR="00B047A0" w:rsidRPr="001B2460" w:rsidRDefault="00B047A0" w:rsidP="00B047A0">
            <w:pPr>
              <w:jc w:val="center"/>
              <w:rPr>
                <w:b/>
                <w:lang w:val="en-GB"/>
              </w:rPr>
            </w:pPr>
            <w:r w:rsidRPr="001B2460">
              <w:rPr>
                <w:b/>
                <w:lang w:val="en-GB"/>
              </w:rPr>
              <w:t>60 hours</w:t>
            </w:r>
          </w:p>
        </w:tc>
      </w:tr>
    </w:tbl>
    <w:p w14:paraId="66FFFEEC" w14:textId="77777777" w:rsidR="00DB1372" w:rsidRPr="001B2460" w:rsidRDefault="00DB1372">
      <w:pPr>
        <w:rPr>
          <w:lang w:val="en-GB"/>
        </w:rPr>
      </w:pPr>
    </w:p>
    <w:p w14:paraId="05E395B4" w14:textId="77777777" w:rsidR="0054519A" w:rsidRPr="001B2460" w:rsidRDefault="0054519A">
      <w:pPr>
        <w:rPr>
          <w:lang w:val="en-GB"/>
        </w:rPr>
      </w:pPr>
      <w:r w:rsidRPr="001B2460">
        <w:rPr>
          <w:lang w:val="en-GB"/>
        </w:rPr>
        <w:br w:type="page"/>
      </w:r>
    </w:p>
    <w:p w14:paraId="06F2D86F" w14:textId="77777777" w:rsidR="00CA7500" w:rsidRPr="001B2460" w:rsidRDefault="00B267B9" w:rsidP="00431861">
      <w:pPr>
        <w:spacing w:after="0" w:line="240" w:lineRule="auto"/>
        <w:ind w:left="360"/>
        <w:jc w:val="center"/>
        <w:rPr>
          <w:rFonts w:ascii="Times New Roman" w:hAnsi="Times New Roman" w:cs="Times New Roman"/>
          <w:b/>
          <w:bCs/>
          <w:lang w:val="en-GB"/>
        </w:rPr>
      </w:pPr>
      <w:r w:rsidRPr="001B2460">
        <w:rPr>
          <w:rFonts w:ascii="Times New Roman" w:hAnsi="Times New Roman" w:cs="Times New Roman"/>
          <w:b/>
          <w:bCs/>
          <w:lang w:val="en-GB"/>
        </w:rPr>
        <w:lastRenderedPageBreak/>
        <w:t>Courses included in the study programme</w:t>
      </w:r>
    </w:p>
    <w:p w14:paraId="2D65DD16" w14:textId="77777777" w:rsidR="00B267B9" w:rsidRPr="001B2460" w:rsidRDefault="00B267B9" w:rsidP="00CA7500">
      <w:pPr>
        <w:spacing w:after="0" w:line="240" w:lineRule="auto"/>
        <w:jc w:val="center"/>
        <w:rPr>
          <w:rFonts w:ascii="Times New Roman" w:hAnsi="Times New Roman" w:cs="Times New Roman"/>
          <w:b/>
          <w:bCs/>
          <w:lang w:val="en-GB"/>
        </w:rPr>
      </w:pPr>
      <w:r w:rsidRPr="001B2460">
        <w:rPr>
          <w:rFonts w:ascii="Times New Roman" w:hAnsi="Times New Roman" w:cs="Times New Roman"/>
          <w:b/>
          <w:bCs/>
          <w:lang w:val="en-GB"/>
        </w:rPr>
        <w:t>divided into education modules together with the number of hours and ECTS credits</w:t>
      </w:r>
    </w:p>
    <w:p w14:paraId="37DF68C3" w14:textId="77777777" w:rsidR="0058624A" w:rsidRPr="001B2460" w:rsidRDefault="0058624A" w:rsidP="004453AF">
      <w:pPr>
        <w:spacing w:after="0" w:line="240" w:lineRule="auto"/>
        <w:jc w:val="center"/>
        <w:rPr>
          <w:rFonts w:ascii="Times New Roman" w:hAnsi="Times New Roman" w:cs="Times New Roman"/>
          <w:b/>
          <w:u w:val="single"/>
          <w:lang w:val="en-GB"/>
        </w:rPr>
      </w:pPr>
    </w:p>
    <w:tbl>
      <w:tblPr>
        <w:tblW w:w="9927" w:type="dxa"/>
        <w:jc w:val="center"/>
        <w:tblLayout w:type="fixed"/>
        <w:tblLook w:val="04A0" w:firstRow="1" w:lastRow="0" w:firstColumn="1" w:lastColumn="0" w:noHBand="0" w:noVBand="1"/>
      </w:tblPr>
      <w:tblGrid>
        <w:gridCol w:w="430"/>
        <w:gridCol w:w="20"/>
        <w:gridCol w:w="3670"/>
        <w:gridCol w:w="1541"/>
        <w:gridCol w:w="14"/>
        <w:gridCol w:w="1133"/>
        <w:gridCol w:w="1560"/>
        <w:gridCol w:w="1559"/>
      </w:tblGrid>
      <w:tr w:rsidR="00307AC3" w:rsidRPr="001B2460" w14:paraId="2E04D0C7" w14:textId="77777777" w:rsidTr="00000EF9">
        <w:trPr>
          <w:cantSplit/>
          <w:trHeight w:val="523"/>
          <w:jc w:val="center"/>
        </w:trPr>
        <w:tc>
          <w:tcPr>
            <w:tcW w:w="450" w:type="dxa"/>
            <w:gridSpan w:val="2"/>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hideMark/>
          </w:tcPr>
          <w:p w14:paraId="10C2DD88" w14:textId="77777777" w:rsidR="00307AC3" w:rsidRPr="001B2460" w:rsidRDefault="00307AC3" w:rsidP="00307AC3">
            <w:pPr>
              <w:pStyle w:val="Akapitzlist"/>
              <w:spacing w:after="0" w:line="240" w:lineRule="auto"/>
              <w:rPr>
                <w:rFonts w:ascii="Times New Roman" w:eastAsia="Times New Roman" w:hAnsi="Times New Roman" w:cs="Times New Roman"/>
                <w:b/>
                <w:bCs/>
                <w:color w:val="000000"/>
                <w:sz w:val="18"/>
                <w:szCs w:val="18"/>
                <w:lang w:val="en-GB" w:eastAsia="en-GB"/>
              </w:rPr>
            </w:pPr>
            <w:r w:rsidRPr="001B2460">
              <w:rPr>
                <w:rFonts w:ascii="Times New Roman" w:eastAsia="Times New Roman" w:hAnsi="Times New Roman" w:cs="Times New Roman"/>
                <w:b/>
                <w:bCs/>
                <w:color w:val="000000"/>
                <w:sz w:val="18"/>
                <w:szCs w:val="18"/>
                <w:lang w:val="en-GB" w:eastAsia="en-GB"/>
              </w:rPr>
              <w:t>No.</w:t>
            </w:r>
          </w:p>
        </w:tc>
        <w:tc>
          <w:tcPr>
            <w:tcW w:w="5211" w:type="dxa"/>
            <w:gridSpan w:val="2"/>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hideMark/>
          </w:tcPr>
          <w:p w14:paraId="1EB951F9" w14:textId="77777777" w:rsidR="00307AC3" w:rsidRPr="001B2460" w:rsidRDefault="00307AC3" w:rsidP="00307AC3">
            <w:pPr>
              <w:spacing w:after="0" w:line="240" w:lineRule="auto"/>
              <w:jc w:val="center"/>
              <w:rPr>
                <w:rFonts w:ascii="Times New Roman" w:eastAsia="Times New Roman" w:hAnsi="Times New Roman" w:cs="Times New Roman"/>
                <w:b/>
                <w:bCs/>
                <w:color w:val="000000"/>
                <w:sz w:val="18"/>
                <w:szCs w:val="18"/>
                <w:lang w:val="en-GB" w:eastAsia="en-GB"/>
              </w:rPr>
            </w:pPr>
            <w:r w:rsidRPr="001B2460">
              <w:rPr>
                <w:rFonts w:ascii="Times New Roman" w:eastAsia="Times New Roman" w:hAnsi="Times New Roman" w:cs="Times New Roman"/>
                <w:b/>
                <w:bCs/>
                <w:color w:val="000000"/>
                <w:sz w:val="18"/>
                <w:szCs w:val="18"/>
                <w:lang w:val="en-GB" w:eastAsia="en-GB"/>
              </w:rPr>
              <w:t>Course title</w:t>
            </w:r>
          </w:p>
        </w:tc>
        <w:tc>
          <w:tcPr>
            <w:tcW w:w="1147" w:type="dxa"/>
            <w:gridSpan w:val="2"/>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hideMark/>
          </w:tcPr>
          <w:p w14:paraId="468A6D56" w14:textId="77777777" w:rsidR="00307AC3" w:rsidRPr="001B2460" w:rsidRDefault="00307AC3" w:rsidP="00307AC3">
            <w:pPr>
              <w:spacing w:after="0" w:line="240" w:lineRule="auto"/>
              <w:jc w:val="center"/>
              <w:rPr>
                <w:rFonts w:ascii="Times New Roman" w:eastAsia="Times New Roman" w:hAnsi="Times New Roman" w:cs="Times New Roman"/>
                <w:b/>
                <w:bCs/>
                <w:color w:val="000000"/>
                <w:sz w:val="18"/>
                <w:szCs w:val="18"/>
                <w:lang w:val="en-GB" w:eastAsia="en-GB"/>
              </w:rPr>
            </w:pPr>
            <w:r w:rsidRPr="001B2460">
              <w:rPr>
                <w:rFonts w:ascii="Times New Roman" w:eastAsia="Times New Roman" w:hAnsi="Times New Roman" w:cs="Times New Roman"/>
                <w:b/>
                <w:bCs/>
                <w:color w:val="000000"/>
                <w:sz w:val="18"/>
                <w:szCs w:val="18"/>
                <w:lang w:val="en-GB" w:eastAsia="en-GB"/>
              </w:rPr>
              <w:t>ECTS</w:t>
            </w:r>
          </w:p>
        </w:tc>
        <w:tc>
          <w:tcPr>
            <w:tcW w:w="31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479158B4" w14:textId="77777777" w:rsidR="00307AC3" w:rsidRPr="001B2460" w:rsidRDefault="00307AC3" w:rsidP="007C7C52">
            <w:pPr>
              <w:spacing w:after="0" w:line="240" w:lineRule="auto"/>
              <w:jc w:val="center"/>
              <w:rPr>
                <w:rFonts w:ascii="Times New Roman" w:eastAsia="Times New Roman" w:hAnsi="Times New Roman" w:cs="Times New Roman"/>
                <w:b/>
                <w:bCs/>
                <w:sz w:val="18"/>
                <w:szCs w:val="18"/>
                <w:lang w:val="en-GB" w:eastAsia="en-GB"/>
              </w:rPr>
            </w:pPr>
            <w:r w:rsidRPr="001B2460">
              <w:rPr>
                <w:rFonts w:ascii="Times New Roman" w:eastAsia="Times New Roman" w:hAnsi="Times New Roman" w:cs="Times New Roman"/>
                <w:b/>
                <w:bCs/>
                <w:sz w:val="18"/>
                <w:szCs w:val="18"/>
                <w:lang w:val="en-GB" w:eastAsia="en-GB"/>
              </w:rPr>
              <w:t>Number of class hours</w:t>
            </w:r>
          </w:p>
        </w:tc>
      </w:tr>
      <w:tr w:rsidR="00307AC3" w:rsidRPr="001B2460" w14:paraId="3D115C70" w14:textId="77777777" w:rsidTr="00000EF9">
        <w:trPr>
          <w:cantSplit/>
          <w:trHeight w:val="448"/>
          <w:jc w:val="center"/>
        </w:trPr>
        <w:tc>
          <w:tcPr>
            <w:tcW w:w="450" w:type="dxa"/>
            <w:gridSpan w:val="2"/>
            <w:vMerge/>
            <w:tcBorders>
              <w:left w:val="single" w:sz="4" w:space="0" w:color="auto"/>
              <w:bottom w:val="single" w:sz="4" w:space="0" w:color="000000"/>
              <w:right w:val="single" w:sz="4" w:space="0" w:color="auto"/>
            </w:tcBorders>
            <w:shd w:val="clear" w:color="auto" w:fill="F2F2F2" w:themeFill="background1" w:themeFillShade="F2"/>
            <w:tcMar>
              <w:left w:w="28" w:type="dxa"/>
              <w:right w:w="28" w:type="dxa"/>
            </w:tcMar>
            <w:vAlign w:val="center"/>
          </w:tcPr>
          <w:p w14:paraId="09CA1E8A" w14:textId="77777777" w:rsidR="00307AC3" w:rsidRPr="001B2460" w:rsidRDefault="00307AC3" w:rsidP="00307AC3">
            <w:pPr>
              <w:pStyle w:val="Akapitzlist"/>
              <w:numPr>
                <w:ilvl w:val="0"/>
                <w:numId w:val="24"/>
              </w:numPr>
              <w:spacing w:after="0" w:line="240" w:lineRule="auto"/>
              <w:ind w:hanging="720"/>
              <w:rPr>
                <w:rFonts w:ascii="Times New Roman" w:eastAsia="Times New Roman" w:hAnsi="Times New Roman" w:cs="Times New Roman"/>
                <w:b/>
                <w:bCs/>
                <w:color w:val="000000"/>
                <w:sz w:val="18"/>
                <w:szCs w:val="18"/>
                <w:lang w:val="en-GB" w:eastAsia="en-GB"/>
              </w:rPr>
            </w:pPr>
          </w:p>
        </w:tc>
        <w:tc>
          <w:tcPr>
            <w:tcW w:w="5211" w:type="dxa"/>
            <w:gridSpan w:val="2"/>
            <w:vMerge/>
            <w:tcBorders>
              <w:left w:val="single" w:sz="4" w:space="0" w:color="auto"/>
              <w:bottom w:val="single" w:sz="4" w:space="0" w:color="000000"/>
              <w:right w:val="single" w:sz="4" w:space="0" w:color="auto"/>
            </w:tcBorders>
            <w:shd w:val="clear" w:color="auto" w:fill="F2F2F2" w:themeFill="background1" w:themeFillShade="F2"/>
            <w:tcMar>
              <w:left w:w="28" w:type="dxa"/>
              <w:right w:w="28" w:type="dxa"/>
            </w:tcMar>
            <w:vAlign w:val="center"/>
          </w:tcPr>
          <w:p w14:paraId="2A02491C" w14:textId="77777777" w:rsidR="00307AC3" w:rsidRPr="001B2460" w:rsidRDefault="00307AC3" w:rsidP="00307AC3">
            <w:pPr>
              <w:spacing w:after="0" w:line="240" w:lineRule="auto"/>
              <w:jc w:val="center"/>
              <w:rPr>
                <w:rFonts w:ascii="Times New Roman" w:eastAsia="Times New Roman" w:hAnsi="Times New Roman" w:cs="Times New Roman"/>
                <w:b/>
                <w:bCs/>
                <w:color w:val="000000"/>
                <w:sz w:val="18"/>
                <w:szCs w:val="18"/>
                <w:lang w:val="en-GB" w:eastAsia="en-GB"/>
              </w:rPr>
            </w:pPr>
          </w:p>
        </w:tc>
        <w:tc>
          <w:tcPr>
            <w:tcW w:w="1147" w:type="dxa"/>
            <w:gridSpan w:val="2"/>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34BB7AC2" w14:textId="77777777" w:rsidR="00307AC3" w:rsidRPr="001B2460" w:rsidRDefault="00307AC3" w:rsidP="00307AC3">
            <w:pPr>
              <w:spacing w:after="0" w:line="240" w:lineRule="auto"/>
              <w:rPr>
                <w:rFonts w:ascii="Times New Roman" w:eastAsia="Times New Roman" w:hAnsi="Times New Roman" w:cs="Times New Roman"/>
                <w:b/>
                <w:bCs/>
                <w:color w:val="000000"/>
                <w:sz w:val="18"/>
                <w:szCs w:val="18"/>
                <w:lang w:val="en-GB" w:eastAsia="en-GB"/>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1761382D" w14:textId="77777777" w:rsidR="00307AC3" w:rsidRPr="001B2460" w:rsidRDefault="00307AC3" w:rsidP="00307AC3">
            <w:pPr>
              <w:spacing w:after="0" w:line="240" w:lineRule="auto"/>
              <w:jc w:val="center"/>
              <w:rPr>
                <w:rFonts w:ascii="Times New Roman" w:eastAsia="Times New Roman" w:hAnsi="Times New Roman" w:cs="Times New Roman"/>
                <w:b/>
                <w:sz w:val="18"/>
                <w:szCs w:val="18"/>
                <w:lang w:val="en-GB" w:eastAsia="en-GB"/>
              </w:rPr>
            </w:pPr>
            <w:r w:rsidRPr="001B2460">
              <w:rPr>
                <w:rFonts w:ascii="Times New Roman" w:eastAsia="Times New Roman" w:hAnsi="Times New Roman" w:cs="Times New Roman"/>
                <w:b/>
                <w:sz w:val="18"/>
                <w:szCs w:val="18"/>
                <w:lang w:val="en-GB" w:eastAsia="en-GB"/>
              </w:rPr>
              <w:t>Full-time</w:t>
            </w:r>
            <w:r w:rsidRPr="001B2460">
              <w:rPr>
                <w:rFonts w:ascii="Times New Roman" w:eastAsia="Times New Roman" w:hAnsi="Times New Roman" w:cs="Times New Roman"/>
                <w:b/>
                <w:sz w:val="18"/>
                <w:szCs w:val="18"/>
                <w:lang w:val="en-GB" w:eastAsia="en-GB"/>
              </w:rPr>
              <w:br/>
              <w:t>studies</w:t>
            </w:r>
          </w:p>
        </w:tc>
        <w:tc>
          <w:tcPr>
            <w:tcW w:w="1559" w:type="dxa"/>
            <w:tcBorders>
              <w:top w:val="single" w:sz="4" w:space="0" w:color="auto"/>
              <w:left w:val="nil"/>
              <w:bottom w:val="single" w:sz="4" w:space="0" w:color="auto"/>
              <w:right w:val="single" w:sz="4" w:space="0" w:color="auto"/>
            </w:tcBorders>
            <w:shd w:val="clear" w:color="000000" w:fill="F2F2F2"/>
            <w:tcMar>
              <w:left w:w="28" w:type="dxa"/>
              <w:right w:w="28" w:type="dxa"/>
            </w:tcMar>
            <w:vAlign w:val="center"/>
          </w:tcPr>
          <w:p w14:paraId="07B4C5B5" w14:textId="77777777" w:rsidR="00307AC3" w:rsidRPr="001B2460" w:rsidRDefault="00307AC3" w:rsidP="00307AC3">
            <w:pPr>
              <w:spacing w:after="0" w:line="240" w:lineRule="auto"/>
              <w:jc w:val="center"/>
              <w:rPr>
                <w:rFonts w:ascii="Times New Roman" w:eastAsia="Times New Roman" w:hAnsi="Times New Roman" w:cs="Times New Roman"/>
                <w:bCs/>
                <w:sz w:val="18"/>
                <w:szCs w:val="18"/>
                <w:lang w:val="en-GB" w:eastAsia="en-GB"/>
              </w:rPr>
            </w:pPr>
            <w:r w:rsidRPr="001B2460">
              <w:rPr>
                <w:rFonts w:ascii="Times New Roman" w:eastAsia="Times New Roman" w:hAnsi="Times New Roman" w:cs="Times New Roman"/>
                <w:b/>
                <w:sz w:val="18"/>
                <w:szCs w:val="18"/>
                <w:lang w:val="en-GB" w:eastAsia="en-GB"/>
              </w:rPr>
              <w:t>Part-time</w:t>
            </w:r>
            <w:r w:rsidRPr="001B2460">
              <w:rPr>
                <w:rFonts w:ascii="Times New Roman" w:eastAsia="Times New Roman" w:hAnsi="Times New Roman" w:cs="Times New Roman"/>
                <w:b/>
                <w:sz w:val="18"/>
                <w:szCs w:val="18"/>
                <w:lang w:val="en-GB" w:eastAsia="en-GB"/>
              </w:rPr>
              <w:br/>
              <w:t>studies</w:t>
            </w:r>
          </w:p>
        </w:tc>
      </w:tr>
      <w:tr w:rsidR="00307AC3" w:rsidRPr="001B2460" w14:paraId="41E5C992" w14:textId="77777777" w:rsidTr="00000EF9">
        <w:trPr>
          <w:trHeight w:val="262"/>
          <w:jc w:val="center"/>
        </w:trPr>
        <w:tc>
          <w:tcPr>
            <w:tcW w:w="9927" w:type="dxa"/>
            <w:gridSpan w:val="8"/>
            <w:tcBorders>
              <w:top w:val="single" w:sz="4" w:space="0" w:color="auto"/>
              <w:left w:val="single" w:sz="4" w:space="0" w:color="auto"/>
              <w:bottom w:val="single" w:sz="4" w:space="0" w:color="auto"/>
              <w:right w:val="single" w:sz="4" w:space="0" w:color="auto"/>
            </w:tcBorders>
            <w:shd w:val="clear" w:color="000000" w:fill="F2F2F2"/>
            <w:tcMar>
              <w:left w:w="28" w:type="dxa"/>
              <w:right w:w="28" w:type="dxa"/>
            </w:tcMar>
            <w:vAlign w:val="center"/>
            <w:hideMark/>
          </w:tcPr>
          <w:p w14:paraId="5E140A8E" w14:textId="77777777" w:rsidR="00307AC3" w:rsidRPr="001B2460" w:rsidRDefault="007C7C52" w:rsidP="00307AC3">
            <w:pPr>
              <w:spacing w:after="0" w:line="240" w:lineRule="auto"/>
              <w:jc w:val="center"/>
              <w:rPr>
                <w:rFonts w:ascii="Times New Roman" w:eastAsia="Times New Roman" w:hAnsi="Times New Roman" w:cs="Times New Roman"/>
                <w:b/>
                <w:bCs/>
                <w:sz w:val="18"/>
                <w:szCs w:val="18"/>
                <w:lang w:val="en-GB" w:eastAsia="en-GB"/>
              </w:rPr>
            </w:pPr>
            <w:r w:rsidRPr="001B2460">
              <w:rPr>
                <w:rFonts w:ascii="Times New Roman" w:eastAsia="Times New Roman" w:hAnsi="Times New Roman" w:cs="Times New Roman"/>
                <w:b/>
                <w:bCs/>
                <w:sz w:val="18"/>
                <w:szCs w:val="18"/>
                <w:lang w:val="en-GB" w:eastAsia="en-GB"/>
              </w:rPr>
              <w:t>I. General Education</w:t>
            </w:r>
          </w:p>
        </w:tc>
      </w:tr>
      <w:tr w:rsidR="00423302" w:rsidRPr="001B2460" w14:paraId="76DF0E55" w14:textId="77777777" w:rsidTr="00000EF9">
        <w:trPr>
          <w:trHeight w:val="284"/>
          <w:jc w:val="center"/>
        </w:trPr>
        <w:tc>
          <w:tcPr>
            <w:tcW w:w="450" w:type="dxa"/>
            <w:gridSpan w:val="2"/>
            <w:tcBorders>
              <w:top w:val="nil"/>
              <w:left w:val="single" w:sz="4" w:space="0" w:color="auto"/>
              <w:bottom w:val="single" w:sz="4" w:space="0" w:color="auto"/>
              <w:right w:val="single" w:sz="4" w:space="0" w:color="auto"/>
            </w:tcBorders>
            <w:noWrap/>
            <w:tcMar>
              <w:left w:w="28" w:type="dxa"/>
              <w:right w:w="28" w:type="dxa"/>
            </w:tcMar>
            <w:vAlign w:val="center"/>
          </w:tcPr>
          <w:p w14:paraId="2772B3AB" w14:textId="77777777" w:rsidR="00423302" w:rsidRPr="001B2460" w:rsidRDefault="00423302" w:rsidP="007C7C52">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5211" w:type="dxa"/>
            <w:gridSpan w:val="2"/>
            <w:tcBorders>
              <w:top w:val="nil"/>
              <w:left w:val="nil"/>
              <w:bottom w:val="single" w:sz="4" w:space="0" w:color="auto"/>
              <w:right w:val="single" w:sz="4" w:space="0" w:color="auto"/>
            </w:tcBorders>
            <w:noWrap/>
            <w:tcMar>
              <w:left w:w="28" w:type="dxa"/>
              <w:right w:w="28" w:type="dxa"/>
            </w:tcMar>
            <w:vAlign w:val="center"/>
          </w:tcPr>
          <w:p w14:paraId="7663617D" w14:textId="2F4CA38B" w:rsidR="00423302" w:rsidRPr="001B2460" w:rsidRDefault="00423302" w:rsidP="00CA7AB9">
            <w:pPr>
              <w:spacing w:after="0" w:line="240" w:lineRule="auto"/>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Health and Safety</w:t>
            </w:r>
          </w:p>
        </w:tc>
        <w:tc>
          <w:tcPr>
            <w:tcW w:w="11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5D9FE55B" w14:textId="77777777" w:rsidR="00423302" w:rsidRPr="001B2460" w:rsidRDefault="00423302" w:rsidP="00CA7AB9">
            <w:pPr>
              <w:spacing w:after="0" w:line="240" w:lineRule="auto"/>
              <w:jc w:val="center"/>
              <w:rPr>
                <w:rFonts w:ascii="Times New Roman" w:eastAsia="Times New Roman" w:hAnsi="Times New Roman" w:cs="Times New Roman"/>
                <w:b/>
                <w:sz w:val="18"/>
                <w:szCs w:val="18"/>
                <w:lang w:val="en-GB" w:eastAsia="en-GB"/>
              </w:rPr>
            </w:pPr>
            <w:r w:rsidRPr="001B2460">
              <w:rPr>
                <w:rFonts w:ascii="Times New Roman" w:eastAsia="Times New Roman" w:hAnsi="Times New Roman" w:cs="Times New Roman"/>
                <w:b/>
                <w:sz w:val="18"/>
                <w:szCs w:val="18"/>
                <w:lang w:val="en-GB" w:eastAsia="en-GB"/>
              </w:rPr>
              <w:t>0</w:t>
            </w: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A2EB218" w14:textId="77777777" w:rsidR="00423302" w:rsidRPr="001B2460" w:rsidRDefault="00423302" w:rsidP="00CA7AB9">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8</w:t>
            </w:r>
          </w:p>
        </w:tc>
        <w:tc>
          <w:tcPr>
            <w:tcW w:w="1559" w:type="dxa"/>
            <w:tcBorders>
              <w:top w:val="single" w:sz="4" w:space="0" w:color="auto"/>
              <w:left w:val="nil"/>
              <w:bottom w:val="single" w:sz="4" w:space="0" w:color="auto"/>
              <w:right w:val="single" w:sz="4" w:space="0" w:color="auto"/>
            </w:tcBorders>
            <w:noWrap/>
            <w:tcMar>
              <w:left w:w="28" w:type="dxa"/>
              <w:right w:w="28" w:type="dxa"/>
            </w:tcMar>
            <w:vAlign w:val="center"/>
          </w:tcPr>
          <w:p w14:paraId="4C731AFC" w14:textId="77777777" w:rsidR="00423302" w:rsidRPr="001B2460" w:rsidRDefault="007C7C52" w:rsidP="00307AC3">
            <w:pPr>
              <w:spacing w:after="0" w:line="240" w:lineRule="auto"/>
              <w:jc w:val="center"/>
              <w:rPr>
                <w:rFonts w:ascii="Times New Roman" w:eastAsia="Times New Roman" w:hAnsi="Times New Roman" w:cs="Times New Roman"/>
                <w:color w:val="000000"/>
                <w:sz w:val="18"/>
                <w:szCs w:val="18"/>
                <w:lang w:val="en-GB" w:eastAsia="en-GB"/>
              </w:rPr>
            </w:pPr>
            <w:r w:rsidRPr="001B2460">
              <w:rPr>
                <w:rFonts w:ascii="Times New Roman" w:eastAsia="Times New Roman" w:hAnsi="Times New Roman" w:cs="Times New Roman"/>
                <w:color w:val="000000"/>
                <w:sz w:val="18"/>
                <w:szCs w:val="18"/>
                <w:lang w:val="en-GB" w:eastAsia="en-GB"/>
              </w:rPr>
              <w:t>8</w:t>
            </w:r>
          </w:p>
        </w:tc>
      </w:tr>
      <w:tr w:rsidR="00DF0F90" w:rsidRPr="001B2460" w14:paraId="2B6876C1" w14:textId="77777777" w:rsidTr="00000EF9">
        <w:trPr>
          <w:trHeight w:val="284"/>
          <w:jc w:val="center"/>
        </w:trPr>
        <w:tc>
          <w:tcPr>
            <w:tcW w:w="450" w:type="dxa"/>
            <w:gridSpan w:val="2"/>
            <w:tcBorders>
              <w:top w:val="nil"/>
              <w:left w:val="single" w:sz="4" w:space="0" w:color="auto"/>
              <w:bottom w:val="single" w:sz="4" w:space="0" w:color="auto"/>
              <w:right w:val="single" w:sz="4" w:space="0" w:color="auto"/>
            </w:tcBorders>
            <w:noWrap/>
            <w:tcMar>
              <w:left w:w="28" w:type="dxa"/>
              <w:right w:w="28" w:type="dxa"/>
            </w:tcMar>
            <w:vAlign w:val="center"/>
          </w:tcPr>
          <w:p w14:paraId="6635DC72" w14:textId="77777777" w:rsidR="00DF0F90" w:rsidRPr="001B2460" w:rsidRDefault="00DF0F90" w:rsidP="00DF0F90">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5211" w:type="dxa"/>
            <w:gridSpan w:val="2"/>
            <w:tcBorders>
              <w:top w:val="nil"/>
              <w:left w:val="nil"/>
              <w:bottom w:val="single" w:sz="4" w:space="0" w:color="auto"/>
              <w:right w:val="single" w:sz="4" w:space="0" w:color="auto"/>
            </w:tcBorders>
            <w:tcMar>
              <w:left w:w="28" w:type="dxa"/>
              <w:right w:w="28" w:type="dxa"/>
            </w:tcMar>
            <w:vAlign w:val="bottom"/>
          </w:tcPr>
          <w:p w14:paraId="3B56EE23" w14:textId="77777777" w:rsidR="00DF0F90" w:rsidRPr="001B2460" w:rsidRDefault="00DF0F90" w:rsidP="00DF0F90">
            <w:pPr>
              <w:spacing w:after="0" w:line="240" w:lineRule="auto"/>
              <w:rPr>
                <w:rFonts w:ascii="Times New Roman" w:eastAsia="Times New Roman" w:hAnsi="Times New Roman" w:cs="Times New Roman"/>
                <w:sz w:val="18"/>
                <w:szCs w:val="18"/>
                <w:lang w:val="en-GB" w:eastAsia="en-GB"/>
              </w:rPr>
            </w:pPr>
            <w:r w:rsidRPr="001B2460">
              <w:rPr>
                <w:rFonts w:ascii="Times New Roman" w:hAnsi="Times New Roman" w:cs="Times New Roman"/>
                <w:color w:val="000000"/>
                <w:sz w:val="18"/>
                <w:szCs w:val="18"/>
                <w:lang w:val="en-GB"/>
              </w:rPr>
              <w:t>Academic Skills</w:t>
            </w:r>
          </w:p>
        </w:tc>
        <w:tc>
          <w:tcPr>
            <w:tcW w:w="1147"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10FA7DB3" w14:textId="77777777" w:rsidR="00DF0F90" w:rsidRPr="001B2460" w:rsidRDefault="00DF0F90" w:rsidP="00DF0F90">
            <w:pPr>
              <w:spacing w:after="0" w:line="240" w:lineRule="auto"/>
              <w:jc w:val="center"/>
              <w:rPr>
                <w:rFonts w:ascii="Times New Roman" w:eastAsia="Times New Roman" w:hAnsi="Times New Roman" w:cs="Times New Roman"/>
                <w:b/>
                <w:sz w:val="18"/>
                <w:szCs w:val="18"/>
                <w:lang w:val="en-GB" w:eastAsia="en-GB"/>
              </w:rPr>
            </w:pPr>
            <w:r w:rsidRPr="001B2460">
              <w:rPr>
                <w:rFonts w:ascii="Times New Roman" w:hAnsi="Times New Roman" w:cs="Times New Roman"/>
                <w:b/>
                <w:sz w:val="18"/>
                <w:szCs w:val="18"/>
                <w:lang w:val="en-GB"/>
              </w:rPr>
              <w:t>1</w:t>
            </w:r>
          </w:p>
        </w:tc>
        <w:tc>
          <w:tcPr>
            <w:tcW w:w="1560" w:type="dxa"/>
            <w:tcBorders>
              <w:top w:val="nil"/>
              <w:left w:val="single" w:sz="4" w:space="0" w:color="auto"/>
              <w:bottom w:val="single" w:sz="4" w:space="0" w:color="auto"/>
              <w:right w:val="single" w:sz="4" w:space="0" w:color="auto"/>
            </w:tcBorders>
            <w:tcMar>
              <w:left w:w="28" w:type="dxa"/>
              <w:right w:w="28" w:type="dxa"/>
            </w:tcMar>
            <w:vAlign w:val="center"/>
          </w:tcPr>
          <w:p w14:paraId="74B4EC5A" w14:textId="77777777" w:rsidR="00DF0F90" w:rsidRPr="001B2460" w:rsidRDefault="00DF0F90" w:rsidP="00DF0F90">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15</w:t>
            </w:r>
          </w:p>
        </w:tc>
        <w:tc>
          <w:tcPr>
            <w:tcW w:w="1559" w:type="dxa"/>
            <w:tcBorders>
              <w:top w:val="nil"/>
              <w:left w:val="nil"/>
              <w:bottom w:val="single" w:sz="4" w:space="0" w:color="auto"/>
              <w:right w:val="single" w:sz="4" w:space="0" w:color="auto"/>
            </w:tcBorders>
            <w:noWrap/>
            <w:tcMar>
              <w:left w:w="28" w:type="dxa"/>
              <w:right w:w="28" w:type="dxa"/>
            </w:tcMar>
            <w:vAlign w:val="center"/>
          </w:tcPr>
          <w:p w14:paraId="5BDC3EF7" w14:textId="77777777" w:rsidR="00DF0F90" w:rsidRPr="001B2460" w:rsidRDefault="00DF0F90" w:rsidP="00DF0F90">
            <w:pPr>
              <w:spacing w:after="0" w:line="240" w:lineRule="auto"/>
              <w:jc w:val="center"/>
              <w:rPr>
                <w:rFonts w:ascii="Times New Roman" w:eastAsia="Times New Roman" w:hAnsi="Times New Roman" w:cs="Times New Roman"/>
                <w:color w:val="000000"/>
                <w:sz w:val="18"/>
                <w:szCs w:val="18"/>
                <w:lang w:val="en-GB" w:eastAsia="en-GB"/>
              </w:rPr>
            </w:pPr>
            <w:r w:rsidRPr="001B2460">
              <w:rPr>
                <w:rFonts w:ascii="Times New Roman" w:hAnsi="Times New Roman" w:cs="Times New Roman"/>
                <w:sz w:val="18"/>
                <w:szCs w:val="18"/>
                <w:lang w:val="en-GB"/>
              </w:rPr>
              <w:t>8</w:t>
            </w:r>
          </w:p>
        </w:tc>
      </w:tr>
      <w:tr w:rsidR="00DF0F90" w:rsidRPr="001B2460" w14:paraId="618868EA" w14:textId="77777777" w:rsidTr="00000EF9">
        <w:trPr>
          <w:trHeight w:val="284"/>
          <w:jc w:val="center"/>
        </w:trPr>
        <w:tc>
          <w:tcPr>
            <w:tcW w:w="450" w:type="dxa"/>
            <w:gridSpan w:val="2"/>
            <w:tcBorders>
              <w:top w:val="nil"/>
              <w:left w:val="single" w:sz="4" w:space="0" w:color="auto"/>
              <w:bottom w:val="single" w:sz="4" w:space="0" w:color="auto"/>
              <w:right w:val="single" w:sz="4" w:space="0" w:color="auto"/>
            </w:tcBorders>
            <w:noWrap/>
            <w:tcMar>
              <w:left w:w="28" w:type="dxa"/>
              <w:right w:w="28" w:type="dxa"/>
            </w:tcMar>
            <w:vAlign w:val="center"/>
          </w:tcPr>
          <w:p w14:paraId="61A0889A" w14:textId="77777777" w:rsidR="00DF0F90" w:rsidRPr="001B2460" w:rsidRDefault="00DF0F90" w:rsidP="00DF0F90">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5211" w:type="dxa"/>
            <w:gridSpan w:val="2"/>
            <w:tcBorders>
              <w:top w:val="nil"/>
              <w:left w:val="nil"/>
              <w:bottom w:val="single" w:sz="4" w:space="0" w:color="auto"/>
              <w:right w:val="single" w:sz="4" w:space="0" w:color="auto"/>
            </w:tcBorders>
            <w:tcMar>
              <w:left w:w="28" w:type="dxa"/>
              <w:right w:w="28" w:type="dxa"/>
            </w:tcMar>
            <w:vAlign w:val="bottom"/>
          </w:tcPr>
          <w:p w14:paraId="66A56884" w14:textId="77777777" w:rsidR="00DF0F90" w:rsidRPr="001B2460" w:rsidRDefault="00DF0F90" w:rsidP="00DF0F90">
            <w:pPr>
              <w:spacing w:after="0" w:line="240" w:lineRule="auto"/>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Introduction to Philosophy</w:t>
            </w:r>
          </w:p>
        </w:tc>
        <w:tc>
          <w:tcPr>
            <w:tcW w:w="1147"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72A7715B" w14:textId="77777777" w:rsidR="00DF0F90" w:rsidRPr="001B2460" w:rsidRDefault="00DF0F90" w:rsidP="00DF0F90">
            <w:pPr>
              <w:spacing w:after="0" w:line="240" w:lineRule="auto"/>
              <w:jc w:val="center"/>
              <w:rPr>
                <w:rFonts w:ascii="Times New Roman" w:eastAsia="Times New Roman" w:hAnsi="Times New Roman" w:cs="Times New Roman"/>
                <w:b/>
                <w:sz w:val="18"/>
                <w:szCs w:val="18"/>
                <w:lang w:val="en-GB" w:eastAsia="en-GB"/>
              </w:rPr>
            </w:pPr>
            <w:r w:rsidRPr="001B2460">
              <w:rPr>
                <w:rFonts w:ascii="Times New Roman" w:hAnsi="Times New Roman" w:cs="Times New Roman"/>
                <w:b/>
                <w:sz w:val="18"/>
                <w:szCs w:val="18"/>
                <w:lang w:val="en-GB"/>
              </w:rPr>
              <w:t>5</w:t>
            </w:r>
          </w:p>
        </w:tc>
        <w:tc>
          <w:tcPr>
            <w:tcW w:w="1560" w:type="dxa"/>
            <w:tcBorders>
              <w:top w:val="nil"/>
              <w:left w:val="single" w:sz="4" w:space="0" w:color="auto"/>
              <w:bottom w:val="single" w:sz="4" w:space="0" w:color="auto"/>
              <w:right w:val="single" w:sz="4" w:space="0" w:color="auto"/>
            </w:tcBorders>
            <w:tcMar>
              <w:left w:w="28" w:type="dxa"/>
              <w:right w:w="28" w:type="dxa"/>
            </w:tcMar>
            <w:vAlign w:val="center"/>
          </w:tcPr>
          <w:p w14:paraId="1CB4B55C" w14:textId="77777777" w:rsidR="00DF0F90" w:rsidRPr="001B2460" w:rsidRDefault="00DF0F90" w:rsidP="00DF0F90">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35</w:t>
            </w:r>
          </w:p>
        </w:tc>
        <w:tc>
          <w:tcPr>
            <w:tcW w:w="1559" w:type="dxa"/>
            <w:tcBorders>
              <w:top w:val="nil"/>
              <w:left w:val="nil"/>
              <w:bottom w:val="single" w:sz="4" w:space="0" w:color="auto"/>
              <w:right w:val="single" w:sz="4" w:space="0" w:color="auto"/>
            </w:tcBorders>
            <w:noWrap/>
            <w:tcMar>
              <w:left w:w="28" w:type="dxa"/>
              <w:right w:w="28" w:type="dxa"/>
            </w:tcMar>
            <w:vAlign w:val="center"/>
          </w:tcPr>
          <w:p w14:paraId="5B9E434B" w14:textId="77777777" w:rsidR="00DF0F90" w:rsidRPr="001B2460" w:rsidRDefault="00DF0F90" w:rsidP="00DF0F90">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20</w:t>
            </w:r>
          </w:p>
        </w:tc>
      </w:tr>
      <w:tr w:rsidR="00DF0F90" w:rsidRPr="001B2460" w14:paraId="06B447A2" w14:textId="77777777" w:rsidTr="00000EF9">
        <w:trPr>
          <w:trHeight w:val="284"/>
          <w:jc w:val="center"/>
        </w:trPr>
        <w:tc>
          <w:tcPr>
            <w:tcW w:w="450" w:type="dxa"/>
            <w:gridSpan w:val="2"/>
            <w:tcBorders>
              <w:top w:val="nil"/>
              <w:left w:val="single" w:sz="4" w:space="0" w:color="auto"/>
              <w:bottom w:val="single" w:sz="4" w:space="0" w:color="auto"/>
              <w:right w:val="single" w:sz="4" w:space="0" w:color="auto"/>
            </w:tcBorders>
            <w:noWrap/>
            <w:tcMar>
              <w:left w:w="28" w:type="dxa"/>
              <w:right w:w="28" w:type="dxa"/>
            </w:tcMar>
            <w:vAlign w:val="center"/>
          </w:tcPr>
          <w:p w14:paraId="492DBC96" w14:textId="77777777" w:rsidR="00DF0F90" w:rsidRPr="001B2460" w:rsidRDefault="00DF0F90" w:rsidP="00DF0F90">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5211" w:type="dxa"/>
            <w:gridSpan w:val="2"/>
            <w:tcBorders>
              <w:top w:val="nil"/>
              <w:left w:val="nil"/>
              <w:bottom w:val="single" w:sz="4" w:space="0" w:color="auto"/>
              <w:right w:val="single" w:sz="4" w:space="0" w:color="auto"/>
            </w:tcBorders>
            <w:tcMar>
              <w:left w:w="28" w:type="dxa"/>
              <w:right w:w="28" w:type="dxa"/>
            </w:tcMar>
            <w:vAlign w:val="bottom"/>
          </w:tcPr>
          <w:p w14:paraId="7AA8AFB0" w14:textId="77777777" w:rsidR="00DF0F90" w:rsidRPr="001B2460" w:rsidRDefault="00DF0F90" w:rsidP="00DF0F90">
            <w:pPr>
              <w:spacing w:after="0" w:line="240" w:lineRule="auto"/>
              <w:rPr>
                <w:rFonts w:ascii="Times New Roman" w:eastAsia="Times New Roman" w:hAnsi="Times New Roman" w:cs="Times New Roman"/>
                <w:sz w:val="18"/>
                <w:szCs w:val="18"/>
                <w:lang w:val="en-GB" w:eastAsia="en-GB"/>
              </w:rPr>
            </w:pPr>
            <w:r w:rsidRPr="001B2460">
              <w:rPr>
                <w:rFonts w:ascii="Times New Roman" w:hAnsi="Times New Roman" w:cs="Times New Roman"/>
                <w:color w:val="000000"/>
                <w:sz w:val="18"/>
                <w:szCs w:val="18"/>
                <w:lang w:val="en-GB"/>
              </w:rPr>
              <w:t>Fundamentals of Social Communication</w:t>
            </w:r>
          </w:p>
        </w:tc>
        <w:tc>
          <w:tcPr>
            <w:tcW w:w="1147"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3468F40A" w14:textId="77777777" w:rsidR="00DF0F90" w:rsidRPr="001B2460" w:rsidRDefault="00DF0F90" w:rsidP="00DF0F90">
            <w:pPr>
              <w:spacing w:after="0" w:line="240" w:lineRule="auto"/>
              <w:jc w:val="center"/>
              <w:rPr>
                <w:rFonts w:ascii="Times New Roman" w:eastAsia="Times New Roman" w:hAnsi="Times New Roman" w:cs="Times New Roman"/>
                <w:b/>
                <w:sz w:val="18"/>
                <w:szCs w:val="18"/>
                <w:lang w:val="en-GB" w:eastAsia="en-GB"/>
              </w:rPr>
            </w:pPr>
            <w:r w:rsidRPr="001B2460">
              <w:rPr>
                <w:rFonts w:ascii="Times New Roman" w:hAnsi="Times New Roman" w:cs="Times New Roman"/>
                <w:b/>
                <w:sz w:val="18"/>
                <w:szCs w:val="18"/>
                <w:lang w:val="en-GB"/>
              </w:rPr>
              <w:t>4</w:t>
            </w:r>
          </w:p>
        </w:tc>
        <w:tc>
          <w:tcPr>
            <w:tcW w:w="1560" w:type="dxa"/>
            <w:tcBorders>
              <w:top w:val="nil"/>
              <w:left w:val="single" w:sz="4" w:space="0" w:color="auto"/>
              <w:bottom w:val="single" w:sz="4" w:space="0" w:color="auto"/>
              <w:right w:val="single" w:sz="4" w:space="0" w:color="auto"/>
            </w:tcBorders>
            <w:tcMar>
              <w:left w:w="28" w:type="dxa"/>
              <w:right w:w="28" w:type="dxa"/>
            </w:tcMar>
            <w:vAlign w:val="center"/>
          </w:tcPr>
          <w:p w14:paraId="3966FC46" w14:textId="77777777" w:rsidR="00DF0F90" w:rsidRPr="001B2460" w:rsidRDefault="00DF0F90" w:rsidP="00DF0F90">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30</w:t>
            </w:r>
          </w:p>
        </w:tc>
        <w:tc>
          <w:tcPr>
            <w:tcW w:w="1559" w:type="dxa"/>
            <w:tcBorders>
              <w:top w:val="nil"/>
              <w:left w:val="nil"/>
              <w:bottom w:val="single" w:sz="4" w:space="0" w:color="auto"/>
              <w:right w:val="single" w:sz="4" w:space="0" w:color="auto"/>
            </w:tcBorders>
            <w:noWrap/>
            <w:tcMar>
              <w:left w:w="28" w:type="dxa"/>
              <w:right w:w="28" w:type="dxa"/>
            </w:tcMar>
            <w:vAlign w:val="center"/>
          </w:tcPr>
          <w:p w14:paraId="3EE8DEB3" w14:textId="77777777" w:rsidR="00DF0F90" w:rsidRPr="001B2460" w:rsidRDefault="00D6571D" w:rsidP="00DF0F90">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24</w:t>
            </w:r>
          </w:p>
        </w:tc>
      </w:tr>
      <w:tr w:rsidR="00DF0F90" w:rsidRPr="001B2460" w14:paraId="2DF0E8C2" w14:textId="77777777" w:rsidTr="00000EF9">
        <w:trPr>
          <w:trHeight w:val="284"/>
          <w:jc w:val="center"/>
        </w:trPr>
        <w:tc>
          <w:tcPr>
            <w:tcW w:w="450" w:type="dxa"/>
            <w:gridSpan w:val="2"/>
            <w:tcBorders>
              <w:top w:val="nil"/>
              <w:left w:val="single" w:sz="4" w:space="0" w:color="auto"/>
              <w:bottom w:val="single" w:sz="4" w:space="0" w:color="auto"/>
              <w:right w:val="single" w:sz="4" w:space="0" w:color="auto"/>
            </w:tcBorders>
            <w:noWrap/>
            <w:tcMar>
              <w:left w:w="28" w:type="dxa"/>
              <w:right w:w="28" w:type="dxa"/>
            </w:tcMar>
            <w:vAlign w:val="center"/>
          </w:tcPr>
          <w:p w14:paraId="4D2CB3B8" w14:textId="77777777" w:rsidR="00DF0F90" w:rsidRPr="001B2460" w:rsidRDefault="00DF0F90" w:rsidP="00DF0F90">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5211" w:type="dxa"/>
            <w:gridSpan w:val="2"/>
            <w:tcBorders>
              <w:top w:val="nil"/>
              <w:left w:val="nil"/>
              <w:bottom w:val="single" w:sz="4" w:space="0" w:color="auto"/>
              <w:right w:val="single" w:sz="4" w:space="0" w:color="auto"/>
            </w:tcBorders>
            <w:noWrap/>
            <w:tcMar>
              <w:left w:w="28" w:type="dxa"/>
              <w:right w:w="28" w:type="dxa"/>
            </w:tcMar>
            <w:vAlign w:val="bottom"/>
          </w:tcPr>
          <w:p w14:paraId="46F77794" w14:textId="77777777" w:rsidR="00DF0F90" w:rsidRPr="001B2460" w:rsidRDefault="00DF0F90" w:rsidP="00DF0F90">
            <w:pPr>
              <w:spacing w:after="0" w:line="240" w:lineRule="auto"/>
              <w:rPr>
                <w:rFonts w:ascii="Times New Roman" w:eastAsia="Times New Roman" w:hAnsi="Times New Roman" w:cs="Times New Roman"/>
                <w:sz w:val="18"/>
                <w:szCs w:val="18"/>
                <w:lang w:val="en-GB" w:eastAsia="en-GB"/>
              </w:rPr>
            </w:pPr>
            <w:r w:rsidRPr="001B2460">
              <w:rPr>
                <w:rFonts w:ascii="Times New Roman" w:hAnsi="Times New Roman" w:cs="Times New Roman"/>
                <w:color w:val="000000"/>
                <w:sz w:val="18"/>
                <w:szCs w:val="18"/>
                <w:lang w:val="en-GB"/>
              </w:rPr>
              <w:t>Introduction to Psychology</w:t>
            </w:r>
          </w:p>
        </w:tc>
        <w:tc>
          <w:tcPr>
            <w:tcW w:w="1147" w:type="dxa"/>
            <w:gridSpan w:val="2"/>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EB34B86" w14:textId="77777777" w:rsidR="00DF0F90" w:rsidRPr="001B2460" w:rsidRDefault="00DF0F90" w:rsidP="00DF0F90">
            <w:pPr>
              <w:spacing w:after="0" w:line="240" w:lineRule="auto"/>
              <w:jc w:val="center"/>
              <w:rPr>
                <w:rFonts w:ascii="Times New Roman" w:eastAsia="Times New Roman" w:hAnsi="Times New Roman" w:cs="Times New Roman"/>
                <w:b/>
                <w:sz w:val="18"/>
                <w:szCs w:val="18"/>
                <w:lang w:val="en-GB" w:eastAsia="en-GB"/>
              </w:rPr>
            </w:pPr>
            <w:r w:rsidRPr="001B2460">
              <w:rPr>
                <w:rFonts w:ascii="Times New Roman" w:hAnsi="Times New Roman" w:cs="Times New Roman"/>
                <w:b/>
                <w:sz w:val="18"/>
                <w:szCs w:val="18"/>
                <w:lang w:val="en-GB"/>
              </w:rPr>
              <w:t>5</w:t>
            </w:r>
          </w:p>
        </w:tc>
        <w:tc>
          <w:tcPr>
            <w:tcW w:w="1560" w:type="dxa"/>
            <w:tcBorders>
              <w:top w:val="nil"/>
              <w:left w:val="nil"/>
              <w:bottom w:val="single" w:sz="4" w:space="0" w:color="auto"/>
              <w:right w:val="single" w:sz="4" w:space="0" w:color="auto"/>
            </w:tcBorders>
            <w:tcMar>
              <w:left w:w="28" w:type="dxa"/>
              <w:right w:w="28" w:type="dxa"/>
            </w:tcMar>
            <w:vAlign w:val="center"/>
          </w:tcPr>
          <w:p w14:paraId="5F651697" w14:textId="77777777" w:rsidR="00DF0F90" w:rsidRPr="001B2460" w:rsidRDefault="00DF0F90" w:rsidP="00DF0F90">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30</w:t>
            </w:r>
          </w:p>
        </w:tc>
        <w:tc>
          <w:tcPr>
            <w:tcW w:w="1559" w:type="dxa"/>
            <w:tcBorders>
              <w:top w:val="nil"/>
              <w:left w:val="nil"/>
              <w:bottom w:val="single" w:sz="4" w:space="0" w:color="auto"/>
              <w:right w:val="single" w:sz="4" w:space="0" w:color="auto"/>
            </w:tcBorders>
            <w:noWrap/>
            <w:tcMar>
              <w:left w:w="28" w:type="dxa"/>
              <w:right w:w="28" w:type="dxa"/>
            </w:tcMar>
            <w:vAlign w:val="center"/>
          </w:tcPr>
          <w:p w14:paraId="44208090" w14:textId="77777777" w:rsidR="00DF0F90" w:rsidRPr="001B2460" w:rsidRDefault="00DF0F90" w:rsidP="00DF0F90">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24</w:t>
            </w:r>
          </w:p>
        </w:tc>
      </w:tr>
      <w:tr w:rsidR="004C1297" w:rsidRPr="001B2460" w14:paraId="1A46EEF0" w14:textId="77777777" w:rsidTr="00000EF9">
        <w:trPr>
          <w:trHeight w:val="284"/>
          <w:jc w:val="center"/>
        </w:trPr>
        <w:tc>
          <w:tcPr>
            <w:tcW w:w="450" w:type="dxa"/>
            <w:gridSpan w:val="2"/>
            <w:tcBorders>
              <w:top w:val="nil"/>
              <w:left w:val="single" w:sz="4" w:space="0" w:color="auto"/>
              <w:bottom w:val="single" w:sz="4" w:space="0" w:color="auto"/>
              <w:right w:val="single" w:sz="4" w:space="0" w:color="auto"/>
            </w:tcBorders>
            <w:noWrap/>
            <w:tcMar>
              <w:left w:w="28" w:type="dxa"/>
              <w:right w:w="28" w:type="dxa"/>
            </w:tcMar>
            <w:vAlign w:val="center"/>
          </w:tcPr>
          <w:p w14:paraId="0E1E2928" w14:textId="77777777" w:rsidR="004C1297" w:rsidRPr="001B2460" w:rsidRDefault="004C1297" w:rsidP="004C1297">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5211" w:type="dxa"/>
            <w:gridSpan w:val="2"/>
            <w:tcBorders>
              <w:top w:val="nil"/>
              <w:left w:val="nil"/>
              <w:bottom w:val="single" w:sz="4" w:space="0" w:color="auto"/>
              <w:right w:val="single" w:sz="4" w:space="0" w:color="auto"/>
            </w:tcBorders>
            <w:noWrap/>
            <w:tcMar>
              <w:left w:w="28" w:type="dxa"/>
              <w:right w:w="28" w:type="dxa"/>
            </w:tcMar>
            <w:vAlign w:val="center"/>
          </w:tcPr>
          <w:p w14:paraId="361D8C5E" w14:textId="77777777" w:rsidR="004C1297" w:rsidRPr="001B2460" w:rsidRDefault="004C1297" w:rsidP="004C1297">
            <w:pPr>
              <w:spacing w:after="0" w:line="240" w:lineRule="auto"/>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Foreign Language I</w:t>
            </w:r>
          </w:p>
        </w:tc>
        <w:tc>
          <w:tcPr>
            <w:tcW w:w="1147" w:type="dxa"/>
            <w:gridSpan w:val="2"/>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69ECBC4" w14:textId="77777777" w:rsidR="004C1297" w:rsidRPr="001B2460" w:rsidRDefault="00DC36FF" w:rsidP="004C1297">
            <w:pPr>
              <w:spacing w:after="0" w:line="240" w:lineRule="auto"/>
              <w:jc w:val="center"/>
              <w:rPr>
                <w:rFonts w:ascii="Times New Roman" w:eastAsia="Times New Roman" w:hAnsi="Times New Roman" w:cs="Times New Roman"/>
                <w:b/>
                <w:sz w:val="18"/>
                <w:szCs w:val="18"/>
                <w:lang w:val="en-GB" w:eastAsia="en-GB"/>
              </w:rPr>
            </w:pPr>
            <w:r w:rsidRPr="001B2460">
              <w:rPr>
                <w:rFonts w:ascii="Times New Roman" w:eastAsia="Times New Roman" w:hAnsi="Times New Roman" w:cs="Times New Roman"/>
                <w:b/>
                <w:sz w:val="18"/>
                <w:szCs w:val="18"/>
                <w:lang w:val="en-GB" w:eastAsia="en-GB"/>
              </w:rPr>
              <w:t>9</w:t>
            </w:r>
          </w:p>
        </w:tc>
        <w:tc>
          <w:tcPr>
            <w:tcW w:w="1560" w:type="dxa"/>
            <w:tcBorders>
              <w:top w:val="nil"/>
              <w:left w:val="nil"/>
              <w:bottom w:val="single" w:sz="4" w:space="0" w:color="auto"/>
              <w:right w:val="single" w:sz="4" w:space="0" w:color="auto"/>
            </w:tcBorders>
            <w:tcMar>
              <w:left w:w="28" w:type="dxa"/>
              <w:right w:w="28" w:type="dxa"/>
            </w:tcMar>
            <w:vAlign w:val="center"/>
          </w:tcPr>
          <w:p w14:paraId="34FBDAF9" w14:textId="77777777" w:rsidR="004C1297" w:rsidRPr="001B2460" w:rsidRDefault="00DF0F90" w:rsidP="004C1297">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120</w:t>
            </w:r>
          </w:p>
        </w:tc>
        <w:tc>
          <w:tcPr>
            <w:tcW w:w="1559" w:type="dxa"/>
            <w:tcBorders>
              <w:top w:val="nil"/>
              <w:left w:val="nil"/>
              <w:bottom w:val="single" w:sz="4" w:space="0" w:color="auto"/>
              <w:right w:val="single" w:sz="4" w:space="0" w:color="auto"/>
            </w:tcBorders>
            <w:noWrap/>
            <w:tcMar>
              <w:left w:w="28" w:type="dxa"/>
              <w:right w:w="28" w:type="dxa"/>
            </w:tcMar>
            <w:vAlign w:val="center"/>
          </w:tcPr>
          <w:p w14:paraId="3D0C41D9" w14:textId="77777777" w:rsidR="004C1297" w:rsidRPr="001B2460" w:rsidRDefault="00F84889" w:rsidP="004C1297">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64</w:t>
            </w:r>
          </w:p>
        </w:tc>
      </w:tr>
      <w:tr w:rsidR="004C1297" w:rsidRPr="001B2460" w14:paraId="7DD1C1C8" w14:textId="77777777" w:rsidTr="00000EF9">
        <w:trPr>
          <w:trHeight w:val="284"/>
          <w:jc w:val="center"/>
        </w:trPr>
        <w:tc>
          <w:tcPr>
            <w:tcW w:w="450" w:type="dxa"/>
            <w:gridSpan w:val="2"/>
            <w:tcBorders>
              <w:top w:val="nil"/>
              <w:left w:val="single" w:sz="4" w:space="0" w:color="auto"/>
              <w:bottom w:val="single" w:sz="4" w:space="0" w:color="auto"/>
              <w:right w:val="single" w:sz="4" w:space="0" w:color="auto"/>
            </w:tcBorders>
            <w:noWrap/>
            <w:tcMar>
              <w:left w:w="28" w:type="dxa"/>
              <w:right w:w="28" w:type="dxa"/>
            </w:tcMar>
            <w:vAlign w:val="center"/>
          </w:tcPr>
          <w:p w14:paraId="2E491D25" w14:textId="77777777" w:rsidR="004C1297" w:rsidRPr="001B2460" w:rsidRDefault="004C1297" w:rsidP="004C1297">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5211" w:type="dxa"/>
            <w:gridSpan w:val="2"/>
            <w:tcBorders>
              <w:top w:val="nil"/>
              <w:left w:val="nil"/>
              <w:bottom w:val="single" w:sz="4" w:space="0" w:color="auto"/>
              <w:right w:val="single" w:sz="4" w:space="0" w:color="auto"/>
            </w:tcBorders>
            <w:noWrap/>
            <w:tcMar>
              <w:left w:w="28" w:type="dxa"/>
              <w:right w:w="28" w:type="dxa"/>
            </w:tcMar>
            <w:vAlign w:val="center"/>
          </w:tcPr>
          <w:p w14:paraId="45EFD182" w14:textId="2A2AC4E5" w:rsidR="004C1297" w:rsidRPr="001B2460" w:rsidRDefault="004C1297" w:rsidP="004C1297">
            <w:pPr>
              <w:spacing w:after="0" w:line="240" w:lineRule="auto"/>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 xml:space="preserve">Sports and Recreation </w:t>
            </w:r>
          </w:p>
        </w:tc>
        <w:tc>
          <w:tcPr>
            <w:tcW w:w="1147" w:type="dxa"/>
            <w:gridSpan w:val="2"/>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C45437E" w14:textId="77777777" w:rsidR="004C1297" w:rsidRPr="001B2460" w:rsidRDefault="00DC36FF" w:rsidP="004C1297">
            <w:pPr>
              <w:spacing w:after="0" w:line="240" w:lineRule="auto"/>
              <w:jc w:val="center"/>
              <w:rPr>
                <w:rFonts w:ascii="Times New Roman" w:eastAsia="Times New Roman" w:hAnsi="Times New Roman" w:cs="Times New Roman"/>
                <w:b/>
                <w:sz w:val="18"/>
                <w:szCs w:val="18"/>
                <w:lang w:val="en-GB" w:eastAsia="en-GB"/>
              </w:rPr>
            </w:pPr>
            <w:r w:rsidRPr="001B2460">
              <w:rPr>
                <w:rFonts w:ascii="Times New Roman" w:eastAsia="Times New Roman" w:hAnsi="Times New Roman" w:cs="Times New Roman"/>
                <w:b/>
                <w:sz w:val="18"/>
                <w:szCs w:val="18"/>
                <w:lang w:val="en-GB" w:eastAsia="en-GB"/>
              </w:rPr>
              <w:t>0</w:t>
            </w:r>
          </w:p>
        </w:tc>
        <w:tc>
          <w:tcPr>
            <w:tcW w:w="1560" w:type="dxa"/>
            <w:tcBorders>
              <w:top w:val="nil"/>
              <w:left w:val="nil"/>
              <w:bottom w:val="single" w:sz="4" w:space="0" w:color="auto"/>
              <w:right w:val="single" w:sz="4" w:space="0" w:color="auto"/>
            </w:tcBorders>
            <w:tcMar>
              <w:left w:w="28" w:type="dxa"/>
              <w:right w:w="28" w:type="dxa"/>
            </w:tcMar>
            <w:vAlign w:val="center"/>
          </w:tcPr>
          <w:p w14:paraId="283AF564" w14:textId="77777777" w:rsidR="004C1297" w:rsidRPr="001B2460" w:rsidRDefault="00DF0F90" w:rsidP="004C1297">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60</w:t>
            </w:r>
          </w:p>
        </w:tc>
        <w:tc>
          <w:tcPr>
            <w:tcW w:w="1559" w:type="dxa"/>
            <w:tcBorders>
              <w:top w:val="nil"/>
              <w:left w:val="nil"/>
              <w:bottom w:val="single" w:sz="4" w:space="0" w:color="auto"/>
              <w:right w:val="single" w:sz="4" w:space="0" w:color="auto"/>
            </w:tcBorders>
            <w:noWrap/>
            <w:tcMar>
              <w:left w:w="28" w:type="dxa"/>
              <w:right w:w="28" w:type="dxa"/>
            </w:tcMar>
            <w:vAlign w:val="center"/>
          </w:tcPr>
          <w:p w14:paraId="78E4D524" w14:textId="77777777" w:rsidR="004C1297" w:rsidRPr="001B2460" w:rsidRDefault="00152800" w:rsidP="004C1297">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w:t>
            </w:r>
          </w:p>
        </w:tc>
      </w:tr>
      <w:tr w:rsidR="007C7C52" w:rsidRPr="001B2460" w14:paraId="735C289B" w14:textId="77777777" w:rsidTr="00000EF9">
        <w:trPr>
          <w:trHeight w:val="284"/>
          <w:jc w:val="center"/>
        </w:trPr>
        <w:tc>
          <w:tcPr>
            <w:tcW w:w="5661" w:type="dxa"/>
            <w:gridSpan w:val="4"/>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730411A9" w14:textId="77777777" w:rsidR="007C7C52" w:rsidRPr="001B2460" w:rsidRDefault="007C7C52" w:rsidP="00307AC3">
            <w:pPr>
              <w:spacing w:after="0" w:line="240" w:lineRule="auto"/>
              <w:jc w:val="right"/>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b/>
                <w:bCs/>
                <w:sz w:val="18"/>
                <w:szCs w:val="18"/>
                <w:lang w:val="en-GB" w:eastAsia="en-GB"/>
              </w:rPr>
              <w:t>Total</w:t>
            </w:r>
          </w:p>
        </w:tc>
        <w:tc>
          <w:tcPr>
            <w:tcW w:w="1147" w:type="dxa"/>
            <w:gridSpan w:val="2"/>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E2671E8" w14:textId="77777777" w:rsidR="007C7C52" w:rsidRPr="001B2460" w:rsidRDefault="00152800" w:rsidP="00CA7AB9">
            <w:pPr>
              <w:spacing w:after="0" w:line="240" w:lineRule="auto"/>
              <w:jc w:val="center"/>
              <w:rPr>
                <w:rFonts w:ascii="Times New Roman" w:eastAsia="Times New Roman" w:hAnsi="Times New Roman" w:cs="Times New Roman"/>
                <w:b/>
                <w:bCs/>
                <w:sz w:val="18"/>
                <w:szCs w:val="18"/>
                <w:lang w:val="en-GB" w:eastAsia="en-GB"/>
              </w:rPr>
            </w:pPr>
            <w:r w:rsidRPr="001B2460">
              <w:rPr>
                <w:rFonts w:ascii="Times New Roman" w:eastAsia="Times New Roman" w:hAnsi="Times New Roman" w:cs="Times New Roman"/>
                <w:b/>
                <w:bCs/>
                <w:sz w:val="18"/>
                <w:szCs w:val="18"/>
                <w:lang w:val="en-GB" w:eastAsia="en-GB"/>
              </w:rPr>
              <w:t>24</w:t>
            </w:r>
          </w:p>
        </w:tc>
        <w:tc>
          <w:tcPr>
            <w:tcW w:w="1560"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23ECD8AE" w14:textId="77777777" w:rsidR="007C7C52" w:rsidRPr="001B2460" w:rsidRDefault="00152800" w:rsidP="00EF72EF">
            <w:pPr>
              <w:spacing w:after="0" w:line="240" w:lineRule="auto"/>
              <w:jc w:val="center"/>
              <w:rPr>
                <w:rFonts w:ascii="Times New Roman" w:eastAsia="Times New Roman" w:hAnsi="Times New Roman" w:cs="Times New Roman"/>
                <w:b/>
                <w:bCs/>
                <w:sz w:val="18"/>
                <w:szCs w:val="18"/>
                <w:lang w:val="en-GB" w:eastAsia="en-GB"/>
              </w:rPr>
            </w:pPr>
            <w:r w:rsidRPr="001B2460">
              <w:rPr>
                <w:rFonts w:ascii="Times New Roman" w:eastAsia="Times New Roman" w:hAnsi="Times New Roman" w:cs="Times New Roman"/>
                <w:b/>
                <w:bCs/>
                <w:sz w:val="18"/>
                <w:szCs w:val="18"/>
                <w:lang w:val="en-GB" w:eastAsia="en-GB"/>
              </w:rPr>
              <w:t>298</w:t>
            </w:r>
          </w:p>
        </w:tc>
        <w:tc>
          <w:tcPr>
            <w:tcW w:w="155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0414761" w14:textId="77777777" w:rsidR="007C7C52" w:rsidRPr="001B2460" w:rsidRDefault="00152800" w:rsidP="00EF72EF">
            <w:pPr>
              <w:spacing w:after="0" w:line="240" w:lineRule="auto"/>
              <w:jc w:val="center"/>
              <w:rPr>
                <w:rFonts w:ascii="Times New Roman" w:eastAsia="Times New Roman" w:hAnsi="Times New Roman" w:cs="Times New Roman"/>
                <w:b/>
                <w:bCs/>
                <w:sz w:val="18"/>
                <w:szCs w:val="18"/>
                <w:lang w:val="en-GB" w:eastAsia="en-GB"/>
              </w:rPr>
            </w:pPr>
            <w:r w:rsidRPr="001B2460">
              <w:rPr>
                <w:rFonts w:ascii="Times New Roman" w:eastAsia="Times New Roman" w:hAnsi="Times New Roman" w:cs="Times New Roman"/>
                <w:b/>
                <w:bCs/>
                <w:sz w:val="18"/>
                <w:szCs w:val="18"/>
                <w:lang w:val="en-GB" w:eastAsia="en-GB"/>
              </w:rPr>
              <w:t>14</w:t>
            </w:r>
            <w:r w:rsidR="00D6571D" w:rsidRPr="001B2460">
              <w:rPr>
                <w:rFonts w:ascii="Times New Roman" w:eastAsia="Times New Roman" w:hAnsi="Times New Roman" w:cs="Times New Roman"/>
                <w:b/>
                <w:bCs/>
                <w:sz w:val="18"/>
                <w:szCs w:val="18"/>
                <w:lang w:val="en-GB" w:eastAsia="en-GB"/>
              </w:rPr>
              <w:t>8</w:t>
            </w:r>
          </w:p>
        </w:tc>
      </w:tr>
      <w:tr w:rsidR="007C7C52" w:rsidRPr="001B2460" w14:paraId="4A114CA2" w14:textId="77777777" w:rsidTr="00000EF9">
        <w:trPr>
          <w:trHeight w:val="295"/>
          <w:jc w:val="center"/>
        </w:trPr>
        <w:tc>
          <w:tcPr>
            <w:tcW w:w="9927" w:type="dxa"/>
            <w:gridSpan w:val="8"/>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318EB061" w14:textId="77777777" w:rsidR="007C7C52" w:rsidRPr="001B2460" w:rsidRDefault="007C7C52" w:rsidP="007C7C52">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b/>
                <w:bCs/>
                <w:sz w:val="18"/>
                <w:szCs w:val="18"/>
                <w:lang w:val="en-GB" w:eastAsia="en-GB"/>
              </w:rPr>
              <w:t>II. Major Education</w:t>
            </w:r>
          </w:p>
        </w:tc>
      </w:tr>
      <w:tr w:rsidR="0011787C" w:rsidRPr="001B2460" w14:paraId="3B6FD7EA" w14:textId="77777777" w:rsidTr="00000EF9">
        <w:trPr>
          <w:cantSplit/>
          <w:trHeight w:val="284"/>
          <w:jc w:val="center"/>
        </w:trPr>
        <w:tc>
          <w:tcPr>
            <w:tcW w:w="450" w:type="dxa"/>
            <w:gridSpan w:val="2"/>
            <w:tcBorders>
              <w:top w:val="nil"/>
              <w:left w:val="single" w:sz="4" w:space="0" w:color="auto"/>
              <w:bottom w:val="single" w:sz="4" w:space="0" w:color="auto"/>
              <w:right w:val="single" w:sz="4" w:space="0" w:color="auto"/>
            </w:tcBorders>
            <w:noWrap/>
            <w:tcMar>
              <w:left w:w="28" w:type="dxa"/>
              <w:right w:w="28" w:type="dxa"/>
            </w:tcMar>
            <w:vAlign w:val="center"/>
          </w:tcPr>
          <w:p w14:paraId="14B5C310" w14:textId="77777777" w:rsidR="0011787C" w:rsidRPr="001B2460" w:rsidRDefault="0011787C" w:rsidP="0011787C">
            <w:pPr>
              <w:pStyle w:val="Akapitzlist"/>
              <w:numPr>
                <w:ilvl w:val="0"/>
                <w:numId w:val="24"/>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5211" w:type="dxa"/>
            <w:gridSpan w:val="2"/>
            <w:tcBorders>
              <w:top w:val="nil"/>
              <w:left w:val="nil"/>
              <w:bottom w:val="single" w:sz="4" w:space="0" w:color="auto"/>
              <w:right w:val="single" w:sz="4" w:space="0" w:color="auto"/>
            </w:tcBorders>
            <w:noWrap/>
            <w:tcMar>
              <w:left w:w="28" w:type="dxa"/>
              <w:right w:w="28" w:type="dxa"/>
            </w:tcMar>
            <w:vAlign w:val="center"/>
          </w:tcPr>
          <w:p w14:paraId="1C08F8FC" w14:textId="6445FF1C" w:rsidR="0011787C" w:rsidRPr="001B2460" w:rsidRDefault="0011787C" w:rsidP="0011787C">
            <w:pPr>
              <w:spacing w:after="0" w:line="240" w:lineRule="auto"/>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Organisation and Management</w:t>
            </w:r>
            <w:r w:rsidR="0095144B" w:rsidRPr="001B2460">
              <w:rPr>
                <w:rFonts w:ascii="Times New Roman" w:hAnsi="Times New Roman" w:cs="Times New Roman"/>
                <w:sz w:val="18"/>
                <w:szCs w:val="18"/>
                <w:lang w:val="en-GB"/>
              </w:rPr>
              <w:t xml:space="preserve"> Theory</w:t>
            </w:r>
          </w:p>
        </w:tc>
        <w:tc>
          <w:tcPr>
            <w:tcW w:w="1147" w:type="dxa"/>
            <w:gridSpan w:val="2"/>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F44898E" w14:textId="77777777" w:rsidR="0011787C" w:rsidRPr="001B2460" w:rsidRDefault="0011787C" w:rsidP="0011787C">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1B2460">
              <w:rPr>
                <w:rFonts w:ascii="Times New Roman" w:hAnsi="Times New Roman" w:cs="Times New Roman"/>
                <w:b/>
                <w:color w:val="0D0D0D" w:themeColor="text1" w:themeTint="F2"/>
                <w:sz w:val="18"/>
                <w:szCs w:val="18"/>
                <w:lang w:val="en-GB"/>
              </w:rPr>
              <w:t>5</w:t>
            </w:r>
          </w:p>
        </w:tc>
        <w:tc>
          <w:tcPr>
            <w:tcW w:w="1560" w:type="dxa"/>
            <w:tcBorders>
              <w:top w:val="nil"/>
              <w:left w:val="nil"/>
              <w:bottom w:val="single" w:sz="4" w:space="0" w:color="auto"/>
              <w:right w:val="single" w:sz="4" w:space="0" w:color="auto"/>
            </w:tcBorders>
            <w:tcMar>
              <w:left w:w="28" w:type="dxa"/>
              <w:right w:w="28" w:type="dxa"/>
            </w:tcMar>
            <w:vAlign w:val="center"/>
          </w:tcPr>
          <w:p w14:paraId="235DD44B" w14:textId="77777777" w:rsidR="0011787C" w:rsidRPr="001B2460" w:rsidRDefault="0011787C"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30</w:t>
            </w:r>
          </w:p>
        </w:tc>
        <w:tc>
          <w:tcPr>
            <w:tcW w:w="1559" w:type="dxa"/>
            <w:tcBorders>
              <w:top w:val="nil"/>
              <w:left w:val="nil"/>
              <w:bottom w:val="single" w:sz="4" w:space="0" w:color="auto"/>
              <w:right w:val="single" w:sz="4" w:space="0" w:color="auto"/>
            </w:tcBorders>
            <w:noWrap/>
            <w:tcMar>
              <w:left w:w="28" w:type="dxa"/>
              <w:right w:w="28" w:type="dxa"/>
            </w:tcMar>
            <w:vAlign w:val="center"/>
          </w:tcPr>
          <w:p w14:paraId="61A61491" w14:textId="77777777" w:rsidR="0011787C" w:rsidRPr="001B2460" w:rsidRDefault="0011787C"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24</w:t>
            </w:r>
          </w:p>
        </w:tc>
      </w:tr>
      <w:tr w:rsidR="0011787C" w:rsidRPr="001B2460" w14:paraId="2D9B4BC6" w14:textId="77777777" w:rsidTr="00000EF9">
        <w:trPr>
          <w:cantSplit/>
          <w:trHeight w:val="284"/>
          <w:jc w:val="center"/>
        </w:trPr>
        <w:tc>
          <w:tcPr>
            <w:tcW w:w="450" w:type="dxa"/>
            <w:gridSpan w:val="2"/>
            <w:tcBorders>
              <w:top w:val="nil"/>
              <w:left w:val="single" w:sz="4" w:space="0" w:color="auto"/>
              <w:bottom w:val="single" w:sz="4" w:space="0" w:color="auto"/>
              <w:right w:val="single" w:sz="4" w:space="0" w:color="auto"/>
            </w:tcBorders>
            <w:noWrap/>
            <w:tcMar>
              <w:left w:w="28" w:type="dxa"/>
              <w:right w:w="28" w:type="dxa"/>
            </w:tcMar>
            <w:vAlign w:val="center"/>
          </w:tcPr>
          <w:p w14:paraId="4CBB12A9" w14:textId="77777777" w:rsidR="0011787C" w:rsidRPr="001B2460" w:rsidRDefault="0011787C" w:rsidP="0011787C">
            <w:pPr>
              <w:pStyle w:val="Akapitzlist"/>
              <w:numPr>
                <w:ilvl w:val="0"/>
                <w:numId w:val="24"/>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5211" w:type="dxa"/>
            <w:gridSpan w:val="2"/>
            <w:tcBorders>
              <w:top w:val="nil"/>
              <w:left w:val="nil"/>
              <w:bottom w:val="single" w:sz="4" w:space="0" w:color="auto"/>
              <w:right w:val="single" w:sz="4" w:space="0" w:color="auto"/>
            </w:tcBorders>
            <w:noWrap/>
            <w:tcMar>
              <w:left w:w="28" w:type="dxa"/>
              <w:right w:w="28" w:type="dxa"/>
            </w:tcMar>
            <w:vAlign w:val="center"/>
          </w:tcPr>
          <w:p w14:paraId="3FC7B164" w14:textId="77777777" w:rsidR="0011787C" w:rsidRPr="001B2460" w:rsidRDefault="0011787C" w:rsidP="0011787C">
            <w:pPr>
              <w:spacing w:after="0" w:line="240" w:lineRule="auto"/>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Fundamentals of Economics</w:t>
            </w:r>
          </w:p>
        </w:tc>
        <w:tc>
          <w:tcPr>
            <w:tcW w:w="1147" w:type="dxa"/>
            <w:gridSpan w:val="2"/>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AED148E" w14:textId="77777777" w:rsidR="0011787C" w:rsidRPr="001B2460" w:rsidRDefault="0011787C" w:rsidP="0011787C">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1B2460">
              <w:rPr>
                <w:rFonts w:ascii="Times New Roman" w:hAnsi="Times New Roman" w:cs="Times New Roman"/>
                <w:b/>
                <w:color w:val="0D0D0D" w:themeColor="text1" w:themeTint="F2"/>
                <w:sz w:val="18"/>
                <w:szCs w:val="18"/>
                <w:lang w:val="en-GB"/>
              </w:rPr>
              <w:t>5</w:t>
            </w:r>
          </w:p>
        </w:tc>
        <w:tc>
          <w:tcPr>
            <w:tcW w:w="1560" w:type="dxa"/>
            <w:tcBorders>
              <w:top w:val="nil"/>
              <w:left w:val="nil"/>
              <w:bottom w:val="single" w:sz="4" w:space="0" w:color="auto"/>
              <w:right w:val="single" w:sz="4" w:space="0" w:color="auto"/>
            </w:tcBorders>
            <w:tcMar>
              <w:left w:w="28" w:type="dxa"/>
              <w:right w:w="28" w:type="dxa"/>
            </w:tcMar>
            <w:vAlign w:val="center"/>
          </w:tcPr>
          <w:p w14:paraId="243A7383" w14:textId="77777777" w:rsidR="0011787C" w:rsidRPr="001B2460" w:rsidRDefault="0011787C"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30</w:t>
            </w:r>
          </w:p>
        </w:tc>
        <w:tc>
          <w:tcPr>
            <w:tcW w:w="1559" w:type="dxa"/>
            <w:tcBorders>
              <w:top w:val="nil"/>
              <w:left w:val="nil"/>
              <w:bottom w:val="single" w:sz="4" w:space="0" w:color="auto"/>
              <w:right w:val="single" w:sz="4" w:space="0" w:color="auto"/>
            </w:tcBorders>
            <w:noWrap/>
            <w:tcMar>
              <w:left w:w="28" w:type="dxa"/>
              <w:right w:w="28" w:type="dxa"/>
            </w:tcMar>
            <w:vAlign w:val="center"/>
          </w:tcPr>
          <w:p w14:paraId="716E4007" w14:textId="77777777" w:rsidR="0011787C" w:rsidRPr="001B2460" w:rsidRDefault="0011787C"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24</w:t>
            </w:r>
          </w:p>
        </w:tc>
      </w:tr>
      <w:tr w:rsidR="0011787C" w:rsidRPr="001B2460" w14:paraId="32527AB4" w14:textId="77777777" w:rsidTr="00000EF9">
        <w:trPr>
          <w:cantSplit/>
          <w:trHeight w:val="284"/>
          <w:jc w:val="center"/>
        </w:trPr>
        <w:tc>
          <w:tcPr>
            <w:tcW w:w="450" w:type="dxa"/>
            <w:gridSpan w:val="2"/>
            <w:tcBorders>
              <w:top w:val="nil"/>
              <w:left w:val="single" w:sz="4" w:space="0" w:color="auto"/>
              <w:bottom w:val="single" w:sz="4" w:space="0" w:color="auto"/>
              <w:right w:val="single" w:sz="4" w:space="0" w:color="auto"/>
            </w:tcBorders>
            <w:noWrap/>
            <w:tcMar>
              <w:left w:w="28" w:type="dxa"/>
              <w:right w:w="28" w:type="dxa"/>
            </w:tcMar>
            <w:vAlign w:val="center"/>
          </w:tcPr>
          <w:p w14:paraId="39B6AEE4" w14:textId="77777777" w:rsidR="0011787C" w:rsidRPr="001B2460" w:rsidRDefault="0011787C" w:rsidP="0011787C">
            <w:pPr>
              <w:pStyle w:val="Akapitzlist"/>
              <w:numPr>
                <w:ilvl w:val="0"/>
                <w:numId w:val="24"/>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5211" w:type="dxa"/>
            <w:gridSpan w:val="2"/>
            <w:tcBorders>
              <w:top w:val="nil"/>
              <w:left w:val="nil"/>
              <w:bottom w:val="single" w:sz="4" w:space="0" w:color="auto"/>
              <w:right w:val="single" w:sz="4" w:space="0" w:color="auto"/>
            </w:tcBorders>
            <w:noWrap/>
            <w:tcMar>
              <w:left w:w="28" w:type="dxa"/>
              <w:right w:w="28" w:type="dxa"/>
            </w:tcMar>
            <w:vAlign w:val="center"/>
          </w:tcPr>
          <w:p w14:paraId="30603101" w14:textId="77777777" w:rsidR="0011787C" w:rsidRPr="001B2460" w:rsidRDefault="0011787C" w:rsidP="0011787C">
            <w:pPr>
              <w:spacing w:after="0" w:line="240" w:lineRule="auto"/>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Fundamentals of Marketing</w:t>
            </w:r>
          </w:p>
        </w:tc>
        <w:tc>
          <w:tcPr>
            <w:tcW w:w="1147" w:type="dxa"/>
            <w:gridSpan w:val="2"/>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544B479" w14:textId="77777777" w:rsidR="0011787C" w:rsidRPr="001B2460" w:rsidRDefault="0011787C" w:rsidP="0011787C">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1B2460">
              <w:rPr>
                <w:rFonts w:ascii="Times New Roman" w:hAnsi="Times New Roman" w:cs="Times New Roman"/>
                <w:b/>
                <w:color w:val="0D0D0D" w:themeColor="text1" w:themeTint="F2"/>
                <w:sz w:val="18"/>
                <w:szCs w:val="18"/>
                <w:lang w:val="en-GB"/>
              </w:rPr>
              <w:t>4</w:t>
            </w:r>
          </w:p>
        </w:tc>
        <w:tc>
          <w:tcPr>
            <w:tcW w:w="1560" w:type="dxa"/>
            <w:tcBorders>
              <w:top w:val="nil"/>
              <w:left w:val="nil"/>
              <w:bottom w:val="single" w:sz="4" w:space="0" w:color="auto"/>
              <w:right w:val="single" w:sz="4" w:space="0" w:color="auto"/>
            </w:tcBorders>
            <w:tcMar>
              <w:left w:w="28" w:type="dxa"/>
              <w:right w:w="28" w:type="dxa"/>
            </w:tcMar>
            <w:vAlign w:val="center"/>
          </w:tcPr>
          <w:p w14:paraId="67CC803D" w14:textId="77777777" w:rsidR="0011787C" w:rsidRPr="001B2460" w:rsidRDefault="0011787C"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30</w:t>
            </w:r>
          </w:p>
        </w:tc>
        <w:tc>
          <w:tcPr>
            <w:tcW w:w="1559" w:type="dxa"/>
            <w:tcBorders>
              <w:top w:val="nil"/>
              <w:left w:val="nil"/>
              <w:bottom w:val="single" w:sz="4" w:space="0" w:color="auto"/>
              <w:right w:val="single" w:sz="4" w:space="0" w:color="auto"/>
            </w:tcBorders>
            <w:noWrap/>
            <w:tcMar>
              <w:left w:w="28" w:type="dxa"/>
              <w:right w:w="28" w:type="dxa"/>
            </w:tcMar>
            <w:vAlign w:val="center"/>
          </w:tcPr>
          <w:p w14:paraId="2B608EC9" w14:textId="77777777" w:rsidR="0011787C" w:rsidRPr="001B2460" w:rsidRDefault="0011787C"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24</w:t>
            </w:r>
          </w:p>
        </w:tc>
      </w:tr>
      <w:tr w:rsidR="0011787C" w:rsidRPr="001B2460" w14:paraId="5D73D22E" w14:textId="77777777" w:rsidTr="00000EF9">
        <w:trPr>
          <w:cantSplit/>
          <w:trHeight w:val="284"/>
          <w:jc w:val="center"/>
        </w:trPr>
        <w:tc>
          <w:tcPr>
            <w:tcW w:w="450" w:type="dxa"/>
            <w:gridSpan w:val="2"/>
            <w:tcBorders>
              <w:top w:val="nil"/>
              <w:left w:val="single" w:sz="4" w:space="0" w:color="auto"/>
              <w:bottom w:val="single" w:sz="4" w:space="0" w:color="auto"/>
              <w:right w:val="single" w:sz="4" w:space="0" w:color="auto"/>
            </w:tcBorders>
            <w:noWrap/>
            <w:tcMar>
              <w:left w:w="28" w:type="dxa"/>
              <w:right w:w="28" w:type="dxa"/>
            </w:tcMar>
            <w:vAlign w:val="center"/>
          </w:tcPr>
          <w:p w14:paraId="213A2262" w14:textId="77777777" w:rsidR="0011787C" w:rsidRPr="001B2460" w:rsidRDefault="0011787C" w:rsidP="0011787C">
            <w:pPr>
              <w:pStyle w:val="Akapitzlist"/>
              <w:numPr>
                <w:ilvl w:val="0"/>
                <w:numId w:val="24"/>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5211" w:type="dxa"/>
            <w:gridSpan w:val="2"/>
            <w:tcBorders>
              <w:top w:val="nil"/>
              <w:left w:val="nil"/>
              <w:bottom w:val="single" w:sz="4" w:space="0" w:color="auto"/>
              <w:right w:val="single" w:sz="4" w:space="0" w:color="auto"/>
            </w:tcBorders>
            <w:noWrap/>
            <w:tcMar>
              <w:left w:w="28" w:type="dxa"/>
              <w:right w:w="28" w:type="dxa"/>
            </w:tcMar>
            <w:vAlign w:val="center"/>
          </w:tcPr>
          <w:p w14:paraId="4E45DF05" w14:textId="77777777" w:rsidR="0011787C" w:rsidRPr="001B2460" w:rsidRDefault="0011787C" w:rsidP="0011787C">
            <w:pPr>
              <w:spacing w:after="0" w:line="240" w:lineRule="auto"/>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Competition Strategies</w:t>
            </w:r>
          </w:p>
        </w:tc>
        <w:tc>
          <w:tcPr>
            <w:tcW w:w="1147" w:type="dxa"/>
            <w:gridSpan w:val="2"/>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9899F5A" w14:textId="77777777" w:rsidR="0011787C" w:rsidRPr="001B2460" w:rsidRDefault="0011787C" w:rsidP="0011787C">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1B2460">
              <w:rPr>
                <w:rFonts w:ascii="Times New Roman" w:hAnsi="Times New Roman" w:cs="Times New Roman"/>
                <w:b/>
                <w:color w:val="0D0D0D" w:themeColor="text1" w:themeTint="F2"/>
                <w:sz w:val="18"/>
                <w:szCs w:val="18"/>
                <w:lang w:val="en-GB"/>
              </w:rPr>
              <w:t>6</w:t>
            </w:r>
          </w:p>
        </w:tc>
        <w:tc>
          <w:tcPr>
            <w:tcW w:w="1560" w:type="dxa"/>
            <w:tcBorders>
              <w:top w:val="nil"/>
              <w:left w:val="nil"/>
              <w:bottom w:val="single" w:sz="4" w:space="0" w:color="auto"/>
              <w:right w:val="single" w:sz="4" w:space="0" w:color="auto"/>
            </w:tcBorders>
            <w:tcMar>
              <w:left w:w="28" w:type="dxa"/>
              <w:right w:w="28" w:type="dxa"/>
            </w:tcMar>
            <w:vAlign w:val="center"/>
          </w:tcPr>
          <w:p w14:paraId="5FB3260C" w14:textId="77777777" w:rsidR="0011787C" w:rsidRPr="001B2460" w:rsidRDefault="0011787C"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60</w:t>
            </w:r>
          </w:p>
        </w:tc>
        <w:tc>
          <w:tcPr>
            <w:tcW w:w="1559" w:type="dxa"/>
            <w:tcBorders>
              <w:top w:val="nil"/>
              <w:left w:val="nil"/>
              <w:bottom w:val="single" w:sz="4" w:space="0" w:color="auto"/>
              <w:right w:val="single" w:sz="4" w:space="0" w:color="auto"/>
            </w:tcBorders>
            <w:noWrap/>
            <w:tcMar>
              <w:left w:w="28" w:type="dxa"/>
              <w:right w:w="28" w:type="dxa"/>
            </w:tcMar>
            <w:vAlign w:val="center"/>
          </w:tcPr>
          <w:p w14:paraId="76C778D7" w14:textId="77777777" w:rsidR="0011787C" w:rsidRPr="001B2460" w:rsidRDefault="0011787C"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32</w:t>
            </w:r>
          </w:p>
        </w:tc>
      </w:tr>
      <w:tr w:rsidR="0011787C" w:rsidRPr="001B2460" w14:paraId="05BABDB7" w14:textId="77777777" w:rsidTr="00000EF9">
        <w:trPr>
          <w:cantSplit/>
          <w:trHeight w:val="284"/>
          <w:jc w:val="center"/>
        </w:trPr>
        <w:tc>
          <w:tcPr>
            <w:tcW w:w="450" w:type="dxa"/>
            <w:gridSpan w:val="2"/>
            <w:tcBorders>
              <w:top w:val="nil"/>
              <w:left w:val="single" w:sz="4" w:space="0" w:color="auto"/>
              <w:bottom w:val="single" w:sz="4" w:space="0" w:color="auto"/>
              <w:right w:val="single" w:sz="4" w:space="0" w:color="auto"/>
            </w:tcBorders>
            <w:noWrap/>
            <w:tcMar>
              <w:left w:w="28" w:type="dxa"/>
              <w:right w:w="28" w:type="dxa"/>
            </w:tcMar>
            <w:vAlign w:val="center"/>
          </w:tcPr>
          <w:p w14:paraId="3F531523" w14:textId="77777777" w:rsidR="0011787C" w:rsidRPr="001B2460" w:rsidRDefault="0011787C" w:rsidP="0011787C">
            <w:pPr>
              <w:pStyle w:val="Akapitzlist"/>
              <w:numPr>
                <w:ilvl w:val="0"/>
                <w:numId w:val="24"/>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5211" w:type="dxa"/>
            <w:gridSpan w:val="2"/>
            <w:tcBorders>
              <w:top w:val="nil"/>
              <w:left w:val="nil"/>
              <w:bottom w:val="single" w:sz="4" w:space="0" w:color="auto"/>
              <w:right w:val="single" w:sz="4" w:space="0" w:color="auto"/>
            </w:tcBorders>
            <w:noWrap/>
            <w:tcMar>
              <w:left w:w="28" w:type="dxa"/>
              <w:right w:w="28" w:type="dxa"/>
            </w:tcMar>
            <w:vAlign w:val="center"/>
          </w:tcPr>
          <w:p w14:paraId="715EC52A" w14:textId="77777777" w:rsidR="0011787C" w:rsidRPr="001B2460" w:rsidRDefault="0011787C" w:rsidP="0011787C">
            <w:pPr>
              <w:spacing w:after="0" w:line="240" w:lineRule="auto"/>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Project Management</w:t>
            </w:r>
          </w:p>
        </w:tc>
        <w:tc>
          <w:tcPr>
            <w:tcW w:w="1147" w:type="dxa"/>
            <w:gridSpan w:val="2"/>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BBEDA36" w14:textId="77777777" w:rsidR="0011787C" w:rsidRPr="001B2460" w:rsidRDefault="0011787C" w:rsidP="0011787C">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1B2460">
              <w:rPr>
                <w:rFonts w:ascii="Times New Roman" w:hAnsi="Times New Roman" w:cs="Times New Roman"/>
                <w:b/>
                <w:color w:val="0D0D0D" w:themeColor="text1" w:themeTint="F2"/>
                <w:sz w:val="18"/>
                <w:szCs w:val="18"/>
                <w:lang w:val="en-GB"/>
              </w:rPr>
              <w:t>3</w:t>
            </w:r>
          </w:p>
        </w:tc>
        <w:tc>
          <w:tcPr>
            <w:tcW w:w="1560" w:type="dxa"/>
            <w:tcBorders>
              <w:top w:val="nil"/>
              <w:left w:val="nil"/>
              <w:bottom w:val="single" w:sz="4" w:space="0" w:color="auto"/>
              <w:right w:val="single" w:sz="4" w:space="0" w:color="auto"/>
            </w:tcBorders>
            <w:tcMar>
              <w:left w:w="28" w:type="dxa"/>
              <w:right w:w="28" w:type="dxa"/>
            </w:tcMar>
            <w:vAlign w:val="center"/>
          </w:tcPr>
          <w:p w14:paraId="43C6307E" w14:textId="77777777" w:rsidR="0011787C" w:rsidRPr="001B2460" w:rsidRDefault="0011787C"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30</w:t>
            </w:r>
          </w:p>
        </w:tc>
        <w:tc>
          <w:tcPr>
            <w:tcW w:w="1559" w:type="dxa"/>
            <w:tcBorders>
              <w:top w:val="nil"/>
              <w:left w:val="nil"/>
              <w:bottom w:val="single" w:sz="4" w:space="0" w:color="auto"/>
              <w:right w:val="single" w:sz="4" w:space="0" w:color="auto"/>
            </w:tcBorders>
            <w:noWrap/>
            <w:tcMar>
              <w:left w:w="28" w:type="dxa"/>
              <w:right w:w="28" w:type="dxa"/>
            </w:tcMar>
            <w:vAlign w:val="center"/>
          </w:tcPr>
          <w:p w14:paraId="253F3AAD" w14:textId="77777777" w:rsidR="0011787C" w:rsidRPr="001B2460" w:rsidRDefault="0011787C"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16</w:t>
            </w:r>
          </w:p>
        </w:tc>
      </w:tr>
      <w:tr w:rsidR="0011787C" w:rsidRPr="001B2460" w14:paraId="4962F9D4" w14:textId="77777777" w:rsidTr="00000EF9">
        <w:trPr>
          <w:cantSplit/>
          <w:trHeight w:val="284"/>
          <w:jc w:val="center"/>
        </w:trPr>
        <w:tc>
          <w:tcPr>
            <w:tcW w:w="450" w:type="dxa"/>
            <w:gridSpan w:val="2"/>
            <w:tcBorders>
              <w:top w:val="nil"/>
              <w:left w:val="single" w:sz="4" w:space="0" w:color="auto"/>
              <w:bottom w:val="single" w:sz="4" w:space="0" w:color="auto"/>
              <w:right w:val="single" w:sz="4" w:space="0" w:color="auto"/>
            </w:tcBorders>
            <w:noWrap/>
            <w:tcMar>
              <w:left w:w="28" w:type="dxa"/>
              <w:right w:w="28" w:type="dxa"/>
            </w:tcMar>
            <w:vAlign w:val="center"/>
          </w:tcPr>
          <w:p w14:paraId="680CD82A" w14:textId="77777777" w:rsidR="0011787C" w:rsidRPr="001B2460" w:rsidRDefault="0011787C" w:rsidP="0011787C">
            <w:pPr>
              <w:pStyle w:val="Akapitzlist"/>
              <w:numPr>
                <w:ilvl w:val="0"/>
                <w:numId w:val="24"/>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5211" w:type="dxa"/>
            <w:gridSpan w:val="2"/>
            <w:tcBorders>
              <w:top w:val="nil"/>
              <w:left w:val="nil"/>
              <w:bottom w:val="single" w:sz="4" w:space="0" w:color="auto"/>
              <w:right w:val="single" w:sz="4" w:space="0" w:color="auto"/>
            </w:tcBorders>
            <w:noWrap/>
            <w:tcMar>
              <w:left w:w="28" w:type="dxa"/>
              <w:right w:w="28" w:type="dxa"/>
            </w:tcMar>
            <w:vAlign w:val="center"/>
          </w:tcPr>
          <w:p w14:paraId="4FCDB66C" w14:textId="77777777" w:rsidR="0011787C" w:rsidRPr="001B2460" w:rsidRDefault="0011787C" w:rsidP="0011787C">
            <w:pPr>
              <w:spacing w:after="0" w:line="240" w:lineRule="auto"/>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Fundamentals of Accounting</w:t>
            </w:r>
          </w:p>
        </w:tc>
        <w:tc>
          <w:tcPr>
            <w:tcW w:w="1147" w:type="dxa"/>
            <w:gridSpan w:val="2"/>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1DC2E0B" w14:textId="77777777" w:rsidR="0011787C" w:rsidRPr="001B2460" w:rsidRDefault="0011787C" w:rsidP="0011787C">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1B2460">
              <w:rPr>
                <w:rFonts w:ascii="Times New Roman" w:hAnsi="Times New Roman" w:cs="Times New Roman"/>
                <w:b/>
                <w:color w:val="0D0D0D" w:themeColor="text1" w:themeTint="F2"/>
                <w:sz w:val="18"/>
                <w:szCs w:val="18"/>
                <w:lang w:val="en-GB"/>
              </w:rPr>
              <w:t>5</w:t>
            </w:r>
          </w:p>
        </w:tc>
        <w:tc>
          <w:tcPr>
            <w:tcW w:w="1560" w:type="dxa"/>
            <w:tcBorders>
              <w:top w:val="nil"/>
              <w:left w:val="nil"/>
              <w:bottom w:val="single" w:sz="4" w:space="0" w:color="auto"/>
              <w:right w:val="single" w:sz="4" w:space="0" w:color="auto"/>
            </w:tcBorders>
            <w:tcMar>
              <w:left w:w="28" w:type="dxa"/>
              <w:right w:w="28" w:type="dxa"/>
            </w:tcMar>
            <w:vAlign w:val="center"/>
          </w:tcPr>
          <w:p w14:paraId="16DF298D" w14:textId="77777777" w:rsidR="0011787C" w:rsidRPr="001B2460" w:rsidRDefault="0011787C"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60</w:t>
            </w:r>
          </w:p>
        </w:tc>
        <w:tc>
          <w:tcPr>
            <w:tcW w:w="1559" w:type="dxa"/>
            <w:tcBorders>
              <w:top w:val="nil"/>
              <w:left w:val="nil"/>
              <w:bottom w:val="single" w:sz="4" w:space="0" w:color="auto"/>
              <w:right w:val="single" w:sz="4" w:space="0" w:color="auto"/>
            </w:tcBorders>
            <w:noWrap/>
            <w:tcMar>
              <w:left w:w="28" w:type="dxa"/>
              <w:right w:w="28" w:type="dxa"/>
            </w:tcMar>
            <w:vAlign w:val="center"/>
          </w:tcPr>
          <w:p w14:paraId="0A49B9A1" w14:textId="77777777" w:rsidR="0011787C" w:rsidRPr="001B2460" w:rsidRDefault="0011787C"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40</w:t>
            </w:r>
          </w:p>
        </w:tc>
      </w:tr>
      <w:tr w:rsidR="0011787C" w:rsidRPr="001B2460" w14:paraId="2F0754D6" w14:textId="77777777" w:rsidTr="00000EF9">
        <w:trPr>
          <w:cantSplit/>
          <w:trHeight w:val="284"/>
          <w:jc w:val="center"/>
        </w:trPr>
        <w:tc>
          <w:tcPr>
            <w:tcW w:w="450" w:type="dxa"/>
            <w:gridSpan w:val="2"/>
            <w:tcBorders>
              <w:top w:val="nil"/>
              <w:left w:val="single" w:sz="4" w:space="0" w:color="auto"/>
              <w:bottom w:val="single" w:sz="4" w:space="0" w:color="auto"/>
              <w:right w:val="single" w:sz="4" w:space="0" w:color="auto"/>
            </w:tcBorders>
            <w:noWrap/>
            <w:tcMar>
              <w:left w:w="28" w:type="dxa"/>
              <w:right w:w="28" w:type="dxa"/>
            </w:tcMar>
            <w:vAlign w:val="center"/>
          </w:tcPr>
          <w:p w14:paraId="75171786" w14:textId="77777777" w:rsidR="0011787C" w:rsidRPr="001B2460" w:rsidRDefault="0011787C" w:rsidP="0011787C">
            <w:pPr>
              <w:pStyle w:val="Akapitzlist"/>
              <w:numPr>
                <w:ilvl w:val="0"/>
                <w:numId w:val="24"/>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5211" w:type="dxa"/>
            <w:gridSpan w:val="2"/>
            <w:tcBorders>
              <w:top w:val="nil"/>
              <w:left w:val="nil"/>
              <w:bottom w:val="single" w:sz="4" w:space="0" w:color="auto"/>
              <w:right w:val="single" w:sz="4" w:space="0" w:color="auto"/>
            </w:tcBorders>
            <w:noWrap/>
            <w:tcMar>
              <w:left w:w="28" w:type="dxa"/>
              <w:right w:w="28" w:type="dxa"/>
            </w:tcMar>
            <w:vAlign w:val="center"/>
          </w:tcPr>
          <w:p w14:paraId="11EE63E6" w14:textId="77777777" w:rsidR="0011787C" w:rsidRPr="001B2460" w:rsidRDefault="0011787C" w:rsidP="0011787C">
            <w:pPr>
              <w:spacing w:after="0" w:line="240" w:lineRule="auto"/>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Organisation Management</w:t>
            </w:r>
          </w:p>
        </w:tc>
        <w:tc>
          <w:tcPr>
            <w:tcW w:w="1147" w:type="dxa"/>
            <w:gridSpan w:val="2"/>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17B178B" w14:textId="77777777" w:rsidR="0011787C" w:rsidRPr="001B2460" w:rsidRDefault="0011787C" w:rsidP="0011787C">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1B2460">
              <w:rPr>
                <w:rFonts w:ascii="Times New Roman" w:hAnsi="Times New Roman" w:cs="Times New Roman"/>
                <w:b/>
                <w:color w:val="0D0D0D" w:themeColor="text1" w:themeTint="F2"/>
                <w:sz w:val="18"/>
                <w:szCs w:val="18"/>
                <w:lang w:val="en-GB"/>
              </w:rPr>
              <w:t>4</w:t>
            </w:r>
          </w:p>
        </w:tc>
        <w:tc>
          <w:tcPr>
            <w:tcW w:w="1560" w:type="dxa"/>
            <w:tcBorders>
              <w:top w:val="nil"/>
              <w:left w:val="nil"/>
              <w:bottom w:val="single" w:sz="4" w:space="0" w:color="auto"/>
              <w:right w:val="single" w:sz="4" w:space="0" w:color="auto"/>
            </w:tcBorders>
            <w:tcMar>
              <w:left w:w="28" w:type="dxa"/>
              <w:right w:w="28" w:type="dxa"/>
            </w:tcMar>
            <w:vAlign w:val="center"/>
          </w:tcPr>
          <w:p w14:paraId="6A42F0AE" w14:textId="77777777" w:rsidR="0011787C" w:rsidRPr="001B2460" w:rsidRDefault="0011787C"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30</w:t>
            </w:r>
          </w:p>
        </w:tc>
        <w:tc>
          <w:tcPr>
            <w:tcW w:w="1559" w:type="dxa"/>
            <w:tcBorders>
              <w:top w:val="nil"/>
              <w:left w:val="nil"/>
              <w:bottom w:val="single" w:sz="4" w:space="0" w:color="auto"/>
              <w:right w:val="single" w:sz="4" w:space="0" w:color="auto"/>
            </w:tcBorders>
            <w:noWrap/>
            <w:tcMar>
              <w:left w:w="28" w:type="dxa"/>
              <w:right w:w="28" w:type="dxa"/>
            </w:tcMar>
            <w:vAlign w:val="center"/>
          </w:tcPr>
          <w:p w14:paraId="25184477" w14:textId="77777777" w:rsidR="0011787C" w:rsidRPr="001B2460" w:rsidRDefault="0011787C"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24</w:t>
            </w:r>
          </w:p>
        </w:tc>
      </w:tr>
      <w:tr w:rsidR="0011787C" w:rsidRPr="001B2460" w14:paraId="3AFDB7A8" w14:textId="77777777" w:rsidTr="00000EF9">
        <w:trPr>
          <w:cantSplit/>
          <w:trHeight w:val="284"/>
          <w:jc w:val="center"/>
        </w:trPr>
        <w:tc>
          <w:tcPr>
            <w:tcW w:w="450" w:type="dxa"/>
            <w:gridSpan w:val="2"/>
            <w:tcBorders>
              <w:top w:val="nil"/>
              <w:left w:val="single" w:sz="4" w:space="0" w:color="auto"/>
              <w:bottom w:val="single" w:sz="4" w:space="0" w:color="auto"/>
              <w:right w:val="single" w:sz="4" w:space="0" w:color="auto"/>
            </w:tcBorders>
            <w:noWrap/>
            <w:tcMar>
              <w:left w:w="28" w:type="dxa"/>
              <w:right w:w="28" w:type="dxa"/>
            </w:tcMar>
            <w:vAlign w:val="center"/>
          </w:tcPr>
          <w:p w14:paraId="474E53C8" w14:textId="77777777" w:rsidR="0011787C" w:rsidRPr="001B2460" w:rsidRDefault="0011787C" w:rsidP="0011787C">
            <w:pPr>
              <w:pStyle w:val="Akapitzlist"/>
              <w:numPr>
                <w:ilvl w:val="0"/>
                <w:numId w:val="24"/>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5211" w:type="dxa"/>
            <w:gridSpan w:val="2"/>
            <w:tcBorders>
              <w:top w:val="nil"/>
              <w:left w:val="nil"/>
              <w:bottom w:val="single" w:sz="4" w:space="0" w:color="auto"/>
              <w:right w:val="single" w:sz="4" w:space="0" w:color="auto"/>
            </w:tcBorders>
            <w:noWrap/>
            <w:tcMar>
              <w:left w:w="28" w:type="dxa"/>
              <w:right w:w="28" w:type="dxa"/>
            </w:tcMar>
            <w:vAlign w:val="center"/>
          </w:tcPr>
          <w:p w14:paraId="22F108C8" w14:textId="77777777" w:rsidR="0011787C" w:rsidRPr="001B2460" w:rsidRDefault="0011787C" w:rsidP="0011787C">
            <w:pPr>
              <w:spacing w:after="0" w:line="240" w:lineRule="auto"/>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Descriptive Statistics</w:t>
            </w:r>
          </w:p>
        </w:tc>
        <w:tc>
          <w:tcPr>
            <w:tcW w:w="1147" w:type="dxa"/>
            <w:gridSpan w:val="2"/>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3EAB46E" w14:textId="77777777" w:rsidR="0011787C" w:rsidRPr="001B2460" w:rsidRDefault="0011787C" w:rsidP="0011787C">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1B2460">
              <w:rPr>
                <w:rFonts w:ascii="Times New Roman" w:hAnsi="Times New Roman" w:cs="Times New Roman"/>
                <w:b/>
                <w:color w:val="0D0D0D" w:themeColor="text1" w:themeTint="F2"/>
                <w:sz w:val="18"/>
                <w:szCs w:val="18"/>
                <w:lang w:val="en-GB"/>
              </w:rPr>
              <w:t>4</w:t>
            </w:r>
          </w:p>
        </w:tc>
        <w:tc>
          <w:tcPr>
            <w:tcW w:w="1560" w:type="dxa"/>
            <w:tcBorders>
              <w:top w:val="nil"/>
              <w:left w:val="nil"/>
              <w:bottom w:val="single" w:sz="4" w:space="0" w:color="auto"/>
              <w:right w:val="single" w:sz="4" w:space="0" w:color="auto"/>
            </w:tcBorders>
            <w:tcMar>
              <w:left w:w="28" w:type="dxa"/>
              <w:right w:w="28" w:type="dxa"/>
            </w:tcMar>
            <w:vAlign w:val="center"/>
          </w:tcPr>
          <w:p w14:paraId="2E189649" w14:textId="77777777" w:rsidR="0011787C" w:rsidRPr="001B2460" w:rsidRDefault="0011787C"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60</w:t>
            </w:r>
          </w:p>
        </w:tc>
        <w:tc>
          <w:tcPr>
            <w:tcW w:w="1559" w:type="dxa"/>
            <w:tcBorders>
              <w:top w:val="nil"/>
              <w:left w:val="nil"/>
              <w:bottom w:val="single" w:sz="4" w:space="0" w:color="auto"/>
              <w:right w:val="single" w:sz="4" w:space="0" w:color="auto"/>
            </w:tcBorders>
            <w:noWrap/>
            <w:tcMar>
              <w:left w:w="28" w:type="dxa"/>
              <w:right w:w="28" w:type="dxa"/>
            </w:tcMar>
            <w:vAlign w:val="center"/>
          </w:tcPr>
          <w:p w14:paraId="004A3C73" w14:textId="77777777" w:rsidR="0011787C" w:rsidRPr="001B2460" w:rsidRDefault="0011787C"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40</w:t>
            </w:r>
          </w:p>
        </w:tc>
      </w:tr>
      <w:tr w:rsidR="0011787C" w:rsidRPr="001B2460" w14:paraId="104480FA" w14:textId="77777777" w:rsidTr="00000EF9">
        <w:trPr>
          <w:cantSplit/>
          <w:trHeight w:val="284"/>
          <w:jc w:val="center"/>
        </w:trPr>
        <w:tc>
          <w:tcPr>
            <w:tcW w:w="450" w:type="dxa"/>
            <w:gridSpan w:val="2"/>
            <w:tcBorders>
              <w:top w:val="nil"/>
              <w:left w:val="single" w:sz="4" w:space="0" w:color="auto"/>
              <w:bottom w:val="single" w:sz="4" w:space="0" w:color="auto"/>
              <w:right w:val="single" w:sz="4" w:space="0" w:color="auto"/>
            </w:tcBorders>
            <w:noWrap/>
            <w:tcMar>
              <w:left w:w="28" w:type="dxa"/>
              <w:right w:w="28" w:type="dxa"/>
            </w:tcMar>
            <w:vAlign w:val="center"/>
          </w:tcPr>
          <w:p w14:paraId="327B847F" w14:textId="77777777" w:rsidR="0011787C" w:rsidRPr="001B2460" w:rsidRDefault="0011787C" w:rsidP="0011787C">
            <w:pPr>
              <w:pStyle w:val="Akapitzlist"/>
              <w:numPr>
                <w:ilvl w:val="0"/>
                <w:numId w:val="24"/>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5211" w:type="dxa"/>
            <w:gridSpan w:val="2"/>
            <w:tcBorders>
              <w:top w:val="nil"/>
              <w:left w:val="nil"/>
              <w:bottom w:val="single" w:sz="4" w:space="0" w:color="auto"/>
              <w:right w:val="single" w:sz="4" w:space="0" w:color="auto"/>
            </w:tcBorders>
            <w:noWrap/>
            <w:tcMar>
              <w:left w:w="28" w:type="dxa"/>
              <w:right w:w="28" w:type="dxa"/>
            </w:tcMar>
            <w:vAlign w:val="center"/>
          </w:tcPr>
          <w:p w14:paraId="4796C38B" w14:textId="77777777" w:rsidR="0011787C" w:rsidRPr="001B2460" w:rsidRDefault="0011787C" w:rsidP="0011787C">
            <w:pPr>
              <w:spacing w:after="0" w:line="240" w:lineRule="auto"/>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Public Economic Law</w:t>
            </w:r>
          </w:p>
        </w:tc>
        <w:tc>
          <w:tcPr>
            <w:tcW w:w="1147" w:type="dxa"/>
            <w:gridSpan w:val="2"/>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DD8894E" w14:textId="77777777" w:rsidR="0011787C" w:rsidRPr="001B2460" w:rsidRDefault="0011787C" w:rsidP="0011787C">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1B2460">
              <w:rPr>
                <w:rFonts w:ascii="Times New Roman" w:hAnsi="Times New Roman" w:cs="Times New Roman"/>
                <w:b/>
                <w:color w:val="0D0D0D" w:themeColor="text1" w:themeTint="F2"/>
                <w:sz w:val="18"/>
                <w:szCs w:val="18"/>
                <w:lang w:val="en-GB"/>
              </w:rPr>
              <w:t>3</w:t>
            </w:r>
          </w:p>
        </w:tc>
        <w:tc>
          <w:tcPr>
            <w:tcW w:w="1560" w:type="dxa"/>
            <w:tcBorders>
              <w:top w:val="nil"/>
              <w:left w:val="nil"/>
              <w:bottom w:val="single" w:sz="4" w:space="0" w:color="auto"/>
              <w:right w:val="single" w:sz="4" w:space="0" w:color="auto"/>
            </w:tcBorders>
            <w:tcMar>
              <w:left w:w="28" w:type="dxa"/>
              <w:right w:w="28" w:type="dxa"/>
            </w:tcMar>
            <w:vAlign w:val="center"/>
          </w:tcPr>
          <w:p w14:paraId="77185F0F" w14:textId="77777777" w:rsidR="0011787C" w:rsidRPr="001B2460" w:rsidRDefault="0011787C"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30</w:t>
            </w:r>
          </w:p>
        </w:tc>
        <w:tc>
          <w:tcPr>
            <w:tcW w:w="1559" w:type="dxa"/>
            <w:tcBorders>
              <w:top w:val="nil"/>
              <w:left w:val="nil"/>
              <w:bottom w:val="single" w:sz="4" w:space="0" w:color="auto"/>
              <w:right w:val="single" w:sz="4" w:space="0" w:color="auto"/>
            </w:tcBorders>
            <w:noWrap/>
            <w:tcMar>
              <w:left w:w="28" w:type="dxa"/>
              <w:right w:w="28" w:type="dxa"/>
            </w:tcMar>
            <w:vAlign w:val="center"/>
          </w:tcPr>
          <w:p w14:paraId="7D03A7AD" w14:textId="77777777" w:rsidR="0011787C" w:rsidRPr="001B2460" w:rsidRDefault="0011787C"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16</w:t>
            </w:r>
          </w:p>
        </w:tc>
      </w:tr>
      <w:tr w:rsidR="0011787C" w:rsidRPr="001B2460" w14:paraId="0C4084DA" w14:textId="77777777" w:rsidTr="00000EF9">
        <w:trPr>
          <w:cantSplit/>
          <w:trHeight w:val="284"/>
          <w:jc w:val="center"/>
        </w:trPr>
        <w:tc>
          <w:tcPr>
            <w:tcW w:w="450" w:type="dxa"/>
            <w:gridSpan w:val="2"/>
            <w:tcBorders>
              <w:top w:val="nil"/>
              <w:left w:val="single" w:sz="4" w:space="0" w:color="auto"/>
              <w:bottom w:val="single" w:sz="4" w:space="0" w:color="auto"/>
              <w:right w:val="single" w:sz="4" w:space="0" w:color="auto"/>
            </w:tcBorders>
            <w:noWrap/>
            <w:tcMar>
              <w:left w:w="28" w:type="dxa"/>
              <w:right w:w="28" w:type="dxa"/>
            </w:tcMar>
            <w:vAlign w:val="center"/>
          </w:tcPr>
          <w:p w14:paraId="2F14A44E" w14:textId="77777777" w:rsidR="0011787C" w:rsidRPr="001B2460" w:rsidRDefault="0011787C" w:rsidP="0011787C">
            <w:pPr>
              <w:pStyle w:val="Akapitzlist"/>
              <w:numPr>
                <w:ilvl w:val="0"/>
                <w:numId w:val="24"/>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5211" w:type="dxa"/>
            <w:gridSpan w:val="2"/>
            <w:tcBorders>
              <w:top w:val="nil"/>
              <w:left w:val="nil"/>
              <w:bottom w:val="single" w:sz="4" w:space="0" w:color="auto"/>
              <w:right w:val="single" w:sz="4" w:space="0" w:color="auto"/>
            </w:tcBorders>
            <w:noWrap/>
            <w:tcMar>
              <w:left w:w="28" w:type="dxa"/>
              <w:right w:w="28" w:type="dxa"/>
            </w:tcMar>
            <w:vAlign w:val="center"/>
          </w:tcPr>
          <w:p w14:paraId="45F001A1" w14:textId="77777777" w:rsidR="0011787C" w:rsidRPr="001B2460" w:rsidRDefault="0011787C" w:rsidP="0011787C">
            <w:pPr>
              <w:spacing w:after="0" w:line="240" w:lineRule="auto"/>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Contemporary Marketing</w:t>
            </w:r>
          </w:p>
        </w:tc>
        <w:tc>
          <w:tcPr>
            <w:tcW w:w="1147" w:type="dxa"/>
            <w:gridSpan w:val="2"/>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37B474B" w14:textId="77777777" w:rsidR="0011787C" w:rsidRPr="001B2460" w:rsidRDefault="0011787C" w:rsidP="0011787C">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1B2460">
              <w:rPr>
                <w:rFonts w:ascii="Times New Roman" w:hAnsi="Times New Roman" w:cs="Times New Roman"/>
                <w:b/>
                <w:color w:val="0D0D0D" w:themeColor="text1" w:themeTint="F2"/>
                <w:sz w:val="18"/>
                <w:szCs w:val="18"/>
                <w:lang w:val="en-GB"/>
              </w:rPr>
              <w:t>4</w:t>
            </w:r>
          </w:p>
        </w:tc>
        <w:tc>
          <w:tcPr>
            <w:tcW w:w="1560" w:type="dxa"/>
            <w:tcBorders>
              <w:top w:val="nil"/>
              <w:left w:val="nil"/>
              <w:bottom w:val="single" w:sz="4" w:space="0" w:color="auto"/>
              <w:right w:val="single" w:sz="4" w:space="0" w:color="auto"/>
            </w:tcBorders>
            <w:tcMar>
              <w:left w:w="28" w:type="dxa"/>
              <w:right w:w="28" w:type="dxa"/>
            </w:tcMar>
            <w:vAlign w:val="center"/>
          </w:tcPr>
          <w:p w14:paraId="4B6ADEDD" w14:textId="77777777" w:rsidR="0011787C" w:rsidRPr="001B2460" w:rsidRDefault="0011787C"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45</w:t>
            </w:r>
          </w:p>
        </w:tc>
        <w:tc>
          <w:tcPr>
            <w:tcW w:w="1559" w:type="dxa"/>
            <w:tcBorders>
              <w:top w:val="nil"/>
              <w:left w:val="nil"/>
              <w:bottom w:val="single" w:sz="4" w:space="0" w:color="auto"/>
              <w:right w:val="single" w:sz="4" w:space="0" w:color="auto"/>
            </w:tcBorders>
            <w:noWrap/>
            <w:tcMar>
              <w:left w:w="28" w:type="dxa"/>
              <w:right w:w="28" w:type="dxa"/>
            </w:tcMar>
            <w:vAlign w:val="center"/>
          </w:tcPr>
          <w:p w14:paraId="5DF49D39" w14:textId="77777777" w:rsidR="0011787C" w:rsidRPr="001B2460" w:rsidRDefault="0011787C"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24</w:t>
            </w:r>
          </w:p>
        </w:tc>
      </w:tr>
      <w:tr w:rsidR="00360D0D" w:rsidRPr="001B2460" w14:paraId="255754D9" w14:textId="77777777" w:rsidTr="00000EF9">
        <w:trPr>
          <w:cantSplit/>
          <w:trHeight w:val="284"/>
          <w:jc w:val="center"/>
        </w:trPr>
        <w:tc>
          <w:tcPr>
            <w:tcW w:w="450" w:type="dxa"/>
            <w:gridSpan w:val="2"/>
            <w:tcBorders>
              <w:top w:val="nil"/>
              <w:left w:val="single" w:sz="4" w:space="0" w:color="auto"/>
              <w:bottom w:val="single" w:sz="4" w:space="0" w:color="auto"/>
              <w:right w:val="single" w:sz="4" w:space="0" w:color="auto"/>
            </w:tcBorders>
            <w:noWrap/>
            <w:tcMar>
              <w:left w:w="28" w:type="dxa"/>
              <w:right w:w="28" w:type="dxa"/>
            </w:tcMar>
            <w:vAlign w:val="center"/>
          </w:tcPr>
          <w:p w14:paraId="22355D50" w14:textId="77777777" w:rsidR="00360D0D" w:rsidRPr="001B2460" w:rsidRDefault="00360D0D" w:rsidP="00360D0D">
            <w:pPr>
              <w:pStyle w:val="Akapitzlist"/>
              <w:numPr>
                <w:ilvl w:val="0"/>
                <w:numId w:val="24"/>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5211" w:type="dxa"/>
            <w:gridSpan w:val="2"/>
            <w:tcBorders>
              <w:top w:val="nil"/>
              <w:left w:val="nil"/>
              <w:bottom w:val="single" w:sz="4" w:space="0" w:color="auto"/>
              <w:right w:val="single" w:sz="4" w:space="0" w:color="auto"/>
            </w:tcBorders>
            <w:noWrap/>
            <w:tcMar>
              <w:left w:w="28" w:type="dxa"/>
              <w:right w:w="28" w:type="dxa"/>
            </w:tcMar>
            <w:vAlign w:val="center"/>
          </w:tcPr>
          <w:p w14:paraId="74498FCA" w14:textId="77777777" w:rsidR="00360D0D" w:rsidRPr="001B2460" w:rsidRDefault="00360D0D" w:rsidP="00360D0D">
            <w:pPr>
              <w:spacing w:after="0" w:line="240" w:lineRule="auto"/>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IT in Management</w:t>
            </w:r>
          </w:p>
        </w:tc>
        <w:tc>
          <w:tcPr>
            <w:tcW w:w="1147" w:type="dxa"/>
            <w:gridSpan w:val="2"/>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51E2E65" w14:textId="77777777" w:rsidR="00360D0D" w:rsidRPr="001B2460" w:rsidRDefault="00360D0D" w:rsidP="00360D0D">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1B2460">
              <w:rPr>
                <w:rFonts w:ascii="Times New Roman" w:hAnsi="Times New Roman" w:cs="Times New Roman"/>
                <w:b/>
                <w:color w:val="0D0D0D" w:themeColor="text1" w:themeTint="F2"/>
                <w:sz w:val="18"/>
                <w:szCs w:val="18"/>
                <w:lang w:val="en-GB"/>
              </w:rPr>
              <w:t>4</w:t>
            </w:r>
          </w:p>
        </w:tc>
        <w:tc>
          <w:tcPr>
            <w:tcW w:w="1560" w:type="dxa"/>
            <w:tcBorders>
              <w:top w:val="nil"/>
              <w:left w:val="nil"/>
              <w:bottom w:val="single" w:sz="4" w:space="0" w:color="auto"/>
              <w:right w:val="single" w:sz="4" w:space="0" w:color="auto"/>
            </w:tcBorders>
            <w:tcMar>
              <w:left w:w="28" w:type="dxa"/>
              <w:right w:w="28" w:type="dxa"/>
            </w:tcMar>
            <w:vAlign w:val="center"/>
          </w:tcPr>
          <w:p w14:paraId="31E6B5D4" w14:textId="77777777" w:rsidR="00360D0D" w:rsidRPr="001B2460" w:rsidRDefault="00360D0D"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30</w:t>
            </w:r>
          </w:p>
        </w:tc>
        <w:tc>
          <w:tcPr>
            <w:tcW w:w="1559" w:type="dxa"/>
            <w:tcBorders>
              <w:top w:val="nil"/>
              <w:left w:val="nil"/>
              <w:bottom w:val="single" w:sz="4" w:space="0" w:color="auto"/>
              <w:right w:val="single" w:sz="4" w:space="0" w:color="auto"/>
            </w:tcBorders>
            <w:noWrap/>
            <w:tcMar>
              <w:left w:w="28" w:type="dxa"/>
              <w:right w:w="28" w:type="dxa"/>
            </w:tcMar>
            <w:vAlign w:val="center"/>
          </w:tcPr>
          <w:p w14:paraId="7ADA5762" w14:textId="77777777" w:rsidR="00360D0D" w:rsidRPr="001B2460" w:rsidRDefault="00360D0D"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16</w:t>
            </w:r>
          </w:p>
        </w:tc>
      </w:tr>
      <w:tr w:rsidR="00360D0D" w:rsidRPr="001B2460" w14:paraId="78698DF7" w14:textId="77777777" w:rsidTr="00000EF9">
        <w:trPr>
          <w:cantSplit/>
          <w:trHeight w:val="284"/>
          <w:jc w:val="center"/>
        </w:trPr>
        <w:tc>
          <w:tcPr>
            <w:tcW w:w="450" w:type="dxa"/>
            <w:gridSpan w:val="2"/>
            <w:tcBorders>
              <w:top w:val="nil"/>
              <w:left w:val="single" w:sz="4" w:space="0" w:color="auto"/>
              <w:bottom w:val="single" w:sz="4" w:space="0" w:color="auto"/>
              <w:right w:val="single" w:sz="4" w:space="0" w:color="auto"/>
            </w:tcBorders>
            <w:noWrap/>
            <w:tcMar>
              <w:left w:w="28" w:type="dxa"/>
              <w:right w:w="28" w:type="dxa"/>
            </w:tcMar>
            <w:vAlign w:val="center"/>
          </w:tcPr>
          <w:p w14:paraId="225EC141" w14:textId="77777777" w:rsidR="00360D0D" w:rsidRPr="001B2460" w:rsidRDefault="00360D0D" w:rsidP="00360D0D">
            <w:pPr>
              <w:pStyle w:val="Akapitzlist"/>
              <w:numPr>
                <w:ilvl w:val="0"/>
                <w:numId w:val="24"/>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5211" w:type="dxa"/>
            <w:gridSpan w:val="2"/>
            <w:tcBorders>
              <w:top w:val="nil"/>
              <w:left w:val="nil"/>
              <w:bottom w:val="single" w:sz="4" w:space="0" w:color="auto"/>
              <w:right w:val="single" w:sz="4" w:space="0" w:color="auto"/>
            </w:tcBorders>
            <w:noWrap/>
            <w:tcMar>
              <w:left w:w="28" w:type="dxa"/>
              <w:right w:w="28" w:type="dxa"/>
            </w:tcMar>
            <w:vAlign w:val="center"/>
          </w:tcPr>
          <w:p w14:paraId="2828ABD6" w14:textId="77777777" w:rsidR="00360D0D" w:rsidRPr="001B2460" w:rsidRDefault="00360D0D" w:rsidP="00360D0D">
            <w:pPr>
              <w:spacing w:after="0" w:line="240" w:lineRule="auto"/>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Market Analysis</w:t>
            </w:r>
          </w:p>
        </w:tc>
        <w:tc>
          <w:tcPr>
            <w:tcW w:w="1147" w:type="dxa"/>
            <w:gridSpan w:val="2"/>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B5506B0" w14:textId="77777777" w:rsidR="00360D0D" w:rsidRPr="001B2460" w:rsidRDefault="00360D0D" w:rsidP="00360D0D">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1B2460">
              <w:rPr>
                <w:rFonts w:ascii="Times New Roman" w:hAnsi="Times New Roman" w:cs="Times New Roman"/>
                <w:b/>
                <w:color w:val="0D0D0D" w:themeColor="text1" w:themeTint="F2"/>
                <w:sz w:val="18"/>
                <w:szCs w:val="18"/>
                <w:lang w:val="en-GB"/>
              </w:rPr>
              <w:t>4</w:t>
            </w:r>
          </w:p>
        </w:tc>
        <w:tc>
          <w:tcPr>
            <w:tcW w:w="1560" w:type="dxa"/>
            <w:tcBorders>
              <w:top w:val="nil"/>
              <w:left w:val="nil"/>
              <w:bottom w:val="single" w:sz="4" w:space="0" w:color="auto"/>
              <w:right w:val="single" w:sz="4" w:space="0" w:color="auto"/>
            </w:tcBorders>
            <w:tcMar>
              <w:left w:w="28" w:type="dxa"/>
              <w:right w:w="28" w:type="dxa"/>
            </w:tcMar>
            <w:vAlign w:val="center"/>
          </w:tcPr>
          <w:p w14:paraId="47EE4E87" w14:textId="77777777" w:rsidR="00360D0D" w:rsidRPr="001B2460" w:rsidRDefault="00360D0D"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60</w:t>
            </w:r>
          </w:p>
        </w:tc>
        <w:tc>
          <w:tcPr>
            <w:tcW w:w="1559" w:type="dxa"/>
            <w:tcBorders>
              <w:top w:val="nil"/>
              <w:left w:val="nil"/>
              <w:bottom w:val="single" w:sz="4" w:space="0" w:color="auto"/>
              <w:right w:val="single" w:sz="4" w:space="0" w:color="auto"/>
            </w:tcBorders>
            <w:noWrap/>
            <w:tcMar>
              <w:left w:w="28" w:type="dxa"/>
              <w:right w:w="28" w:type="dxa"/>
            </w:tcMar>
            <w:vAlign w:val="center"/>
          </w:tcPr>
          <w:p w14:paraId="1C475A8D" w14:textId="77777777" w:rsidR="00360D0D" w:rsidRPr="001B2460" w:rsidRDefault="00360D0D"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32</w:t>
            </w:r>
          </w:p>
        </w:tc>
      </w:tr>
      <w:tr w:rsidR="00360D0D" w:rsidRPr="001B2460" w14:paraId="740F4613" w14:textId="77777777" w:rsidTr="00000EF9">
        <w:trPr>
          <w:cantSplit/>
          <w:trHeight w:val="284"/>
          <w:jc w:val="center"/>
        </w:trPr>
        <w:tc>
          <w:tcPr>
            <w:tcW w:w="450" w:type="dxa"/>
            <w:gridSpan w:val="2"/>
            <w:tcBorders>
              <w:top w:val="nil"/>
              <w:left w:val="single" w:sz="4" w:space="0" w:color="auto"/>
              <w:bottom w:val="single" w:sz="4" w:space="0" w:color="auto"/>
              <w:right w:val="single" w:sz="4" w:space="0" w:color="auto"/>
            </w:tcBorders>
            <w:noWrap/>
            <w:tcMar>
              <w:left w:w="28" w:type="dxa"/>
              <w:right w:w="28" w:type="dxa"/>
            </w:tcMar>
            <w:vAlign w:val="center"/>
          </w:tcPr>
          <w:p w14:paraId="04782629" w14:textId="77777777" w:rsidR="00360D0D" w:rsidRPr="001B2460" w:rsidRDefault="00360D0D" w:rsidP="00360D0D">
            <w:pPr>
              <w:pStyle w:val="Akapitzlist"/>
              <w:numPr>
                <w:ilvl w:val="0"/>
                <w:numId w:val="24"/>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5211" w:type="dxa"/>
            <w:gridSpan w:val="2"/>
            <w:tcBorders>
              <w:top w:val="nil"/>
              <w:left w:val="nil"/>
              <w:bottom w:val="single" w:sz="4" w:space="0" w:color="auto"/>
              <w:right w:val="single" w:sz="4" w:space="0" w:color="auto"/>
            </w:tcBorders>
            <w:noWrap/>
            <w:tcMar>
              <w:left w:w="28" w:type="dxa"/>
              <w:right w:w="28" w:type="dxa"/>
            </w:tcMar>
            <w:vAlign w:val="center"/>
          </w:tcPr>
          <w:p w14:paraId="105C95E4" w14:textId="77777777" w:rsidR="00360D0D" w:rsidRPr="001B2460" w:rsidRDefault="00360D0D" w:rsidP="00360D0D">
            <w:pPr>
              <w:spacing w:after="0" w:line="240" w:lineRule="auto"/>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Microeconomics</w:t>
            </w:r>
          </w:p>
        </w:tc>
        <w:tc>
          <w:tcPr>
            <w:tcW w:w="1147" w:type="dxa"/>
            <w:gridSpan w:val="2"/>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AEEF8A3" w14:textId="77777777" w:rsidR="00360D0D" w:rsidRPr="001B2460" w:rsidRDefault="00360D0D" w:rsidP="00360D0D">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1B2460">
              <w:rPr>
                <w:rFonts w:ascii="Times New Roman" w:hAnsi="Times New Roman" w:cs="Times New Roman"/>
                <w:b/>
                <w:color w:val="0D0D0D" w:themeColor="text1" w:themeTint="F2"/>
                <w:sz w:val="18"/>
                <w:szCs w:val="18"/>
                <w:lang w:val="en-GB"/>
              </w:rPr>
              <w:t>3</w:t>
            </w:r>
          </w:p>
        </w:tc>
        <w:tc>
          <w:tcPr>
            <w:tcW w:w="1560" w:type="dxa"/>
            <w:tcBorders>
              <w:top w:val="nil"/>
              <w:left w:val="nil"/>
              <w:bottom w:val="single" w:sz="4" w:space="0" w:color="auto"/>
              <w:right w:val="single" w:sz="4" w:space="0" w:color="auto"/>
            </w:tcBorders>
            <w:tcMar>
              <w:left w:w="28" w:type="dxa"/>
              <w:right w:w="28" w:type="dxa"/>
            </w:tcMar>
            <w:vAlign w:val="center"/>
          </w:tcPr>
          <w:p w14:paraId="4CC55084" w14:textId="77777777" w:rsidR="00360D0D" w:rsidRPr="001B2460" w:rsidRDefault="00360D0D"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30</w:t>
            </w:r>
          </w:p>
        </w:tc>
        <w:tc>
          <w:tcPr>
            <w:tcW w:w="1559" w:type="dxa"/>
            <w:tcBorders>
              <w:top w:val="nil"/>
              <w:left w:val="nil"/>
              <w:bottom w:val="single" w:sz="4" w:space="0" w:color="auto"/>
              <w:right w:val="single" w:sz="4" w:space="0" w:color="auto"/>
            </w:tcBorders>
            <w:noWrap/>
            <w:tcMar>
              <w:left w:w="28" w:type="dxa"/>
              <w:right w:w="28" w:type="dxa"/>
            </w:tcMar>
            <w:vAlign w:val="center"/>
          </w:tcPr>
          <w:p w14:paraId="48AEC6D9" w14:textId="77777777" w:rsidR="00360D0D" w:rsidRPr="001B2460" w:rsidRDefault="00360D0D"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24</w:t>
            </w:r>
          </w:p>
        </w:tc>
      </w:tr>
      <w:tr w:rsidR="00360D0D" w:rsidRPr="001B2460" w14:paraId="1318E631" w14:textId="77777777" w:rsidTr="00000EF9">
        <w:trPr>
          <w:cantSplit/>
          <w:trHeight w:val="284"/>
          <w:jc w:val="center"/>
        </w:trPr>
        <w:tc>
          <w:tcPr>
            <w:tcW w:w="450" w:type="dxa"/>
            <w:gridSpan w:val="2"/>
            <w:tcBorders>
              <w:top w:val="nil"/>
              <w:left w:val="single" w:sz="4" w:space="0" w:color="auto"/>
              <w:bottom w:val="single" w:sz="4" w:space="0" w:color="auto"/>
              <w:right w:val="single" w:sz="4" w:space="0" w:color="auto"/>
            </w:tcBorders>
            <w:noWrap/>
            <w:tcMar>
              <w:left w:w="28" w:type="dxa"/>
              <w:right w:w="28" w:type="dxa"/>
            </w:tcMar>
            <w:vAlign w:val="center"/>
          </w:tcPr>
          <w:p w14:paraId="09003F8A" w14:textId="77777777" w:rsidR="00360D0D" w:rsidRPr="001B2460" w:rsidRDefault="00360D0D" w:rsidP="00360D0D">
            <w:pPr>
              <w:pStyle w:val="Akapitzlist"/>
              <w:numPr>
                <w:ilvl w:val="0"/>
                <w:numId w:val="24"/>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5211" w:type="dxa"/>
            <w:gridSpan w:val="2"/>
            <w:tcBorders>
              <w:top w:val="nil"/>
              <w:left w:val="nil"/>
              <w:bottom w:val="single" w:sz="4" w:space="0" w:color="auto"/>
              <w:right w:val="single" w:sz="4" w:space="0" w:color="auto"/>
            </w:tcBorders>
            <w:noWrap/>
            <w:tcMar>
              <w:left w:w="28" w:type="dxa"/>
              <w:right w:w="28" w:type="dxa"/>
            </w:tcMar>
            <w:vAlign w:val="center"/>
          </w:tcPr>
          <w:p w14:paraId="699255B1" w14:textId="77777777" w:rsidR="00360D0D" w:rsidRPr="001B2460" w:rsidRDefault="00360D0D" w:rsidP="00360D0D">
            <w:pPr>
              <w:spacing w:after="0" w:line="240" w:lineRule="auto"/>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Marketing Communication</w:t>
            </w:r>
          </w:p>
        </w:tc>
        <w:tc>
          <w:tcPr>
            <w:tcW w:w="1147" w:type="dxa"/>
            <w:gridSpan w:val="2"/>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DEE48DC" w14:textId="77777777" w:rsidR="00360D0D" w:rsidRPr="001B2460" w:rsidRDefault="00360D0D" w:rsidP="00360D0D">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1B2460">
              <w:rPr>
                <w:rFonts w:ascii="Times New Roman" w:hAnsi="Times New Roman" w:cs="Times New Roman"/>
                <w:b/>
                <w:color w:val="0D0D0D" w:themeColor="text1" w:themeTint="F2"/>
                <w:sz w:val="18"/>
                <w:szCs w:val="18"/>
                <w:lang w:val="en-GB"/>
              </w:rPr>
              <w:t>4</w:t>
            </w:r>
          </w:p>
        </w:tc>
        <w:tc>
          <w:tcPr>
            <w:tcW w:w="1560" w:type="dxa"/>
            <w:tcBorders>
              <w:top w:val="nil"/>
              <w:left w:val="nil"/>
              <w:bottom w:val="single" w:sz="4" w:space="0" w:color="auto"/>
              <w:right w:val="single" w:sz="4" w:space="0" w:color="auto"/>
            </w:tcBorders>
            <w:tcMar>
              <w:left w:w="28" w:type="dxa"/>
              <w:right w:w="28" w:type="dxa"/>
            </w:tcMar>
            <w:vAlign w:val="center"/>
          </w:tcPr>
          <w:p w14:paraId="296DE66E" w14:textId="77777777" w:rsidR="00360D0D" w:rsidRPr="001B2460" w:rsidRDefault="00360D0D"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60</w:t>
            </w:r>
          </w:p>
        </w:tc>
        <w:tc>
          <w:tcPr>
            <w:tcW w:w="1559" w:type="dxa"/>
            <w:tcBorders>
              <w:top w:val="nil"/>
              <w:left w:val="nil"/>
              <w:bottom w:val="single" w:sz="4" w:space="0" w:color="auto"/>
              <w:right w:val="single" w:sz="4" w:space="0" w:color="auto"/>
            </w:tcBorders>
            <w:noWrap/>
            <w:tcMar>
              <w:left w:w="28" w:type="dxa"/>
              <w:right w:w="28" w:type="dxa"/>
            </w:tcMar>
            <w:vAlign w:val="center"/>
          </w:tcPr>
          <w:p w14:paraId="782DE0E0" w14:textId="77777777" w:rsidR="00360D0D" w:rsidRPr="001B2460" w:rsidRDefault="00360D0D"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32</w:t>
            </w:r>
          </w:p>
        </w:tc>
      </w:tr>
      <w:tr w:rsidR="00360D0D" w:rsidRPr="001B2460" w14:paraId="73830B20" w14:textId="77777777" w:rsidTr="00000EF9">
        <w:trPr>
          <w:cantSplit/>
          <w:trHeight w:val="284"/>
          <w:jc w:val="center"/>
        </w:trPr>
        <w:tc>
          <w:tcPr>
            <w:tcW w:w="450" w:type="dxa"/>
            <w:gridSpan w:val="2"/>
            <w:tcBorders>
              <w:top w:val="nil"/>
              <w:left w:val="single" w:sz="4" w:space="0" w:color="auto"/>
              <w:bottom w:val="single" w:sz="4" w:space="0" w:color="auto"/>
              <w:right w:val="single" w:sz="4" w:space="0" w:color="auto"/>
            </w:tcBorders>
            <w:noWrap/>
            <w:tcMar>
              <w:left w:w="28" w:type="dxa"/>
              <w:right w:w="28" w:type="dxa"/>
            </w:tcMar>
            <w:vAlign w:val="center"/>
          </w:tcPr>
          <w:p w14:paraId="3D43A02C" w14:textId="77777777" w:rsidR="00360D0D" w:rsidRPr="001B2460" w:rsidRDefault="00360D0D" w:rsidP="00360D0D">
            <w:pPr>
              <w:pStyle w:val="Akapitzlist"/>
              <w:numPr>
                <w:ilvl w:val="0"/>
                <w:numId w:val="24"/>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5211" w:type="dxa"/>
            <w:gridSpan w:val="2"/>
            <w:tcBorders>
              <w:top w:val="nil"/>
              <w:left w:val="nil"/>
              <w:bottom w:val="single" w:sz="4" w:space="0" w:color="auto"/>
              <w:right w:val="single" w:sz="4" w:space="0" w:color="auto"/>
            </w:tcBorders>
            <w:noWrap/>
            <w:tcMar>
              <w:left w:w="28" w:type="dxa"/>
              <w:right w:w="28" w:type="dxa"/>
            </w:tcMar>
            <w:vAlign w:val="center"/>
          </w:tcPr>
          <w:p w14:paraId="66647E91" w14:textId="77777777" w:rsidR="00360D0D" w:rsidRPr="001B2460" w:rsidRDefault="00360D0D" w:rsidP="00360D0D">
            <w:pPr>
              <w:spacing w:after="0" w:line="240" w:lineRule="auto"/>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Brand Management</w:t>
            </w:r>
          </w:p>
        </w:tc>
        <w:tc>
          <w:tcPr>
            <w:tcW w:w="1147" w:type="dxa"/>
            <w:gridSpan w:val="2"/>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8585E90" w14:textId="77777777" w:rsidR="00360D0D" w:rsidRPr="001B2460" w:rsidRDefault="00360D0D" w:rsidP="00360D0D">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1B2460">
              <w:rPr>
                <w:rFonts w:ascii="Times New Roman" w:hAnsi="Times New Roman" w:cs="Times New Roman"/>
                <w:b/>
                <w:color w:val="0D0D0D" w:themeColor="text1" w:themeTint="F2"/>
                <w:sz w:val="18"/>
                <w:szCs w:val="18"/>
                <w:lang w:val="en-GB"/>
              </w:rPr>
              <w:t>4</w:t>
            </w:r>
          </w:p>
        </w:tc>
        <w:tc>
          <w:tcPr>
            <w:tcW w:w="1560" w:type="dxa"/>
            <w:tcBorders>
              <w:top w:val="nil"/>
              <w:left w:val="nil"/>
              <w:bottom w:val="single" w:sz="4" w:space="0" w:color="auto"/>
              <w:right w:val="single" w:sz="4" w:space="0" w:color="auto"/>
            </w:tcBorders>
            <w:tcMar>
              <w:left w:w="28" w:type="dxa"/>
              <w:right w:w="28" w:type="dxa"/>
            </w:tcMar>
            <w:vAlign w:val="center"/>
          </w:tcPr>
          <w:p w14:paraId="313084A5" w14:textId="77777777" w:rsidR="00360D0D" w:rsidRPr="001B2460" w:rsidRDefault="00360D0D"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45</w:t>
            </w:r>
          </w:p>
        </w:tc>
        <w:tc>
          <w:tcPr>
            <w:tcW w:w="1559" w:type="dxa"/>
            <w:tcBorders>
              <w:top w:val="nil"/>
              <w:left w:val="nil"/>
              <w:bottom w:val="single" w:sz="4" w:space="0" w:color="auto"/>
              <w:right w:val="single" w:sz="4" w:space="0" w:color="auto"/>
            </w:tcBorders>
            <w:noWrap/>
            <w:tcMar>
              <w:left w:w="28" w:type="dxa"/>
              <w:right w:w="28" w:type="dxa"/>
            </w:tcMar>
            <w:vAlign w:val="center"/>
          </w:tcPr>
          <w:p w14:paraId="2D5D689D" w14:textId="77777777" w:rsidR="00360D0D" w:rsidRPr="001B2460" w:rsidRDefault="00360D0D"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24</w:t>
            </w:r>
          </w:p>
        </w:tc>
      </w:tr>
      <w:tr w:rsidR="00360D0D" w:rsidRPr="001B2460" w14:paraId="68AAE02B" w14:textId="77777777" w:rsidTr="00000EF9">
        <w:trPr>
          <w:cantSplit/>
          <w:trHeight w:val="284"/>
          <w:jc w:val="center"/>
        </w:trPr>
        <w:tc>
          <w:tcPr>
            <w:tcW w:w="450" w:type="dxa"/>
            <w:gridSpan w:val="2"/>
            <w:tcBorders>
              <w:top w:val="nil"/>
              <w:left w:val="single" w:sz="4" w:space="0" w:color="auto"/>
              <w:bottom w:val="single" w:sz="4" w:space="0" w:color="auto"/>
              <w:right w:val="single" w:sz="4" w:space="0" w:color="auto"/>
            </w:tcBorders>
            <w:noWrap/>
            <w:tcMar>
              <w:left w:w="28" w:type="dxa"/>
              <w:right w:w="28" w:type="dxa"/>
            </w:tcMar>
            <w:vAlign w:val="center"/>
          </w:tcPr>
          <w:p w14:paraId="054EBE65" w14:textId="77777777" w:rsidR="00360D0D" w:rsidRPr="001B2460" w:rsidRDefault="00360D0D" w:rsidP="00360D0D">
            <w:pPr>
              <w:pStyle w:val="Akapitzlist"/>
              <w:numPr>
                <w:ilvl w:val="0"/>
                <w:numId w:val="24"/>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5211" w:type="dxa"/>
            <w:gridSpan w:val="2"/>
            <w:tcBorders>
              <w:top w:val="nil"/>
              <w:left w:val="nil"/>
              <w:bottom w:val="single" w:sz="4" w:space="0" w:color="auto"/>
              <w:right w:val="single" w:sz="4" w:space="0" w:color="auto"/>
            </w:tcBorders>
            <w:noWrap/>
            <w:tcMar>
              <w:left w:w="28" w:type="dxa"/>
              <w:right w:w="28" w:type="dxa"/>
            </w:tcMar>
            <w:vAlign w:val="center"/>
          </w:tcPr>
          <w:p w14:paraId="38EACE3B" w14:textId="77777777" w:rsidR="00360D0D" w:rsidRPr="001B2460" w:rsidRDefault="00360D0D" w:rsidP="00360D0D">
            <w:pPr>
              <w:spacing w:after="0" w:line="240" w:lineRule="auto"/>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Consumer Behaviour</w:t>
            </w:r>
          </w:p>
        </w:tc>
        <w:tc>
          <w:tcPr>
            <w:tcW w:w="1147" w:type="dxa"/>
            <w:gridSpan w:val="2"/>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2F6875A" w14:textId="77777777" w:rsidR="00360D0D" w:rsidRPr="001B2460" w:rsidRDefault="00360D0D" w:rsidP="00360D0D">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1B2460">
              <w:rPr>
                <w:rFonts w:ascii="Times New Roman" w:hAnsi="Times New Roman" w:cs="Times New Roman"/>
                <w:b/>
                <w:color w:val="0D0D0D" w:themeColor="text1" w:themeTint="F2"/>
                <w:sz w:val="18"/>
                <w:szCs w:val="18"/>
                <w:lang w:val="en-GB"/>
              </w:rPr>
              <w:t>4</w:t>
            </w:r>
          </w:p>
        </w:tc>
        <w:tc>
          <w:tcPr>
            <w:tcW w:w="1560" w:type="dxa"/>
            <w:tcBorders>
              <w:top w:val="nil"/>
              <w:left w:val="nil"/>
              <w:bottom w:val="single" w:sz="4" w:space="0" w:color="auto"/>
              <w:right w:val="single" w:sz="4" w:space="0" w:color="auto"/>
            </w:tcBorders>
            <w:tcMar>
              <w:left w:w="28" w:type="dxa"/>
              <w:right w:w="28" w:type="dxa"/>
            </w:tcMar>
            <w:vAlign w:val="center"/>
          </w:tcPr>
          <w:p w14:paraId="66B339F8" w14:textId="77777777" w:rsidR="00360D0D" w:rsidRPr="001B2460" w:rsidRDefault="00360D0D"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45</w:t>
            </w:r>
          </w:p>
        </w:tc>
        <w:tc>
          <w:tcPr>
            <w:tcW w:w="1559" w:type="dxa"/>
            <w:tcBorders>
              <w:top w:val="nil"/>
              <w:left w:val="nil"/>
              <w:bottom w:val="single" w:sz="4" w:space="0" w:color="auto"/>
              <w:right w:val="single" w:sz="4" w:space="0" w:color="auto"/>
            </w:tcBorders>
            <w:noWrap/>
            <w:tcMar>
              <w:left w:w="28" w:type="dxa"/>
              <w:right w:w="28" w:type="dxa"/>
            </w:tcMar>
            <w:vAlign w:val="center"/>
          </w:tcPr>
          <w:p w14:paraId="04C3DABB" w14:textId="77777777" w:rsidR="00360D0D" w:rsidRPr="001B2460" w:rsidRDefault="00360D0D"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24</w:t>
            </w:r>
          </w:p>
        </w:tc>
      </w:tr>
      <w:tr w:rsidR="00360D0D" w:rsidRPr="001B2460" w14:paraId="227FCE5A" w14:textId="77777777" w:rsidTr="00000EF9">
        <w:trPr>
          <w:cantSplit/>
          <w:trHeight w:val="284"/>
          <w:jc w:val="center"/>
        </w:trPr>
        <w:tc>
          <w:tcPr>
            <w:tcW w:w="450" w:type="dxa"/>
            <w:gridSpan w:val="2"/>
            <w:tcBorders>
              <w:top w:val="nil"/>
              <w:left w:val="single" w:sz="4" w:space="0" w:color="auto"/>
              <w:bottom w:val="single" w:sz="4" w:space="0" w:color="auto"/>
              <w:right w:val="single" w:sz="4" w:space="0" w:color="auto"/>
            </w:tcBorders>
            <w:noWrap/>
            <w:tcMar>
              <w:left w:w="28" w:type="dxa"/>
              <w:right w:w="28" w:type="dxa"/>
            </w:tcMar>
            <w:vAlign w:val="center"/>
          </w:tcPr>
          <w:p w14:paraId="7E66C036" w14:textId="77777777" w:rsidR="00360D0D" w:rsidRPr="001B2460" w:rsidRDefault="00360D0D" w:rsidP="00360D0D">
            <w:pPr>
              <w:pStyle w:val="Akapitzlist"/>
              <w:numPr>
                <w:ilvl w:val="0"/>
                <w:numId w:val="24"/>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5211" w:type="dxa"/>
            <w:gridSpan w:val="2"/>
            <w:tcBorders>
              <w:top w:val="nil"/>
              <w:left w:val="nil"/>
              <w:bottom w:val="single" w:sz="4" w:space="0" w:color="auto"/>
              <w:right w:val="single" w:sz="4" w:space="0" w:color="auto"/>
            </w:tcBorders>
            <w:noWrap/>
            <w:tcMar>
              <w:left w:w="28" w:type="dxa"/>
              <w:right w:w="28" w:type="dxa"/>
            </w:tcMar>
            <w:vAlign w:val="center"/>
          </w:tcPr>
          <w:p w14:paraId="46E8DBB7" w14:textId="77777777" w:rsidR="00360D0D" w:rsidRPr="001B2460" w:rsidRDefault="00360D0D" w:rsidP="00360D0D">
            <w:pPr>
              <w:spacing w:after="0" w:line="240" w:lineRule="auto"/>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Fundamentals of Negotiation and Mediation</w:t>
            </w:r>
          </w:p>
        </w:tc>
        <w:tc>
          <w:tcPr>
            <w:tcW w:w="1147" w:type="dxa"/>
            <w:gridSpan w:val="2"/>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E41DE4F" w14:textId="77777777" w:rsidR="00360D0D" w:rsidRPr="001B2460" w:rsidRDefault="00360D0D" w:rsidP="00360D0D">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1B2460">
              <w:rPr>
                <w:rFonts w:ascii="Times New Roman" w:hAnsi="Times New Roman" w:cs="Times New Roman"/>
                <w:b/>
                <w:color w:val="0D0D0D" w:themeColor="text1" w:themeTint="F2"/>
                <w:sz w:val="18"/>
                <w:szCs w:val="18"/>
                <w:lang w:val="en-GB"/>
              </w:rPr>
              <w:t>5</w:t>
            </w:r>
          </w:p>
        </w:tc>
        <w:tc>
          <w:tcPr>
            <w:tcW w:w="1560" w:type="dxa"/>
            <w:tcBorders>
              <w:top w:val="nil"/>
              <w:left w:val="nil"/>
              <w:bottom w:val="single" w:sz="4" w:space="0" w:color="auto"/>
              <w:right w:val="single" w:sz="4" w:space="0" w:color="auto"/>
            </w:tcBorders>
            <w:tcMar>
              <w:left w:w="28" w:type="dxa"/>
              <w:right w:w="28" w:type="dxa"/>
            </w:tcMar>
            <w:vAlign w:val="center"/>
          </w:tcPr>
          <w:p w14:paraId="6FFA6CF0" w14:textId="77777777" w:rsidR="00360D0D" w:rsidRPr="001B2460" w:rsidRDefault="00360D0D"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60</w:t>
            </w:r>
          </w:p>
        </w:tc>
        <w:tc>
          <w:tcPr>
            <w:tcW w:w="1559" w:type="dxa"/>
            <w:tcBorders>
              <w:top w:val="nil"/>
              <w:left w:val="nil"/>
              <w:bottom w:val="single" w:sz="4" w:space="0" w:color="auto"/>
              <w:right w:val="single" w:sz="4" w:space="0" w:color="auto"/>
            </w:tcBorders>
            <w:noWrap/>
            <w:tcMar>
              <w:left w:w="28" w:type="dxa"/>
              <w:right w:w="28" w:type="dxa"/>
            </w:tcMar>
            <w:vAlign w:val="center"/>
          </w:tcPr>
          <w:p w14:paraId="75323748" w14:textId="77777777" w:rsidR="00360D0D" w:rsidRPr="001B2460" w:rsidRDefault="00360D0D"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40</w:t>
            </w:r>
          </w:p>
        </w:tc>
      </w:tr>
      <w:tr w:rsidR="002D476C" w:rsidRPr="001B2460" w14:paraId="1BDACD90" w14:textId="77777777" w:rsidTr="00000EF9">
        <w:trPr>
          <w:cantSplit/>
          <w:trHeight w:val="284"/>
          <w:jc w:val="center"/>
        </w:trPr>
        <w:tc>
          <w:tcPr>
            <w:tcW w:w="450" w:type="dxa"/>
            <w:gridSpan w:val="2"/>
            <w:tcBorders>
              <w:top w:val="nil"/>
              <w:left w:val="single" w:sz="4" w:space="0" w:color="auto"/>
              <w:bottom w:val="single" w:sz="4" w:space="0" w:color="auto"/>
              <w:right w:val="single" w:sz="4" w:space="0" w:color="auto"/>
            </w:tcBorders>
            <w:noWrap/>
            <w:tcMar>
              <w:left w:w="28" w:type="dxa"/>
              <w:right w:w="28" w:type="dxa"/>
            </w:tcMar>
            <w:vAlign w:val="center"/>
          </w:tcPr>
          <w:p w14:paraId="1C1C1CA7" w14:textId="77777777" w:rsidR="002D476C" w:rsidRPr="001B2460" w:rsidRDefault="002D476C" w:rsidP="002D476C">
            <w:pPr>
              <w:pStyle w:val="Akapitzlist"/>
              <w:numPr>
                <w:ilvl w:val="0"/>
                <w:numId w:val="24"/>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5211" w:type="dxa"/>
            <w:gridSpan w:val="2"/>
            <w:tcBorders>
              <w:top w:val="nil"/>
              <w:left w:val="nil"/>
              <w:bottom w:val="single" w:sz="4" w:space="0" w:color="auto"/>
              <w:right w:val="single" w:sz="4" w:space="0" w:color="auto"/>
            </w:tcBorders>
            <w:noWrap/>
            <w:tcMar>
              <w:left w:w="28" w:type="dxa"/>
              <w:right w:w="28" w:type="dxa"/>
            </w:tcMar>
            <w:vAlign w:val="center"/>
          </w:tcPr>
          <w:p w14:paraId="7D83F0DB" w14:textId="77777777" w:rsidR="002D476C" w:rsidRPr="001B2460" w:rsidRDefault="002D476C" w:rsidP="002D476C">
            <w:pPr>
              <w:spacing w:after="0" w:line="240" w:lineRule="auto"/>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Fundamentals of Public Relations</w:t>
            </w:r>
          </w:p>
        </w:tc>
        <w:tc>
          <w:tcPr>
            <w:tcW w:w="1147" w:type="dxa"/>
            <w:gridSpan w:val="2"/>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9BBF89F" w14:textId="77777777" w:rsidR="002D476C" w:rsidRPr="001B2460" w:rsidRDefault="002D476C" w:rsidP="002D476C">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1B2460">
              <w:rPr>
                <w:rFonts w:ascii="Times New Roman" w:hAnsi="Times New Roman" w:cs="Times New Roman"/>
                <w:b/>
                <w:color w:val="0D0D0D" w:themeColor="text1" w:themeTint="F2"/>
                <w:sz w:val="18"/>
                <w:szCs w:val="18"/>
                <w:lang w:val="en-GB"/>
              </w:rPr>
              <w:t>4</w:t>
            </w:r>
          </w:p>
        </w:tc>
        <w:tc>
          <w:tcPr>
            <w:tcW w:w="1560" w:type="dxa"/>
            <w:tcBorders>
              <w:top w:val="nil"/>
              <w:left w:val="nil"/>
              <w:bottom w:val="single" w:sz="4" w:space="0" w:color="auto"/>
              <w:right w:val="single" w:sz="4" w:space="0" w:color="auto"/>
            </w:tcBorders>
            <w:tcMar>
              <w:left w:w="28" w:type="dxa"/>
              <w:right w:w="28" w:type="dxa"/>
            </w:tcMar>
            <w:vAlign w:val="center"/>
          </w:tcPr>
          <w:p w14:paraId="4B3DB75D" w14:textId="77777777" w:rsidR="002D476C" w:rsidRPr="001B2460" w:rsidRDefault="002D476C"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30</w:t>
            </w:r>
          </w:p>
        </w:tc>
        <w:tc>
          <w:tcPr>
            <w:tcW w:w="1559" w:type="dxa"/>
            <w:tcBorders>
              <w:top w:val="nil"/>
              <w:left w:val="nil"/>
              <w:bottom w:val="single" w:sz="4" w:space="0" w:color="auto"/>
              <w:right w:val="single" w:sz="4" w:space="0" w:color="auto"/>
            </w:tcBorders>
            <w:noWrap/>
            <w:tcMar>
              <w:left w:w="28" w:type="dxa"/>
              <w:right w:w="28" w:type="dxa"/>
            </w:tcMar>
            <w:vAlign w:val="center"/>
          </w:tcPr>
          <w:p w14:paraId="19B04F31" w14:textId="77777777" w:rsidR="002D476C" w:rsidRPr="001B2460" w:rsidRDefault="005C2A4B"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16</w:t>
            </w:r>
          </w:p>
        </w:tc>
      </w:tr>
      <w:tr w:rsidR="009604C2" w:rsidRPr="001B2460" w14:paraId="22356CB1" w14:textId="77777777" w:rsidTr="00000EF9">
        <w:trPr>
          <w:cantSplit/>
          <w:trHeight w:val="284"/>
          <w:jc w:val="center"/>
        </w:trPr>
        <w:tc>
          <w:tcPr>
            <w:tcW w:w="450" w:type="dxa"/>
            <w:gridSpan w:val="2"/>
            <w:vMerge w:val="restart"/>
            <w:tcBorders>
              <w:top w:val="nil"/>
              <w:left w:val="single" w:sz="4" w:space="0" w:color="auto"/>
              <w:right w:val="single" w:sz="4" w:space="0" w:color="auto"/>
            </w:tcBorders>
            <w:noWrap/>
            <w:tcMar>
              <w:left w:w="28" w:type="dxa"/>
              <w:right w:w="28" w:type="dxa"/>
            </w:tcMar>
            <w:vAlign w:val="center"/>
          </w:tcPr>
          <w:p w14:paraId="340CE115" w14:textId="77777777" w:rsidR="009604C2" w:rsidRPr="001B2460" w:rsidRDefault="009604C2" w:rsidP="002D476C">
            <w:pPr>
              <w:pStyle w:val="Akapitzlist"/>
              <w:numPr>
                <w:ilvl w:val="0"/>
                <w:numId w:val="24"/>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5211" w:type="dxa"/>
            <w:gridSpan w:val="2"/>
            <w:tcBorders>
              <w:top w:val="nil"/>
              <w:left w:val="nil"/>
              <w:bottom w:val="single" w:sz="4" w:space="0" w:color="auto"/>
              <w:right w:val="single" w:sz="4" w:space="0" w:color="auto"/>
            </w:tcBorders>
            <w:noWrap/>
            <w:tcMar>
              <w:left w:w="28" w:type="dxa"/>
              <w:right w:w="28" w:type="dxa"/>
            </w:tcMar>
            <w:vAlign w:val="center"/>
          </w:tcPr>
          <w:p w14:paraId="6D23BF50" w14:textId="31B4686B" w:rsidR="009604C2" w:rsidRPr="001B2460" w:rsidRDefault="009604C2" w:rsidP="002D476C">
            <w:pPr>
              <w:spacing w:after="0" w:line="240" w:lineRule="auto"/>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 xml:space="preserve">Electronic Commerce Law </w:t>
            </w:r>
            <w:r w:rsidR="007B6208">
              <w:rPr>
                <w:rFonts w:ascii="Times New Roman" w:hAnsi="Times New Roman" w:cs="Times New Roman"/>
                <w:sz w:val="18"/>
                <w:szCs w:val="18"/>
                <w:lang w:val="en-GB"/>
              </w:rPr>
              <w:t>(Elective)</w:t>
            </w:r>
          </w:p>
        </w:tc>
        <w:tc>
          <w:tcPr>
            <w:tcW w:w="1147" w:type="dxa"/>
            <w:gridSpan w:val="2"/>
            <w:vMerge w:val="restart"/>
            <w:tcBorders>
              <w:top w:val="nil"/>
              <w:left w:val="nil"/>
              <w:right w:val="single" w:sz="4" w:space="0" w:color="auto"/>
            </w:tcBorders>
            <w:shd w:val="clear" w:color="auto" w:fill="F2F2F2" w:themeFill="background1" w:themeFillShade="F2"/>
            <w:noWrap/>
            <w:tcMar>
              <w:left w:w="28" w:type="dxa"/>
              <w:right w:w="28" w:type="dxa"/>
            </w:tcMar>
            <w:vAlign w:val="center"/>
          </w:tcPr>
          <w:p w14:paraId="0F6F545B" w14:textId="77777777" w:rsidR="009604C2" w:rsidRPr="001B2460" w:rsidRDefault="009604C2" w:rsidP="002D476C">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1B2460">
              <w:rPr>
                <w:rFonts w:ascii="Times New Roman" w:hAnsi="Times New Roman" w:cs="Times New Roman"/>
                <w:b/>
                <w:color w:val="0D0D0D" w:themeColor="text1" w:themeTint="F2"/>
                <w:sz w:val="18"/>
                <w:szCs w:val="18"/>
                <w:lang w:val="en-GB"/>
              </w:rPr>
              <w:t>3</w:t>
            </w:r>
          </w:p>
        </w:tc>
        <w:tc>
          <w:tcPr>
            <w:tcW w:w="1560" w:type="dxa"/>
            <w:vMerge w:val="restart"/>
            <w:tcBorders>
              <w:top w:val="nil"/>
              <w:left w:val="nil"/>
              <w:right w:val="single" w:sz="4" w:space="0" w:color="auto"/>
            </w:tcBorders>
            <w:tcMar>
              <w:left w:w="28" w:type="dxa"/>
              <w:right w:w="28" w:type="dxa"/>
            </w:tcMar>
            <w:vAlign w:val="center"/>
          </w:tcPr>
          <w:p w14:paraId="3D03D6F0" w14:textId="77777777" w:rsidR="009604C2" w:rsidRPr="001B2460" w:rsidRDefault="009604C2"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30</w:t>
            </w:r>
          </w:p>
        </w:tc>
        <w:tc>
          <w:tcPr>
            <w:tcW w:w="1559" w:type="dxa"/>
            <w:vMerge w:val="restart"/>
            <w:tcBorders>
              <w:top w:val="nil"/>
              <w:left w:val="nil"/>
              <w:right w:val="single" w:sz="4" w:space="0" w:color="auto"/>
            </w:tcBorders>
            <w:noWrap/>
            <w:tcMar>
              <w:left w:w="28" w:type="dxa"/>
              <w:right w:w="28" w:type="dxa"/>
            </w:tcMar>
            <w:vAlign w:val="center"/>
          </w:tcPr>
          <w:p w14:paraId="575991A6" w14:textId="77777777" w:rsidR="009604C2" w:rsidRPr="001B2460" w:rsidRDefault="009604C2"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16</w:t>
            </w:r>
          </w:p>
        </w:tc>
      </w:tr>
      <w:tr w:rsidR="009604C2" w:rsidRPr="001B2460" w14:paraId="1062C63C" w14:textId="77777777" w:rsidTr="00000EF9">
        <w:trPr>
          <w:cantSplit/>
          <w:trHeight w:val="284"/>
          <w:jc w:val="center"/>
        </w:trPr>
        <w:tc>
          <w:tcPr>
            <w:tcW w:w="450" w:type="dxa"/>
            <w:gridSpan w:val="2"/>
            <w:vMerge/>
            <w:tcBorders>
              <w:left w:val="single" w:sz="4" w:space="0" w:color="auto"/>
              <w:bottom w:val="single" w:sz="4" w:space="0" w:color="auto"/>
              <w:right w:val="single" w:sz="4" w:space="0" w:color="auto"/>
            </w:tcBorders>
            <w:noWrap/>
            <w:tcMar>
              <w:left w:w="28" w:type="dxa"/>
              <w:right w:w="28" w:type="dxa"/>
            </w:tcMar>
            <w:vAlign w:val="center"/>
          </w:tcPr>
          <w:p w14:paraId="76977E8A" w14:textId="77777777" w:rsidR="009604C2" w:rsidRPr="001B2460" w:rsidRDefault="009604C2" w:rsidP="002D476C">
            <w:pPr>
              <w:pStyle w:val="Akapitzlist"/>
              <w:numPr>
                <w:ilvl w:val="0"/>
                <w:numId w:val="24"/>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5211" w:type="dxa"/>
            <w:gridSpan w:val="2"/>
            <w:tcBorders>
              <w:top w:val="nil"/>
              <w:left w:val="nil"/>
              <w:bottom w:val="single" w:sz="4" w:space="0" w:color="auto"/>
              <w:right w:val="single" w:sz="4" w:space="0" w:color="auto"/>
            </w:tcBorders>
            <w:noWrap/>
            <w:tcMar>
              <w:left w:w="28" w:type="dxa"/>
              <w:right w:w="28" w:type="dxa"/>
            </w:tcMar>
            <w:vAlign w:val="center"/>
          </w:tcPr>
          <w:p w14:paraId="2CDE75D6" w14:textId="0CF9214B" w:rsidR="009604C2" w:rsidRPr="001B2460" w:rsidRDefault="009604C2" w:rsidP="002D476C">
            <w:pPr>
              <w:spacing w:after="0" w:line="240" w:lineRule="auto"/>
              <w:rPr>
                <w:rFonts w:ascii="Times New Roman" w:hAnsi="Times New Roman" w:cs="Times New Roman"/>
                <w:sz w:val="18"/>
                <w:szCs w:val="18"/>
                <w:lang w:val="en-GB"/>
              </w:rPr>
            </w:pPr>
            <w:r w:rsidRPr="001B2460">
              <w:rPr>
                <w:rFonts w:ascii="Times New Roman" w:hAnsi="Times New Roman" w:cs="Times New Roman"/>
                <w:sz w:val="18"/>
                <w:szCs w:val="18"/>
                <w:lang w:val="en-GB"/>
              </w:rPr>
              <w:t xml:space="preserve">Industrial Property Law </w:t>
            </w:r>
            <w:r w:rsidR="007B6208">
              <w:rPr>
                <w:rFonts w:ascii="Times New Roman" w:hAnsi="Times New Roman" w:cs="Times New Roman"/>
                <w:sz w:val="18"/>
                <w:szCs w:val="18"/>
                <w:lang w:val="en-GB"/>
              </w:rPr>
              <w:t>(Elective)</w:t>
            </w:r>
          </w:p>
        </w:tc>
        <w:tc>
          <w:tcPr>
            <w:tcW w:w="1147" w:type="dxa"/>
            <w:gridSpan w:val="2"/>
            <w:vMerge/>
            <w:tcBorders>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D5B5666" w14:textId="77777777" w:rsidR="009604C2" w:rsidRPr="001B2460" w:rsidRDefault="009604C2" w:rsidP="002D476C">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p>
        </w:tc>
        <w:tc>
          <w:tcPr>
            <w:tcW w:w="1560" w:type="dxa"/>
            <w:vMerge/>
            <w:tcBorders>
              <w:left w:val="nil"/>
              <w:bottom w:val="single" w:sz="4" w:space="0" w:color="auto"/>
              <w:right w:val="single" w:sz="4" w:space="0" w:color="auto"/>
            </w:tcBorders>
            <w:tcMar>
              <w:left w:w="28" w:type="dxa"/>
              <w:right w:w="28" w:type="dxa"/>
            </w:tcMar>
            <w:vAlign w:val="center"/>
          </w:tcPr>
          <w:p w14:paraId="640E8814" w14:textId="77777777" w:rsidR="009604C2" w:rsidRPr="001B2460" w:rsidRDefault="009604C2" w:rsidP="000B7E8F">
            <w:pPr>
              <w:spacing w:after="0" w:line="240" w:lineRule="auto"/>
              <w:jc w:val="center"/>
              <w:rPr>
                <w:rFonts w:ascii="Times New Roman" w:eastAsia="Times New Roman" w:hAnsi="Times New Roman" w:cs="Times New Roman"/>
                <w:sz w:val="18"/>
                <w:szCs w:val="18"/>
                <w:lang w:val="en-GB" w:eastAsia="en-GB"/>
              </w:rPr>
            </w:pPr>
          </w:p>
        </w:tc>
        <w:tc>
          <w:tcPr>
            <w:tcW w:w="1559" w:type="dxa"/>
            <w:vMerge/>
            <w:tcBorders>
              <w:left w:val="nil"/>
              <w:bottom w:val="single" w:sz="4" w:space="0" w:color="auto"/>
              <w:right w:val="single" w:sz="4" w:space="0" w:color="auto"/>
            </w:tcBorders>
            <w:noWrap/>
            <w:tcMar>
              <w:left w:w="28" w:type="dxa"/>
              <w:right w:w="28" w:type="dxa"/>
            </w:tcMar>
            <w:vAlign w:val="center"/>
          </w:tcPr>
          <w:p w14:paraId="1C875F61" w14:textId="77777777" w:rsidR="009604C2" w:rsidRPr="001B2460" w:rsidRDefault="009604C2" w:rsidP="000B7E8F">
            <w:pPr>
              <w:spacing w:after="0" w:line="240" w:lineRule="auto"/>
              <w:jc w:val="center"/>
              <w:rPr>
                <w:rFonts w:ascii="Times New Roman" w:eastAsia="Times New Roman" w:hAnsi="Times New Roman" w:cs="Times New Roman"/>
                <w:sz w:val="18"/>
                <w:szCs w:val="18"/>
                <w:lang w:val="en-GB" w:eastAsia="en-GB"/>
              </w:rPr>
            </w:pPr>
          </w:p>
        </w:tc>
      </w:tr>
      <w:tr w:rsidR="008B39AE" w:rsidRPr="001B2460" w14:paraId="435CBEA1" w14:textId="77777777" w:rsidTr="00000EF9">
        <w:trPr>
          <w:cantSplit/>
          <w:trHeight w:val="284"/>
          <w:jc w:val="center"/>
        </w:trPr>
        <w:tc>
          <w:tcPr>
            <w:tcW w:w="450" w:type="dxa"/>
            <w:gridSpan w:val="2"/>
            <w:tcBorders>
              <w:top w:val="nil"/>
              <w:left w:val="single" w:sz="4" w:space="0" w:color="auto"/>
              <w:bottom w:val="single" w:sz="4" w:space="0" w:color="auto"/>
              <w:right w:val="single" w:sz="4" w:space="0" w:color="auto"/>
            </w:tcBorders>
            <w:noWrap/>
            <w:tcMar>
              <w:left w:w="28" w:type="dxa"/>
              <w:right w:w="28" w:type="dxa"/>
            </w:tcMar>
            <w:vAlign w:val="center"/>
          </w:tcPr>
          <w:p w14:paraId="385BB5E7" w14:textId="77777777" w:rsidR="008B39AE" w:rsidRPr="001B2460" w:rsidRDefault="008B39AE" w:rsidP="008B39AE">
            <w:pPr>
              <w:pStyle w:val="Akapitzlist"/>
              <w:numPr>
                <w:ilvl w:val="0"/>
                <w:numId w:val="24"/>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5211" w:type="dxa"/>
            <w:gridSpan w:val="2"/>
            <w:tcBorders>
              <w:top w:val="nil"/>
              <w:left w:val="nil"/>
              <w:bottom w:val="single" w:sz="4" w:space="0" w:color="auto"/>
              <w:right w:val="single" w:sz="4" w:space="0" w:color="auto"/>
            </w:tcBorders>
            <w:noWrap/>
            <w:tcMar>
              <w:left w:w="28" w:type="dxa"/>
              <w:right w:w="28" w:type="dxa"/>
            </w:tcMar>
            <w:vAlign w:val="center"/>
          </w:tcPr>
          <w:p w14:paraId="315E2B0C" w14:textId="77777777" w:rsidR="008B39AE" w:rsidRPr="001B2460" w:rsidRDefault="008B39AE" w:rsidP="008B39AE">
            <w:pPr>
              <w:spacing w:after="0" w:line="240" w:lineRule="auto"/>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Digital Marketing and E-commerce</w:t>
            </w:r>
          </w:p>
        </w:tc>
        <w:tc>
          <w:tcPr>
            <w:tcW w:w="1147" w:type="dxa"/>
            <w:gridSpan w:val="2"/>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4A633D2" w14:textId="77777777" w:rsidR="008B39AE" w:rsidRPr="001B2460" w:rsidRDefault="007A4E1E" w:rsidP="0010239C">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1B2460">
              <w:rPr>
                <w:rFonts w:ascii="Times New Roman" w:hAnsi="Times New Roman" w:cs="Times New Roman"/>
                <w:b/>
                <w:color w:val="0D0D0D" w:themeColor="text1" w:themeTint="F2"/>
                <w:sz w:val="18"/>
                <w:szCs w:val="18"/>
                <w:lang w:val="en-GB"/>
              </w:rPr>
              <w:t>6</w:t>
            </w:r>
          </w:p>
        </w:tc>
        <w:tc>
          <w:tcPr>
            <w:tcW w:w="1560" w:type="dxa"/>
            <w:tcBorders>
              <w:top w:val="nil"/>
              <w:left w:val="nil"/>
              <w:bottom w:val="single" w:sz="4" w:space="0" w:color="auto"/>
              <w:right w:val="single" w:sz="4" w:space="0" w:color="auto"/>
            </w:tcBorders>
            <w:tcMar>
              <w:left w:w="28" w:type="dxa"/>
              <w:right w:w="28" w:type="dxa"/>
            </w:tcMar>
            <w:vAlign w:val="center"/>
          </w:tcPr>
          <w:p w14:paraId="771EA533" w14:textId="77777777" w:rsidR="008B39AE" w:rsidRPr="001B2460" w:rsidRDefault="002D476C"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60</w:t>
            </w:r>
          </w:p>
        </w:tc>
        <w:tc>
          <w:tcPr>
            <w:tcW w:w="1559" w:type="dxa"/>
            <w:tcBorders>
              <w:top w:val="nil"/>
              <w:left w:val="nil"/>
              <w:bottom w:val="single" w:sz="4" w:space="0" w:color="auto"/>
              <w:right w:val="single" w:sz="4" w:space="0" w:color="auto"/>
            </w:tcBorders>
            <w:noWrap/>
            <w:tcMar>
              <w:left w:w="28" w:type="dxa"/>
              <w:right w:w="28" w:type="dxa"/>
            </w:tcMar>
            <w:vAlign w:val="center"/>
          </w:tcPr>
          <w:p w14:paraId="6DB49248" w14:textId="77777777" w:rsidR="008B39AE" w:rsidRPr="001B2460" w:rsidRDefault="00131918"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40</w:t>
            </w:r>
          </w:p>
        </w:tc>
      </w:tr>
      <w:tr w:rsidR="009604C2" w:rsidRPr="001B2460" w14:paraId="2B1F1B58" w14:textId="77777777" w:rsidTr="00000EF9">
        <w:trPr>
          <w:cantSplit/>
          <w:trHeight w:val="284"/>
          <w:jc w:val="center"/>
        </w:trPr>
        <w:tc>
          <w:tcPr>
            <w:tcW w:w="450" w:type="dxa"/>
            <w:gridSpan w:val="2"/>
            <w:vMerge w:val="restart"/>
            <w:tcBorders>
              <w:top w:val="nil"/>
              <w:left w:val="single" w:sz="4" w:space="0" w:color="auto"/>
              <w:right w:val="single" w:sz="4" w:space="0" w:color="auto"/>
            </w:tcBorders>
            <w:noWrap/>
            <w:tcMar>
              <w:left w:w="28" w:type="dxa"/>
              <w:right w:w="28" w:type="dxa"/>
            </w:tcMar>
            <w:vAlign w:val="center"/>
          </w:tcPr>
          <w:p w14:paraId="580A04AC" w14:textId="77777777" w:rsidR="009604C2" w:rsidRPr="001B2460" w:rsidRDefault="009604C2" w:rsidP="002D476C">
            <w:pPr>
              <w:pStyle w:val="Akapitzlist"/>
              <w:numPr>
                <w:ilvl w:val="0"/>
                <w:numId w:val="24"/>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5211" w:type="dxa"/>
            <w:gridSpan w:val="2"/>
            <w:tcBorders>
              <w:top w:val="nil"/>
              <w:left w:val="nil"/>
              <w:bottom w:val="single" w:sz="4" w:space="0" w:color="auto"/>
              <w:right w:val="single" w:sz="4" w:space="0" w:color="auto"/>
            </w:tcBorders>
            <w:noWrap/>
            <w:tcMar>
              <w:left w:w="28" w:type="dxa"/>
              <w:right w:w="28" w:type="dxa"/>
            </w:tcMar>
            <w:vAlign w:val="center"/>
          </w:tcPr>
          <w:p w14:paraId="136220B1" w14:textId="3DB49565" w:rsidR="009604C2" w:rsidRPr="001B2460" w:rsidRDefault="009604C2" w:rsidP="002D476C">
            <w:pPr>
              <w:spacing w:after="0" w:line="240" w:lineRule="auto"/>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 xml:space="preserve">Marketing in Trade and Services </w:t>
            </w:r>
            <w:r w:rsidR="007B6208">
              <w:rPr>
                <w:rFonts w:ascii="Times New Roman" w:hAnsi="Times New Roman" w:cs="Times New Roman"/>
                <w:sz w:val="18"/>
                <w:szCs w:val="18"/>
                <w:lang w:val="en-GB"/>
              </w:rPr>
              <w:t>(Elective)</w:t>
            </w:r>
          </w:p>
        </w:tc>
        <w:tc>
          <w:tcPr>
            <w:tcW w:w="1147" w:type="dxa"/>
            <w:gridSpan w:val="2"/>
            <w:vMerge w:val="restart"/>
            <w:tcBorders>
              <w:top w:val="nil"/>
              <w:left w:val="nil"/>
              <w:right w:val="single" w:sz="4" w:space="0" w:color="auto"/>
            </w:tcBorders>
            <w:shd w:val="clear" w:color="auto" w:fill="F2F2F2" w:themeFill="background1" w:themeFillShade="F2"/>
            <w:noWrap/>
            <w:tcMar>
              <w:left w:w="28" w:type="dxa"/>
              <w:right w:w="28" w:type="dxa"/>
            </w:tcMar>
            <w:vAlign w:val="center"/>
          </w:tcPr>
          <w:p w14:paraId="368CD07C" w14:textId="77777777" w:rsidR="009604C2" w:rsidRPr="001B2460" w:rsidRDefault="009604C2" w:rsidP="002D476C">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1B2460">
              <w:rPr>
                <w:rFonts w:ascii="Times New Roman" w:hAnsi="Times New Roman" w:cs="Times New Roman"/>
                <w:b/>
                <w:color w:val="0D0D0D" w:themeColor="text1" w:themeTint="F2"/>
                <w:sz w:val="18"/>
                <w:szCs w:val="18"/>
                <w:lang w:val="en-GB"/>
              </w:rPr>
              <w:t>3</w:t>
            </w:r>
          </w:p>
        </w:tc>
        <w:tc>
          <w:tcPr>
            <w:tcW w:w="1560" w:type="dxa"/>
            <w:vMerge w:val="restart"/>
            <w:tcBorders>
              <w:top w:val="nil"/>
              <w:left w:val="nil"/>
              <w:right w:val="single" w:sz="4" w:space="0" w:color="auto"/>
            </w:tcBorders>
            <w:tcMar>
              <w:left w:w="28" w:type="dxa"/>
              <w:right w:w="28" w:type="dxa"/>
            </w:tcMar>
            <w:vAlign w:val="center"/>
          </w:tcPr>
          <w:p w14:paraId="53270900" w14:textId="77777777" w:rsidR="009604C2" w:rsidRPr="001B2460" w:rsidRDefault="009604C2"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30</w:t>
            </w:r>
          </w:p>
        </w:tc>
        <w:tc>
          <w:tcPr>
            <w:tcW w:w="1559" w:type="dxa"/>
            <w:vMerge w:val="restart"/>
            <w:tcBorders>
              <w:top w:val="nil"/>
              <w:left w:val="nil"/>
              <w:right w:val="single" w:sz="4" w:space="0" w:color="auto"/>
            </w:tcBorders>
            <w:noWrap/>
            <w:tcMar>
              <w:left w:w="28" w:type="dxa"/>
              <w:right w:w="28" w:type="dxa"/>
            </w:tcMar>
            <w:vAlign w:val="center"/>
          </w:tcPr>
          <w:p w14:paraId="1B912AAE" w14:textId="77777777" w:rsidR="009604C2" w:rsidRPr="001B2460" w:rsidRDefault="009604C2"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24</w:t>
            </w:r>
          </w:p>
        </w:tc>
      </w:tr>
      <w:tr w:rsidR="009604C2" w:rsidRPr="001B2460" w14:paraId="1388C7E5" w14:textId="77777777" w:rsidTr="00000EF9">
        <w:trPr>
          <w:cantSplit/>
          <w:trHeight w:val="284"/>
          <w:jc w:val="center"/>
        </w:trPr>
        <w:tc>
          <w:tcPr>
            <w:tcW w:w="450" w:type="dxa"/>
            <w:gridSpan w:val="2"/>
            <w:vMerge/>
            <w:tcBorders>
              <w:left w:val="single" w:sz="4" w:space="0" w:color="auto"/>
              <w:bottom w:val="single" w:sz="4" w:space="0" w:color="auto"/>
              <w:right w:val="single" w:sz="4" w:space="0" w:color="auto"/>
            </w:tcBorders>
            <w:noWrap/>
            <w:tcMar>
              <w:left w:w="28" w:type="dxa"/>
              <w:right w:w="28" w:type="dxa"/>
            </w:tcMar>
            <w:vAlign w:val="center"/>
          </w:tcPr>
          <w:p w14:paraId="6368D968" w14:textId="77777777" w:rsidR="009604C2" w:rsidRPr="001B2460" w:rsidRDefault="009604C2" w:rsidP="002D476C">
            <w:pPr>
              <w:pStyle w:val="Akapitzlist"/>
              <w:numPr>
                <w:ilvl w:val="0"/>
                <w:numId w:val="24"/>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5211" w:type="dxa"/>
            <w:gridSpan w:val="2"/>
            <w:tcBorders>
              <w:top w:val="nil"/>
              <w:left w:val="nil"/>
              <w:bottom w:val="single" w:sz="4" w:space="0" w:color="auto"/>
              <w:right w:val="single" w:sz="4" w:space="0" w:color="auto"/>
            </w:tcBorders>
            <w:noWrap/>
            <w:tcMar>
              <w:left w:w="28" w:type="dxa"/>
              <w:right w:w="28" w:type="dxa"/>
            </w:tcMar>
            <w:vAlign w:val="center"/>
          </w:tcPr>
          <w:p w14:paraId="48694DD6" w14:textId="0B3E7EED" w:rsidR="009604C2" w:rsidRPr="001B2460" w:rsidRDefault="009604C2" w:rsidP="002D476C">
            <w:pPr>
              <w:spacing w:after="0" w:line="240" w:lineRule="auto"/>
              <w:rPr>
                <w:rFonts w:ascii="Times New Roman" w:hAnsi="Times New Roman" w:cs="Times New Roman"/>
                <w:sz w:val="18"/>
                <w:szCs w:val="18"/>
                <w:lang w:val="en-GB"/>
              </w:rPr>
            </w:pPr>
            <w:r w:rsidRPr="001B2460">
              <w:rPr>
                <w:rFonts w:ascii="Times New Roman" w:hAnsi="Times New Roman" w:cs="Times New Roman"/>
                <w:sz w:val="18"/>
                <w:szCs w:val="18"/>
                <w:lang w:val="en-GB"/>
              </w:rPr>
              <w:t xml:space="preserve">Marketing of Financial Institutions </w:t>
            </w:r>
            <w:r w:rsidR="007B6208">
              <w:rPr>
                <w:rFonts w:ascii="Times New Roman" w:hAnsi="Times New Roman" w:cs="Times New Roman"/>
                <w:sz w:val="18"/>
                <w:szCs w:val="18"/>
                <w:lang w:val="en-GB"/>
              </w:rPr>
              <w:t>(Elective)</w:t>
            </w:r>
          </w:p>
        </w:tc>
        <w:tc>
          <w:tcPr>
            <w:tcW w:w="1147" w:type="dxa"/>
            <w:gridSpan w:val="2"/>
            <w:vMerge/>
            <w:tcBorders>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ADBE988" w14:textId="77777777" w:rsidR="009604C2" w:rsidRPr="001B2460" w:rsidRDefault="009604C2" w:rsidP="002D476C">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p>
        </w:tc>
        <w:tc>
          <w:tcPr>
            <w:tcW w:w="1560" w:type="dxa"/>
            <w:vMerge/>
            <w:tcBorders>
              <w:left w:val="nil"/>
              <w:bottom w:val="single" w:sz="4" w:space="0" w:color="auto"/>
              <w:right w:val="single" w:sz="4" w:space="0" w:color="auto"/>
            </w:tcBorders>
            <w:tcMar>
              <w:left w:w="28" w:type="dxa"/>
              <w:right w:w="28" w:type="dxa"/>
            </w:tcMar>
            <w:vAlign w:val="center"/>
          </w:tcPr>
          <w:p w14:paraId="319AB144" w14:textId="77777777" w:rsidR="009604C2" w:rsidRPr="001B2460" w:rsidRDefault="009604C2" w:rsidP="000B7E8F">
            <w:pPr>
              <w:spacing w:after="0" w:line="240" w:lineRule="auto"/>
              <w:jc w:val="center"/>
              <w:rPr>
                <w:rFonts w:ascii="Times New Roman" w:eastAsia="Times New Roman" w:hAnsi="Times New Roman" w:cs="Times New Roman"/>
                <w:sz w:val="18"/>
                <w:szCs w:val="18"/>
                <w:lang w:val="en-GB" w:eastAsia="en-GB"/>
              </w:rPr>
            </w:pPr>
          </w:p>
        </w:tc>
        <w:tc>
          <w:tcPr>
            <w:tcW w:w="1559" w:type="dxa"/>
            <w:vMerge/>
            <w:tcBorders>
              <w:left w:val="nil"/>
              <w:bottom w:val="single" w:sz="4" w:space="0" w:color="auto"/>
              <w:right w:val="single" w:sz="4" w:space="0" w:color="auto"/>
            </w:tcBorders>
            <w:noWrap/>
            <w:tcMar>
              <w:left w:w="28" w:type="dxa"/>
              <w:right w:w="28" w:type="dxa"/>
            </w:tcMar>
            <w:vAlign w:val="center"/>
          </w:tcPr>
          <w:p w14:paraId="168F53A6" w14:textId="77777777" w:rsidR="009604C2" w:rsidRPr="001B2460" w:rsidRDefault="009604C2" w:rsidP="000B7E8F">
            <w:pPr>
              <w:spacing w:after="0" w:line="240" w:lineRule="auto"/>
              <w:jc w:val="center"/>
              <w:rPr>
                <w:rFonts w:ascii="Times New Roman" w:eastAsia="Times New Roman" w:hAnsi="Times New Roman" w:cs="Times New Roman"/>
                <w:sz w:val="18"/>
                <w:szCs w:val="18"/>
                <w:lang w:val="en-GB" w:eastAsia="en-GB"/>
              </w:rPr>
            </w:pPr>
          </w:p>
        </w:tc>
      </w:tr>
      <w:tr w:rsidR="002D476C" w:rsidRPr="001B2460" w14:paraId="211C6A15" w14:textId="77777777" w:rsidTr="00000EF9">
        <w:trPr>
          <w:cantSplit/>
          <w:trHeight w:val="284"/>
          <w:jc w:val="center"/>
        </w:trPr>
        <w:tc>
          <w:tcPr>
            <w:tcW w:w="450" w:type="dxa"/>
            <w:gridSpan w:val="2"/>
            <w:tcBorders>
              <w:top w:val="nil"/>
              <w:left w:val="single" w:sz="4" w:space="0" w:color="auto"/>
              <w:bottom w:val="single" w:sz="4" w:space="0" w:color="auto"/>
              <w:right w:val="single" w:sz="4" w:space="0" w:color="auto"/>
            </w:tcBorders>
            <w:noWrap/>
            <w:tcMar>
              <w:left w:w="28" w:type="dxa"/>
              <w:right w:w="28" w:type="dxa"/>
            </w:tcMar>
            <w:vAlign w:val="center"/>
          </w:tcPr>
          <w:p w14:paraId="016965B3" w14:textId="77777777" w:rsidR="002D476C" w:rsidRPr="001B2460" w:rsidRDefault="002D476C" w:rsidP="002D476C">
            <w:pPr>
              <w:pStyle w:val="Akapitzlist"/>
              <w:numPr>
                <w:ilvl w:val="0"/>
                <w:numId w:val="24"/>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5211" w:type="dxa"/>
            <w:gridSpan w:val="2"/>
            <w:tcBorders>
              <w:top w:val="nil"/>
              <w:left w:val="nil"/>
              <w:bottom w:val="single" w:sz="4" w:space="0" w:color="auto"/>
              <w:right w:val="single" w:sz="4" w:space="0" w:color="auto"/>
            </w:tcBorders>
            <w:noWrap/>
            <w:tcMar>
              <w:left w:w="28" w:type="dxa"/>
              <w:right w:w="28" w:type="dxa"/>
            </w:tcMar>
            <w:vAlign w:val="center"/>
          </w:tcPr>
          <w:p w14:paraId="436F3EC5" w14:textId="77777777" w:rsidR="002D476C" w:rsidRPr="001B2460" w:rsidRDefault="002D476C" w:rsidP="002D476C">
            <w:pPr>
              <w:spacing w:after="0" w:line="240" w:lineRule="auto"/>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Macroeconomics</w:t>
            </w:r>
          </w:p>
        </w:tc>
        <w:tc>
          <w:tcPr>
            <w:tcW w:w="1147" w:type="dxa"/>
            <w:gridSpan w:val="2"/>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DC7F4FE" w14:textId="77777777" w:rsidR="002D476C" w:rsidRPr="001B2460" w:rsidRDefault="002D476C" w:rsidP="002D476C">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1B2460">
              <w:rPr>
                <w:rFonts w:ascii="Times New Roman" w:hAnsi="Times New Roman" w:cs="Times New Roman"/>
                <w:b/>
                <w:color w:val="0D0D0D" w:themeColor="text1" w:themeTint="F2"/>
                <w:sz w:val="18"/>
                <w:szCs w:val="18"/>
                <w:lang w:val="en-GB"/>
              </w:rPr>
              <w:t>4</w:t>
            </w:r>
          </w:p>
        </w:tc>
        <w:tc>
          <w:tcPr>
            <w:tcW w:w="1560" w:type="dxa"/>
            <w:tcBorders>
              <w:top w:val="nil"/>
              <w:left w:val="nil"/>
              <w:bottom w:val="single" w:sz="4" w:space="0" w:color="auto"/>
              <w:right w:val="single" w:sz="4" w:space="0" w:color="auto"/>
            </w:tcBorders>
            <w:tcMar>
              <w:left w:w="28" w:type="dxa"/>
              <w:right w:w="28" w:type="dxa"/>
            </w:tcMar>
            <w:vAlign w:val="center"/>
          </w:tcPr>
          <w:p w14:paraId="1B0E8905" w14:textId="77777777" w:rsidR="002D476C" w:rsidRPr="001B2460" w:rsidRDefault="002D476C"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30</w:t>
            </w:r>
          </w:p>
        </w:tc>
        <w:tc>
          <w:tcPr>
            <w:tcW w:w="1559" w:type="dxa"/>
            <w:tcBorders>
              <w:top w:val="nil"/>
              <w:left w:val="nil"/>
              <w:bottom w:val="single" w:sz="4" w:space="0" w:color="auto"/>
              <w:right w:val="single" w:sz="4" w:space="0" w:color="auto"/>
            </w:tcBorders>
            <w:noWrap/>
            <w:tcMar>
              <w:left w:w="28" w:type="dxa"/>
              <w:right w:w="28" w:type="dxa"/>
            </w:tcMar>
            <w:vAlign w:val="center"/>
          </w:tcPr>
          <w:p w14:paraId="17AB4901" w14:textId="77777777" w:rsidR="002D476C" w:rsidRPr="001B2460" w:rsidRDefault="005C2A4B"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24</w:t>
            </w:r>
          </w:p>
        </w:tc>
      </w:tr>
      <w:tr w:rsidR="002D476C" w:rsidRPr="001B2460" w14:paraId="2C829269" w14:textId="77777777" w:rsidTr="00000EF9">
        <w:trPr>
          <w:cantSplit/>
          <w:trHeight w:val="284"/>
          <w:jc w:val="center"/>
        </w:trPr>
        <w:tc>
          <w:tcPr>
            <w:tcW w:w="450" w:type="dxa"/>
            <w:gridSpan w:val="2"/>
            <w:tcBorders>
              <w:top w:val="nil"/>
              <w:left w:val="single" w:sz="4" w:space="0" w:color="auto"/>
              <w:bottom w:val="single" w:sz="4" w:space="0" w:color="auto"/>
              <w:right w:val="single" w:sz="4" w:space="0" w:color="auto"/>
            </w:tcBorders>
            <w:noWrap/>
            <w:tcMar>
              <w:left w:w="28" w:type="dxa"/>
              <w:right w:w="28" w:type="dxa"/>
            </w:tcMar>
            <w:vAlign w:val="center"/>
          </w:tcPr>
          <w:p w14:paraId="5A1E5C61" w14:textId="77777777" w:rsidR="002D476C" w:rsidRPr="001B2460" w:rsidRDefault="002D476C" w:rsidP="002D476C">
            <w:pPr>
              <w:pStyle w:val="Akapitzlist"/>
              <w:numPr>
                <w:ilvl w:val="0"/>
                <w:numId w:val="24"/>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5211" w:type="dxa"/>
            <w:gridSpan w:val="2"/>
            <w:tcBorders>
              <w:top w:val="nil"/>
              <w:left w:val="nil"/>
              <w:bottom w:val="single" w:sz="4" w:space="0" w:color="auto"/>
              <w:right w:val="single" w:sz="4" w:space="0" w:color="auto"/>
            </w:tcBorders>
            <w:noWrap/>
            <w:tcMar>
              <w:left w:w="28" w:type="dxa"/>
              <w:right w:w="28" w:type="dxa"/>
            </w:tcMar>
            <w:vAlign w:val="center"/>
          </w:tcPr>
          <w:p w14:paraId="59CACA48" w14:textId="77777777" w:rsidR="002D476C" w:rsidRPr="001B2460" w:rsidRDefault="002D476C" w:rsidP="002D476C">
            <w:pPr>
              <w:spacing w:after="0" w:line="240" w:lineRule="auto"/>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Quality Management</w:t>
            </w:r>
          </w:p>
        </w:tc>
        <w:tc>
          <w:tcPr>
            <w:tcW w:w="1147" w:type="dxa"/>
            <w:gridSpan w:val="2"/>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3BF0C37" w14:textId="77777777" w:rsidR="002D476C" w:rsidRPr="001B2460" w:rsidRDefault="002D476C" w:rsidP="002D476C">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1B2460">
              <w:rPr>
                <w:rFonts w:ascii="Times New Roman" w:hAnsi="Times New Roman" w:cs="Times New Roman"/>
                <w:b/>
                <w:color w:val="0D0D0D" w:themeColor="text1" w:themeTint="F2"/>
                <w:sz w:val="18"/>
                <w:szCs w:val="18"/>
                <w:lang w:val="en-GB"/>
              </w:rPr>
              <w:t>3</w:t>
            </w:r>
          </w:p>
        </w:tc>
        <w:tc>
          <w:tcPr>
            <w:tcW w:w="1560" w:type="dxa"/>
            <w:tcBorders>
              <w:top w:val="nil"/>
              <w:left w:val="nil"/>
              <w:bottom w:val="single" w:sz="4" w:space="0" w:color="auto"/>
              <w:right w:val="single" w:sz="4" w:space="0" w:color="auto"/>
            </w:tcBorders>
            <w:tcMar>
              <w:left w:w="28" w:type="dxa"/>
              <w:right w:w="28" w:type="dxa"/>
            </w:tcMar>
            <w:vAlign w:val="center"/>
          </w:tcPr>
          <w:p w14:paraId="63446E93" w14:textId="77777777" w:rsidR="002D476C" w:rsidRPr="001B2460" w:rsidRDefault="002D476C"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30</w:t>
            </w:r>
          </w:p>
        </w:tc>
        <w:tc>
          <w:tcPr>
            <w:tcW w:w="1559" w:type="dxa"/>
            <w:tcBorders>
              <w:top w:val="nil"/>
              <w:left w:val="nil"/>
              <w:bottom w:val="single" w:sz="4" w:space="0" w:color="auto"/>
              <w:right w:val="single" w:sz="4" w:space="0" w:color="auto"/>
            </w:tcBorders>
            <w:noWrap/>
            <w:tcMar>
              <w:left w:w="28" w:type="dxa"/>
              <w:right w:w="28" w:type="dxa"/>
            </w:tcMar>
            <w:vAlign w:val="center"/>
          </w:tcPr>
          <w:p w14:paraId="5352DA03" w14:textId="77777777" w:rsidR="002D476C" w:rsidRPr="001B2460" w:rsidRDefault="005C2A4B"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16</w:t>
            </w:r>
          </w:p>
        </w:tc>
      </w:tr>
      <w:tr w:rsidR="008B39AE" w:rsidRPr="001B2460" w14:paraId="266BF5A6" w14:textId="77777777" w:rsidTr="00000EF9">
        <w:trPr>
          <w:cantSplit/>
          <w:trHeight w:val="284"/>
          <w:jc w:val="center"/>
        </w:trPr>
        <w:tc>
          <w:tcPr>
            <w:tcW w:w="450" w:type="dxa"/>
            <w:gridSpan w:val="2"/>
            <w:tcBorders>
              <w:top w:val="nil"/>
              <w:left w:val="single" w:sz="4" w:space="0" w:color="auto"/>
              <w:bottom w:val="single" w:sz="4" w:space="0" w:color="auto"/>
              <w:right w:val="single" w:sz="4" w:space="0" w:color="auto"/>
            </w:tcBorders>
            <w:noWrap/>
            <w:tcMar>
              <w:left w:w="28" w:type="dxa"/>
              <w:right w:w="28" w:type="dxa"/>
            </w:tcMar>
            <w:vAlign w:val="center"/>
          </w:tcPr>
          <w:p w14:paraId="2837A083" w14:textId="77777777" w:rsidR="008B39AE" w:rsidRPr="001B2460" w:rsidRDefault="008B39AE" w:rsidP="008B39AE">
            <w:pPr>
              <w:pStyle w:val="Akapitzlist"/>
              <w:numPr>
                <w:ilvl w:val="0"/>
                <w:numId w:val="24"/>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5211" w:type="dxa"/>
            <w:gridSpan w:val="2"/>
            <w:tcBorders>
              <w:top w:val="nil"/>
              <w:left w:val="nil"/>
              <w:bottom w:val="single" w:sz="4" w:space="0" w:color="auto"/>
              <w:right w:val="single" w:sz="4" w:space="0" w:color="auto"/>
            </w:tcBorders>
            <w:noWrap/>
            <w:tcMar>
              <w:left w:w="28" w:type="dxa"/>
              <w:right w:w="28" w:type="dxa"/>
            </w:tcMar>
            <w:vAlign w:val="center"/>
          </w:tcPr>
          <w:p w14:paraId="7915774F" w14:textId="77777777" w:rsidR="008B39AE" w:rsidRPr="001B2460" w:rsidRDefault="008B39AE" w:rsidP="008B39AE">
            <w:pPr>
              <w:spacing w:after="0" w:line="240" w:lineRule="auto"/>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Marketing Research</w:t>
            </w:r>
          </w:p>
        </w:tc>
        <w:tc>
          <w:tcPr>
            <w:tcW w:w="1147" w:type="dxa"/>
            <w:gridSpan w:val="2"/>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78F1AF8" w14:textId="77777777" w:rsidR="008B39AE" w:rsidRPr="001B2460" w:rsidRDefault="007A4E1E" w:rsidP="0010239C">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1B2460">
              <w:rPr>
                <w:rFonts w:ascii="Times New Roman" w:hAnsi="Times New Roman" w:cs="Times New Roman"/>
                <w:b/>
                <w:color w:val="0D0D0D" w:themeColor="text1" w:themeTint="F2"/>
                <w:sz w:val="18"/>
                <w:szCs w:val="18"/>
                <w:lang w:val="en-GB"/>
              </w:rPr>
              <w:t>5</w:t>
            </w:r>
          </w:p>
        </w:tc>
        <w:tc>
          <w:tcPr>
            <w:tcW w:w="1560" w:type="dxa"/>
            <w:tcBorders>
              <w:top w:val="nil"/>
              <w:left w:val="nil"/>
              <w:bottom w:val="single" w:sz="4" w:space="0" w:color="auto"/>
              <w:right w:val="single" w:sz="4" w:space="0" w:color="auto"/>
            </w:tcBorders>
            <w:tcMar>
              <w:left w:w="28" w:type="dxa"/>
              <w:right w:w="28" w:type="dxa"/>
            </w:tcMar>
            <w:vAlign w:val="center"/>
          </w:tcPr>
          <w:p w14:paraId="580A6CF1" w14:textId="77777777" w:rsidR="008B39AE" w:rsidRPr="001B2460" w:rsidRDefault="002D476C"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60</w:t>
            </w:r>
          </w:p>
        </w:tc>
        <w:tc>
          <w:tcPr>
            <w:tcW w:w="1559" w:type="dxa"/>
            <w:tcBorders>
              <w:top w:val="nil"/>
              <w:left w:val="nil"/>
              <w:bottom w:val="single" w:sz="4" w:space="0" w:color="auto"/>
              <w:right w:val="single" w:sz="4" w:space="0" w:color="auto"/>
            </w:tcBorders>
            <w:noWrap/>
            <w:tcMar>
              <w:left w:w="28" w:type="dxa"/>
              <w:right w:w="28" w:type="dxa"/>
            </w:tcMar>
            <w:vAlign w:val="center"/>
          </w:tcPr>
          <w:p w14:paraId="23023304" w14:textId="77777777" w:rsidR="008B39AE" w:rsidRPr="001B2460" w:rsidRDefault="00FF1FDC"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4</w:t>
            </w:r>
            <w:r w:rsidR="005C2A4B" w:rsidRPr="001B2460">
              <w:rPr>
                <w:rFonts w:ascii="Times New Roman" w:eastAsia="Times New Roman" w:hAnsi="Times New Roman" w:cs="Times New Roman"/>
                <w:sz w:val="18"/>
                <w:szCs w:val="18"/>
                <w:lang w:val="en-GB" w:eastAsia="en-GB"/>
              </w:rPr>
              <w:t>0</w:t>
            </w:r>
          </w:p>
        </w:tc>
      </w:tr>
      <w:tr w:rsidR="005D6776" w:rsidRPr="001B2460" w14:paraId="25AEBFDE" w14:textId="77777777" w:rsidTr="00000EF9">
        <w:trPr>
          <w:cantSplit/>
          <w:trHeight w:val="284"/>
          <w:jc w:val="center"/>
        </w:trPr>
        <w:tc>
          <w:tcPr>
            <w:tcW w:w="450" w:type="dxa"/>
            <w:gridSpan w:val="2"/>
            <w:vMerge w:val="restart"/>
            <w:tcBorders>
              <w:top w:val="nil"/>
              <w:left w:val="single" w:sz="4" w:space="0" w:color="auto"/>
              <w:right w:val="single" w:sz="4" w:space="0" w:color="auto"/>
            </w:tcBorders>
            <w:noWrap/>
            <w:tcMar>
              <w:left w:w="28" w:type="dxa"/>
              <w:right w:w="28" w:type="dxa"/>
            </w:tcMar>
            <w:vAlign w:val="center"/>
          </w:tcPr>
          <w:p w14:paraId="16BBA8F0" w14:textId="77777777" w:rsidR="005D6776" w:rsidRPr="001B2460" w:rsidRDefault="005D6776" w:rsidP="00B66127">
            <w:pPr>
              <w:pStyle w:val="Akapitzlist"/>
              <w:numPr>
                <w:ilvl w:val="0"/>
                <w:numId w:val="24"/>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5211" w:type="dxa"/>
            <w:gridSpan w:val="2"/>
            <w:tcBorders>
              <w:top w:val="nil"/>
              <w:left w:val="nil"/>
              <w:bottom w:val="single" w:sz="4" w:space="0" w:color="auto"/>
              <w:right w:val="single" w:sz="4" w:space="0" w:color="auto"/>
            </w:tcBorders>
            <w:noWrap/>
            <w:tcMar>
              <w:left w:w="28" w:type="dxa"/>
              <w:right w:w="28" w:type="dxa"/>
            </w:tcMar>
            <w:vAlign w:val="center"/>
          </w:tcPr>
          <w:p w14:paraId="384CCB8A" w14:textId="1EED2ACC" w:rsidR="005D6776" w:rsidRPr="001B2460" w:rsidRDefault="005D6776" w:rsidP="00B66127">
            <w:pPr>
              <w:spacing w:after="0" w:line="240" w:lineRule="auto"/>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 xml:space="preserve">Social Marketing </w:t>
            </w:r>
            <w:r w:rsidR="007B6208">
              <w:rPr>
                <w:rFonts w:ascii="Times New Roman" w:hAnsi="Times New Roman" w:cs="Times New Roman"/>
                <w:sz w:val="18"/>
                <w:szCs w:val="18"/>
                <w:lang w:val="en-GB"/>
              </w:rPr>
              <w:t>(Elective)</w:t>
            </w:r>
          </w:p>
        </w:tc>
        <w:tc>
          <w:tcPr>
            <w:tcW w:w="1147" w:type="dxa"/>
            <w:gridSpan w:val="2"/>
            <w:vMerge w:val="restart"/>
            <w:tcBorders>
              <w:top w:val="nil"/>
              <w:left w:val="nil"/>
              <w:right w:val="single" w:sz="4" w:space="0" w:color="auto"/>
            </w:tcBorders>
            <w:shd w:val="clear" w:color="auto" w:fill="F2F2F2" w:themeFill="background1" w:themeFillShade="F2"/>
            <w:noWrap/>
            <w:tcMar>
              <w:left w:w="28" w:type="dxa"/>
              <w:right w:w="28" w:type="dxa"/>
            </w:tcMar>
            <w:vAlign w:val="center"/>
          </w:tcPr>
          <w:p w14:paraId="75294A7E" w14:textId="77777777" w:rsidR="005D6776" w:rsidRPr="001B2460" w:rsidRDefault="005D6776" w:rsidP="0010239C">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1B2460">
              <w:rPr>
                <w:rFonts w:ascii="Times New Roman" w:eastAsia="Times New Roman" w:hAnsi="Times New Roman" w:cs="Times New Roman"/>
                <w:b/>
                <w:bCs/>
                <w:color w:val="0D0D0D" w:themeColor="text1" w:themeTint="F2"/>
                <w:sz w:val="18"/>
                <w:szCs w:val="18"/>
                <w:lang w:val="en-GB" w:eastAsia="en-GB"/>
              </w:rPr>
              <w:t>3</w:t>
            </w:r>
          </w:p>
        </w:tc>
        <w:tc>
          <w:tcPr>
            <w:tcW w:w="1560" w:type="dxa"/>
            <w:vMerge w:val="restart"/>
            <w:tcBorders>
              <w:top w:val="nil"/>
              <w:left w:val="nil"/>
              <w:right w:val="single" w:sz="4" w:space="0" w:color="auto"/>
            </w:tcBorders>
            <w:tcMar>
              <w:left w:w="28" w:type="dxa"/>
              <w:right w:w="28" w:type="dxa"/>
            </w:tcMar>
            <w:vAlign w:val="center"/>
          </w:tcPr>
          <w:p w14:paraId="4C1BAA0D" w14:textId="77777777" w:rsidR="005D6776" w:rsidRPr="001B2460" w:rsidRDefault="005D6776"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30</w:t>
            </w:r>
          </w:p>
        </w:tc>
        <w:tc>
          <w:tcPr>
            <w:tcW w:w="1559" w:type="dxa"/>
            <w:vMerge w:val="restart"/>
            <w:tcBorders>
              <w:top w:val="nil"/>
              <w:left w:val="nil"/>
              <w:right w:val="single" w:sz="4" w:space="0" w:color="auto"/>
            </w:tcBorders>
            <w:noWrap/>
            <w:tcMar>
              <w:left w:w="28" w:type="dxa"/>
              <w:right w:w="28" w:type="dxa"/>
            </w:tcMar>
            <w:vAlign w:val="center"/>
          </w:tcPr>
          <w:p w14:paraId="5C578C50" w14:textId="77777777" w:rsidR="005D6776" w:rsidRPr="001B2460" w:rsidRDefault="005D6776"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16</w:t>
            </w:r>
          </w:p>
        </w:tc>
      </w:tr>
      <w:tr w:rsidR="005D6776" w:rsidRPr="001B2460" w14:paraId="7E470B86" w14:textId="77777777" w:rsidTr="00000EF9">
        <w:trPr>
          <w:cantSplit/>
          <w:trHeight w:val="284"/>
          <w:jc w:val="center"/>
        </w:trPr>
        <w:tc>
          <w:tcPr>
            <w:tcW w:w="450" w:type="dxa"/>
            <w:gridSpan w:val="2"/>
            <w:vMerge/>
            <w:tcBorders>
              <w:left w:val="single" w:sz="4" w:space="0" w:color="auto"/>
              <w:bottom w:val="single" w:sz="4" w:space="0" w:color="auto"/>
              <w:right w:val="single" w:sz="4" w:space="0" w:color="auto"/>
            </w:tcBorders>
            <w:noWrap/>
            <w:tcMar>
              <w:left w:w="28" w:type="dxa"/>
              <w:right w:w="28" w:type="dxa"/>
            </w:tcMar>
            <w:vAlign w:val="center"/>
          </w:tcPr>
          <w:p w14:paraId="3C036338" w14:textId="77777777" w:rsidR="005D6776" w:rsidRPr="001B2460" w:rsidRDefault="005D6776" w:rsidP="00B66127">
            <w:pPr>
              <w:pStyle w:val="Akapitzlist"/>
              <w:numPr>
                <w:ilvl w:val="0"/>
                <w:numId w:val="24"/>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5211" w:type="dxa"/>
            <w:gridSpan w:val="2"/>
            <w:tcBorders>
              <w:top w:val="nil"/>
              <w:left w:val="nil"/>
              <w:bottom w:val="single" w:sz="4" w:space="0" w:color="auto"/>
              <w:right w:val="single" w:sz="4" w:space="0" w:color="auto"/>
            </w:tcBorders>
            <w:noWrap/>
            <w:tcMar>
              <w:left w:w="28" w:type="dxa"/>
              <w:right w:w="28" w:type="dxa"/>
            </w:tcMar>
            <w:vAlign w:val="center"/>
          </w:tcPr>
          <w:p w14:paraId="69021E54" w14:textId="20172BB6" w:rsidR="005D6776" w:rsidRPr="001B2460" w:rsidRDefault="005D6776" w:rsidP="00B66127">
            <w:pPr>
              <w:spacing w:after="0" w:line="240" w:lineRule="auto"/>
              <w:rPr>
                <w:rFonts w:ascii="Times New Roman" w:hAnsi="Times New Roman" w:cs="Times New Roman"/>
                <w:sz w:val="18"/>
                <w:szCs w:val="18"/>
                <w:lang w:val="en-GB"/>
              </w:rPr>
            </w:pPr>
            <w:r w:rsidRPr="001B2460">
              <w:rPr>
                <w:rFonts w:ascii="Times New Roman" w:hAnsi="Times New Roman" w:cs="Times New Roman"/>
                <w:sz w:val="18"/>
                <w:szCs w:val="18"/>
                <w:lang w:val="en-GB"/>
              </w:rPr>
              <w:t xml:space="preserve">Collaborative and Impact Marketing </w:t>
            </w:r>
            <w:r w:rsidR="007B6208">
              <w:rPr>
                <w:rFonts w:ascii="Times New Roman" w:hAnsi="Times New Roman" w:cs="Times New Roman"/>
                <w:sz w:val="18"/>
                <w:szCs w:val="18"/>
                <w:lang w:val="en-GB"/>
              </w:rPr>
              <w:t>(Elective)</w:t>
            </w:r>
          </w:p>
        </w:tc>
        <w:tc>
          <w:tcPr>
            <w:tcW w:w="1147" w:type="dxa"/>
            <w:gridSpan w:val="2"/>
            <w:vMerge/>
            <w:tcBorders>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1526532" w14:textId="77777777" w:rsidR="005D6776" w:rsidRPr="001B2460" w:rsidRDefault="005D6776" w:rsidP="0010239C">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p>
        </w:tc>
        <w:tc>
          <w:tcPr>
            <w:tcW w:w="1560" w:type="dxa"/>
            <w:vMerge/>
            <w:tcBorders>
              <w:left w:val="nil"/>
              <w:bottom w:val="single" w:sz="4" w:space="0" w:color="auto"/>
              <w:right w:val="single" w:sz="4" w:space="0" w:color="auto"/>
            </w:tcBorders>
            <w:tcMar>
              <w:left w:w="28" w:type="dxa"/>
              <w:right w:w="28" w:type="dxa"/>
            </w:tcMar>
            <w:vAlign w:val="center"/>
          </w:tcPr>
          <w:p w14:paraId="2100D920" w14:textId="77777777" w:rsidR="005D6776" w:rsidRPr="001B2460" w:rsidRDefault="005D6776" w:rsidP="000B7E8F">
            <w:pPr>
              <w:spacing w:after="0" w:line="240" w:lineRule="auto"/>
              <w:jc w:val="center"/>
              <w:rPr>
                <w:rFonts w:ascii="Times New Roman" w:eastAsia="Times New Roman" w:hAnsi="Times New Roman" w:cs="Times New Roman"/>
                <w:sz w:val="18"/>
                <w:szCs w:val="18"/>
                <w:lang w:val="en-GB" w:eastAsia="en-GB"/>
              </w:rPr>
            </w:pPr>
          </w:p>
        </w:tc>
        <w:tc>
          <w:tcPr>
            <w:tcW w:w="1559" w:type="dxa"/>
            <w:vMerge/>
            <w:tcBorders>
              <w:left w:val="nil"/>
              <w:bottom w:val="single" w:sz="4" w:space="0" w:color="auto"/>
              <w:right w:val="single" w:sz="4" w:space="0" w:color="auto"/>
            </w:tcBorders>
            <w:noWrap/>
            <w:tcMar>
              <w:left w:w="28" w:type="dxa"/>
              <w:right w:w="28" w:type="dxa"/>
            </w:tcMar>
            <w:vAlign w:val="center"/>
          </w:tcPr>
          <w:p w14:paraId="38966FAD" w14:textId="77777777" w:rsidR="005D6776" w:rsidRPr="001B2460" w:rsidRDefault="005D6776" w:rsidP="000B7E8F">
            <w:pPr>
              <w:spacing w:after="0" w:line="240" w:lineRule="auto"/>
              <w:jc w:val="center"/>
              <w:rPr>
                <w:rFonts w:ascii="Times New Roman" w:eastAsia="Times New Roman" w:hAnsi="Times New Roman" w:cs="Times New Roman"/>
                <w:sz w:val="18"/>
                <w:szCs w:val="18"/>
                <w:lang w:val="en-GB" w:eastAsia="en-GB"/>
              </w:rPr>
            </w:pPr>
          </w:p>
        </w:tc>
      </w:tr>
      <w:tr w:rsidR="007555DA" w:rsidRPr="001B2460" w14:paraId="066284C3" w14:textId="77777777" w:rsidTr="00000EF9">
        <w:trPr>
          <w:cantSplit/>
          <w:trHeight w:val="284"/>
          <w:jc w:val="center"/>
        </w:trPr>
        <w:tc>
          <w:tcPr>
            <w:tcW w:w="450" w:type="dxa"/>
            <w:gridSpan w:val="2"/>
            <w:tcBorders>
              <w:top w:val="nil"/>
              <w:left w:val="single" w:sz="4" w:space="0" w:color="auto"/>
              <w:bottom w:val="single" w:sz="4" w:space="0" w:color="auto"/>
              <w:right w:val="single" w:sz="4" w:space="0" w:color="auto"/>
            </w:tcBorders>
            <w:noWrap/>
            <w:tcMar>
              <w:left w:w="28" w:type="dxa"/>
              <w:right w:w="28" w:type="dxa"/>
            </w:tcMar>
            <w:vAlign w:val="center"/>
          </w:tcPr>
          <w:p w14:paraId="0691FF0E" w14:textId="77777777" w:rsidR="007555DA" w:rsidRPr="001B2460" w:rsidRDefault="007555DA" w:rsidP="00B66127">
            <w:pPr>
              <w:pStyle w:val="Akapitzlist"/>
              <w:numPr>
                <w:ilvl w:val="0"/>
                <w:numId w:val="24"/>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5211" w:type="dxa"/>
            <w:gridSpan w:val="2"/>
            <w:tcBorders>
              <w:top w:val="nil"/>
              <w:left w:val="nil"/>
              <w:bottom w:val="single" w:sz="4" w:space="0" w:color="auto"/>
              <w:right w:val="single" w:sz="4" w:space="0" w:color="auto"/>
            </w:tcBorders>
            <w:noWrap/>
            <w:tcMar>
              <w:left w:w="28" w:type="dxa"/>
              <w:right w:w="28" w:type="dxa"/>
            </w:tcMar>
            <w:vAlign w:val="center"/>
          </w:tcPr>
          <w:p w14:paraId="29F27ACD" w14:textId="77777777" w:rsidR="007555DA" w:rsidRPr="001B2460" w:rsidRDefault="007555DA" w:rsidP="00B66127">
            <w:pPr>
              <w:spacing w:after="0" w:line="240" w:lineRule="auto"/>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Sales Strategies and Techniques</w:t>
            </w:r>
          </w:p>
        </w:tc>
        <w:tc>
          <w:tcPr>
            <w:tcW w:w="1147" w:type="dxa"/>
            <w:gridSpan w:val="2"/>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65DE596" w14:textId="77777777" w:rsidR="007555DA" w:rsidRPr="001B2460" w:rsidRDefault="0010239C" w:rsidP="0010239C">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1B2460">
              <w:rPr>
                <w:rFonts w:ascii="Times New Roman" w:eastAsia="Times New Roman" w:hAnsi="Times New Roman" w:cs="Times New Roman"/>
                <w:b/>
                <w:bCs/>
                <w:color w:val="0D0D0D" w:themeColor="text1" w:themeTint="F2"/>
                <w:sz w:val="18"/>
                <w:szCs w:val="18"/>
                <w:lang w:val="en-GB" w:eastAsia="en-GB"/>
              </w:rPr>
              <w:t>3</w:t>
            </w:r>
          </w:p>
        </w:tc>
        <w:tc>
          <w:tcPr>
            <w:tcW w:w="1560" w:type="dxa"/>
            <w:tcBorders>
              <w:top w:val="nil"/>
              <w:left w:val="nil"/>
              <w:bottom w:val="single" w:sz="4" w:space="0" w:color="auto"/>
              <w:right w:val="single" w:sz="4" w:space="0" w:color="auto"/>
            </w:tcBorders>
            <w:tcMar>
              <w:left w:w="28" w:type="dxa"/>
              <w:right w:w="28" w:type="dxa"/>
            </w:tcMar>
            <w:vAlign w:val="center"/>
          </w:tcPr>
          <w:p w14:paraId="6B3D8089" w14:textId="77777777" w:rsidR="007555DA" w:rsidRPr="001B2460" w:rsidRDefault="005F6784"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30</w:t>
            </w:r>
          </w:p>
        </w:tc>
        <w:tc>
          <w:tcPr>
            <w:tcW w:w="1559" w:type="dxa"/>
            <w:tcBorders>
              <w:top w:val="nil"/>
              <w:left w:val="nil"/>
              <w:bottom w:val="single" w:sz="4" w:space="0" w:color="auto"/>
              <w:right w:val="single" w:sz="4" w:space="0" w:color="auto"/>
            </w:tcBorders>
            <w:noWrap/>
            <w:tcMar>
              <w:left w:w="28" w:type="dxa"/>
              <w:right w:w="28" w:type="dxa"/>
            </w:tcMar>
            <w:vAlign w:val="center"/>
          </w:tcPr>
          <w:p w14:paraId="3178E7D4" w14:textId="77777777" w:rsidR="007555DA" w:rsidRPr="001B2460" w:rsidRDefault="00E063CB"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24</w:t>
            </w:r>
          </w:p>
        </w:tc>
      </w:tr>
      <w:tr w:rsidR="00EE2E75" w:rsidRPr="001B2460" w14:paraId="4CBB4400" w14:textId="77777777" w:rsidTr="00000EF9">
        <w:trPr>
          <w:cantSplit/>
          <w:trHeight w:val="284"/>
          <w:jc w:val="center"/>
        </w:trPr>
        <w:tc>
          <w:tcPr>
            <w:tcW w:w="450" w:type="dxa"/>
            <w:gridSpan w:val="2"/>
            <w:tcBorders>
              <w:top w:val="nil"/>
              <w:left w:val="single" w:sz="4" w:space="0" w:color="auto"/>
              <w:bottom w:val="single" w:sz="4" w:space="0" w:color="auto"/>
              <w:right w:val="single" w:sz="4" w:space="0" w:color="auto"/>
            </w:tcBorders>
            <w:noWrap/>
            <w:tcMar>
              <w:left w:w="28" w:type="dxa"/>
              <w:right w:w="28" w:type="dxa"/>
            </w:tcMar>
            <w:vAlign w:val="center"/>
          </w:tcPr>
          <w:p w14:paraId="0C8BF107" w14:textId="77777777" w:rsidR="00EE2E75" w:rsidRPr="001B2460" w:rsidRDefault="00EE2E75" w:rsidP="00B66127">
            <w:pPr>
              <w:pStyle w:val="Akapitzlist"/>
              <w:numPr>
                <w:ilvl w:val="0"/>
                <w:numId w:val="24"/>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5211" w:type="dxa"/>
            <w:gridSpan w:val="2"/>
            <w:tcBorders>
              <w:top w:val="nil"/>
              <w:left w:val="nil"/>
              <w:bottom w:val="single" w:sz="4" w:space="0" w:color="auto"/>
              <w:right w:val="single" w:sz="4" w:space="0" w:color="auto"/>
            </w:tcBorders>
            <w:noWrap/>
            <w:tcMar>
              <w:left w:w="28" w:type="dxa"/>
              <w:right w:w="28" w:type="dxa"/>
            </w:tcMar>
            <w:vAlign w:val="center"/>
          </w:tcPr>
          <w:p w14:paraId="6FAA5841" w14:textId="77777777" w:rsidR="00EE2E75" w:rsidRPr="001B2460" w:rsidRDefault="00EE2E75" w:rsidP="00B66127">
            <w:pPr>
              <w:spacing w:after="0" w:line="240" w:lineRule="auto"/>
              <w:rPr>
                <w:rFonts w:ascii="Times New Roman" w:eastAsia="Times New Roman" w:hAnsi="Times New Roman" w:cs="Times New Roman"/>
                <w:sz w:val="18"/>
                <w:szCs w:val="18"/>
                <w:lang w:val="en-GB" w:eastAsia="en-GB"/>
              </w:rPr>
            </w:pPr>
            <w:r w:rsidRPr="001B2460">
              <w:rPr>
                <w:rFonts w:ascii="Times New Roman" w:hAnsi="Times New Roman" w:cs="Times New Roman"/>
                <w:color w:val="000000"/>
                <w:sz w:val="18"/>
                <w:szCs w:val="18"/>
                <w:lang w:val="en-GB"/>
              </w:rPr>
              <w:t>Project Preparation Methodology</w:t>
            </w:r>
          </w:p>
        </w:tc>
        <w:tc>
          <w:tcPr>
            <w:tcW w:w="1147" w:type="dxa"/>
            <w:gridSpan w:val="2"/>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508B716" w14:textId="77777777" w:rsidR="00EE2E75" w:rsidRPr="001B2460" w:rsidRDefault="0010239C" w:rsidP="0010239C">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1B2460">
              <w:rPr>
                <w:rFonts w:ascii="Times New Roman" w:eastAsia="Times New Roman" w:hAnsi="Times New Roman" w:cs="Times New Roman"/>
                <w:b/>
                <w:bCs/>
                <w:color w:val="0D0D0D" w:themeColor="text1" w:themeTint="F2"/>
                <w:sz w:val="18"/>
                <w:szCs w:val="18"/>
                <w:lang w:val="en-GB" w:eastAsia="en-GB"/>
              </w:rPr>
              <w:t>3</w:t>
            </w:r>
          </w:p>
        </w:tc>
        <w:tc>
          <w:tcPr>
            <w:tcW w:w="1560" w:type="dxa"/>
            <w:tcBorders>
              <w:top w:val="nil"/>
              <w:left w:val="nil"/>
              <w:bottom w:val="single" w:sz="4" w:space="0" w:color="auto"/>
              <w:right w:val="single" w:sz="4" w:space="0" w:color="auto"/>
            </w:tcBorders>
            <w:tcMar>
              <w:left w:w="28" w:type="dxa"/>
              <w:right w:w="28" w:type="dxa"/>
            </w:tcMar>
            <w:vAlign w:val="center"/>
          </w:tcPr>
          <w:p w14:paraId="6A64C266" w14:textId="77777777" w:rsidR="00EE2E75" w:rsidRPr="001B2460" w:rsidRDefault="005F6784"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30</w:t>
            </w:r>
          </w:p>
        </w:tc>
        <w:tc>
          <w:tcPr>
            <w:tcW w:w="1559" w:type="dxa"/>
            <w:tcBorders>
              <w:top w:val="nil"/>
              <w:left w:val="nil"/>
              <w:bottom w:val="single" w:sz="4" w:space="0" w:color="auto"/>
              <w:right w:val="single" w:sz="4" w:space="0" w:color="auto"/>
            </w:tcBorders>
            <w:noWrap/>
            <w:tcMar>
              <w:left w:w="28" w:type="dxa"/>
              <w:right w:w="28" w:type="dxa"/>
            </w:tcMar>
            <w:vAlign w:val="center"/>
          </w:tcPr>
          <w:p w14:paraId="3682A330" w14:textId="77777777" w:rsidR="00EE2E75" w:rsidRPr="001B2460" w:rsidRDefault="00FF1FDC"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16</w:t>
            </w:r>
          </w:p>
        </w:tc>
      </w:tr>
      <w:tr w:rsidR="00EE2E75" w:rsidRPr="001B2460" w14:paraId="61B674BB" w14:textId="77777777" w:rsidTr="00000EF9">
        <w:trPr>
          <w:cantSplit/>
          <w:trHeight w:val="284"/>
          <w:jc w:val="center"/>
        </w:trPr>
        <w:tc>
          <w:tcPr>
            <w:tcW w:w="450" w:type="dxa"/>
            <w:gridSpan w:val="2"/>
            <w:tcBorders>
              <w:top w:val="nil"/>
              <w:left w:val="single" w:sz="4" w:space="0" w:color="auto"/>
              <w:bottom w:val="single" w:sz="4" w:space="0" w:color="auto"/>
              <w:right w:val="single" w:sz="4" w:space="0" w:color="auto"/>
            </w:tcBorders>
            <w:noWrap/>
            <w:tcMar>
              <w:left w:w="28" w:type="dxa"/>
              <w:right w:w="28" w:type="dxa"/>
            </w:tcMar>
            <w:vAlign w:val="center"/>
          </w:tcPr>
          <w:p w14:paraId="472C8C7D" w14:textId="77777777" w:rsidR="00EE2E75" w:rsidRPr="001B2460" w:rsidRDefault="00EE2E75" w:rsidP="00B66127">
            <w:pPr>
              <w:pStyle w:val="Akapitzlist"/>
              <w:numPr>
                <w:ilvl w:val="0"/>
                <w:numId w:val="24"/>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5211" w:type="dxa"/>
            <w:gridSpan w:val="2"/>
            <w:tcBorders>
              <w:top w:val="nil"/>
              <w:left w:val="nil"/>
              <w:bottom w:val="single" w:sz="4" w:space="0" w:color="auto"/>
              <w:right w:val="single" w:sz="4" w:space="0" w:color="auto"/>
            </w:tcBorders>
            <w:noWrap/>
            <w:tcMar>
              <w:left w:w="28" w:type="dxa"/>
              <w:right w:w="28" w:type="dxa"/>
            </w:tcMar>
            <w:vAlign w:val="center"/>
          </w:tcPr>
          <w:p w14:paraId="1316851C" w14:textId="69216631" w:rsidR="00EE2E75" w:rsidRPr="001B2460" w:rsidRDefault="007B6208" w:rsidP="00B66127">
            <w:pPr>
              <w:spacing w:after="0" w:line="240" w:lineRule="auto"/>
              <w:rPr>
                <w:rFonts w:ascii="Times New Roman" w:eastAsia="Times New Roman" w:hAnsi="Times New Roman" w:cs="Times New Roman"/>
                <w:sz w:val="18"/>
                <w:szCs w:val="18"/>
                <w:lang w:val="en-GB" w:eastAsia="en-GB"/>
              </w:rPr>
            </w:pPr>
            <w:r>
              <w:rPr>
                <w:rFonts w:ascii="Times New Roman" w:hAnsi="Times New Roman" w:cs="Times New Roman"/>
                <w:color w:val="000000"/>
                <w:sz w:val="18"/>
                <w:szCs w:val="18"/>
                <w:lang w:val="en-GB"/>
              </w:rPr>
              <w:t>Internship</w:t>
            </w:r>
          </w:p>
        </w:tc>
        <w:tc>
          <w:tcPr>
            <w:tcW w:w="1147" w:type="dxa"/>
            <w:gridSpan w:val="2"/>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1FD33A6" w14:textId="77777777" w:rsidR="00EE2E75" w:rsidRPr="001B2460" w:rsidRDefault="0010239C" w:rsidP="0010239C">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1B2460">
              <w:rPr>
                <w:rFonts w:ascii="Times New Roman" w:eastAsia="Times New Roman" w:hAnsi="Times New Roman" w:cs="Times New Roman"/>
                <w:b/>
                <w:bCs/>
                <w:color w:val="0D0D0D" w:themeColor="text1" w:themeTint="F2"/>
                <w:sz w:val="18"/>
                <w:szCs w:val="18"/>
                <w:lang w:val="en-GB" w:eastAsia="en-GB"/>
              </w:rPr>
              <w:t>24</w:t>
            </w:r>
          </w:p>
        </w:tc>
        <w:tc>
          <w:tcPr>
            <w:tcW w:w="1560" w:type="dxa"/>
            <w:tcBorders>
              <w:top w:val="nil"/>
              <w:left w:val="nil"/>
              <w:bottom w:val="single" w:sz="4" w:space="0" w:color="auto"/>
              <w:right w:val="single" w:sz="4" w:space="0" w:color="auto"/>
            </w:tcBorders>
            <w:tcMar>
              <w:left w:w="28" w:type="dxa"/>
              <w:right w:w="28" w:type="dxa"/>
            </w:tcMar>
            <w:vAlign w:val="center"/>
          </w:tcPr>
          <w:p w14:paraId="49B35526" w14:textId="77777777" w:rsidR="00EE2E75" w:rsidRPr="001B2460" w:rsidRDefault="00114BF3"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720</w:t>
            </w:r>
          </w:p>
        </w:tc>
        <w:tc>
          <w:tcPr>
            <w:tcW w:w="1559" w:type="dxa"/>
            <w:tcBorders>
              <w:top w:val="nil"/>
              <w:left w:val="nil"/>
              <w:bottom w:val="single" w:sz="4" w:space="0" w:color="auto"/>
              <w:right w:val="single" w:sz="4" w:space="0" w:color="auto"/>
            </w:tcBorders>
            <w:noWrap/>
            <w:tcMar>
              <w:left w:w="28" w:type="dxa"/>
              <w:right w:w="28" w:type="dxa"/>
            </w:tcMar>
            <w:vAlign w:val="center"/>
          </w:tcPr>
          <w:p w14:paraId="7FD67794" w14:textId="77777777" w:rsidR="00EE2E75" w:rsidRPr="001B2460" w:rsidRDefault="00114BF3"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720</w:t>
            </w:r>
          </w:p>
        </w:tc>
      </w:tr>
      <w:tr w:rsidR="00114B6B" w:rsidRPr="001B2460" w14:paraId="107EA0B8" w14:textId="77777777" w:rsidTr="00000EF9">
        <w:trPr>
          <w:cantSplit/>
          <w:trHeight w:val="284"/>
          <w:jc w:val="center"/>
        </w:trPr>
        <w:tc>
          <w:tcPr>
            <w:tcW w:w="450" w:type="dxa"/>
            <w:gridSpan w:val="2"/>
            <w:tcBorders>
              <w:top w:val="nil"/>
              <w:left w:val="single" w:sz="4" w:space="0" w:color="auto"/>
              <w:bottom w:val="single" w:sz="4" w:space="0" w:color="auto"/>
              <w:right w:val="single" w:sz="4" w:space="0" w:color="auto"/>
            </w:tcBorders>
            <w:noWrap/>
            <w:tcMar>
              <w:left w:w="28" w:type="dxa"/>
              <w:right w:w="28" w:type="dxa"/>
            </w:tcMar>
            <w:vAlign w:val="center"/>
          </w:tcPr>
          <w:p w14:paraId="2FA90F76" w14:textId="77777777" w:rsidR="00114B6B" w:rsidRPr="001B2460" w:rsidRDefault="00114B6B" w:rsidP="00B66127">
            <w:pPr>
              <w:pStyle w:val="Akapitzlist"/>
              <w:numPr>
                <w:ilvl w:val="0"/>
                <w:numId w:val="24"/>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5211" w:type="dxa"/>
            <w:gridSpan w:val="2"/>
            <w:tcBorders>
              <w:top w:val="nil"/>
              <w:left w:val="nil"/>
              <w:bottom w:val="single" w:sz="4" w:space="0" w:color="auto"/>
              <w:right w:val="single" w:sz="4" w:space="0" w:color="auto"/>
            </w:tcBorders>
            <w:noWrap/>
            <w:tcMar>
              <w:left w:w="28" w:type="dxa"/>
              <w:right w:w="28" w:type="dxa"/>
            </w:tcMar>
            <w:vAlign w:val="center"/>
          </w:tcPr>
          <w:p w14:paraId="03C3006E" w14:textId="77777777" w:rsidR="00114B6B" w:rsidRPr="001B2460" w:rsidRDefault="00EE2E75" w:rsidP="00B66127">
            <w:pPr>
              <w:spacing w:after="0" w:line="240" w:lineRule="auto"/>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Marketing Planning</w:t>
            </w:r>
          </w:p>
        </w:tc>
        <w:tc>
          <w:tcPr>
            <w:tcW w:w="1147" w:type="dxa"/>
            <w:gridSpan w:val="2"/>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AF43847" w14:textId="77777777" w:rsidR="00114B6B" w:rsidRPr="001B2460" w:rsidRDefault="0010239C" w:rsidP="0010239C">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1B2460">
              <w:rPr>
                <w:rFonts w:ascii="Times New Roman" w:eastAsia="Times New Roman" w:hAnsi="Times New Roman" w:cs="Times New Roman"/>
                <w:b/>
                <w:bCs/>
                <w:color w:val="0D0D0D" w:themeColor="text1" w:themeTint="F2"/>
                <w:sz w:val="18"/>
                <w:szCs w:val="18"/>
                <w:lang w:val="en-GB" w:eastAsia="en-GB"/>
              </w:rPr>
              <w:t>3</w:t>
            </w:r>
          </w:p>
        </w:tc>
        <w:tc>
          <w:tcPr>
            <w:tcW w:w="1560" w:type="dxa"/>
            <w:tcBorders>
              <w:top w:val="nil"/>
              <w:left w:val="nil"/>
              <w:bottom w:val="single" w:sz="4" w:space="0" w:color="auto"/>
              <w:right w:val="single" w:sz="4" w:space="0" w:color="auto"/>
            </w:tcBorders>
            <w:tcMar>
              <w:left w:w="28" w:type="dxa"/>
              <w:right w:w="28" w:type="dxa"/>
            </w:tcMar>
            <w:vAlign w:val="center"/>
          </w:tcPr>
          <w:p w14:paraId="361FDE1A" w14:textId="77777777" w:rsidR="00114B6B" w:rsidRPr="001B2460" w:rsidRDefault="005F6784"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45</w:t>
            </w:r>
          </w:p>
        </w:tc>
        <w:tc>
          <w:tcPr>
            <w:tcW w:w="1559" w:type="dxa"/>
            <w:tcBorders>
              <w:top w:val="nil"/>
              <w:left w:val="nil"/>
              <w:bottom w:val="single" w:sz="4" w:space="0" w:color="auto"/>
              <w:right w:val="single" w:sz="4" w:space="0" w:color="auto"/>
            </w:tcBorders>
            <w:noWrap/>
            <w:tcMar>
              <w:left w:w="28" w:type="dxa"/>
              <w:right w:w="28" w:type="dxa"/>
            </w:tcMar>
            <w:vAlign w:val="center"/>
          </w:tcPr>
          <w:p w14:paraId="7F984AE8" w14:textId="77777777" w:rsidR="00114B6B" w:rsidRPr="001B2460" w:rsidRDefault="00FF1FDC"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24</w:t>
            </w:r>
          </w:p>
        </w:tc>
      </w:tr>
      <w:tr w:rsidR="00EE2E75" w:rsidRPr="001B2460" w14:paraId="0970CFBE" w14:textId="77777777" w:rsidTr="00000EF9">
        <w:trPr>
          <w:cantSplit/>
          <w:trHeight w:val="284"/>
          <w:jc w:val="center"/>
        </w:trPr>
        <w:tc>
          <w:tcPr>
            <w:tcW w:w="450" w:type="dxa"/>
            <w:gridSpan w:val="2"/>
            <w:tcBorders>
              <w:top w:val="nil"/>
              <w:left w:val="single" w:sz="4" w:space="0" w:color="auto"/>
              <w:bottom w:val="single" w:sz="4" w:space="0" w:color="auto"/>
              <w:right w:val="single" w:sz="4" w:space="0" w:color="auto"/>
            </w:tcBorders>
            <w:noWrap/>
            <w:tcMar>
              <w:left w:w="28" w:type="dxa"/>
              <w:right w:w="28" w:type="dxa"/>
            </w:tcMar>
            <w:vAlign w:val="center"/>
          </w:tcPr>
          <w:p w14:paraId="64E85ED3" w14:textId="77777777" w:rsidR="00EE2E75" w:rsidRPr="001B2460" w:rsidRDefault="00EE2E75" w:rsidP="00B66127">
            <w:pPr>
              <w:pStyle w:val="Akapitzlist"/>
              <w:numPr>
                <w:ilvl w:val="0"/>
                <w:numId w:val="24"/>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5211" w:type="dxa"/>
            <w:gridSpan w:val="2"/>
            <w:tcBorders>
              <w:top w:val="nil"/>
              <w:left w:val="nil"/>
              <w:bottom w:val="single" w:sz="4" w:space="0" w:color="auto"/>
              <w:right w:val="single" w:sz="4" w:space="0" w:color="auto"/>
            </w:tcBorders>
            <w:noWrap/>
            <w:tcMar>
              <w:left w:w="28" w:type="dxa"/>
              <w:right w:w="28" w:type="dxa"/>
            </w:tcMar>
            <w:vAlign w:val="center"/>
          </w:tcPr>
          <w:p w14:paraId="418AB665" w14:textId="77777777" w:rsidR="00EE2E75" w:rsidRPr="001B2460" w:rsidRDefault="00EE2E75" w:rsidP="00B66127">
            <w:pPr>
              <w:spacing w:after="0" w:line="240" w:lineRule="auto"/>
              <w:rPr>
                <w:rFonts w:ascii="Times New Roman" w:eastAsia="Times New Roman" w:hAnsi="Times New Roman" w:cs="Times New Roman"/>
                <w:sz w:val="18"/>
                <w:szCs w:val="18"/>
                <w:lang w:val="en-GB" w:eastAsia="en-GB"/>
              </w:rPr>
            </w:pPr>
            <w:r w:rsidRPr="001B2460">
              <w:rPr>
                <w:rFonts w:ascii="Times New Roman" w:hAnsi="Times New Roman" w:cs="Times New Roman"/>
                <w:color w:val="000000"/>
                <w:sz w:val="18"/>
                <w:szCs w:val="18"/>
                <w:lang w:val="en-GB"/>
              </w:rPr>
              <w:t>Social Project</w:t>
            </w:r>
          </w:p>
        </w:tc>
        <w:tc>
          <w:tcPr>
            <w:tcW w:w="1147" w:type="dxa"/>
            <w:gridSpan w:val="2"/>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1841032" w14:textId="77777777" w:rsidR="00EE2E75" w:rsidRPr="001B2460" w:rsidRDefault="0010239C" w:rsidP="0010239C">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1B2460">
              <w:rPr>
                <w:rFonts w:ascii="Times New Roman" w:eastAsia="Times New Roman" w:hAnsi="Times New Roman" w:cs="Times New Roman"/>
                <w:b/>
                <w:bCs/>
                <w:color w:val="0D0D0D" w:themeColor="text1" w:themeTint="F2"/>
                <w:sz w:val="18"/>
                <w:szCs w:val="18"/>
                <w:lang w:val="en-GB" w:eastAsia="en-GB"/>
              </w:rPr>
              <w:t>4</w:t>
            </w:r>
          </w:p>
        </w:tc>
        <w:tc>
          <w:tcPr>
            <w:tcW w:w="1560" w:type="dxa"/>
            <w:tcBorders>
              <w:top w:val="nil"/>
              <w:left w:val="nil"/>
              <w:bottom w:val="single" w:sz="4" w:space="0" w:color="auto"/>
              <w:right w:val="single" w:sz="4" w:space="0" w:color="auto"/>
            </w:tcBorders>
            <w:tcMar>
              <w:left w:w="28" w:type="dxa"/>
              <w:right w:w="28" w:type="dxa"/>
            </w:tcMar>
            <w:vAlign w:val="center"/>
          </w:tcPr>
          <w:p w14:paraId="426DF6ED" w14:textId="77777777" w:rsidR="00EE2E75" w:rsidRPr="001B2460" w:rsidRDefault="005F6784"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30</w:t>
            </w:r>
          </w:p>
        </w:tc>
        <w:tc>
          <w:tcPr>
            <w:tcW w:w="1559" w:type="dxa"/>
            <w:tcBorders>
              <w:top w:val="nil"/>
              <w:left w:val="nil"/>
              <w:bottom w:val="single" w:sz="4" w:space="0" w:color="auto"/>
              <w:right w:val="single" w:sz="4" w:space="0" w:color="auto"/>
            </w:tcBorders>
            <w:noWrap/>
            <w:tcMar>
              <w:left w:w="28" w:type="dxa"/>
              <w:right w:w="28" w:type="dxa"/>
            </w:tcMar>
            <w:vAlign w:val="center"/>
          </w:tcPr>
          <w:p w14:paraId="0FA6B4BF" w14:textId="77777777" w:rsidR="00EE2E75" w:rsidRPr="001B2460" w:rsidRDefault="00FF1FDC" w:rsidP="000B7E8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16</w:t>
            </w:r>
          </w:p>
        </w:tc>
      </w:tr>
      <w:tr w:rsidR="00821CB8" w:rsidRPr="001B2460" w14:paraId="2CD4509E" w14:textId="77777777" w:rsidTr="00000EF9">
        <w:trPr>
          <w:trHeight w:val="284"/>
          <w:jc w:val="center"/>
        </w:trPr>
        <w:tc>
          <w:tcPr>
            <w:tcW w:w="5661" w:type="dxa"/>
            <w:gridSpan w:val="4"/>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47DE6305" w14:textId="77777777" w:rsidR="00821CB8" w:rsidRPr="001B2460" w:rsidRDefault="00821CB8" w:rsidP="00307AC3">
            <w:pPr>
              <w:spacing w:after="0" w:line="240" w:lineRule="auto"/>
              <w:jc w:val="right"/>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b/>
                <w:bCs/>
                <w:sz w:val="18"/>
                <w:szCs w:val="18"/>
                <w:lang w:val="en-GB" w:eastAsia="en-GB"/>
              </w:rPr>
              <w:t>Total</w:t>
            </w:r>
          </w:p>
        </w:tc>
        <w:tc>
          <w:tcPr>
            <w:tcW w:w="1147" w:type="dxa"/>
            <w:gridSpan w:val="2"/>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9899D18" w14:textId="77777777" w:rsidR="00821CB8" w:rsidRPr="001B2460" w:rsidRDefault="00355508" w:rsidP="00BD2FF5">
            <w:pPr>
              <w:spacing w:after="0" w:line="240" w:lineRule="auto"/>
              <w:jc w:val="center"/>
              <w:rPr>
                <w:rFonts w:ascii="Times New Roman" w:eastAsia="Times New Roman" w:hAnsi="Times New Roman" w:cs="Times New Roman"/>
                <w:b/>
                <w:bCs/>
                <w:sz w:val="18"/>
                <w:szCs w:val="18"/>
                <w:lang w:val="en-GB" w:eastAsia="en-GB"/>
              </w:rPr>
            </w:pPr>
            <w:r w:rsidRPr="001B2460">
              <w:rPr>
                <w:rFonts w:ascii="Times New Roman" w:eastAsia="Times New Roman" w:hAnsi="Times New Roman" w:cs="Times New Roman"/>
                <w:b/>
                <w:bCs/>
                <w:sz w:val="18"/>
                <w:szCs w:val="18"/>
                <w:lang w:val="en-GB" w:eastAsia="en-GB"/>
              </w:rPr>
              <w:t>1</w:t>
            </w:r>
            <w:r w:rsidR="009D3190" w:rsidRPr="001B2460">
              <w:rPr>
                <w:rFonts w:ascii="Times New Roman" w:eastAsia="Times New Roman" w:hAnsi="Times New Roman" w:cs="Times New Roman"/>
                <w:b/>
                <w:bCs/>
                <w:sz w:val="18"/>
                <w:szCs w:val="18"/>
                <w:lang w:val="en-GB" w:eastAsia="en-GB"/>
              </w:rPr>
              <w:t>39</w:t>
            </w:r>
          </w:p>
        </w:tc>
        <w:tc>
          <w:tcPr>
            <w:tcW w:w="1560"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6F5C793C" w14:textId="77777777" w:rsidR="00821CB8" w:rsidRPr="001B2460" w:rsidRDefault="000B7E8F" w:rsidP="00821CB8">
            <w:pPr>
              <w:spacing w:after="0" w:line="240" w:lineRule="auto"/>
              <w:jc w:val="center"/>
              <w:rPr>
                <w:rFonts w:ascii="Times New Roman" w:eastAsia="Times New Roman" w:hAnsi="Times New Roman" w:cs="Times New Roman"/>
                <w:b/>
                <w:bCs/>
                <w:sz w:val="18"/>
                <w:szCs w:val="18"/>
                <w:lang w:val="en-GB" w:eastAsia="en-GB"/>
              </w:rPr>
            </w:pPr>
            <w:r w:rsidRPr="001B2460">
              <w:rPr>
                <w:rFonts w:ascii="Times New Roman" w:eastAsia="Times New Roman" w:hAnsi="Times New Roman" w:cs="Times New Roman"/>
                <w:b/>
                <w:bCs/>
                <w:sz w:val="18"/>
                <w:szCs w:val="18"/>
                <w:lang w:val="en-GB" w:eastAsia="en-GB"/>
              </w:rPr>
              <w:t>1</w:t>
            </w:r>
            <w:r w:rsidR="00E063CB" w:rsidRPr="001B2460">
              <w:rPr>
                <w:rFonts w:ascii="Times New Roman" w:eastAsia="Times New Roman" w:hAnsi="Times New Roman" w:cs="Times New Roman"/>
                <w:b/>
                <w:bCs/>
                <w:sz w:val="18"/>
                <w:szCs w:val="18"/>
                <w:lang w:val="en-GB" w:eastAsia="en-GB"/>
              </w:rPr>
              <w:t>890</w:t>
            </w:r>
          </w:p>
        </w:tc>
        <w:tc>
          <w:tcPr>
            <w:tcW w:w="155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9A3D2A1" w14:textId="77777777" w:rsidR="00821CB8" w:rsidRPr="001B2460" w:rsidRDefault="00B35F0F" w:rsidP="00821CB8">
            <w:pPr>
              <w:spacing w:after="0" w:line="240" w:lineRule="auto"/>
              <w:jc w:val="center"/>
              <w:rPr>
                <w:rFonts w:ascii="Times New Roman" w:eastAsia="Times New Roman" w:hAnsi="Times New Roman" w:cs="Times New Roman"/>
                <w:b/>
                <w:bCs/>
                <w:sz w:val="18"/>
                <w:szCs w:val="18"/>
                <w:lang w:val="en-GB" w:eastAsia="en-GB"/>
              </w:rPr>
            </w:pPr>
            <w:r w:rsidRPr="001B2460">
              <w:rPr>
                <w:rFonts w:ascii="Times New Roman" w:eastAsia="Times New Roman" w:hAnsi="Times New Roman" w:cs="Times New Roman"/>
                <w:b/>
                <w:bCs/>
                <w:sz w:val="18"/>
                <w:szCs w:val="18"/>
                <w:lang w:val="en-GB" w:eastAsia="en-GB"/>
              </w:rPr>
              <w:t>1</w:t>
            </w:r>
            <w:r w:rsidR="00DC3960" w:rsidRPr="001B2460">
              <w:rPr>
                <w:rFonts w:ascii="Times New Roman" w:eastAsia="Times New Roman" w:hAnsi="Times New Roman" w:cs="Times New Roman"/>
                <w:b/>
                <w:bCs/>
                <w:sz w:val="18"/>
                <w:szCs w:val="18"/>
                <w:lang w:val="en-GB" w:eastAsia="en-GB"/>
              </w:rPr>
              <w:t>4</w:t>
            </w:r>
            <w:r w:rsidR="00E063CB" w:rsidRPr="001B2460">
              <w:rPr>
                <w:rFonts w:ascii="Times New Roman" w:eastAsia="Times New Roman" w:hAnsi="Times New Roman" w:cs="Times New Roman"/>
                <w:b/>
                <w:bCs/>
                <w:sz w:val="18"/>
                <w:szCs w:val="18"/>
                <w:lang w:val="en-GB" w:eastAsia="en-GB"/>
              </w:rPr>
              <w:t>48</w:t>
            </w:r>
          </w:p>
        </w:tc>
      </w:tr>
      <w:tr w:rsidR="00E206B3" w:rsidRPr="001B2460" w14:paraId="02B80CE6" w14:textId="77777777" w:rsidTr="00000EF9">
        <w:tblPrEx>
          <w:jc w:val="left"/>
        </w:tblPrEx>
        <w:trPr>
          <w:trHeight w:val="284"/>
        </w:trPr>
        <w:tc>
          <w:tcPr>
            <w:tcW w:w="992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28" w:type="dxa"/>
              <w:bottom w:w="0" w:type="dxa"/>
              <w:right w:w="28" w:type="dxa"/>
            </w:tcMar>
            <w:vAlign w:val="center"/>
            <w:hideMark/>
          </w:tcPr>
          <w:p w14:paraId="682586FA" w14:textId="77777777" w:rsidR="00E206B3" w:rsidRPr="001B2460" w:rsidRDefault="00E206B3" w:rsidP="00446620">
            <w:pPr>
              <w:spacing w:after="0" w:line="240" w:lineRule="auto"/>
              <w:jc w:val="center"/>
              <w:rPr>
                <w:rFonts w:ascii="Times New Roman" w:eastAsia="Times New Roman" w:hAnsi="Times New Roman" w:cs="Times New Roman"/>
                <w:sz w:val="18"/>
                <w:szCs w:val="18"/>
                <w:vertAlign w:val="superscript"/>
                <w:lang w:val="en-GB" w:eastAsia="en-GB"/>
              </w:rPr>
            </w:pPr>
            <w:r w:rsidRPr="001B2460">
              <w:rPr>
                <w:rFonts w:ascii="Times New Roman" w:eastAsia="Times New Roman" w:hAnsi="Times New Roman" w:cs="Times New Roman"/>
                <w:b/>
                <w:bCs/>
                <w:color w:val="000000" w:themeColor="text1"/>
                <w:sz w:val="18"/>
                <w:szCs w:val="18"/>
                <w:lang w:val="en-GB" w:eastAsia="en-GB"/>
              </w:rPr>
              <w:t>III. Specialisation Education</w:t>
            </w:r>
          </w:p>
        </w:tc>
      </w:tr>
      <w:tr w:rsidR="00E206B3" w:rsidRPr="001B2460" w14:paraId="66A7DA6D" w14:textId="77777777" w:rsidTr="00000EF9">
        <w:tblPrEx>
          <w:jc w:val="left"/>
        </w:tblPrEx>
        <w:trPr>
          <w:trHeight w:val="575"/>
        </w:trPr>
        <w:tc>
          <w:tcPr>
            <w:tcW w:w="992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28" w:type="dxa"/>
              <w:bottom w:w="0" w:type="dxa"/>
              <w:right w:w="28" w:type="dxa"/>
            </w:tcMar>
            <w:vAlign w:val="center"/>
            <w:hideMark/>
          </w:tcPr>
          <w:p w14:paraId="69D3927E" w14:textId="77777777" w:rsidR="00E206B3" w:rsidRPr="001B2460" w:rsidRDefault="00E206B3">
            <w:pPr>
              <w:spacing w:after="0" w:line="240" w:lineRule="auto"/>
              <w:jc w:val="center"/>
              <w:rPr>
                <w:rFonts w:ascii="Times New Roman" w:eastAsia="Times New Roman" w:hAnsi="Times New Roman" w:cs="Times New Roman"/>
                <w:b/>
                <w:bCs/>
                <w:sz w:val="18"/>
                <w:szCs w:val="18"/>
                <w:lang w:val="en-GB" w:eastAsia="en-GB"/>
              </w:rPr>
            </w:pPr>
            <w:r w:rsidRPr="001B2460">
              <w:rPr>
                <w:rFonts w:ascii="Times New Roman" w:eastAsia="Times New Roman" w:hAnsi="Times New Roman" w:cs="Times New Roman"/>
                <w:b/>
                <w:bCs/>
                <w:sz w:val="18"/>
                <w:szCs w:val="18"/>
                <w:lang w:val="en-GB" w:eastAsia="en-GB"/>
              </w:rPr>
              <w:t>Specialisations to choose from:</w:t>
            </w:r>
          </w:p>
          <w:p w14:paraId="74A7DBCA" w14:textId="0A4A0145" w:rsidR="00E206B3" w:rsidRPr="001B2460" w:rsidRDefault="00EE4D76">
            <w:pPr>
              <w:spacing w:after="0" w:line="240" w:lineRule="auto"/>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b/>
                <w:bCs/>
                <w:sz w:val="18"/>
                <w:szCs w:val="18"/>
                <w:lang w:val="en-GB" w:eastAsia="en-GB"/>
              </w:rPr>
              <w:t>DM</w:t>
            </w:r>
            <w:r w:rsidR="008F5A03" w:rsidRPr="001B2460">
              <w:rPr>
                <w:rFonts w:ascii="Times New Roman" w:eastAsia="Times New Roman" w:hAnsi="Times New Roman" w:cs="Times New Roman"/>
                <w:b/>
                <w:bCs/>
                <w:sz w:val="18"/>
                <w:szCs w:val="18"/>
                <w:lang w:val="en-GB" w:eastAsia="en-GB"/>
              </w:rPr>
              <w:t xml:space="preserve"> - </w:t>
            </w:r>
            <w:r w:rsidRPr="001B2460">
              <w:rPr>
                <w:rFonts w:ascii="Times New Roman" w:eastAsia="Times New Roman" w:hAnsi="Times New Roman" w:cs="Times New Roman"/>
                <w:b/>
                <w:bCs/>
                <w:sz w:val="18"/>
                <w:szCs w:val="18"/>
                <w:lang w:val="en-GB" w:eastAsia="en-GB"/>
              </w:rPr>
              <w:t>Digital Marketing</w:t>
            </w:r>
            <w:r w:rsidR="008F5A03" w:rsidRPr="001B2460">
              <w:rPr>
                <w:rFonts w:ascii="Times New Roman" w:eastAsia="Times New Roman" w:hAnsi="Times New Roman" w:cs="Times New Roman"/>
                <w:b/>
                <w:bCs/>
                <w:sz w:val="18"/>
                <w:szCs w:val="18"/>
                <w:lang w:val="en-GB" w:eastAsia="en-GB"/>
              </w:rPr>
              <w:t xml:space="preserve">; </w:t>
            </w:r>
            <w:r>
              <w:rPr>
                <w:rFonts w:ascii="Times New Roman" w:eastAsia="Times New Roman" w:hAnsi="Times New Roman" w:cs="Times New Roman"/>
                <w:b/>
                <w:bCs/>
                <w:sz w:val="18"/>
                <w:szCs w:val="18"/>
                <w:lang w:val="en-GB" w:eastAsia="en-GB"/>
              </w:rPr>
              <w:t>A</w:t>
            </w:r>
            <w:r w:rsidR="008F5A03" w:rsidRPr="001B2460">
              <w:rPr>
                <w:rFonts w:ascii="Times New Roman" w:eastAsia="Times New Roman" w:hAnsi="Times New Roman" w:cs="Times New Roman"/>
                <w:b/>
                <w:bCs/>
                <w:sz w:val="18"/>
                <w:szCs w:val="18"/>
                <w:lang w:val="en-GB" w:eastAsia="en-GB"/>
              </w:rPr>
              <w:t xml:space="preserve"> - </w:t>
            </w:r>
            <w:r>
              <w:rPr>
                <w:rFonts w:ascii="Times New Roman" w:eastAsia="Times New Roman" w:hAnsi="Times New Roman" w:cs="Times New Roman"/>
                <w:b/>
                <w:bCs/>
                <w:sz w:val="18"/>
                <w:szCs w:val="18"/>
                <w:lang w:val="en-GB" w:eastAsia="en-GB"/>
              </w:rPr>
              <w:t>A</w:t>
            </w:r>
            <w:r w:rsidR="008F5A03" w:rsidRPr="001B2460">
              <w:rPr>
                <w:rFonts w:ascii="Times New Roman" w:eastAsia="Times New Roman" w:hAnsi="Times New Roman" w:cs="Times New Roman"/>
                <w:b/>
                <w:bCs/>
                <w:sz w:val="18"/>
                <w:szCs w:val="18"/>
                <w:lang w:val="en-GB" w:eastAsia="en-GB"/>
              </w:rPr>
              <w:t>dvertising; M</w:t>
            </w:r>
            <w:r w:rsidR="004453AF">
              <w:rPr>
                <w:rFonts w:ascii="Times New Roman" w:eastAsia="Times New Roman" w:hAnsi="Times New Roman" w:cs="Times New Roman"/>
                <w:b/>
                <w:bCs/>
                <w:sz w:val="18"/>
                <w:szCs w:val="18"/>
                <w:lang w:val="en-GB" w:eastAsia="en-GB"/>
              </w:rPr>
              <w:t>C</w:t>
            </w:r>
            <w:r w:rsidR="008F5A03" w:rsidRPr="001B2460">
              <w:rPr>
                <w:rFonts w:ascii="Times New Roman" w:eastAsia="Times New Roman" w:hAnsi="Times New Roman" w:cs="Times New Roman"/>
                <w:b/>
                <w:bCs/>
                <w:sz w:val="18"/>
                <w:szCs w:val="18"/>
                <w:lang w:val="en-GB" w:eastAsia="en-GB"/>
              </w:rPr>
              <w:t xml:space="preserve"> - </w:t>
            </w:r>
            <w:r w:rsidR="004453AF" w:rsidRPr="001B2460">
              <w:rPr>
                <w:rFonts w:ascii="Times New Roman" w:eastAsia="Times New Roman" w:hAnsi="Times New Roman" w:cs="Times New Roman"/>
                <w:b/>
                <w:bCs/>
                <w:sz w:val="18"/>
                <w:szCs w:val="18"/>
                <w:lang w:val="en-GB" w:eastAsia="en-GB"/>
              </w:rPr>
              <w:t>Marketing Communication</w:t>
            </w:r>
          </w:p>
        </w:tc>
      </w:tr>
      <w:tr w:rsidR="00814660" w:rsidRPr="001B2460" w14:paraId="3E7C67D0" w14:textId="77777777" w:rsidTr="00000EF9">
        <w:tblPrEx>
          <w:jc w:val="left"/>
        </w:tblPrEx>
        <w:trPr>
          <w:trHeight w:val="284"/>
        </w:trPr>
        <w:tc>
          <w:tcPr>
            <w:tcW w:w="430"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14:paraId="50738627" w14:textId="77777777" w:rsidR="004F327F" w:rsidRPr="001B2460" w:rsidRDefault="004F327F" w:rsidP="004F327F">
            <w:pPr>
              <w:pStyle w:val="Akapitzlist"/>
              <w:numPr>
                <w:ilvl w:val="0"/>
                <w:numId w:val="35"/>
              </w:numPr>
              <w:spacing w:after="0" w:line="240" w:lineRule="auto"/>
              <w:ind w:left="254" w:hanging="254"/>
              <w:jc w:val="center"/>
              <w:rPr>
                <w:rFonts w:ascii="Times New Roman" w:eastAsia="Times New Roman" w:hAnsi="Times New Roman" w:cs="Times New Roman"/>
                <w:sz w:val="18"/>
                <w:szCs w:val="18"/>
                <w:lang w:val="en-GB" w:eastAsia="en-GB"/>
              </w:rPr>
            </w:pPr>
          </w:p>
        </w:tc>
        <w:tc>
          <w:tcPr>
            <w:tcW w:w="3690"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tcPr>
          <w:p w14:paraId="7AEE57FD" w14:textId="77777777" w:rsidR="004F327F" w:rsidRPr="001B2460" w:rsidRDefault="004F327F" w:rsidP="004F327F">
            <w:pPr>
              <w:spacing w:after="0" w:line="240" w:lineRule="auto"/>
              <w:jc w:val="both"/>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Content Marketing and Copywriting</w:t>
            </w:r>
          </w:p>
        </w:tc>
        <w:tc>
          <w:tcPr>
            <w:tcW w:w="1555" w:type="dxa"/>
            <w:gridSpan w:val="2"/>
            <w:tcBorders>
              <w:top w:val="single" w:sz="4" w:space="0" w:color="auto"/>
              <w:left w:val="nil"/>
              <w:bottom w:val="single" w:sz="4" w:space="0" w:color="auto"/>
              <w:right w:val="single" w:sz="4" w:space="0" w:color="auto"/>
            </w:tcBorders>
            <w:vAlign w:val="center"/>
          </w:tcPr>
          <w:p w14:paraId="24B26C3D" w14:textId="1B8F8FAF" w:rsidR="004F327F" w:rsidRPr="001B2460" w:rsidRDefault="00EE4D76" w:rsidP="004F327F">
            <w:pPr>
              <w:spacing w:after="0" w:line="240" w:lineRule="auto"/>
              <w:jc w:val="center"/>
              <w:rPr>
                <w:rFonts w:ascii="Times New Roman" w:eastAsia="Times New Roman" w:hAnsi="Times New Roman" w:cs="Times New Roman"/>
                <w:sz w:val="18"/>
                <w:szCs w:val="18"/>
                <w:lang w:val="en-GB" w:eastAsia="en-GB"/>
              </w:rPr>
            </w:pPr>
            <w:r>
              <w:rPr>
                <w:rFonts w:ascii="Times New Roman" w:hAnsi="Times New Roman" w:cs="Times New Roman"/>
                <w:sz w:val="18"/>
                <w:szCs w:val="18"/>
                <w:lang w:val="en-GB"/>
              </w:rPr>
              <w:t>DM</w:t>
            </w:r>
          </w:p>
        </w:tc>
        <w:tc>
          <w:tcPr>
            <w:tcW w:w="1133" w:type="dxa"/>
            <w:vMerge w:val="restart"/>
            <w:tcBorders>
              <w:top w:val="single" w:sz="4" w:space="0" w:color="auto"/>
              <w:left w:val="nil"/>
              <w:bottom w:val="single" w:sz="4" w:space="0" w:color="auto"/>
              <w:right w:val="single" w:sz="4" w:space="0" w:color="auto"/>
            </w:tcBorders>
            <w:shd w:val="clear" w:color="auto" w:fill="F2F2F2" w:themeFill="background1" w:themeFillShade="F2"/>
            <w:noWrap/>
            <w:tcMar>
              <w:top w:w="0" w:type="dxa"/>
              <w:left w:w="28" w:type="dxa"/>
              <w:bottom w:w="0" w:type="dxa"/>
              <w:right w:w="28" w:type="dxa"/>
            </w:tcMar>
            <w:vAlign w:val="center"/>
          </w:tcPr>
          <w:p w14:paraId="6BEF2637" w14:textId="77777777" w:rsidR="004F327F" w:rsidRPr="001B2460" w:rsidRDefault="00FB2B42" w:rsidP="004F327F">
            <w:pPr>
              <w:spacing w:after="0" w:line="240" w:lineRule="auto"/>
              <w:jc w:val="center"/>
              <w:rPr>
                <w:rFonts w:ascii="Times New Roman" w:eastAsia="Times New Roman" w:hAnsi="Times New Roman" w:cs="Times New Roman"/>
                <w:b/>
                <w:sz w:val="18"/>
                <w:szCs w:val="18"/>
                <w:lang w:val="en-GB" w:eastAsia="en-GB"/>
              </w:rPr>
            </w:pPr>
            <w:r w:rsidRPr="001B2460">
              <w:rPr>
                <w:rFonts w:ascii="Times New Roman" w:eastAsia="Times New Roman" w:hAnsi="Times New Roman" w:cs="Times New Roman"/>
                <w:b/>
                <w:sz w:val="18"/>
                <w:szCs w:val="18"/>
                <w:lang w:val="en-GB" w:eastAsia="en-GB"/>
              </w:rPr>
              <w:t>4</w:t>
            </w:r>
          </w:p>
        </w:tc>
        <w:tc>
          <w:tcPr>
            <w:tcW w:w="1560"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9A05D0" w14:textId="77777777" w:rsidR="004F327F" w:rsidRPr="001B2460" w:rsidRDefault="00FB2B42" w:rsidP="004F327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60</w:t>
            </w:r>
          </w:p>
        </w:tc>
        <w:tc>
          <w:tcPr>
            <w:tcW w:w="1559"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tcPr>
          <w:p w14:paraId="3FDDE3E4" w14:textId="77777777" w:rsidR="004F327F" w:rsidRPr="001B2460" w:rsidRDefault="005E7A89" w:rsidP="004F327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40</w:t>
            </w:r>
          </w:p>
        </w:tc>
      </w:tr>
      <w:tr w:rsidR="00814660" w:rsidRPr="001B2460" w14:paraId="699616CF" w14:textId="77777777" w:rsidTr="00000EF9">
        <w:tblPrEx>
          <w:jc w:val="left"/>
        </w:tblPrEx>
        <w:trPr>
          <w:trHeight w:val="284"/>
        </w:trPr>
        <w:tc>
          <w:tcPr>
            <w:tcW w:w="430" w:type="dxa"/>
            <w:vMerge/>
            <w:tcBorders>
              <w:top w:val="single" w:sz="4" w:space="0" w:color="auto"/>
              <w:left w:val="single" w:sz="4" w:space="0" w:color="auto"/>
              <w:bottom w:val="single" w:sz="4" w:space="0" w:color="auto"/>
              <w:right w:val="single" w:sz="4" w:space="0" w:color="auto"/>
            </w:tcBorders>
            <w:vAlign w:val="center"/>
            <w:hideMark/>
          </w:tcPr>
          <w:p w14:paraId="45A76310" w14:textId="77777777" w:rsidR="004F327F" w:rsidRPr="001B2460" w:rsidRDefault="004F327F" w:rsidP="004F327F">
            <w:pPr>
              <w:spacing w:after="0"/>
              <w:rPr>
                <w:rFonts w:ascii="Times New Roman" w:eastAsia="Times New Roman" w:hAnsi="Times New Roman" w:cs="Times New Roman"/>
                <w:sz w:val="18"/>
                <w:szCs w:val="18"/>
                <w:lang w:val="en-GB" w:eastAsia="en-GB"/>
              </w:rPr>
            </w:pPr>
          </w:p>
        </w:tc>
        <w:tc>
          <w:tcPr>
            <w:tcW w:w="3690"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tcPr>
          <w:p w14:paraId="4190481C" w14:textId="77777777" w:rsidR="004F327F" w:rsidRPr="001B2460" w:rsidRDefault="004F327F" w:rsidP="004F327F">
            <w:pPr>
              <w:spacing w:after="0" w:line="240" w:lineRule="auto"/>
              <w:rPr>
                <w:rFonts w:ascii="Times New Roman" w:eastAsia="Times New Roman" w:hAnsi="Times New Roman" w:cs="Times New Roman"/>
                <w:sz w:val="18"/>
                <w:szCs w:val="18"/>
                <w:lang w:val="en-GB" w:eastAsia="en-GB"/>
              </w:rPr>
            </w:pPr>
            <w:r w:rsidRPr="001B2460">
              <w:rPr>
                <w:rFonts w:ascii="Times New Roman" w:hAnsi="Times New Roman" w:cs="Times New Roman"/>
                <w:color w:val="000000"/>
                <w:sz w:val="18"/>
                <w:szCs w:val="18"/>
                <w:lang w:val="en-GB"/>
              </w:rPr>
              <w:t>Fundamentals of Advertising</w:t>
            </w:r>
          </w:p>
        </w:tc>
        <w:tc>
          <w:tcPr>
            <w:tcW w:w="1555" w:type="dxa"/>
            <w:gridSpan w:val="2"/>
            <w:tcBorders>
              <w:top w:val="single" w:sz="4" w:space="0" w:color="auto"/>
              <w:left w:val="nil"/>
              <w:bottom w:val="single" w:sz="4" w:space="0" w:color="auto"/>
              <w:right w:val="single" w:sz="4" w:space="0" w:color="auto"/>
            </w:tcBorders>
            <w:vAlign w:val="center"/>
          </w:tcPr>
          <w:p w14:paraId="572B3835" w14:textId="2BCEF561" w:rsidR="004F327F" w:rsidRPr="001B2460" w:rsidRDefault="004453AF" w:rsidP="004F327F">
            <w:pPr>
              <w:spacing w:after="0" w:line="240" w:lineRule="auto"/>
              <w:jc w:val="center"/>
              <w:rPr>
                <w:rFonts w:ascii="Times New Roman" w:eastAsia="Times New Roman" w:hAnsi="Times New Roman" w:cs="Times New Roman"/>
                <w:sz w:val="18"/>
                <w:szCs w:val="18"/>
                <w:lang w:val="en-GB" w:eastAsia="en-GB"/>
              </w:rPr>
            </w:pPr>
            <w:r>
              <w:rPr>
                <w:rFonts w:ascii="Times New Roman" w:hAnsi="Times New Roman" w:cs="Times New Roman"/>
                <w:sz w:val="18"/>
                <w:szCs w:val="18"/>
                <w:lang w:val="en-GB"/>
              </w:rPr>
              <w:t>A</w:t>
            </w:r>
          </w:p>
        </w:tc>
        <w:tc>
          <w:tcPr>
            <w:tcW w:w="1133" w:type="dxa"/>
            <w:vMerge/>
            <w:tcBorders>
              <w:top w:val="single" w:sz="4" w:space="0" w:color="auto"/>
              <w:left w:val="nil"/>
              <w:bottom w:val="single" w:sz="4" w:space="0" w:color="auto"/>
              <w:right w:val="single" w:sz="4" w:space="0" w:color="auto"/>
            </w:tcBorders>
            <w:vAlign w:val="center"/>
          </w:tcPr>
          <w:p w14:paraId="30182185" w14:textId="77777777" w:rsidR="004F327F" w:rsidRPr="001B2460" w:rsidRDefault="004F327F" w:rsidP="004F327F">
            <w:pPr>
              <w:spacing w:after="0"/>
              <w:rPr>
                <w:rFonts w:ascii="Times New Roman" w:eastAsia="Times New Roman" w:hAnsi="Times New Roman" w:cs="Times New Roman"/>
                <w:b/>
                <w:sz w:val="18"/>
                <w:szCs w:val="18"/>
                <w:lang w:val="en-GB" w:eastAsia="en-GB"/>
              </w:rPr>
            </w:pPr>
          </w:p>
        </w:tc>
        <w:tc>
          <w:tcPr>
            <w:tcW w:w="1560" w:type="dxa"/>
            <w:vMerge/>
            <w:tcBorders>
              <w:top w:val="single" w:sz="4" w:space="0" w:color="auto"/>
              <w:left w:val="nil"/>
              <w:bottom w:val="single" w:sz="4" w:space="0" w:color="auto"/>
              <w:right w:val="single" w:sz="4" w:space="0" w:color="auto"/>
            </w:tcBorders>
            <w:vAlign w:val="center"/>
          </w:tcPr>
          <w:p w14:paraId="28CAC41C" w14:textId="77777777" w:rsidR="004F327F" w:rsidRPr="001B2460" w:rsidRDefault="004F327F" w:rsidP="004F327F">
            <w:pPr>
              <w:spacing w:after="0"/>
              <w:rPr>
                <w:rFonts w:ascii="Times New Roman" w:eastAsia="Times New Roman" w:hAnsi="Times New Roman" w:cs="Times New Roman"/>
                <w:sz w:val="18"/>
                <w:szCs w:val="18"/>
                <w:lang w:val="en-GB" w:eastAsia="en-GB"/>
              </w:rPr>
            </w:pPr>
          </w:p>
        </w:tc>
        <w:tc>
          <w:tcPr>
            <w:tcW w:w="1559" w:type="dxa"/>
            <w:vMerge/>
            <w:tcBorders>
              <w:top w:val="single" w:sz="4" w:space="0" w:color="auto"/>
              <w:left w:val="nil"/>
              <w:bottom w:val="single" w:sz="4" w:space="0" w:color="auto"/>
              <w:right w:val="single" w:sz="4" w:space="0" w:color="auto"/>
            </w:tcBorders>
            <w:vAlign w:val="center"/>
          </w:tcPr>
          <w:p w14:paraId="05D22304" w14:textId="77777777" w:rsidR="004F327F" w:rsidRPr="001B2460" w:rsidRDefault="004F327F" w:rsidP="004F327F">
            <w:pPr>
              <w:spacing w:after="0"/>
              <w:rPr>
                <w:rFonts w:ascii="Times New Roman" w:eastAsia="Times New Roman" w:hAnsi="Times New Roman" w:cs="Times New Roman"/>
                <w:sz w:val="18"/>
                <w:szCs w:val="18"/>
                <w:lang w:val="en-GB" w:eastAsia="en-GB"/>
              </w:rPr>
            </w:pPr>
          </w:p>
        </w:tc>
      </w:tr>
      <w:tr w:rsidR="00814660" w:rsidRPr="001B2460" w14:paraId="46E8EA4B" w14:textId="77777777" w:rsidTr="00000EF9">
        <w:tblPrEx>
          <w:jc w:val="left"/>
        </w:tblPrEx>
        <w:trPr>
          <w:trHeight w:val="284"/>
        </w:trPr>
        <w:tc>
          <w:tcPr>
            <w:tcW w:w="430" w:type="dxa"/>
            <w:vMerge/>
            <w:tcBorders>
              <w:top w:val="single" w:sz="4" w:space="0" w:color="auto"/>
              <w:left w:val="single" w:sz="4" w:space="0" w:color="auto"/>
              <w:bottom w:val="single" w:sz="4" w:space="0" w:color="auto"/>
              <w:right w:val="single" w:sz="4" w:space="0" w:color="auto"/>
            </w:tcBorders>
            <w:vAlign w:val="center"/>
            <w:hideMark/>
          </w:tcPr>
          <w:p w14:paraId="3DF5F28B" w14:textId="77777777" w:rsidR="004F327F" w:rsidRPr="001B2460" w:rsidRDefault="004F327F" w:rsidP="004F327F">
            <w:pPr>
              <w:spacing w:after="0"/>
              <w:rPr>
                <w:rFonts w:ascii="Times New Roman" w:eastAsia="Times New Roman" w:hAnsi="Times New Roman" w:cs="Times New Roman"/>
                <w:sz w:val="18"/>
                <w:szCs w:val="18"/>
                <w:lang w:val="en-GB" w:eastAsia="en-GB"/>
              </w:rPr>
            </w:pPr>
          </w:p>
        </w:tc>
        <w:tc>
          <w:tcPr>
            <w:tcW w:w="3690"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tcPr>
          <w:p w14:paraId="1F669531" w14:textId="77777777" w:rsidR="004F327F" w:rsidRPr="001B2460" w:rsidRDefault="004F327F" w:rsidP="004F327F">
            <w:pPr>
              <w:spacing w:after="0" w:line="240" w:lineRule="auto"/>
              <w:rPr>
                <w:rFonts w:ascii="Times New Roman" w:eastAsia="Times New Roman" w:hAnsi="Times New Roman" w:cs="Times New Roman"/>
                <w:sz w:val="18"/>
                <w:szCs w:val="18"/>
                <w:lang w:val="en-GB" w:eastAsia="en-GB"/>
              </w:rPr>
            </w:pPr>
            <w:r w:rsidRPr="001B2460">
              <w:rPr>
                <w:rFonts w:ascii="Times New Roman" w:hAnsi="Times New Roman" w:cs="Times New Roman"/>
                <w:color w:val="000000"/>
                <w:sz w:val="18"/>
                <w:szCs w:val="18"/>
                <w:lang w:val="en-GB"/>
              </w:rPr>
              <w:t>Promotion Strategies and Tools</w:t>
            </w:r>
          </w:p>
        </w:tc>
        <w:tc>
          <w:tcPr>
            <w:tcW w:w="1555" w:type="dxa"/>
            <w:gridSpan w:val="2"/>
            <w:tcBorders>
              <w:top w:val="single" w:sz="4" w:space="0" w:color="auto"/>
              <w:left w:val="nil"/>
              <w:bottom w:val="single" w:sz="4" w:space="0" w:color="auto"/>
              <w:right w:val="single" w:sz="4" w:space="0" w:color="auto"/>
            </w:tcBorders>
            <w:vAlign w:val="center"/>
          </w:tcPr>
          <w:p w14:paraId="3D763259" w14:textId="55D3BA26" w:rsidR="004F327F" w:rsidRPr="001B2460" w:rsidRDefault="004453AF" w:rsidP="004F327F">
            <w:pPr>
              <w:spacing w:after="0" w:line="240" w:lineRule="auto"/>
              <w:jc w:val="center"/>
              <w:rPr>
                <w:rFonts w:ascii="Times New Roman" w:eastAsia="Times New Roman" w:hAnsi="Times New Roman" w:cs="Times New Roman"/>
                <w:sz w:val="18"/>
                <w:szCs w:val="18"/>
                <w:lang w:val="en-GB" w:eastAsia="en-GB"/>
              </w:rPr>
            </w:pPr>
            <w:r>
              <w:rPr>
                <w:rFonts w:ascii="Times New Roman" w:hAnsi="Times New Roman" w:cs="Times New Roman"/>
                <w:sz w:val="18"/>
                <w:szCs w:val="18"/>
                <w:lang w:val="en-GB"/>
              </w:rPr>
              <w:t>MC</w:t>
            </w:r>
          </w:p>
        </w:tc>
        <w:tc>
          <w:tcPr>
            <w:tcW w:w="1133" w:type="dxa"/>
            <w:vMerge/>
            <w:tcBorders>
              <w:top w:val="single" w:sz="4" w:space="0" w:color="auto"/>
              <w:left w:val="nil"/>
              <w:bottom w:val="single" w:sz="4" w:space="0" w:color="auto"/>
              <w:right w:val="single" w:sz="4" w:space="0" w:color="auto"/>
            </w:tcBorders>
            <w:vAlign w:val="center"/>
          </w:tcPr>
          <w:p w14:paraId="7A7646FC" w14:textId="77777777" w:rsidR="004F327F" w:rsidRPr="001B2460" w:rsidRDefault="004F327F" w:rsidP="004F327F">
            <w:pPr>
              <w:spacing w:after="0"/>
              <w:rPr>
                <w:rFonts w:ascii="Times New Roman" w:eastAsia="Times New Roman" w:hAnsi="Times New Roman" w:cs="Times New Roman"/>
                <w:b/>
                <w:sz w:val="18"/>
                <w:szCs w:val="18"/>
                <w:lang w:val="en-GB" w:eastAsia="en-GB"/>
              </w:rPr>
            </w:pPr>
          </w:p>
        </w:tc>
        <w:tc>
          <w:tcPr>
            <w:tcW w:w="1560" w:type="dxa"/>
            <w:vMerge/>
            <w:tcBorders>
              <w:top w:val="single" w:sz="4" w:space="0" w:color="auto"/>
              <w:left w:val="nil"/>
              <w:bottom w:val="single" w:sz="4" w:space="0" w:color="auto"/>
              <w:right w:val="single" w:sz="4" w:space="0" w:color="auto"/>
            </w:tcBorders>
            <w:vAlign w:val="center"/>
          </w:tcPr>
          <w:p w14:paraId="268E3CC4" w14:textId="77777777" w:rsidR="004F327F" w:rsidRPr="001B2460" w:rsidRDefault="004F327F" w:rsidP="004F327F">
            <w:pPr>
              <w:spacing w:after="0"/>
              <w:rPr>
                <w:rFonts w:ascii="Times New Roman" w:eastAsia="Times New Roman" w:hAnsi="Times New Roman" w:cs="Times New Roman"/>
                <w:sz w:val="18"/>
                <w:szCs w:val="18"/>
                <w:lang w:val="en-GB" w:eastAsia="en-GB"/>
              </w:rPr>
            </w:pPr>
          </w:p>
        </w:tc>
        <w:tc>
          <w:tcPr>
            <w:tcW w:w="1559" w:type="dxa"/>
            <w:vMerge/>
            <w:tcBorders>
              <w:top w:val="single" w:sz="4" w:space="0" w:color="auto"/>
              <w:left w:val="nil"/>
              <w:bottom w:val="single" w:sz="4" w:space="0" w:color="auto"/>
              <w:right w:val="single" w:sz="4" w:space="0" w:color="auto"/>
            </w:tcBorders>
            <w:vAlign w:val="center"/>
          </w:tcPr>
          <w:p w14:paraId="39BDF190" w14:textId="77777777" w:rsidR="004F327F" w:rsidRPr="001B2460" w:rsidRDefault="004F327F" w:rsidP="004F327F">
            <w:pPr>
              <w:spacing w:after="0"/>
              <w:rPr>
                <w:rFonts w:ascii="Times New Roman" w:eastAsia="Times New Roman" w:hAnsi="Times New Roman" w:cs="Times New Roman"/>
                <w:sz w:val="18"/>
                <w:szCs w:val="18"/>
                <w:lang w:val="en-GB" w:eastAsia="en-GB"/>
              </w:rPr>
            </w:pPr>
          </w:p>
        </w:tc>
      </w:tr>
      <w:tr w:rsidR="00BD7AFD" w:rsidRPr="001B2460" w14:paraId="6A46D4E8" w14:textId="77777777" w:rsidTr="00000EF9">
        <w:tblPrEx>
          <w:jc w:val="left"/>
        </w:tblPrEx>
        <w:trPr>
          <w:trHeight w:val="284"/>
        </w:trPr>
        <w:tc>
          <w:tcPr>
            <w:tcW w:w="430"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14:paraId="707115EF" w14:textId="77777777" w:rsidR="004F327F" w:rsidRPr="001B2460" w:rsidRDefault="004F327F" w:rsidP="004F327F">
            <w:pPr>
              <w:pStyle w:val="Akapitzlist"/>
              <w:numPr>
                <w:ilvl w:val="0"/>
                <w:numId w:val="35"/>
              </w:numPr>
              <w:spacing w:after="0" w:line="240" w:lineRule="auto"/>
              <w:ind w:left="254" w:hanging="254"/>
              <w:jc w:val="center"/>
              <w:rPr>
                <w:rFonts w:ascii="Times New Roman" w:eastAsia="Times New Roman" w:hAnsi="Times New Roman" w:cs="Times New Roman"/>
                <w:sz w:val="18"/>
                <w:szCs w:val="18"/>
                <w:lang w:val="en-GB" w:eastAsia="en-GB"/>
              </w:rPr>
            </w:pPr>
          </w:p>
        </w:tc>
        <w:tc>
          <w:tcPr>
            <w:tcW w:w="3690"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tcPr>
          <w:p w14:paraId="3D637819" w14:textId="77777777" w:rsidR="004F327F" w:rsidRPr="001B2460" w:rsidRDefault="004F327F" w:rsidP="004F327F">
            <w:pPr>
              <w:spacing w:after="0" w:line="240" w:lineRule="auto"/>
              <w:rPr>
                <w:rFonts w:ascii="Times New Roman" w:eastAsia="Times New Roman" w:hAnsi="Times New Roman" w:cs="Times New Roman"/>
                <w:sz w:val="18"/>
                <w:szCs w:val="18"/>
                <w:lang w:val="en-GB" w:eastAsia="en-GB"/>
              </w:rPr>
            </w:pPr>
            <w:r w:rsidRPr="001B2460">
              <w:rPr>
                <w:rFonts w:ascii="Times New Roman" w:hAnsi="Times New Roman" w:cs="Times New Roman"/>
                <w:color w:val="000000"/>
                <w:sz w:val="18"/>
                <w:szCs w:val="18"/>
                <w:lang w:val="en-GB"/>
              </w:rPr>
              <w:t>Search Engine Marketing (SEM) and Website Positioning (SEO)</w:t>
            </w:r>
          </w:p>
        </w:tc>
        <w:tc>
          <w:tcPr>
            <w:tcW w:w="1555" w:type="dxa"/>
            <w:gridSpan w:val="2"/>
            <w:tcBorders>
              <w:top w:val="single" w:sz="4" w:space="0" w:color="auto"/>
              <w:left w:val="nil"/>
              <w:bottom w:val="single" w:sz="4" w:space="0" w:color="auto"/>
              <w:right w:val="single" w:sz="4" w:space="0" w:color="auto"/>
            </w:tcBorders>
            <w:vAlign w:val="center"/>
          </w:tcPr>
          <w:p w14:paraId="2C031DBE" w14:textId="13DB7FAB" w:rsidR="004F327F" w:rsidRPr="001B2460" w:rsidRDefault="00EE4D76" w:rsidP="004F327F">
            <w:pPr>
              <w:spacing w:after="0" w:line="240" w:lineRule="auto"/>
              <w:jc w:val="center"/>
              <w:rPr>
                <w:rFonts w:ascii="Times New Roman" w:eastAsia="Times New Roman" w:hAnsi="Times New Roman" w:cs="Times New Roman"/>
                <w:sz w:val="18"/>
                <w:szCs w:val="18"/>
                <w:lang w:val="en-GB" w:eastAsia="en-GB"/>
              </w:rPr>
            </w:pPr>
            <w:r>
              <w:rPr>
                <w:rFonts w:ascii="Times New Roman" w:hAnsi="Times New Roman" w:cs="Times New Roman"/>
                <w:sz w:val="18"/>
                <w:szCs w:val="18"/>
                <w:lang w:val="en-GB"/>
              </w:rPr>
              <w:t>DM</w:t>
            </w:r>
          </w:p>
        </w:tc>
        <w:tc>
          <w:tcPr>
            <w:tcW w:w="1133" w:type="dxa"/>
            <w:vMerge w:val="restart"/>
            <w:tcBorders>
              <w:top w:val="single" w:sz="4" w:space="0" w:color="auto"/>
              <w:left w:val="nil"/>
              <w:bottom w:val="single" w:sz="4" w:space="0" w:color="auto"/>
              <w:right w:val="single" w:sz="4" w:space="0" w:color="auto"/>
            </w:tcBorders>
            <w:shd w:val="clear" w:color="auto" w:fill="F2F2F2" w:themeFill="background1" w:themeFillShade="F2"/>
            <w:noWrap/>
            <w:tcMar>
              <w:top w:w="0" w:type="dxa"/>
              <w:left w:w="28" w:type="dxa"/>
              <w:bottom w:w="0" w:type="dxa"/>
              <w:right w:w="28" w:type="dxa"/>
            </w:tcMar>
            <w:vAlign w:val="center"/>
          </w:tcPr>
          <w:p w14:paraId="0E98C084" w14:textId="77777777" w:rsidR="004F327F" w:rsidRPr="001B2460" w:rsidRDefault="00FB2B42" w:rsidP="004F327F">
            <w:pPr>
              <w:spacing w:after="0" w:line="240" w:lineRule="auto"/>
              <w:jc w:val="center"/>
              <w:rPr>
                <w:rFonts w:ascii="Times New Roman" w:eastAsia="Times New Roman" w:hAnsi="Times New Roman" w:cs="Times New Roman"/>
                <w:b/>
                <w:sz w:val="18"/>
                <w:szCs w:val="18"/>
                <w:lang w:val="en-GB" w:eastAsia="en-GB"/>
              </w:rPr>
            </w:pPr>
            <w:r w:rsidRPr="001B2460">
              <w:rPr>
                <w:rFonts w:ascii="Times New Roman" w:eastAsia="Times New Roman" w:hAnsi="Times New Roman" w:cs="Times New Roman"/>
                <w:b/>
                <w:sz w:val="18"/>
                <w:szCs w:val="18"/>
                <w:lang w:val="en-GB" w:eastAsia="en-GB"/>
              </w:rPr>
              <w:t>3</w:t>
            </w:r>
          </w:p>
        </w:tc>
        <w:tc>
          <w:tcPr>
            <w:tcW w:w="1560"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51E4E2A" w14:textId="77777777" w:rsidR="004F327F" w:rsidRPr="001B2460" w:rsidRDefault="00FB2B42" w:rsidP="004F327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45</w:t>
            </w:r>
          </w:p>
        </w:tc>
        <w:tc>
          <w:tcPr>
            <w:tcW w:w="1559"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tcPr>
          <w:p w14:paraId="46A95C4D" w14:textId="77777777" w:rsidR="004F327F" w:rsidRPr="001B2460" w:rsidRDefault="005E7A89" w:rsidP="004F327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24</w:t>
            </w:r>
          </w:p>
        </w:tc>
      </w:tr>
      <w:tr w:rsidR="00BD7AFD" w:rsidRPr="001B2460" w14:paraId="140A583E" w14:textId="77777777" w:rsidTr="00000EF9">
        <w:tblPrEx>
          <w:jc w:val="left"/>
        </w:tblPrEx>
        <w:trPr>
          <w:trHeight w:val="284"/>
        </w:trPr>
        <w:tc>
          <w:tcPr>
            <w:tcW w:w="430" w:type="dxa"/>
            <w:vMerge/>
            <w:tcBorders>
              <w:top w:val="single" w:sz="4" w:space="0" w:color="auto"/>
              <w:left w:val="single" w:sz="4" w:space="0" w:color="auto"/>
              <w:bottom w:val="single" w:sz="4" w:space="0" w:color="auto"/>
              <w:right w:val="single" w:sz="4" w:space="0" w:color="auto"/>
            </w:tcBorders>
            <w:vAlign w:val="center"/>
            <w:hideMark/>
          </w:tcPr>
          <w:p w14:paraId="3A62A771" w14:textId="77777777" w:rsidR="004F327F" w:rsidRPr="001B2460" w:rsidRDefault="004F327F" w:rsidP="004F327F">
            <w:pPr>
              <w:spacing w:after="0"/>
              <w:rPr>
                <w:rFonts w:ascii="Times New Roman" w:eastAsia="Times New Roman" w:hAnsi="Times New Roman" w:cs="Times New Roman"/>
                <w:sz w:val="18"/>
                <w:szCs w:val="18"/>
                <w:lang w:val="en-GB" w:eastAsia="en-GB"/>
              </w:rPr>
            </w:pPr>
          </w:p>
        </w:tc>
        <w:tc>
          <w:tcPr>
            <w:tcW w:w="3690"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tcPr>
          <w:p w14:paraId="75BE67C0" w14:textId="77777777" w:rsidR="004F327F" w:rsidRPr="001B2460" w:rsidRDefault="004F327F" w:rsidP="004F327F">
            <w:pPr>
              <w:spacing w:after="0" w:line="240" w:lineRule="auto"/>
              <w:rPr>
                <w:rFonts w:ascii="Times New Roman" w:eastAsia="Times New Roman" w:hAnsi="Times New Roman" w:cs="Times New Roman"/>
                <w:sz w:val="18"/>
                <w:szCs w:val="18"/>
                <w:lang w:val="en-GB" w:eastAsia="en-GB"/>
              </w:rPr>
            </w:pPr>
            <w:r w:rsidRPr="001B2460">
              <w:rPr>
                <w:rFonts w:ascii="Times New Roman" w:hAnsi="Times New Roman" w:cs="Times New Roman"/>
                <w:color w:val="000000"/>
                <w:sz w:val="18"/>
                <w:szCs w:val="18"/>
                <w:lang w:val="en-GB"/>
              </w:rPr>
              <w:t>Designing Loyalty Programmes</w:t>
            </w:r>
          </w:p>
        </w:tc>
        <w:tc>
          <w:tcPr>
            <w:tcW w:w="1555" w:type="dxa"/>
            <w:gridSpan w:val="2"/>
            <w:tcBorders>
              <w:top w:val="single" w:sz="4" w:space="0" w:color="auto"/>
              <w:left w:val="nil"/>
              <w:bottom w:val="single" w:sz="4" w:space="0" w:color="auto"/>
              <w:right w:val="single" w:sz="4" w:space="0" w:color="auto"/>
            </w:tcBorders>
            <w:vAlign w:val="center"/>
          </w:tcPr>
          <w:p w14:paraId="249F1874" w14:textId="7E7357B0" w:rsidR="004F327F" w:rsidRPr="001B2460" w:rsidRDefault="004453AF" w:rsidP="004F327F">
            <w:pPr>
              <w:spacing w:after="0" w:line="240" w:lineRule="auto"/>
              <w:jc w:val="center"/>
              <w:rPr>
                <w:rFonts w:ascii="Times New Roman" w:eastAsia="Times New Roman" w:hAnsi="Times New Roman" w:cs="Times New Roman"/>
                <w:sz w:val="18"/>
                <w:szCs w:val="18"/>
                <w:lang w:val="en-GB" w:eastAsia="en-GB"/>
              </w:rPr>
            </w:pPr>
            <w:r>
              <w:rPr>
                <w:rFonts w:ascii="Times New Roman" w:hAnsi="Times New Roman" w:cs="Times New Roman"/>
                <w:sz w:val="18"/>
                <w:szCs w:val="18"/>
                <w:lang w:val="en-GB"/>
              </w:rPr>
              <w:t>A</w:t>
            </w:r>
          </w:p>
        </w:tc>
        <w:tc>
          <w:tcPr>
            <w:tcW w:w="1133" w:type="dxa"/>
            <w:vMerge/>
            <w:tcBorders>
              <w:top w:val="single" w:sz="4" w:space="0" w:color="auto"/>
              <w:left w:val="nil"/>
              <w:bottom w:val="single" w:sz="4" w:space="0" w:color="auto"/>
              <w:right w:val="single" w:sz="4" w:space="0" w:color="auto"/>
            </w:tcBorders>
            <w:vAlign w:val="center"/>
          </w:tcPr>
          <w:p w14:paraId="0679DC9B" w14:textId="77777777" w:rsidR="004F327F" w:rsidRPr="001B2460" w:rsidRDefault="004F327F" w:rsidP="004F327F">
            <w:pPr>
              <w:spacing w:after="0"/>
              <w:rPr>
                <w:rFonts w:ascii="Times New Roman" w:eastAsia="Times New Roman" w:hAnsi="Times New Roman" w:cs="Times New Roman"/>
                <w:b/>
                <w:sz w:val="18"/>
                <w:szCs w:val="18"/>
                <w:lang w:val="en-GB" w:eastAsia="en-GB"/>
              </w:rPr>
            </w:pPr>
          </w:p>
        </w:tc>
        <w:tc>
          <w:tcPr>
            <w:tcW w:w="1560" w:type="dxa"/>
            <w:vMerge/>
            <w:tcBorders>
              <w:top w:val="single" w:sz="4" w:space="0" w:color="auto"/>
              <w:left w:val="nil"/>
              <w:bottom w:val="single" w:sz="4" w:space="0" w:color="auto"/>
              <w:right w:val="single" w:sz="4" w:space="0" w:color="auto"/>
            </w:tcBorders>
            <w:vAlign w:val="center"/>
          </w:tcPr>
          <w:p w14:paraId="0C10DE35" w14:textId="77777777" w:rsidR="004F327F" w:rsidRPr="001B2460" w:rsidRDefault="004F327F" w:rsidP="004F327F">
            <w:pPr>
              <w:spacing w:after="0"/>
              <w:rPr>
                <w:rFonts w:ascii="Times New Roman" w:eastAsia="Times New Roman" w:hAnsi="Times New Roman" w:cs="Times New Roman"/>
                <w:sz w:val="18"/>
                <w:szCs w:val="18"/>
                <w:lang w:val="en-GB" w:eastAsia="en-GB"/>
              </w:rPr>
            </w:pPr>
          </w:p>
        </w:tc>
        <w:tc>
          <w:tcPr>
            <w:tcW w:w="1559" w:type="dxa"/>
            <w:vMerge/>
            <w:tcBorders>
              <w:top w:val="single" w:sz="4" w:space="0" w:color="auto"/>
              <w:left w:val="nil"/>
              <w:bottom w:val="single" w:sz="4" w:space="0" w:color="auto"/>
              <w:right w:val="single" w:sz="4" w:space="0" w:color="auto"/>
            </w:tcBorders>
            <w:vAlign w:val="center"/>
          </w:tcPr>
          <w:p w14:paraId="7E295E0F" w14:textId="77777777" w:rsidR="004F327F" w:rsidRPr="001B2460" w:rsidRDefault="004F327F" w:rsidP="004F327F">
            <w:pPr>
              <w:spacing w:after="0"/>
              <w:rPr>
                <w:rFonts w:ascii="Times New Roman" w:eastAsia="Times New Roman" w:hAnsi="Times New Roman" w:cs="Times New Roman"/>
                <w:sz w:val="18"/>
                <w:szCs w:val="18"/>
                <w:lang w:val="en-GB" w:eastAsia="en-GB"/>
              </w:rPr>
            </w:pPr>
          </w:p>
        </w:tc>
      </w:tr>
      <w:tr w:rsidR="00BD7AFD" w:rsidRPr="001B2460" w14:paraId="57F4D29B" w14:textId="77777777" w:rsidTr="00000EF9">
        <w:tblPrEx>
          <w:jc w:val="left"/>
        </w:tblPrEx>
        <w:trPr>
          <w:trHeight w:val="284"/>
        </w:trPr>
        <w:tc>
          <w:tcPr>
            <w:tcW w:w="430" w:type="dxa"/>
            <w:vMerge/>
            <w:tcBorders>
              <w:top w:val="single" w:sz="4" w:space="0" w:color="auto"/>
              <w:left w:val="single" w:sz="4" w:space="0" w:color="auto"/>
              <w:bottom w:val="single" w:sz="4" w:space="0" w:color="auto"/>
              <w:right w:val="single" w:sz="4" w:space="0" w:color="auto"/>
            </w:tcBorders>
            <w:vAlign w:val="center"/>
            <w:hideMark/>
          </w:tcPr>
          <w:p w14:paraId="6BE8007D" w14:textId="77777777" w:rsidR="004F327F" w:rsidRPr="001B2460" w:rsidRDefault="004F327F" w:rsidP="004F327F">
            <w:pPr>
              <w:spacing w:after="0"/>
              <w:rPr>
                <w:rFonts w:ascii="Times New Roman" w:eastAsia="Times New Roman" w:hAnsi="Times New Roman" w:cs="Times New Roman"/>
                <w:sz w:val="18"/>
                <w:szCs w:val="18"/>
                <w:lang w:val="en-GB" w:eastAsia="en-GB"/>
              </w:rPr>
            </w:pPr>
          </w:p>
        </w:tc>
        <w:tc>
          <w:tcPr>
            <w:tcW w:w="3690"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tcPr>
          <w:p w14:paraId="3E679D91" w14:textId="77777777" w:rsidR="004F327F" w:rsidRPr="001B2460" w:rsidRDefault="004F327F" w:rsidP="004F327F">
            <w:pPr>
              <w:spacing w:after="0" w:line="240" w:lineRule="auto"/>
              <w:rPr>
                <w:rFonts w:ascii="Times New Roman" w:eastAsia="Times New Roman" w:hAnsi="Times New Roman" w:cs="Times New Roman"/>
                <w:sz w:val="18"/>
                <w:szCs w:val="18"/>
                <w:lang w:val="en-GB" w:eastAsia="en-GB"/>
              </w:rPr>
            </w:pPr>
            <w:r w:rsidRPr="001B2460">
              <w:rPr>
                <w:rFonts w:ascii="Times New Roman" w:hAnsi="Times New Roman" w:cs="Times New Roman"/>
                <w:color w:val="000000"/>
                <w:sz w:val="18"/>
                <w:szCs w:val="18"/>
                <w:lang w:val="en-GB"/>
              </w:rPr>
              <w:t>Personal Brand Building</w:t>
            </w:r>
          </w:p>
        </w:tc>
        <w:tc>
          <w:tcPr>
            <w:tcW w:w="1555" w:type="dxa"/>
            <w:gridSpan w:val="2"/>
            <w:tcBorders>
              <w:top w:val="single" w:sz="4" w:space="0" w:color="auto"/>
              <w:left w:val="nil"/>
              <w:bottom w:val="single" w:sz="4" w:space="0" w:color="auto"/>
              <w:right w:val="single" w:sz="4" w:space="0" w:color="auto"/>
            </w:tcBorders>
            <w:vAlign w:val="center"/>
          </w:tcPr>
          <w:p w14:paraId="28149BB8" w14:textId="2A4F9D69" w:rsidR="004F327F" w:rsidRPr="001B2460" w:rsidRDefault="004453AF" w:rsidP="004F327F">
            <w:pPr>
              <w:spacing w:after="0" w:line="240" w:lineRule="auto"/>
              <w:jc w:val="center"/>
              <w:rPr>
                <w:rFonts w:ascii="Times New Roman" w:eastAsia="Times New Roman" w:hAnsi="Times New Roman" w:cs="Times New Roman"/>
                <w:sz w:val="18"/>
                <w:szCs w:val="18"/>
                <w:lang w:val="en-GB" w:eastAsia="en-GB"/>
              </w:rPr>
            </w:pPr>
            <w:r>
              <w:rPr>
                <w:rFonts w:ascii="Times New Roman" w:hAnsi="Times New Roman" w:cs="Times New Roman"/>
                <w:sz w:val="18"/>
                <w:szCs w:val="18"/>
                <w:lang w:val="en-GB"/>
              </w:rPr>
              <w:t>MC</w:t>
            </w:r>
          </w:p>
        </w:tc>
        <w:tc>
          <w:tcPr>
            <w:tcW w:w="1133" w:type="dxa"/>
            <w:vMerge/>
            <w:tcBorders>
              <w:top w:val="single" w:sz="4" w:space="0" w:color="auto"/>
              <w:left w:val="nil"/>
              <w:bottom w:val="single" w:sz="4" w:space="0" w:color="auto"/>
              <w:right w:val="single" w:sz="4" w:space="0" w:color="auto"/>
            </w:tcBorders>
            <w:vAlign w:val="center"/>
          </w:tcPr>
          <w:p w14:paraId="39A6A5BB" w14:textId="77777777" w:rsidR="004F327F" w:rsidRPr="001B2460" w:rsidRDefault="004F327F" w:rsidP="004F327F">
            <w:pPr>
              <w:spacing w:after="0"/>
              <w:rPr>
                <w:rFonts w:ascii="Times New Roman" w:eastAsia="Times New Roman" w:hAnsi="Times New Roman" w:cs="Times New Roman"/>
                <w:b/>
                <w:sz w:val="18"/>
                <w:szCs w:val="18"/>
                <w:lang w:val="en-GB" w:eastAsia="en-GB"/>
              </w:rPr>
            </w:pPr>
          </w:p>
        </w:tc>
        <w:tc>
          <w:tcPr>
            <w:tcW w:w="1560" w:type="dxa"/>
            <w:vMerge/>
            <w:tcBorders>
              <w:top w:val="single" w:sz="4" w:space="0" w:color="auto"/>
              <w:left w:val="nil"/>
              <w:bottom w:val="single" w:sz="4" w:space="0" w:color="auto"/>
              <w:right w:val="single" w:sz="4" w:space="0" w:color="auto"/>
            </w:tcBorders>
            <w:vAlign w:val="center"/>
          </w:tcPr>
          <w:p w14:paraId="4930C023" w14:textId="77777777" w:rsidR="004F327F" w:rsidRPr="001B2460" w:rsidRDefault="004F327F" w:rsidP="004F327F">
            <w:pPr>
              <w:spacing w:after="0"/>
              <w:rPr>
                <w:rFonts w:ascii="Times New Roman" w:eastAsia="Times New Roman" w:hAnsi="Times New Roman" w:cs="Times New Roman"/>
                <w:sz w:val="18"/>
                <w:szCs w:val="18"/>
                <w:lang w:val="en-GB" w:eastAsia="en-GB"/>
              </w:rPr>
            </w:pPr>
          </w:p>
        </w:tc>
        <w:tc>
          <w:tcPr>
            <w:tcW w:w="1559" w:type="dxa"/>
            <w:vMerge/>
            <w:tcBorders>
              <w:top w:val="single" w:sz="4" w:space="0" w:color="auto"/>
              <w:left w:val="nil"/>
              <w:bottom w:val="single" w:sz="4" w:space="0" w:color="auto"/>
              <w:right w:val="single" w:sz="4" w:space="0" w:color="auto"/>
            </w:tcBorders>
            <w:vAlign w:val="center"/>
          </w:tcPr>
          <w:p w14:paraId="6E47EA4F" w14:textId="77777777" w:rsidR="004F327F" w:rsidRPr="001B2460" w:rsidRDefault="004F327F" w:rsidP="004F327F">
            <w:pPr>
              <w:spacing w:after="0"/>
              <w:rPr>
                <w:rFonts w:ascii="Times New Roman" w:eastAsia="Times New Roman" w:hAnsi="Times New Roman" w:cs="Times New Roman"/>
                <w:sz w:val="18"/>
                <w:szCs w:val="18"/>
                <w:lang w:val="en-GB" w:eastAsia="en-GB"/>
              </w:rPr>
            </w:pPr>
          </w:p>
        </w:tc>
      </w:tr>
      <w:tr w:rsidR="00BD7AFD" w:rsidRPr="001B2460" w14:paraId="6C654F81" w14:textId="77777777" w:rsidTr="00000EF9">
        <w:tblPrEx>
          <w:jc w:val="left"/>
        </w:tblPrEx>
        <w:trPr>
          <w:trHeight w:val="284"/>
        </w:trPr>
        <w:tc>
          <w:tcPr>
            <w:tcW w:w="430"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14:paraId="66407287" w14:textId="77777777" w:rsidR="004F327F" w:rsidRPr="001B2460" w:rsidRDefault="004F327F" w:rsidP="004F327F">
            <w:pPr>
              <w:pStyle w:val="Akapitzlist"/>
              <w:numPr>
                <w:ilvl w:val="0"/>
                <w:numId w:val="35"/>
              </w:numPr>
              <w:spacing w:after="0" w:line="240" w:lineRule="auto"/>
              <w:ind w:left="254" w:hanging="254"/>
              <w:jc w:val="center"/>
              <w:rPr>
                <w:rFonts w:ascii="Times New Roman" w:eastAsia="Times New Roman" w:hAnsi="Times New Roman" w:cs="Times New Roman"/>
                <w:sz w:val="18"/>
                <w:szCs w:val="18"/>
                <w:lang w:val="en-GB" w:eastAsia="en-GB"/>
              </w:rPr>
            </w:pPr>
          </w:p>
        </w:tc>
        <w:tc>
          <w:tcPr>
            <w:tcW w:w="3690"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tcPr>
          <w:p w14:paraId="5176864D" w14:textId="77777777" w:rsidR="004F327F" w:rsidRPr="001B2460" w:rsidRDefault="004F327F" w:rsidP="004F327F">
            <w:pPr>
              <w:spacing w:after="0" w:line="240" w:lineRule="auto"/>
              <w:rPr>
                <w:rFonts w:ascii="Times New Roman" w:eastAsia="Times New Roman" w:hAnsi="Times New Roman" w:cs="Times New Roman"/>
                <w:sz w:val="18"/>
                <w:szCs w:val="18"/>
                <w:lang w:val="en-GB" w:eastAsia="en-GB"/>
              </w:rPr>
            </w:pPr>
            <w:r w:rsidRPr="001B2460">
              <w:rPr>
                <w:rFonts w:ascii="Times New Roman" w:hAnsi="Times New Roman" w:cs="Times New Roman"/>
                <w:color w:val="000000"/>
                <w:sz w:val="18"/>
                <w:szCs w:val="18"/>
                <w:lang w:val="en-GB"/>
              </w:rPr>
              <w:t>Influence Marketing and Affiliate Marketing</w:t>
            </w:r>
          </w:p>
        </w:tc>
        <w:tc>
          <w:tcPr>
            <w:tcW w:w="1555" w:type="dxa"/>
            <w:gridSpan w:val="2"/>
            <w:tcBorders>
              <w:top w:val="single" w:sz="4" w:space="0" w:color="auto"/>
              <w:left w:val="nil"/>
              <w:bottom w:val="single" w:sz="4" w:space="0" w:color="auto"/>
              <w:right w:val="single" w:sz="4" w:space="0" w:color="auto"/>
            </w:tcBorders>
            <w:vAlign w:val="center"/>
          </w:tcPr>
          <w:p w14:paraId="4B0B08F8" w14:textId="10447D2F" w:rsidR="004F327F" w:rsidRPr="001B2460" w:rsidRDefault="00EE4D76" w:rsidP="004F327F">
            <w:pPr>
              <w:spacing w:after="0" w:line="240" w:lineRule="auto"/>
              <w:jc w:val="center"/>
              <w:rPr>
                <w:rFonts w:ascii="Times New Roman" w:eastAsia="Times New Roman" w:hAnsi="Times New Roman" w:cs="Times New Roman"/>
                <w:sz w:val="18"/>
                <w:szCs w:val="18"/>
                <w:lang w:val="en-GB" w:eastAsia="en-GB"/>
              </w:rPr>
            </w:pPr>
            <w:r>
              <w:rPr>
                <w:rFonts w:ascii="Times New Roman" w:hAnsi="Times New Roman" w:cs="Times New Roman"/>
                <w:sz w:val="18"/>
                <w:szCs w:val="18"/>
                <w:lang w:val="en-GB"/>
              </w:rPr>
              <w:t>DM</w:t>
            </w:r>
          </w:p>
        </w:tc>
        <w:tc>
          <w:tcPr>
            <w:tcW w:w="1133" w:type="dxa"/>
            <w:vMerge w:val="restart"/>
            <w:tcBorders>
              <w:top w:val="single" w:sz="4" w:space="0" w:color="auto"/>
              <w:left w:val="nil"/>
              <w:bottom w:val="single" w:sz="4" w:space="0" w:color="auto"/>
              <w:right w:val="single" w:sz="4" w:space="0" w:color="auto"/>
            </w:tcBorders>
            <w:shd w:val="clear" w:color="auto" w:fill="F2F2F2" w:themeFill="background1" w:themeFillShade="F2"/>
            <w:noWrap/>
            <w:tcMar>
              <w:top w:w="0" w:type="dxa"/>
              <w:left w:w="28" w:type="dxa"/>
              <w:bottom w:w="0" w:type="dxa"/>
              <w:right w:w="28" w:type="dxa"/>
            </w:tcMar>
            <w:vAlign w:val="center"/>
          </w:tcPr>
          <w:p w14:paraId="0163F980" w14:textId="77777777" w:rsidR="004F327F" w:rsidRPr="001B2460" w:rsidRDefault="00FB2B42" w:rsidP="004F327F">
            <w:pPr>
              <w:spacing w:after="0" w:line="240" w:lineRule="auto"/>
              <w:jc w:val="center"/>
              <w:rPr>
                <w:rFonts w:ascii="Times New Roman" w:eastAsia="Times New Roman" w:hAnsi="Times New Roman" w:cs="Times New Roman"/>
                <w:b/>
                <w:sz w:val="18"/>
                <w:szCs w:val="18"/>
                <w:lang w:val="en-GB" w:eastAsia="en-GB"/>
              </w:rPr>
            </w:pPr>
            <w:r w:rsidRPr="001B2460">
              <w:rPr>
                <w:rFonts w:ascii="Times New Roman" w:eastAsia="Times New Roman" w:hAnsi="Times New Roman" w:cs="Times New Roman"/>
                <w:b/>
                <w:sz w:val="18"/>
                <w:szCs w:val="18"/>
                <w:lang w:val="en-GB" w:eastAsia="en-GB"/>
              </w:rPr>
              <w:t>3</w:t>
            </w:r>
          </w:p>
        </w:tc>
        <w:tc>
          <w:tcPr>
            <w:tcW w:w="1560"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3674A16" w14:textId="77777777" w:rsidR="004F327F" w:rsidRPr="001B2460" w:rsidRDefault="005E7A89" w:rsidP="004F327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45</w:t>
            </w:r>
          </w:p>
        </w:tc>
        <w:tc>
          <w:tcPr>
            <w:tcW w:w="1559"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tcPr>
          <w:p w14:paraId="5C921CBC" w14:textId="77777777" w:rsidR="004F327F" w:rsidRPr="001B2460" w:rsidRDefault="005E7A89" w:rsidP="004F327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24</w:t>
            </w:r>
          </w:p>
        </w:tc>
      </w:tr>
      <w:tr w:rsidR="00BD7AFD" w:rsidRPr="001B2460" w14:paraId="260366F3" w14:textId="77777777" w:rsidTr="00000EF9">
        <w:tblPrEx>
          <w:jc w:val="left"/>
        </w:tblPrEx>
        <w:trPr>
          <w:trHeight w:val="284"/>
        </w:trPr>
        <w:tc>
          <w:tcPr>
            <w:tcW w:w="430" w:type="dxa"/>
            <w:vMerge/>
            <w:tcBorders>
              <w:top w:val="single" w:sz="4" w:space="0" w:color="auto"/>
              <w:left w:val="single" w:sz="4" w:space="0" w:color="auto"/>
              <w:bottom w:val="single" w:sz="4" w:space="0" w:color="auto"/>
              <w:right w:val="single" w:sz="4" w:space="0" w:color="auto"/>
            </w:tcBorders>
            <w:vAlign w:val="center"/>
            <w:hideMark/>
          </w:tcPr>
          <w:p w14:paraId="05A807B2" w14:textId="77777777" w:rsidR="004F327F" w:rsidRPr="001B2460" w:rsidRDefault="004F327F" w:rsidP="004F327F">
            <w:pPr>
              <w:spacing w:after="0"/>
              <w:rPr>
                <w:rFonts w:ascii="Times New Roman" w:eastAsia="Times New Roman" w:hAnsi="Times New Roman" w:cs="Times New Roman"/>
                <w:sz w:val="18"/>
                <w:szCs w:val="18"/>
                <w:lang w:val="en-GB" w:eastAsia="en-GB"/>
              </w:rPr>
            </w:pPr>
          </w:p>
        </w:tc>
        <w:tc>
          <w:tcPr>
            <w:tcW w:w="3690"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tcPr>
          <w:p w14:paraId="1A3BE6A6" w14:textId="77777777" w:rsidR="004F327F" w:rsidRPr="001B2460" w:rsidRDefault="004F327F" w:rsidP="004F327F">
            <w:pPr>
              <w:spacing w:after="0" w:line="240" w:lineRule="auto"/>
              <w:rPr>
                <w:rFonts w:ascii="Times New Roman" w:eastAsia="Times New Roman" w:hAnsi="Times New Roman" w:cs="Times New Roman"/>
                <w:sz w:val="18"/>
                <w:szCs w:val="18"/>
                <w:lang w:val="en-GB" w:eastAsia="en-GB"/>
              </w:rPr>
            </w:pPr>
            <w:r w:rsidRPr="001B2460">
              <w:rPr>
                <w:rFonts w:ascii="Times New Roman" w:hAnsi="Times New Roman" w:cs="Times New Roman"/>
                <w:color w:val="000000"/>
                <w:sz w:val="18"/>
                <w:szCs w:val="18"/>
                <w:lang w:val="en-GB"/>
              </w:rPr>
              <w:t>Psychology of Advertising</w:t>
            </w:r>
          </w:p>
        </w:tc>
        <w:tc>
          <w:tcPr>
            <w:tcW w:w="1555" w:type="dxa"/>
            <w:gridSpan w:val="2"/>
            <w:tcBorders>
              <w:top w:val="single" w:sz="4" w:space="0" w:color="auto"/>
              <w:left w:val="nil"/>
              <w:bottom w:val="single" w:sz="4" w:space="0" w:color="auto"/>
              <w:right w:val="single" w:sz="4" w:space="0" w:color="auto"/>
            </w:tcBorders>
            <w:vAlign w:val="center"/>
          </w:tcPr>
          <w:p w14:paraId="070C1D83" w14:textId="26E96297" w:rsidR="004F327F" w:rsidRPr="001B2460" w:rsidRDefault="004453AF" w:rsidP="004F327F">
            <w:pPr>
              <w:spacing w:after="0" w:line="240" w:lineRule="auto"/>
              <w:jc w:val="center"/>
              <w:rPr>
                <w:rFonts w:ascii="Times New Roman" w:eastAsia="Times New Roman" w:hAnsi="Times New Roman" w:cs="Times New Roman"/>
                <w:sz w:val="18"/>
                <w:szCs w:val="18"/>
                <w:lang w:val="en-GB" w:eastAsia="en-GB"/>
              </w:rPr>
            </w:pPr>
            <w:r>
              <w:rPr>
                <w:rFonts w:ascii="Times New Roman" w:hAnsi="Times New Roman" w:cs="Times New Roman"/>
                <w:sz w:val="18"/>
                <w:szCs w:val="18"/>
                <w:lang w:val="en-GB"/>
              </w:rPr>
              <w:t>A</w:t>
            </w:r>
          </w:p>
        </w:tc>
        <w:tc>
          <w:tcPr>
            <w:tcW w:w="1133" w:type="dxa"/>
            <w:vMerge/>
            <w:tcBorders>
              <w:top w:val="single" w:sz="4" w:space="0" w:color="auto"/>
              <w:left w:val="nil"/>
              <w:bottom w:val="single" w:sz="4" w:space="0" w:color="auto"/>
              <w:right w:val="single" w:sz="4" w:space="0" w:color="auto"/>
            </w:tcBorders>
            <w:vAlign w:val="center"/>
          </w:tcPr>
          <w:p w14:paraId="76D4EEB2" w14:textId="77777777" w:rsidR="004F327F" w:rsidRPr="001B2460" w:rsidRDefault="004F327F" w:rsidP="004F327F">
            <w:pPr>
              <w:spacing w:after="0"/>
              <w:rPr>
                <w:rFonts w:ascii="Times New Roman" w:eastAsia="Times New Roman" w:hAnsi="Times New Roman" w:cs="Times New Roman"/>
                <w:b/>
                <w:sz w:val="18"/>
                <w:szCs w:val="18"/>
                <w:lang w:val="en-GB" w:eastAsia="en-GB"/>
              </w:rPr>
            </w:pPr>
          </w:p>
        </w:tc>
        <w:tc>
          <w:tcPr>
            <w:tcW w:w="1560" w:type="dxa"/>
            <w:vMerge/>
            <w:tcBorders>
              <w:top w:val="single" w:sz="4" w:space="0" w:color="auto"/>
              <w:left w:val="nil"/>
              <w:bottom w:val="single" w:sz="4" w:space="0" w:color="auto"/>
              <w:right w:val="single" w:sz="4" w:space="0" w:color="auto"/>
            </w:tcBorders>
            <w:vAlign w:val="center"/>
          </w:tcPr>
          <w:p w14:paraId="61D62723" w14:textId="77777777" w:rsidR="004F327F" w:rsidRPr="001B2460" w:rsidRDefault="004F327F" w:rsidP="004F327F">
            <w:pPr>
              <w:spacing w:after="0"/>
              <w:rPr>
                <w:rFonts w:ascii="Times New Roman" w:eastAsia="Times New Roman" w:hAnsi="Times New Roman" w:cs="Times New Roman"/>
                <w:sz w:val="18"/>
                <w:szCs w:val="18"/>
                <w:lang w:val="en-GB" w:eastAsia="en-GB"/>
              </w:rPr>
            </w:pPr>
          </w:p>
        </w:tc>
        <w:tc>
          <w:tcPr>
            <w:tcW w:w="1559" w:type="dxa"/>
            <w:vMerge/>
            <w:tcBorders>
              <w:top w:val="single" w:sz="4" w:space="0" w:color="auto"/>
              <w:left w:val="nil"/>
              <w:bottom w:val="single" w:sz="4" w:space="0" w:color="auto"/>
              <w:right w:val="single" w:sz="4" w:space="0" w:color="auto"/>
            </w:tcBorders>
            <w:vAlign w:val="center"/>
          </w:tcPr>
          <w:p w14:paraId="6FA848F2" w14:textId="77777777" w:rsidR="004F327F" w:rsidRPr="001B2460" w:rsidRDefault="004F327F" w:rsidP="004F327F">
            <w:pPr>
              <w:spacing w:after="0"/>
              <w:rPr>
                <w:rFonts w:ascii="Times New Roman" w:eastAsia="Times New Roman" w:hAnsi="Times New Roman" w:cs="Times New Roman"/>
                <w:sz w:val="18"/>
                <w:szCs w:val="18"/>
                <w:lang w:val="en-GB" w:eastAsia="en-GB"/>
              </w:rPr>
            </w:pPr>
          </w:p>
        </w:tc>
      </w:tr>
      <w:tr w:rsidR="00BD7AFD" w:rsidRPr="001B2460" w14:paraId="2BC6E139" w14:textId="77777777" w:rsidTr="00000EF9">
        <w:tblPrEx>
          <w:jc w:val="left"/>
        </w:tblPrEx>
        <w:trPr>
          <w:trHeight w:val="284"/>
        </w:trPr>
        <w:tc>
          <w:tcPr>
            <w:tcW w:w="430" w:type="dxa"/>
            <w:vMerge/>
            <w:tcBorders>
              <w:top w:val="single" w:sz="4" w:space="0" w:color="auto"/>
              <w:left w:val="single" w:sz="4" w:space="0" w:color="auto"/>
              <w:bottom w:val="single" w:sz="4" w:space="0" w:color="auto"/>
              <w:right w:val="single" w:sz="4" w:space="0" w:color="auto"/>
            </w:tcBorders>
            <w:vAlign w:val="center"/>
            <w:hideMark/>
          </w:tcPr>
          <w:p w14:paraId="6B9135A4" w14:textId="77777777" w:rsidR="004F327F" w:rsidRPr="001B2460" w:rsidRDefault="004F327F" w:rsidP="004F327F">
            <w:pPr>
              <w:spacing w:after="0"/>
              <w:rPr>
                <w:rFonts w:ascii="Times New Roman" w:eastAsia="Times New Roman" w:hAnsi="Times New Roman" w:cs="Times New Roman"/>
                <w:sz w:val="18"/>
                <w:szCs w:val="18"/>
                <w:lang w:val="en-GB" w:eastAsia="en-GB"/>
              </w:rPr>
            </w:pPr>
          </w:p>
        </w:tc>
        <w:tc>
          <w:tcPr>
            <w:tcW w:w="3690"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tcPr>
          <w:p w14:paraId="3CC3CBB7" w14:textId="77777777" w:rsidR="004F327F" w:rsidRPr="001B2460" w:rsidRDefault="004F327F" w:rsidP="004F327F">
            <w:pPr>
              <w:spacing w:after="0" w:line="240" w:lineRule="auto"/>
              <w:rPr>
                <w:rFonts w:ascii="Times New Roman" w:eastAsia="Times New Roman" w:hAnsi="Times New Roman" w:cs="Times New Roman"/>
                <w:sz w:val="18"/>
                <w:szCs w:val="18"/>
                <w:lang w:val="en-GB" w:eastAsia="en-GB"/>
              </w:rPr>
            </w:pPr>
            <w:r w:rsidRPr="001B2460">
              <w:rPr>
                <w:rFonts w:ascii="Times New Roman" w:hAnsi="Times New Roman" w:cs="Times New Roman"/>
                <w:sz w:val="18"/>
                <w:szCs w:val="18"/>
                <w:lang w:val="en-GB"/>
              </w:rPr>
              <w:t>Omnichannel Marketing</w:t>
            </w:r>
          </w:p>
        </w:tc>
        <w:tc>
          <w:tcPr>
            <w:tcW w:w="1555" w:type="dxa"/>
            <w:gridSpan w:val="2"/>
            <w:tcBorders>
              <w:top w:val="single" w:sz="4" w:space="0" w:color="auto"/>
              <w:left w:val="nil"/>
              <w:bottom w:val="single" w:sz="4" w:space="0" w:color="auto"/>
              <w:right w:val="single" w:sz="4" w:space="0" w:color="auto"/>
            </w:tcBorders>
            <w:vAlign w:val="center"/>
          </w:tcPr>
          <w:p w14:paraId="3E6AFE20" w14:textId="510D6A09" w:rsidR="004F327F" w:rsidRPr="001B2460" w:rsidRDefault="004453AF" w:rsidP="004F327F">
            <w:pPr>
              <w:spacing w:after="0" w:line="240" w:lineRule="auto"/>
              <w:jc w:val="center"/>
              <w:rPr>
                <w:rFonts w:ascii="Times New Roman" w:eastAsia="Times New Roman" w:hAnsi="Times New Roman" w:cs="Times New Roman"/>
                <w:sz w:val="18"/>
                <w:szCs w:val="18"/>
                <w:lang w:val="en-GB" w:eastAsia="en-GB"/>
              </w:rPr>
            </w:pPr>
            <w:r>
              <w:rPr>
                <w:rFonts w:ascii="Times New Roman" w:hAnsi="Times New Roman" w:cs="Times New Roman"/>
                <w:sz w:val="18"/>
                <w:szCs w:val="18"/>
                <w:lang w:val="en-GB"/>
              </w:rPr>
              <w:t>MC</w:t>
            </w:r>
          </w:p>
        </w:tc>
        <w:tc>
          <w:tcPr>
            <w:tcW w:w="1133" w:type="dxa"/>
            <w:vMerge/>
            <w:tcBorders>
              <w:top w:val="single" w:sz="4" w:space="0" w:color="auto"/>
              <w:left w:val="nil"/>
              <w:bottom w:val="single" w:sz="4" w:space="0" w:color="auto"/>
              <w:right w:val="single" w:sz="4" w:space="0" w:color="auto"/>
            </w:tcBorders>
            <w:vAlign w:val="center"/>
          </w:tcPr>
          <w:p w14:paraId="29A3F8E1" w14:textId="77777777" w:rsidR="004F327F" w:rsidRPr="001B2460" w:rsidRDefault="004F327F" w:rsidP="004F327F">
            <w:pPr>
              <w:spacing w:after="0"/>
              <w:rPr>
                <w:rFonts w:ascii="Times New Roman" w:eastAsia="Times New Roman" w:hAnsi="Times New Roman" w:cs="Times New Roman"/>
                <w:b/>
                <w:sz w:val="18"/>
                <w:szCs w:val="18"/>
                <w:lang w:val="en-GB" w:eastAsia="en-GB"/>
              </w:rPr>
            </w:pPr>
          </w:p>
        </w:tc>
        <w:tc>
          <w:tcPr>
            <w:tcW w:w="1560" w:type="dxa"/>
            <w:vMerge/>
            <w:tcBorders>
              <w:top w:val="single" w:sz="4" w:space="0" w:color="auto"/>
              <w:left w:val="nil"/>
              <w:bottom w:val="single" w:sz="4" w:space="0" w:color="auto"/>
              <w:right w:val="single" w:sz="4" w:space="0" w:color="auto"/>
            </w:tcBorders>
            <w:vAlign w:val="center"/>
          </w:tcPr>
          <w:p w14:paraId="128F8EC2" w14:textId="77777777" w:rsidR="004F327F" w:rsidRPr="001B2460" w:rsidRDefault="004F327F" w:rsidP="004F327F">
            <w:pPr>
              <w:spacing w:after="0"/>
              <w:rPr>
                <w:rFonts w:ascii="Times New Roman" w:eastAsia="Times New Roman" w:hAnsi="Times New Roman" w:cs="Times New Roman"/>
                <w:sz w:val="18"/>
                <w:szCs w:val="18"/>
                <w:lang w:val="en-GB" w:eastAsia="en-GB"/>
              </w:rPr>
            </w:pPr>
          </w:p>
        </w:tc>
        <w:tc>
          <w:tcPr>
            <w:tcW w:w="1559" w:type="dxa"/>
            <w:vMerge/>
            <w:tcBorders>
              <w:top w:val="single" w:sz="4" w:space="0" w:color="auto"/>
              <w:left w:val="nil"/>
              <w:bottom w:val="single" w:sz="4" w:space="0" w:color="auto"/>
              <w:right w:val="single" w:sz="4" w:space="0" w:color="auto"/>
            </w:tcBorders>
            <w:vAlign w:val="center"/>
          </w:tcPr>
          <w:p w14:paraId="286452BD" w14:textId="77777777" w:rsidR="004F327F" w:rsidRPr="001B2460" w:rsidRDefault="004F327F" w:rsidP="004F327F">
            <w:pPr>
              <w:spacing w:after="0"/>
              <w:rPr>
                <w:rFonts w:ascii="Times New Roman" w:eastAsia="Times New Roman" w:hAnsi="Times New Roman" w:cs="Times New Roman"/>
                <w:sz w:val="18"/>
                <w:szCs w:val="18"/>
                <w:lang w:val="en-GB" w:eastAsia="en-GB"/>
              </w:rPr>
            </w:pPr>
          </w:p>
        </w:tc>
      </w:tr>
      <w:tr w:rsidR="00BD7AFD" w:rsidRPr="001B2460" w14:paraId="51F00FBE" w14:textId="77777777" w:rsidTr="00000EF9">
        <w:tblPrEx>
          <w:jc w:val="left"/>
        </w:tblPrEx>
        <w:trPr>
          <w:trHeight w:val="284"/>
        </w:trPr>
        <w:tc>
          <w:tcPr>
            <w:tcW w:w="430"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14:paraId="07BB02E7" w14:textId="77777777" w:rsidR="004F327F" w:rsidRPr="001B2460" w:rsidRDefault="004F327F" w:rsidP="004F327F">
            <w:pPr>
              <w:pStyle w:val="Akapitzlist"/>
              <w:numPr>
                <w:ilvl w:val="0"/>
                <w:numId w:val="35"/>
              </w:numPr>
              <w:spacing w:after="0" w:line="240" w:lineRule="auto"/>
              <w:ind w:left="254" w:hanging="254"/>
              <w:jc w:val="center"/>
              <w:rPr>
                <w:rFonts w:ascii="Times New Roman" w:eastAsia="Times New Roman" w:hAnsi="Times New Roman" w:cs="Times New Roman"/>
                <w:sz w:val="18"/>
                <w:szCs w:val="18"/>
                <w:lang w:val="en-GB" w:eastAsia="en-GB"/>
              </w:rPr>
            </w:pPr>
          </w:p>
        </w:tc>
        <w:tc>
          <w:tcPr>
            <w:tcW w:w="3690"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tcPr>
          <w:p w14:paraId="2C6B1E6D" w14:textId="77777777" w:rsidR="004F327F" w:rsidRPr="001B2460" w:rsidRDefault="004F327F" w:rsidP="004F327F">
            <w:pPr>
              <w:spacing w:after="0" w:line="240" w:lineRule="auto"/>
              <w:rPr>
                <w:rFonts w:ascii="Times New Roman" w:eastAsia="Times New Roman" w:hAnsi="Times New Roman" w:cs="Times New Roman"/>
                <w:sz w:val="18"/>
                <w:szCs w:val="18"/>
                <w:lang w:val="en-GB" w:eastAsia="en-GB"/>
              </w:rPr>
            </w:pPr>
            <w:r w:rsidRPr="001B2460">
              <w:rPr>
                <w:rFonts w:ascii="Times New Roman" w:hAnsi="Times New Roman" w:cs="Times New Roman"/>
                <w:color w:val="000000"/>
                <w:sz w:val="18"/>
                <w:szCs w:val="18"/>
                <w:lang w:val="en-GB"/>
              </w:rPr>
              <w:t>Online Advertising – Forms and Tools</w:t>
            </w:r>
          </w:p>
        </w:tc>
        <w:tc>
          <w:tcPr>
            <w:tcW w:w="1555" w:type="dxa"/>
            <w:gridSpan w:val="2"/>
            <w:tcBorders>
              <w:top w:val="single" w:sz="4" w:space="0" w:color="auto"/>
              <w:left w:val="nil"/>
              <w:bottom w:val="single" w:sz="4" w:space="0" w:color="auto"/>
              <w:right w:val="single" w:sz="4" w:space="0" w:color="auto"/>
            </w:tcBorders>
            <w:vAlign w:val="center"/>
          </w:tcPr>
          <w:p w14:paraId="247B1284" w14:textId="7A90C6DF" w:rsidR="004F327F" w:rsidRPr="001B2460" w:rsidRDefault="00EE4D76" w:rsidP="004F327F">
            <w:pPr>
              <w:spacing w:after="0" w:line="240" w:lineRule="auto"/>
              <w:jc w:val="center"/>
              <w:rPr>
                <w:rFonts w:ascii="Times New Roman" w:eastAsia="Times New Roman" w:hAnsi="Times New Roman" w:cs="Times New Roman"/>
                <w:sz w:val="18"/>
                <w:szCs w:val="18"/>
                <w:lang w:val="en-GB" w:eastAsia="en-GB"/>
              </w:rPr>
            </w:pPr>
            <w:r>
              <w:rPr>
                <w:rFonts w:ascii="Times New Roman" w:hAnsi="Times New Roman" w:cs="Times New Roman"/>
                <w:sz w:val="18"/>
                <w:szCs w:val="18"/>
                <w:lang w:val="en-GB"/>
              </w:rPr>
              <w:t>DM</w:t>
            </w:r>
          </w:p>
        </w:tc>
        <w:tc>
          <w:tcPr>
            <w:tcW w:w="1133" w:type="dxa"/>
            <w:vMerge w:val="restart"/>
            <w:tcBorders>
              <w:top w:val="single" w:sz="4" w:space="0" w:color="auto"/>
              <w:left w:val="nil"/>
              <w:bottom w:val="single" w:sz="4" w:space="0" w:color="auto"/>
              <w:right w:val="single" w:sz="4" w:space="0" w:color="auto"/>
            </w:tcBorders>
            <w:shd w:val="clear" w:color="auto" w:fill="F2F2F2" w:themeFill="background1" w:themeFillShade="F2"/>
            <w:noWrap/>
            <w:tcMar>
              <w:top w:w="0" w:type="dxa"/>
              <w:left w:w="28" w:type="dxa"/>
              <w:bottom w:w="0" w:type="dxa"/>
              <w:right w:w="28" w:type="dxa"/>
            </w:tcMar>
            <w:vAlign w:val="center"/>
          </w:tcPr>
          <w:p w14:paraId="20822068" w14:textId="77777777" w:rsidR="004F327F" w:rsidRPr="001B2460" w:rsidRDefault="00FB2B42" w:rsidP="004F327F">
            <w:pPr>
              <w:spacing w:after="0" w:line="240" w:lineRule="auto"/>
              <w:jc w:val="center"/>
              <w:rPr>
                <w:rFonts w:ascii="Times New Roman" w:eastAsia="Times New Roman" w:hAnsi="Times New Roman" w:cs="Times New Roman"/>
                <w:b/>
                <w:sz w:val="18"/>
                <w:szCs w:val="18"/>
                <w:lang w:val="en-GB" w:eastAsia="en-GB"/>
              </w:rPr>
            </w:pPr>
            <w:r w:rsidRPr="001B2460">
              <w:rPr>
                <w:rFonts w:ascii="Times New Roman" w:eastAsia="Times New Roman" w:hAnsi="Times New Roman" w:cs="Times New Roman"/>
                <w:b/>
                <w:sz w:val="18"/>
                <w:szCs w:val="18"/>
                <w:lang w:val="en-GB" w:eastAsia="en-GB"/>
              </w:rPr>
              <w:t>4</w:t>
            </w:r>
          </w:p>
        </w:tc>
        <w:tc>
          <w:tcPr>
            <w:tcW w:w="1560"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21F013" w14:textId="77777777" w:rsidR="004F327F" w:rsidRPr="001B2460" w:rsidRDefault="005E7A89" w:rsidP="004F327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60</w:t>
            </w:r>
          </w:p>
        </w:tc>
        <w:tc>
          <w:tcPr>
            <w:tcW w:w="1559"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tcPr>
          <w:p w14:paraId="2003EEE2" w14:textId="77777777" w:rsidR="004F327F" w:rsidRPr="001B2460" w:rsidRDefault="005E7A89" w:rsidP="004F327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40</w:t>
            </w:r>
          </w:p>
        </w:tc>
      </w:tr>
      <w:tr w:rsidR="00BD7AFD" w:rsidRPr="001B2460" w14:paraId="11400831" w14:textId="77777777" w:rsidTr="00000EF9">
        <w:tblPrEx>
          <w:jc w:val="left"/>
        </w:tblPrEx>
        <w:trPr>
          <w:trHeight w:val="284"/>
        </w:trPr>
        <w:tc>
          <w:tcPr>
            <w:tcW w:w="430" w:type="dxa"/>
            <w:vMerge/>
            <w:tcBorders>
              <w:top w:val="single" w:sz="4" w:space="0" w:color="auto"/>
              <w:left w:val="single" w:sz="4" w:space="0" w:color="auto"/>
              <w:bottom w:val="single" w:sz="4" w:space="0" w:color="auto"/>
              <w:right w:val="single" w:sz="4" w:space="0" w:color="auto"/>
            </w:tcBorders>
            <w:vAlign w:val="center"/>
            <w:hideMark/>
          </w:tcPr>
          <w:p w14:paraId="0198DC58" w14:textId="77777777" w:rsidR="004F327F" w:rsidRPr="001B2460" w:rsidRDefault="004F327F" w:rsidP="004F327F">
            <w:pPr>
              <w:spacing w:after="0"/>
              <w:rPr>
                <w:rFonts w:ascii="Times New Roman" w:eastAsia="Times New Roman" w:hAnsi="Times New Roman" w:cs="Times New Roman"/>
                <w:sz w:val="18"/>
                <w:szCs w:val="18"/>
                <w:lang w:val="en-GB" w:eastAsia="en-GB"/>
              </w:rPr>
            </w:pPr>
          </w:p>
        </w:tc>
        <w:tc>
          <w:tcPr>
            <w:tcW w:w="3690"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tcPr>
          <w:p w14:paraId="6049DA28" w14:textId="77777777" w:rsidR="004F327F" w:rsidRPr="001B2460" w:rsidRDefault="004F327F" w:rsidP="004F327F">
            <w:pPr>
              <w:spacing w:after="0" w:line="240" w:lineRule="auto"/>
              <w:rPr>
                <w:rFonts w:ascii="Times New Roman" w:eastAsia="Times New Roman" w:hAnsi="Times New Roman" w:cs="Times New Roman"/>
                <w:sz w:val="18"/>
                <w:szCs w:val="18"/>
                <w:lang w:val="en-GB" w:eastAsia="en-GB"/>
              </w:rPr>
            </w:pPr>
            <w:r w:rsidRPr="001B2460">
              <w:rPr>
                <w:rFonts w:ascii="Times New Roman" w:hAnsi="Times New Roman" w:cs="Times New Roman"/>
                <w:color w:val="000000"/>
                <w:sz w:val="18"/>
                <w:szCs w:val="18"/>
                <w:lang w:val="en-GB"/>
              </w:rPr>
              <w:t>Designing Advertising Campaigns</w:t>
            </w:r>
          </w:p>
        </w:tc>
        <w:tc>
          <w:tcPr>
            <w:tcW w:w="1555" w:type="dxa"/>
            <w:gridSpan w:val="2"/>
            <w:tcBorders>
              <w:top w:val="single" w:sz="4" w:space="0" w:color="auto"/>
              <w:left w:val="nil"/>
              <w:bottom w:val="single" w:sz="4" w:space="0" w:color="auto"/>
              <w:right w:val="single" w:sz="4" w:space="0" w:color="auto"/>
            </w:tcBorders>
            <w:vAlign w:val="center"/>
          </w:tcPr>
          <w:p w14:paraId="0C432799" w14:textId="336B6616" w:rsidR="004F327F" w:rsidRPr="001B2460" w:rsidRDefault="004453AF" w:rsidP="004F327F">
            <w:pPr>
              <w:spacing w:after="0" w:line="240" w:lineRule="auto"/>
              <w:jc w:val="center"/>
              <w:rPr>
                <w:rFonts w:ascii="Times New Roman" w:eastAsia="Times New Roman" w:hAnsi="Times New Roman" w:cs="Times New Roman"/>
                <w:sz w:val="18"/>
                <w:szCs w:val="18"/>
                <w:lang w:val="en-GB" w:eastAsia="en-GB"/>
              </w:rPr>
            </w:pPr>
            <w:r>
              <w:rPr>
                <w:rFonts w:ascii="Times New Roman" w:hAnsi="Times New Roman" w:cs="Times New Roman"/>
                <w:sz w:val="18"/>
                <w:szCs w:val="18"/>
                <w:lang w:val="en-GB"/>
              </w:rPr>
              <w:t>A</w:t>
            </w:r>
          </w:p>
        </w:tc>
        <w:tc>
          <w:tcPr>
            <w:tcW w:w="1133" w:type="dxa"/>
            <w:vMerge/>
            <w:tcBorders>
              <w:top w:val="single" w:sz="4" w:space="0" w:color="auto"/>
              <w:left w:val="nil"/>
              <w:bottom w:val="single" w:sz="4" w:space="0" w:color="auto"/>
              <w:right w:val="single" w:sz="4" w:space="0" w:color="auto"/>
            </w:tcBorders>
            <w:vAlign w:val="center"/>
          </w:tcPr>
          <w:p w14:paraId="0752C937" w14:textId="77777777" w:rsidR="004F327F" w:rsidRPr="001B2460" w:rsidRDefault="004F327F" w:rsidP="004F327F">
            <w:pPr>
              <w:spacing w:after="0"/>
              <w:rPr>
                <w:rFonts w:ascii="Times New Roman" w:eastAsia="Times New Roman" w:hAnsi="Times New Roman" w:cs="Times New Roman"/>
                <w:b/>
                <w:sz w:val="18"/>
                <w:szCs w:val="18"/>
                <w:lang w:val="en-GB" w:eastAsia="en-GB"/>
              </w:rPr>
            </w:pPr>
          </w:p>
        </w:tc>
        <w:tc>
          <w:tcPr>
            <w:tcW w:w="1560" w:type="dxa"/>
            <w:vMerge/>
            <w:tcBorders>
              <w:top w:val="single" w:sz="4" w:space="0" w:color="auto"/>
              <w:left w:val="nil"/>
              <w:bottom w:val="single" w:sz="4" w:space="0" w:color="auto"/>
              <w:right w:val="single" w:sz="4" w:space="0" w:color="auto"/>
            </w:tcBorders>
            <w:vAlign w:val="center"/>
          </w:tcPr>
          <w:p w14:paraId="0DFDF20A" w14:textId="77777777" w:rsidR="004F327F" w:rsidRPr="001B2460" w:rsidRDefault="004F327F" w:rsidP="004F327F">
            <w:pPr>
              <w:spacing w:after="0"/>
              <w:rPr>
                <w:rFonts w:ascii="Times New Roman" w:eastAsia="Times New Roman" w:hAnsi="Times New Roman" w:cs="Times New Roman"/>
                <w:sz w:val="18"/>
                <w:szCs w:val="18"/>
                <w:lang w:val="en-GB" w:eastAsia="en-GB"/>
              </w:rPr>
            </w:pPr>
          </w:p>
        </w:tc>
        <w:tc>
          <w:tcPr>
            <w:tcW w:w="1559" w:type="dxa"/>
            <w:vMerge/>
            <w:tcBorders>
              <w:top w:val="single" w:sz="4" w:space="0" w:color="auto"/>
              <w:left w:val="nil"/>
              <w:bottom w:val="single" w:sz="4" w:space="0" w:color="auto"/>
              <w:right w:val="single" w:sz="4" w:space="0" w:color="auto"/>
            </w:tcBorders>
            <w:vAlign w:val="center"/>
          </w:tcPr>
          <w:p w14:paraId="623B1FCE" w14:textId="77777777" w:rsidR="004F327F" w:rsidRPr="001B2460" w:rsidRDefault="004F327F" w:rsidP="004F327F">
            <w:pPr>
              <w:spacing w:after="0"/>
              <w:rPr>
                <w:rFonts w:ascii="Times New Roman" w:eastAsia="Times New Roman" w:hAnsi="Times New Roman" w:cs="Times New Roman"/>
                <w:sz w:val="18"/>
                <w:szCs w:val="18"/>
                <w:lang w:val="en-GB" w:eastAsia="en-GB"/>
              </w:rPr>
            </w:pPr>
          </w:p>
        </w:tc>
      </w:tr>
      <w:tr w:rsidR="00BD7AFD" w:rsidRPr="001B2460" w14:paraId="059403C2" w14:textId="77777777" w:rsidTr="00000EF9">
        <w:tblPrEx>
          <w:jc w:val="left"/>
        </w:tblPrEx>
        <w:trPr>
          <w:trHeight w:val="284"/>
        </w:trPr>
        <w:tc>
          <w:tcPr>
            <w:tcW w:w="430" w:type="dxa"/>
            <w:vMerge/>
            <w:tcBorders>
              <w:top w:val="single" w:sz="4" w:space="0" w:color="auto"/>
              <w:left w:val="single" w:sz="4" w:space="0" w:color="auto"/>
              <w:bottom w:val="single" w:sz="4" w:space="0" w:color="auto"/>
              <w:right w:val="single" w:sz="4" w:space="0" w:color="auto"/>
            </w:tcBorders>
            <w:vAlign w:val="center"/>
            <w:hideMark/>
          </w:tcPr>
          <w:p w14:paraId="6086F7EC" w14:textId="77777777" w:rsidR="004F327F" w:rsidRPr="001B2460" w:rsidRDefault="004F327F" w:rsidP="004F327F">
            <w:pPr>
              <w:spacing w:after="0"/>
              <w:rPr>
                <w:rFonts w:ascii="Times New Roman" w:eastAsia="Times New Roman" w:hAnsi="Times New Roman" w:cs="Times New Roman"/>
                <w:sz w:val="18"/>
                <w:szCs w:val="18"/>
                <w:lang w:val="en-GB" w:eastAsia="en-GB"/>
              </w:rPr>
            </w:pPr>
          </w:p>
        </w:tc>
        <w:tc>
          <w:tcPr>
            <w:tcW w:w="3690"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tcPr>
          <w:p w14:paraId="34E1F473" w14:textId="77777777" w:rsidR="004F327F" w:rsidRPr="001B2460" w:rsidRDefault="004F327F" w:rsidP="004F327F">
            <w:pPr>
              <w:spacing w:after="0" w:line="240" w:lineRule="auto"/>
              <w:rPr>
                <w:rFonts w:ascii="Times New Roman" w:eastAsia="Times New Roman" w:hAnsi="Times New Roman" w:cs="Times New Roman"/>
                <w:sz w:val="18"/>
                <w:szCs w:val="18"/>
                <w:lang w:val="en-GB" w:eastAsia="en-GB"/>
              </w:rPr>
            </w:pPr>
            <w:r w:rsidRPr="001B2460">
              <w:rPr>
                <w:rFonts w:ascii="Times New Roman" w:hAnsi="Times New Roman" w:cs="Times New Roman"/>
                <w:color w:val="000000"/>
                <w:sz w:val="18"/>
                <w:szCs w:val="18"/>
                <w:lang w:val="en-GB"/>
              </w:rPr>
              <w:t>Customer Relationship Management (CRM)</w:t>
            </w:r>
          </w:p>
        </w:tc>
        <w:tc>
          <w:tcPr>
            <w:tcW w:w="1555" w:type="dxa"/>
            <w:gridSpan w:val="2"/>
            <w:tcBorders>
              <w:top w:val="single" w:sz="4" w:space="0" w:color="auto"/>
              <w:left w:val="nil"/>
              <w:bottom w:val="single" w:sz="4" w:space="0" w:color="auto"/>
              <w:right w:val="single" w:sz="4" w:space="0" w:color="auto"/>
            </w:tcBorders>
            <w:vAlign w:val="center"/>
          </w:tcPr>
          <w:p w14:paraId="5B6B9FD7" w14:textId="2ADDCD1F" w:rsidR="004F327F" w:rsidRPr="001B2460" w:rsidRDefault="004453AF" w:rsidP="004F327F">
            <w:pPr>
              <w:spacing w:after="0" w:line="240" w:lineRule="auto"/>
              <w:jc w:val="center"/>
              <w:rPr>
                <w:rFonts w:ascii="Times New Roman" w:eastAsia="Times New Roman" w:hAnsi="Times New Roman" w:cs="Times New Roman"/>
                <w:sz w:val="18"/>
                <w:szCs w:val="18"/>
                <w:lang w:val="en-GB" w:eastAsia="en-GB"/>
              </w:rPr>
            </w:pPr>
            <w:r>
              <w:rPr>
                <w:rFonts w:ascii="Times New Roman" w:hAnsi="Times New Roman" w:cs="Times New Roman"/>
                <w:sz w:val="18"/>
                <w:szCs w:val="18"/>
                <w:lang w:val="en-GB"/>
              </w:rPr>
              <w:t>MC</w:t>
            </w:r>
          </w:p>
        </w:tc>
        <w:tc>
          <w:tcPr>
            <w:tcW w:w="1133" w:type="dxa"/>
            <w:vMerge/>
            <w:tcBorders>
              <w:top w:val="single" w:sz="4" w:space="0" w:color="auto"/>
              <w:left w:val="nil"/>
              <w:bottom w:val="single" w:sz="4" w:space="0" w:color="auto"/>
              <w:right w:val="single" w:sz="4" w:space="0" w:color="auto"/>
            </w:tcBorders>
            <w:vAlign w:val="center"/>
          </w:tcPr>
          <w:p w14:paraId="4ADFE08F" w14:textId="77777777" w:rsidR="004F327F" w:rsidRPr="001B2460" w:rsidRDefault="004F327F" w:rsidP="004F327F">
            <w:pPr>
              <w:spacing w:after="0"/>
              <w:rPr>
                <w:rFonts w:ascii="Times New Roman" w:eastAsia="Times New Roman" w:hAnsi="Times New Roman" w:cs="Times New Roman"/>
                <w:b/>
                <w:sz w:val="18"/>
                <w:szCs w:val="18"/>
                <w:lang w:val="en-GB" w:eastAsia="en-GB"/>
              </w:rPr>
            </w:pPr>
          </w:p>
        </w:tc>
        <w:tc>
          <w:tcPr>
            <w:tcW w:w="1560" w:type="dxa"/>
            <w:vMerge/>
            <w:tcBorders>
              <w:top w:val="single" w:sz="4" w:space="0" w:color="auto"/>
              <w:left w:val="nil"/>
              <w:bottom w:val="single" w:sz="4" w:space="0" w:color="auto"/>
              <w:right w:val="single" w:sz="4" w:space="0" w:color="auto"/>
            </w:tcBorders>
            <w:vAlign w:val="center"/>
          </w:tcPr>
          <w:p w14:paraId="09B6A58B" w14:textId="77777777" w:rsidR="004F327F" w:rsidRPr="001B2460" w:rsidRDefault="004F327F" w:rsidP="004F327F">
            <w:pPr>
              <w:spacing w:after="0"/>
              <w:rPr>
                <w:rFonts w:ascii="Times New Roman" w:eastAsia="Times New Roman" w:hAnsi="Times New Roman" w:cs="Times New Roman"/>
                <w:sz w:val="18"/>
                <w:szCs w:val="18"/>
                <w:lang w:val="en-GB" w:eastAsia="en-GB"/>
              </w:rPr>
            </w:pPr>
          </w:p>
        </w:tc>
        <w:tc>
          <w:tcPr>
            <w:tcW w:w="1559" w:type="dxa"/>
            <w:vMerge/>
            <w:tcBorders>
              <w:top w:val="single" w:sz="4" w:space="0" w:color="auto"/>
              <w:left w:val="nil"/>
              <w:bottom w:val="single" w:sz="4" w:space="0" w:color="auto"/>
              <w:right w:val="single" w:sz="4" w:space="0" w:color="auto"/>
            </w:tcBorders>
            <w:vAlign w:val="center"/>
          </w:tcPr>
          <w:p w14:paraId="3EF985EF" w14:textId="77777777" w:rsidR="004F327F" w:rsidRPr="001B2460" w:rsidRDefault="004F327F" w:rsidP="004F327F">
            <w:pPr>
              <w:spacing w:after="0"/>
              <w:rPr>
                <w:rFonts w:ascii="Times New Roman" w:eastAsia="Times New Roman" w:hAnsi="Times New Roman" w:cs="Times New Roman"/>
                <w:sz w:val="18"/>
                <w:szCs w:val="18"/>
                <w:lang w:val="en-GB" w:eastAsia="en-GB"/>
              </w:rPr>
            </w:pPr>
          </w:p>
        </w:tc>
      </w:tr>
      <w:tr w:rsidR="00BD7AFD" w:rsidRPr="001B2460" w14:paraId="335A3C1F" w14:textId="77777777" w:rsidTr="00000EF9">
        <w:tblPrEx>
          <w:jc w:val="left"/>
        </w:tblPrEx>
        <w:trPr>
          <w:trHeight w:val="284"/>
        </w:trPr>
        <w:tc>
          <w:tcPr>
            <w:tcW w:w="430"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14:paraId="1A60EC77" w14:textId="77777777" w:rsidR="004F327F" w:rsidRPr="001B2460" w:rsidRDefault="004F327F" w:rsidP="004F327F">
            <w:pPr>
              <w:pStyle w:val="Akapitzlist"/>
              <w:numPr>
                <w:ilvl w:val="0"/>
                <w:numId w:val="35"/>
              </w:numPr>
              <w:spacing w:after="0" w:line="240" w:lineRule="auto"/>
              <w:ind w:left="254" w:hanging="254"/>
              <w:jc w:val="center"/>
              <w:rPr>
                <w:rFonts w:ascii="Times New Roman" w:eastAsia="Times New Roman" w:hAnsi="Times New Roman" w:cs="Times New Roman"/>
                <w:sz w:val="18"/>
                <w:szCs w:val="18"/>
                <w:lang w:val="en-GB" w:eastAsia="en-GB"/>
              </w:rPr>
            </w:pPr>
          </w:p>
        </w:tc>
        <w:tc>
          <w:tcPr>
            <w:tcW w:w="3690"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tcPr>
          <w:p w14:paraId="135C538C" w14:textId="77777777" w:rsidR="004F327F" w:rsidRPr="001B2460" w:rsidRDefault="004F327F" w:rsidP="004F327F">
            <w:pPr>
              <w:spacing w:after="0" w:line="240" w:lineRule="auto"/>
              <w:rPr>
                <w:rFonts w:ascii="Times New Roman" w:eastAsia="Times New Roman" w:hAnsi="Times New Roman" w:cs="Times New Roman"/>
                <w:sz w:val="18"/>
                <w:szCs w:val="18"/>
                <w:lang w:val="en-GB" w:eastAsia="en-GB"/>
              </w:rPr>
            </w:pPr>
            <w:r w:rsidRPr="001B2460">
              <w:rPr>
                <w:rFonts w:ascii="Times New Roman" w:hAnsi="Times New Roman" w:cs="Times New Roman"/>
                <w:color w:val="000000"/>
                <w:sz w:val="18"/>
                <w:szCs w:val="18"/>
                <w:lang w:val="en-GB"/>
              </w:rPr>
              <w:t>Social Media Marketing and E-mail Marketing</w:t>
            </w:r>
          </w:p>
        </w:tc>
        <w:tc>
          <w:tcPr>
            <w:tcW w:w="1555" w:type="dxa"/>
            <w:gridSpan w:val="2"/>
            <w:tcBorders>
              <w:top w:val="single" w:sz="4" w:space="0" w:color="auto"/>
              <w:left w:val="nil"/>
              <w:bottom w:val="single" w:sz="4" w:space="0" w:color="auto"/>
              <w:right w:val="single" w:sz="4" w:space="0" w:color="auto"/>
            </w:tcBorders>
            <w:vAlign w:val="center"/>
          </w:tcPr>
          <w:p w14:paraId="57FDCBD1" w14:textId="35E9ED86" w:rsidR="004F327F" w:rsidRPr="001B2460" w:rsidRDefault="00EE4D76" w:rsidP="004F327F">
            <w:pPr>
              <w:spacing w:after="0" w:line="240" w:lineRule="auto"/>
              <w:jc w:val="center"/>
              <w:rPr>
                <w:rFonts w:ascii="Times New Roman" w:eastAsia="Times New Roman" w:hAnsi="Times New Roman" w:cs="Times New Roman"/>
                <w:sz w:val="18"/>
                <w:szCs w:val="18"/>
                <w:lang w:val="en-GB" w:eastAsia="en-GB"/>
              </w:rPr>
            </w:pPr>
            <w:r>
              <w:rPr>
                <w:rFonts w:ascii="Times New Roman" w:hAnsi="Times New Roman" w:cs="Times New Roman"/>
                <w:sz w:val="18"/>
                <w:szCs w:val="18"/>
                <w:lang w:val="en-GB"/>
              </w:rPr>
              <w:t>DM</w:t>
            </w:r>
          </w:p>
        </w:tc>
        <w:tc>
          <w:tcPr>
            <w:tcW w:w="1133" w:type="dxa"/>
            <w:vMerge w:val="restart"/>
            <w:tcBorders>
              <w:top w:val="single" w:sz="4" w:space="0" w:color="auto"/>
              <w:left w:val="nil"/>
              <w:bottom w:val="single" w:sz="4" w:space="0" w:color="auto"/>
              <w:right w:val="single" w:sz="4" w:space="0" w:color="auto"/>
            </w:tcBorders>
            <w:shd w:val="clear" w:color="auto" w:fill="F2F2F2" w:themeFill="background1" w:themeFillShade="F2"/>
            <w:noWrap/>
            <w:tcMar>
              <w:top w:w="0" w:type="dxa"/>
              <w:left w:w="28" w:type="dxa"/>
              <w:bottom w:w="0" w:type="dxa"/>
              <w:right w:w="28" w:type="dxa"/>
            </w:tcMar>
            <w:vAlign w:val="center"/>
          </w:tcPr>
          <w:p w14:paraId="3E810657" w14:textId="77777777" w:rsidR="004F327F" w:rsidRPr="001B2460" w:rsidRDefault="00FB2B42" w:rsidP="004F327F">
            <w:pPr>
              <w:spacing w:after="0" w:line="240" w:lineRule="auto"/>
              <w:jc w:val="center"/>
              <w:rPr>
                <w:rFonts w:ascii="Times New Roman" w:eastAsia="Times New Roman" w:hAnsi="Times New Roman" w:cs="Times New Roman"/>
                <w:b/>
                <w:sz w:val="18"/>
                <w:szCs w:val="18"/>
                <w:lang w:val="en-GB" w:eastAsia="en-GB"/>
              </w:rPr>
            </w:pPr>
            <w:r w:rsidRPr="001B2460">
              <w:rPr>
                <w:rFonts w:ascii="Times New Roman" w:eastAsia="Times New Roman" w:hAnsi="Times New Roman" w:cs="Times New Roman"/>
                <w:b/>
                <w:sz w:val="18"/>
                <w:szCs w:val="18"/>
                <w:lang w:val="en-GB" w:eastAsia="en-GB"/>
              </w:rPr>
              <w:t>3</w:t>
            </w:r>
          </w:p>
        </w:tc>
        <w:tc>
          <w:tcPr>
            <w:tcW w:w="1560"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6DD0348" w14:textId="77777777" w:rsidR="004F327F" w:rsidRPr="001B2460" w:rsidRDefault="005E7A89" w:rsidP="004F327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45</w:t>
            </w:r>
          </w:p>
        </w:tc>
        <w:tc>
          <w:tcPr>
            <w:tcW w:w="1559"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tcPr>
          <w:p w14:paraId="17D3CC88" w14:textId="77777777" w:rsidR="004F327F" w:rsidRPr="001B2460" w:rsidRDefault="005E7A89" w:rsidP="004F327F">
            <w:pPr>
              <w:spacing w:after="0" w:line="240" w:lineRule="auto"/>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24</w:t>
            </w:r>
          </w:p>
        </w:tc>
      </w:tr>
      <w:tr w:rsidR="00BD7AFD" w:rsidRPr="001B2460" w14:paraId="039B406A" w14:textId="77777777" w:rsidTr="00000EF9">
        <w:tblPrEx>
          <w:jc w:val="left"/>
        </w:tblPrEx>
        <w:trPr>
          <w:trHeight w:val="284"/>
        </w:trPr>
        <w:tc>
          <w:tcPr>
            <w:tcW w:w="430" w:type="dxa"/>
            <w:vMerge/>
            <w:tcBorders>
              <w:top w:val="single" w:sz="4" w:space="0" w:color="auto"/>
              <w:left w:val="single" w:sz="4" w:space="0" w:color="auto"/>
              <w:bottom w:val="double" w:sz="4" w:space="0" w:color="auto"/>
              <w:right w:val="single" w:sz="4" w:space="0" w:color="auto"/>
            </w:tcBorders>
            <w:vAlign w:val="center"/>
            <w:hideMark/>
          </w:tcPr>
          <w:p w14:paraId="27C14C60" w14:textId="77777777" w:rsidR="004F327F" w:rsidRPr="001B2460" w:rsidRDefault="004F327F" w:rsidP="004F327F">
            <w:pPr>
              <w:spacing w:after="0"/>
              <w:rPr>
                <w:rFonts w:ascii="Times New Roman" w:eastAsia="Times New Roman" w:hAnsi="Times New Roman" w:cs="Times New Roman"/>
                <w:sz w:val="18"/>
                <w:szCs w:val="18"/>
                <w:lang w:val="en-GB" w:eastAsia="en-GB"/>
              </w:rPr>
            </w:pPr>
          </w:p>
        </w:tc>
        <w:tc>
          <w:tcPr>
            <w:tcW w:w="3690"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tcPr>
          <w:p w14:paraId="3D9BD3EB" w14:textId="77777777" w:rsidR="004F327F" w:rsidRPr="001B2460" w:rsidRDefault="004F327F" w:rsidP="004F327F">
            <w:pPr>
              <w:spacing w:after="0" w:line="240" w:lineRule="auto"/>
              <w:rPr>
                <w:rFonts w:ascii="Times New Roman" w:eastAsia="Times New Roman" w:hAnsi="Times New Roman" w:cs="Times New Roman"/>
                <w:sz w:val="18"/>
                <w:szCs w:val="18"/>
                <w:lang w:val="en-GB" w:eastAsia="en-GB"/>
              </w:rPr>
            </w:pPr>
            <w:r w:rsidRPr="001B2460">
              <w:rPr>
                <w:rFonts w:ascii="Times New Roman" w:hAnsi="Times New Roman" w:cs="Times New Roman"/>
                <w:color w:val="000000"/>
                <w:sz w:val="18"/>
                <w:szCs w:val="18"/>
                <w:lang w:val="en-GB"/>
              </w:rPr>
              <w:t>Sponsorship and Event Organisation</w:t>
            </w:r>
          </w:p>
        </w:tc>
        <w:tc>
          <w:tcPr>
            <w:tcW w:w="1555" w:type="dxa"/>
            <w:gridSpan w:val="2"/>
            <w:tcBorders>
              <w:top w:val="single" w:sz="4" w:space="0" w:color="auto"/>
              <w:left w:val="nil"/>
              <w:bottom w:val="single" w:sz="4" w:space="0" w:color="auto"/>
              <w:right w:val="single" w:sz="4" w:space="0" w:color="auto"/>
            </w:tcBorders>
            <w:vAlign w:val="center"/>
          </w:tcPr>
          <w:p w14:paraId="1E1DBE6E" w14:textId="19C19D33" w:rsidR="004F327F" w:rsidRPr="001B2460" w:rsidRDefault="004453AF" w:rsidP="004F327F">
            <w:pPr>
              <w:spacing w:after="0" w:line="240" w:lineRule="auto"/>
              <w:jc w:val="center"/>
              <w:rPr>
                <w:rFonts w:ascii="Times New Roman" w:eastAsia="Times New Roman" w:hAnsi="Times New Roman" w:cs="Times New Roman"/>
                <w:sz w:val="18"/>
                <w:szCs w:val="18"/>
                <w:lang w:val="en-GB" w:eastAsia="en-GB"/>
              </w:rPr>
            </w:pPr>
            <w:r>
              <w:rPr>
                <w:rFonts w:ascii="Times New Roman" w:hAnsi="Times New Roman" w:cs="Times New Roman"/>
                <w:sz w:val="18"/>
                <w:szCs w:val="18"/>
                <w:lang w:val="en-GB"/>
              </w:rPr>
              <w:t>A</w:t>
            </w:r>
          </w:p>
        </w:tc>
        <w:tc>
          <w:tcPr>
            <w:tcW w:w="1133" w:type="dxa"/>
            <w:vMerge/>
            <w:tcBorders>
              <w:top w:val="single" w:sz="4" w:space="0" w:color="auto"/>
              <w:left w:val="nil"/>
              <w:bottom w:val="double" w:sz="4" w:space="0" w:color="auto"/>
              <w:right w:val="single" w:sz="4" w:space="0" w:color="auto"/>
            </w:tcBorders>
            <w:vAlign w:val="center"/>
          </w:tcPr>
          <w:p w14:paraId="761F568D" w14:textId="77777777" w:rsidR="004F327F" w:rsidRPr="001B2460" w:rsidRDefault="004F327F" w:rsidP="004F327F">
            <w:pPr>
              <w:spacing w:after="0"/>
              <w:rPr>
                <w:rFonts w:ascii="Times New Roman" w:eastAsia="Times New Roman" w:hAnsi="Times New Roman" w:cs="Times New Roman"/>
                <w:b/>
                <w:sz w:val="18"/>
                <w:szCs w:val="18"/>
                <w:lang w:val="en-GB" w:eastAsia="en-GB"/>
              </w:rPr>
            </w:pPr>
          </w:p>
        </w:tc>
        <w:tc>
          <w:tcPr>
            <w:tcW w:w="1560" w:type="dxa"/>
            <w:vMerge/>
            <w:tcBorders>
              <w:top w:val="single" w:sz="4" w:space="0" w:color="auto"/>
              <w:left w:val="nil"/>
              <w:bottom w:val="double" w:sz="4" w:space="0" w:color="auto"/>
              <w:right w:val="single" w:sz="4" w:space="0" w:color="auto"/>
            </w:tcBorders>
            <w:vAlign w:val="center"/>
          </w:tcPr>
          <w:p w14:paraId="2B486233" w14:textId="77777777" w:rsidR="004F327F" w:rsidRPr="001B2460" w:rsidRDefault="004F327F" w:rsidP="004F327F">
            <w:pPr>
              <w:spacing w:after="0"/>
              <w:rPr>
                <w:rFonts w:ascii="Times New Roman" w:eastAsia="Times New Roman" w:hAnsi="Times New Roman" w:cs="Times New Roman"/>
                <w:sz w:val="18"/>
                <w:szCs w:val="18"/>
                <w:lang w:val="en-GB" w:eastAsia="en-GB"/>
              </w:rPr>
            </w:pPr>
          </w:p>
        </w:tc>
        <w:tc>
          <w:tcPr>
            <w:tcW w:w="1559" w:type="dxa"/>
            <w:vMerge/>
            <w:tcBorders>
              <w:top w:val="single" w:sz="4" w:space="0" w:color="auto"/>
              <w:left w:val="nil"/>
              <w:bottom w:val="double" w:sz="4" w:space="0" w:color="auto"/>
              <w:right w:val="single" w:sz="4" w:space="0" w:color="auto"/>
            </w:tcBorders>
            <w:vAlign w:val="center"/>
          </w:tcPr>
          <w:p w14:paraId="12EC057D" w14:textId="77777777" w:rsidR="004F327F" w:rsidRPr="001B2460" w:rsidRDefault="004F327F" w:rsidP="004F327F">
            <w:pPr>
              <w:spacing w:after="0"/>
              <w:rPr>
                <w:rFonts w:ascii="Times New Roman" w:eastAsia="Times New Roman" w:hAnsi="Times New Roman" w:cs="Times New Roman"/>
                <w:sz w:val="18"/>
                <w:szCs w:val="18"/>
                <w:lang w:val="en-GB" w:eastAsia="en-GB"/>
              </w:rPr>
            </w:pPr>
          </w:p>
        </w:tc>
      </w:tr>
      <w:tr w:rsidR="00BD7AFD" w:rsidRPr="001B2460" w14:paraId="6854125B" w14:textId="77777777" w:rsidTr="00000EF9">
        <w:tblPrEx>
          <w:jc w:val="left"/>
        </w:tblPrEx>
        <w:trPr>
          <w:trHeight w:val="284"/>
        </w:trPr>
        <w:tc>
          <w:tcPr>
            <w:tcW w:w="430" w:type="dxa"/>
            <w:vMerge/>
            <w:tcBorders>
              <w:top w:val="double" w:sz="4" w:space="0" w:color="auto"/>
              <w:left w:val="single" w:sz="4" w:space="0" w:color="auto"/>
              <w:bottom w:val="single" w:sz="4" w:space="0" w:color="auto"/>
              <w:right w:val="single" w:sz="4" w:space="0" w:color="auto"/>
            </w:tcBorders>
            <w:vAlign w:val="center"/>
            <w:hideMark/>
          </w:tcPr>
          <w:p w14:paraId="7602D83A" w14:textId="77777777" w:rsidR="004F327F" w:rsidRPr="001B2460" w:rsidRDefault="004F327F" w:rsidP="004F327F">
            <w:pPr>
              <w:spacing w:after="0"/>
              <w:rPr>
                <w:rFonts w:ascii="Times New Roman" w:eastAsia="Times New Roman" w:hAnsi="Times New Roman" w:cs="Times New Roman"/>
                <w:sz w:val="18"/>
                <w:szCs w:val="18"/>
                <w:lang w:val="en-GB" w:eastAsia="en-GB"/>
              </w:rPr>
            </w:pPr>
          </w:p>
        </w:tc>
        <w:tc>
          <w:tcPr>
            <w:tcW w:w="3690" w:type="dxa"/>
            <w:gridSpan w:val="2"/>
            <w:tcBorders>
              <w:top w:val="nil"/>
              <w:left w:val="nil"/>
              <w:bottom w:val="single" w:sz="4" w:space="0" w:color="auto"/>
              <w:right w:val="single" w:sz="4" w:space="0" w:color="auto"/>
            </w:tcBorders>
            <w:noWrap/>
            <w:tcMar>
              <w:top w:w="0" w:type="dxa"/>
              <w:left w:w="28" w:type="dxa"/>
              <w:bottom w:w="0" w:type="dxa"/>
              <w:right w:w="28" w:type="dxa"/>
            </w:tcMar>
            <w:vAlign w:val="center"/>
          </w:tcPr>
          <w:p w14:paraId="662E3256" w14:textId="77777777" w:rsidR="004F327F" w:rsidRPr="001B2460" w:rsidRDefault="004F327F" w:rsidP="004F327F">
            <w:pPr>
              <w:spacing w:after="0" w:line="240" w:lineRule="auto"/>
              <w:rPr>
                <w:rFonts w:ascii="Times New Roman" w:eastAsia="Times New Roman" w:hAnsi="Times New Roman" w:cs="Times New Roman"/>
                <w:sz w:val="18"/>
                <w:szCs w:val="18"/>
                <w:lang w:val="en-GB" w:eastAsia="en-GB"/>
              </w:rPr>
            </w:pPr>
            <w:r w:rsidRPr="001B2460">
              <w:rPr>
                <w:rFonts w:ascii="Times New Roman" w:hAnsi="Times New Roman" w:cs="Times New Roman"/>
                <w:color w:val="000000"/>
                <w:sz w:val="18"/>
                <w:szCs w:val="18"/>
                <w:lang w:val="en-GB"/>
              </w:rPr>
              <w:t>Media Relations</w:t>
            </w:r>
          </w:p>
        </w:tc>
        <w:tc>
          <w:tcPr>
            <w:tcW w:w="1555" w:type="dxa"/>
            <w:gridSpan w:val="2"/>
            <w:tcBorders>
              <w:top w:val="nil"/>
              <w:left w:val="nil"/>
              <w:bottom w:val="single" w:sz="4" w:space="0" w:color="auto"/>
              <w:right w:val="single" w:sz="4" w:space="0" w:color="auto"/>
            </w:tcBorders>
            <w:vAlign w:val="center"/>
          </w:tcPr>
          <w:p w14:paraId="154E0475" w14:textId="63FB982B" w:rsidR="004F327F" w:rsidRPr="001B2460" w:rsidRDefault="004453AF" w:rsidP="004F327F">
            <w:pPr>
              <w:spacing w:after="0" w:line="240" w:lineRule="auto"/>
              <w:jc w:val="center"/>
              <w:rPr>
                <w:rFonts w:ascii="Times New Roman" w:eastAsia="Times New Roman" w:hAnsi="Times New Roman" w:cs="Times New Roman"/>
                <w:sz w:val="18"/>
                <w:szCs w:val="18"/>
                <w:lang w:val="en-GB" w:eastAsia="en-GB"/>
              </w:rPr>
            </w:pPr>
            <w:r>
              <w:rPr>
                <w:rFonts w:ascii="Times New Roman" w:hAnsi="Times New Roman" w:cs="Times New Roman"/>
                <w:sz w:val="18"/>
                <w:szCs w:val="18"/>
                <w:lang w:val="en-GB"/>
              </w:rPr>
              <w:t>MC</w:t>
            </w:r>
          </w:p>
        </w:tc>
        <w:tc>
          <w:tcPr>
            <w:tcW w:w="1133" w:type="dxa"/>
            <w:vMerge/>
            <w:tcBorders>
              <w:top w:val="double" w:sz="4" w:space="0" w:color="auto"/>
              <w:left w:val="nil"/>
              <w:bottom w:val="single" w:sz="4" w:space="0" w:color="auto"/>
              <w:right w:val="single" w:sz="4" w:space="0" w:color="auto"/>
            </w:tcBorders>
            <w:vAlign w:val="center"/>
          </w:tcPr>
          <w:p w14:paraId="6D0DAF9A" w14:textId="77777777" w:rsidR="004F327F" w:rsidRPr="001B2460" w:rsidRDefault="004F327F" w:rsidP="004F327F">
            <w:pPr>
              <w:spacing w:after="0"/>
              <w:rPr>
                <w:rFonts w:ascii="Times New Roman" w:eastAsia="Times New Roman" w:hAnsi="Times New Roman" w:cs="Times New Roman"/>
                <w:b/>
                <w:sz w:val="18"/>
                <w:szCs w:val="18"/>
                <w:lang w:val="en-GB" w:eastAsia="en-GB"/>
              </w:rPr>
            </w:pPr>
          </w:p>
        </w:tc>
        <w:tc>
          <w:tcPr>
            <w:tcW w:w="1560" w:type="dxa"/>
            <w:vMerge/>
            <w:tcBorders>
              <w:top w:val="double" w:sz="4" w:space="0" w:color="auto"/>
              <w:left w:val="nil"/>
              <w:bottom w:val="single" w:sz="4" w:space="0" w:color="auto"/>
              <w:right w:val="single" w:sz="4" w:space="0" w:color="auto"/>
            </w:tcBorders>
            <w:vAlign w:val="center"/>
          </w:tcPr>
          <w:p w14:paraId="4116A281" w14:textId="77777777" w:rsidR="004F327F" w:rsidRPr="001B2460" w:rsidRDefault="004F327F" w:rsidP="004F327F">
            <w:pPr>
              <w:spacing w:after="0"/>
              <w:rPr>
                <w:rFonts w:ascii="Times New Roman" w:eastAsia="Times New Roman" w:hAnsi="Times New Roman" w:cs="Times New Roman"/>
                <w:sz w:val="18"/>
                <w:szCs w:val="18"/>
                <w:lang w:val="en-GB" w:eastAsia="en-GB"/>
              </w:rPr>
            </w:pPr>
          </w:p>
        </w:tc>
        <w:tc>
          <w:tcPr>
            <w:tcW w:w="1559" w:type="dxa"/>
            <w:vMerge/>
            <w:tcBorders>
              <w:top w:val="double" w:sz="4" w:space="0" w:color="auto"/>
              <w:left w:val="nil"/>
              <w:bottom w:val="single" w:sz="4" w:space="0" w:color="auto"/>
              <w:right w:val="single" w:sz="4" w:space="0" w:color="auto"/>
            </w:tcBorders>
            <w:vAlign w:val="center"/>
          </w:tcPr>
          <w:p w14:paraId="1C64F692" w14:textId="77777777" w:rsidR="004F327F" w:rsidRPr="001B2460" w:rsidRDefault="004F327F" w:rsidP="004F327F">
            <w:pPr>
              <w:spacing w:after="0"/>
              <w:rPr>
                <w:rFonts w:ascii="Times New Roman" w:eastAsia="Times New Roman" w:hAnsi="Times New Roman" w:cs="Times New Roman"/>
                <w:sz w:val="18"/>
                <w:szCs w:val="18"/>
                <w:lang w:val="en-GB" w:eastAsia="en-GB"/>
              </w:rPr>
            </w:pPr>
          </w:p>
        </w:tc>
      </w:tr>
      <w:tr w:rsidR="00BD7AFD" w:rsidRPr="001B2460" w14:paraId="0136503C" w14:textId="77777777" w:rsidTr="00000EF9">
        <w:tblPrEx>
          <w:jc w:val="left"/>
        </w:tblPrEx>
        <w:trPr>
          <w:trHeight w:val="284"/>
        </w:trPr>
        <w:tc>
          <w:tcPr>
            <w:tcW w:w="567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28" w:type="dxa"/>
              <w:bottom w:w="0" w:type="dxa"/>
              <w:right w:w="28" w:type="dxa"/>
            </w:tcMar>
            <w:vAlign w:val="center"/>
            <w:hideMark/>
          </w:tcPr>
          <w:p w14:paraId="7C512CA8" w14:textId="77777777" w:rsidR="00E206B3" w:rsidRPr="001B2460" w:rsidRDefault="00E206B3">
            <w:pPr>
              <w:spacing w:after="0" w:line="240" w:lineRule="auto"/>
              <w:jc w:val="right"/>
              <w:rPr>
                <w:rFonts w:ascii="Times New Roman" w:eastAsia="Times New Roman" w:hAnsi="Times New Roman" w:cs="Times New Roman"/>
                <w:b/>
                <w:bCs/>
                <w:sz w:val="18"/>
                <w:szCs w:val="18"/>
                <w:lang w:val="en-GB" w:eastAsia="en-GB"/>
              </w:rPr>
            </w:pPr>
            <w:r w:rsidRPr="001B2460">
              <w:rPr>
                <w:rFonts w:ascii="Times New Roman" w:eastAsia="Times New Roman" w:hAnsi="Times New Roman" w:cs="Times New Roman"/>
                <w:b/>
                <w:bCs/>
                <w:sz w:val="18"/>
                <w:szCs w:val="18"/>
                <w:lang w:val="en-GB" w:eastAsia="en-GB"/>
              </w:rPr>
              <w:t>Total</w:t>
            </w:r>
          </w:p>
        </w:tc>
        <w:tc>
          <w:tcPr>
            <w:tcW w:w="1133" w:type="dxa"/>
            <w:tcBorders>
              <w:top w:val="single" w:sz="4" w:space="0" w:color="auto"/>
              <w:left w:val="nil"/>
              <w:bottom w:val="single" w:sz="4" w:space="0" w:color="auto"/>
              <w:right w:val="single" w:sz="4" w:space="0" w:color="auto"/>
            </w:tcBorders>
            <w:shd w:val="clear" w:color="auto" w:fill="F2F2F2" w:themeFill="background1" w:themeFillShade="F2"/>
            <w:noWrap/>
            <w:tcMar>
              <w:top w:w="0" w:type="dxa"/>
              <w:left w:w="28" w:type="dxa"/>
              <w:bottom w:w="0" w:type="dxa"/>
              <w:right w:w="28" w:type="dxa"/>
            </w:tcMar>
            <w:vAlign w:val="center"/>
          </w:tcPr>
          <w:p w14:paraId="512B360C" w14:textId="77777777" w:rsidR="00E206B3" w:rsidRPr="001B2460" w:rsidRDefault="00963AE3">
            <w:pPr>
              <w:spacing w:after="0" w:line="240" w:lineRule="auto"/>
              <w:jc w:val="center"/>
              <w:rPr>
                <w:rFonts w:ascii="Times New Roman" w:eastAsia="Times New Roman" w:hAnsi="Times New Roman" w:cs="Times New Roman"/>
                <w:b/>
                <w:bCs/>
                <w:sz w:val="18"/>
                <w:szCs w:val="18"/>
                <w:lang w:val="en-GB" w:eastAsia="en-GB"/>
              </w:rPr>
            </w:pPr>
            <w:r w:rsidRPr="001B2460">
              <w:rPr>
                <w:rFonts w:ascii="Times New Roman" w:eastAsia="Times New Roman" w:hAnsi="Times New Roman" w:cs="Times New Roman"/>
                <w:b/>
                <w:bCs/>
                <w:sz w:val="18"/>
                <w:szCs w:val="18"/>
                <w:lang w:val="en-GB" w:eastAsia="en-GB"/>
              </w:rPr>
              <w:t>17</w:t>
            </w:r>
          </w:p>
        </w:tc>
        <w:tc>
          <w:tcPr>
            <w:tcW w:w="1560"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28" w:type="dxa"/>
              <w:bottom w:w="0" w:type="dxa"/>
              <w:right w:w="28" w:type="dxa"/>
            </w:tcMar>
            <w:vAlign w:val="center"/>
          </w:tcPr>
          <w:p w14:paraId="01C53E82" w14:textId="77777777" w:rsidR="00E206B3" w:rsidRPr="001B2460" w:rsidRDefault="00963AE3">
            <w:pPr>
              <w:spacing w:after="0" w:line="240" w:lineRule="auto"/>
              <w:jc w:val="center"/>
              <w:rPr>
                <w:rFonts w:ascii="Times New Roman" w:eastAsia="Times New Roman" w:hAnsi="Times New Roman" w:cs="Times New Roman"/>
                <w:b/>
                <w:bCs/>
                <w:sz w:val="18"/>
                <w:szCs w:val="18"/>
                <w:lang w:val="en-GB" w:eastAsia="en-GB"/>
              </w:rPr>
            </w:pPr>
            <w:r w:rsidRPr="001B2460">
              <w:rPr>
                <w:rFonts w:ascii="Times New Roman" w:eastAsia="Times New Roman" w:hAnsi="Times New Roman" w:cs="Times New Roman"/>
                <w:b/>
                <w:bCs/>
                <w:sz w:val="18"/>
                <w:szCs w:val="18"/>
                <w:lang w:val="en-GB" w:eastAsia="en-GB"/>
              </w:rPr>
              <w:t>255</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noWrap/>
            <w:tcMar>
              <w:top w:w="0" w:type="dxa"/>
              <w:left w:w="28" w:type="dxa"/>
              <w:bottom w:w="0" w:type="dxa"/>
              <w:right w:w="28" w:type="dxa"/>
            </w:tcMar>
            <w:vAlign w:val="center"/>
          </w:tcPr>
          <w:p w14:paraId="06FBB408" w14:textId="77777777" w:rsidR="00E206B3" w:rsidRPr="001B2460" w:rsidRDefault="00963AE3">
            <w:pPr>
              <w:spacing w:after="0" w:line="240" w:lineRule="auto"/>
              <w:jc w:val="center"/>
              <w:rPr>
                <w:rFonts w:ascii="Times New Roman" w:eastAsia="Times New Roman" w:hAnsi="Times New Roman" w:cs="Times New Roman"/>
                <w:b/>
                <w:bCs/>
                <w:sz w:val="18"/>
                <w:szCs w:val="18"/>
                <w:lang w:val="en-GB" w:eastAsia="en-GB"/>
              </w:rPr>
            </w:pPr>
            <w:r w:rsidRPr="001B2460">
              <w:rPr>
                <w:rFonts w:ascii="Times New Roman" w:eastAsia="Times New Roman" w:hAnsi="Times New Roman" w:cs="Times New Roman"/>
                <w:b/>
                <w:bCs/>
                <w:sz w:val="18"/>
                <w:szCs w:val="18"/>
                <w:lang w:val="en-GB" w:eastAsia="en-GB"/>
              </w:rPr>
              <w:t>152</w:t>
            </w:r>
          </w:p>
        </w:tc>
      </w:tr>
      <w:tr w:rsidR="00BD7AFD" w:rsidRPr="001B2460" w14:paraId="4DAA51CE" w14:textId="77777777" w:rsidTr="00000EF9">
        <w:tblPrEx>
          <w:jc w:val="left"/>
        </w:tblPrEx>
        <w:trPr>
          <w:trHeight w:val="166"/>
        </w:trPr>
        <w:tc>
          <w:tcPr>
            <w:tcW w:w="450" w:type="dxa"/>
            <w:gridSpan w:val="2"/>
            <w:tcBorders>
              <w:top w:val="single" w:sz="4" w:space="0" w:color="auto"/>
              <w:left w:val="nil"/>
              <w:bottom w:val="nil"/>
            </w:tcBorders>
            <w:noWrap/>
            <w:tcMar>
              <w:top w:w="0" w:type="dxa"/>
              <w:left w:w="28" w:type="dxa"/>
              <w:bottom w:w="0" w:type="dxa"/>
              <w:right w:w="28" w:type="dxa"/>
            </w:tcMar>
            <w:vAlign w:val="center"/>
          </w:tcPr>
          <w:p w14:paraId="1BB0B02F" w14:textId="77777777" w:rsidR="00E206B3" w:rsidRPr="001B2460" w:rsidRDefault="00E206B3">
            <w:pPr>
              <w:spacing w:after="0" w:line="240" w:lineRule="auto"/>
              <w:rPr>
                <w:rFonts w:ascii="Times New Roman" w:eastAsia="Times New Roman" w:hAnsi="Times New Roman" w:cs="Times New Roman"/>
                <w:sz w:val="18"/>
                <w:szCs w:val="18"/>
                <w:lang w:val="en-GB" w:eastAsia="en-GB"/>
              </w:rPr>
            </w:pPr>
          </w:p>
        </w:tc>
        <w:tc>
          <w:tcPr>
            <w:tcW w:w="5225" w:type="dxa"/>
            <w:gridSpan w:val="3"/>
            <w:tcBorders>
              <w:top w:val="single" w:sz="4" w:space="0" w:color="auto"/>
              <w:bottom w:val="nil"/>
            </w:tcBorders>
            <w:noWrap/>
            <w:tcMar>
              <w:top w:w="0" w:type="dxa"/>
              <w:left w:w="28" w:type="dxa"/>
              <w:bottom w:w="0" w:type="dxa"/>
              <w:right w:w="28" w:type="dxa"/>
            </w:tcMar>
            <w:vAlign w:val="center"/>
          </w:tcPr>
          <w:p w14:paraId="6463AD9A" w14:textId="77777777" w:rsidR="00E206B3" w:rsidRPr="001B2460" w:rsidRDefault="00E206B3">
            <w:pPr>
              <w:spacing w:after="0" w:line="240" w:lineRule="auto"/>
              <w:rPr>
                <w:rFonts w:ascii="Times New Roman" w:eastAsia="Times New Roman" w:hAnsi="Times New Roman" w:cs="Times New Roman"/>
                <w:sz w:val="18"/>
                <w:szCs w:val="18"/>
                <w:lang w:val="en-GB" w:eastAsia="en-GB"/>
              </w:rPr>
            </w:pPr>
          </w:p>
        </w:tc>
        <w:tc>
          <w:tcPr>
            <w:tcW w:w="4252" w:type="dxa"/>
            <w:gridSpan w:val="3"/>
            <w:tcBorders>
              <w:top w:val="single" w:sz="4" w:space="0" w:color="auto"/>
              <w:bottom w:val="single" w:sz="4" w:space="0" w:color="auto"/>
            </w:tcBorders>
            <w:shd w:val="clear" w:color="auto" w:fill="FFFFFF" w:themeFill="background1"/>
            <w:noWrap/>
            <w:tcMar>
              <w:top w:w="0" w:type="dxa"/>
              <w:left w:w="28" w:type="dxa"/>
              <w:bottom w:w="0" w:type="dxa"/>
              <w:right w:w="28" w:type="dxa"/>
            </w:tcMar>
            <w:vAlign w:val="center"/>
          </w:tcPr>
          <w:p w14:paraId="5F07EA09" w14:textId="77777777" w:rsidR="00E206B3" w:rsidRPr="001B2460" w:rsidRDefault="00E206B3">
            <w:pPr>
              <w:spacing w:after="0" w:line="240" w:lineRule="auto"/>
              <w:jc w:val="center"/>
              <w:rPr>
                <w:rFonts w:ascii="Times New Roman" w:eastAsia="Times New Roman" w:hAnsi="Times New Roman" w:cs="Times New Roman"/>
                <w:sz w:val="18"/>
                <w:szCs w:val="18"/>
                <w:lang w:val="en-GB" w:eastAsia="en-GB"/>
              </w:rPr>
            </w:pPr>
          </w:p>
        </w:tc>
      </w:tr>
      <w:tr w:rsidR="00BD7AFD" w:rsidRPr="001B2460" w14:paraId="48F5C918" w14:textId="77777777" w:rsidTr="00000EF9">
        <w:tblPrEx>
          <w:jc w:val="left"/>
        </w:tblPrEx>
        <w:trPr>
          <w:trHeight w:val="298"/>
        </w:trPr>
        <w:tc>
          <w:tcPr>
            <w:tcW w:w="5675" w:type="dxa"/>
            <w:gridSpan w:val="5"/>
            <w:tcBorders>
              <w:top w:val="nil"/>
              <w:left w:val="nil"/>
              <w:bottom w:val="nil"/>
              <w:right w:val="single" w:sz="4" w:space="0" w:color="auto"/>
            </w:tcBorders>
            <w:noWrap/>
            <w:tcMar>
              <w:top w:w="0" w:type="dxa"/>
              <w:left w:w="28" w:type="dxa"/>
              <w:bottom w:w="0" w:type="dxa"/>
              <w:right w:w="28" w:type="dxa"/>
            </w:tcMar>
            <w:vAlign w:val="center"/>
            <w:hideMark/>
          </w:tcPr>
          <w:p w14:paraId="1A113351" w14:textId="77777777" w:rsidR="00E206B3" w:rsidRPr="001B2460" w:rsidRDefault="00E206B3">
            <w:pPr>
              <w:spacing w:after="0" w:line="240" w:lineRule="auto"/>
              <w:jc w:val="right"/>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b/>
                <w:bCs/>
                <w:sz w:val="18"/>
                <w:szCs w:val="18"/>
                <w:lang w:val="en-GB" w:eastAsia="en-GB"/>
              </w:rPr>
              <w:t>Overall in the course of studies</w:t>
            </w: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28" w:type="dxa"/>
              <w:bottom w:w="0" w:type="dxa"/>
              <w:right w:w="28" w:type="dxa"/>
            </w:tcMar>
            <w:vAlign w:val="center"/>
          </w:tcPr>
          <w:p w14:paraId="20EA57FC" w14:textId="77777777" w:rsidR="00E206B3" w:rsidRPr="001B2460" w:rsidRDefault="00BD7AFD">
            <w:pPr>
              <w:spacing w:after="0" w:line="240" w:lineRule="auto"/>
              <w:jc w:val="center"/>
              <w:rPr>
                <w:rFonts w:ascii="Times New Roman" w:eastAsia="Times New Roman" w:hAnsi="Times New Roman" w:cs="Times New Roman"/>
                <w:b/>
                <w:bCs/>
                <w:sz w:val="18"/>
                <w:szCs w:val="18"/>
                <w:lang w:val="en-GB" w:eastAsia="en-GB"/>
              </w:rPr>
            </w:pPr>
            <w:r w:rsidRPr="001B2460">
              <w:rPr>
                <w:rFonts w:ascii="Times New Roman" w:eastAsia="Times New Roman" w:hAnsi="Times New Roman" w:cs="Times New Roman"/>
                <w:b/>
                <w:bCs/>
                <w:sz w:val="18"/>
                <w:szCs w:val="18"/>
                <w:lang w:val="en-GB" w:eastAsia="en-GB"/>
              </w:rPr>
              <w:t>180</w:t>
            </w:r>
          </w:p>
        </w:tc>
        <w:tc>
          <w:tcPr>
            <w:tcW w:w="1560"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28" w:type="dxa"/>
              <w:bottom w:w="0" w:type="dxa"/>
              <w:right w:w="28" w:type="dxa"/>
            </w:tcMar>
            <w:vAlign w:val="center"/>
          </w:tcPr>
          <w:p w14:paraId="593E22CE" w14:textId="77777777" w:rsidR="00E206B3" w:rsidRPr="001B2460" w:rsidRDefault="0076332E">
            <w:pPr>
              <w:spacing w:after="0" w:line="240" w:lineRule="auto"/>
              <w:jc w:val="center"/>
              <w:rPr>
                <w:rFonts w:ascii="Times New Roman" w:eastAsia="Times New Roman" w:hAnsi="Times New Roman" w:cs="Times New Roman"/>
                <w:b/>
                <w:bCs/>
                <w:sz w:val="18"/>
                <w:szCs w:val="18"/>
                <w:lang w:val="en-GB" w:eastAsia="en-GB"/>
              </w:rPr>
            </w:pPr>
            <w:r w:rsidRPr="001B2460">
              <w:rPr>
                <w:rFonts w:ascii="Times New Roman" w:eastAsia="Times New Roman" w:hAnsi="Times New Roman" w:cs="Times New Roman"/>
                <w:b/>
                <w:bCs/>
                <w:sz w:val="18"/>
                <w:szCs w:val="18"/>
                <w:lang w:val="en-GB" w:eastAsia="en-GB"/>
              </w:rPr>
              <w:t>2443</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noWrap/>
            <w:tcMar>
              <w:top w:w="0" w:type="dxa"/>
              <w:left w:w="28" w:type="dxa"/>
              <w:bottom w:w="0" w:type="dxa"/>
              <w:right w:w="28" w:type="dxa"/>
            </w:tcMar>
            <w:vAlign w:val="center"/>
          </w:tcPr>
          <w:p w14:paraId="3FCA24E2" w14:textId="77777777" w:rsidR="00E206B3" w:rsidRPr="001B2460" w:rsidRDefault="00DC3960">
            <w:pPr>
              <w:spacing w:after="0" w:line="240" w:lineRule="auto"/>
              <w:jc w:val="center"/>
              <w:rPr>
                <w:rFonts w:ascii="Times New Roman" w:eastAsia="Times New Roman" w:hAnsi="Times New Roman" w:cs="Times New Roman"/>
                <w:b/>
                <w:bCs/>
                <w:sz w:val="18"/>
                <w:szCs w:val="18"/>
                <w:lang w:val="en-GB" w:eastAsia="en-GB"/>
              </w:rPr>
            </w:pPr>
            <w:r w:rsidRPr="001B2460">
              <w:rPr>
                <w:rFonts w:ascii="Times New Roman" w:eastAsia="Times New Roman" w:hAnsi="Times New Roman" w:cs="Times New Roman"/>
                <w:b/>
                <w:bCs/>
                <w:sz w:val="18"/>
                <w:szCs w:val="18"/>
                <w:lang w:val="en-GB" w:eastAsia="en-GB"/>
              </w:rPr>
              <w:t>17</w:t>
            </w:r>
            <w:r w:rsidR="00E063CB" w:rsidRPr="001B2460">
              <w:rPr>
                <w:rFonts w:ascii="Times New Roman" w:eastAsia="Times New Roman" w:hAnsi="Times New Roman" w:cs="Times New Roman"/>
                <w:b/>
                <w:bCs/>
                <w:sz w:val="18"/>
                <w:szCs w:val="18"/>
                <w:lang w:val="en-GB" w:eastAsia="en-GB"/>
              </w:rPr>
              <w:t>4</w:t>
            </w:r>
            <w:r w:rsidR="00D6571D" w:rsidRPr="001B2460">
              <w:rPr>
                <w:rFonts w:ascii="Times New Roman" w:eastAsia="Times New Roman" w:hAnsi="Times New Roman" w:cs="Times New Roman"/>
                <w:b/>
                <w:bCs/>
                <w:sz w:val="18"/>
                <w:szCs w:val="18"/>
                <w:lang w:val="en-GB" w:eastAsia="en-GB"/>
              </w:rPr>
              <w:t>8</w:t>
            </w:r>
          </w:p>
        </w:tc>
      </w:tr>
    </w:tbl>
    <w:p w14:paraId="596DC96B" w14:textId="77777777" w:rsidR="007B6208" w:rsidRDefault="007B6208" w:rsidP="00F9759B">
      <w:pPr>
        <w:spacing w:after="0" w:line="240" w:lineRule="auto"/>
        <w:ind w:left="360"/>
        <w:jc w:val="center"/>
        <w:rPr>
          <w:rFonts w:ascii="Times New Roman" w:hAnsi="Times New Roman" w:cs="Times New Roman"/>
          <w:b/>
          <w:lang w:val="en-GB"/>
        </w:rPr>
      </w:pPr>
    </w:p>
    <w:p w14:paraId="15BDE241" w14:textId="27A65A65" w:rsidR="004C7F38" w:rsidRDefault="00C55463" w:rsidP="00F9759B">
      <w:pPr>
        <w:spacing w:after="0" w:line="240" w:lineRule="auto"/>
        <w:ind w:left="360"/>
        <w:jc w:val="center"/>
        <w:rPr>
          <w:rFonts w:ascii="Times New Roman" w:hAnsi="Times New Roman" w:cs="Times New Roman"/>
          <w:b/>
          <w:lang w:val="en-GB"/>
        </w:rPr>
      </w:pPr>
      <w:r w:rsidRPr="001B2460">
        <w:rPr>
          <w:rFonts w:ascii="Times New Roman" w:hAnsi="Times New Roman" w:cs="Times New Roman"/>
          <w:b/>
          <w:lang w:val="en-GB"/>
        </w:rPr>
        <w:t>Courses or groups of courses developing practical skills</w:t>
      </w:r>
    </w:p>
    <w:p w14:paraId="33E69D39" w14:textId="77777777" w:rsidR="009457B3" w:rsidRPr="001B2460" w:rsidRDefault="009457B3" w:rsidP="00F9759B">
      <w:pPr>
        <w:spacing w:after="0" w:line="240" w:lineRule="auto"/>
        <w:ind w:left="360"/>
        <w:jc w:val="center"/>
        <w:rPr>
          <w:rFonts w:ascii="Times New Roman" w:hAnsi="Times New Roman" w:cs="Times New Roman"/>
          <w:b/>
          <w:lang w:val="en-GB"/>
        </w:rPr>
      </w:pPr>
    </w:p>
    <w:tbl>
      <w:tblPr>
        <w:tblStyle w:val="Tabela-Siatka"/>
        <w:tblW w:w="5000" w:type="pct"/>
        <w:jc w:val="center"/>
        <w:tblLook w:val="04A0" w:firstRow="1" w:lastRow="0" w:firstColumn="1" w:lastColumn="0" w:noHBand="0" w:noVBand="1"/>
      </w:tblPr>
      <w:tblGrid>
        <w:gridCol w:w="3677"/>
        <w:gridCol w:w="1686"/>
        <w:gridCol w:w="1397"/>
        <w:gridCol w:w="1399"/>
        <w:gridCol w:w="903"/>
      </w:tblGrid>
      <w:tr w:rsidR="004964CA" w:rsidRPr="001B2460" w14:paraId="1D359C2D" w14:textId="77777777" w:rsidTr="00926519">
        <w:trPr>
          <w:trHeight w:val="456"/>
          <w:jc w:val="center"/>
        </w:trPr>
        <w:tc>
          <w:tcPr>
            <w:tcW w:w="2029" w:type="pct"/>
            <w:vMerge w:val="restart"/>
            <w:shd w:val="clear" w:color="auto" w:fill="F2F2F2" w:themeFill="background1" w:themeFillShade="F2"/>
            <w:vAlign w:val="center"/>
          </w:tcPr>
          <w:p w14:paraId="309D979A" w14:textId="77777777" w:rsidR="004964CA" w:rsidRPr="001B2460" w:rsidRDefault="004964CA" w:rsidP="004A78F2">
            <w:pPr>
              <w:pStyle w:val="Tekstpodstawowy"/>
              <w:tabs>
                <w:tab w:val="left" w:pos="560"/>
              </w:tabs>
              <w:spacing w:after="0"/>
              <w:jc w:val="center"/>
              <w:rPr>
                <w:rFonts w:ascii="Times New Roman" w:hAnsi="Times New Roman" w:cs="Times New Roman"/>
                <w:b/>
                <w:spacing w:val="-2"/>
                <w:sz w:val="18"/>
                <w:szCs w:val="18"/>
                <w:lang w:val="en-GB"/>
              </w:rPr>
            </w:pPr>
            <w:r w:rsidRPr="001B2460">
              <w:rPr>
                <w:rFonts w:ascii="Times New Roman" w:hAnsi="Times New Roman" w:cs="Times New Roman"/>
                <w:b/>
                <w:spacing w:val="-2"/>
                <w:sz w:val="18"/>
                <w:szCs w:val="18"/>
                <w:lang w:val="en-GB"/>
              </w:rPr>
              <w:t>Course title or group of courses</w:t>
            </w:r>
          </w:p>
        </w:tc>
        <w:tc>
          <w:tcPr>
            <w:tcW w:w="930" w:type="pct"/>
            <w:vMerge w:val="restart"/>
            <w:shd w:val="clear" w:color="auto" w:fill="F2F2F2" w:themeFill="background1" w:themeFillShade="F2"/>
            <w:vAlign w:val="center"/>
          </w:tcPr>
          <w:p w14:paraId="28CDCD6E" w14:textId="77777777" w:rsidR="004964CA" w:rsidRPr="001B2460" w:rsidRDefault="004964CA" w:rsidP="004A78F2">
            <w:pPr>
              <w:pStyle w:val="Tekstpodstawowy"/>
              <w:tabs>
                <w:tab w:val="left" w:pos="560"/>
              </w:tabs>
              <w:spacing w:after="0"/>
              <w:jc w:val="center"/>
              <w:rPr>
                <w:rFonts w:ascii="Times New Roman" w:hAnsi="Times New Roman" w:cs="Times New Roman"/>
                <w:b/>
                <w:spacing w:val="-1"/>
                <w:sz w:val="18"/>
                <w:szCs w:val="18"/>
                <w:lang w:val="en-GB"/>
              </w:rPr>
            </w:pPr>
            <w:r w:rsidRPr="001B2460">
              <w:rPr>
                <w:rFonts w:ascii="Times New Roman" w:hAnsi="Times New Roman" w:cs="Times New Roman"/>
                <w:b/>
                <w:spacing w:val="-1"/>
                <w:sz w:val="18"/>
                <w:szCs w:val="18"/>
                <w:lang w:val="en-GB"/>
              </w:rPr>
              <w:t>Form(s) of classes</w:t>
            </w:r>
          </w:p>
        </w:tc>
        <w:tc>
          <w:tcPr>
            <w:tcW w:w="1543" w:type="pct"/>
            <w:gridSpan w:val="2"/>
            <w:shd w:val="clear" w:color="auto" w:fill="F2F2F2" w:themeFill="background1" w:themeFillShade="F2"/>
            <w:vAlign w:val="center"/>
          </w:tcPr>
          <w:p w14:paraId="7A4ED0AC" w14:textId="77777777" w:rsidR="004964CA" w:rsidRPr="001B2460" w:rsidRDefault="004964CA" w:rsidP="004A78F2">
            <w:pPr>
              <w:pStyle w:val="Tekstpodstawowy"/>
              <w:tabs>
                <w:tab w:val="left" w:pos="560"/>
              </w:tabs>
              <w:spacing w:after="0"/>
              <w:jc w:val="center"/>
              <w:rPr>
                <w:rFonts w:ascii="Times New Roman" w:hAnsi="Times New Roman" w:cs="Times New Roman"/>
                <w:b/>
                <w:spacing w:val="-1"/>
                <w:sz w:val="18"/>
                <w:szCs w:val="18"/>
                <w:lang w:val="en-GB"/>
              </w:rPr>
            </w:pPr>
            <w:r w:rsidRPr="001B2460">
              <w:rPr>
                <w:rFonts w:ascii="Times New Roman" w:hAnsi="Times New Roman" w:cs="Times New Roman"/>
                <w:b/>
                <w:spacing w:val="-1"/>
                <w:sz w:val="18"/>
                <w:szCs w:val="18"/>
                <w:lang w:val="en-GB"/>
              </w:rPr>
              <w:t>Total number of class hours</w:t>
            </w:r>
          </w:p>
        </w:tc>
        <w:tc>
          <w:tcPr>
            <w:tcW w:w="498" w:type="pct"/>
            <w:vMerge w:val="restart"/>
            <w:shd w:val="clear" w:color="auto" w:fill="F2F2F2" w:themeFill="background1" w:themeFillShade="F2"/>
            <w:vAlign w:val="center"/>
          </w:tcPr>
          <w:p w14:paraId="3CA83CE9" w14:textId="77777777" w:rsidR="004964CA" w:rsidRPr="001B2460" w:rsidRDefault="004964CA" w:rsidP="004A78F2">
            <w:pPr>
              <w:pStyle w:val="Tekstpodstawowy"/>
              <w:tabs>
                <w:tab w:val="left" w:pos="560"/>
              </w:tabs>
              <w:spacing w:after="0"/>
              <w:jc w:val="center"/>
              <w:rPr>
                <w:rFonts w:ascii="Times New Roman" w:hAnsi="Times New Roman" w:cs="Times New Roman"/>
                <w:b/>
                <w:spacing w:val="-1"/>
                <w:sz w:val="18"/>
                <w:szCs w:val="18"/>
                <w:lang w:val="en-GB"/>
              </w:rPr>
            </w:pPr>
            <w:r w:rsidRPr="001B2460">
              <w:rPr>
                <w:rFonts w:ascii="Times New Roman" w:hAnsi="Times New Roman" w:cs="Times New Roman"/>
                <w:b/>
                <w:spacing w:val="-1"/>
                <w:sz w:val="18"/>
                <w:szCs w:val="18"/>
                <w:lang w:val="en-GB"/>
              </w:rPr>
              <w:t>Number of ECTS credits</w:t>
            </w:r>
          </w:p>
        </w:tc>
      </w:tr>
      <w:tr w:rsidR="004964CA" w:rsidRPr="001B2460" w14:paraId="6C83FC99" w14:textId="77777777" w:rsidTr="00926519">
        <w:trPr>
          <w:trHeight w:val="241"/>
          <w:jc w:val="center"/>
        </w:trPr>
        <w:tc>
          <w:tcPr>
            <w:tcW w:w="2029" w:type="pct"/>
            <w:vMerge/>
            <w:shd w:val="clear" w:color="auto" w:fill="F2F2F2" w:themeFill="background1" w:themeFillShade="F2"/>
            <w:vAlign w:val="center"/>
          </w:tcPr>
          <w:p w14:paraId="2CB5228C" w14:textId="77777777" w:rsidR="004964CA" w:rsidRPr="001B2460" w:rsidRDefault="004964CA" w:rsidP="00861104">
            <w:pPr>
              <w:pStyle w:val="Tekstpodstawowy"/>
              <w:tabs>
                <w:tab w:val="left" w:pos="560"/>
              </w:tabs>
              <w:jc w:val="center"/>
              <w:rPr>
                <w:rFonts w:ascii="Times New Roman" w:hAnsi="Times New Roman" w:cs="Times New Roman"/>
                <w:b/>
                <w:sz w:val="18"/>
                <w:szCs w:val="18"/>
                <w:lang w:val="en-GB"/>
              </w:rPr>
            </w:pPr>
          </w:p>
        </w:tc>
        <w:tc>
          <w:tcPr>
            <w:tcW w:w="930" w:type="pct"/>
            <w:vMerge/>
            <w:shd w:val="clear" w:color="auto" w:fill="F2F2F2" w:themeFill="background1" w:themeFillShade="F2"/>
            <w:vAlign w:val="center"/>
          </w:tcPr>
          <w:p w14:paraId="3BFB112D" w14:textId="77777777" w:rsidR="004964CA" w:rsidRPr="001B2460" w:rsidRDefault="004964CA" w:rsidP="002536DF">
            <w:pPr>
              <w:pStyle w:val="Tekstpodstawowy"/>
              <w:tabs>
                <w:tab w:val="left" w:pos="560"/>
              </w:tabs>
              <w:jc w:val="center"/>
              <w:rPr>
                <w:rFonts w:ascii="Times New Roman" w:hAnsi="Times New Roman" w:cs="Times New Roman"/>
                <w:b/>
                <w:sz w:val="18"/>
                <w:szCs w:val="18"/>
                <w:lang w:val="en-GB"/>
              </w:rPr>
            </w:pPr>
          </w:p>
        </w:tc>
        <w:tc>
          <w:tcPr>
            <w:tcW w:w="771" w:type="pct"/>
            <w:shd w:val="clear" w:color="auto" w:fill="F2F2F2" w:themeFill="background1" w:themeFillShade="F2"/>
            <w:vAlign w:val="center"/>
          </w:tcPr>
          <w:p w14:paraId="29CECDA8" w14:textId="77777777" w:rsidR="004964CA" w:rsidRPr="001B2460" w:rsidRDefault="004964CA" w:rsidP="004A78F2">
            <w:pPr>
              <w:pStyle w:val="Tekstpodstawowy"/>
              <w:tabs>
                <w:tab w:val="left" w:pos="560"/>
              </w:tabs>
              <w:spacing w:after="0"/>
              <w:jc w:val="center"/>
              <w:rPr>
                <w:rFonts w:ascii="Times New Roman" w:hAnsi="Times New Roman" w:cs="Times New Roman"/>
                <w:b/>
                <w:sz w:val="18"/>
                <w:szCs w:val="18"/>
                <w:lang w:val="en-GB"/>
              </w:rPr>
            </w:pPr>
            <w:r w:rsidRPr="001B2460">
              <w:rPr>
                <w:rFonts w:ascii="Times New Roman" w:hAnsi="Times New Roman" w:cs="Times New Roman"/>
                <w:b/>
                <w:spacing w:val="-1"/>
                <w:sz w:val="18"/>
                <w:szCs w:val="18"/>
                <w:lang w:val="en-GB"/>
              </w:rPr>
              <w:t>Full-time studies</w:t>
            </w:r>
          </w:p>
        </w:tc>
        <w:tc>
          <w:tcPr>
            <w:tcW w:w="772" w:type="pct"/>
            <w:shd w:val="clear" w:color="auto" w:fill="F2F2F2" w:themeFill="background1" w:themeFillShade="F2"/>
            <w:vAlign w:val="center"/>
          </w:tcPr>
          <w:p w14:paraId="7DB4657E" w14:textId="77777777" w:rsidR="004964CA" w:rsidRPr="001B2460" w:rsidRDefault="004964CA" w:rsidP="004A78F2">
            <w:pPr>
              <w:pStyle w:val="Tekstpodstawowy"/>
              <w:tabs>
                <w:tab w:val="left" w:pos="560"/>
              </w:tabs>
              <w:spacing w:after="0"/>
              <w:jc w:val="center"/>
              <w:rPr>
                <w:rFonts w:ascii="Times New Roman" w:hAnsi="Times New Roman" w:cs="Times New Roman"/>
                <w:b/>
                <w:spacing w:val="-1"/>
                <w:sz w:val="18"/>
                <w:szCs w:val="18"/>
                <w:lang w:val="en-GB"/>
              </w:rPr>
            </w:pPr>
            <w:r w:rsidRPr="001B2460">
              <w:rPr>
                <w:rFonts w:ascii="Times New Roman" w:hAnsi="Times New Roman" w:cs="Times New Roman"/>
                <w:b/>
                <w:spacing w:val="-1"/>
                <w:sz w:val="18"/>
                <w:szCs w:val="18"/>
                <w:lang w:val="en-GB"/>
              </w:rPr>
              <w:t>Part-time studies</w:t>
            </w:r>
          </w:p>
        </w:tc>
        <w:tc>
          <w:tcPr>
            <w:tcW w:w="498" w:type="pct"/>
            <w:vMerge/>
            <w:shd w:val="clear" w:color="auto" w:fill="F2F2F2" w:themeFill="background1" w:themeFillShade="F2"/>
            <w:vAlign w:val="center"/>
          </w:tcPr>
          <w:p w14:paraId="0CA68D36" w14:textId="77777777" w:rsidR="004964CA" w:rsidRPr="001B2460" w:rsidRDefault="004964CA" w:rsidP="002536DF">
            <w:pPr>
              <w:pStyle w:val="Tekstpodstawowy"/>
              <w:tabs>
                <w:tab w:val="left" w:pos="560"/>
              </w:tabs>
              <w:jc w:val="center"/>
              <w:rPr>
                <w:rFonts w:ascii="Times New Roman" w:hAnsi="Times New Roman" w:cs="Times New Roman"/>
                <w:b/>
                <w:sz w:val="18"/>
                <w:szCs w:val="18"/>
                <w:lang w:val="en-GB"/>
              </w:rPr>
            </w:pPr>
          </w:p>
        </w:tc>
      </w:tr>
      <w:tr w:rsidR="002F1505" w:rsidRPr="001B2460" w14:paraId="1E3661AA" w14:textId="77777777" w:rsidTr="00473F38">
        <w:trPr>
          <w:trHeight w:val="284"/>
          <w:jc w:val="center"/>
        </w:trPr>
        <w:tc>
          <w:tcPr>
            <w:tcW w:w="2029" w:type="pct"/>
            <w:vAlign w:val="center"/>
          </w:tcPr>
          <w:p w14:paraId="1E7E6B53" w14:textId="4EB355A9" w:rsidR="002F1505" w:rsidRPr="001B2460" w:rsidRDefault="002F1505" w:rsidP="00782071">
            <w:pPr>
              <w:pStyle w:val="Tekstpodstawowy"/>
              <w:tabs>
                <w:tab w:val="left" w:pos="560"/>
              </w:tabs>
              <w:spacing w:after="0"/>
              <w:rPr>
                <w:rFonts w:ascii="Times New Roman" w:hAnsi="Times New Roman" w:cs="Times New Roman"/>
                <w:color w:val="0D0D0D" w:themeColor="text1" w:themeTint="F2"/>
                <w:sz w:val="18"/>
                <w:szCs w:val="18"/>
                <w:lang w:val="en-GB"/>
              </w:rPr>
            </w:pPr>
            <w:r w:rsidRPr="001B2460">
              <w:rPr>
                <w:rFonts w:ascii="Times New Roman" w:hAnsi="Times New Roman" w:cs="Times New Roman"/>
                <w:color w:val="0D0D0D" w:themeColor="text1" w:themeTint="F2"/>
                <w:sz w:val="18"/>
                <w:szCs w:val="18"/>
                <w:lang w:val="en-GB"/>
              </w:rPr>
              <w:t xml:space="preserve">Foreign Language </w:t>
            </w:r>
            <w:r w:rsidR="007B6208">
              <w:rPr>
                <w:rFonts w:ascii="Times New Roman" w:hAnsi="Times New Roman" w:cs="Times New Roman"/>
                <w:color w:val="0D0D0D" w:themeColor="text1" w:themeTint="F2"/>
                <w:sz w:val="18"/>
                <w:szCs w:val="18"/>
                <w:lang w:val="en-GB"/>
              </w:rPr>
              <w:t>(Elective)</w:t>
            </w:r>
          </w:p>
        </w:tc>
        <w:tc>
          <w:tcPr>
            <w:tcW w:w="930" w:type="pct"/>
            <w:vAlign w:val="center"/>
          </w:tcPr>
          <w:p w14:paraId="72E81ECC" w14:textId="7E3D5915" w:rsidR="002F1505" w:rsidRPr="001B2460" w:rsidRDefault="002F1505" w:rsidP="00446620">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Lang</w:t>
            </w:r>
            <w:r w:rsidR="009457B3">
              <w:rPr>
                <w:rFonts w:ascii="Times New Roman" w:hAnsi="Times New Roman" w:cs="Times New Roman"/>
                <w:sz w:val="18"/>
                <w:szCs w:val="18"/>
                <w:lang w:val="en-GB"/>
              </w:rPr>
              <w:t>uage Class</w:t>
            </w:r>
          </w:p>
        </w:tc>
        <w:tc>
          <w:tcPr>
            <w:tcW w:w="771" w:type="pct"/>
            <w:vAlign w:val="center"/>
          </w:tcPr>
          <w:p w14:paraId="4DF27B88" w14:textId="77777777" w:rsidR="002F1505" w:rsidRPr="001B2460" w:rsidRDefault="002F1505" w:rsidP="00473F38">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120</w:t>
            </w:r>
          </w:p>
        </w:tc>
        <w:tc>
          <w:tcPr>
            <w:tcW w:w="772" w:type="pct"/>
            <w:vAlign w:val="center"/>
          </w:tcPr>
          <w:p w14:paraId="6A7A0152" w14:textId="77777777" w:rsidR="002F1505" w:rsidRPr="001B2460" w:rsidRDefault="002F1505" w:rsidP="00473F38">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64</w:t>
            </w:r>
          </w:p>
        </w:tc>
        <w:tc>
          <w:tcPr>
            <w:tcW w:w="498" w:type="pct"/>
            <w:vAlign w:val="center"/>
          </w:tcPr>
          <w:p w14:paraId="65919CB9" w14:textId="77777777" w:rsidR="002F1505" w:rsidRPr="001B2460" w:rsidRDefault="002F1505" w:rsidP="00326A31">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9</w:t>
            </w:r>
          </w:p>
        </w:tc>
      </w:tr>
      <w:tr w:rsidR="00F731E8" w:rsidRPr="001B2460" w14:paraId="2307B7C7" w14:textId="77777777" w:rsidTr="00473F38">
        <w:trPr>
          <w:trHeight w:val="284"/>
          <w:jc w:val="center"/>
        </w:trPr>
        <w:tc>
          <w:tcPr>
            <w:tcW w:w="2029" w:type="pct"/>
            <w:vAlign w:val="center"/>
          </w:tcPr>
          <w:p w14:paraId="274D8549" w14:textId="77777777" w:rsidR="00F731E8" w:rsidRPr="001B2460" w:rsidRDefault="00F731E8" w:rsidP="00782071">
            <w:pPr>
              <w:pStyle w:val="Tekstpodstawowy"/>
              <w:tabs>
                <w:tab w:val="left" w:pos="560"/>
              </w:tabs>
              <w:spacing w:after="0"/>
              <w:rPr>
                <w:rFonts w:ascii="Times New Roman" w:hAnsi="Times New Roman" w:cs="Times New Roman"/>
                <w:color w:val="0D0D0D" w:themeColor="text1" w:themeTint="F2"/>
                <w:sz w:val="18"/>
                <w:szCs w:val="18"/>
                <w:lang w:val="en-GB"/>
              </w:rPr>
            </w:pPr>
            <w:r w:rsidRPr="001B2460">
              <w:rPr>
                <w:rFonts w:ascii="Times New Roman" w:hAnsi="Times New Roman" w:cs="Times New Roman"/>
                <w:color w:val="0D0D0D" w:themeColor="text1" w:themeTint="F2"/>
                <w:sz w:val="18"/>
                <w:szCs w:val="18"/>
                <w:lang w:val="en-GB"/>
              </w:rPr>
              <w:t>Competition Strategies</w:t>
            </w:r>
          </w:p>
        </w:tc>
        <w:tc>
          <w:tcPr>
            <w:tcW w:w="930" w:type="pct"/>
            <w:vAlign w:val="center"/>
          </w:tcPr>
          <w:p w14:paraId="63FF02C8" w14:textId="770DD7CE" w:rsidR="00F731E8" w:rsidRPr="001B2460" w:rsidRDefault="008C131B" w:rsidP="00446620">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Cl</w:t>
            </w:r>
            <w:r w:rsidR="009457B3">
              <w:rPr>
                <w:rFonts w:ascii="Times New Roman" w:hAnsi="Times New Roman" w:cs="Times New Roman"/>
                <w:sz w:val="18"/>
                <w:szCs w:val="18"/>
                <w:lang w:val="en-GB"/>
              </w:rPr>
              <w:t>ass</w:t>
            </w:r>
          </w:p>
        </w:tc>
        <w:tc>
          <w:tcPr>
            <w:tcW w:w="771" w:type="pct"/>
            <w:vAlign w:val="center"/>
          </w:tcPr>
          <w:p w14:paraId="491A9483" w14:textId="77777777" w:rsidR="00F731E8" w:rsidRPr="001B2460" w:rsidRDefault="00A3134C" w:rsidP="00473F38">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30</w:t>
            </w:r>
          </w:p>
        </w:tc>
        <w:tc>
          <w:tcPr>
            <w:tcW w:w="772" w:type="pct"/>
            <w:vAlign w:val="center"/>
          </w:tcPr>
          <w:p w14:paraId="1BC047F9" w14:textId="77777777" w:rsidR="00F731E8" w:rsidRPr="001B2460" w:rsidRDefault="006D4A51" w:rsidP="00473F38">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16</w:t>
            </w:r>
          </w:p>
        </w:tc>
        <w:tc>
          <w:tcPr>
            <w:tcW w:w="498" w:type="pct"/>
            <w:vAlign w:val="center"/>
          </w:tcPr>
          <w:p w14:paraId="3A95E1E4" w14:textId="77777777" w:rsidR="00F731E8" w:rsidRPr="001B2460" w:rsidRDefault="00473F38" w:rsidP="00F731E8">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3</w:t>
            </w:r>
          </w:p>
        </w:tc>
      </w:tr>
      <w:tr w:rsidR="006D4A51" w:rsidRPr="001B2460" w14:paraId="53601DC2" w14:textId="77777777" w:rsidTr="00473F38">
        <w:trPr>
          <w:trHeight w:val="284"/>
          <w:jc w:val="center"/>
        </w:trPr>
        <w:tc>
          <w:tcPr>
            <w:tcW w:w="2029" w:type="pct"/>
            <w:vAlign w:val="center"/>
          </w:tcPr>
          <w:p w14:paraId="7A221FDC" w14:textId="77777777" w:rsidR="006D4A51" w:rsidRPr="001B2460" w:rsidRDefault="006D4A51" w:rsidP="006D4A51">
            <w:pPr>
              <w:pStyle w:val="Tekstpodstawowy"/>
              <w:tabs>
                <w:tab w:val="left" w:pos="560"/>
              </w:tabs>
              <w:spacing w:after="0"/>
              <w:rPr>
                <w:rFonts w:ascii="Times New Roman" w:hAnsi="Times New Roman" w:cs="Times New Roman"/>
                <w:color w:val="0D0D0D" w:themeColor="text1" w:themeTint="F2"/>
                <w:sz w:val="18"/>
                <w:szCs w:val="18"/>
                <w:lang w:val="en-GB"/>
              </w:rPr>
            </w:pPr>
            <w:r w:rsidRPr="001B2460">
              <w:rPr>
                <w:rFonts w:ascii="Times New Roman" w:hAnsi="Times New Roman" w:cs="Times New Roman"/>
                <w:color w:val="0D0D0D" w:themeColor="text1" w:themeTint="F2"/>
                <w:sz w:val="18"/>
                <w:szCs w:val="18"/>
                <w:lang w:val="en-GB"/>
              </w:rPr>
              <w:t>Fundamentals of Accounting</w:t>
            </w:r>
          </w:p>
        </w:tc>
        <w:tc>
          <w:tcPr>
            <w:tcW w:w="930" w:type="pct"/>
          </w:tcPr>
          <w:p w14:paraId="0A2D4192" w14:textId="4F71F169" w:rsidR="006D4A51" w:rsidRPr="001B2460" w:rsidRDefault="009457B3" w:rsidP="00446620">
            <w:pPr>
              <w:pStyle w:val="Tekstpodstawowy"/>
              <w:tabs>
                <w:tab w:val="left" w:pos="560"/>
              </w:tabs>
              <w:spacing w:after="0"/>
              <w:jc w:val="center"/>
              <w:rPr>
                <w:rFonts w:ascii="Times New Roman" w:hAnsi="Times New Roman" w:cs="Times New Roman"/>
                <w:sz w:val="18"/>
                <w:szCs w:val="18"/>
                <w:lang w:val="en-GB"/>
              </w:rPr>
            </w:pPr>
            <w:r w:rsidRPr="009457B3">
              <w:rPr>
                <w:rFonts w:ascii="Times New Roman" w:hAnsi="Times New Roman" w:cs="Times New Roman"/>
                <w:sz w:val="18"/>
                <w:szCs w:val="18"/>
                <w:lang w:val="en-GB"/>
              </w:rPr>
              <w:t>Class</w:t>
            </w:r>
          </w:p>
        </w:tc>
        <w:tc>
          <w:tcPr>
            <w:tcW w:w="771" w:type="pct"/>
            <w:vAlign w:val="center"/>
          </w:tcPr>
          <w:p w14:paraId="05394141" w14:textId="77777777" w:rsidR="006D4A51" w:rsidRPr="001B2460" w:rsidRDefault="006D4A51" w:rsidP="00473F38">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30</w:t>
            </w:r>
          </w:p>
        </w:tc>
        <w:tc>
          <w:tcPr>
            <w:tcW w:w="772" w:type="pct"/>
            <w:vAlign w:val="center"/>
          </w:tcPr>
          <w:p w14:paraId="00890B79" w14:textId="77777777" w:rsidR="006D4A51" w:rsidRPr="001B2460" w:rsidRDefault="00972402" w:rsidP="00473F38">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24</w:t>
            </w:r>
          </w:p>
        </w:tc>
        <w:tc>
          <w:tcPr>
            <w:tcW w:w="498" w:type="pct"/>
            <w:vAlign w:val="center"/>
          </w:tcPr>
          <w:p w14:paraId="2489BE8E" w14:textId="20A0B4D0" w:rsidR="006D4A51" w:rsidRPr="001B2460" w:rsidRDefault="00473F38" w:rsidP="006D4A51">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2</w:t>
            </w:r>
            <w:r w:rsidR="00E61895">
              <w:rPr>
                <w:rFonts w:ascii="Times New Roman" w:hAnsi="Times New Roman" w:cs="Times New Roman"/>
                <w:sz w:val="18"/>
                <w:szCs w:val="18"/>
                <w:lang w:val="en-GB"/>
              </w:rPr>
              <w:t>.</w:t>
            </w:r>
            <w:r w:rsidR="008760E4" w:rsidRPr="001B2460">
              <w:rPr>
                <w:rFonts w:ascii="Times New Roman" w:hAnsi="Times New Roman" w:cs="Times New Roman"/>
                <w:sz w:val="18"/>
                <w:szCs w:val="18"/>
                <w:lang w:val="en-GB"/>
              </w:rPr>
              <w:t>5</w:t>
            </w:r>
          </w:p>
        </w:tc>
      </w:tr>
      <w:tr w:rsidR="006D4A51" w:rsidRPr="001B2460" w14:paraId="2F0D27CA" w14:textId="77777777" w:rsidTr="00473F38">
        <w:trPr>
          <w:trHeight w:val="284"/>
          <w:jc w:val="center"/>
        </w:trPr>
        <w:tc>
          <w:tcPr>
            <w:tcW w:w="2029" w:type="pct"/>
            <w:vAlign w:val="center"/>
          </w:tcPr>
          <w:p w14:paraId="29628E75" w14:textId="77777777" w:rsidR="006D4A51" w:rsidRPr="001B2460" w:rsidRDefault="006D4A51" w:rsidP="006D4A51">
            <w:pPr>
              <w:pStyle w:val="Tekstpodstawowy"/>
              <w:tabs>
                <w:tab w:val="left" w:pos="560"/>
              </w:tabs>
              <w:spacing w:after="0"/>
              <w:rPr>
                <w:rFonts w:ascii="Times New Roman" w:hAnsi="Times New Roman" w:cs="Times New Roman"/>
                <w:color w:val="0D0D0D" w:themeColor="text1" w:themeTint="F2"/>
                <w:sz w:val="18"/>
                <w:szCs w:val="18"/>
                <w:lang w:val="en-GB"/>
              </w:rPr>
            </w:pPr>
            <w:r w:rsidRPr="001B2460">
              <w:rPr>
                <w:rFonts w:ascii="Times New Roman" w:hAnsi="Times New Roman" w:cs="Times New Roman"/>
                <w:color w:val="0D0D0D" w:themeColor="text1" w:themeTint="F2"/>
                <w:sz w:val="18"/>
                <w:szCs w:val="18"/>
                <w:lang w:val="en-GB"/>
              </w:rPr>
              <w:t>Descriptive Statistics</w:t>
            </w:r>
          </w:p>
        </w:tc>
        <w:tc>
          <w:tcPr>
            <w:tcW w:w="930" w:type="pct"/>
          </w:tcPr>
          <w:p w14:paraId="44FFDABF" w14:textId="377772CB" w:rsidR="006D4A51" w:rsidRPr="001B2460" w:rsidRDefault="009457B3" w:rsidP="00446620">
            <w:pPr>
              <w:pStyle w:val="Tekstpodstawowy"/>
              <w:tabs>
                <w:tab w:val="left" w:pos="560"/>
              </w:tabs>
              <w:spacing w:after="0"/>
              <w:jc w:val="center"/>
              <w:rPr>
                <w:rFonts w:ascii="Times New Roman" w:hAnsi="Times New Roman" w:cs="Times New Roman"/>
                <w:sz w:val="18"/>
                <w:szCs w:val="18"/>
                <w:lang w:val="en-GB"/>
              </w:rPr>
            </w:pPr>
            <w:r w:rsidRPr="009457B3">
              <w:rPr>
                <w:rFonts w:ascii="Times New Roman" w:hAnsi="Times New Roman" w:cs="Times New Roman"/>
                <w:sz w:val="18"/>
                <w:szCs w:val="18"/>
                <w:lang w:val="en-GB"/>
              </w:rPr>
              <w:t>Class</w:t>
            </w:r>
          </w:p>
        </w:tc>
        <w:tc>
          <w:tcPr>
            <w:tcW w:w="771" w:type="pct"/>
            <w:vAlign w:val="center"/>
          </w:tcPr>
          <w:p w14:paraId="2677ACBA" w14:textId="77777777" w:rsidR="006D4A51" w:rsidRPr="001B2460" w:rsidRDefault="006D4A51" w:rsidP="00473F38">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30</w:t>
            </w:r>
          </w:p>
        </w:tc>
        <w:tc>
          <w:tcPr>
            <w:tcW w:w="772" w:type="pct"/>
            <w:vAlign w:val="center"/>
          </w:tcPr>
          <w:p w14:paraId="582A1F28" w14:textId="77777777" w:rsidR="006D4A51" w:rsidRPr="001B2460" w:rsidRDefault="00972402" w:rsidP="00473F38">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24</w:t>
            </w:r>
          </w:p>
        </w:tc>
        <w:tc>
          <w:tcPr>
            <w:tcW w:w="498" w:type="pct"/>
            <w:vAlign w:val="center"/>
          </w:tcPr>
          <w:p w14:paraId="62FA1539" w14:textId="77777777" w:rsidR="006D4A51" w:rsidRPr="001B2460" w:rsidRDefault="00473F38" w:rsidP="006D4A51">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2</w:t>
            </w:r>
          </w:p>
        </w:tc>
      </w:tr>
      <w:tr w:rsidR="004D5B35" w:rsidRPr="001B2460" w14:paraId="02615982" w14:textId="77777777" w:rsidTr="00473F38">
        <w:trPr>
          <w:trHeight w:val="284"/>
          <w:jc w:val="center"/>
        </w:trPr>
        <w:tc>
          <w:tcPr>
            <w:tcW w:w="2029" w:type="pct"/>
            <w:vAlign w:val="center"/>
          </w:tcPr>
          <w:p w14:paraId="26BC426E" w14:textId="77777777" w:rsidR="004D5B35" w:rsidRPr="001B2460" w:rsidRDefault="00CE0267" w:rsidP="00782071">
            <w:pPr>
              <w:pStyle w:val="Tekstpodstawowy"/>
              <w:tabs>
                <w:tab w:val="left" w:pos="560"/>
              </w:tabs>
              <w:spacing w:after="0"/>
              <w:rPr>
                <w:rFonts w:ascii="Times New Roman" w:hAnsi="Times New Roman" w:cs="Times New Roman"/>
                <w:color w:val="0D0D0D" w:themeColor="text1" w:themeTint="F2"/>
                <w:sz w:val="18"/>
                <w:szCs w:val="18"/>
                <w:lang w:val="en-GB"/>
              </w:rPr>
            </w:pPr>
            <w:r w:rsidRPr="001B2460">
              <w:rPr>
                <w:rFonts w:ascii="Times New Roman" w:hAnsi="Times New Roman" w:cs="Times New Roman"/>
                <w:color w:val="0D0D0D" w:themeColor="text1" w:themeTint="F2"/>
                <w:sz w:val="18"/>
                <w:szCs w:val="18"/>
                <w:lang w:val="en-GB"/>
              </w:rPr>
              <w:t>Contemporary Marketing</w:t>
            </w:r>
          </w:p>
        </w:tc>
        <w:tc>
          <w:tcPr>
            <w:tcW w:w="930" w:type="pct"/>
            <w:vAlign w:val="center"/>
          </w:tcPr>
          <w:p w14:paraId="1F4D4BD5" w14:textId="0C3D7A49" w:rsidR="004D5B35" w:rsidRPr="001B2460" w:rsidRDefault="007B43EA" w:rsidP="00446620">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Tutorial</w:t>
            </w:r>
          </w:p>
        </w:tc>
        <w:tc>
          <w:tcPr>
            <w:tcW w:w="771" w:type="pct"/>
            <w:vAlign w:val="center"/>
          </w:tcPr>
          <w:p w14:paraId="7362E3FF" w14:textId="77777777" w:rsidR="004D5B35" w:rsidRPr="001B2460" w:rsidRDefault="00C914A0" w:rsidP="00F731E8">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45</w:t>
            </w:r>
          </w:p>
        </w:tc>
        <w:tc>
          <w:tcPr>
            <w:tcW w:w="772" w:type="pct"/>
            <w:vAlign w:val="center"/>
          </w:tcPr>
          <w:p w14:paraId="33D1A1A0" w14:textId="77777777" w:rsidR="004D5B35" w:rsidRPr="001B2460" w:rsidRDefault="00AF78B9" w:rsidP="00473F38">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24</w:t>
            </w:r>
          </w:p>
        </w:tc>
        <w:tc>
          <w:tcPr>
            <w:tcW w:w="498" w:type="pct"/>
            <w:vAlign w:val="center"/>
          </w:tcPr>
          <w:p w14:paraId="0C3257DC" w14:textId="77777777" w:rsidR="004D5B35" w:rsidRPr="001B2460" w:rsidRDefault="00A418D6" w:rsidP="00F731E8">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4</w:t>
            </w:r>
          </w:p>
        </w:tc>
      </w:tr>
      <w:tr w:rsidR="006D4A51" w:rsidRPr="001B2460" w14:paraId="5D056DC9" w14:textId="77777777" w:rsidTr="00473F38">
        <w:trPr>
          <w:trHeight w:val="284"/>
          <w:jc w:val="center"/>
        </w:trPr>
        <w:tc>
          <w:tcPr>
            <w:tcW w:w="2029" w:type="pct"/>
            <w:vAlign w:val="center"/>
          </w:tcPr>
          <w:p w14:paraId="6BB387BF" w14:textId="77777777" w:rsidR="006D4A51" w:rsidRPr="001B2460" w:rsidRDefault="006D4A51" w:rsidP="006D4A51">
            <w:pPr>
              <w:pStyle w:val="Tekstpodstawowy"/>
              <w:tabs>
                <w:tab w:val="left" w:pos="560"/>
              </w:tabs>
              <w:spacing w:after="0"/>
              <w:rPr>
                <w:rFonts w:ascii="Times New Roman" w:hAnsi="Times New Roman" w:cs="Times New Roman"/>
                <w:color w:val="0D0D0D" w:themeColor="text1" w:themeTint="F2"/>
                <w:sz w:val="18"/>
                <w:szCs w:val="18"/>
                <w:lang w:val="en-GB"/>
              </w:rPr>
            </w:pPr>
            <w:r w:rsidRPr="001B2460">
              <w:rPr>
                <w:rFonts w:ascii="Times New Roman" w:hAnsi="Times New Roman" w:cs="Times New Roman"/>
                <w:color w:val="0D0D0D" w:themeColor="text1" w:themeTint="F2"/>
                <w:sz w:val="18"/>
                <w:szCs w:val="18"/>
                <w:lang w:val="en-GB"/>
              </w:rPr>
              <w:t>IT in Management</w:t>
            </w:r>
          </w:p>
        </w:tc>
        <w:tc>
          <w:tcPr>
            <w:tcW w:w="930" w:type="pct"/>
            <w:vAlign w:val="center"/>
          </w:tcPr>
          <w:p w14:paraId="616B9B14" w14:textId="7CE88480" w:rsidR="006D4A51" w:rsidRPr="001B2460" w:rsidRDefault="007B43EA" w:rsidP="006D4A51">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Tutorial</w:t>
            </w:r>
          </w:p>
        </w:tc>
        <w:tc>
          <w:tcPr>
            <w:tcW w:w="771" w:type="pct"/>
            <w:vAlign w:val="center"/>
          </w:tcPr>
          <w:p w14:paraId="7829465F" w14:textId="77777777" w:rsidR="006D4A51" w:rsidRPr="001B2460" w:rsidRDefault="006D4A51" w:rsidP="006D4A51">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30</w:t>
            </w:r>
          </w:p>
        </w:tc>
        <w:tc>
          <w:tcPr>
            <w:tcW w:w="772" w:type="pct"/>
            <w:vAlign w:val="center"/>
          </w:tcPr>
          <w:p w14:paraId="627DB13B" w14:textId="77777777" w:rsidR="006D4A51" w:rsidRPr="001B2460" w:rsidRDefault="006D4A51" w:rsidP="00473F38">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16</w:t>
            </w:r>
          </w:p>
        </w:tc>
        <w:tc>
          <w:tcPr>
            <w:tcW w:w="498" w:type="pct"/>
            <w:vAlign w:val="center"/>
          </w:tcPr>
          <w:p w14:paraId="0B05150E" w14:textId="77777777" w:rsidR="006D4A51" w:rsidRPr="001B2460" w:rsidRDefault="00A418D6" w:rsidP="006D4A51">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4</w:t>
            </w:r>
          </w:p>
        </w:tc>
      </w:tr>
      <w:tr w:rsidR="009457B3" w:rsidRPr="001B2460" w14:paraId="4773BB83" w14:textId="77777777" w:rsidTr="00126756">
        <w:trPr>
          <w:trHeight w:val="284"/>
          <w:jc w:val="center"/>
        </w:trPr>
        <w:tc>
          <w:tcPr>
            <w:tcW w:w="2029" w:type="pct"/>
            <w:vAlign w:val="center"/>
          </w:tcPr>
          <w:p w14:paraId="34519E99" w14:textId="77777777" w:rsidR="009457B3" w:rsidRPr="001B2460" w:rsidRDefault="009457B3" w:rsidP="009457B3">
            <w:pPr>
              <w:pStyle w:val="Tekstpodstawowy"/>
              <w:tabs>
                <w:tab w:val="left" w:pos="560"/>
              </w:tabs>
              <w:spacing w:after="0"/>
              <w:rPr>
                <w:rFonts w:ascii="Times New Roman" w:hAnsi="Times New Roman" w:cs="Times New Roman"/>
                <w:color w:val="0D0D0D" w:themeColor="text1" w:themeTint="F2"/>
                <w:sz w:val="18"/>
                <w:szCs w:val="18"/>
                <w:lang w:val="en-GB"/>
              </w:rPr>
            </w:pPr>
            <w:r w:rsidRPr="001B2460">
              <w:rPr>
                <w:rFonts w:ascii="Times New Roman" w:hAnsi="Times New Roman" w:cs="Times New Roman"/>
                <w:color w:val="0D0D0D" w:themeColor="text1" w:themeTint="F2"/>
                <w:sz w:val="18"/>
                <w:szCs w:val="18"/>
                <w:lang w:val="en-GB"/>
              </w:rPr>
              <w:t>Market Analysis</w:t>
            </w:r>
          </w:p>
        </w:tc>
        <w:tc>
          <w:tcPr>
            <w:tcW w:w="930" w:type="pct"/>
          </w:tcPr>
          <w:p w14:paraId="3A3E209C" w14:textId="251778BC" w:rsidR="009457B3" w:rsidRPr="001B2460" w:rsidRDefault="009457B3" w:rsidP="009457B3">
            <w:pPr>
              <w:pStyle w:val="Tekstpodstawowy"/>
              <w:tabs>
                <w:tab w:val="left" w:pos="560"/>
              </w:tabs>
              <w:spacing w:after="0"/>
              <w:jc w:val="center"/>
              <w:rPr>
                <w:rFonts w:ascii="Times New Roman" w:hAnsi="Times New Roman" w:cs="Times New Roman"/>
                <w:sz w:val="18"/>
                <w:szCs w:val="18"/>
                <w:lang w:val="en-GB"/>
              </w:rPr>
            </w:pPr>
            <w:r w:rsidRPr="00F848FE">
              <w:rPr>
                <w:rFonts w:ascii="Times New Roman" w:hAnsi="Times New Roman" w:cs="Times New Roman"/>
                <w:sz w:val="18"/>
                <w:szCs w:val="18"/>
                <w:lang w:val="en-GB"/>
              </w:rPr>
              <w:t>Class</w:t>
            </w:r>
          </w:p>
        </w:tc>
        <w:tc>
          <w:tcPr>
            <w:tcW w:w="771" w:type="pct"/>
            <w:vAlign w:val="center"/>
          </w:tcPr>
          <w:p w14:paraId="7C75D004" w14:textId="77777777" w:rsidR="009457B3" w:rsidRPr="001B2460" w:rsidRDefault="009457B3" w:rsidP="009457B3">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30</w:t>
            </w:r>
          </w:p>
        </w:tc>
        <w:tc>
          <w:tcPr>
            <w:tcW w:w="772" w:type="pct"/>
            <w:vAlign w:val="center"/>
          </w:tcPr>
          <w:p w14:paraId="4EBA375E" w14:textId="77777777" w:rsidR="009457B3" w:rsidRPr="001B2460" w:rsidRDefault="009457B3" w:rsidP="009457B3">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16</w:t>
            </w:r>
          </w:p>
        </w:tc>
        <w:tc>
          <w:tcPr>
            <w:tcW w:w="498" w:type="pct"/>
            <w:vAlign w:val="center"/>
          </w:tcPr>
          <w:p w14:paraId="58EAEC2F" w14:textId="77777777" w:rsidR="009457B3" w:rsidRPr="001B2460" w:rsidRDefault="009457B3" w:rsidP="009457B3">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2</w:t>
            </w:r>
          </w:p>
        </w:tc>
      </w:tr>
      <w:tr w:rsidR="009457B3" w:rsidRPr="001B2460" w14:paraId="583455EE" w14:textId="77777777" w:rsidTr="00126756">
        <w:trPr>
          <w:trHeight w:val="284"/>
          <w:jc w:val="center"/>
        </w:trPr>
        <w:tc>
          <w:tcPr>
            <w:tcW w:w="2029" w:type="pct"/>
            <w:vAlign w:val="center"/>
          </w:tcPr>
          <w:p w14:paraId="3DED74C5" w14:textId="77777777" w:rsidR="009457B3" w:rsidRPr="001B2460" w:rsidRDefault="009457B3" w:rsidP="009457B3">
            <w:pPr>
              <w:pStyle w:val="Tekstpodstawowy"/>
              <w:tabs>
                <w:tab w:val="left" w:pos="560"/>
              </w:tabs>
              <w:spacing w:after="0"/>
              <w:rPr>
                <w:rFonts w:ascii="Times New Roman" w:hAnsi="Times New Roman" w:cs="Times New Roman"/>
                <w:color w:val="0D0D0D" w:themeColor="text1" w:themeTint="F2"/>
                <w:sz w:val="18"/>
                <w:szCs w:val="18"/>
                <w:lang w:val="en-GB"/>
              </w:rPr>
            </w:pPr>
            <w:r w:rsidRPr="001B2460">
              <w:rPr>
                <w:rFonts w:ascii="Times New Roman" w:hAnsi="Times New Roman" w:cs="Times New Roman"/>
                <w:color w:val="0D0D0D" w:themeColor="text1" w:themeTint="F2"/>
                <w:sz w:val="18"/>
                <w:szCs w:val="18"/>
                <w:lang w:val="en-GB"/>
              </w:rPr>
              <w:t>Marketing Communication</w:t>
            </w:r>
          </w:p>
        </w:tc>
        <w:tc>
          <w:tcPr>
            <w:tcW w:w="930" w:type="pct"/>
          </w:tcPr>
          <w:p w14:paraId="59A57DC9" w14:textId="07619EBD" w:rsidR="009457B3" w:rsidRPr="001B2460" w:rsidRDefault="009457B3" w:rsidP="009457B3">
            <w:pPr>
              <w:pStyle w:val="Tekstpodstawowy"/>
              <w:tabs>
                <w:tab w:val="left" w:pos="560"/>
              </w:tabs>
              <w:spacing w:after="0"/>
              <w:jc w:val="center"/>
              <w:rPr>
                <w:rFonts w:ascii="Times New Roman" w:hAnsi="Times New Roman" w:cs="Times New Roman"/>
                <w:sz w:val="18"/>
                <w:szCs w:val="18"/>
                <w:lang w:val="en-GB"/>
              </w:rPr>
            </w:pPr>
            <w:r w:rsidRPr="00F848FE">
              <w:rPr>
                <w:rFonts w:ascii="Times New Roman" w:hAnsi="Times New Roman" w:cs="Times New Roman"/>
                <w:sz w:val="18"/>
                <w:szCs w:val="18"/>
                <w:lang w:val="en-GB"/>
              </w:rPr>
              <w:t>Class</w:t>
            </w:r>
          </w:p>
        </w:tc>
        <w:tc>
          <w:tcPr>
            <w:tcW w:w="771" w:type="pct"/>
            <w:vAlign w:val="center"/>
          </w:tcPr>
          <w:p w14:paraId="3CD76827" w14:textId="77777777" w:rsidR="009457B3" w:rsidRPr="001B2460" w:rsidRDefault="009457B3" w:rsidP="009457B3">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30</w:t>
            </w:r>
          </w:p>
        </w:tc>
        <w:tc>
          <w:tcPr>
            <w:tcW w:w="772" w:type="pct"/>
            <w:vAlign w:val="center"/>
          </w:tcPr>
          <w:p w14:paraId="2EC37BBB" w14:textId="77777777" w:rsidR="009457B3" w:rsidRPr="001B2460" w:rsidRDefault="009457B3" w:rsidP="009457B3">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16</w:t>
            </w:r>
          </w:p>
        </w:tc>
        <w:tc>
          <w:tcPr>
            <w:tcW w:w="498" w:type="pct"/>
            <w:vAlign w:val="center"/>
          </w:tcPr>
          <w:p w14:paraId="1C6E8D6D" w14:textId="77777777" w:rsidR="009457B3" w:rsidRPr="001B2460" w:rsidRDefault="009457B3" w:rsidP="009457B3">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2</w:t>
            </w:r>
          </w:p>
        </w:tc>
      </w:tr>
      <w:tr w:rsidR="00EC3FDC" w:rsidRPr="001B2460" w14:paraId="13D5DF55" w14:textId="77777777" w:rsidTr="00473F38">
        <w:trPr>
          <w:trHeight w:val="284"/>
          <w:jc w:val="center"/>
        </w:trPr>
        <w:tc>
          <w:tcPr>
            <w:tcW w:w="2029" w:type="pct"/>
            <w:vAlign w:val="center"/>
          </w:tcPr>
          <w:p w14:paraId="6AD1624D" w14:textId="77777777" w:rsidR="00EC3FDC" w:rsidRPr="001B2460" w:rsidRDefault="00EC3FDC" w:rsidP="00EC3FDC">
            <w:pPr>
              <w:pStyle w:val="Tekstpodstawowy"/>
              <w:tabs>
                <w:tab w:val="left" w:pos="560"/>
              </w:tabs>
              <w:spacing w:after="0"/>
              <w:rPr>
                <w:rFonts w:ascii="Times New Roman" w:hAnsi="Times New Roman" w:cs="Times New Roman"/>
                <w:color w:val="0D0D0D" w:themeColor="text1" w:themeTint="F2"/>
                <w:sz w:val="18"/>
                <w:szCs w:val="18"/>
                <w:lang w:val="en-GB"/>
              </w:rPr>
            </w:pPr>
            <w:r w:rsidRPr="001B2460">
              <w:rPr>
                <w:rFonts w:ascii="Times New Roman" w:hAnsi="Times New Roman" w:cs="Times New Roman"/>
                <w:color w:val="0D0D0D" w:themeColor="text1" w:themeTint="F2"/>
                <w:sz w:val="18"/>
                <w:szCs w:val="18"/>
                <w:lang w:val="en-GB"/>
              </w:rPr>
              <w:t>Brand Management</w:t>
            </w:r>
          </w:p>
        </w:tc>
        <w:tc>
          <w:tcPr>
            <w:tcW w:w="930" w:type="pct"/>
            <w:vAlign w:val="center"/>
          </w:tcPr>
          <w:p w14:paraId="7DB511D0" w14:textId="76C3ED22" w:rsidR="00EC3FDC" w:rsidRPr="001B2460" w:rsidRDefault="007B43EA" w:rsidP="00EC3FDC">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Tutorial</w:t>
            </w:r>
          </w:p>
        </w:tc>
        <w:tc>
          <w:tcPr>
            <w:tcW w:w="771" w:type="pct"/>
            <w:vAlign w:val="center"/>
          </w:tcPr>
          <w:p w14:paraId="267963DB" w14:textId="77777777" w:rsidR="00EC3FDC" w:rsidRPr="001B2460" w:rsidRDefault="00BC39E6" w:rsidP="00EC3FDC">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45</w:t>
            </w:r>
          </w:p>
        </w:tc>
        <w:tc>
          <w:tcPr>
            <w:tcW w:w="772" w:type="pct"/>
            <w:vAlign w:val="center"/>
          </w:tcPr>
          <w:p w14:paraId="19F895D0" w14:textId="77777777" w:rsidR="00EC3FDC" w:rsidRPr="001B2460" w:rsidRDefault="00E03F95" w:rsidP="00473F38">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24</w:t>
            </w:r>
          </w:p>
        </w:tc>
        <w:tc>
          <w:tcPr>
            <w:tcW w:w="498" w:type="pct"/>
            <w:vAlign w:val="center"/>
          </w:tcPr>
          <w:p w14:paraId="70980A73" w14:textId="77777777" w:rsidR="00EC3FDC" w:rsidRPr="001B2460" w:rsidRDefault="00A418D6" w:rsidP="00EC3FDC">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4</w:t>
            </w:r>
          </w:p>
        </w:tc>
      </w:tr>
      <w:tr w:rsidR="00EC3FDC" w:rsidRPr="001B2460" w14:paraId="27546B72" w14:textId="77777777" w:rsidTr="00473F38">
        <w:trPr>
          <w:trHeight w:val="284"/>
          <w:jc w:val="center"/>
        </w:trPr>
        <w:tc>
          <w:tcPr>
            <w:tcW w:w="2029" w:type="pct"/>
            <w:vAlign w:val="center"/>
          </w:tcPr>
          <w:p w14:paraId="0EE5759B" w14:textId="77777777" w:rsidR="00EC3FDC" w:rsidRPr="001B2460" w:rsidRDefault="00EC3FDC" w:rsidP="00EC3FDC">
            <w:pPr>
              <w:pStyle w:val="Tekstpodstawowy"/>
              <w:tabs>
                <w:tab w:val="left" w:pos="560"/>
              </w:tabs>
              <w:spacing w:after="0"/>
              <w:rPr>
                <w:rFonts w:ascii="Times New Roman" w:hAnsi="Times New Roman" w:cs="Times New Roman"/>
                <w:color w:val="0D0D0D" w:themeColor="text1" w:themeTint="F2"/>
                <w:sz w:val="18"/>
                <w:szCs w:val="18"/>
                <w:lang w:val="en-GB"/>
              </w:rPr>
            </w:pPr>
            <w:r w:rsidRPr="001B2460">
              <w:rPr>
                <w:rFonts w:ascii="Times New Roman" w:hAnsi="Times New Roman" w:cs="Times New Roman"/>
                <w:color w:val="0D0D0D" w:themeColor="text1" w:themeTint="F2"/>
                <w:sz w:val="18"/>
                <w:szCs w:val="18"/>
                <w:lang w:val="en-GB"/>
              </w:rPr>
              <w:t>Consumer Behaviour</w:t>
            </w:r>
          </w:p>
        </w:tc>
        <w:tc>
          <w:tcPr>
            <w:tcW w:w="930" w:type="pct"/>
            <w:vAlign w:val="center"/>
          </w:tcPr>
          <w:p w14:paraId="13DD77DB" w14:textId="59BF5E92" w:rsidR="00EC3FDC" w:rsidRPr="001B2460" w:rsidRDefault="007B43EA" w:rsidP="00EC3FDC">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Tutorial</w:t>
            </w:r>
          </w:p>
        </w:tc>
        <w:tc>
          <w:tcPr>
            <w:tcW w:w="771" w:type="pct"/>
            <w:vAlign w:val="center"/>
          </w:tcPr>
          <w:p w14:paraId="324BB70B" w14:textId="77777777" w:rsidR="00EC3FDC" w:rsidRPr="001B2460" w:rsidRDefault="00BC39E6" w:rsidP="00EC3FDC">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45</w:t>
            </w:r>
          </w:p>
        </w:tc>
        <w:tc>
          <w:tcPr>
            <w:tcW w:w="772" w:type="pct"/>
            <w:vAlign w:val="center"/>
          </w:tcPr>
          <w:p w14:paraId="1DB9FA77" w14:textId="77777777" w:rsidR="00EC3FDC" w:rsidRPr="001B2460" w:rsidRDefault="00E03F95" w:rsidP="00473F38">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24</w:t>
            </w:r>
          </w:p>
        </w:tc>
        <w:tc>
          <w:tcPr>
            <w:tcW w:w="498" w:type="pct"/>
            <w:vAlign w:val="center"/>
          </w:tcPr>
          <w:p w14:paraId="02CA5611" w14:textId="77777777" w:rsidR="00EC3FDC" w:rsidRPr="001B2460" w:rsidRDefault="00A418D6" w:rsidP="00EC3FDC">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4</w:t>
            </w:r>
          </w:p>
        </w:tc>
      </w:tr>
      <w:tr w:rsidR="006D4A51" w:rsidRPr="001B2460" w14:paraId="14B09866" w14:textId="77777777" w:rsidTr="00473F38">
        <w:trPr>
          <w:trHeight w:val="284"/>
          <w:jc w:val="center"/>
        </w:trPr>
        <w:tc>
          <w:tcPr>
            <w:tcW w:w="2029" w:type="pct"/>
            <w:vAlign w:val="center"/>
          </w:tcPr>
          <w:p w14:paraId="6CAAC0C4" w14:textId="77777777" w:rsidR="006D4A51" w:rsidRPr="001B2460" w:rsidRDefault="006D4A51" w:rsidP="006D4A51">
            <w:pPr>
              <w:pStyle w:val="Tekstpodstawowy"/>
              <w:tabs>
                <w:tab w:val="left" w:pos="560"/>
              </w:tabs>
              <w:spacing w:after="0"/>
              <w:rPr>
                <w:rFonts w:ascii="Times New Roman" w:hAnsi="Times New Roman" w:cs="Times New Roman"/>
                <w:color w:val="0D0D0D" w:themeColor="text1" w:themeTint="F2"/>
                <w:sz w:val="18"/>
                <w:szCs w:val="18"/>
                <w:lang w:val="en-GB"/>
              </w:rPr>
            </w:pPr>
            <w:r w:rsidRPr="001B2460">
              <w:rPr>
                <w:rFonts w:ascii="Times New Roman" w:hAnsi="Times New Roman" w:cs="Times New Roman"/>
                <w:color w:val="0D0D0D" w:themeColor="text1" w:themeTint="F2"/>
                <w:sz w:val="18"/>
                <w:szCs w:val="18"/>
                <w:lang w:val="en-GB"/>
              </w:rPr>
              <w:t>Fundamentals of Negotiation and Mediation</w:t>
            </w:r>
          </w:p>
        </w:tc>
        <w:tc>
          <w:tcPr>
            <w:tcW w:w="930" w:type="pct"/>
            <w:vAlign w:val="center"/>
          </w:tcPr>
          <w:p w14:paraId="6DB21390" w14:textId="08FEA581" w:rsidR="006D4A51" w:rsidRPr="001B2460" w:rsidRDefault="007B43EA" w:rsidP="00446620">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Workshop</w:t>
            </w:r>
          </w:p>
        </w:tc>
        <w:tc>
          <w:tcPr>
            <w:tcW w:w="771" w:type="pct"/>
            <w:vAlign w:val="center"/>
          </w:tcPr>
          <w:p w14:paraId="63A57EF6" w14:textId="77777777" w:rsidR="006D4A51" w:rsidRPr="001B2460" w:rsidRDefault="006D4A51" w:rsidP="006D4A51">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30</w:t>
            </w:r>
          </w:p>
        </w:tc>
        <w:tc>
          <w:tcPr>
            <w:tcW w:w="772" w:type="pct"/>
            <w:vAlign w:val="center"/>
          </w:tcPr>
          <w:p w14:paraId="5F0482C0" w14:textId="77777777" w:rsidR="006D4A51" w:rsidRPr="001B2460" w:rsidRDefault="00972402" w:rsidP="00473F38">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24</w:t>
            </w:r>
          </w:p>
        </w:tc>
        <w:tc>
          <w:tcPr>
            <w:tcW w:w="498" w:type="pct"/>
            <w:vAlign w:val="center"/>
          </w:tcPr>
          <w:p w14:paraId="4B18E25B" w14:textId="504543DD" w:rsidR="006D4A51" w:rsidRPr="001B2460" w:rsidRDefault="00473F38" w:rsidP="006D4A51">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2</w:t>
            </w:r>
            <w:r w:rsidR="00E61895">
              <w:rPr>
                <w:rFonts w:ascii="Times New Roman" w:hAnsi="Times New Roman" w:cs="Times New Roman"/>
                <w:sz w:val="18"/>
                <w:szCs w:val="18"/>
                <w:lang w:val="en-GB"/>
              </w:rPr>
              <w:t>.</w:t>
            </w:r>
            <w:r w:rsidR="00A418D6" w:rsidRPr="001B2460">
              <w:rPr>
                <w:rFonts w:ascii="Times New Roman" w:hAnsi="Times New Roman" w:cs="Times New Roman"/>
                <w:sz w:val="18"/>
                <w:szCs w:val="18"/>
                <w:lang w:val="en-GB"/>
              </w:rPr>
              <w:t>5</w:t>
            </w:r>
          </w:p>
        </w:tc>
      </w:tr>
      <w:tr w:rsidR="006D4A51" w:rsidRPr="001B2460" w14:paraId="76C9A7F1" w14:textId="77777777" w:rsidTr="00473F38">
        <w:trPr>
          <w:trHeight w:val="284"/>
          <w:jc w:val="center"/>
        </w:trPr>
        <w:tc>
          <w:tcPr>
            <w:tcW w:w="2029" w:type="pct"/>
            <w:vAlign w:val="center"/>
          </w:tcPr>
          <w:p w14:paraId="55D344A4" w14:textId="3CFA7370" w:rsidR="006D4A51" w:rsidRPr="001B2460" w:rsidRDefault="006D4A51" w:rsidP="006D4A51">
            <w:pPr>
              <w:pStyle w:val="Tekstpodstawowy"/>
              <w:tabs>
                <w:tab w:val="left" w:pos="560"/>
              </w:tabs>
              <w:spacing w:after="0"/>
              <w:rPr>
                <w:rFonts w:ascii="Times New Roman" w:hAnsi="Times New Roman" w:cs="Times New Roman"/>
                <w:color w:val="0D0D0D" w:themeColor="text1" w:themeTint="F2"/>
                <w:sz w:val="18"/>
                <w:szCs w:val="18"/>
                <w:lang w:val="en-GB"/>
              </w:rPr>
            </w:pPr>
            <w:r w:rsidRPr="001B2460">
              <w:rPr>
                <w:rFonts w:ascii="Times New Roman" w:hAnsi="Times New Roman" w:cs="Times New Roman"/>
                <w:color w:val="0D0D0D" w:themeColor="text1" w:themeTint="F2"/>
                <w:sz w:val="18"/>
                <w:szCs w:val="18"/>
                <w:lang w:val="en-GB"/>
              </w:rPr>
              <w:t xml:space="preserve">Electronic Commerce Law </w:t>
            </w:r>
            <w:r w:rsidR="007B6208">
              <w:rPr>
                <w:rFonts w:ascii="Times New Roman" w:hAnsi="Times New Roman" w:cs="Times New Roman"/>
                <w:color w:val="0D0D0D" w:themeColor="text1" w:themeTint="F2"/>
                <w:sz w:val="18"/>
                <w:szCs w:val="18"/>
                <w:lang w:val="en-GB"/>
              </w:rPr>
              <w:t>(Elective)</w:t>
            </w:r>
          </w:p>
        </w:tc>
        <w:tc>
          <w:tcPr>
            <w:tcW w:w="930" w:type="pct"/>
            <w:vMerge w:val="restart"/>
            <w:vAlign w:val="center"/>
          </w:tcPr>
          <w:p w14:paraId="24FD1B46" w14:textId="0439596F" w:rsidR="006D4A51" w:rsidRPr="001B2460" w:rsidRDefault="007B43EA" w:rsidP="006D4A51">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Tutorial</w:t>
            </w:r>
          </w:p>
        </w:tc>
        <w:tc>
          <w:tcPr>
            <w:tcW w:w="771" w:type="pct"/>
            <w:vMerge w:val="restart"/>
            <w:vAlign w:val="center"/>
          </w:tcPr>
          <w:p w14:paraId="1D0C2226" w14:textId="77777777" w:rsidR="006D4A51" w:rsidRPr="001B2460" w:rsidRDefault="006D4A51" w:rsidP="006D4A51">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30</w:t>
            </w:r>
          </w:p>
        </w:tc>
        <w:tc>
          <w:tcPr>
            <w:tcW w:w="772" w:type="pct"/>
            <w:vMerge w:val="restart"/>
            <w:vAlign w:val="center"/>
          </w:tcPr>
          <w:p w14:paraId="7586DDD9" w14:textId="77777777" w:rsidR="006D4A51" w:rsidRPr="001B2460" w:rsidRDefault="006D4A51" w:rsidP="00473F38">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16</w:t>
            </w:r>
          </w:p>
        </w:tc>
        <w:tc>
          <w:tcPr>
            <w:tcW w:w="498" w:type="pct"/>
            <w:vMerge w:val="restart"/>
            <w:vAlign w:val="center"/>
          </w:tcPr>
          <w:p w14:paraId="51F9CA10" w14:textId="77777777" w:rsidR="006D4A51" w:rsidRPr="001B2460" w:rsidRDefault="00A418D6" w:rsidP="006D4A51">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3</w:t>
            </w:r>
          </w:p>
        </w:tc>
      </w:tr>
      <w:tr w:rsidR="006D4A51" w:rsidRPr="001B2460" w14:paraId="18AF3D45" w14:textId="77777777" w:rsidTr="00473F38">
        <w:trPr>
          <w:trHeight w:val="284"/>
          <w:jc w:val="center"/>
        </w:trPr>
        <w:tc>
          <w:tcPr>
            <w:tcW w:w="2029" w:type="pct"/>
            <w:vAlign w:val="center"/>
          </w:tcPr>
          <w:p w14:paraId="313CCA7A" w14:textId="6D208CDF" w:rsidR="006D4A51" w:rsidRPr="001B2460" w:rsidRDefault="006D4A51" w:rsidP="006D4A51">
            <w:pPr>
              <w:pStyle w:val="Tekstpodstawowy"/>
              <w:tabs>
                <w:tab w:val="left" w:pos="560"/>
              </w:tabs>
              <w:spacing w:after="0"/>
              <w:rPr>
                <w:rFonts w:ascii="Times New Roman" w:hAnsi="Times New Roman" w:cs="Times New Roman"/>
                <w:color w:val="0D0D0D" w:themeColor="text1" w:themeTint="F2"/>
                <w:sz w:val="18"/>
                <w:szCs w:val="18"/>
                <w:lang w:val="en-GB"/>
              </w:rPr>
            </w:pPr>
            <w:r w:rsidRPr="001B2460">
              <w:rPr>
                <w:rFonts w:ascii="Times New Roman" w:hAnsi="Times New Roman" w:cs="Times New Roman"/>
                <w:color w:val="0D0D0D" w:themeColor="text1" w:themeTint="F2"/>
                <w:sz w:val="18"/>
                <w:szCs w:val="18"/>
                <w:lang w:val="en-GB"/>
              </w:rPr>
              <w:t xml:space="preserve">Industrial Property Law </w:t>
            </w:r>
            <w:r w:rsidR="007B6208">
              <w:rPr>
                <w:rFonts w:ascii="Times New Roman" w:hAnsi="Times New Roman" w:cs="Times New Roman"/>
                <w:color w:val="0D0D0D" w:themeColor="text1" w:themeTint="F2"/>
                <w:sz w:val="18"/>
                <w:szCs w:val="18"/>
                <w:lang w:val="en-GB"/>
              </w:rPr>
              <w:t>(Elective)</w:t>
            </w:r>
          </w:p>
        </w:tc>
        <w:tc>
          <w:tcPr>
            <w:tcW w:w="930" w:type="pct"/>
            <w:vMerge/>
            <w:vAlign w:val="center"/>
          </w:tcPr>
          <w:p w14:paraId="043082F7" w14:textId="77777777" w:rsidR="006D4A51" w:rsidRPr="001B2460" w:rsidRDefault="006D4A51" w:rsidP="006D4A51">
            <w:pPr>
              <w:pStyle w:val="Tekstpodstawowy"/>
              <w:tabs>
                <w:tab w:val="left" w:pos="560"/>
              </w:tabs>
              <w:spacing w:after="0"/>
              <w:jc w:val="center"/>
              <w:rPr>
                <w:rFonts w:ascii="Times New Roman" w:hAnsi="Times New Roman" w:cs="Times New Roman"/>
                <w:sz w:val="18"/>
                <w:szCs w:val="18"/>
                <w:lang w:val="en-GB"/>
              </w:rPr>
            </w:pPr>
          </w:p>
        </w:tc>
        <w:tc>
          <w:tcPr>
            <w:tcW w:w="771" w:type="pct"/>
            <w:vMerge/>
            <w:vAlign w:val="center"/>
          </w:tcPr>
          <w:p w14:paraId="541CECA2" w14:textId="77777777" w:rsidR="006D4A51" w:rsidRPr="001B2460" w:rsidRDefault="006D4A51" w:rsidP="006D4A51">
            <w:pPr>
              <w:pStyle w:val="Tekstpodstawowy"/>
              <w:tabs>
                <w:tab w:val="left" w:pos="560"/>
              </w:tabs>
              <w:spacing w:after="0"/>
              <w:jc w:val="center"/>
              <w:rPr>
                <w:rFonts w:ascii="Times New Roman" w:hAnsi="Times New Roman" w:cs="Times New Roman"/>
                <w:sz w:val="18"/>
                <w:szCs w:val="18"/>
                <w:lang w:val="en-GB"/>
              </w:rPr>
            </w:pPr>
          </w:p>
        </w:tc>
        <w:tc>
          <w:tcPr>
            <w:tcW w:w="772" w:type="pct"/>
            <w:vMerge/>
            <w:vAlign w:val="center"/>
          </w:tcPr>
          <w:p w14:paraId="74AEF7D0" w14:textId="77777777" w:rsidR="006D4A51" w:rsidRPr="001B2460" w:rsidRDefault="006D4A51" w:rsidP="00473F38">
            <w:pPr>
              <w:pStyle w:val="Tekstpodstawowy"/>
              <w:tabs>
                <w:tab w:val="left" w:pos="560"/>
              </w:tabs>
              <w:spacing w:after="0"/>
              <w:jc w:val="center"/>
              <w:rPr>
                <w:rFonts w:ascii="Times New Roman" w:hAnsi="Times New Roman" w:cs="Times New Roman"/>
                <w:sz w:val="18"/>
                <w:szCs w:val="18"/>
                <w:lang w:val="en-GB"/>
              </w:rPr>
            </w:pPr>
          </w:p>
        </w:tc>
        <w:tc>
          <w:tcPr>
            <w:tcW w:w="498" w:type="pct"/>
            <w:vMerge/>
            <w:vAlign w:val="center"/>
          </w:tcPr>
          <w:p w14:paraId="7765D527" w14:textId="77777777" w:rsidR="006D4A51" w:rsidRPr="001B2460" w:rsidRDefault="006D4A51" w:rsidP="006D4A51">
            <w:pPr>
              <w:pStyle w:val="Tekstpodstawowy"/>
              <w:tabs>
                <w:tab w:val="left" w:pos="560"/>
              </w:tabs>
              <w:spacing w:after="0"/>
              <w:jc w:val="center"/>
              <w:rPr>
                <w:rFonts w:ascii="Times New Roman" w:hAnsi="Times New Roman" w:cs="Times New Roman"/>
                <w:sz w:val="18"/>
                <w:szCs w:val="18"/>
                <w:lang w:val="en-GB"/>
              </w:rPr>
            </w:pPr>
          </w:p>
        </w:tc>
      </w:tr>
      <w:tr w:rsidR="007B43EA" w:rsidRPr="001B2460" w14:paraId="3E851D76" w14:textId="77777777" w:rsidTr="00126756">
        <w:trPr>
          <w:trHeight w:val="284"/>
          <w:jc w:val="center"/>
        </w:trPr>
        <w:tc>
          <w:tcPr>
            <w:tcW w:w="2029" w:type="pct"/>
            <w:vAlign w:val="center"/>
          </w:tcPr>
          <w:p w14:paraId="15CE3C89" w14:textId="77777777" w:rsidR="007B43EA" w:rsidRPr="001B2460" w:rsidRDefault="007B43EA" w:rsidP="007B43EA">
            <w:pPr>
              <w:pStyle w:val="Tekstpodstawowy"/>
              <w:tabs>
                <w:tab w:val="left" w:pos="560"/>
              </w:tabs>
              <w:spacing w:after="0"/>
              <w:rPr>
                <w:rFonts w:ascii="Times New Roman" w:hAnsi="Times New Roman" w:cs="Times New Roman"/>
                <w:color w:val="0D0D0D" w:themeColor="text1" w:themeTint="F2"/>
                <w:sz w:val="18"/>
                <w:szCs w:val="18"/>
                <w:lang w:val="en-GB"/>
              </w:rPr>
            </w:pPr>
            <w:r w:rsidRPr="001B2460">
              <w:rPr>
                <w:rFonts w:ascii="Times New Roman" w:hAnsi="Times New Roman" w:cs="Times New Roman"/>
                <w:color w:val="0D0D0D" w:themeColor="text1" w:themeTint="F2"/>
                <w:sz w:val="18"/>
                <w:szCs w:val="18"/>
                <w:lang w:val="en-GB"/>
              </w:rPr>
              <w:t>Digital Marketing and E-commerce</w:t>
            </w:r>
          </w:p>
        </w:tc>
        <w:tc>
          <w:tcPr>
            <w:tcW w:w="930" w:type="pct"/>
          </w:tcPr>
          <w:p w14:paraId="23F51DA7" w14:textId="29AF6A1D" w:rsidR="007B43EA" w:rsidRPr="001B2460" w:rsidRDefault="007B43EA" w:rsidP="007B43EA">
            <w:pPr>
              <w:pStyle w:val="Tekstpodstawowy"/>
              <w:tabs>
                <w:tab w:val="left" w:pos="560"/>
              </w:tabs>
              <w:spacing w:after="0"/>
              <w:jc w:val="center"/>
              <w:rPr>
                <w:rFonts w:ascii="Times New Roman" w:hAnsi="Times New Roman" w:cs="Times New Roman"/>
                <w:sz w:val="18"/>
                <w:szCs w:val="18"/>
                <w:lang w:val="en-GB"/>
              </w:rPr>
            </w:pPr>
            <w:r w:rsidRPr="00891D1C">
              <w:rPr>
                <w:rFonts w:ascii="Times New Roman" w:hAnsi="Times New Roman" w:cs="Times New Roman"/>
                <w:sz w:val="18"/>
                <w:szCs w:val="18"/>
                <w:lang w:val="en-GB"/>
              </w:rPr>
              <w:t>Class</w:t>
            </w:r>
          </w:p>
        </w:tc>
        <w:tc>
          <w:tcPr>
            <w:tcW w:w="771" w:type="pct"/>
            <w:vAlign w:val="center"/>
          </w:tcPr>
          <w:p w14:paraId="0D7F46E5" w14:textId="77777777" w:rsidR="007B43EA" w:rsidRPr="001B2460" w:rsidRDefault="007B43EA" w:rsidP="007B43EA">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30</w:t>
            </w:r>
          </w:p>
        </w:tc>
        <w:tc>
          <w:tcPr>
            <w:tcW w:w="772" w:type="pct"/>
            <w:vAlign w:val="center"/>
          </w:tcPr>
          <w:p w14:paraId="66CF6DA5" w14:textId="77777777" w:rsidR="007B43EA" w:rsidRPr="001B2460" w:rsidRDefault="007B43EA" w:rsidP="007B43EA">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24</w:t>
            </w:r>
          </w:p>
        </w:tc>
        <w:tc>
          <w:tcPr>
            <w:tcW w:w="498" w:type="pct"/>
            <w:vAlign w:val="center"/>
          </w:tcPr>
          <w:p w14:paraId="3EAE4475" w14:textId="77777777" w:rsidR="007B43EA" w:rsidRPr="001B2460" w:rsidRDefault="007B43EA" w:rsidP="007B43EA">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3</w:t>
            </w:r>
          </w:p>
        </w:tc>
      </w:tr>
      <w:tr w:rsidR="007B43EA" w:rsidRPr="001B2460" w14:paraId="3FAB6F67" w14:textId="77777777" w:rsidTr="00126756">
        <w:trPr>
          <w:trHeight w:val="284"/>
          <w:jc w:val="center"/>
        </w:trPr>
        <w:tc>
          <w:tcPr>
            <w:tcW w:w="2029" w:type="pct"/>
            <w:vAlign w:val="center"/>
          </w:tcPr>
          <w:p w14:paraId="13C8135C" w14:textId="77777777" w:rsidR="007B43EA" w:rsidRPr="001B2460" w:rsidRDefault="007B43EA" w:rsidP="007B43EA">
            <w:pPr>
              <w:pStyle w:val="Tekstpodstawowy"/>
              <w:tabs>
                <w:tab w:val="left" w:pos="560"/>
              </w:tabs>
              <w:spacing w:after="0"/>
              <w:rPr>
                <w:rFonts w:ascii="Times New Roman" w:hAnsi="Times New Roman" w:cs="Times New Roman"/>
                <w:color w:val="0D0D0D" w:themeColor="text1" w:themeTint="F2"/>
                <w:sz w:val="18"/>
                <w:szCs w:val="18"/>
                <w:lang w:val="en-GB"/>
              </w:rPr>
            </w:pPr>
            <w:r w:rsidRPr="001B2460">
              <w:rPr>
                <w:rFonts w:ascii="Times New Roman" w:hAnsi="Times New Roman" w:cs="Times New Roman"/>
                <w:color w:val="0D0D0D" w:themeColor="text1" w:themeTint="F2"/>
                <w:sz w:val="18"/>
                <w:szCs w:val="18"/>
                <w:lang w:val="en-GB"/>
              </w:rPr>
              <w:t>Marketing Research</w:t>
            </w:r>
          </w:p>
        </w:tc>
        <w:tc>
          <w:tcPr>
            <w:tcW w:w="930" w:type="pct"/>
          </w:tcPr>
          <w:p w14:paraId="7D9B5B94" w14:textId="4C3C0128" w:rsidR="007B43EA" w:rsidRPr="001B2460" w:rsidRDefault="007B43EA" w:rsidP="007B43EA">
            <w:pPr>
              <w:pStyle w:val="Tekstpodstawowy"/>
              <w:tabs>
                <w:tab w:val="left" w:pos="560"/>
              </w:tabs>
              <w:spacing w:after="0"/>
              <w:jc w:val="center"/>
              <w:rPr>
                <w:rFonts w:ascii="Times New Roman" w:hAnsi="Times New Roman" w:cs="Times New Roman"/>
                <w:sz w:val="18"/>
                <w:szCs w:val="18"/>
                <w:lang w:val="en-GB"/>
              </w:rPr>
            </w:pPr>
            <w:r w:rsidRPr="00891D1C">
              <w:rPr>
                <w:rFonts w:ascii="Times New Roman" w:hAnsi="Times New Roman" w:cs="Times New Roman"/>
                <w:sz w:val="18"/>
                <w:szCs w:val="18"/>
                <w:lang w:val="en-GB"/>
              </w:rPr>
              <w:t>Class</w:t>
            </w:r>
          </w:p>
        </w:tc>
        <w:tc>
          <w:tcPr>
            <w:tcW w:w="771" w:type="pct"/>
            <w:vAlign w:val="center"/>
          </w:tcPr>
          <w:p w14:paraId="4C152E95" w14:textId="77777777" w:rsidR="007B43EA" w:rsidRPr="001B2460" w:rsidRDefault="007B43EA" w:rsidP="007B43EA">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30</w:t>
            </w:r>
          </w:p>
        </w:tc>
        <w:tc>
          <w:tcPr>
            <w:tcW w:w="772" w:type="pct"/>
            <w:vAlign w:val="center"/>
          </w:tcPr>
          <w:p w14:paraId="63A8E0AB" w14:textId="77777777" w:rsidR="007B43EA" w:rsidRPr="001B2460" w:rsidRDefault="007B43EA" w:rsidP="007B43EA">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24</w:t>
            </w:r>
          </w:p>
        </w:tc>
        <w:tc>
          <w:tcPr>
            <w:tcW w:w="498" w:type="pct"/>
            <w:vAlign w:val="center"/>
          </w:tcPr>
          <w:p w14:paraId="60BFF874" w14:textId="0C4946E3" w:rsidR="007B43EA" w:rsidRPr="001B2460" w:rsidRDefault="007B43EA" w:rsidP="007B43EA">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2</w:t>
            </w:r>
            <w:r w:rsidR="00E61895">
              <w:rPr>
                <w:rFonts w:ascii="Times New Roman" w:hAnsi="Times New Roman" w:cs="Times New Roman"/>
                <w:sz w:val="18"/>
                <w:szCs w:val="18"/>
                <w:lang w:val="en-GB"/>
              </w:rPr>
              <w:t>.</w:t>
            </w:r>
            <w:r w:rsidRPr="001B2460">
              <w:rPr>
                <w:rFonts w:ascii="Times New Roman" w:hAnsi="Times New Roman" w:cs="Times New Roman"/>
                <w:sz w:val="18"/>
                <w:szCs w:val="18"/>
                <w:lang w:val="en-GB"/>
              </w:rPr>
              <w:t>5</w:t>
            </w:r>
          </w:p>
        </w:tc>
      </w:tr>
      <w:tr w:rsidR="006D4A51" w:rsidRPr="001B2460" w14:paraId="34DBE44A" w14:textId="77777777" w:rsidTr="00473F38">
        <w:trPr>
          <w:trHeight w:val="284"/>
          <w:jc w:val="center"/>
        </w:trPr>
        <w:tc>
          <w:tcPr>
            <w:tcW w:w="2029" w:type="pct"/>
            <w:vAlign w:val="center"/>
          </w:tcPr>
          <w:p w14:paraId="2EDDA686" w14:textId="0622F8BC" w:rsidR="006D4A51" w:rsidRPr="001B2460" w:rsidRDefault="006D4A51" w:rsidP="006D4A51">
            <w:pPr>
              <w:pStyle w:val="Tekstpodstawowy"/>
              <w:tabs>
                <w:tab w:val="left" w:pos="560"/>
              </w:tabs>
              <w:spacing w:after="0"/>
              <w:rPr>
                <w:rFonts w:ascii="Times New Roman" w:hAnsi="Times New Roman" w:cs="Times New Roman"/>
                <w:color w:val="0D0D0D" w:themeColor="text1" w:themeTint="F2"/>
                <w:sz w:val="18"/>
                <w:szCs w:val="18"/>
                <w:lang w:val="en-GB"/>
              </w:rPr>
            </w:pPr>
            <w:r w:rsidRPr="001B2460">
              <w:rPr>
                <w:rFonts w:ascii="Times New Roman" w:hAnsi="Times New Roman" w:cs="Times New Roman"/>
                <w:color w:val="0D0D0D" w:themeColor="text1" w:themeTint="F2"/>
                <w:sz w:val="18"/>
                <w:szCs w:val="18"/>
                <w:lang w:val="en-GB"/>
              </w:rPr>
              <w:t xml:space="preserve">Social Marketing </w:t>
            </w:r>
            <w:r w:rsidR="007B6208">
              <w:rPr>
                <w:rFonts w:ascii="Times New Roman" w:hAnsi="Times New Roman" w:cs="Times New Roman"/>
                <w:color w:val="0D0D0D" w:themeColor="text1" w:themeTint="F2"/>
                <w:sz w:val="18"/>
                <w:szCs w:val="18"/>
                <w:lang w:val="en-GB"/>
              </w:rPr>
              <w:t>(Elective)</w:t>
            </w:r>
          </w:p>
        </w:tc>
        <w:tc>
          <w:tcPr>
            <w:tcW w:w="930" w:type="pct"/>
            <w:vMerge w:val="restart"/>
            <w:vAlign w:val="center"/>
          </w:tcPr>
          <w:p w14:paraId="084A2FEF" w14:textId="5EF3A338" w:rsidR="006D4A51" w:rsidRPr="001B2460" w:rsidRDefault="007B43EA" w:rsidP="00446620">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Tutorial</w:t>
            </w:r>
          </w:p>
        </w:tc>
        <w:tc>
          <w:tcPr>
            <w:tcW w:w="771" w:type="pct"/>
            <w:vMerge w:val="restart"/>
            <w:vAlign w:val="center"/>
          </w:tcPr>
          <w:p w14:paraId="211DA1B8" w14:textId="77777777" w:rsidR="006D4A51" w:rsidRPr="001B2460" w:rsidRDefault="006D4A51" w:rsidP="006D4A51">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30</w:t>
            </w:r>
          </w:p>
        </w:tc>
        <w:tc>
          <w:tcPr>
            <w:tcW w:w="772" w:type="pct"/>
            <w:vMerge w:val="restart"/>
            <w:vAlign w:val="center"/>
          </w:tcPr>
          <w:p w14:paraId="08D1C4AC" w14:textId="77777777" w:rsidR="006D4A51" w:rsidRPr="001B2460" w:rsidRDefault="006D4A51" w:rsidP="00473F38">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16</w:t>
            </w:r>
          </w:p>
        </w:tc>
        <w:tc>
          <w:tcPr>
            <w:tcW w:w="498" w:type="pct"/>
            <w:vMerge w:val="restart"/>
            <w:vAlign w:val="center"/>
          </w:tcPr>
          <w:p w14:paraId="7272B021" w14:textId="77777777" w:rsidR="006D4A51" w:rsidRPr="001B2460" w:rsidRDefault="00FD3134" w:rsidP="006D4A51">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3</w:t>
            </w:r>
          </w:p>
        </w:tc>
      </w:tr>
      <w:tr w:rsidR="006D4A51" w:rsidRPr="001B2460" w14:paraId="401340B5" w14:textId="77777777" w:rsidTr="00473F38">
        <w:trPr>
          <w:trHeight w:val="284"/>
          <w:jc w:val="center"/>
        </w:trPr>
        <w:tc>
          <w:tcPr>
            <w:tcW w:w="2029" w:type="pct"/>
            <w:vAlign w:val="center"/>
          </w:tcPr>
          <w:p w14:paraId="72D1BFEC" w14:textId="35315286" w:rsidR="006D4A51" w:rsidRPr="001B2460" w:rsidRDefault="006D4A51" w:rsidP="006D4A51">
            <w:pPr>
              <w:pStyle w:val="Tekstpodstawowy"/>
              <w:tabs>
                <w:tab w:val="left" w:pos="560"/>
              </w:tabs>
              <w:spacing w:after="0"/>
              <w:rPr>
                <w:rFonts w:ascii="Times New Roman" w:hAnsi="Times New Roman" w:cs="Times New Roman"/>
                <w:color w:val="0D0D0D" w:themeColor="text1" w:themeTint="F2"/>
                <w:sz w:val="18"/>
                <w:szCs w:val="18"/>
                <w:lang w:val="en-GB"/>
              </w:rPr>
            </w:pPr>
            <w:r w:rsidRPr="001B2460">
              <w:rPr>
                <w:rFonts w:ascii="Times New Roman" w:hAnsi="Times New Roman" w:cs="Times New Roman"/>
                <w:color w:val="0D0D0D" w:themeColor="text1" w:themeTint="F2"/>
                <w:sz w:val="18"/>
                <w:szCs w:val="18"/>
                <w:lang w:val="en-GB"/>
              </w:rPr>
              <w:t xml:space="preserve">Collaborative and Impact Marketing </w:t>
            </w:r>
            <w:r w:rsidR="007B6208">
              <w:rPr>
                <w:rFonts w:ascii="Times New Roman" w:hAnsi="Times New Roman" w:cs="Times New Roman"/>
                <w:color w:val="0D0D0D" w:themeColor="text1" w:themeTint="F2"/>
                <w:sz w:val="18"/>
                <w:szCs w:val="18"/>
                <w:lang w:val="en-GB"/>
              </w:rPr>
              <w:t>(Elective)</w:t>
            </w:r>
          </w:p>
        </w:tc>
        <w:tc>
          <w:tcPr>
            <w:tcW w:w="930" w:type="pct"/>
            <w:vMerge/>
            <w:vAlign w:val="center"/>
          </w:tcPr>
          <w:p w14:paraId="73BCC727" w14:textId="77777777" w:rsidR="006D4A51" w:rsidRPr="001B2460" w:rsidRDefault="006D4A51" w:rsidP="006D4A51">
            <w:pPr>
              <w:pStyle w:val="Tekstpodstawowy"/>
              <w:tabs>
                <w:tab w:val="left" w:pos="560"/>
              </w:tabs>
              <w:spacing w:after="0"/>
              <w:jc w:val="center"/>
              <w:rPr>
                <w:rFonts w:ascii="Times New Roman" w:hAnsi="Times New Roman" w:cs="Times New Roman"/>
                <w:sz w:val="18"/>
                <w:szCs w:val="18"/>
                <w:lang w:val="en-GB"/>
              </w:rPr>
            </w:pPr>
          </w:p>
        </w:tc>
        <w:tc>
          <w:tcPr>
            <w:tcW w:w="771" w:type="pct"/>
            <w:vMerge/>
            <w:vAlign w:val="center"/>
          </w:tcPr>
          <w:p w14:paraId="2C311E47" w14:textId="77777777" w:rsidR="006D4A51" w:rsidRPr="001B2460" w:rsidRDefault="006D4A51" w:rsidP="006D4A51">
            <w:pPr>
              <w:pStyle w:val="Tekstpodstawowy"/>
              <w:tabs>
                <w:tab w:val="left" w:pos="560"/>
              </w:tabs>
              <w:spacing w:after="0"/>
              <w:jc w:val="center"/>
              <w:rPr>
                <w:rFonts w:ascii="Times New Roman" w:hAnsi="Times New Roman" w:cs="Times New Roman"/>
                <w:sz w:val="18"/>
                <w:szCs w:val="18"/>
                <w:lang w:val="en-GB"/>
              </w:rPr>
            </w:pPr>
          </w:p>
        </w:tc>
        <w:tc>
          <w:tcPr>
            <w:tcW w:w="772" w:type="pct"/>
            <w:vMerge/>
            <w:vAlign w:val="center"/>
          </w:tcPr>
          <w:p w14:paraId="73634E0D" w14:textId="77777777" w:rsidR="006D4A51" w:rsidRPr="001B2460" w:rsidRDefault="006D4A51" w:rsidP="00473F38">
            <w:pPr>
              <w:pStyle w:val="Tekstpodstawowy"/>
              <w:tabs>
                <w:tab w:val="left" w:pos="560"/>
              </w:tabs>
              <w:spacing w:after="0"/>
              <w:jc w:val="center"/>
              <w:rPr>
                <w:rFonts w:ascii="Times New Roman" w:hAnsi="Times New Roman" w:cs="Times New Roman"/>
                <w:sz w:val="18"/>
                <w:szCs w:val="18"/>
                <w:lang w:val="en-GB"/>
              </w:rPr>
            </w:pPr>
          </w:p>
        </w:tc>
        <w:tc>
          <w:tcPr>
            <w:tcW w:w="498" w:type="pct"/>
            <w:vMerge/>
            <w:vAlign w:val="center"/>
          </w:tcPr>
          <w:p w14:paraId="43B634C5" w14:textId="77777777" w:rsidR="006D4A51" w:rsidRPr="001B2460" w:rsidRDefault="006D4A51" w:rsidP="006D4A51">
            <w:pPr>
              <w:pStyle w:val="Tekstpodstawowy"/>
              <w:tabs>
                <w:tab w:val="left" w:pos="560"/>
              </w:tabs>
              <w:spacing w:after="0"/>
              <w:jc w:val="center"/>
              <w:rPr>
                <w:rFonts w:ascii="Times New Roman" w:hAnsi="Times New Roman" w:cs="Times New Roman"/>
                <w:sz w:val="18"/>
                <w:szCs w:val="18"/>
                <w:lang w:val="en-GB"/>
              </w:rPr>
            </w:pPr>
          </w:p>
        </w:tc>
      </w:tr>
      <w:tr w:rsidR="006D4A51" w:rsidRPr="001B2460" w14:paraId="2A9617D8" w14:textId="77777777" w:rsidTr="00473F38">
        <w:trPr>
          <w:trHeight w:val="284"/>
          <w:jc w:val="center"/>
        </w:trPr>
        <w:tc>
          <w:tcPr>
            <w:tcW w:w="2029" w:type="pct"/>
            <w:vAlign w:val="center"/>
          </w:tcPr>
          <w:p w14:paraId="3DA6431C" w14:textId="77777777" w:rsidR="006D4A51" w:rsidRPr="001B2460" w:rsidRDefault="006D4A51" w:rsidP="006D4A51">
            <w:pPr>
              <w:pStyle w:val="Tekstpodstawowy"/>
              <w:tabs>
                <w:tab w:val="left" w:pos="560"/>
              </w:tabs>
              <w:spacing w:after="0"/>
              <w:rPr>
                <w:rFonts w:ascii="Times New Roman" w:hAnsi="Times New Roman" w:cs="Times New Roman"/>
                <w:color w:val="0D0D0D" w:themeColor="text1" w:themeTint="F2"/>
                <w:sz w:val="18"/>
                <w:szCs w:val="18"/>
                <w:lang w:val="en-GB"/>
              </w:rPr>
            </w:pPr>
            <w:r w:rsidRPr="001B2460">
              <w:rPr>
                <w:rFonts w:ascii="Times New Roman" w:hAnsi="Times New Roman" w:cs="Times New Roman"/>
                <w:color w:val="0D0D0D" w:themeColor="text1" w:themeTint="F2"/>
                <w:sz w:val="18"/>
                <w:szCs w:val="18"/>
                <w:lang w:val="en-GB"/>
              </w:rPr>
              <w:lastRenderedPageBreak/>
              <w:t>Sales Strategies and Techniques</w:t>
            </w:r>
          </w:p>
        </w:tc>
        <w:tc>
          <w:tcPr>
            <w:tcW w:w="930" w:type="pct"/>
            <w:vAlign w:val="center"/>
          </w:tcPr>
          <w:p w14:paraId="2E695D78" w14:textId="5F6E6A24" w:rsidR="006D4A51" w:rsidRPr="001B2460" w:rsidRDefault="007B43EA" w:rsidP="006D4A51">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Workshop</w:t>
            </w:r>
          </w:p>
        </w:tc>
        <w:tc>
          <w:tcPr>
            <w:tcW w:w="771" w:type="pct"/>
            <w:vAlign w:val="center"/>
          </w:tcPr>
          <w:p w14:paraId="1B338556" w14:textId="77777777" w:rsidR="006D4A51" w:rsidRPr="001B2460" w:rsidRDefault="006D4A51" w:rsidP="006D4A51">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30</w:t>
            </w:r>
          </w:p>
        </w:tc>
        <w:tc>
          <w:tcPr>
            <w:tcW w:w="772" w:type="pct"/>
            <w:vAlign w:val="center"/>
          </w:tcPr>
          <w:p w14:paraId="228EE553" w14:textId="77777777" w:rsidR="006D4A51" w:rsidRPr="001B2460" w:rsidRDefault="008753E3" w:rsidP="00473F38">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24</w:t>
            </w:r>
          </w:p>
        </w:tc>
        <w:tc>
          <w:tcPr>
            <w:tcW w:w="498" w:type="pct"/>
            <w:vAlign w:val="center"/>
          </w:tcPr>
          <w:p w14:paraId="5F0053A7" w14:textId="77777777" w:rsidR="006D4A51" w:rsidRPr="001B2460" w:rsidRDefault="00FD3134" w:rsidP="006D4A51">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3</w:t>
            </w:r>
          </w:p>
        </w:tc>
      </w:tr>
      <w:tr w:rsidR="00473F38" w:rsidRPr="001B2460" w14:paraId="08CBE57D" w14:textId="77777777" w:rsidTr="00473F38">
        <w:trPr>
          <w:trHeight w:val="284"/>
          <w:jc w:val="center"/>
        </w:trPr>
        <w:tc>
          <w:tcPr>
            <w:tcW w:w="2029" w:type="pct"/>
            <w:vAlign w:val="center"/>
          </w:tcPr>
          <w:p w14:paraId="5B1D7BB4" w14:textId="77777777" w:rsidR="00473F38" w:rsidRPr="001B2460" w:rsidRDefault="00473F38" w:rsidP="00563599">
            <w:pPr>
              <w:pStyle w:val="Tekstpodstawowy"/>
              <w:tabs>
                <w:tab w:val="left" w:pos="560"/>
              </w:tabs>
              <w:spacing w:after="0"/>
              <w:rPr>
                <w:rFonts w:ascii="Times New Roman" w:eastAsia="Times New Roman" w:hAnsi="Times New Roman" w:cs="Times New Roman"/>
                <w:color w:val="0D0D0D" w:themeColor="text1" w:themeTint="F2"/>
                <w:sz w:val="18"/>
                <w:szCs w:val="18"/>
                <w:lang w:val="en-GB" w:eastAsia="en-GB"/>
              </w:rPr>
            </w:pPr>
            <w:r w:rsidRPr="001B2460">
              <w:rPr>
                <w:rFonts w:ascii="Times New Roman" w:eastAsia="Times New Roman" w:hAnsi="Times New Roman" w:cs="Times New Roman"/>
                <w:color w:val="0D0D0D" w:themeColor="text1" w:themeTint="F2"/>
                <w:sz w:val="18"/>
                <w:szCs w:val="18"/>
                <w:lang w:val="en-GB" w:eastAsia="en-GB"/>
              </w:rPr>
              <w:t>Marketing Planning</w:t>
            </w:r>
          </w:p>
        </w:tc>
        <w:tc>
          <w:tcPr>
            <w:tcW w:w="930" w:type="pct"/>
            <w:vAlign w:val="center"/>
          </w:tcPr>
          <w:p w14:paraId="151F981D" w14:textId="25F15799" w:rsidR="00473F38" w:rsidRPr="001B2460" w:rsidRDefault="007B43EA" w:rsidP="00563599">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Tutorial</w:t>
            </w:r>
          </w:p>
        </w:tc>
        <w:tc>
          <w:tcPr>
            <w:tcW w:w="771" w:type="pct"/>
            <w:vAlign w:val="center"/>
          </w:tcPr>
          <w:p w14:paraId="781B3D57" w14:textId="77777777" w:rsidR="00473F38" w:rsidRPr="001B2460" w:rsidRDefault="00473F38" w:rsidP="00563599">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45</w:t>
            </w:r>
          </w:p>
        </w:tc>
        <w:tc>
          <w:tcPr>
            <w:tcW w:w="772" w:type="pct"/>
            <w:vAlign w:val="center"/>
          </w:tcPr>
          <w:p w14:paraId="480D2446" w14:textId="77777777" w:rsidR="00473F38" w:rsidRPr="001B2460" w:rsidRDefault="00473F38" w:rsidP="00563599">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24</w:t>
            </w:r>
          </w:p>
        </w:tc>
        <w:tc>
          <w:tcPr>
            <w:tcW w:w="498" w:type="pct"/>
            <w:vAlign w:val="center"/>
          </w:tcPr>
          <w:p w14:paraId="3B355A09" w14:textId="77777777" w:rsidR="00473F38" w:rsidRPr="001B2460" w:rsidRDefault="00473F38" w:rsidP="00563599">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3</w:t>
            </w:r>
          </w:p>
        </w:tc>
      </w:tr>
      <w:tr w:rsidR="00694DE3" w:rsidRPr="001B2460" w14:paraId="70D6E8C0" w14:textId="77777777" w:rsidTr="00473F38">
        <w:trPr>
          <w:trHeight w:val="284"/>
          <w:jc w:val="center"/>
        </w:trPr>
        <w:tc>
          <w:tcPr>
            <w:tcW w:w="2029" w:type="pct"/>
            <w:vAlign w:val="center"/>
          </w:tcPr>
          <w:p w14:paraId="112F9433" w14:textId="77777777" w:rsidR="00694DE3" w:rsidRPr="001B2460" w:rsidRDefault="00694DE3" w:rsidP="00446620">
            <w:pPr>
              <w:pStyle w:val="Tekstpodstawowy"/>
              <w:tabs>
                <w:tab w:val="left" w:pos="560"/>
              </w:tabs>
              <w:spacing w:after="0"/>
              <w:rPr>
                <w:rFonts w:ascii="Times New Roman" w:eastAsia="Times New Roman" w:hAnsi="Times New Roman" w:cs="Times New Roman"/>
                <w:color w:val="0D0D0D" w:themeColor="text1" w:themeTint="F2"/>
                <w:sz w:val="18"/>
                <w:szCs w:val="18"/>
                <w:lang w:val="en-GB" w:eastAsia="en-GB"/>
              </w:rPr>
            </w:pPr>
            <w:r w:rsidRPr="001B2460">
              <w:rPr>
                <w:rFonts w:ascii="Times New Roman" w:eastAsia="Times New Roman" w:hAnsi="Times New Roman" w:cs="Times New Roman"/>
                <w:color w:val="0D0D0D" w:themeColor="text1" w:themeTint="F2"/>
                <w:sz w:val="18"/>
                <w:szCs w:val="18"/>
                <w:lang w:val="en-GB" w:eastAsia="en-GB"/>
              </w:rPr>
              <w:t>Project Preparation Methodology</w:t>
            </w:r>
          </w:p>
        </w:tc>
        <w:tc>
          <w:tcPr>
            <w:tcW w:w="930" w:type="pct"/>
            <w:vAlign w:val="center"/>
          </w:tcPr>
          <w:p w14:paraId="69552D4F" w14:textId="2356A956" w:rsidR="00694DE3" w:rsidRPr="001B2460" w:rsidRDefault="007B43EA" w:rsidP="00446620">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Tutorial</w:t>
            </w:r>
          </w:p>
        </w:tc>
        <w:tc>
          <w:tcPr>
            <w:tcW w:w="771" w:type="pct"/>
            <w:vAlign w:val="center"/>
          </w:tcPr>
          <w:p w14:paraId="03B8262A" w14:textId="77777777" w:rsidR="00694DE3" w:rsidRPr="001B2460" w:rsidRDefault="00694DE3" w:rsidP="00446620">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30</w:t>
            </w:r>
          </w:p>
        </w:tc>
        <w:tc>
          <w:tcPr>
            <w:tcW w:w="772" w:type="pct"/>
            <w:vAlign w:val="center"/>
          </w:tcPr>
          <w:p w14:paraId="4A9CD367" w14:textId="77777777" w:rsidR="00694DE3" w:rsidRPr="001B2460" w:rsidRDefault="00694DE3" w:rsidP="00473F38">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16</w:t>
            </w:r>
          </w:p>
        </w:tc>
        <w:tc>
          <w:tcPr>
            <w:tcW w:w="498" w:type="pct"/>
            <w:vAlign w:val="center"/>
          </w:tcPr>
          <w:p w14:paraId="7D66EE75" w14:textId="77777777" w:rsidR="00694DE3" w:rsidRPr="001B2460" w:rsidRDefault="00694DE3" w:rsidP="00446620">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3</w:t>
            </w:r>
          </w:p>
        </w:tc>
      </w:tr>
      <w:tr w:rsidR="00473F38" w:rsidRPr="001B2460" w14:paraId="2BC7CF0E" w14:textId="77777777" w:rsidTr="00473F38">
        <w:trPr>
          <w:trHeight w:val="284"/>
          <w:jc w:val="center"/>
        </w:trPr>
        <w:tc>
          <w:tcPr>
            <w:tcW w:w="2029" w:type="pct"/>
            <w:vAlign w:val="center"/>
          </w:tcPr>
          <w:p w14:paraId="7FABFD77" w14:textId="77777777" w:rsidR="00473F38" w:rsidRPr="001B2460" w:rsidRDefault="00473F38" w:rsidP="00446620">
            <w:pPr>
              <w:pStyle w:val="Tekstpodstawowy"/>
              <w:tabs>
                <w:tab w:val="left" w:pos="560"/>
              </w:tabs>
              <w:spacing w:after="0"/>
              <w:rPr>
                <w:rFonts w:ascii="Times New Roman" w:hAnsi="Times New Roman" w:cs="Times New Roman"/>
                <w:color w:val="0D0D0D" w:themeColor="text1" w:themeTint="F2"/>
                <w:sz w:val="18"/>
                <w:szCs w:val="18"/>
                <w:lang w:val="en-GB"/>
              </w:rPr>
            </w:pPr>
            <w:r w:rsidRPr="001B2460">
              <w:rPr>
                <w:rFonts w:ascii="Times New Roman" w:eastAsia="Times New Roman" w:hAnsi="Times New Roman" w:cs="Times New Roman"/>
                <w:color w:val="0D0D0D" w:themeColor="text1" w:themeTint="F2"/>
                <w:sz w:val="18"/>
                <w:szCs w:val="18"/>
                <w:lang w:val="en-GB" w:eastAsia="en-GB"/>
              </w:rPr>
              <w:t>Social Project</w:t>
            </w:r>
          </w:p>
        </w:tc>
        <w:tc>
          <w:tcPr>
            <w:tcW w:w="930" w:type="pct"/>
            <w:vAlign w:val="center"/>
          </w:tcPr>
          <w:p w14:paraId="0427B7D8" w14:textId="13B50EEB" w:rsidR="00473F38" w:rsidRPr="001B2460" w:rsidRDefault="007B43EA" w:rsidP="00446620">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Tutorial</w:t>
            </w:r>
          </w:p>
        </w:tc>
        <w:tc>
          <w:tcPr>
            <w:tcW w:w="771" w:type="pct"/>
            <w:vAlign w:val="center"/>
          </w:tcPr>
          <w:p w14:paraId="02C48575" w14:textId="77777777" w:rsidR="00473F38" w:rsidRPr="001B2460" w:rsidRDefault="00473F38" w:rsidP="00446620">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30</w:t>
            </w:r>
          </w:p>
        </w:tc>
        <w:tc>
          <w:tcPr>
            <w:tcW w:w="772" w:type="pct"/>
            <w:vAlign w:val="center"/>
          </w:tcPr>
          <w:p w14:paraId="48407E85" w14:textId="77777777" w:rsidR="00473F38" w:rsidRPr="001B2460" w:rsidRDefault="00473F38" w:rsidP="00473F38">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16</w:t>
            </w:r>
          </w:p>
        </w:tc>
        <w:tc>
          <w:tcPr>
            <w:tcW w:w="498" w:type="pct"/>
            <w:vAlign w:val="center"/>
          </w:tcPr>
          <w:p w14:paraId="6D4283D1" w14:textId="77777777" w:rsidR="00473F38" w:rsidRPr="001B2460" w:rsidRDefault="00473F38" w:rsidP="00446620">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4</w:t>
            </w:r>
          </w:p>
        </w:tc>
      </w:tr>
      <w:tr w:rsidR="00473F38" w:rsidRPr="001B2460" w14:paraId="30601384" w14:textId="77777777" w:rsidTr="00473F38">
        <w:trPr>
          <w:trHeight w:val="284"/>
          <w:jc w:val="center"/>
        </w:trPr>
        <w:tc>
          <w:tcPr>
            <w:tcW w:w="2029" w:type="pct"/>
            <w:vAlign w:val="center"/>
          </w:tcPr>
          <w:p w14:paraId="2B5F15BE" w14:textId="429536B8" w:rsidR="00473F38" w:rsidRPr="001B2460" w:rsidRDefault="007B6208" w:rsidP="00446620">
            <w:pPr>
              <w:pStyle w:val="Tekstpodstawowy"/>
              <w:tabs>
                <w:tab w:val="left" w:pos="560"/>
              </w:tabs>
              <w:spacing w:after="0"/>
              <w:rPr>
                <w:rFonts w:ascii="Times New Roman" w:hAnsi="Times New Roman" w:cs="Times New Roman"/>
                <w:color w:val="0D0D0D" w:themeColor="text1" w:themeTint="F2"/>
                <w:sz w:val="18"/>
                <w:szCs w:val="18"/>
                <w:lang w:val="en-GB"/>
              </w:rPr>
            </w:pPr>
            <w:r>
              <w:rPr>
                <w:rFonts w:ascii="Times New Roman" w:hAnsi="Times New Roman" w:cs="Times New Roman"/>
                <w:color w:val="0D0D0D" w:themeColor="text1" w:themeTint="F2"/>
                <w:sz w:val="18"/>
                <w:szCs w:val="18"/>
                <w:lang w:val="en-GB"/>
              </w:rPr>
              <w:t>Internship</w:t>
            </w:r>
            <w:r w:rsidR="00473F38" w:rsidRPr="001B2460">
              <w:rPr>
                <w:rFonts w:ascii="Times New Roman" w:hAnsi="Times New Roman" w:cs="Times New Roman"/>
                <w:color w:val="0D0D0D" w:themeColor="text1" w:themeTint="F2"/>
                <w:sz w:val="18"/>
                <w:szCs w:val="18"/>
                <w:lang w:val="en-GB"/>
              </w:rPr>
              <w:t xml:space="preserve"> </w:t>
            </w:r>
            <w:r>
              <w:rPr>
                <w:rFonts w:ascii="Times New Roman" w:hAnsi="Times New Roman" w:cs="Times New Roman"/>
                <w:color w:val="0D0D0D" w:themeColor="text1" w:themeTint="F2"/>
                <w:sz w:val="18"/>
                <w:szCs w:val="18"/>
                <w:lang w:val="en-GB"/>
              </w:rPr>
              <w:t>(Elective)</w:t>
            </w:r>
          </w:p>
        </w:tc>
        <w:tc>
          <w:tcPr>
            <w:tcW w:w="930" w:type="pct"/>
            <w:vAlign w:val="center"/>
          </w:tcPr>
          <w:p w14:paraId="79D1E2B3" w14:textId="5F60AACD" w:rsidR="00473F38" w:rsidRPr="001B2460" w:rsidRDefault="0074532B" w:rsidP="00446620">
            <w:pPr>
              <w:pStyle w:val="Tekstpodstawowy"/>
              <w:tabs>
                <w:tab w:val="left" w:pos="560"/>
              </w:tabs>
              <w:spacing w:after="0"/>
              <w:jc w:val="center"/>
              <w:rPr>
                <w:rFonts w:ascii="Times New Roman" w:hAnsi="Times New Roman" w:cs="Times New Roman"/>
                <w:sz w:val="18"/>
                <w:szCs w:val="18"/>
                <w:lang w:val="en-GB"/>
              </w:rPr>
            </w:pPr>
            <w:r w:rsidRPr="0074532B">
              <w:rPr>
                <w:rFonts w:ascii="Times New Roman" w:hAnsi="Times New Roman" w:cs="Times New Roman"/>
                <w:sz w:val="18"/>
                <w:szCs w:val="18"/>
                <w:lang w:val="en-GB"/>
              </w:rPr>
              <w:t>Internship</w:t>
            </w:r>
          </w:p>
        </w:tc>
        <w:tc>
          <w:tcPr>
            <w:tcW w:w="771" w:type="pct"/>
            <w:vAlign w:val="center"/>
          </w:tcPr>
          <w:p w14:paraId="03F2F494" w14:textId="77777777" w:rsidR="00473F38" w:rsidRPr="001B2460" w:rsidRDefault="00473F38" w:rsidP="00446620">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720</w:t>
            </w:r>
          </w:p>
        </w:tc>
        <w:tc>
          <w:tcPr>
            <w:tcW w:w="772" w:type="pct"/>
            <w:vAlign w:val="center"/>
          </w:tcPr>
          <w:p w14:paraId="1A9D7582" w14:textId="77777777" w:rsidR="00473F38" w:rsidRPr="001B2460" w:rsidRDefault="00473F38" w:rsidP="00473F38">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720</w:t>
            </w:r>
          </w:p>
        </w:tc>
        <w:tc>
          <w:tcPr>
            <w:tcW w:w="498" w:type="pct"/>
            <w:vAlign w:val="center"/>
          </w:tcPr>
          <w:p w14:paraId="25B1C85B" w14:textId="77777777" w:rsidR="00473F38" w:rsidRPr="001B2460" w:rsidRDefault="00473F38" w:rsidP="00446620">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24</w:t>
            </w:r>
          </w:p>
        </w:tc>
      </w:tr>
      <w:tr w:rsidR="00473F38" w:rsidRPr="001B2460" w14:paraId="194AF521" w14:textId="77777777" w:rsidTr="00446620">
        <w:trPr>
          <w:trHeight w:val="284"/>
          <w:jc w:val="center"/>
        </w:trPr>
        <w:tc>
          <w:tcPr>
            <w:tcW w:w="2029" w:type="pct"/>
            <w:vAlign w:val="center"/>
          </w:tcPr>
          <w:p w14:paraId="70D97B3A" w14:textId="77777777" w:rsidR="00473F38" w:rsidRPr="001B2460" w:rsidRDefault="00473F38" w:rsidP="00446620">
            <w:pPr>
              <w:pStyle w:val="Tekstpodstawowy"/>
              <w:tabs>
                <w:tab w:val="left" w:pos="560"/>
              </w:tabs>
              <w:spacing w:after="0"/>
              <w:rPr>
                <w:rFonts w:ascii="Times New Roman" w:hAnsi="Times New Roman" w:cs="Times New Roman"/>
                <w:b/>
                <w:i/>
                <w:color w:val="0D0D0D" w:themeColor="text1" w:themeTint="F2"/>
                <w:sz w:val="18"/>
                <w:szCs w:val="18"/>
                <w:lang w:val="en-GB"/>
              </w:rPr>
            </w:pPr>
            <w:r w:rsidRPr="001B2460">
              <w:rPr>
                <w:rFonts w:ascii="Times New Roman" w:hAnsi="Times New Roman" w:cs="Times New Roman"/>
                <w:b/>
                <w:i/>
                <w:color w:val="0D0D0D" w:themeColor="text1" w:themeTint="F2"/>
                <w:sz w:val="18"/>
                <w:szCs w:val="18"/>
                <w:lang w:val="en-GB"/>
              </w:rPr>
              <w:t>Specialisation course module:</w:t>
            </w:r>
          </w:p>
        </w:tc>
        <w:tc>
          <w:tcPr>
            <w:tcW w:w="2971" w:type="pct"/>
            <w:gridSpan w:val="4"/>
            <w:vAlign w:val="center"/>
          </w:tcPr>
          <w:p w14:paraId="62595CD3" w14:textId="77777777" w:rsidR="00473F38" w:rsidRPr="001B2460" w:rsidRDefault="00473F38" w:rsidP="00446620">
            <w:pPr>
              <w:pStyle w:val="Tekstpodstawowy"/>
              <w:tabs>
                <w:tab w:val="left" w:pos="560"/>
              </w:tabs>
              <w:spacing w:after="0"/>
              <w:jc w:val="center"/>
              <w:rPr>
                <w:rFonts w:ascii="Times New Roman" w:hAnsi="Times New Roman" w:cs="Times New Roman"/>
                <w:sz w:val="18"/>
                <w:szCs w:val="18"/>
                <w:lang w:val="en-GB"/>
              </w:rPr>
            </w:pPr>
          </w:p>
        </w:tc>
      </w:tr>
      <w:tr w:rsidR="00473F38" w:rsidRPr="001B2460" w14:paraId="5A906AC8" w14:textId="77777777" w:rsidTr="006D4A51">
        <w:trPr>
          <w:trHeight w:val="284"/>
          <w:jc w:val="center"/>
        </w:trPr>
        <w:tc>
          <w:tcPr>
            <w:tcW w:w="2029" w:type="pct"/>
            <w:vAlign w:val="center"/>
          </w:tcPr>
          <w:p w14:paraId="6BAAAABC" w14:textId="0ACD07EA" w:rsidR="00473F38" w:rsidRPr="001B2460" w:rsidRDefault="00473F38" w:rsidP="006D4A51">
            <w:pPr>
              <w:pStyle w:val="Tekstpodstawowy"/>
              <w:tabs>
                <w:tab w:val="left" w:pos="560"/>
              </w:tabs>
              <w:spacing w:after="0"/>
              <w:rPr>
                <w:rFonts w:ascii="Times New Roman" w:hAnsi="Times New Roman" w:cs="Times New Roman"/>
                <w:color w:val="0D0D0D" w:themeColor="text1" w:themeTint="F2"/>
                <w:sz w:val="18"/>
                <w:szCs w:val="18"/>
                <w:lang w:val="en-GB"/>
              </w:rPr>
            </w:pPr>
            <w:r w:rsidRPr="001B2460">
              <w:rPr>
                <w:rFonts w:ascii="Times New Roman" w:hAnsi="Times New Roman" w:cs="Times New Roman"/>
                <w:color w:val="0D0D0D" w:themeColor="text1" w:themeTint="F2"/>
                <w:sz w:val="18"/>
                <w:szCs w:val="18"/>
                <w:lang w:val="en-GB"/>
              </w:rPr>
              <w:t xml:space="preserve">Content Marketing and Copywriting </w:t>
            </w:r>
            <w:r w:rsidR="007B6208">
              <w:rPr>
                <w:rFonts w:ascii="Times New Roman" w:hAnsi="Times New Roman" w:cs="Times New Roman"/>
                <w:color w:val="0D0D0D" w:themeColor="text1" w:themeTint="F2"/>
                <w:sz w:val="18"/>
                <w:szCs w:val="18"/>
                <w:lang w:val="en-GB"/>
              </w:rPr>
              <w:t>(Elective)</w:t>
            </w:r>
          </w:p>
        </w:tc>
        <w:tc>
          <w:tcPr>
            <w:tcW w:w="930" w:type="pct"/>
            <w:vMerge w:val="restart"/>
            <w:vAlign w:val="center"/>
          </w:tcPr>
          <w:p w14:paraId="0D64CD89" w14:textId="237E9E69" w:rsidR="00473F38" w:rsidRPr="001B2460" w:rsidRDefault="007B43EA" w:rsidP="00446620">
            <w:pPr>
              <w:pStyle w:val="Tekstpodstawowy"/>
              <w:tabs>
                <w:tab w:val="left" w:pos="560"/>
              </w:tabs>
              <w:spacing w:after="0"/>
              <w:jc w:val="center"/>
              <w:rPr>
                <w:rFonts w:ascii="Times New Roman" w:hAnsi="Times New Roman" w:cs="Times New Roman"/>
                <w:sz w:val="18"/>
                <w:szCs w:val="18"/>
                <w:lang w:val="en-GB"/>
              </w:rPr>
            </w:pPr>
            <w:r w:rsidRPr="007B43EA">
              <w:rPr>
                <w:rFonts w:ascii="Times New Roman" w:hAnsi="Times New Roman" w:cs="Times New Roman"/>
                <w:sz w:val="18"/>
                <w:szCs w:val="18"/>
                <w:lang w:val="en-GB"/>
              </w:rPr>
              <w:t>Class</w:t>
            </w:r>
          </w:p>
        </w:tc>
        <w:tc>
          <w:tcPr>
            <w:tcW w:w="771" w:type="pct"/>
            <w:vMerge w:val="restart"/>
            <w:vAlign w:val="center"/>
          </w:tcPr>
          <w:p w14:paraId="6F2DAF26" w14:textId="77777777" w:rsidR="00473F38" w:rsidRPr="001B2460" w:rsidRDefault="00473F38" w:rsidP="006D4A51">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30</w:t>
            </w:r>
          </w:p>
        </w:tc>
        <w:tc>
          <w:tcPr>
            <w:tcW w:w="772" w:type="pct"/>
            <w:vMerge w:val="restart"/>
            <w:vAlign w:val="center"/>
          </w:tcPr>
          <w:p w14:paraId="46A52F5A" w14:textId="77777777" w:rsidR="00473F38" w:rsidRPr="001B2460" w:rsidRDefault="008753E3" w:rsidP="006D4A51">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24</w:t>
            </w:r>
          </w:p>
        </w:tc>
        <w:tc>
          <w:tcPr>
            <w:tcW w:w="498" w:type="pct"/>
            <w:vMerge w:val="restart"/>
            <w:vAlign w:val="center"/>
          </w:tcPr>
          <w:p w14:paraId="4A1674EC" w14:textId="77777777" w:rsidR="00473F38" w:rsidRPr="001B2460" w:rsidRDefault="00473F38" w:rsidP="006D4A51">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2</w:t>
            </w:r>
          </w:p>
        </w:tc>
      </w:tr>
      <w:tr w:rsidR="00473F38" w:rsidRPr="001B2460" w14:paraId="1F26C8F5" w14:textId="77777777" w:rsidTr="006D4A51">
        <w:trPr>
          <w:trHeight w:val="284"/>
          <w:jc w:val="center"/>
        </w:trPr>
        <w:tc>
          <w:tcPr>
            <w:tcW w:w="2029" w:type="pct"/>
            <w:vAlign w:val="center"/>
          </w:tcPr>
          <w:p w14:paraId="715D6DD1" w14:textId="27775A09" w:rsidR="00473F38" w:rsidRPr="001B2460" w:rsidRDefault="00473F38" w:rsidP="006D4A51">
            <w:pPr>
              <w:pStyle w:val="Tekstpodstawowy"/>
              <w:tabs>
                <w:tab w:val="left" w:pos="560"/>
              </w:tabs>
              <w:spacing w:after="0"/>
              <w:rPr>
                <w:rFonts w:ascii="Times New Roman" w:hAnsi="Times New Roman" w:cs="Times New Roman"/>
                <w:color w:val="0D0D0D" w:themeColor="text1" w:themeTint="F2"/>
                <w:sz w:val="18"/>
                <w:szCs w:val="18"/>
                <w:lang w:val="en-GB"/>
              </w:rPr>
            </w:pPr>
            <w:r w:rsidRPr="001B2460">
              <w:rPr>
                <w:rFonts w:ascii="Times New Roman" w:hAnsi="Times New Roman" w:cs="Times New Roman"/>
                <w:color w:val="0D0D0D" w:themeColor="text1" w:themeTint="F2"/>
                <w:sz w:val="18"/>
                <w:szCs w:val="18"/>
                <w:lang w:val="en-GB"/>
              </w:rPr>
              <w:t xml:space="preserve">Fundamentals of Advertising </w:t>
            </w:r>
            <w:r w:rsidR="007B6208">
              <w:rPr>
                <w:rFonts w:ascii="Times New Roman" w:hAnsi="Times New Roman" w:cs="Times New Roman"/>
                <w:color w:val="0D0D0D" w:themeColor="text1" w:themeTint="F2"/>
                <w:sz w:val="18"/>
                <w:szCs w:val="18"/>
                <w:lang w:val="en-GB"/>
              </w:rPr>
              <w:t>(Elective)</w:t>
            </w:r>
          </w:p>
        </w:tc>
        <w:tc>
          <w:tcPr>
            <w:tcW w:w="930" w:type="pct"/>
            <w:vMerge/>
            <w:vAlign w:val="center"/>
          </w:tcPr>
          <w:p w14:paraId="284AF219" w14:textId="77777777" w:rsidR="00473F38" w:rsidRPr="001B2460" w:rsidRDefault="00473F38" w:rsidP="006D4A51">
            <w:pPr>
              <w:pStyle w:val="Tekstpodstawowy"/>
              <w:tabs>
                <w:tab w:val="left" w:pos="560"/>
              </w:tabs>
              <w:spacing w:after="0"/>
              <w:jc w:val="center"/>
              <w:rPr>
                <w:rFonts w:ascii="Times New Roman" w:hAnsi="Times New Roman" w:cs="Times New Roman"/>
                <w:sz w:val="18"/>
                <w:szCs w:val="18"/>
                <w:lang w:val="en-GB"/>
              </w:rPr>
            </w:pPr>
          </w:p>
        </w:tc>
        <w:tc>
          <w:tcPr>
            <w:tcW w:w="771" w:type="pct"/>
            <w:vMerge/>
            <w:vAlign w:val="center"/>
          </w:tcPr>
          <w:p w14:paraId="5E3676A2" w14:textId="77777777" w:rsidR="00473F38" w:rsidRPr="001B2460" w:rsidRDefault="00473F38" w:rsidP="006D4A51">
            <w:pPr>
              <w:pStyle w:val="Tekstpodstawowy"/>
              <w:tabs>
                <w:tab w:val="left" w:pos="560"/>
              </w:tabs>
              <w:spacing w:after="0"/>
              <w:jc w:val="center"/>
              <w:rPr>
                <w:rFonts w:ascii="Times New Roman" w:hAnsi="Times New Roman" w:cs="Times New Roman"/>
                <w:sz w:val="18"/>
                <w:szCs w:val="18"/>
                <w:lang w:val="en-GB"/>
              </w:rPr>
            </w:pPr>
          </w:p>
        </w:tc>
        <w:tc>
          <w:tcPr>
            <w:tcW w:w="772" w:type="pct"/>
            <w:vMerge/>
            <w:vAlign w:val="center"/>
          </w:tcPr>
          <w:p w14:paraId="6A71FE9D" w14:textId="77777777" w:rsidR="00473F38" w:rsidRPr="001B2460" w:rsidRDefault="00473F38" w:rsidP="006D4A51">
            <w:pPr>
              <w:pStyle w:val="Tekstpodstawowy"/>
              <w:tabs>
                <w:tab w:val="left" w:pos="560"/>
              </w:tabs>
              <w:spacing w:after="0"/>
              <w:jc w:val="center"/>
              <w:rPr>
                <w:rFonts w:ascii="Times New Roman" w:hAnsi="Times New Roman" w:cs="Times New Roman"/>
                <w:sz w:val="18"/>
                <w:szCs w:val="18"/>
                <w:lang w:val="en-GB"/>
              </w:rPr>
            </w:pPr>
          </w:p>
        </w:tc>
        <w:tc>
          <w:tcPr>
            <w:tcW w:w="498" w:type="pct"/>
            <w:vMerge/>
            <w:vAlign w:val="center"/>
          </w:tcPr>
          <w:p w14:paraId="3241BE1A" w14:textId="77777777" w:rsidR="00473F38" w:rsidRPr="001B2460" w:rsidRDefault="00473F38" w:rsidP="006D4A51">
            <w:pPr>
              <w:pStyle w:val="Tekstpodstawowy"/>
              <w:tabs>
                <w:tab w:val="left" w:pos="560"/>
              </w:tabs>
              <w:spacing w:after="0"/>
              <w:jc w:val="center"/>
              <w:rPr>
                <w:rFonts w:ascii="Times New Roman" w:hAnsi="Times New Roman" w:cs="Times New Roman"/>
                <w:sz w:val="18"/>
                <w:szCs w:val="18"/>
                <w:lang w:val="en-GB"/>
              </w:rPr>
            </w:pPr>
          </w:p>
        </w:tc>
      </w:tr>
      <w:tr w:rsidR="00473F38" w:rsidRPr="001B2460" w14:paraId="70CD63F1" w14:textId="77777777" w:rsidTr="006D4A51">
        <w:trPr>
          <w:trHeight w:val="284"/>
          <w:jc w:val="center"/>
        </w:trPr>
        <w:tc>
          <w:tcPr>
            <w:tcW w:w="2029" w:type="pct"/>
            <w:vAlign w:val="center"/>
          </w:tcPr>
          <w:p w14:paraId="2DF82CDB" w14:textId="49104A92" w:rsidR="00473F38" w:rsidRPr="001B2460" w:rsidRDefault="00473F38" w:rsidP="006D4A51">
            <w:pPr>
              <w:pStyle w:val="Tekstpodstawowy"/>
              <w:tabs>
                <w:tab w:val="left" w:pos="560"/>
              </w:tabs>
              <w:spacing w:after="0"/>
              <w:rPr>
                <w:rFonts w:ascii="Times New Roman" w:hAnsi="Times New Roman" w:cs="Times New Roman"/>
                <w:color w:val="0D0D0D" w:themeColor="text1" w:themeTint="F2"/>
                <w:sz w:val="18"/>
                <w:szCs w:val="18"/>
                <w:lang w:val="en-GB"/>
              </w:rPr>
            </w:pPr>
            <w:r w:rsidRPr="001B2460">
              <w:rPr>
                <w:rFonts w:ascii="Times New Roman" w:hAnsi="Times New Roman" w:cs="Times New Roman"/>
                <w:color w:val="0D0D0D" w:themeColor="text1" w:themeTint="F2"/>
                <w:sz w:val="18"/>
                <w:szCs w:val="18"/>
                <w:lang w:val="en-GB"/>
              </w:rPr>
              <w:t xml:space="preserve">Promotion Strategies and Tools </w:t>
            </w:r>
            <w:r w:rsidR="007B6208">
              <w:rPr>
                <w:rFonts w:ascii="Times New Roman" w:hAnsi="Times New Roman" w:cs="Times New Roman"/>
                <w:color w:val="0D0D0D" w:themeColor="text1" w:themeTint="F2"/>
                <w:sz w:val="18"/>
                <w:szCs w:val="18"/>
                <w:lang w:val="en-GB"/>
              </w:rPr>
              <w:t>(Elective)</w:t>
            </w:r>
          </w:p>
        </w:tc>
        <w:tc>
          <w:tcPr>
            <w:tcW w:w="930" w:type="pct"/>
            <w:vMerge/>
            <w:vAlign w:val="center"/>
          </w:tcPr>
          <w:p w14:paraId="24DD9CD6" w14:textId="77777777" w:rsidR="00473F38" w:rsidRPr="001B2460" w:rsidRDefault="00473F38" w:rsidP="006D4A51">
            <w:pPr>
              <w:pStyle w:val="Tekstpodstawowy"/>
              <w:tabs>
                <w:tab w:val="left" w:pos="560"/>
              </w:tabs>
              <w:spacing w:after="0"/>
              <w:jc w:val="center"/>
              <w:rPr>
                <w:rFonts w:ascii="Times New Roman" w:hAnsi="Times New Roman" w:cs="Times New Roman"/>
                <w:sz w:val="18"/>
                <w:szCs w:val="18"/>
                <w:lang w:val="en-GB"/>
              </w:rPr>
            </w:pPr>
          </w:p>
        </w:tc>
        <w:tc>
          <w:tcPr>
            <w:tcW w:w="771" w:type="pct"/>
            <w:vMerge/>
            <w:vAlign w:val="center"/>
          </w:tcPr>
          <w:p w14:paraId="64D677F6" w14:textId="77777777" w:rsidR="00473F38" w:rsidRPr="001B2460" w:rsidRDefault="00473F38" w:rsidP="006D4A51">
            <w:pPr>
              <w:pStyle w:val="Tekstpodstawowy"/>
              <w:tabs>
                <w:tab w:val="left" w:pos="560"/>
              </w:tabs>
              <w:spacing w:after="0"/>
              <w:jc w:val="center"/>
              <w:rPr>
                <w:rFonts w:ascii="Times New Roman" w:hAnsi="Times New Roman" w:cs="Times New Roman"/>
                <w:sz w:val="18"/>
                <w:szCs w:val="18"/>
                <w:lang w:val="en-GB"/>
              </w:rPr>
            </w:pPr>
          </w:p>
        </w:tc>
        <w:tc>
          <w:tcPr>
            <w:tcW w:w="772" w:type="pct"/>
            <w:vMerge/>
            <w:vAlign w:val="center"/>
          </w:tcPr>
          <w:p w14:paraId="12C4F761" w14:textId="77777777" w:rsidR="00473F38" w:rsidRPr="001B2460" w:rsidRDefault="00473F38" w:rsidP="006D4A51">
            <w:pPr>
              <w:pStyle w:val="Tekstpodstawowy"/>
              <w:tabs>
                <w:tab w:val="left" w:pos="560"/>
              </w:tabs>
              <w:spacing w:after="0"/>
              <w:jc w:val="center"/>
              <w:rPr>
                <w:rFonts w:ascii="Times New Roman" w:hAnsi="Times New Roman" w:cs="Times New Roman"/>
                <w:sz w:val="18"/>
                <w:szCs w:val="18"/>
                <w:lang w:val="en-GB"/>
              </w:rPr>
            </w:pPr>
          </w:p>
        </w:tc>
        <w:tc>
          <w:tcPr>
            <w:tcW w:w="498" w:type="pct"/>
            <w:vMerge/>
            <w:vAlign w:val="center"/>
          </w:tcPr>
          <w:p w14:paraId="29530401" w14:textId="77777777" w:rsidR="00473F38" w:rsidRPr="001B2460" w:rsidRDefault="00473F38" w:rsidP="006D4A51">
            <w:pPr>
              <w:pStyle w:val="Tekstpodstawowy"/>
              <w:tabs>
                <w:tab w:val="left" w:pos="560"/>
              </w:tabs>
              <w:spacing w:after="0"/>
              <w:jc w:val="center"/>
              <w:rPr>
                <w:rFonts w:ascii="Times New Roman" w:hAnsi="Times New Roman" w:cs="Times New Roman"/>
                <w:sz w:val="18"/>
                <w:szCs w:val="18"/>
                <w:lang w:val="en-GB"/>
              </w:rPr>
            </w:pPr>
          </w:p>
        </w:tc>
      </w:tr>
      <w:tr w:rsidR="00473F38" w:rsidRPr="001B2460" w14:paraId="1F5E770C" w14:textId="77777777" w:rsidTr="006D4A51">
        <w:trPr>
          <w:trHeight w:val="284"/>
          <w:jc w:val="center"/>
        </w:trPr>
        <w:tc>
          <w:tcPr>
            <w:tcW w:w="2029" w:type="pct"/>
            <w:vAlign w:val="center"/>
          </w:tcPr>
          <w:p w14:paraId="127FFCA1" w14:textId="3907F315" w:rsidR="00473F38" w:rsidRPr="001B2460" w:rsidRDefault="00473F38" w:rsidP="006D4A51">
            <w:pPr>
              <w:pStyle w:val="Tekstpodstawowy"/>
              <w:tabs>
                <w:tab w:val="left" w:pos="560"/>
              </w:tabs>
              <w:spacing w:after="0"/>
              <w:rPr>
                <w:rFonts w:ascii="Times New Roman" w:hAnsi="Times New Roman" w:cs="Times New Roman"/>
                <w:color w:val="0D0D0D" w:themeColor="text1" w:themeTint="F2"/>
                <w:sz w:val="18"/>
                <w:szCs w:val="18"/>
                <w:lang w:val="en-GB"/>
              </w:rPr>
            </w:pPr>
            <w:r w:rsidRPr="001B2460">
              <w:rPr>
                <w:rFonts w:ascii="Times New Roman" w:hAnsi="Times New Roman" w:cs="Times New Roman"/>
                <w:color w:val="0D0D0D" w:themeColor="text1" w:themeTint="F2"/>
                <w:sz w:val="18"/>
                <w:szCs w:val="18"/>
                <w:lang w:val="en-GB"/>
              </w:rPr>
              <w:t xml:space="preserve">Search Engine Marketing (SEM) and Website Positioning (SEO) </w:t>
            </w:r>
            <w:r w:rsidR="007B6208">
              <w:rPr>
                <w:rFonts w:ascii="Times New Roman" w:hAnsi="Times New Roman" w:cs="Times New Roman"/>
                <w:color w:val="0D0D0D" w:themeColor="text1" w:themeTint="F2"/>
                <w:sz w:val="18"/>
                <w:szCs w:val="18"/>
                <w:lang w:val="en-GB"/>
              </w:rPr>
              <w:t>(Elective)</w:t>
            </w:r>
          </w:p>
        </w:tc>
        <w:tc>
          <w:tcPr>
            <w:tcW w:w="930" w:type="pct"/>
            <w:vMerge w:val="restart"/>
            <w:vAlign w:val="center"/>
          </w:tcPr>
          <w:p w14:paraId="530B6B81" w14:textId="30AF69BF" w:rsidR="00473F38" w:rsidRPr="001B2460" w:rsidRDefault="007B43EA" w:rsidP="006D4A51">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Workshop</w:t>
            </w:r>
          </w:p>
        </w:tc>
        <w:tc>
          <w:tcPr>
            <w:tcW w:w="771" w:type="pct"/>
            <w:vMerge w:val="restart"/>
            <w:vAlign w:val="center"/>
          </w:tcPr>
          <w:p w14:paraId="7828047C" w14:textId="77777777" w:rsidR="00473F38" w:rsidRPr="001B2460" w:rsidRDefault="00473F38" w:rsidP="006D4A51">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30</w:t>
            </w:r>
          </w:p>
        </w:tc>
        <w:tc>
          <w:tcPr>
            <w:tcW w:w="772" w:type="pct"/>
            <w:vMerge w:val="restart"/>
            <w:vAlign w:val="center"/>
          </w:tcPr>
          <w:p w14:paraId="3240F3F9" w14:textId="77777777" w:rsidR="00473F38" w:rsidRPr="001B2460" w:rsidRDefault="00473F38" w:rsidP="006D4A51">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16</w:t>
            </w:r>
          </w:p>
        </w:tc>
        <w:tc>
          <w:tcPr>
            <w:tcW w:w="498" w:type="pct"/>
            <w:vMerge w:val="restart"/>
            <w:vAlign w:val="center"/>
          </w:tcPr>
          <w:p w14:paraId="00DC52BB" w14:textId="77777777" w:rsidR="00473F38" w:rsidRPr="001B2460" w:rsidRDefault="00473F38" w:rsidP="006D4A51">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2</w:t>
            </w:r>
          </w:p>
        </w:tc>
      </w:tr>
      <w:tr w:rsidR="00473F38" w:rsidRPr="001B2460" w14:paraId="5494AC19" w14:textId="77777777" w:rsidTr="006D4A51">
        <w:trPr>
          <w:trHeight w:val="284"/>
          <w:jc w:val="center"/>
        </w:trPr>
        <w:tc>
          <w:tcPr>
            <w:tcW w:w="2029" w:type="pct"/>
            <w:vAlign w:val="center"/>
          </w:tcPr>
          <w:p w14:paraId="0609DA29" w14:textId="42BDB7A5" w:rsidR="00473F38" w:rsidRPr="001B2460" w:rsidRDefault="00473F38" w:rsidP="006D4A51">
            <w:pPr>
              <w:pStyle w:val="Tekstpodstawowy"/>
              <w:tabs>
                <w:tab w:val="left" w:pos="560"/>
              </w:tabs>
              <w:spacing w:after="0"/>
              <w:rPr>
                <w:rFonts w:ascii="Times New Roman" w:hAnsi="Times New Roman" w:cs="Times New Roman"/>
                <w:color w:val="0D0D0D" w:themeColor="text1" w:themeTint="F2"/>
                <w:sz w:val="18"/>
                <w:szCs w:val="18"/>
                <w:lang w:val="en-GB"/>
              </w:rPr>
            </w:pPr>
            <w:r w:rsidRPr="001B2460">
              <w:rPr>
                <w:rFonts w:ascii="Times New Roman" w:hAnsi="Times New Roman" w:cs="Times New Roman"/>
                <w:color w:val="0D0D0D" w:themeColor="text1" w:themeTint="F2"/>
                <w:sz w:val="18"/>
                <w:szCs w:val="18"/>
                <w:lang w:val="en-GB"/>
              </w:rPr>
              <w:t xml:space="preserve">Designing Loyalty Programmes </w:t>
            </w:r>
            <w:r w:rsidR="007B6208">
              <w:rPr>
                <w:rFonts w:ascii="Times New Roman" w:hAnsi="Times New Roman" w:cs="Times New Roman"/>
                <w:color w:val="0D0D0D" w:themeColor="text1" w:themeTint="F2"/>
                <w:sz w:val="18"/>
                <w:szCs w:val="18"/>
                <w:lang w:val="en-GB"/>
              </w:rPr>
              <w:t>(Elective)</w:t>
            </w:r>
          </w:p>
        </w:tc>
        <w:tc>
          <w:tcPr>
            <w:tcW w:w="930" w:type="pct"/>
            <w:vMerge/>
            <w:vAlign w:val="center"/>
          </w:tcPr>
          <w:p w14:paraId="43030ADC" w14:textId="77777777" w:rsidR="00473F38" w:rsidRPr="001B2460" w:rsidRDefault="00473F38" w:rsidP="006D4A51">
            <w:pPr>
              <w:pStyle w:val="Tekstpodstawowy"/>
              <w:tabs>
                <w:tab w:val="left" w:pos="560"/>
              </w:tabs>
              <w:spacing w:after="0"/>
              <w:jc w:val="center"/>
              <w:rPr>
                <w:rFonts w:ascii="Times New Roman" w:hAnsi="Times New Roman" w:cs="Times New Roman"/>
                <w:sz w:val="18"/>
                <w:szCs w:val="18"/>
                <w:lang w:val="en-GB"/>
              </w:rPr>
            </w:pPr>
          </w:p>
        </w:tc>
        <w:tc>
          <w:tcPr>
            <w:tcW w:w="771" w:type="pct"/>
            <w:vMerge/>
            <w:vAlign w:val="center"/>
          </w:tcPr>
          <w:p w14:paraId="66C45F57" w14:textId="77777777" w:rsidR="00473F38" w:rsidRPr="001B2460" w:rsidRDefault="00473F38" w:rsidP="006D4A51">
            <w:pPr>
              <w:pStyle w:val="Tekstpodstawowy"/>
              <w:tabs>
                <w:tab w:val="left" w:pos="560"/>
              </w:tabs>
              <w:spacing w:after="0"/>
              <w:jc w:val="center"/>
              <w:rPr>
                <w:rFonts w:ascii="Times New Roman" w:hAnsi="Times New Roman" w:cs="Times New Roman"/>
                <w:sz w:val="18"/>
                <w:szCs w:val="18"/>
                <w:lang w:val="en-GB"/>
              </w:rPr>
            </w:pPr>
          </w:p>
        </w:tc>
        <w:tc>
          <w:tcPr>
            <w:tcW w:w="772" w:type="pct"/>
            <w:vMerge/>
            <w:vAlign w:val="center"/>
          </w:tcPr>
          <w:p w14:paraId="168A84CB" w14:textId="77777777" w:rsidR="00473F38" w:rsidRPr="001B2460" w:rsidRDefault="00473F38" w:rsidP="006D4A51">
            <w:pPr>
              <w:pStyle w:val="Tekstpodstawowy"/>
              <w:tabs>
                <w:tab w:val="left" w:pos="560"/>
              </w:tabs>
              <w:spacing w:after="0"/>
              <w:jc w:val="center"/>
              <w:rPr>
                <w:rFonts w:ascii="Times New Roman" w:hAnsi="Times New Roman" w:cs="Times New Roman"/>
                <w:sz w:val="18"/>
                <w:szCs w:val="18"/>
                <w:lang w:val="en-GB"/>
              </w:rPr>
            </w:pPr>
          </w:p>
        </w:tc>
        <w:tc>
          <w:tcPr>
            <w:tcW w:w="498" w:type="pct"/>
            <w:vMerge/>
            <w:vAlign w:val="center"/>
          </w:tcPr>
          <w:p w14:paraId="5B1520B5" w14:textId="77777777" w:rsidR="00473F38" w:rsidRPr="001B2460" w:rsidRDefault="00473F38" w:rsidP="006D4A51">
            <w:pPr>
              <w:pStyle w:val="Tekstpodstawowy"/>
              <w:tabs>
                <w:tab w:val="left" w:pos="560"/>
              </w:tabs>
              <w:spacing w:after="0"/>
              <w:jc w:val="center"/>
              <w:rPr>
                <w:rFonts w:ascii="Times New Roman" w:hAnsi="Times New Roman" w:cs="Times New Roman"/>
                <w:sz w:val="18"/>
                <w:szCs w:val="18"/>
                <w:lang w:val="en-GB"/>
              </w:rPr>
            </w:pPr>
          </w:p>
        </w:tc>
      </w:tr>
      <w:tr w:rsidR="00473F38" w:rsidRPr="001B2460" w14:paraId="5824ADFB" w14:textId="77777777" w:rsidTr="006D4A51">
        <w:trPr>
          <w:trHeight w:val="284"/>
          <w:jc w:val="center"/>
        </w:trPr>
        <w:tc>
          <w:tcPr>
            <w:tcW w:w="2029" w:type="pct"/>
            <w:vAlign w:val="center"/>
          </w:tcPr>
          <w:p w14:paraId="669B2DF2" w14:textId="0B962D17" w:rsidR="00473F38" w:rsidRPr="001B2460" w:rsidRDefault="00473F38" w:rsidP="006D4A51">
            <w:pPr>
              <w:pStyle w:val="Tekstpodstawowy"/>
              <w:tabs>
                <w:tab w:val="left" w:pos="560"/>
              </w:tabs>
              <w:spacing w:after="0"/>
              <w:rPr>
                <w:rFonts w:ascii="Times New Roman" w:eastAsia="Times New Roman" w:hAnsi="Times New Roman" w:cs="Times New Roman"/>
                <w:color w:val="0D0D0D" w:themeColor="text1" w:themeTint="F2"/>
                <w:sz w:val="18"/>
                <w:szCs w:val="18"/>
                <w:lang w:val="en-GB" w:eastAsia="en-GB"/>
              </w:rPr>
            </w:pPr>
            <w:r w:rsidRPr="001B2460">
              <w:rPr>
                <w:rFonts w:ascii="Times New Roman" w:hAnsi="Times New Roman" w:cs="Times New Roman"/>
                <w:color w:val="0D0D0D" w:themeColor="text1" w:themeTint="F2"/>
                <w:sz w:val="18"/>
                <w:szCs w:val="18"/>
                <w:lang w:val="en-GB"/>
              </w:rPr>
              <w:t xml:space="preserve">Personal Brand Building </w:t>
            </w:r>
            <w:r w:rsidR="007B6208">
              <w:rPr>
                <w:rFonts w:ascii="Times New Roman" w:hAnsi="Times New Roman" w:cs="Times New Roman"/>
                <w:color w:val="0D0D0D" w:themeColor="text1" w:themeTint="F2"/>
                <w:sz w:val="18"/>
                <w:szCs w:val="18"/>
                <w:lang w:val="en-GB"/>
              </w:rPr>
              <w:t>(Elective)</w:t>
            </w:r>
          </w:p>
        </w:tc>
        <w:tc>
          <w:tcPr>
            <w:tcW w:w="930" w:type="pct"/>
            <w:vMerge/>
            <w:vAlign w:val="center"/>
          </w:tcPr>
          <w:p w14:paraId="6A3E8836" w14:textId="77777777" w:rsidR="00473F38" w:rsidRPr="001B2460" w:rsidRDefault="00473F38" w:rsidP="006D4A51">
            <w:pPr>
              <w:pStyle w:val="Tekstpodstawowy"/>
              <w:tabs>
                <w:tab w:val="left" w:pos="560"/>
              </w:tabs>
              <w:spacing w:after="0"/>
              <w:jc w:val="center"/>
              <w:rPr>
                <w:rFonts w:ascii="Times New Roman" w:hAnsi="Times New Roman" w:cs="Times New Roman"/>
                <w:sz w:val="18"/>
                <w:szCs w:val="18"/>
                <w:lang w:val="en-GB"/>
              </w:rPr>
            </w:pPr>
          </w:p>
        </w:tc>
        <w:tc>
          <w:tcPr>
            <w:tcW w:w="771" w:type="pct"/>
            <w:vMerge/>
            <w:vAlign w:val="center"/>
          </w:tcPr>
          <w:p w14:paraId="7BFC5DA6" w14:textId="77777777" w:rsidR="00473F38" w:rsidRPr="001B2460" w:rsidRDefault="00473F38" w:rsidP="006D4A51">
            <w:pPr>
              <w:pStyle w:val="Tekstpodstawowy"/>
              <w:tabs>
                <w:tab w:val="left" w:pos="560"/>
              </w:tabs>
              <w:spacing w:after="0"/>
              <w:jc w:val="center"/>
              <w:rPr>
                <w:rFonts w:ascii="Times New Roman" w:hAnsi="Times New Roman" w:cs="Times New Roman"/>
                <w:sz w:val="18"/>
                <w:szCs w:val="18"/>
                <w:lang w:val="en-GB"/>
              </w:rPr>
            </w:pPr>
          </w:p>
        </w:tc>
        <w:tc>
          <w:tcPr>
            <w:tcW w:w="772" w:type="pct"/>
            <w:vMerge/>
            <w:vAlign w:val="center"/>
          </w:tcPr>
          <w:p w14:paraId="1BA1A7F0" w14:textId="77777777" w:rsidR="00473F38" w:rsidRPr="001B2460" w:rsidRDefault="00473F38" w:rsidP="006D4A51">
            <w:pPr>
              <w:pStyle w:val="Tekstpodstawowy"/>
              <w:tabs>
                <w:tab w:val="left" w:pos="560"/>
              </w:tabs>
              <w:spacing w:after="0"/>
              <w:jc w:val="center"/>
              <w:rPr>
                <w:rFonts w:ascii="Times New Roman" w:hAnsi="Times New Roman" w:cs="Times New Roman"/>
                <w:sz w:val="18"/>
                <w:szCs w:val="18"/>
                <w:lang w:val="en-GB"/>
              </w:rPr>
            </w:pPr>
          </w:p>
        </w:tc>
        <w:tc>
          <w:tcPr>
            <w:tcW w:w="498" w:type="pct"/>
            <w:vMerge/>
            <w:vAlign w:val="center"/>
          </w:tcPr>
          <w:p w14:paraId="23B454C4" w14:textId="77777777" w:rsidR="00473F38" w:rsidRPr="001B2460" w:rsidRDefault="00473F38" w:rsidP="006D4A51">
            <w:pPr>
              <w:pStyle w:val="Tekstpodstawowy"/>
              <w:tabs>
                <w:tab w:val="left" w:pos="560"/>
              </w:tabs>
              <w:spacing w:after="0"/>
              <w:jc w:val="center"/>
              <w:rPr>
                <w:rFonts w:ascii="Times New Roman" w:hAnsi="Times New Roman" w:cs="Times New Roman"/>
                <w:sz w:val="18"/>
                <w:szCs w:val="18"/>
                <w:lang w:val="en-GB"/>
              </w:rPr>
            </w:pPr>
          </w:p>
        </w:tc>
      </w:tr>
      <w:tr w:rsidR="00473F38" w:rsidRPr="001B2460" w14:paraId="78744F03" w14:textId="77777777" w:rsidTr="00782071">
        <w:trPr>
          <w:trHeight w:val="284"/>
          <w:jc w:val="center"/>
        </w:trPr>
        <w:tc>
          <w:tcPr>
            <w:tcW w:w="2029" w:type="pct"/>
            <w:vAlign w:val="center"/>
          </w:tcPr>
          <w:p w14:paraId="12335AAA" w14:textId="5FD303BE" w:rsidR="00473F38" w:rsidRPr="001B2460" w:rsidRDefault="00473F38" w:rsidP="00EC3FDC">
            <w:pPr>
              <w:pStyle w:val="Tekstpodstawowy"/>
              <w:tabs>
                <w:tab w:val="left" w:pos="560"/>
              </w:tabs>
              <w:spacing w:after="0"/>
              <w:rPr>
                <w:rFonts w:ascii="Times New Roman" w:eastAsia="Times New Roman" w:hAnsi="Times New Roman" w:cs="Times New Roman"/>
                <w:color w:val="0D0D0D" w:themeColor="text1" w:themeTint="F2"/>
                <w:sz w:val="18"/>
                <w:szCs w:val="18"/>
                <w:lang w:val="en-GB" w:eastAsia="en-GB"/>
              </w:rPr>
            </w:pPr>
            <w:r w:rsidRPr="001B2460">
              <w:rPr>
                <w:rFonts w:ascii="Times New Roman" w:hAnsi="Times New Roman" w:cs="Times New Roman"/>
                <w:color w:val="0D0D0D" w:themeColor="text1" w:themeTint="F2"/>
                <w:sz w:val="18"/>
                <w:szCs w:val="18"/>
                <w:lang w:val="en-GB"/>
              </w:rPr>
              <w:t xml:space="preserve">Influence Marketing and Affiliate Marketing </w:t>
            </w:r>
            <w:r w:rsidR="007B6208">
              <w:rPr>
                <w:rFonts w:ascii="Times New Roman" w:hAnsi="Times New Roman" w:cs="Times New Roman"/>
                <w:color w:val="0D0D0D" w:themeColor="text1" w:themeTint="F2"/>
                <w:sz w:val="18"/>
                <w:szCs w:val="18"/>
                <w:lang w:val="en-GB"/>
              </w:rPr>
              <w:t>(Elective)</w:t>
            </w:r>
          </w:p>
        </w:tc>
        <w:tc>
          <w:tcPr>
            <w:tcW w:w="930" w:type="pct"/>
            <w:vMerge w:val="restart"/>
            <w:vAlign w:val="center"/>
          </w:tcPr>
          <w:p w14:paraId="5729F57C" w14:textId="32308F94" w:rsidR="00473F38" w:rsidRPr="001B2460" w:rsidRDefault="007B43EA" w:rsidP="00EC3FDC">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Tutorial</w:t>
            </w:r>
          </w:p>
        </w:tc>
        <w:tc>
          <w:tcPr>
            <w:tcW w:w="771" w:type="pct"/>
            <w:vMerge w:val="restart"/>
            <w:vAlign w:val="center"/>
          </w:tcPr>
          <w:p w14:paraId="7FBB8C0E" w14:textId="77777777" w:rsidR="00473F38" w:rsidRPr="001B2460" w:rsidRDefault="00473F38" w:rsidP="00EC3FDC">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45</w:t>
            </w:r>
          </w:p>
        </w:tc>
        <w:tc>
          <w:tcPr>
            <w:tcW w:w="772" w:type="pct"/>
            <w:vMerge w:val="restart"/>
            <w:vAlign w:val="center"/>
          </w:tcPr>
          <w:p w14:paraId="58F8F882" w14:textId="77777777" w:rsidR="00473F38" w:rsidRPr="001B2460" w:rsidRDefault="00473F38" w:rsidP="00EC3FDC">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24</w:t>
            </w:r>
          </w:p>
        </w:tc>
        <w:tc>
          <w:tcPr>
            <w:tcW w:w="498" w:type="pct"/>
            <w:vMerge w:val="restart"/>
            <w:vAlign w:val="center"/>
          </w:tcPr>
          <w:p w14:paraId="62628424" w14:textId="77777777" w:rsidR="00473F38" w:rsidRPr="001B2460" w:rsidRDefault="00473F38" w:rsidP="00EC3FDC">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3</w:t>
            </w:r>
          </w:p>
        </w:tc>
      </w:tr>
      <w:tr w:rsidR="00473F38" w:rsidRPr="001B2460" w14:paraId="62A8427C" w14:textId="77777777" w:rsidTr="00782071">
        <w:trPr>
          <w:trHeight w:val="284"/>
          <w:jc w:val="center"/>
        </w:trPr>
        <w:tc>
          <w:tcPr>
            <w:tcW w:w="2029" w:type="pct"/>
            <w:vAlign w:val="center"/>
          </w:tcPr>
          <w:p w14:paraId="2108228C" w14:textId="609E29B2" w:rsidR="00473F38" w:rsidRPr="001B2460" w:rsidRDefault="00473F38" w:rsidP="00EC3FDC">
            <w:pPr>
              <w:pStyle w:val="Tekstpodstawowy"/>
              <w:tabs>
                <w:tab w:val="left" w:pos="560"/>
              </w:tabs>
              <w:spacing w:after="0"/>
              <w:rPr>
                <w:rFonts w:ascii="Times New Roman" w:eastAsia="Times New Roman" w:hAnsi="Times New Roman" w:cs="Times New Roman"/>
                <w:color w:val="0D0D0D" w:themeColor="text1" w:themeTint="F2"/>
                <w:sz w:val="18"/>
                <w:szCs w:val="18"/>
                <w:lang w:val="en-GB" w:eastAsia="en-GB"/>
              </w:rPr>
            </w:pPr>
            <w:r w:rsidRPr="001B2460">
              <w:rPr>
                <w:rFonts w:ascii="Times New Roman" w:hAnsi="Times New Roman" w:cs="Times New Roman"/>
                <w:color w:val="0D0D0D" w:themeColor="text1" w:themeTint="F2"/>
                <w:sz w:val="18"/>
                <w:szCs w:val="18"/>
                <w:lang w:val="en-GB"/>
              </w:rPr>
              <w:t xml:space="preserve">Psychology of Advertising </w:t>
            </w:r>
            <w:r w:rsidR="007B6208">
              <w:rPr>
                <w:rFonts w:ascii="Times New Roman" w:hAnsi="Times New Roman" w:cs="Times New Roman"/>
                <w:color w:val="0D0D0D" w:themeColor="text1" w:themeTint="F2"/>
                <w:sz w:val="18"/>
                <w:szCs w:val="18"/>
                <w:lang w:val="en-GB"/>
              </w:rPr>
              <w:t>(Elective)</w:t>
            </w:r>
          </w:p>
        </w:tc>
        <w:tc>
          <w:tcPr>
            <w:tcW w:w="930" w:type="pct"/>
            <w:vMerge/>
            <w:vAlign w:val="center"/>
          </w:tcPr>
          <w:p w14:paraId="50222375" w14:textId="77777777" w:rsidR="00473F38" w:rsidRPr="001B2460" w:rsidRDefault="00473F38" w:rsidP="00EC3FDC">
            <w:pPr>
              <w:pStyle w:val="Tekstpodstawowy"/>
              <w:tabs>
                <w:tab w:val="left" w:pos="560"/>
              </w:tabs>
              <w:spacing w:after="0"/>
              <w:jc w:val="center"/>
              <w:rPr>
                <w:rFonts w:ascii="Times New Roman" w:hAnsi="Times New Roman" w:cs="Times New Roman"/>
                <w:sz w:val="18"/>
                <w:szCs w:val="18"/>
                <w:lang w:val="en-GB"/>
              </w:rPr>
            </w:pPr>
          </w:p>
        </w:tc>
        <w:tc>
          <w:tcPr>
            <w:tcW w:w="771" w:type="pct"/>
            <w:vMerge/>
            <w:vAlign w:val="center"/>
          </w:tcPr>
          <w:p w14:paraId="48B72E19" w14:textId="77777777" w:rsidR="00473F38" w:rsidRPr="001B2460" w:rsidRDefault="00473F38" w:rsidP="00EC3FDC">
            <w:pPr>
              <w:pStyle w:val="Tekstpodstawowy"/>
              <w:tabs>
                <w:tab w:val="left" w:pos="560"/>
              </w:tabs>
              <w:spacing w:after="0"/>
              <w:jc w:val="center"/>
              <w:rPr>
                <w:rFonts w:ascii="Times New Roman" w:hAnsi="Times New Roman" w:cs="Times New Roman"/>
                <w:sz w:val="18"/>
                <w:szCs w:val="18"/>
                <w:lang w:val="en-GB"/>
              </w:rPr>
            </w:pPr>
          </w:p>
        </w:tc>
        <w:tc>
          <w:tcPr>
            <w:tcW w:w="772" w:type="pct"/>
            <w:vMerge/>
            <w:vAlign w:val="center"/>
          </w:tcPr>
          <w:p w14:paraId="367052D1" w14:textId="77777777" w:rsidR="00473F38" w:rsidRPr="001B2460" w:rsidRDefault="00473F38" w:rsidP="00EC3FDC">
            <w:pPr>
              <w:pStyle w:val="Tekstpodstawowy"/>
              <w:tabs>
                <w:tab w:val="left" w:pos="560"/>
              </w:tabs>
              <w:spacing w:after="0"/>
              <w:jc w:val="center"/>
              <w:rPr>
                <w:rFonts w:ascii="Times New Roman" w:hAnsi="Times New Roman" w:cs="Times New Roman"/>
                <w:sz w:val="18"/>
                <w:szCs w:val="18"/>
                <w:lang w:val="en-GB"/>
              </w:rPr>
            </w:pPr>
          </w:p>
        </w:tc>
        <w:tc>
          <w:tcPr>
            <w:tcW w:w="498" w:type="pct"/>
            <w:vMerge/>
            <w:vAlign w:val="center"/>
          </w:tcPr>
          <w:p w14:paraId="0E25FEAF" w14:textId="77777777" w:rsidR="00473F38" w:rsidRPr="001B2460" w:rsidRDefault="00473F38" w:rsidP="00EC3FDC">
            <w:pPr>
              <w:pStyle w:val="Tekstpodstawowy"/>
              <w:tabs>
                <w:tab w:val="left" w:pos="560"/>
              </w:tabs>
              <w:spacing w:after="0"/>
              <w:jc w:val="center"/>
              <w:rPr>
                <w:rFonts w:ascii="Times New Roman" w:hAnsi="Times New Roman" w:cs="Times New Roman"/>
                <w:sz w:val="18"/>
                <w:szCs w:val="18"/>
                <w:lang w:val="en-GB"/>
              </w:rPr>
            </w:pPr>
          </w:p>
        </w:tc>
      </w:tr>
      <w:tr w:rsidR="00473F38" w:rsidRPr="001B2460" w14:paraId="677A9B89" w14:textId="77777777" w:rsidTr="00782071">
        <w:trPr>
          <w:trHeight w:val="284"/>
          <w:jc w:val="center"/>
        </w:trPr>
        <w:tc>
          <w:tcPr>
            <w:tcW w:w="2029" w:type="pct"/>
            <w:vAlign w:val="center"/>
          </w:tcPr>
          <w:p w14:paraId="6C0B70C0" w14:textId="0F76B2A8" w:rsidR="00473F38" w:rsidRPr="001B2460" w:rsidRDefault="00473F38" w:rsidP="00EC3FDC">
            <w:pPr>
              <w:pStyle w:val="Tekstpodstawowy"/>
              <w:tabs>
                <w:tab w:val="left" w:pos="560"/>
              </w:tabs>
              <w:spacing w:after="0"/>
              <w:rPr>
                <w:rFonts w:ascii="Times New Roman" w:eastAsia="Times New Roman" w:hAnsi="Times New Roman" w:cs="Times New Roman"/>
                <w:color w:val="0D0D0D" w:themeColor="text1" w:themeTint="F2"/>
                <w:sz w:val="18"/>
                <w:szCs w:val="18"/>
                <w:lang w:val="en-GB" w:eastAsia="en-GB"/>
              </w:rPr>
            </w:pPr>
            <w:r w:rsidRPr="001B2460">
              <w:rPr>
                <w:rFonts w:ascii="Times New Roman" w:hAnsi="Times New Roman" w:cs="Times New Roman"/>
                <w:color w:val="0D0D0D" w:themeColor="text1" w:themeTint="F2"/>
                <w:sz w:val="18"/>
                <w:szCs w:val="18"/>
                <w:lang w:val="en-GB"/>
              </w:rPr>
              <w:t xml:space="preserve">Omnichannel Marketing </w:t>
            </w:r>
            <w:r w:rsidR="007B6208">
              <w:rPr>
                <w:rFonts w:ascii="Times New Roman" w:hAnsi="Times New Roman" w:cs="Times New Roman"/>
                <w:color w:val="0D0D0D" w:themeColor="text1" w:themeTint="F2"/>
                <w:sz w:val="18"/>
                <w:szCs w:val="18"/>
                <w:lang w:val="en-GB"/>
              </w:rPr>
              <w:t>(Elective)</w:t>
            </w:r>
          </w:p>
        </w:tc>
        <w:tc>
          <w:tcPr>
            <w:tcW w:w="930" w:type="pct"/>
            <w:vMerge/>
            <w:vAlign w:val="center"/>
          </w:tcPr>
          <w:p w14:paraId="0DF17090" w14:textId="77777777" w:rsidR="00473F38" w:rsidRPr="001B2460" w:rsidRDefault="00473F38" w:rsidP="00EC3FDC">
            <w:pPr>
              <w:pStyle w:val="Tekstpodstawowy"/>
              <w:tabs>
                <w:tab w:val="left" w:pos="560"/>
              </w:tabs>
              <w:spacing w:after="0"/>
              <w:jc w:val="center"/>
              <w:rPr>
                <w:rFonts w:ascii="Times New Roman" w:hAnsi="Times New Roman" w:cs="Times New Roman"/>
                <w:sz w:val="18"/>
                <w:szCs w:val="18"/>
                <w:lang w:val="en-GB"/>
              </w:rPr>
            </w:pPr>
          </w:p>
        </w:tc>
        <w:tc>
          <w:tcPr>
            <w:tcW w:w="771" w:type="pct"/>
            <w:vMerge/>
            <w:vAlign w:val="center"/>
          </w:tcPr>
          <w:p w14:paraId="0277ECB4" w14:textId="77777777" w:rsidR="00473F38" w:rsidRPr="001B2460" w:rsidRDefault="00473F38" w:rsidP="00EC3FDC">
            <w:pPr>
              <w:pStyle w:val="Tekstpodstawowy"/>
              <w:tabs>
                <w:tab w:val="left" w:pos="560"/>
              </w:tabs>
              <w:spacing w:after="0"/>
              <w:jc w:val="center"/>
              <w:rPr>
                <w:rFonts w:ascii="Times New Roman" w:hAnsi="Times New Roman" w:cs="Times New Roman"/>
                <w:sz w:val="18"/>
                <w:szCs w:val="18"/>
                <w:lang w:val="en-GB"/>
              </w:rPr>
            </w:pPr>
          </w:p>
        </w:tc>
        <w:tc>
          <w:tcPr>
            <w:tcW w:w="772" w:type="pct"/>
            <w:vMerge/>
            <w:vAlign w:val="center"/>
          </w:tcPr>
          <w:p w14:paraId="4DC06532" w14:textId="77777777" w:rsidR="00473F38" w:rsidRPr="001B2460" w:rsidRDefault="00473F38" w:rsidP="00EC3FDC">
            <w:pPr>
              <w:pStyle w:val="Tekstpodstawowy"/>
              <w:tabs>
                <w:tab w:val="left" w:pos="560"/>
              </w:tabs>
              <w:spacing w:after="0"/>
              <w:jc w:val="center"/>
              <w:rPr>
                <w:rFonts w:ascii="Times New Roman" w:hAnsi="Times New Roman" w:cs="Times New Roman"/>
                <w:sz w:val="18"/>
                <w:szCs w:val="18"/>
                <w:lang w:val="en-GB"/>
              </w:rPr>
            </w:pPr>
          </w:p>
        </w:tc>
        <w:tc>
          <w:tcPr>
            <w:tcW w:w="498" w:type="pct"/>
            <w:vMerge/>
            <w:vAlign w:val="center"/>
          </w:tcPr>
          <w:p w14:paraId="68F704A8" w14:textId="77777777" w:rsidR="00473F38" w:rsidRPr="001B2460" w:rsidRDefault="00473F38" w:rsidP="00EC3FDC">
            <w:pPr>
              <w:pStyle w:val="Tekstpodstawowy"/>
              <w:tabs>
                <w:tab w:val="left" w:pos="560"/>
              </w:tabs>
              <w:spacing w:after="0"/>
              <w:jc w:val="center"/>
              <w:rPr>
                <w:rFonts w:ascii="Times New Roman" w:hAnsi="Times New Roman" w:cs="Times New Roman"/>
                <w:sz w:val="18"/>
                <w:szCs w:val="18"/>
                <w:lang w:val="en-GB"/>
              </w:rPr>
            </w:pPr>
          </w:p>
        </w:tc>
      </w:tr>
      <w:tr w:rsidR="00473F38" w:rsidRPr="001B2460" w14:paraId="73D07B5D" w14:textId="77777777" w:rsidTr="00782071">
        <w:trPr>
          <w:trHeight w:val="284"/>
          <w:jc w:val="center"/>
        </w:trPr>
        <w:tc>
          <w:tcPr>
            <w:tcW w:w="2029" w:type="pct"/>
            <w:vAlign w:val="center"/>
          </w:tcPr>
          <w:p w14:paraId="65ADD64C" w14:textId="2C7EDABA" w:rsidR="00473F38" w:rsidRPr="001B2460" w:rsidRDefault="00473F38" w:rsidP="00EC3FDC">
            <w:pPr>
              <w:pStyle w:val="Tekstpodstawowy"/>
              <w:tabs>
                <w:tab w:val="left" w:pos="560"/>
              </w:tabs>
              <w:spacing w:after="0"/>
              <w:rPr>
                <w:rFonts w:ascii="Times New Roman" w:eastAsia="Times New Roman" w:hAnsi="Times New Roman" w:cs="Times New Roman"/>
                <w:color w:val="0D0D0D" w:themeColor="text1" w:themeTint="F2"/>
                <w:sz w:val="18"/>
                <w:szCs w:val="18"/>
                <w:lang w:val="en-GB" w:eastAsia="en-GB"/>
              </w:rPr>
            </w:pPr>
            <w:r w:rsidRPr="001B2460">
              <w:rPr>
                <w:rFonts w:ascii="Times New Roman" w:hAnsi="Times New Roman" w:cs="Times New Roman"/>
                <w:color w:val="0D0D0D" w:themeColor="text1" w:themeTint="F2"/>
                <w:sz w:val="18"/>
                <w:szCs w:val="18"/>
                <w:lang w:val="en-GB"/>
              </w:rPr>
              <w:t xml:space="preserve">Online Advertising – Forms and Tools </w:t>
            </w:r>
            <w:r w:rsidR="007B6208">
              <w:rPr>
                <w:rFonts w:ascii="Times New Roman" w:hAnsi="Times New Roman" w:cs="Times New Roman"/>
                <w:color w:val="0D0D0D" w:themeColor="text1" w:themeTint="F2"/>
                <w:sz w:val="18"/>
                <w:szCs w:val="18"/>
                <w:lang w:val="en-GB"/>
              </w:rPr>
              <w:t>(Elective)</w:t>
            </w:r>
          </w:p>
        </w:tc>
        <w:tc>
          <w:tcPr>
            <w:tcW w:w="930" w:type="pct"/>
            <w:vMerge w:val="restart"/>
            <w:vAlign w:val="center"/>
          </w:tcPr>
          <w:p w14:paraId="5903014B" w14:textId="41F3E712" w:rsidR="00473F38" w:rsidRPr="001B2460" w:rsidRDefault="007B43EA" w:rsidP="00446620">
            <w:pPr>
              <w:pStyle w:val="Tekstpodstawowy"/>
              <w:tabs>
                <w:tab w:val="left" w:pos="560"/>
              </w:tabs>
              <w:spacing w:after="0"/>
              <w:jc w:val="center"/>
              <w:rPr>
                <w:rFonts w:ascii="Times New Roman" w:hAnsi="Times New Roman" w:cs="Times New Roman"/>
                <w:sz w:val="18"/>
                <w:szCs w:val="18"/>
                <w:lang w:val="en-GB"/>
              </w:rPr>
            </w:pPr>
            <w:r w:rsidRPr="007B43EA">
              <w:rPr>
                <w:rFonts w:ascii="Times New Roman" w:hAnsi="Times New Roman" w:cs="Times New Roman"/>
                <w:sz w:val="18"/>
                <w:szCs w:val="18"/>
                <w:lang w:val="en-GB"/>
              </w:rPr>
              <w:t>Class</w:t>
            </w:r>
          </w:p>
        </w:tc>
        <w:tc>
          <w:tcPr>
            <w:tcW w:w="771" w:type="pct"/>
            <w:vMerge w:val="restart"/>
            <w:vAlign w:val="center"/>
          </w:tcPr>
          <w:p w14:paraId="6355725C" w14:textId="77777777" w:rsidR="00473F38" w:rsidRPr="001B2460" w:rsidRDefault="00473F38" w:rsidP="00EC3FDC">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30</w:t>
            </w:r>
          </w:p>
        </w:tc>
        <w:tc>
          <w:tcPr>
            <w:tcW w:w="772" w:type="pct"/>
            <w:vMerge w:val="restart"/>
            <w:vAlign w:val="center"/>
          </w:tcPr>
          <w:p w14:paraId="601124A3" w14:textId="77777777" w:rsidR="00473F38" w:rsidRPr="001B2460" w:rsidRDefault="008753E3" w:rsidP="00EC3FDC">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24</w:t>
            </w:r>
          </w:p>
        </w:tc>
        <w:tc>
          <w:tcPr>
            <w:tcW w:w="498" w:type="pct"/>
            <w:vMerge w:val="restart"/>
            <w:vAlign w:val="center"/>
          </w:tcPr>
          <w:p w14:paraId="0CB76CAA" w14:textId="77777777" w:rsidR="00473F38" w:rsidRPr="001B2460" w:rsidRDefault="00473F38" w:rsidP="00EC3FDC">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2</w:t>
            </w:r>
          </w:p>
        </w:tc>
      </w:tr>
      <w:tr w:rsidR="00473F38" w:rsidRPr="001B2460" w14:paraId="2677B47C" w14:textId="77777777" w:rsidTr="00782071">
        <w:trPr>
          <w:trHeight w:val="284"/>
          <w:jc w:val="center"/>
        </w:trPr>
        <w:tc>
          <w:tcPr>
            <w:tcW w:w="2029" w:type="pct"/>
            <w:vAlign w:val="center"/>
          </w:tcPr>
          <w:p w14:paraId="2019952D" w14:textId="3C7C5FC5" w:rsidR="00473F38" w:rsidRPr="001B2460" w:rsidRDefault="00473F38" w:rsidP="00EC3FDC">
            <w:pPr>
              <w:pStyle w:val="Tekstpodstawowy"/>
              <w:tabs>
                <w:tab w:val="left" w:pos="560"/>
              </w:tabs>
              <w:spacing w:after="0"/>
              <w:rPr>
                <w:rFonts w:ascii="Times New Roman" w:eastAsia="Times New Roman" w:hAnsi="Times New Roman" w:cs="Times New Roman"/>
                <w:color w:val="0D0D0D" w:themeColor="text1" w:themeTint="F2"/>
                <w:sz w:val="18"/>
                <w:szCs w:val="18"/>
                <w:lang w:val="en-GB" w:eastAsia="en-GB"/>
              </w:rPr>
            </w:pPr>
            <w:r w:rsidRPr="001B2460">
              <w:rPr>
                <w:rFonts w:ascii="Times New Roman" w:hAnsi="Times New Roman" w:cs="Times New Roman"/>
                <w:color w:val="0D0D0D" w:themeColor="text1" w:themeTint="F2"/>
                <w:sz w:val="18"/>
                <w:szCs w:val="18"/>
                <w:lang w:val="en-GB"/>
              </w:rPr>
              <w:t xml:space="preserve">Designing Advertising Campaigns </w:t>
            </w:r>
            <w:r w:rsidR="007B6208">
              <w:rPr>
                <w:rFonts w:ascii="Times New Roman" w:hAnsi="Times New Roman" w:cs="Times New Roman"/>
                <w:color w:val="0D0D0D" w:themeColor="text1" w:themeTint="F2"/>
                <w:sz w:val="18"/>
                <w:szCs w:val="18"/>
                <w:lang w:val="en-GB"/>
              </w:rPr>
              <w:t>(Elective)</w:t>
            </w:r>
          </w:p>
        </w:tc>
        <w:tc>
          <w:tcPr>
            <w:tcW w:w="930" w:type="pct"/>
            <w:vMerge/>
            <w:vAlign w:val="center"/>
          </w:tcPr>
          <w:p w14:paraId="107C9287" w14:textId="77777777" w:rsidR="00473F38" w:rsidRPr="001B2460" w:rsidRDefault="00473F38" w:rsidP="00EC3FDC">
            <w:pPr>
              <w:pStyle w:val="Tekstpodstawowy"/>
              <w:tabs>
                <w:tab w:val="left" w:pos="560"/>
              </w:tabs>
              <w:spacing w:after="0"/>
              <w:jc w:val="center"/>
              <w:rPr>
                <w:rFonts w:ascii="Times New Roman" w:hAnsi="Times New Roman" w:cs="Times New Roman"/>
                <w:sz w:val="18"/>
                <w:szCs w:val="18"/>
                <w:lang w:val="en-GB"/>
              </w:rPr>
            </w:pPr>
          </w:p>
        </w:tc>
        <w:tc>
          <w:tcPr>
            <w:tcW w:w="771" w:type="pct"/>
            <w:vMerge/>
            <w:vAlign w:val="center"/>
          </w:tcPr>
          <w:p w14:paraId="160DFAD8" w14:textId="77777777" w:rsidR="00473F38" w:rsidRPr="001B2460" w:rsidRDefault="00473F38" w:rsidP="00EC3FDC">
            <w:pPr>
              <w:pStyle w:val="Tekstpodstawowy"/>
              <w:tabs>
                <w:tab w:val="left" w:pos="560"/>
              </w:tabs>
              <w:spacing w:after="0"/>
              <w:jc w:val="center"/>
              <w:rPr>
                <w:rFonts w:ascii="Times New Roman" w:hAnsi="Times New Roman" w:cs="Times New Roman"/>
                <w:sz w:val="18"/>
                <w:szCs w:val="18"/>
                <w:lang w:val="en-GB"/>
              </w:rPr>
            </w:pPr>
          </w:p>
        </w:tc>
        <w:tc>
          <w:tcPr>
            <w:tcW w:w="772" w:type="pct"/>
            <w:vMerge/>
            <w:vAlign w:val="center"/>
          </w:tcPr>
          <w:p w14:paraId="315CF3FB" w14:textId="77777777" w:rsidR="00473F38" w:rsidRPr="001B2460" w:rsidRDefault="00473F38" w:rsidP="00EC3FDC">
            <w:pPr>
              <w:pStyle w:val="Tekstpodstawowy"/>
              <w:tabs>
                <w:tab w:val="left" w:pos="560"/>
              </w:tabs>
              <w:spacing w:after="0"/>
              <w:jc w:val="center"/>
              <w:rPr>
                <w:rFonts w:ascii="Times New Roman" w:hAnsi="Times New Roman" w:cs="Times New Roman"/>
                <w:sz w:val="18"/>
                <w:szCs w:val="18"/>
                <w:lang w:val="en-GB"/>
              </w:rPr>
            </w:pPr>
          </w:p>
        </w:tc>
        <w:tc>
          <w:tcPr>
            <w:tcW w:w="498" w:type="pct"/>
            <w:vMerge/>
            <w:vAlign w:val="center"/>
          </w:tcPr>
          <w:p w14:paraId="5608B0E9" w14:textId="77777777" w:rsidR="00473F38" w:rsidRPr="001B2460" w:rsidRDefault="00473F38" w:rsidP="00EC3FDC">
            <w:pPr>
              <w:pStyle w:val="Tekstpodstawowy"/>
              <w:tabs>
                <w:tab w:val="left" w:pos="560"/>
              </w:tabs>
              <w:spacing w:after="0"/>
              <w:jc w:val="center"/>
              <w:rPr>
                <w:rFonts w:ascii="Times New Roman" w:hAnsi="Times New Roman" w:cs="Times New Roman"/>
                <w:sz w:val="18"/>
                <w:szCs w:val="18"/>
                <w:lang w:val="en-GB"/>
              </w:rPr>
            </w:pPr>
          </w:p>
        </w:tc>
      </w:tr>
      <w:tr w:rsidR="00473F38" w:rsidRPr="001B2460" w14:paraId="4494685B" w14:textId="77777777" w:rsidTr="00782071">
        <w:trPr>
          <w:trHeight w:val="284"/>
          <w:jc w:val="center"/>
        </w:trPr>
        <w:tc>
          <w:tcPr>
            <w:tcW w:w="2029" w:type="pct"/>
            <w:vAlign w:val="center"/>
          </w:tcPr>
          <w:p w14:paraId="5953CAB8" w14:textId="76306CC2" w:rsidR="00473F38" w:rsidRPr="001B2460" w:rsidRDefault="00473F38" w:rsidP="00EC3FDC">
            <w:pPr>
              <w:pStyle w:val="Tekstpodstawowy"/>
              <w:tabs>
                <w:tab w:val="left" w:pos="560"/>
              </w:tabs>
              <w:spacing w:after="0"/>
              <w:rPr>
                <w:rFonts w:ascii="Times New Roman" w:eastAsia="Times New Roman" w:hAnsi="Times New Roman" w:cs="Times New Roman"/>
                <w:color w:val="0D0D0D" w:themeColor="text1" w:themeTint="F2"/>
                <w:sz w:val="18"/>
                <w:szCs w:val="18"/>
                <w:lang w:val="en-GB" w:eastAsia="en-GB"/>
              </w:rPr>
            </w:pPr>
            <w:r w:rsidRPr="001B2460">
              <w:rPr>
                <w:rFonts w:ascii="Times New Roman" w:hAnsi="Times New Roman" w:cs="Times New Roman"/>
                <w:color w:val="0D0D0D" w:themeColor="text1" w:themeTint="F2"/>
                <w:sz w:val="18"/>
                <w:szCs w:val="18"/>
                <w:lang w:val="en-GB"/>
              </w:rPr>
              <w:t xml:space="preserve">Customer Relationship Management (CRM) </w:t>
            </w:r>
            <w:r w:rsidR="007B6208">
              <w:rPr>
                <w:rFonts w:ascii="Times New Roman" w:hAnsi="Times New Roman" w:cs="Times New Roman"/>
                <w:color w:val="0D0D0D" w:themeColor="text1" w:themeTint="F2"/>
                <w:sz w:val="18"/>
                <w:szCs w:val="18"/>
                <w:lang w:val="en-GB"/>
              </w:rPr>
              <w:t>(Elective)</w:t>
            </w:r>
          </w:p>
        </w:tc>
        <w:tc>
          <w:tcPr>
            <w:tcW w:w="930" w:type="pct"/>
            <w:vMerge/>
            <w:vAlign w:val="center"/>
          </w:tcPr>
          <w:p w14:paraId="7E94CE3B" w14:textId="77777777" w:rsidR="00473F38" w:rsidRPr="001B2460" w:rsidRDefault="00473F38" w:rsidP="00EC3FDC">
            <w:pPr>
              <w:pStyle w:val="Tekstpodstawowy"/>
              <w:tabs>
                <w:tab w:val="left" w:pos="560"/>
              </w:tabs>
              <w:spacing w:after="0"/>
              <w:jc w:val="center"/>
              <w:rPr>
                <w:rFonts w:ascii="Times New Roman" w:hAnsi="Times New Roman" w:cs="Times New Roman"/>
                <w:sz w:val="18"/>
                <w:szCs w:val="18"/>
                <w:lang w:val="en-GB"/>
              </w:rPr>
            </w:pPr>
          </w:p>
        </w:tc>
        <w:tc>
          <w:tcPr>
            <w:tcW w:w="771" w:type="pct"/>
            <w:vMerge/>
            <w:vAlign w:val="center"/>
          </w:tcPr>
          <w:p w14:paraId="2DB8A206" w14:textId="77777777" w:rsidR="00473F38" w:rsidRPr="001B2460" w:rsidRDefault="00473F38" w:rsidP="00EC3FDC">
            <w:pPr>
              <w:pStyle w:val="Tekstpodstawowy"/>
              <w:tabs>
                <w:tab w:val="left" w:pos="560"/>
              </w:tabs>
              <w:spacing w:after="0"/>
              <w:jc w:val="center"/>
              <w:rPr>
                <w:rFonts w:ascii="Times New Roman" w:hAnsi="Times New Roman" w:cs="Times New Roman"/>
                <w:sz w:val="18"/>
                <w:szCs w:val="18"/>
                <w:lang w:val="en-GB"/>
              </w:rPr>
            </w:pPr>
          </w:p>
        </w:tc>
        <w:tc>
          <w:tcPr>
            <w:tcW w:w="772" w:type="pct"/>
            <w:vMerge/>
            <w:vAlign w:val="center"/>
          </w:tcPr>
          <w:p w14:paraId="1F2C8BEF" w14:textId="77777777" w:rsidR="00473F38" w:rsidRPr="001B2460" w:rsidRDefault="00473F38" w:rsidP="00EC3FDC">
            <w:pPr>
              <w:pStyle w:val="Tekstpodstawowy"/>
              <w:tabs>
                <w:tab w:val="left" w:pos="560"/>
              </w:tabs>
              <w:spacing w:after="0"/>
              <w:jc w:val="center"/>
              <w:rPr>
                <w:rFonts w:ascii="Times New Roman" w:hAnsi="Times New Roman" w:cs="Times New Roman"/>
                <w:sz w:val="18"/>
                <w:szCs w:val="18"/>
                <w:lang w:val="en-GB"/>
              </w:rPr>
            </w:pPr>
          </w:p>
        </w:tc>
        <w:tc>
          <w:tcPr>
            <w:tcW w:w="498" w:type="pct"/>
            <w:vMerge/>
            <w:vAlign w:val="center"/>
          </w:tcPr>
          <w:p w14:paraId="0B011BCE" w14:textId="77777777" w:rsidR="00473F38" w:rsidRPr="001B2460" w:rsidRDefault="00473F38" w:rsidP="00EC3FDC">
            <w:pPr>
              <w:pStyle w:val="Tekstpodstawowy"/>
              <w:tabs>
                <w:tab w:val="left" w:pos="560"/>
              </w:tabs>
              <w:spacing w:after="0"/>
              <w:jc w:val="center"/>
              <w:rPr>
                <w:rFonts w:ascii="Times New Roman" w:hAnsi="Times New Roman" w:cs="Times New Roman"/>
                <w:sz w:val="18"/>
                <w:szCs w:val="18"/>
                <w:lang w:val="en-GB"/>
              </w:rPr>
            </w:pPr>
          </w:p>
        </w:tc>
      </w:tr>
      <w:tr w:rsidR="00473F38" w:rsidRPr="001B2460" w14:paraId="6D901793" w14:textId="77777777" w:rsidTr="00782071">
        <w:trPr>
          <w:trHeight w:val="284"/>
          <w:jc w:val="center"/>
        </w:trPr>
        <w:tc>
          <w:tcPr>
            <w:tcW w:w="2029" w:type="pct"/>
            <w:vAlign w:val="center"/>
          </w:tcPr>
          <w:p w14:paraId="0C743F95" w14:textId="56B70826" w:rsidR="00473F38" w:rsidRPr="001B2460" w:rsidRDefault="00473F38" w:rsidP="00EC3FDC">
            <w:pPr>
              <w:pStyle w:val="Tekstpodstawowy"/>
              <w:tabs>
                <w:tab w:val="left" w:pos="560"/>
              </w:tabs>
              <w:spacing w:after="0"/>
              <w:rPr>
                <w:rFonts w:ascii="Times New Roman" w:eastAsia="Times New Roman" w:hAnsi="Times New Roman" w:cs="Times New Roman"/>
                <w:color w:val="0D0D0D" w:themeColor="text1" w:themeTint="F2"/>
                <w:sz w:val="18"/>
                <w:szCs w:val="18"/>
                <w:lang w:val="en-GB" w:eastAsia="en-GB"/>
              </w:rPr>
            </w:pPr>
            <w:r w:rsidRPr="001B2460">
              <w:rPr>
                <w:rFonts w:ascii="Times New Roman" w:hAnsi="Times New Roman" w:cs="Times New Roman"/>
                <w:color w:val="0D0D0D" w:themeColor="text1" w:themeTint="F2"/>
                <w:sz w:val="18"/>
                <w:szCs w:val="18"/>
                <w:lang w:val="en-GB"/>
              </w:rPr>
              <w:t xml:space="preserve">Social Media Marketing and E-mail Marketing </w:t>
            </w:r>
            <w:r w:rsidR="007B6208">
              <w:rPr>
                <w:rFonts w:ascii="Times New Roman" w:hAnsi="Times New Roman" w:cs="Times New Roman"/>
                <w:color w:val="0D0D0D" w:themeColor="text1" w:themeTint="F2"/>
                <w:sz w:val="18"/>
                <w:szCs w:val="18"/>
                <w:lang w:val="en-GB"/>
              </w:rPr>
              <w:t>(Elective)</w:t>
            </w:r>
          </w:p>
        </w:tc>
        <w:tc>
          <w:tcPr>
            <w:tcW w:w="930" w:type="pct"/>
            <w:vMerge w:val="restart"/>
            <w:vAlign w:val="center"/>
          </w:tcPr>
          <w:p w14:paraId="62B7E668" w14:textId="1A9E14E0" w:rsidR="00473F38" w:rsidRPr="001B2460" w:rsidRDefault="007B43EA" w:rsidP="00EC3FDC">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Tutorial</w:t>
            </w:r>
          </w:p>
        </w:tc>
        <w:tc>
          <w:tcPr>
            <w:tcW w:w="771" w:type="pct"/>
            <w:vMerge w:val="restart"/>
            <w:vAlign w:val="center"/>
          </w:tcPr>
          <w:p w14:paraId="440F1539" w14:textId="77777777" w:rsidR="00473F38" w:rsidRPr="001B2460" w:rsidRDefault="00473F38" w:rsidP="00EC3FDC">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45</w:t>
            </w:r>
          </w:p>
        </w:tc>
        <w:tc>
          <w:tcPr>
            <w:tcW w:w="772" w:type="pct"/>
            <w:vMerge w:val="restart"/>
            <w:vAlign w:val="center"/>
          </w:tcPr>
          <w:p w14:paraId="11AE05B3" w14:textId="77777777" w:rsidR="00473F38" w:rsidRPr="001B2460" w:rsidRDefault="00473F38" w:rsidP="00EC3FDC">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24</w:t>
            </w:r>
          </w:p>
        </w:tc>
        <w:tc>
          <w:tcPr>
            <w:tcW w:w="498" w:type="pct"/>
            <w:vMerge w:val="restart"/>
            <w:vAlign w:val="center"/>
          </w:tcPr>
          <w:p w14:paraId="5C1D5D45" w14:textId="77777777" w:rsidR="00473F38" w:rsidRPr="001B2460" w:rsidRDefault="00473F38" w:rsidP="00EC3FDC">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3</w:t>
            </w:r>
          </w:p>
        </w:tc>
      </w:tr>
      <w:tr w:rsidR="00473F38" w:rsidRPr="001B2460" w14:paraId="00D1DBCF" w14:textId="77777777" w:rsidTr="00782071">
        <w:trPr>
          <w:trHeight w:val="284"/>
          <w:jc w:val="center"/>
        </w:trPr>
        <w:tc>
          <w:tcPr>
            <w:tcW w:w="2029" w:type="pct"/>
            <w:vAlign w:val="center"/>
          </w:tcPr>
          <w:p w14:paraId="4BE557BD" w14:textId="60DC2A35" w:rsidR="00473F38" w:rsidRPr="001B2460" w:rsidRDefault="00473F38" w:rsidP="00EC3FDC">
            <w:pPr>
              <w:pStyle w:val="Tekstpodstawowy"/>
              <w:tabs>
                <w:tab w:val="left" w:pos="560"/>
              </w:tabs>
              <w:spacing w:after="0"/>
              <w:rPr>
                <w:rFonts w:ascii="Times New Roman" w:eastAsia="Times New Roman" w:hAnsi="Times New Roman" w:cs="Times New Roman"/>
                <w:color w:val="0D0D0D" w:themeColor="text1" w:themeTint="F2"/>
                <w:sz w:val="18"/>
                <w:szCs w:val="18"/>
                <w:lang w:val="en-GB" w:eastAsia="en-GB"/>
              </w:rPr>
            </w:pPr>
            <w:r w:rsidRPr="001B2460">
              <w:rPr>
                <w:rFonts w:ascii="Times New Roman" w:hAnsi="Times New Roman" w:cs="Times New Roman"/>
                <w:color w:val="0D0D0D" w:themeColor="text1" w:themeTint="F2"/>
                <w:sz w:val="18"/>
                <w:szCs w:val="18"/>
                <w:lang w:val="en-GB"/>
              </w:rPr>
              <w:t xml:space="preserve">Sponsorship and Event Organisation </w:t>
            </w:r>
            <w:r w:rsidR="007B6208">
              <w:rPr>
                <w:rFonts w:ascii="Times New Roman" w:hAnsi="Times New Roman" w:cs="Times New Roman"/>
                <w:color w:val="0D0D0D" w:themeColor="text1" w:themeTint="F2"/>
                <w:sz w:val="18"/>
                <w:szCs w:val="18"/>
                <w:lang w:val="en-GB"/>
              </w:rPr>
              <w:t>(Elective)</w:t>
            </w:r>
          </w:p>
        </w:tc>
        <w:tc>
          <w:tcPr>
            <w:tcW w:w="930" w:type="pct"/>
            <w:vMerge/>
            <w:vAlign w:val="center"/>
          </w:tcPr>
          <w:p w14:paraId="3863D8E2" w14:textId="77777777" w:rsidR="00473F38" w:rsidRPr="001B2460" w:rsidRDefault="00473F38" w:rsidP="00EC3FDC">
            <w:pPr>
              <w:pStyle w:val="Tekstpodstawowy"/>
              <w:tabs>
                <w:tab w:val="left" w:pos="560"/>
              </w:tabs>
              <w:spacing w:after="0"/>
              <w:jc w:val="center"/>
              <w:rPr>
                <w:rFonts w:ascii="Times New Roman" w:hAnsi="Times New Roman" w:cs="Times New Roman"/>
                <w:sz w:val="18"/>
                <w:szCs w:val="18"/>
                <w:lang w:val="en-GB"/>
              </w:rPr>
            </w:pPr>
          </w:p>
        </w:tc>
        <w:tc>
          <w:tcPr>
            <w:tcW w:w="771" w:type="pct"/>
            <w:vMerge/>
            <w:vAlign w:val="center"/>
          </w:tcPr>
          <w:p w14:paraId="69842D2B" w14:textId="77777777" w:rsidR="00473F38" w:rsidRPr="001B2460" w:rsidRDefault="00473F38" w:rsidP="00EC3FDC">
            <w:pPr>
              <w:pStyle w:val="Tekstpodstawowy"/>
              <w:tabs>
                <w:tab w:val="left" w:pos="560"/>
              </w:tabs>
              <w:spacing w:after="0"/>
              <w:jc w:val="center"/>
              <w:rPr>
                <w:rFonts w:ascii="Times New Roman" w:hAnsi="Times New Roman" w:cs="Times New Roman"/>
                <w:sz w:val="18"/>
                <w:szCs w:val="18"/>
                <w:lang w:val="en-GB"/>
              </w:rPr>
            </w:pPr>
          </w:p>
        </w:tc>
        <w:tc>
          <w:tcPr>
            <w:tcW w:w="772" w:type="pct"/>
            <w:vMerge/>
            <w:vAlign w:val="center"/>
          </w:tcPr>
          <w:p w14:paraId="0EC5A703" w14:textId="77777777" w:rsidR="00473F38" w:rsidRPr="001B2460" w:rsidRDefault="00473F38" w:rsidP="00EC3FDC">
            <w:pPr>
              <w:pStyle w:val="Tekstpodstawowy"/>
              <w:tabs>
                <w:tab w:val="left" w:pos="560"/>
              </w:tabs>
              <w:spacing w:after="0"/>
              <w:jc w:val="center"/>
              <w:rPr>
                <w:rFonts w:ascii="Times New Roman" w:hAnsi="Times New Roman" w:cs="Times New Roman"/>
                <w:sz w:val="18"/>
                <w:szCs w:val="18"/>
                <w:lang w:val="en-GB"/>
              </w:rPr>
            </w:pPr>
          </w:p>
        </w:tc>
        <w:tc>
          <w:tcPr>
            <w:tcW w:w="498" w:type="pct"/>
            <w:vMerge/>
            <w:vAlign w:val="center"/>
          </w:tcPr>
          <w:p w14:paraId="4FA4D024" w14:textId="77777777" w:rsidR="00473F38" w:rsidRPr="001B2460" w:rsidRDefault="00473F38" w:rsidP="00EC3FDC">
            <w:pPr>
              <w:pStyle w:val="Tekstpodstawowy"/>
              <w:tabs>
                <w:tab w:val="left" w:pos="560"/>
              </w:tabs>
              <w:spacing w:after="0"/>
              <w:jc w:val="center"/>
              <w:rPr>
                <w:rFonts w:ascii="Times New Roman" w:hAnsi="Times New Roman" w:cs="Times New Roman"/>
                <w:sz w:val="18"/>
                <w:szCs w:val="18"/>
                <w:lang w:val="en-GB"/>
              </w:rPr>
            </w:pPr>
          </w:p>
        </w:tc>
      </w:tr>
      <w:tr w:rsidR="00473F38" w:rsidRPr="001B2460" w14:paraId="1FDC93D5" w14:textId="77777777" w:rsidTr="00782071">
        <w:trPr>
          <w:trHeight w:val="284"/>
          <w:jc w:val="center"/>
        </w:trPr>
        <w:tc>
          <w:tcPr>
            <w:tcW w:w="2029" w:type="pct"/>
            <w:vAlign w:val="center"/>
          </w:tcPr>
          <w:p w14:paraId="0DEA48CD" w14:textId="75A7C300" w:rsidR="00473F38" w:rsidRPr="001B2460" w:rsidRDefault="00473F38" w:rsidP="00EC3FDC">
            <w:pPr>
              <w:pStyle w:val="Tekstpodstawowy"/>
              <w:tabs>
                <w:tab w:val="left" w:pos="560"/>
              </w:tabs>
              <w:spacing w:after="0"/>
              <w:rPr>
                <w:rFonts w:ascii="Times New Roman" w:hAnsi="Times New Roman" w:cs="Times New Roman"/>
                <w:color w:val="0D0D0D" w:themeColor="text1" w:themeTint="F2"/>
                <w:sz w:val="18"/>
                <w:szCs w:val="18"/>
                <w:lang w:val="en-GB"/>
              </w:rPr>
            </w:pPr>
            <w:r w:rsidRPr="001B2460">
              <w:rPr>
                <w:rFonts w:ascii="Times New Roman" w:hAnsi="Times New Roman" w:cs="Times New Roman"/>
                <w:color w:val="0D0D0D" w:themeColor="text1" w:themeTint="F2"/>
                <w:sz w:val="18"/>
                <w:szCs w:val="18"/>
                <w:lang w:val="en-GB"/>
              </w:rPr>
              <w:t xml:space="preserve">Media Relations </w:t>
            </w:r>
            <w:r w:rsidR="007B6208">
              <w:rPr>
                <w:rFonts w:ascii="Times New Roman" w:hAnsi="Times New Roman" w:cs="Times New Roman"/>
                <w:color w:val="0D0D0D" w:themeColor="text1" w:themeTint="F2"/>
                <w:sz w:val="18"/>
                <w:szCs w:val="18"/>
                <w:lang w:val="en-GB"/>
              </w:rPr>
              <w:t>(Elective)</w:t>
            </w:r>
          </w:p>
        </w:tc>
        <w:tc>
          <w:tcPr>
            <w:tcW w:w="930" w:type="pct"/>
            <w:vMerge/>
            <w:vAlign w:val="center"/>
          </w:tcPr>
          <w:p w14:paraId="6FF7A794" w14:textId="77777777" w:rsidR="00473F38" w:rsidRPr="001B2460" w:rsidRDefault="00473F38" w:rsidP="00EC3FDC">
            <w:pPr>
              <w:pStyle w:val="Tekstpodstawowy"/>
              <w:tabs>
                <w:tab w:val="left" w:pos="560"/>
              </w:tabs>
              <w:spacing w:after="0"/>
              <w:jc w:val="center"/>
              <w:rPr>
                <w:rFonts w:ascii="Times New Roman" w:hAnsi="Times New Roman" w:cs="Times New Roman"/>
                <w:sz w:val="18"/>
                <w:szCs w:val="18"/>
                <w:lang w:val="en-GB"/>
              </w:rPr>
            </w:pPr>
          </w:p>
        </w:tc>
        <w:tc>
          <w:tcPr>
            <w:tcW w:w="771" w:type="pct"/>
            <w:vMerge/>
            <w:vAlign w:val="center"/>
          </w:tcPr>
          <w:p w14:paraId="0AE4CC92" w14:textId="77777777" w:rsidR="00473F38" w:rsidRPr="001B2460" w:rsidRDefault="00473F38" w:rsidP="00EC3FDC">
            <w:pPr>
              <w:pStyle w:val="Tekstpodstawowy"/>
              <w:tabs>
                <w:tab w:val="left" w:pos="560"/>
              </w:tabs>
              <w:spacing w:after="0"/>
              <w:jc w:val="center"/>
              <w:rPr>
                <w:rFonts w:ascii="Times New Roman" w:hAnsi="Times New Roman" w:cs="Times New Roman"/>
                <w:sz w:val="18"/>
                <w:szCs w:val="18"/>
                <w:lang w:val="en-GB"/>
              </w:rPr>
            </w:pPr>
          </w:p>
        </w:tc>
        <w:tc>
          <w:tcPr>
            <w:tcW w:w="772" w:type="pct"/>
            <w:vMerge/>
            <w:vAlign w:val="center"/>
          </w:tcPr>
          <w:p w14:paraId="0688B936" w14:textId="77777777" w:rsidR="00473F38" w:rsidRPr="001B2460" w:rsidRDefault="00473F38" w:rsidP="00EC3FDC">
            <w:pPr>
              <w:pStyle w:val="Tekstpodstawowy"/>
              <w:tabs>
                <w:tab w:val="left" w:pos="560"/>
              </w:tabs>
              <w:spacing w:after="0"/>
              <w:jc w:val="center"/>
              <w:rPr>
                <w:rFonts w:ascii="Times New Roman" w:hAnsi="Times New Roman" w:cs="Times New Roman"/>
                <w:sz w:val="18"/>
                <w:szCs w:val="18"/>
                <w:lang w:val="en-GB"/>
              </w:rPr>
            </w:pPr>
          </w:p>
        </w:tc>
        <w:tc>
          <w:tcPr>
            <w:tcW w:w="498" w:type="pct"/>
            <w:vMerge/>
            <w:vAlign w:val="center"/>
          </w:tcPr>
          <w:p w14:paraId="4635FAA0" w14:textId="77777777" w:rsidR="00473F38" w:rsidRPr="001B2460" w:rsidRDefault="00473F38" w:rsidP="00EC3FDC">
            <w:pPr>
              <w:pStyle w:val="Tekstpodstawowy"/>
              <w:tabs>
                <w:tab w:val="left" w:pos="560"/>
              </w:tabs>
              <w:spacing w:after="0"/>
              <w:jc w:val="center"/>
              <w:rPr>
                <w:rFonts w:ascii="Times New Roman" w:hAnsi="Times New Roman" w:cs="Times New Roman"/>
                <w:sz w:val="18"/>
                <w:szCs w:val="18"/>
                <w:lang w:val="en-GB"/>
              </w:rPr>
            </w:pPr>
          </w:p>
        </w:tc>
      </w:tr>
      <w:tr w:rsidR="00473F38" w:rsidRPr="001B2460" w14:paraId="69002934" w14:textId="77777777" w:rsidTr="008B4D65">
        <w:trPr>
          <w:trHeight w:val="432"/>
          <w:jc w:val="center"/>
        </w:trPr>
        <w:tc>
          <w:tcPr>
            <w:tcW w:w="2959" w:type="pct"/>
            <w:gridSpan w:val="2"/>
            <w:tcBorders>
              <w:left w:val="nil"/>
              <w:bottom w:val="nil"/>
            </w:tcBorders>
            <w:vAlign w:val="center"/>
          </w:tcPr>
          <w:p w14:paraId="6C2025B2" w14:textId="77777777" w:rsidR="00473F38" w:rsidRPr="001B2460" w:rsidRDefault="00473F38" w:rsidP="00EC3FDC">
            <w:pPr>
              <w:pStyle w:val="Tekstpodstawowy"/>
              <w:tabs>
                <w:tab w:val="left" w:pos="560"/>
              </w:tabs>
              <w:spacing w:after="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Total</w:t>
            </w:r>
          </w:p>
        </w:tc>
        <w:tc>
          <w:tcPr>
            <w:tcW w:w="771" w:type="pct"/>
            <w:vAlign w:val="center"/>
          </w:tcPr>
          <w:p w14:paraId="28531D45" w14:textId="77777777" w:rsidR="00473F38" w:rsidRPr="001B2460" w:rsidRDefault="00473F38" w:rsidP="00694DE3">
            <w:pPr>
              <w:pStyle w:val="Tekstpodstawowy"/>
              <w:tabs>
                <w:tab w:val="left" w:pos="560"/>
              </w:tabs>
              <w:spacing w:after="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1</w:t>
            </w:r>
            <w:r w:rsidR="00694DE3" w:rsidRPr="001B2460">
              <w:rPr>
                <w:rFonts w:ascii="Times New Roman" w:hAnsi="Times New Roman" w:cs="Times New Roman"/>
                <w:b/>
                <w:sz w:val="18"/>
                <w:szCs w:val="18"/>
                <w:lang w:val="en-GB"/>
              </w:rPr>
              <w:t>620</w:t>
            </w:r>
          </w:p>
        </w:tc>
        <w:tc>
          <w:tcPr>
            <w:tcW w:w="772" w:type="pct"/>
            <w:vAlign w:val="center"/>
          </w:tcPr>
          <w:p w14:paraId="1796A06F" w14:textId="77777777" w:rsidR="00473F38" w:rsidRPr="001B2460" w:rsidRDefault="00473F38" w:rsidP="00694DE3">
            <w:pPr>
              <w:pStyle w:val="Tekstpodstawowy"/>
              <w:tabs>
                <w:tab w:val="left" w:pos="560"/>
              </w:tabs>
              <w:spacing w:after="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1</w:t>
            </w:r>
            <w:r w:rsidR="00694DE3" w:rsidRPr="001B2460">
              <w:rPr>
                <w:rFonts w:ascii="Times New Roman" w:hAnsi="Times New Roman" w:cs="Times New Roman"/>
                <w:b/>
                <w:sz w:val="18"/>
                <w:szCs w:val="18"/>
                <w:lang w:val="en-GB"/>
              </w:rPr>
              <w:t>2</w:t>
            </w:r>
            <w:r w:rsidR="008753E3" w:rsidRPr="001B2460">
              <w:rPr>
                <w:rFonts w:ascii="Times New Roman" w:hAnsi="Times New Roman" w:cs="Times New Roman"/>
                <w:b/>
                <w:sz w:val="18"/>
                <w:szCs w:val="18"/>
                <w:lang w:val="en-GB"/>
              </w:rPr>
              <w:t>64</w:t>
            </w:r>
          </w:p>
        </w:tc>
        <w:tc>
          <w:tcPr>
            <w:tcW w:w="498" w:type="pct"/>
            <w:vAlign w:val="center"/>
          </w:tcPr>
          <w:p w14:paraId="089576ED" w14:textId="72311E85" w:rsidR="00473F38" w:rsidRPr="001B2460" w:rsidRDefault="00694DE3" w:rsidP="00EC3FDC">
            <w:pPr>
              <w:pStyle w:val="Tekstpodstawowy"/>
              <w:tabs>
                <w:tab w:val="left" w:pos="560"/>
              </w:tabs>
              <w:spacing w:after="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99</w:t>
            </w:r>
            <w:r w:rsidR="00E61895">
              <w:rPr>
                <w:rFonts w:ascii="Times New Roman" w:hAnsi="Times New Roman" w:cs="Times New Roman"/>
                <w:b/>
                <w:sz w:val="18"/>
                <w:szCs w:val="18"/>
                <w:lang w:val="en-GB"/>
              </w:rPr>
              <w:t>.</w:t>
            </w:r>
            <w:r w:rsidRPr="001B2460">
              <w:rPr>
                <w:rFonts w:ascii="Times New Roman" w:hAnsi="Times New Roman" w:cs="Times New Roman"/>
                <w:b/>
                <w:sz w:val="18"/>
                <w:szCs w:val="18"/>
                <w:lang w:val="en-GB"/>
              </w:rPr>
              <w:t>5</w:t>
            </w:r>
          </w:p>
        </w:tc>
      </w:tr>
    </w:tbl>
    <w:p w14:paraId="1E7E78AC" w14:textId="77777777" w:rsidR="000252A1" w:rsidRDefault="000252A1" w:rsidP="00C5630B">
      <w:pPr>
        <w:spacing w:after="0"/>
        <w:jc w:val="center"/>
        <w:rPr>
          <w:rFonts w:ascii="Times New Roman" w:hAnsi="Times New Roman" w:cs="Times New Roman"/>
          <w:b/>
          <w:spacing w:val="-1"/>
          <w:lang w:val="en-GB"/>
        </w:rPr>
      </w:pPr>
    </w:p>
    <w:p w14:paraId="08981E6D" w14:textId="77777777" w:rsidR="000252A1" w:rsidRDefault="000252A1" w:rsidP="00C5630B">
      <w:pPr>
        <w:spacing w:after="0"/>
        <w:jc w:val="center"/>
        <w:rPr>
          <w:rFonts w:ascii="Times New Roman" w:hAnsi="Times New Roman" w:cs="Times New Roman"/>
          <w:b/>
          <w:spacing w:val="-1"/>
          <w:lang w:val="en-GB"/>
        </w:rPr>
      </w:pPr>
    </w:p>
    <w:p w14:paraId="2A9063A6" w14:textId="74E8231E" w:rsidR="00E305F6" w:rsidRPr="001B2460" w:rsidRDefault="00C33552" w:rsidP="00C5630B">
      <w:pPr>
        <w:spacing w:after="0"/>
        <w:jc w:val="center"/>
        <w:rPr>
          <w:rFonts w:ascii="Times New Roman" w:hAnsi="Times New Roman"/>
          <w:b/>
          <w:lang w:val="en-GB"/>
        </w:rPr>
      </w:pPr>
      <w:r w:rsidRPr="001B2460">
        <w:rPr>
          <w:rFonts w:ascii="Times New Roman" w:hAnsi="Times New Roman" w:cs="Times New Roman"/>
          <w:b/>
          <w:spacing w:val="-1"/>
          <w:lang w:val="en-GB"/>
        </w:rPr>
        <w:t>Courses or groups of elective courses</w:t>
      </w:r>
    </w:p>
    <w:tbl>
      <w:tblPr>
        <w:tblStyle w:val="Tabela-Siatka"/>
        <w:tblW w:w="5000" w:type="pct"/>
        <w:jc w:val="center"/>
        <w:tblLook w:val="04A0" w:firstRow="1" w:lastRow="0" w:firstColumn="1" w:lastColumn="0" w:noHBand="0" w:noVBand="1"/>
      </w:tblPr>
      <w:tblGrid>
        <w:gridCol w:w="3964"/>
        <w:gridCol w:w="1399"/>
        <w:gridCol w:w="1397"/>
        <w:gridCol w:w="1399"/>
        <w:gridCol w:w="903"/>
      </w:tblGrid>
      <w:tr w:rsidR="00F131E4" w:rsidRPr="001B2460" w14:paraId="264D307D" w14:textId="77777777" w:rsidTr="00000EF9">
        <w:trPr>
          <w:trHeight w:val="456"/>
          <w:jc w:val="center"/>
        </w:trPr>
        <w:tc>
          <w:tcPr>
            <w:tcW w:w="2187" w:type="pct"/>
            <w:vMerge w:val="restart"/>
            <w:shd w:val="clear" w:color="auto" w:fill="F2F2F2" w:themeFill="background1" w:themeFillShade="F2"/>
            <w:vAlign w:val="center"/>
          </w:tcPr>
          <w:p w14:paraId="004B949A" w14:textId="77777777" w:rsidR="00F131E4" w:rsidRPr="001B2460" w:rsidRDefault="00F131E4" w:rsidP="00F131E4">
            <w:pPr>
              <w:pStyle w:val="Tekstpodstawowy"/>
              <w:tabs>
                <w:tab w:val="left" w:pos="560"/>
              </w:tabs>
              <w:jc w:val="center"/>
              <w:rPr>
                <w:rFonts w:ascii="Times New Roman" w:hAnsi="Times New Roman" w:cs="Times New Roman"/>
                <w:b/>
                <w:spacing w:val="-2"/>
                <w:sz w:val="18"/>
                <w:szCs w:val="18"/>
                <w:lang w:val="en-GB"/>
              </w:rPr>
            </w:pPr>
            <w:r w:rsidRPr="001B2460">
              <w:rPr>
                <w:rFonts w:ascii="Times New Roman" w:hAnsi="Times New Roman" w:cs="Times New Roman"/>
                <w:b/>
                <w:spacing w:val="-2"/>
                <w:sz w:val="18"/>
                <w:szCs w:val="18"/>
                <w:lang w:val="en-GB"/>
              </w:rPr>
              <w:t>Course title or group of courses</w:t>
            </w:r>
          </w:p>
        </w:tc>
        <w:tc>
          <w:tcPr>
            <w:tcW w:w="772" w:type="pct"/>
            <w:vMerge w:val="restart"/>
            <w:shd w:val="clear" w:color="auto" w:fill="F2F2F2" w:themeFill="background1" w:themeFillShade="F2"/>
            <w:vAlign w:val="center"/>
          </w:tcPr>
          <w:p w14:paraId="6E907B62" w14:textId="77777777" w:rsidR="00F131E4" w:rsidRPr="001B2460" w:rsidRDefault="00F131E4" w:rsidP="00F131E4">
            <w:pPr>
              <w:pStyle w:val="Tekstpodstawowy"/>
              <w:tabs>
                <w:tab w:val="left" w:pos="560"/>
              </w:tabs>
              <w:jc w:val="center"/>
              <w:rPr>
                <w:rFonts w:ascii="Times New Roman" w:hAnsi="Times New Roman" w:cs="Times New Roman"/>
                <w:b/>
                <w:spacing w:val="-1"/>
                <w:sz w:val="18"/>
                <w:szCs w:val="18"/>
                <w:lang w:val="en-GB"/>
              </w:rPr>
            </w:pPr>
            <w:r w:rsidRPr="001B2460">
              <w:rPr>
                <w:rFonts w:ascii="Times New Roman" w:hAnsi="Times New Roman" w:cs="Times New Roman"/>
                <w:b/>
                <w:spacing w:val="-1"/>
                <w:sz w:val="18"/>
                <w:szCs w:val="18"/>
                <w:lang w:val="en-GB"/>
              </w:rPr>
              <w:t>Form(s) of classes</w:t>
            </w:r>
          </w:p>
        </w:tc>
        <w:tc>
          <w:tcPr>
            <w:tcW w:w="1543" w:type="pct"/>
            <w:gridSpan w:val="2"/>
            <w:shd w:val="clear" w:color="auto" w:fill="F2F2F2" w:themeFill="background1" w:themeFillShade="F2"/>
            <w:vAlign w:val="center"/>
          </w:tcPr>
          <w:p w14:paraId="37DA5B96" w14:textId="77777777" w:rsidR="00F131E4" w:rsidRPr="001B2460" w:rsidRDefault="00F131E4" w:rsidP="00F131E4">
            <w:pPr>
              <w:pStyle w:val="Tekstpodstawowy"/>
              <w:tabs>
                <w:tab w:val="left" w:pos="560"/>
              </w:tabs>
              <w:jc w:val="center"/>
              <w:rPr>
                <w:rFonts w:ascii="Times New Roman" w:hAnsi="Times New Roman" w:cs="Times New Roman"/>
                <w:b/>
                <w:spacing w:val="-1"/>
                <w:sz w:val="18"/>
                <w:szCs w:val="18"/>
                <w:lang w:val="en-GB"/>
              </w:rPr>
            </w:pPr>
            <w:r w:rsidRPr="001B2460">
              <w:rPr>
                <w:rFonts w:ascii="Times New Roman" w:hAnsi="Times New Roman" w:cs="Times New Roman"/>
                <w:b/>
                <w:spacing w:val="-1"/>
                <w:sz w:val="18"/>
                <w:szCs w:val="18"/>
                <w:lang w:val="en-GB"/>
              </w:rPr>
              <w:t>Total number of class hours</w:t>
            </w:r>
          </w:p>
        </w:tc>
        <w:tc>
          <w:tcPr>
            <w:tcW w:w="498" w:type="pct"/>
            <w:vMerge w:val="restart"/>
            <w:shd w:val="clear" w:color="auto" w:fill="F2F2F2" w:themeFill="background1" w:themeFillShade="F2"/>
            <w:vAlign w:val="center"/>
          </w:tcPr>
          <w:p w14:paraId="4EF84A74" w14:textId="77777777" w:rsidR="00F131E4" w:rsidRPr="001B2460" w:rsidRDefault="00F131E4" w:rsidP="00F131E4">
            <w:pPr>
              <w:pStyle w:val="Tekstpodstawowy"/>
              <w:tabs>
                <w:tab w:val="left" w:pos="560"/>
              </w:tabs>
              <w:jc w:val="center"/>
              <w:rPr>
                <w:rFonts w:ascii="Times New Roman" w:hAnsi="Times New Roman" w:cs="Times New Roman"/>
                <w:b/>
                <w:spacing w:val="-1"/>
                <w:sz w:val="18"/>
                <w:szCs w:val="18"/>
                <w:lang w:val="en-GB"/>
              </w:rPr>
            </w:pPr>
            <w:r w:rsidRPr="001B2460">
              <w:rPr>
                <w:rFonts w:ascii="Times New Roman" w:hAnsi="Times New Roman" w:cs="Times New Roman"/>
                <w:b/>
                <w:spacing w:val="-1"/>
                <w:sz w:val="18"/>
                <w:szCs w:val="18"/>
                <w:lang w:val="en-GB"/>
              </w:rPr>
              <w:t>Number of ECTS credits</w:t>
            </w:r>
          </w:p>
        </w:tc>
      </w:tr>
      <w:tr w:rsidR="00F131E4" w:rsidRPr="001B2460" w14:paraId="6D98A413" w14:textId="77777777" w:rsidTr="00000EF9">
        <w:trPr>
          <w:trHeight w:val="241"/>
          <w:jc w:val="center"/>
        </w:trPr>
        <w:tc>
          <w:tcPr>
            <w:tcW w:w="2187" w:type="pct"/>
            <w:vMerge/>
            <w:shd w:val="clear" w:color="auto" w:fill="F2F2F2" w:themeFill="background1" w:themeFillShade="F2"/>
            <w:vAlign w:val="center"/>
          </w:tcPr>
          <w:p w14:paraId="7A49F7E9" w14:textId="77777777" w:rsidR="00F131E4" w:rsidRPr="001B2460" w:rsidRDefault="00F131E4" w:rsidP="00F131E4">
            <w:pPr>
              <w:pStyle w:val="Tekstpodstawowy"/>
              <w:tabs>
                <w:tab w:val="left" w:pos="560"/>
              </w:tabs>
              <w:jc w:val="center"/>
              <w:rPr>
                <w:rFonts w:ascii="Times New Roman" w:hAnsi="Times New Roman" w:cs="Times New Roman"/>
                <w:b/>
                <w:sz w:val="18"/>
                <w:szCs w:val="18"/>
                <w:lang w:val="en-GB"/>
              </w:rPr>
            </w:pPr>
          </w:p>
        </w:tc>
        <w:tc>
          <w:tcPr>
            <w:tcW w:w="772" w:type="pct"/>
            <w:vMerge/>
            <w:shd w:val="clear" w:color="auto" w:fill="F2F2F2" w:themeFill="background1" w:themeFillShade="F2"/>
            <w:vAlign w:val="center"/>
          </w:tcPr>
          <w:p w14:paraId="02B890F2" w14:textId="77777777" w:rsidR="00F131E4" w:rsidRPr="001B2460" w:rsidRDefault="00F131E4" w:rsidP="00F131E4">
            <w:pPr>
              <w:pStyle w:val="Tekstpodstawowy"/>
              <w:tabs>
                <w:tab w:val="left" w:pos="560"/>
              </w:tabs>
              <w:jc w:val="center"/>
              <w:rPr>
                <w:rFonts w:ascii="Times New Roman" w:hAnsi="Times New Roman" w:cs="Times New Roman"/>
                <w:b/>
                <w:sz w:val="18"/>
                <w:szCs w:val="18"/>
                <w:lang w:val="en-GB"/>
              </w:rPr>
            </w:pPr>
          </w:p>
        </w:tc>
        <w:tc>
          <w:tcPr>
            <w:tcW w:w="771" w:type="pct"/>
            <w:shd w:val="clear" w:color="auto" w:fill="F2F2F2" w:themeFill="background1" w:themeFillShade="F2"/>
            <w:vAlign w:val="center"/>
          </w:tcPr>
          <w:p w14:paraId="7D9D4B95" w14:textId="77777777" w:rsidR="00F131E4" w:rsidRPr="001B2460" w:rsidRDefault="00F131E4" w:rsidP="00F131E4">
            <w:pPr>
              <w:pStyle w:val="Tekstpodstawowy"/>
              <w:tabs>
                <w:tab w:val="left" w:pos="560"/>
              </w:tabs>
              <w:jc w:val="center"/>
              <w:rPr>
                <w:rFonts w:ascii="Times New Roman" w:hAnsi="Times New Roman" w:cs="Times New Roman"/>
                <w:b/>
                <w:sz w:val="18"/>
                <w:szCs w:val="18"/>
                <w:lang w:val="en-GB"/>
              </w:rPr>
            </w:pPr>
            <w:r w:rsidRPr="001B2460">
              <w:rPr>
                <w:rFonts w:ascii="Times New Roman" w:hAnsi="Times New Roman" w:cs="Times New Roman"/>
                <w:b/>
                <w:spacing w:val="-1"/>
                <w:sz w:val="18"/>
                <w:szCs w:val="18"/>
                <w:lang w:val="en-GB"/>
              </w:rPr>
              <w:t>Full-time studies</w:t>
            </w:r>
          </w:p>
        </w:tc>
        <w:tc>
          <w:tcPr>
            <w:tcW w:w="772" w:type="pct"/>
            <w:shd w:val="clear" w:color="auto" w:fill="F2F2F2" w:themeFill="background1" w:themeFillShade="F2"/>
            <w:vAlign w:val="center"/>
          </w:tcPr>
          <w:p w14:paraId="166991C3" w14:textId="77777777" w:rsidR="00F131E4" w:rsidRPr="001B2460" w:rsidRDefault="00F131E4" w:rsidP="00F131E4">
            <w:pPr>
              <w:pStyle w:val="Tekstpodstawowy"/>
              <w:tabs>
                <w:tab w:val="left" w:pos="560"/>
              </w:tabs>
              <w:jc w:val="center"/>
              <w:rPr>
                <w:rFonts w:ascii="Times New Roman" w:hAnsi="Times New Roman" w:cs="Times New Roman"/>
                <w:b/>
                <w:spacing w:val="-1"/>
                <w:sz w:val="18"/>
                <w:szCs w:val="18"/>
                <w:lang w:val="en-GB"/>
              </w:rPr>
            </w:pPr>
            <w:r w:rsidRPr="001B2460">
              <w:rPr>
                <w:rFonts w:ascii="Times New Roman" w:hAnsi="Times New Roman" w:cs="Times New Roman"/>
                <w:b/>
                <w:spacing w:val="-1"/>
                <w:sz w:val="18"/>
                <w:szCs w:val="18"/>
                <w:lang w:val="en-GB"/>
              </w:rPr>
              <w:t>Part-time studies</w:t>
            </w:r>
          </w:p>
        </w:tc>
        <w:tc>
          <w:tcPr>
            <w:tcW w:w="498" w:type="pct"/>
            <w:vMerge/>
            <w:shd w:val="clear" w:color="auto" w:fill="F2F2F2" w:themeFill="background1" w:themeFillShade="F2"/>
            <w:vAlign w:val="center"/>
          </w:tcPr>
          <w:p w14:paraId="6B09AF58" w14:textId="77777777" w:rsidR="00F131E4" w:rsidRPr="001B2460" w:rsidRDefault="00F131E4" w:rsidP="00F131E4">
            <w:pPr>
              <w:pStyle w:val="Tekstpodstawowy"/>
              <w:tabs>
                <w:tab w:val="left" w:pos="560"/>
              </w:tabs>
              <w:jc w:val="center"/>
              <w:rPr>
                <w:rFonts w:ascii="Times New Roman" w:hAnsi="Times New Roman" w:cs="Times New Roman"/>
                <w:b/>
                <w:sz w:val="18"/>
                <w:szCs w:val="18"/>
                <w:lang w:val="en-GB"/>
              </w:rPr>
            </w:pPr>
          </w:p>
        </w:tc>
      </w:tr>
      <w:tr w:rsidR="00F131E4" w:rsidRPr="001B2460" w14:paraId="742B2ECF" w14:textId="77777777" w:rsidTr="00000EF9">
        <w:trPr>
          <w:trHeight w:val="284"/>
          <w:jc w:val="center"/>
        </w:trPr>
        <w:tc>
          <w:tcPr>
            <w:tcW w:w="2187" w:type="pct"/>
            <w:vAlign w:val="center"/>
          </w:tcPr>
          <w:p w14:paraId="13DB5654" w14:textId="77777777" w:rsidR="00F131E4" w:rsidRPr="001B2460" w:rsidRDefault="00F131E4" w:rsidP="001603EF">
            <w:pPr>
              <w:pStyle w:val="Tekstpodstawowy"/>
              <w:tabs>
                <w:tab w:val="left" w:pos="560"/>
              </w:tabs>
              <w:spacing w:after="0"/>
              <w:rPr>
                <w:rFonts w:ascii="Times New Roman" w:hAnsi="Times New Roman" w:cs="Times New Roman"/>
                <w:color w:val="0D0D0D" w:themeColor="text1" w:themeTint="F2"/>
                <w:sz w:val="18"/>
                <w:szCs w:val="18"/>
                <w:lang w:val="en-GB"/>
              </w:rPr>
            </w:pPr>
            <w:r w:rsidRPr="001B2460">
              <w:rPr>
                <w:rFonts w:ascii="Times New Roman" w:hAnsi="Times New Roman" w:cs="Times New Roman"/>
                <w:color w:val="0D0D0D" w:themeColor="text1" w:themeTint="F2"/>
                <w:sz w:val="18"/>
                <w:szCs w:val="18"/>
                <w:lang w:val="en-GB"/>
              </w:rPr>
              <w:t>Foreign Language</w:t>
            </w:r>
          </w:p>
        </w:tc>
        <w:tc>
          <w:tcPr>
            <w:tcW w:w="772" w:type="pct"/>
            <w:vAlign w:val="center"/>
          </w:tcPr>
          <w:p w14:paraId="608B9DDE" w14:textId="282D8E77" w:rsidR="00F131E4"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Lang</w:t>
            </w:r>
            <w:r w:rsidR="0074532B">
              <w:rPr>
                <w:rFonts w:ascii="Times New Roman" w:hAnsi="Times New Roman" w:cs="Times New Roman"/>
                <w:sz w:val="18"/>
                <w:szCs w:val="18"/>
                <w:lang w:val="en-GB"/>
              </w:rPr>
              <w:t>uage class</w:t>
            </w:r>
          </w:p>
        </w:tc>
        <w:tc>
          <w:tcPr>
            <w:tcW w:w="771" w:type="pct"/>
            <w:vAlign w:val="center"/>
          </w:tcPr>
          <w:p w14:paraId="6734472E" w14:textId="77777777" w:rsidR="00F131E4" w:rsidRPr="001B2460" w:rsidRDefault="00F131E4" w:rsidP="00F131E4">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120</w:t>
            </w:r>
          </w:p>
        </w:tc>
        <w:tc>
          <w:tcPr>
            <w:tcW w:w="772" w:type="pct"/>
            <w:vAlign w:val="center"/>
          </w:tcPr>
          <w:p w14:paraId="5B9BA160" w14:textId="77777777" w:rsidR="00F131E4" w:rsidRPr="001B2460" w:rsidRDefault="00F131E4" w:rsidP="00F131E4">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64</w:t>
            </w:r>
          </w:p>
        </w:tc>
        <w:tc>
          <w:tcPr>
            <w:tcW w:w="498" w:type="pct"/>
            <w:vAlign w:val="center"/>
          </w:tcPr>
          <w:p w14:paraId="7C8ACEC4" w14:textId="77777777" w:rsidR="00F131E4" w:rsidRPr="001B2460" w:rsidRDefault="00F131E4" w:rsidP="00F131E4">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9</w:t>
            </w:r>
          </w:p>
        </w:tc>
      </w:tr>
      <w:tr w:rsidR="00F131E4" w:rsidRPr="001B2460" w14:paraId="3E5CCC16" w14:textId="77777777" w:rsidTr="00000EF9">
        <w:trPr>
          <w:trHeight w:val="284"/>
          <w:jc w:val="center"/>
        </w:trPr>
        <w:tc>
          <w:tcPr>
            <w:tcW w:w="2187" w:type="pct"/>
            <w:vAlign w:val="center"/>
          </w:tcPr>
          <w:p w14:paraId="37AFB3E9" w14:textId="77777777" w:rsidR="00F131E4" w:rsidRPr="001B2460" w:rsidRDefault="00F131E4" w:rsidP="00F131E4">
            <w:pPr>
              <w:pStyle w:val="Tekstpodstawowy"/>
              <w:tabs>
                <w:tab w:val="left" w:pos="560"/>
              </w:tabs>
              <w:spacing w:after="0"/>
              <w:rPr>
                <w:rFonts w:ascii="Times New Roman" w:hAnsi="Times New Roman" w:cs="Times New Roman"/>
                <w:color w:val="0D0D0D" w:themeColor="text1" w:themeTint="F2"/>
                <w:sz w:val="18"/>
                <w:szCs w:val="18"/>
                <w:lang w:val="en-GB"/>
              </w:rPr>
            </w:pPr>
            <w:r w:rsidRPr="001B2460">
              <w:rPr>
                <w:rFonts w:ascii="Times New Roman" w:hAnsi="Times New Roman" w:cs="Times New Roman"/>
                <w:color w:val="0D0D0D" w:themeColor="text1" w:themeTint="F2"/>
                <w:sz w:val="18"/>
                <w:szCs w:val="18"/>
                <w:lang w:val="en-GB"/>
              </w:rPr>
              <w:t>Electronic Commerce Law</w:t>
            </w:r>
          </w:p>
        </w:tc>
        <w:tc>
          <w:tcPr>
            <w:tcW w:w="772" w:type="pct"/>
            <w:vMerge w:val="restart"/>
            <w:vAlign w:val="center"/>
          </w:tcPr>
          <w:p w14:paraId="6A95BD18" w14:textId="53F3880F" w:rsidR="00F131E4" w:rsidRPr="001B2460" w:rsidRDefault="007B43EA" w:rsidP="00F131E4">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Tutorial</w:t>
            </w:r>
          </w:p>
        </w:tc>
        <w:tc>
          <w:tcPr>
            <w:tcW w:w="771" w:type="pct"/>
            <w:vMerge w:val="restart"/>
            <w:vAlign w:val="center"/>
          </w:tcPr>
          <w:p w14:paraId="0D843E8D" w14:textId="77777777" w:rsidR="00F131E4" w:rsidRPr="001B2460" w:rsidRDefault="00F131E4" w:rsidP="00F131E4">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30</w:t>
            </w:r>
          </w:p>
        </w:tc>
        <w:tc>
          <w:tcPr>
            <w:tcW w:w="772" w:type="pct"/>
            <w:vMerge w:val="restart"/>
            <w:vAlign w:val="center"/>
          </w:tcPr>
          <w:p w14:paraId="2560723A" w14:textId="77777777" w:rsidR="00F131E4" w:rsidRPr="001B2460" w:rsidRDefault="00F131E4" w:rsidP="00F131E4">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16</w:t>
            </w:r>
          </w:p>
        </w:tc>
        <w:tc>
          <w:tcPr>
            <w:tcW w:w="498" w:type="pct"/>
            <w:vMerge w:val="restart"/>
            <w:vAlign w:val="center"/>
          </w:tcPr>
          <w:p w14:paraId="000AEE18" w14:textId="77777777" w:rsidR="00F131E4" w:rsidRPr="001B2460" w:rsidRDefault="00F131E4" w:rsidP="00F131E4">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3</w:t>
            </w:r>
          </w:p>
        </w:tc>
      </w:tr>
      <w:tr w:rsidR="00F131E4" w:rsidRPr="001B2460" w14:paraId="0B6A0CCA" w14:textId="77777777" w:rsidTr="00000EF9">
        <w:trPr>
          <w:trHeight w:val="284"/>
          <w:jc w:val="center"/>
        </w:trPr>
        <w:tc>
          <w:tcPr>
            <w:tcW w:w="2187" w:type="pct"/>
            <w:vAlign w:val="center"/>
          </w:tcPr>
          <w:p w14:paraId="090E38C5" w14:textId="77777777" w:rsidR="00F131E4" w:rsidRPr="001B2460" w:rsidRDefault="00F131E4" w:rsidP="001603EF">
            <w:pPr>
              <w:pStyle w:val="Tekstpodstawowy"/>
              <w:tabs>
                <w:tab w:val="left" w:pos="560"/>
              </w:tabs>
              <w:spacing w:after="0"/>
              <w:rPr>
                <w:rFonts w:ascii="Times New Roman" w:hAnsi="Times New Roman" w:cs="Times New Roman"/>
                <w:color w:val="0D0D0D" w:themeColor="text1" w:themeTint="F2"/>
                <w:sz w:val="18"/>
                <w:szCs w:val="18"/>
                <w:lang w:val="en-GB"/>
              </w:rPr>
            </w:pPr>
            <w:r w:rsidRPr="001B2460">
              <w:rPr>
                <w:rFonts w:ascii="Times New Roman" w:hAnsi="Times New Roman" w:cs="Times New Roman"/>
                <w:color w:val="0D0D0D" w:themeColor="text1" w:themeTint="F2"/>
                <w:sz w:val="18"/>
                <w:szCs w:val="18"/>
                <w:lang w:val="en-GB"/>
              </w:rPr>
              <w:t>Industrial Property Law</w:t>
            </w:r>
          </w:p>
        </w:tc>
        <w:tc>
          <w:tcPr>
            <w:tcW w:w="772" w:type="pct"/>
            <w:vMerge/>
            <w:vAlign w:val="center"/>
          </w:tcPr>
          <w:p w14:paraId="01A49757" w14:textId="77777777" w:rsidR="00F131E4" w:rsidRPr="001B2460" w:rsidRDefault="00F131E4" w:rsidP="00F131E4">
            <w:pPr>
              <w:pStyle w:val="Tekstpodstawowy"/>
              <w:tabs>
                <w:tab w:val="left" w:pos="560"/>
              </w:tabs>
              <w:spacing w:after="0"/>
              <w:jc w:val="center"/>
              <w:rPr>
                <w:rFonts w:ascii="Times New Roman" w:hAnsi="Times New Roman" w:cs="Times New Roman"/>
                <w:sz w:val="18"/>
                <w:szCs w:val="18"/>
                <w:lang w:val="en-GB"/>
              </w:rPr>
            </w:pPr>
          </w:p>
        </w:tc>
        <w:tc>
          <w:tcPr>
            <w:tcW w:w="771" w:type="pct"/>
            <w:vMerge/>
            <w:vAlign w:val="center"/>
          </w:tcPr>
          <w:p w14:paraId="224E99CF" w14:textId="77777777" w:rsidR="00F131E4" w:rsidRPr="001B2460" w:rsidRDefault="00F131E4" w:rsidP="00F131E4">
            <w:pPr>
              <w:pStyle w:val="Tekstpodstawowy"/>
              <w:tabs>
                <w:tab w:val="left" w:pos="560"/>
              </w:tabs>
              <w:spacing w:after="0"/>
              <w:jc w:val="center"/>
              <w:rPr>
                <w:rFonts w:ascii="Times New Roman" w:hAnsi="Times New Roman" w:cs="Times New Roman"/>
                <w:sz w:val="18"/>
                <w:szCs w:val="18"/>
                <w:lang w:val="en-GB"/>
              </w:rPr>
            </w:pPr>
          </w:p>
        </w:tc>
        <w:tc>
          <w:tcPr>
            <w:tcW w:w="772" w:type="pct"/>
            <w:vMerge/>
            <w:vAlign w:val="center"/>
          </w:tcPr>
          <w:p w14:paraId="3C6F4C54" w14:textId="77777777" w:rsidR="00F131E4" w:rsidRPr="001B2460" w:rsidRDefault="00F131E4" w:rsidP="00F131E4">
            <w:pPr>
              <w:pStyle w:val="Tekstpodstawowy"/>
              <w:tabs>
                <w:tab w:val="left" w:pos="560"/>
              </w:tabs>
              <w:spacing w:after="0"/>
              <w:jc w:val="center"/>
              <w:rPr>
                <w:rFonts w:ascii="Times New Roman" w:hAnsi="Times New Roman" w:cs="Times New Roman"/>
                <w:sz w:val="18"/>
                <w:szCs w:val="18"/>
                <w:lang w:val="en-GB"/>
              </w:rPr>
            </w:pPr>
          </w:p>
        </w:tc>
        <w:tc>
          <w:tcPr>
            <w:tcW w:w="498" w:type="pct"/>
            <w:vMerge/>
            <w:vAlign w:val="center"/>
          </w:tcPr>
          <w:p w14:paraId="14D0055A" w14:textId="77777777" w:rsidR="00F131E4" w:rsidRPr="001B2460" w:rsidRDefault="00F131E4" w:rsidP="00F131E4">
            <w:pPr>
              <w:pStyle w:val="Tekstpodstawowy"/>
              <w:tabs>
                <w:tab w:val="left" w:pos="560"/>
              </w:tabs>
              <w:spacing w:after="0"/>
              <w:jc w:val="center"/>
              <w:rPr>
                <w:rFonts w:ascii="Times New Roman" w:hAnsi="Times New Roman" w:cs="Times New Roman"/>
                <w:sz w:val="18"/>
                <w:szCs w:val="18"/>
                <w:lang w:val="en-GB"/>
              </w:rPr>
            </w:pPr>
          </w:p>
        </w:tc>
      </w:tr>
      <w:tr w:rsidR="00E76646" w:rsidRPr="001B2460" w14:paraId="1B8D3D90" w14:textId="77777777" w:rsidTr="00000EF9">
        <w:trPr>
          <w:trHeight w:val="284"/>
          <w:jc w:val="center"/>
        </w:trPr>
        <w:tc>
          <w:tcPr>
            <w:tcW w:w="2187" w:type="pct"/>
            <w:vAlign w:val="center"/>
          </w:tcPr>
          <w:p w14:paraId="7E79529B" w14:textId="77777777" w:rsidR="00E76646" w:rsidRPr="001B2460" w:rsidRDefault="00E76646" w:rsidP="001603EF">
            <w:pPr>
              <w:pStyle w:val="Tekstpodstawowy"/>
              <w:tabs>
                <w:tab w:val="left" w:pos="560"/>
              </w:tabs>
              <w:spacing w:after="0"/>
              <w:rPr>
                <w:rFonts w:ascii="Times New Roman" w:hAnsi="Times New Roman" w:cs="Times New Roman"/>
                <w:color w:val="0D0D0D" w:themeColor="text1" w:themeTint="F2"/>
                <w:sz w:val="18"/>
                <w:szCs w:val="18"/>
                <w:lang w:val="en-GB"/>
              </w:rPr>
            </w:pPr>
            <w:r w:rsidRPr="001B2460">
              <w:rPr>
                <w:rFonts w:ascii="Times New Roman" w:hAnsi="Times New Roman" w:cs="Times New Roman"/>
                <w:color w:val="0D0D0D" w:themeColor="text1" w:themeTint="F2"/>
                <w:sz w:val="18"/>
                <w:szCs w:val="18"/>
                <w:lang w:val="en-GB"/>
              </w:rPr>
              <w:t>Marketing in Trade and Services</w:t>
            </w:r>
          </w:p>
        </w:tc>
        <w:tc>
          <w:tcPr>
            <w:tcW w:w="772" w:type="pct"/>
            <w:vMerge w:val="restart"/>
            <w:vAlign w:val="center"/>
          </w:tcPr>
          <w:p w14:paraId="0F63117A" w14:textId="162F4022" w:rsidR="00E76646" w:rsidRPr="001B2460" w:rsidRDefault="00E76646" w:rsidP="00F131E4">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Lec</w:t>
            </w:r>
            <w:r w:rsidR="0074532B">
              <w:rPr>
                <w:rFonts w:ascii="Times New Roman" w:hAnsi="Times New Roman" w:cs="Times New Roman"/>
                <w:sz w:val="18"/>
                <w:szCs w:val="18"/>
                <w:lang w:val="en-GB"/>
              </w:rPr>
              <w:t>ture</w:t>
            </w:r>
          </w:p>
        </w:tc>
        <w:tc>
          <w:tcPr>
            <w:tcW w:w="771" w:type="pct"/>
            <w:vMerge w:val="restart"/>
            <w:vAlign w:val="center"/>
          </w:tcPr>
          <w:p w14:paraId="66A230E3" w14:textId="77777777" w:rsidR="00E76646" w:rsidRPr="001B2460" w:rsidRDefault="00E76646" w:rsidP="00F131E4">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30</w:t>
            </w:r>
          </w:p>
        </w:tc>
        <w:tc>
          <w:tcPr>
            <w:tcW w:w="772" w:type="pct"/>
            <w:vMerge w:val="restart"/>
            <w:vAlign w:val="center"/>
          </w:tcPr>
          <w:p w14:paraId="773A5DD0" w14:textId="77777777" w:rsidR="00E76646" w:rsidRPr="001B2460" w:rsidRDefault="00E76646" w:rsidP="00F131E4">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24</w:t>
            </w:r>
          </w:p>
        </w:tc>
        <w:tc>
          <w:tcPr>
            <w:tcW w:w="498" w:type="pct"/>
            <w:vMerge w:val="restart"/>
            <w:vAlign w:val="center"/>
          </w:tcPr>
          <w:p w14:paraId="152DDD3E" w14:textId="77777777" w:rsidR="00E76646" w:rsidRPr="001B2460" w:rsidRDefault="00E76646" w:rsidP="00F131E4">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3</w:t>
            </w:r>
          </w:p>
        </w:tc>
      </w:tr>
      <w:tr w:rsidR="00E76646" w:rsidRPr="001B2460" w14:paraId="51A53791" w14:textId="77777777" w:rsidTr="00000EF9">
        <w:trPr>
          <w:trHeight w:val="284"/>
          <w:jc w:val="center"/>
        </w:trPr>
        <w:tc>
          <w:tcPr>
            <w:tcW w:w="2187" w:type="pct"/>
            <w:vAlign w:val="center"/>
          </w:tcPr>
          <w:p w14:paraId="147F6CF8" w14:textId="77777777" w:rsidR="00E76646" w:rsidRPr="001B2460" w:rsidRDefault="00E76646" w:rsidP="001603EF">
            <w:pPr>
              <w:pStyle w:val="Tekstpodstawowy"/>
              <w:tabs>
                <w:tab w:val="left" w:pos="560"/>
              </w:tabs>
              <w:spacing w:after="0"/>
              <w:rPr>
                <w:rFonts w:ascii="Times New Roman" w:hAnsi="Times New Roman" w:cs="Times New Roman"/>
                <w:color w:val="0D0D0D" w:themeColor="text1" w:themeTint="F2"/>
                <w:sz w:val="18"/>
                <w:szCs w:val="18"/>
                <w:lang w:val="en-GB"/>
              </w:rPr>
            </w:pPr>
            <w:r w:rsidRPr="001B2460">
              <w:rPr>
                <w:rFonts w:ascii="Times New Roman" w:hAnsi="Times New Roman" w:cs="Times New Roman"/>
                <w:color w:val="0D0D0D" w:themeColor="text1" w:themeTint="F2"/>
                <w:sz w:val="18"/>
                <w:szCs w:val="18"/>
                <w:lang w:val="en-GB"/>
              </w:rPr>
              <w:t>Marketing of Financial Institutions</w:t>
            </w:r>
          </w:p>
        </w:tc>
        <w:tc>
          <w:tcPr>
            <w:tcW w:w="772" w:type="pct"/>
            <w:vMerge/>
            <w:vAlign w:val="center"/>
          </w:tcPr>
          <w:p w14:paraId="77842DA6" w14:textId="77777777" w:rsidR="00E76646" w:rsidRPr="001B2460" w:rsidRDefault="00E76646" w:rsidP="00F131E4">
            <w:pPr>
              <w:pStyle w:val="Tekstpodstawowy"/>
              <w:tabs>
                <w:tab w:val="left" w:pos="560"/>
              </w:tabs>
              <w:spacing w:after="0"/>
              <w:jc w:val="center"/>
              <w:rPr>
                <w:rFonts w:ascii="Times New Roman" w:hAnsi="Times New Roman" w:cs="Times New Roman"/>
                <w:sz w:val="18"/>
                <w:szCs w:val="18"/>
                <w:lang w:val="en-GB"/>
              </w:rPr>
            </w:pPr>
          </w:p>
        </w:tc>
        <w:tc>
          <w:tcPr>
            <w:tcW w:w="771" w:type="pct"/>
            <w:vMerge/>
            <w:vAlign w:val="center"/>
          </w:tcPr>
          <w:p w14:paraId="24D8250E" w14:textId="77777777" w:rsidR="00E76646" w:rsidRPr="001B2460" w:rsidRDefault="00E76646" w:rsidP="00F131E4">
            <w:pPr>
              <w:pStyle w:val="Tekstpodstawowy"/>
              <w:tabs>
                <w:tab w:val="left" w:pos="560"/>
              </w:tabs>
              <w:spacing w:after="0"/>
              <w:jc w:val="center"/>
              <w:rPr>
                <w:rFonts w:ascii="Times New Roman" w:hAnsi="Times New Roman" w:cs="Times New Roman"/>
                <w:sz w:val="18"/>
                <w:szCs w:val="18"/>
                <w:lang w:val="en-GB"/>
              </w:rPr>
            </w:pPr>
          </w:p>
        </w:tc>
        <w:tc>
          <w:tcPr>
            <w:tcW w:w="772" w:type="pct"/>
            <w:vMerge/>
            <w:vAlign w:val="center"/>
          </w:tcPr>
          <w:p w14:paraId="1312455B" w14:textId="77777777" w:rsidR="00E76646" w:rsidRPr="001B2460" w:rsidRDefault="00E76646" w:rsidP="00F131E4">
            <w:pPr>
              <w:pStyle w:val="Tekstpodstawowy"/>
              <w:tabs>
                <w:tab w:val="left" w:pos="560"/>
              </w:tabs>
              <w:spacing w:after="0"/>
              <w:jc w:val="center"/>
              <w:rPr>
                <w:rFonts w:ascii="Times New Roman" w:hAnsi="Times New Roman" w:cs="Times New Roman"/>
                <w:sz w:val="18"/>
                <w:szCs w:val="18"/>
                <w:lang w:val="en-GB"/>
              </w:rPr>
            </w:pPr>
          </w:p>
        </w:tc>
        <w:tc>
          <w:tcPr>
            <w:tcW w:w="498" w:type="pct"/>
            <w:vMerge/>
            <w:vAlign w:val="center"/>
          </w:tcPr>
          <w:p w14:paraId="3EFB8189" w14:textId="77777777" w:rsidR="00E76646" w:rsidRPr="001B2460" w:rsidRDefault="00E76646" w:rsidP="00F131E4">
            <w:pPr>
              <w:pStyle w:val="Tekstpodstawowy"/>
              <w:tabs>
                <w:tab w:val="left" w:pos="560"/>
              </w:tabs>
              <w:spacing w:after="0"/>
              <w:jc w:val="center"/>
              <w:rPr>
                <w:rFonts w:ascii="Times New Roman" w:hAnsi="Times New Roman" w:cs="Times New Roman"/>
                <w:sz w:val="18"/>
                <w:szCs w:val="18"/>
                <w:lang w:val="en-GB"/>
              </w:rPr>
            </w:pPr>
          </w:p>
        </w:tc>
      </w:tr>
      <w:tr w:rsidR="00F131E4" w:rsidRPr="001B2460" w14:paraId="0D4256F7" w14:textId="77777777" w:rsidTr="00000EF9">
        <w:trPr>
          <w:trHeight w:val="284"/>
          <w:jc w:val="center"/>
        </w:trPr>
        <w:tc>
          <w:tcPr>
            <w:tcW w:w="2187" w:type="pct"/>
            <w:vAlign w:val="center"/>
          </w:tcPr>
          <w:p w14:paraId="4A518480" w14:textId="77777777" w:rsidR="00F131E4" w:rsidRPr="001B2460" w:rsidRDefault="00F131E4" w:rsidP="001603EF">
            <w:pPr>
              <w:pStyle w:val="Tekstpodstawowy"/>
              <w:tabs>
                <w:tab w:val="left" w:pos="560"/>
              </w:tabs>
              <w:spacing w:after="0"/>
              <w:rPr>
                <w:rFonts w:ascii="Times New Roman" w:hAnsi="Times New Roman" w:cs="Times New Roman"/>
                <w:color w:val="0D0D0D" w:themeColor="text1" w:themeTint="F2"/>
                <w:sz w:val="18"/>
                <w:szCs w:val="18"/>
                <w:lang w:val="en-GB"/>
              </w:rPr>
            </w:pPr>
            <w:r w:rsidRPr="001B2460">
              <w:rPr>
                <w:rFonts w:ascii="Times New Roman" w:hAnsi="Times New Roman" w:cs="Times New Roman"/>
                <w:color w:val="0D0D0D" w:themeColor="text1" w:themeTint="F2"/>
                <w:sz w:val="18"/>
                <w:szCs w:val="18"/>
                <w:lang w:val="en-GB"/>
              </w:rPr>
              <w:t>Social Marketing</w:t>
            </w:r>
          </w:p>
        </w:tc>
        <w:tc>
          <w:tcPr>
            <w:tcW w:w="772" w:type="pct"/>
            <w:vMerge w:val="restart"/>
            <w:vAlign w:val="center"/>
          </w:tcPr>
          <w:p w14:paraId="3454FFA3" w14:textId="5E0401BB" w:rsidR="00F131E4" w:rsidRPr="001B2460" w:rsidRDefault="007B43EA" w:rsidP="00F131E4">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Tutorial</w:t>
            </w:r>
          </w:p>
        </w:tc>
        <w:tc>
          <w:tcPr>
            <w:tcW w:w="771" w:type="pct"/>
            <w:vMerge w:val="restart"/>
            <w:vAlign w:val="center"/>
          </w:tcPr>
          <w:p w14:paraId="3BDFE196" w14:textId="77777777" w:rsidR="00F131E4" w:rsidRPr="001B2460" w:rsidRDefault="00F131E4" w:rsidP="00F131E4">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30</w:t>
            </w:r>
          </w:p>
        </w:tc>
        <w:tc>
          <w:tcPr>
            <w:tcW w:w="772" w:type="pct"/>
            <w:vMerge w:val="restart"/>
            <w:vAlign w:val="center"/>
          </w:tcPr>
          <w:p w14:paraId="16DE1B60" w14:textId="77777777" w:rsidR="00F131E4" w:rsidRPr="001B2460" w:rsidRDefault="00F131E4" w:rsidP="00F131E4">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16</w:t>
            </w:r>
          </w:p>
        </w:tc>
        <w:tc>
          <w:tcPr>
            <w:tcW w:w="498" w:type="pct"/>
            <w:vMerge w:val="restart"/>
            <w:vAlign w:val="center"/>
          </w:tcPr>
          <w:p w14:paraId="61CCEA38" w14:textId="77777777" w:rsidR="00F131E4" w:rsidRPr="001B2460" w:rsidRDefault="00F131E4" w:rsidP="00F131E4">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3</w:t>
            </w:r>
          </w:p>
        </w:tc>
      </w:tr>
      <w:tr w:rsidR="00F131E4" w:rsidRPr="001B2460" w14:paraId="4080ABF1" w14:textId="77777777" w:rsidTr="00000EF9">
        <w:trPr>
          <w:trHeight w:val="284"/>
          <w:jc w:val="center"/>
        </w:trPr>
        <w:tc>
          <w:tcPr>
            <w:tcW w:w="2187" w:type="pct"/>
            <w:vAlign w:val="center"/>
          </w:tcPr>
          <w:p w14:paraId="450EF56E" w14:textId="77777777" w:rsidR="00F131E4" w:rsidRPr="001B2460" w:rsidRDefault="00F131E4" w:rsidP="001603EF">
            <w:pPr>
              <w:pStyle w:val="Tekstpodstawowy"/>
              <w:tabs>
                <w:tab w:val="left" w:pos="560"/>
              </w:tabs>
              <w:spacing w:after="0"/>
              <w:rPr>
                <w:rFonts w:ascii="Times New Roman" w:hAnsi="Times New Roman" w:cs="Times New Roman"/>
                <w:color w:val="0D0D0D" w:themeColor="text1" w:themeTint="F2"/>
                <w:sz w:val="18"/>
                <w:szCs w:val="18"/>
                <w:lang w:val="en-GB"/>
              </w:rPr>
            </w:pPr>
            <w:r w:rsidRPr="001B2460">
              <w:rPr>
                <w:rFonts w:ascii="Times New Roman" w:hAnsi="Times New Roman" w:cs="Times New Roman"/>
                <w:color w:val="0D0D0D" w:themeColor="text1" w:themeTint="F2"/>
                <w:sz w:val="18"/>
                <w:szCs w:val="18"/>
                <w:lang w:val="en-GB"/>
              </w:rPr>
              <w:t>Collaborative and Impact Marketing</w:t>
            </w:r>
          </w:p>
        </w:tc>
        <w:tc>
          <w:tcPr>
            <w:tcW w:w="772" w:type="pct"/>
            <w:vMerge/>
            <w:vAlign w:val="center"/>
          </w:tcPr>
          <w:p w14:paraId="69EA6389" w14:textId="77777777" w:rsidR="00F131E4" w:rsidRPr="001B2460" w:rsidRDefault="00F131E4" w:rsidP="00F131E4">
            <w:pPr>
              <w:pStyle w:val="Tekstpodstawowy"/>
              <w:tabs>
                <w:tab w:val="left" w:pos="560"/>
              </w:tabs>
              <w:spacing w:after="0"/>
              <w:jc w:val="center"/>
              <w:rPr>
                <w:rFonts w:ascii="Times New Roman" w:hAnsi="Times New Roman" w:cs="Times New Roman"/>
                <w:sz w:val="18"/>
                <w:szCs w:val="18"/>
                <w:lang w:val="en-GB"/>
              </w:rPr>
            </w:pPr>
          </w:p>
        </w:tc>
        <w:tc>
          <w:tcPr>
            <w:tcW w:w="771" w:type="pct"/>
            <w:vMerge/>
            <w:vAlign w:val="center"/>
          </w:tcPr>
          <w:p w14:paraId="5FF97228" w14:textId="77777777" w:rsidR="00F131E4" w:rsidRPr="001B2460" w:rsidRDefault="00F131E4" w:rsidP="00F131E4">
            <w:pPr>
              <w:pStyle w:val="Tekstpodstawowy"/>
              <w:tabs>
                <w:tab w:val="left" w:pos="560"/>
              </w:tabs>
              <w:spacing w:after="0"/>
              <w:jc w:val="center"/>
              <w:rPr>
                <w:rFonts w:ascii="Times New Roman" w:hAnsi="Times New Roman" w:cs="Times New Roman"/>
                <w:sz w:val="18"/>
                <w:szCs w:val="18"/>
                <w:lang w:val="en-GB"/>
              </w:rPr>
            </w:pPr>
          </w:p>
        </w:tc>
        <w:tc>
          <w:tcPr>
            <w:tcW w:w="772" w:type="pct"/>
            <w:vMerge/>
            <w:vAlign w:val="center"/>
          </w:tcPr>
          <w:p w14:paraId="7F9D5E3D" w14:textId="77777777" w:rsidR="00F131E4" w:rsidRPr="001B2460" w:rsidRDefault="00F131E4" w:rsidP="00F131E4">
            <w:pPr>
              <w:pStyle w:val="Tekstpodstawowy"/>
              <w:tabs>
                <w:tab w:val="left" w:pos="560"/>
              </w:tabs>
              <w:spacing w:after="0"/>
              <w:jc w:val="center"/>
              <w:rPr>
                <w:rFonts w:ascii="Times New Roman" w:hAnsi="Times New Roman" w:cs="Times New Roman"/>
                <w:sz w:val="18"/>
                <w:szCs w:val="18"/>
                <w:lang w:val="en-GB"/>
              </w:rPr>
            </w:pPr>
          </w:p>
        </w:tc>
        <w:tc>
          <w:tcPr>
            <w:tcW w:w="498" w:type="pct"/>
            <w:vMerge/>
            <w:vAlign w:val="center"/>
          </w:tcPr>
          <w:p w14:paraId="53355813" w14:textId="77777777" w:rsidR="00F131E4" w:rsidRPr="001B2460" w:rsidRDefault="00F131E4" w:rsidP="00F131E4">
            <w:pPr>
              <w:pStyle w:val="Tekstpodstawowy"/>
              <w:tabs>
                <w:tab w:val="left" w:pos="560"/>
              </w:tabs>
              <w:spacing w:after="0"/>
              <w:jc w:val="center"/>
              <w:rPr>
                <w:rFonts w:ascii="Times New Roman" w:hAnsi="Times New Roman" w:cs="Times New Roman"/>
                <w:sz w:val="18"/>
                <w:szCs w:val="18"/>
                <w:lang w:val="en-GB"/>
              </w:rPr>
            </w:pPr>
          </w:p>
        </w:tc>
      </w:tr>
      <w:tr w:rsidR="001603EF" w:rsidRPr="001B2460" w14:paraId="5122F737" w14:textId="77777777" w:rsidTr="00000EF9">
        <w:trPr>
          <w:trHeight w:val="284"/>
          <w:jc w:val="center"/>
        </w:trPr>
        <w:tc>
          <w:tcPr>
            <w:tcW w:w="2187" w:type="pct"/>
            <w:vAlign w:val="center"/>
          </w:tcPr>
          <w:p w14:paraId="23510AA1" w14:textId="5B1E48DE" w:rsidR="001603EF" w:rsidRPr="001B2460" w:rsidRDefault="007B6208" w:rsidP="001603EF">
            <w:pPr>
              <w:pStyle w:val="Tekstpodstawowy"/>
              <w:tabs>
                <w:tab w:val="left" w:pos="560"/>
              </w:tabs>
              <w:spacing w:after="0"/>
              <w:rPr>
                <w:rFonts w:ascii="Times New Roman" w:hAnsi="Times New Roman" w:cs="Times New Roman"/>
                <w:color w:val="0D0D0D" w:themeColor="text1" w:themeTint="F2"/>
                <w:sz w:val="18"/>
                <w:szCs w:val="18"/>
                <w:lang w:val="en-GB"/>
              </w:rPr>
            </w:pPr>
            <w:r>
              <w:rPr>
                <w:rFonts w:ascii="Times New Roman" w:hAnsi="Times New Roman" w:cs="Times New Roman"/>
                <w:color w:val="0D0D0D" w:themeColor="text1" w:themeTint="F2"/>
                <w:sz w:val="18"/>
                <w:szCs w:val="18"/>
                <w:lang w:val="en-GB"/>
              </w:rPr>
              <w:t>Internship</w:t>
            </w:r>
          </w:p>
        </w:tc>
        <w:tc>
          <w:tcPr>
            <w:tcW w:w="772" w:type="pct"/>
            <w:vAlign w:val="center"/>
          </w:tcPr>
          <w:p w14:paraId="7711804D" w14:textId="73BCD3D0" w:rsidR="001603EF" w:rsidRPr="001B2460" w:rsidRDefault="0074532B" w:rsidP="00563599">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Internship</w:t>
            </w:r>
          </w:p>
        </w:tc>
        <w:tc>
          <w:tcPr>
            <w:tcW w:w="771" w:type="pct"/>
            <w:vAlign w:val="center"/>
          </w:tcPr>
          <w:p w14:paraId="7574048D" w14:textId="77777777" w:rsidR="001603EF" w:rsidRPr="001B2460" w:rsidRDefault="001603EF" w:rsidP="00563599">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720</w:t>
            </w:r>
          </w:p>
        </w:tc>
        <w:tc>
          <w:tcPr>
            <w:tcW w:w="772" w:type="pct"/>
            <w:vAlign w:val="center"/>
          </w:tcPr>
          <w:p w14:paraId="7EDF9BB7" w14:textId="77777777" w:rsidR="001603EF" w:rsidRPr="001B2460" w:rsidRDefault="001603EF" w:rsidP="00563599">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720</w:t>
            </w:r>
          </w:p>
        </w:tc>
        <w:tc>
          <w:tcPr>
            <w:tcW w:w="498" w:type="pct"/>
            <w:vAlign w:val="center"/>
          </w:tcPr>
          <w:p w14:paraId="6365BD7B" w14:textId="77777777" w:rsidR="001603EF" w:rsidRPr="001B2460" w:rsidRDefault="001603EF" w:rsidP="00563599">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24</w:t>
            </w:r>
          </w:p>
        </w:tc>
      </w:tr>
      <w:tr w:rsidR="001603EF" w:rsidRPr="001B2460" w14:paraId="0CA672A2" w14:textId="77777777" w:rsidTr="00000EF9">
        <w:trPr>
          <w:trHeight w:val="284"/>
          <w:jc w:val="center"/>
        </w:trPr>
        <w:tc>
          <w:tcPr>
            <w:tcW w:w="2187" w:type="pct"/>
            <w:vAlign w:val="center"/>
          </w:tcPr>
          <w:p w14:paraId="4572E986" w14:textId="77777777" w:rsidR="001603EF" w:rsidRPr="001B2460" w:rsidRDefault="001603EF" w:rsidP="00563599">
            <w:pPr>
              <w:pStyle w:val="Tekstpodstawowy"/>
              <w:tabs>
                <w:tab w:val="left" w:pos="560"/>
              </w:tabs>
              <w:spacing w:after="0"/>
              <w:rPr>
                <w:rFonts w:ascii="Times New Roman" w:hAnsi="Times New Roman" w:cs="Times New Roman"/>
                <w:color w:val="0D0D0D" w:themeColor="text1" w:themeTint="F2"/>
                <w:sz w:val="18"/>
                <w:szCs w:val="18"/>
                <w:lang w:val="en-GB"/>
              </w:rPr>
            </w:pPr>
            <w:r w:rsidRPr="001B2460">
              <w:rPr>
                <w:rFonts w:ascii="Times New Roman" w:hAnsi="Times New Roman" w:cs="Times New Roman"/>
                <w:b/>
                <w:i/>
                <w:color w:val="0D0D0D" w:themeColor="text1" w:themeTint="F2"/>
                <w:sz w:val="18"/>
                <w:szCs w:val="18"/>
                <w:lang w:val="en-GB"/>
              </w:rPr>
              <w:t>Specialisation course module:</w:t>
            </w:r>
          </w:p>
        </w:tc>
        <w:tc>
          <w:tcPr>
            <w:tcW w:w="2813" w:type="pct"/>
            <w:gridSpan w:val="4"/>
            <w:vAlign w:val="center"/>
          </w:tcPr>
          <w:p w14:paraId="64758CC6" w14:textId="77777777" w:rsidR="001603EF" w:rsidRPr="001B2460" w:rsidRDefault="001603EF" w:rsidP="00563599">
            <w:pPr>
              <w:pStyle w:val="Tekstpodstawowy"/>
              <w:tabs>
                <w:tab w:val="left" w:pos="560"/>
              </w:tabs>
              <w:spacing w:after="0"/>
              <w:jc w:val="center"/>
              <w:rPr>
                <w:rFonts w:ascii="Times New Roman" w:hAnsi="Times New Roman" w:cs="Times New Roman"/>
                <w:sz w:val="18"/>
                <w:szCs w:val="18"/>
                <w:lang w:val="en-GB"/>
              </w:rPr>
            </w:pPr>
          </w:p>
        </w:tc>
      </w:tr>
      <w:tr w:rsidR="001603EF" w:rsidRPr="001B2460" w14:paraId="0C18873D" w14:textId="77777777" w:rsidTr="00000EF9">
        <w:trPr>
          <w:trHeight w:val="284"/>
          <w:jc w:val="center"/>
        </w:trPr>
        <w:tc>
          <w:tcPr>
            <w:tcW w:w="2187" w:type="pct"/>
            <w:vAlign w:val="center"/>
          </w:tcPr>
          <w:p w14:paraId="68885723" w14:textId="77777777" w:rsidR="001603EF" w:rsidRPr="001B2460" w:rsidRDefault="001603EF" w:rsidP="001603EF">
            <w:pPr>
              <w:pStyle w:val="Tekstpodstawowy"/>
              <w:tabs>
                <w:tab w:val="left" w:pos="560"/>
              </w:tabs>
              <w:spacing w:after="0"/>
              <w:rPr>
                <w:rFonts w:ascii="Times New Roman" w:hAnsi="Times New Roman" w:cs="Times New Roman"/>
                <w:color w:val="0D0D0D" w:themeColor="text1" w:themeTint="F2"/>
                <w:sz w:val="18"/>
                <w:szCs w:val="18"/>
                <w:lang w:val="en-GB"/>
              </w:rPr>
            </w:pPr>
            <w:r w:rsidRPr="001B2460">
              <w:rPr>
                <w:rFonts w:ascii="Times New Roman" w:hAnsi="Times New Roman" w:cs="Times New Roman"/>
                <w:color w:val="0D0D0D" w:themeColor="text1" w:themeTint="F2"/>
                <w:sz w:val="18"/>
                <w:szCs w:val="18"/>
                <w:lang w:val="en-GB"/>
              </w:rPr>
              <w:t>Content Marketing and Copywriting</w:t>
            </w:r>
          </w:p>
        </w:tc>
        <w:tc>
          <w:tcPr>
            <w:tcW w:w="772" w:type="pct"/>
            <w:vMerge w:val="restart"/>
            <w:vAlign w:val="center"/>
          </w:tcPr>
          <w:p w14:paraId="5183D2F3" w14:textId="3A1CFAF5" w:rsidR="001603EF" w:rsidRPr="001B2460" w:rsidRDefault="007B43EA" w:rsidP="00F131E4">
            <w:pPr>
              <w:pStyle w:val="Tekstpodstawowy"/>
              <w:tabs>
                <w:tab w:val="left" w:pos="560"/>
              </w:tabs>
              <w:spacing w:after="0"/>
              <w:jc w:val="center"/>
              <w:rPr>
                <w:rFonts w:ascii="Times New Roman" w:hAnsi="Times New Roman" w:cs="Times New Roman"/>
                <w:sz w:val="18"/>
                <w:szCs w:val="18"/>
                <w:lang w:val="en-GB"/>
              </w:rPr>
            </w:pPr>
            <w:r w:rsidRPr="007B43EA">
              <w:rPr>
                <w:rFonts w:ascii="Times New Roman" w:hAnsi="Times New Roman" w:cs="Times New Roman"/>
                <w:sz w:val="18"/>
                <w:szCs w:val="18"/>
                <w:lang w:val="en-GB"/>
              </w:rPr>
              <w:t>Class</w:t>
            </w:r>
          </w:p>
        </w:tc>
        <w:tc>
          <w:tcPr>
            <w:tcW w:w="771" w:type="pct"/>
            <w:vMerge w:val="restart"/>
            <w:vAlign w:val="center"/>
          </w:tcPr>
          <w:p w14:paraId="49408A12"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30</w:t>
            </w:r>
          </w:p>
        </w:tc>
        <w:tc>
          <w:tcPr>
            <w:tcW w:w="772" w:type="pct"/>
            <w:vMerge w:val="restart"/>
            <w:vAlign w:val="center"/>
          </w:tcPr>
          <w:p w14:paraId="4BFDAD8E" w14:textId="77777777" w:rsidR="001603EF" w:rsidRPr="001B2460" w:rsidRDefault="00045E90" w:rsidP="00F131E4">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24</w:t>
            </w:r>
          </w:p>
        </w:tc>
        <w:tc>
          <w:tcPr>
            <w:tcW w:w="498" w:type="pct"/>
            <w:vMerge w:val="restart"/>
            <w:vAlign w:val="center"/>
          </w:tcPr>
          <w:p w14:paraId="5DF7F255"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4</w:t>
            </w:r>
          </w:p>
        </w:tc>
      </w:tr>
      <w:tr w:rsidR="001603EF" w:rsidRPr="001B2460" w14:paraId="167267A8" w14:textId="77777777" w:rsidTr="00000EF9">
        <w:trPr>
          <w:trHeight w:val="284"/>
          <w:jc w:val="center"/>
        </w:trPr>
        <w:tc>
          <w:tcPr>
            <w:tcW w:w="2187" w:type="pct"/>
            <w:vAlign w:val="center"/>
          </w:tcPr>
          <w:p w14:paraId="2408F944" w14:textId="77777777" w:rsidR="001603EF" w:rsidRPr="001B2460" w:rsidRDefault="001603EF" w:rsidP="001603EF">
            <w:pPr>
              <w:pStyle w:val="Tekstpodstawowy"/>
              <w:tabs>
                <w:tab w:val="left" w:pos="560"/>
              </w:tabs>
              <w:spacing w:after="0"/>
              <w:rPr>
                <w:rFonts w:ascii="Times New Roman" w:hAnsi="Times New Roman" w:cs="Times New Roman"/>
                <w:color w:val="0D0D0D" w:themeColor="text1" w:themeTint="F2"/>
                <w:sz w:val="18"/>
                <w:szCs w:val="18"/>
                <w:lang w:val="en-GB"/>
              </w:rPr>
            </w:pPr>
            <w:r w:rsidRPr="001B2460">
              <w:rPr>
                <w:rFonts w:ascii="Times New Roman" w:hAnsi="Times New Roman" w:cs="Times New Roman"/>
                <w:color w:val="0D0D0D" w:themeColor="text1" w:themeTint="F2"/>
                <w:sz w:val="18"/>
                <w:szCs w:val="18"/>
                <w:lang w:val="en-GB"/>
              </w:rPr>
              <w:t>Fundamentals of Advertising</w:t>
            </w:r>
          </w:p>
        </w:tc>
        <w:tc>
          <w:tcPr>
            <w:tcW w:w="772" w:type="pct"/>
            <w:vMerge/>
            <w:vAlign w:val="center"/>
          </w:tcPr>
          <w:p w14:paraId="074F71D6"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p>
        </w:tc>
        <w:tc>
          <w:tcPr>
            <w:tcW w:w="771" w:type="pct"/>
            <w:vMerge/>
            <w:vAlign w:val="center"/>
          </w:tcPr>
          <w:p w14:paraId="0DCEC0D7"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p>
        </w:tc>
        <w:tc>
          <w:tcPr>
            <w:tcW w:w="772" w:type="pct"/>
            <w:vMerge/>
            <w:vAlign w:val="center"/>
          </w:tcPr>
          <w:p w14:paraId="4FC89E05"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p>
        </w:tc>
        <w:tc>
          <w:tcPr>
            <w:tcW w:w="498" w:type="pct"/>
            <w:vMerge/>
            <w:vAlign w:val="center"/>
          </w:tcPr>
          <w:p w14:paraId="5E62FC35"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p>
        </w:tc>
      </w:tr>
      <w:tr w:rsidR="001603EF" w:rsidRPr="001B2460" w14:paraId="6422EBB9" w14:textId="77777777" w:rsidTr="00000EF9">
        <w:trPr>
          <w:trHeight w:val="284"/>
          <w:jc w:val="center"/>
        </w:trPr>
        <w:tc>
          <w:tcPr>
            <w:tcW w:w="2187" w:type="pct"/>
            <w:vAlign w:val="center"/>
          </w:tcPr>
          <w:p w14:paraId="3DFF48CF" w14:textId="77777777" w:rsidR="001603EF" w:rsidRPr="001B2460" w:rsidRDefault="001603EF" w:rsidP="001603EF">
            <w:pPr>
              <w:pStyle w:val="Tekstpodstawowy"/>
              <w:tabs>
                <w:tab w:val="left" w:pos="560"/>
              </w:tabs>
              <w:spacing w:after="0"/>
              <w:rPr>
                <w:rFonts w:ascii="Times New Roman" w:hAnsi="Times New Roman" w:cs="Times New Roman"/>
                <w:color w:val="0D0D0D" w:themeColor="text1" w:themeTint="F2"/>
                <w:sz w:val="18"/>
                <w:szCs w:val="18"/>
                <w:lang w:val="en-GB"/>
              </w:rPr>
            </w:pPr>
            <w:r w:rsidRPr="001B2460">
              <w:rPr>
                <w:rFonts w:ascii="Times New Roman" w:hAnsi="Times New Roman" w:cs="Times New Roman"/>
                <w:color w:val="0D0D0D" w:themeColor="text1" w:themeTint="F2"/>
                <w:sz w:val="18"/>
                <w:szCs w:val="18"/>
                <w:lang w:val="en-GB"/>
              </w:rPr>
              <w:t>Promotion Strategies and Tools</w:t>
            </w:r>
          </w:p>
        </w:tc>
        <w:tc>
          <w:tcPr>
            <w:tcW w:w="772" w:type="pct"/>
            <w:vMerge/>
            <w:vAlign w:val="center"/>
          </w:tcPr>
          <w:p w14:paraId="0599108F"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p>
        </w:tc>
        <w:tc>
          <w:tcPr>
            <w:tcW w:w="771" w:type="pct"/>
            <w:vMerge/>
            <w:vAlign w:val="center"/>
          </w:tcPr>
          <w:p w14:paraId="5C1CEBE1"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p>
        </w:tc>
        <w:tc>
          <w:tcPr>
            <w:tcW w:w="772" w:type="pct"/>
            <w:vMerge/>
            <w:vAlign w:val="center"/>
          </w:tcPr>
          <w:p w14:paraId="5C91FDD7"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p>
        </w:tc>
        <w:tc>
          <w:tcPr>
            <w:tcW w:w="498" w:type="pct"/>
            <w:vMerge/>
            <w:vAlign w:val="center"/>
          </w:tcPr>
          <w:p w14:paraId="67C3F88B"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p>
        </w:tc>
      </w:tr>
      <w:tr w:rsidR="001603EF" w:rsidRPr="001B2460" w14:paraId="307ED3B8" w14:textId="77777777" w:rsidTr="00000EF9">
        <w:trPr>
          <w:trHeight w:val="284"/>
          <w:jc w:val="center"/>
        </w:trPr>
        <w:tc>
          <w:tcPr>
            <w:tcW w:w="2187" w:type="pct"/>
            <w:vAlign w:val="center"/>
          </w:tcPr>
          <w:p w14:paraId="2ABA0262" w14:textId="77777777" w:rsidR="001603EF" w:rsidRPr="001B2460" w:rsidRDefault="001603EF" w:rsidP="001603EF">
            <w:pPr>
              <w:pStyle w:val="Tekstpodstawowy"/>
              <w:tabs>
                <w:tab w:val="left" w:pos="560"/>
              </w:tabs>
              <w:spacing w:after="0"/>
              <w:rPr>
                <w:rFonts w:ascii="Times New Roman" w:hAnsi="Times New Roman" w:cs="Times New Roman"/>
                <w:color w:val="0D0D0D" w:themeColor="text1" w:themeTint="F2"/>
                <w:sz w:val="18"/>
                <w:szCs w:val="18"/>
                <w:lang w:val="en-GB"/>
              </w:rPr>
            </w:pPr>
            <w:r w:rsidRPr="001B2460">
              <w:rPr>
                <w:rFonts w:ascii="Times New Roman" w:hAnsi="Times New Roman" w:cs="Times New Roman"/>
                <w:color w:val="0D0D0D" w:themeColor="text1" w:themeTint="F2"/>
                <w:sz w:val="18"/>
                <w:szCs w:val="18"/>
                <w:lang w:val="en-GB"/>
              </w:rPr>
              <w:t>Search Engine Marketing (SEM) and Website Positioning (SEO)</w:t>
            </w:r>
          </w:p>
        </w:tc>
        <w:tc>
          <w:tcPr>
            <w:tcW w:w="772" w:type="pct"/>
            <w:vMerge w:val="restart"/>
            <w:vAlign w:val="center"/>
          </w:tcPr>
          <w:p w14:paraId="3CFA2BD7" w14:textId="324F6943" w:rsidR="001603EF" w:rsidRPr="001B2460" w:rsidRDefault="007B43EA" w:rsidP="00F131E4">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Workshop</w:t>
            </w:r>
          </w:p>
        </w:tc>
        <w:tc>
          <w:tcPr>
            <w:tcW w:w="771" w:type="pct"/>
            <w:vMerge w:val="restart"/>
            <w:vAlign w:val="center"/>
          </w:tcPr>
          <w:p w14:paraId="6470A075"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30</w:t>
            </w:r>
          </w:p>
        </w:tc>
        <w:tc>
          <w:tcPr>
            <w:tcW w:w="772" w:type="pct"/>
            <w:vMerge w:val="restart"/>
            <w:vAlign w:val="center"/>
          </w:tcPr>
          <w:p w14:paraId="4FC8A209" w14:textId="77777777" w:rsidR="001603EF" w:rsidRPr="001B2460" w:rsidRDefault="00045E90" w:rsidP="00F131E4">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24</w:t>
            </w:r>
          </w:p>
        </w:tc>
        <w:tc>
          <w:tcPr>
            <w:tcW w:w="498" w:type="pct"/>
            <w:vMerge w:val="restart"/>
            <w:vAlign w:val="center"/>
          </w:tcPr>
          <w:p w14:paraId="5EFD24EF"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3</w:t>
            </w:r>
          </w:p>
        </w:tc>
      </w:tr>
      <w:tr w:rsidR="001603EF" w:rsidRPr="001B2460" w14:paraId="0336B241" w14:textId="77777777" w:rsidTr="00000EF9">
        <w:trPr>
          <w:trHeight w:val="284"/>
          <w:jc w:val="center"/>
        </w:trPr>
        <w:tc>
          <w:tcPr>
            <w:tcW w:w="2187" w:type="pct"/>
            <w:vAlign w:val="center"/>
          </w:tcPr>
          <w:p w14:paraId="0C8D0D18" w14:textId="77777777" w:rsidR="001603EF" w:rsidRPr="001B2460" w:rsidRDefault="001603EF" w:rsidP="001603EF">
            <w:pPr>
              <w:pStyle w:val="Tekstpodstawowy"/>
              <w:tabs>
                <w:tab w:val="left" w:pos="560"/>
              </w:tabs>
              <w:spacing w:after="0"/>
              <w:rPr>
                <w:rFonts w:ascii="Times New Roman" w:hAnsi="Times New Roman" w:cs="Times New Roman"/>
                <w:color w:val="0D0D0D" w:themeColor="text1" w:themeTint="F2"/>
                <w:sz w:val="18"/>
                <w:szCs w:val="18"/>
                <w:lang w:val="en-GB"/>
              </w:rPr>
            </w:pPr>
            <w:r w:rsidRPr="001B2460">
              <w:rPr>
                <w:rFonts w:ascii="Times New Roman" w:hAnsi="Times New Roman" w:cs="Times New Roman"/>
                <w:color w:val="0D0D0D" w:themeColor="text1" w:themeTint="F2"/>
                <w:sz w:val="18"/>
                <w:szCs w:val="18"/>
                <w:lang w:val="en-GB"/>
              </w:rPr>
              <w:t>Designing Loyalty Programmes</w:t>
            </w:r>
          </w:p>
        </w:tc>
        <w:tc>
          <w:tcPr>
            <w:tcW w:w="772" w:type="pct"/>
            <w:vMerge/>
            <w:vAlign w:val="center"/>
          </w:tcPr>
          <w:p w14:paraId="1A3BFDA1"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p>
        </w:tc>
        <w:tc>
          <w:tcPr>
            <w:tcW w:w="771" w:type="pct"/>
            <w:vMerge/>
            <w:vAlign w:val="center"/>
          </w:tcPr>
          <w:p w14:paraId="0A7DCDE7"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p>
        </w:tc>
        <w:tc>
          <w:tcPr>
            <w:tcW w:w="772" w:type="pct"/>
            <w:vMerge/>
            <w:vAlign w:val="center"/>
          </w:tcPr>
          <w:p w14:paraId="1750C42D"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p>
        </w:tc>
        <w:tc>
          <w:tcPr>
            <w:tcW w:w="498" w:type="pct"/>
            <w:vMerge/>
            <w:vAlign w:val="center"/>
          </w:tcPr>
          <w:p w14:paraId="1082C11A"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p>
        </w:tc>
      </w:tr>
      <w:tr w:rsidR="001603EF" w:rsidRPr="001B2460" w14:paraId="45AEC6C1" w14:textId="77777777" w:rsidTr="00000EF9">
        <w:trPr>
          <w:trHeight w:val="284"/>
          <w:jc w:val="center"/>
        </w:trPr>
        <w:tc>
          <w:tcPr>
            <w:tcW w:w="2187" w:type="pct"/>
            <w:vAlign w:val="center"/>
          </w:tcPr>
          <w:p w14:paraId="646116BE" w14:textId="77777777" w:rsidR="001603EF" w:rsidRPr="001B2460" w:rsidRDefault="001603EF" w:rsidP="001603EF">
            <w:pPr>
              <w:pStyle w:val="Tekstpodstawowy"/>
              <w:tabs>
                <w:tab w:val="left" w:pos="560"/>
              </w:tabs>
              <w:spacing w:after="0"/>
              <w:rPr>
                <w:rFonts w:ascii="Times New Roman" w:eastAsia="Times New Roman" w:hAnsi="Times New Roman" w:cs="Times New Roman"/>
                <w:color w:val="0D0D0D" w:themeColor="text1" w:themeTint="F2"/>
                <w:sz w:val="18"/>
                <w:szCs w:val="18"/>
                <w:lang w:val="en-GB" w:eastAsia="en-GB"/>
              </w:rPr>
            </w:pPr>
            <w:r w:rsidRPr="001B2460">
              <w:rPr>
                <w:rFonts w:ascii="Times New Roman" w:hAnsi="Times New Roman" w:cs="Times New Roman"/>
                <w:color w:val="0D0D0D" w:themeColor="text1" w:themeTint="F2"/>
                <w:sz w:val="18"/>
                <w:szCs w:val="18"/>
                <w:lang w:val="en-GB"/>
              </w:rPr>
              <w:t>Personal Brand Building</w:t>
            </w:r>
          </w:p>
        </w:tc>
        <w:tc>
          <w:tcPr>
            <w:tcW w:w="772" w:type="pct"/>
            <w:vMerge/>
            <w:vAlign w:val="center"/>
          </w:tcPr>
          <w:p w14:paraId="7BB25A87"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p>
        </w:tc>
        <w:tc>
          <w:tcPr>
            <w:tcW w:w="771" w:type="pct"/>
            <w:vMerge/>
            <w:vAlign w:val="center"/>
          </w:tcPr>
          <w:p w14:paraId="0447E648"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p>
        </w:tc>
        <w:tc>
          <w:tcPr>
            <w:tcW w:w="772" w:type="pct"/>
            <w:vMerge/>
            <w:vAlign w:val="center"/>
          </w:tcPr>
          <w:p w14:paraId="555A07BC"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p>
        </w:tc>
        <w:tc>
          <w:tcPr>
            <w:tcW w:w="498" w:type="pct"/>
            <w:vMerge/>
            <w:vAlign w:val="center"/>
          </w:tcPr>
          <w:p w14:paraId="79E79E3F"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p>
        </w:tc>
      </w:tr>
      <w:tr w:rsidR="001603EF" w:rsidRPr="001B2460" w14:paraId="14565ABB" w14:textId="77777777" w:rsidTr="00000EF9">
        <w:trPr>
          <w:trHeight w:val="284"/>
          <w:jc w:val="center"/>
        </w:trPr>
        <w:tc>
          <w:tcPr>
            <w:tcW w:w="2187" w:type="pct"/>
            <w:vAlign w:val="center"/>
          </w:tcPr>
          <w:p w14:paraId="5D0BBB4B" w14:textId="77777777" w:rsidR="001603EF" w:rsidRPr="001B2460" w:rsidRDefault="001603EF" w:rsidP="00F131E4">
            <w:pPr>
              <w:pStyle w:val="Tekstpodstawowy"/>
              <w:tabs>
                <w:tab w:val="left" w:pos="560"/>
              </w:tabs>
              <w:spacing w:after="0"/>
              <w:rPr>
                <w:rFonts w:ascii="Times New Roman" w:eastAsia="Times New Roman" w:hAnsi="Times New Roman" w:cs="Times New Roman"/>
                <w:color w:val="0D0D0D" w:themeColor="text1" w:themeTint="F2"/>
                <w:sz w:val="18"/>
                <w:szCs w:val="18"/>
                <w:lang w:val="en-GB" w:eastAsia="en-GB"/>
              </w:rPr>
            </w:pPr>
            <w:r w:rsidRPr="001B2460">
              <w:rPr>
                <w:rFonts w:ascii="Times New Roman" w:hAnsi="Times New Roman" w:cs="Times New Roman"/>
                <w:color w:val="0D0D0D" w:themeColor="text1" w:themeTint="F2"/>
                <w:sz w:val="18"/>
                <w:szCs w:val="18"/>
                <w:lang w:val="en-GB"/>
              </w:rPr>
              <w:t>Influence Marketing and Affiliate Marketing</w:t>
            </w:r>
          </w:p>
        </w:tc>
        <w:tc>
          <w:tcPr>
            <w:tcW w:w="772" w:type="pct"/>
            <w:vMerge w:val="restart"/>
            <w:vAlign w:val="center"/>
          </w:tcPr>
          <w:p w14:paraId="261D1CA4" w14:textId="10555A37" w:rsidR="001603EF" w:rsidRPr="001B2460" w:rsidRDefault="007B43EA" w:rsidP="00F131E4">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Tutorial</w:t>
            </w:r>
          </w:p>
        </w:tc>
        <w:tc>
          <w:tcPr>
            <w:tcW w:w="771" w:type="pct"/>
            <w:vMerge w:val="restart"/>
            <w:vAlign w:val="center"/>
          </w:tcPr>
          <w:p w14:paraId="45E084BD"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45</w:t>
            </w:r>
          </w:p>
        </w:tc>
        <w:tc>
          <w:tcPr>
            <w:tcW w:w="772" w:type="pct"/>
            <w:vMerge w:val="restart"/>
            <w:vAlign w:val="center"/>
          </w:tcPr>
          <w:p w14:paraId="5151133C"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24</w:t>
            </w:r>
          </w:p>
        </w:tc>
        <w:tc>
          <w:tcPr>
            <w:tcW w:w="498" w:type="pct"/>
            <w:vMerge w:val="restart"/>
            <w:vAlign w:val="center"/>
          </w:tcPr>
          <w:p w14:paraId="2E5BD710"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3</w:t>
            </w:r>
          </w:p>
        </w:tc>
      </w:tr>
      <w:tr w:rsidR="001603EF" w:rsidRPr="001B2460" w14:paraId="79C152B5" w14:textId="77777777" w:rsidTr="00000EF9">
        <w:trPr>
          <w:trHeight w:val="284"/>
          <w:jc w:val="center"/>
        </w:trPr>
        <w:tc>
          <w:tcPr>
            <w:tcW w:w="2187" w:type="pct"/>
            <w:vAlign w:val="center"/>
          </w:tcPr>
          <w:p w14:paraId="4FE36A36" w14:textId="77777777" w:rsidR="001603EF" w:rsidRPr="001B2460" w:rsidRDefault="001603EF" w:rsidP="00F131E4">
            <w:pPr>
              <w:pStyle w:val="Tekstpodstawowy"/>
              <w:tabs>
                <w:tab w:val="left" w:pos="560"/>
              </w:tabs>
              <w:spacing w:after="0"/>
              <w:rPr>
                <w:rFonts w:ascii="Times New Roman" w:eastAsia="Times New Roman" w:hAnsi="Times New Roman" w:cs="Times New Roman"/>
                <w:color w:val="0D0D0D" w:themeColor="text1" w:themeTint="F2"/>
                <w:sz w:val="18"/>
                <w:szCs w:val="18"/>
                <w:lang w:val="en-GB" w:eastAsia="en-GB"/>
              </w:rPr>
            </w:pPr>
            <w:r w:rsidRPr="001B2460">
              <w:rPr>
                <w:rFonts w:ascii="Times New Roman" w:hAnsi="Times New Roman" w:cs="Times New Roman"/>
                <w:color w:val="0D0D0D" w:themeColor="text1" w:themeTint="F2"/>
                <w:sz w:val="18"/>
                <w:szCs w:val="18"/>
                <w:lang w:val="en-GB"/>
              </w:rPr>
              <w:lastRenderedPageBreak/>
              <w:t>Psychology of Advertising</w:t>
            </w:r>
          </w:p>
        </w:tc>
        <w:tc>
          <w:tcPr>
            <w:tcW w:w="772" w:type="pct"/>
            <w:vMerge/>
            <w:vAlign w:val="center"/>
          </w:tcPr>
          <w:p w14:paraId="626E6EE2"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p>
        </w:tc>
        <w:tc>
          <w:tcPr>
            <w:tcW w:w="771" w:type="pct"/>
            <w:vMerge/>
            <w:vAlign w:val="center"/>
          </w:tcPr>
          <w:p w14:paraId="41A0C911"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p>
        </w:tc>
        <w:tc>
          <w:tcPr>
            <w:tcW w:w="772" w:type="pct"/>
            <w:vMerge/>
            <w:vAlign w:val="center"/>
          </w:tcPr>
          <w:p w14:paraId="504E5968"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p>
        </w:tc>
        <w:tc>
          <w:tcPr>
            <w:tcW w:w="498" w:type="pct"/>
            <w:vMerge/>
            <w:vAlign w:val="center"/>
          </w:tcPr>
          <w:p w14:paraId="68C8C884"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p>
        </w:tc>
      </w:tr>
      <w:tr w:rsidR="001603EF" w:rsidRPr="001B2460" w14:paraId="736556F7" w14:textId="77777777" w:rsidTr="00000EF9">
        <w:trPr>
          <w:trHeight w:val="284"/>
          <w:jc w:val="center"/>
        </w:trPr>
        <w:tc>
          <w:tcPr>
            <w:tcW w:w="2187" w:type="pct"/>
            <w:vAlign w:val="center"/>
          </w:tcPr>
          <w:p w14:paraId="088ED308" w14:textId="77777777" w:rsidR="001603EF" w:rsidRPr="001B2460" w:rsidRDefault="001603EF" w:rsidP="00F131E4">
            <w:pPr>
              <w:pStyle w:val="Tekstpodstawowy"/>
              <w:tabs>
                <w:tab w:val="left" w:pos="560"/>
              </w:tabs>
              <w:spacing w:after="0"/>
              <w:rPr>
                <w:rFonts w:ascii="Times New Roman" w:eastAsia="Times New Roman" w:hAnsi="Times New Roman" w:cs="Times New Roman"/>
                <w:color w:val="0D0D0D" w:themeColor="text1" w:themeTint="F2"/>
                <w:sz w:val="18"/>
                <w:szCs w:val="18"/>
                <w:lang w:val="en-GB" w:eastAsia="en-GB"/>
              </w:rPr>
            </w:pPr>
            <w:r w:rsidRPr="001B2460">
              <w:rPr>
                <w:rFonts w:ascii="Times New Roman" w:hAnsi="Times New Roman" w:cs="Times New Roman"/>
                <w:color w:val="0D0D0D" w:themeColor="text1" w:themeTint="F2"/>
                <w:sz w:val="18"/>
                <w:szCs w:val="18"/>
                <w:lang w:val="en-GB"/>
              </w:rPr>
              <w:t>Omnichannel Marketing</w:t>
            </w:r>
          </w:p>
        </w:tc>
        <w:tc>
          <w:tcPr>
            <w:tcW w:w="772" w:type="pct"/>
            <w:vMerge/>
            <w:vAlign w:val="center"/>
          </w:tcPr>
          <w:p w14:paraId="6A429552"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p>
        </w:tc>
        <w:tc>
          <w:tcPr>
            <w:tcW w:w="771" w:type="pct"/>
            <w:vMerge/>
            <w:vAlign w:val="center"/>
          </w:tcPr>
          <w:p w14:paraId="17676C91"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p>
        </w:tc>
        <w:tc>
          <w:tcPr>
            <w:tcW w:w="772" w:type="pct"/>
            <w:vMerge/>
            <w:vAlign w:val="center"/>
          </w:tcPr>
          <w:p w14:paraId="75BCC13A"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p>
        </w:tc>
        <w:tc>
          <w:tcPr>
            <w:tcW w:w="498" w:type="pct"/>
            <w:vMerge/>
            <w:vAlign w:val="center"/>
          </w:tcPr>
          <w:p w14:paraId="654DC401"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p>
        </w:tc>
      </w:tr>
      <w:tr w:rsidR="001603EF" w:rsidRPr="001B2460" w14:paraId="398E2BA9" w14:textId="77777777" w:rsidTr="00000EF9">
        <w:trPr>
          <w:trHeight w:val="284"/>
          <w:jc w:val="center"/>
        </w:trPr>
        <w:tc>
          <w:tcPr>
            <w:tcW w:w="2187" w:type="pct"/>
            <w:vAlign w:val="center"/>
          </w:tcPr>
          <w:p w14:paraId="11C6448F" w14:textId="77777777" w:rsidR="001603EF" w:rsidRPr="001B2460" w:rsidRDefault="001603EF" w:rsidP="00F131E4">
            <w:pPr>
              <w:pStyle w:val="Tekstpodstawowy"/>
              <w:tabs>
                <w:tab w:val="left" w:pos="560"/>
              </w:tabs>
              <w:spacing w:after="0"/>
              <w:rPr>
                <w:rFonts w:ascii="Times New Roman" w:eastAsia="Times New Roman" w:hAnsi="Times New Roman" w:cs="Times New Roman"/>
                <w:color w:val="0D0D0D" w:themeColor="text1" w:themeTint="F2"/>
                <w:sz w:val="18"/>
                <w:szCs w:val="18"/>
                <w:lang w:val="en-GB" w:eastAsia="en-GB"/>
              </w:rPr>
            </w:pPr>
            <w:r w:rsidRPr="001B2460">
              <w:rPr>
                <w:rFonts w:ascii="Times New Roman" w:hAnsi="Times New Roman" w:cs="Times New Roman"/>
                <w:color w:val="0D0D0D" w:themeColor="text1" w:themeTint="F2"/>
                <w:sz w:val="18"/>
                <w:szCs w:val="18"/>
                <w:lang w:val="en-GB"/>
              </w:rPr>
              <w:t>Online Advertising – Forms and Tools</w:t>
            </w:r>
          </w:p>
        </w:tc>
        <w:tc>
          <w:tcPr>
            <w:tcW w:w="772" w:type="pct"/>
            <w:vMerge w:val="restart"/>
            <w:vAlign w:val="center"/>
          </w:tcPr>
          <w:p w14:paraId="7E40DB1E" w14:textId="68803FF4" w:rsidR="001603EF" w:rsidRPr="001B2460" w:rsidRDefault="007B43EA" w:rsidP="00F131E4">
            <w:pPr>
              <w:pStyle w:val="Tekstpodstawowy"/>
              <w:tabs>
                <w:tab w:val="left" w:pos="560"/>
              </w:tabs>
              <w:spacing w:after="0"/>
              <w:jc w:val="center"/>
              <w:rPr>
                <w:rFonts w:ascii="Times New Roman" w:hAnsi="Times New Roman" w:cs="Times New Roman"/>
                <w:sz w:val="18"/>
                <w:szCs w:val="18"/>
                <w:lang w:val="en-GB"/>
              </w:rPr>
            </w:pPr>
            <w:r w:rsidRPr="007B43EA">
              <w:rPr>
                <w:rFonts w:ascii="Times New Roman" w:hAnsi="Times New Roman" w:cs="Times New Roman"/>
                <w:sz w:val="18"/>
                <w:szCs w:val="18"/>
                <w:lang w:val="en-GB"/>
              </w:rPr>
              <w:t>Class</w:t>
            </w:r>
          </w:p>
        </w:tc>
        <w:tc>
          <w:tcPr>
            <w:tcW w:w="771" w:type="pct"/>
            <w:vMerge w:val="restart"/>
            <w:vAlign w:val="center"/>
          </w:tcPr>
          <w:p w14:paraId="1922FE72"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30</w:t>
            </w:r>
          </w:p>
        </w:tc>
        <w:tc>
          <w:tcPr>
            <w:tcW w:w="772" w:type="pct"/>
            <w:vMerge w:val="restart"/>
            <w:vAlign w:val="center"/>
          </w:tcPr>
          <w:p w14:paraId="6E88084B" w14:textId="77777777" w:rsidR="001603EF" w:rsidRPr="001B2460" w:rsidRDefault="00045E90" w:rsidP="00F131E4">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24</w:t>
            </w:r>
          </w:p>
        </w:tc>
        <w:tc>
          <w:tcPr>
            <w:tcW w:w="498" w:type="pct"/>
            <w:vMerge w:val="restart"/>
            <w:vAlign w:val="center"/>
          </w:tcPr>
          <w:p w14:paraId="73B31DE1"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4</w:t>
            </w:r>
          </w:p>
        </w:tc>
      </w:tr>
      <w:tr w:rsidR="001603EF" w:rsidRPr="001B2460" w14:paraId="661146D2" w14:textId="77777777" w:rsidTr="00000EF9">
        <w:trPr>
          <w:trHeight w:val="284"/>
          <w:jc w:val="center"/>
        </w:trPr>
        <w:tc>
          <w:tcPr>
            <w:tcW w:w="2187" w:type="pct"/>
            <w:vAlign w:val="center"/>
          </w:tcPr>
          <w:p w14:paraId="1E2DD407" w14:textId="77777777" w:rsidR="001603EF" w:rsidRPr="001B2460" w:rsidRDefault="001603EF" w:rsidP="00F131E4">
            <w:pPr>
              <w:pStyle w:val="Tekstpodstawowy"/>
              <w:tabs>
                <w:tab w:val="left" w:pos="560"/>
              </w:tabs>
              <w:spacing w:after="0"/>
              <w:rPr>
                <w:rFonts w:ascii="Times New Roman" w:eastAsia="Times New Roman" w:hAnsi="Times New Roman" w:cs="Times New Roman"/>
                <w:color w:val="0D0D0D" w:themeColor="text1" w:themeTint="F2"/>
                <w:sz w:val="18"/>
                <w:szCs w:val="18"/>
                <w:lang w:val="en-GB" w:eastAsia="en-GB"/>
              </w:rPr>
            </w:pPr>
            <w:r w:rsidRPr="001B2460">
              <w:rPr>
                <w:rFonts w:ascii="Times New Roman" w:hAnsi="Times New Roman" w:cs="Times New Roman"/>
                <w:color w:val="0D0D0D" w:themeColor="text1" w:themeTint="F2"/>
                <w:sz w:val="18"/>
                <w:szCs w:val="18"/>
                <w:lang w:val="en-GB"/>
              </w:rPr>
              <w:t>Designing Advertising Campaigns</w:t>
            </w:r>
          </w:p>
        </w:tc>
        <w:tc>
          <w:tcPr>
            <w:tcW w:w="772" w:type="pct"/>
            <w:vMerge/>
            <w:vAlign w:val="center"/>
          </w:tcPr>
          <w:p w14:paraId="5F2BDE04"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p>
        </w:tc>
        <w:tc>
          <w:tcPr>
            <w:tcW w:w="771" w:type="pct"/>
            <w:vMerge/>
            <w:vAlign w:val="center"/>
          </w:tcPr>
          <w:p w14:paraId="30F1389D"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p>
        </w:tc>
        <w:tc>
          <w:tcPr>
            <w:tcW w:w="772" w:type="pct"/>
            <w:vMerge/>
            <w:vAlign w:val="center"/>
          </w:tcPr>
          <w:p w14:paraId="3115ADDC"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p>
        </w:tc>
        <w:tc>
          <w:tcPr>
            <w:tcW w:w="498" w:type="pct"/>
            <w:vMerge/>
            <w:vAlign w:val="center"/>
          </w:tcPr>
          <w:p w14:paraId="27BBAE0F"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p>
        </w:tc>
      </w:tr>
      <w:tr w:rsidR="001603EF" w:rsidRPr="001B2460" w14:paraId="09391519" w14:textId="77777777" w:rsidTr="00000EF9">
        <w:trPr>
          <w:trHeight w:val="284"/>
          <w:jc w:val="center"/>
        </w:trPr>
        <w:tc>
          <w:tcPr>
            <w:tcW w:w="2187" w:type="pct"/>
            <w:vAlign w:val="center"/>
          </w:tcPr>
          <w:p w14:paraId="3FD6CA2B" w14:textId="77777777" w:rsidR="001603EF" w:rsidRPr="001B2460" w:rsidRDefault="001603EF" w:rsidP="00F131E4">
            <w:pPr>
              <w:pStyle w:val="Tekstpodstawowy"/>
              <w:tabs>
                <w:tab w:val="left" w:pos="560"/>
              </w:tabs>
              <w:spacing w:after="0"/>
              <w:rPr>
                <w:rFonts w:ascii="Times New Roman" w:eastAsia="Times New Roman" w:hAnsi="Times New Roman" w:cs="Times New Roman"/>
                <w:color w:val="0D0D0D" w:themeColor="text1" w:themeTint="F2"/>
                <w:sz w:val="18"/>
                <w:szCs w:val="18"/>
                <w:lang w:val="en-GB" w:eastAsia="en-GB"/>
              </w:rPr>
            </w:pPr>
            <w:r w:rsidRPr="001B2460">
              <w:rPr>
                <w:rFonts w:ascii="Times New Roman" w:hAnsi="Times New Roman" w:cs="Times New Roman"/>
                <w:color w:val="0D0D0D" w:themeColor="text1" w:themeTint="F2"/>
                <w:sz w:val="18"/>
                <w:szCs w:val="18"/>
                <w:lang w:val="en-GB"/>
              </w:rPr>
              <w:t>Customer Relationship Management (CRM)</w:t>
            </w:r>
          </w:p>
        </w:tc>
        <w:tc>
          <w:tcPr>
            <w:tcW w:w="772" w:type="pct"/>
            <w:vMerge/>
            <w:vAlign w:val="center"/>
          </w:tcPr>
          <w:p w14:paraId="2E16B255"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p>
        </w:tc>
        <w:tc>
          <w:tcPr>
            <w:tcW w:w="771" w:type="pct"/>
            <w:vMerge/>
            <w:vAlign w:val="center"/>
          </w:tcPr>
          <w:p w14:paraId="37C43122"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p>
        </w:tc>
        <w:tc>
          <w:tcPr>
            <w:tcW w:w="772" w:type="pct"/>
            <w:vMerge/>
            <w:vAlign w:val="center"/>
          </w:tcPr>
          <w:p w14:paraId="7C9DBF69"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p>
        </w:tc>
        <w:tc>
          <w:tcPr>
            <w:tcW w:w="498" w:type="pct"/>
            <w:vMerge/>
            <w:vAlign w:val="center"/>
          </w:tcPr>
          <w:p w14:paraId="4AC52C16"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p>
        </w:tc>
      </w:tr>
      <w:tr w:rsidR="001603EF" w:rsidRPr="001B2460" w14:paraId="035885E3" w14:textId="77777777" w:rsidTr="00000EF9">
        <w:trPr>
          <w:trHeight w:val="284"/>
          <w:jc w:val="center"/>
        </w:trPr>
        <w:tc>
          <w:tcPr>
            <w:tcW w:w="2187" w:type="pct"/>
            <w:vAlign w:val="center"/>
          </w:tcPr>
          <w:p w14:paraId="6DEB1009" w14:textId="77777777" w:rsidR="001603EF" w:rsidRPr="001B2460" w:rsidRDefault="001603EF" w:rsidP="00F131E4">
            <w:pPr>
              <w:pStyle w:val="Tekstpodstawowy"/>
              <w:tabs>
                <w:tab w:val="left" w:pos="560"/>
              </w:tabs>
              <w:spacing w:after="0"/>
              <w:rPr>
                <w:rFonts w:ascii="Times New Roman" w:eastAsia="Times New Roman" w:hAnsi="Times New Roman" w:cs="Times New Roman"/>
                <w:color w:val="0D0D0D" w:themeColor="text1" w:themeTint="F2"/>
                <w:sz w:val="18"/>
                <w:szCs w:val="18"/>
                <w:lang w:val="en-GB" w:eastAsia="en-GB"/>
              </w:rPr>
            </w:pPr>
            <w:r w:rsidRPr="001B2460">
              <w:rPr>
                <w:rFonts w:ascii="Times New Roman" w:hAnsi="Times New Roman" w:cs="Times New Roman"/>
                <w:color w:val="0D0D0D" w:themeColor="text1" w:themeTint="F2"/>
                <w:sz w:val="18"/>
                <w:szCs w:val="18"/>
                <w:lang w:val="en-GB"/>
              </w:rPr>
              <w:t>Social Media Marketing and E-mail Marketing</w:t>
            </w:r>
          </w:p>
        </w:tc>
        <w:tc>
          <w:tcPr>
            <w:tcW w:w="772" w:type="pct"/>
            <w:vMerge w:val="restart"/>
            <w:vAlign w:val="center"/>
          </w:tcPr>
          <w:p w14:paraId="6DD30CB2" w14:textId="0B23639A" w:rsidR="001603EF" w:rsidRPr="001B2460" w:rsidRDefault="007B43EA" w:rsidP="00F131E4">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Tutorial</w:t>
            </w:r>
          </w:p>
        </w:tc>
        <w:tc>
          <w:tcPr>
            <w:tcW w:w="771" w:type="pct"/>
            <w:vMerge w:val="restart"/>
            <w:vAlign w:val="center"/>
          </w:tcPr>
          <w:p w14:paraId="549B0A5D"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45</w:t>
            </w:r>
          </w:p>
        </w:tc>
        <w:tc>
          <w:tcPr>
            <w:tcW w:w="772" w:type="pct"/>
            <w:vMerge w:val="restart"/>
            <w:vAlign w:val="center"/>
          </w:tcPr>
          <w:p w14:paraId="5AE97BCF"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24</w:t>
            </w:r>
          </w:p>
        </w:tc>
        <w:tc>
          <w:tcPr>
            <w:tcW w:w="498" w:type="pct"/>
            <w:vMerge w:val="restart"/>
            <w:vAlign w:val="center"/>
          </w:tcPr>
          <w:p w14:paraId="4A3F8EDD"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3</w:t>
            </w:r>
          </w:p>
        </w:tc>
      </w:tr>
      <w:tr w:rsidR="001603EF" w:rsidRPr="001B2460" w14:paraId="69F4A8A8" w14:textId="77777777" w:rsidTr="00000EF9">
        <w:trPr>
          <w:trHeight w:val="284"/>
          <w:jc w:val="center"/>
        </w:trPr>
        <w:tc>
          <w:tcPr>
            <w:tcW w:w="2187" w:type="pct"/>
            <w:vAlign w:val="center"/>
          </w:tcPr>
          <w:p w14:paraId="76150185" w14:textId="77777777" w:rsidR="001603EF" w:rsidRPr="001B2460" w:rsidRDefault="001603EF" w:rsidP="00F131E4">
            <w:pPr>
              <w:pStyle w:val="Tekstpodstawowy"/>
              <w:tabs>
                <w:tab w:val="left" w:pos="560"/>
              </w:tabs>
              <w:spacing w:after="0"/>
              <w:rPr>
                <w:rFonts w:ascii="Times New Roman" w:eastAsia="Times New Roman" w:hAnsi="Times New Roman" w:cs="Times New Roman"/>
                <w:color w:val="0D0D0D" w:themeColor="text1" w:themeTint="F2"/>
                <w:sz w:val="18"/>
                <w:szCs w:val="18"/>
                <w:lang w:val="en-GB" w:eastAsia="en-GB"/>
              </w:rPr>
            </w:pPr>
            <w:r w:rsidRPr="001B2460">
              <w:rPr>
                <w:rFonts w:ascii="Times New Roman" w:hAnsi="Times New Roman" w:cs="Times New Roman"/>
                <w:color w:val="0D0D0D" w:themeColor="text1" w:themeTint="F2"/>
                <w:sz w:val="18"/>
                <w:szCs w:val="18"/>
                <w:lang w:val="en-GB"/>
              </w:rPr>
              <w:t>Sponsorship and Event Organisation</w:t>
            </w:r>
          </w:p>
        </w:tc>
        <w:tc>
          <w:tcPr>
            <w:tcW w:w="772" w:type="pct"/>
            <w:vMerge/>
            <w:vAlign w:val="center"/>
          </w:tcPr>
          <w:p w14:paraId="1EE84407"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p>
        </w:tc>
        <w:tc>
          <w:tcPr>
            <w:tcW w:w="771" w:type="pct"/>
            <w:vMerge/>
            <w:vAlign w:val="center"/>
          </w:tcPr>
          <w:p w14:paraId="4F868BFF"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p>
        </w:tc>
        <w:tc>
          <w:tcPr>
            <w:tcW w:w="772" w:type="pct"/>
            <w:vMerge/>
            <w:vAlign w:val="center"/>
          </w:tcPr>
          <w:p w14:paraId="77B58C1A"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p>
        </w:tc>
        <w:tc>
          <w:tcPr>
            <w:tcW w:w="498" w:type="pct"/>
            <w:vMerge/>
            <w:vAlign w:val="center"/>
          </w:tcPr>
          <w:p w14:paraId="0ACCB2D1"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p>
        </w:tc>
      </w:tr>
      <w:tr w:rsidR="001603EF" w:rsidRPr="001B2460" w14:paraId="42734B67" w14:textId="77777777" w:rsidTr="00000EF9">
        <w:trPr>
          <w:trHeight w:val="284"/>
          <w:jc w:val="center"/>
        </w:trPr>
        <w:tc>
          <w:tcPr>
            <w:tcW w:w="2187" w:type="pct"/>
            <w:vAlign w:val="center"/>
          </w:tcPr>
          <w:p w14:paraId="69F71FBA" w14:textId="77777777" w:rsidR="001603EF" w:rsidRPr="001B2460" w:rsidRDefault="001603EF" w:rsidP="00F131E4">
            <w:pPr>
              <w:pStyle w:val="Tekstpodstawowy"/>
              <w:tabs>
                <w:tab w:val="left" w:pos="560"/>
              </w:tabs>
              <w:spacing w:after="0"/>
              <w:rPr>
                <w:rFonts w:ascii="Times New Roman" w:hAnsi="Times New Roman" w:cs="Times New Roman"/>
                <w:color w:val="0D0D0D" w:themeColor="text1" w:themeTint="F2"/>
                <w:sz w:val="18"/>
                <w:szCs w:val="18"/>
                <w:lang w:val="en-GB"/>
              </w:rPr>
            </w:pPr>
            <w:r w:rsidRPr="001B2460">
              <w:rPr>
                <w:rFonts w:ascii="Times New Roman" w:hAnsi="Times New Roman" w:cs="Times New Roman"/>
                <w:color w:val="0D0D0D" w:themeColor="text1" w:themeTint="F2"/>
                <w:sz w:val="18"/>
                <w:szCs w:val="18"/>
                <w:lang w:val="en-GB"/>
              </w:rPr>
              <w:t>Media Relations</w:t>
            </w:r>
          </w:p>
        </w:tc>
        <w:tc>
          <w:tcPr>
            <w:tcW w:w="772" w:type="pct"/>
            <w:vMerge/>
            <w:vAlign w:val="center"/>
          </w:tcPr>
          <w:p w14:paraId="48891596"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p>
        </w:tc>
        <w:tc>
          <w:tcPr>
            <w:tcW w:w="771" w:type="pct"/>
            <w:vMerge/>
            <w:vAlign w:val="center"/>
          </w:tcPr>
          <w:p w14:paraId="4E0DEE5D"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p>
        </w:tc>
        <w:tc>
          <w:tcPr>
            <w:tcW w:w="772" w:type="pct"/>
            <w:vMerge/>
            <w:vAlign w:val="center"/>
          </w:tcPr>
          <w:p w14:paraId="077E3B95"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p>
        </w:tc>
        <w:tc>
          <w:tcPr>
            <w:tcW w:w="498" w:type="pct"/>
            <w:vMerge/>
            <w:vAlign w:val="center"/>
          </w:tcPr>
          <w:p w14:paraId="10C075C9" w14:textId="77777777" w:rsidR="001603EF" w:rsidRPr="001B2460" w:rsidRDefault="001603EF" w:rsidP="00F131E4">
            <w:pPr>
              <w:pStyle w:val="Tekstpodstawowy"/>
              <w:tabs>
                <w:tab w:val="left" w:pos="560"/>
              </w:tabs>
              <w:spacing w:after="0"/>
              <w:jc w:val="center"/>
              <w:rPr>
                <w:rFonts w:ascii="Times New Roman" w:hAnsi="Times New Roman" w:cs="Times New Roman"/>
                <w:sz w:val="18"/>
                <w:szCs w:val="18"/>
                <w:lang w:val="en-GB"/>
              </w:rPr>
            </w:pPr>
          </w:p>
        </w:tc>
      </w:tr>
      <w:tr w:rsidR="001603EF" w:rsidRPr="001B2460" w14:paraId="079F4BB0" w14:textId="77777777" w:rsidTr="00F131E4">
        <w:trPr>
          <w:trHeight w:val="432"/>
          <w:jc w:val="center"/>
        </w:trPr>
        <w:tc>
          <w:tcPr>
            <w:tcW w:w="2959" w:type="pct"/>
            <w:gridSpan w:val="2"/>
            <w:tcBorders>
              <w:left w:val="nil"/>
              <w:bottom w:val="nil"/>
            </w:tcBorders>
            <w:vAlign w:val="center"/>
          </w:tcPr>
          <w:p w14:paraId="5C208EC6" w14:textId="77777777" w:rsidR="001603EF" w:rsidRPr="001B2460" w:rsidRDefault="001603EF" w:rsidP="00F131E4">
            <w:pPr>
              <w:pStyle w:val="Tekstpodstawowy"/>
              <w:tabs>
                <w:tab w:val="left" w:pos="560"/>
              </w:tabs>
              <w:spacing w:after="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Total</w:t>
            </w:r>
          </w:p>
        </w:tc>
        <w:tc>
          <w:tcPr>
            <w:tcW w:w="771" w:type="pct"/>
            <w:vAlign w:val="center"/>
          </w:tcPr>
          <w:p w14:paraId="68123265" w14:textId="77777777" w:rsidR="001603EF" w:rsidRPr="001B2460" w:rsidRDefault="001603EF" w:rsidP="00E76646">
            <w:pPr>
              <w:pStyle w:val="Tekstpodstawowy"/>
              <w:tabs>
                <w:tab w:val="left" w:pos="560"/>
              </w:tabs>
              <w:spacing w:after="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1</w:t>
            </w:r>
            <w:r w:rsidR="00E76646" w:rsidRPr="001B2460">
              <w:rPr>
                <w:rFonts w:ascii="Times New Roman" w:hAnsi="Times New Roman" w:cs="Times New Roman"/>
                <w:b/>
                <w:sz w:val="18"/>
                <w:szCs w:val="18"/>
                <w:lang w:val="en-GB"/>
              </w:rPr>
              <w:t>110</w:t>
            </w:r>
          </w:p>
        </w:tc>
        <w:tc>
          <w:tcPr>
            <w:tcW w:w="772" w:type="pct"/>
            <w:vAlign w:val="center"/>
          </w:tcPr>
          <w:p w14:paraId="1D243F2F" w14:textId="77777777" w:rsidR="001603EF" w:rsidRPr="001B2460" w:rsidRDefault="001603EF" w:rsidP="00E76646">
            <w:pPr>
              <w:pStyle w:val="Tekstpodstawowy"/>
              <w:tabs>
                <w:tab w:val="left" w:pos="560"/>
              </w:tabs>
              <w:spacing w:after="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9</w:t>
            </w:r>
            <w:r w:rsidR="00DC628A" w:rsidRPr="001B2460">
              <w:rPr>
                <w:rFonts w:ascii="Times New Roman" w:hAnsi="Times New Roman" w:cs="Times New Roman"/>
                <w:b/>
                <w:sz w:val="18"/>
                <w:szCs w:val="18"/>
                <w:lang w:val="en-GB"/>
              </w:rPr>
              <w:t>60</w:t>
            </w:r>
          </w:p>
        </w:tc>
        <w:tc>
          <w:tcPr>
            <w:tcW w:w="498" w:type="pct"/>
            <w:vAlign w:val="center"/>
          </w:tcPr>
          <w:p w14:paraId="1298B688" w14:textId="77777777" w:rsidR="001603EF" w:rsidRPr="001B2460" w:rsidRDefault="001603EF" w:rsidP="00F131E4">
            <w:pPr>
              <w:pStyle w:val="Tekstpodstawowy"/>
              <w:tabs>
                <w:tab w:val="left" w:pos="560"/>
              </w:tabs>
              <w:spacing w:after="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5</w:t>
            </w:r>
            <w:r w:rsidR="00E76646" w:rsidRPr="001B2460">
              <w:rPr>
                <w:rFonts w:ascii="Times New Roman" w:hAnsi="Times New Roman" w:cs="Times New Roman"/>
                <w:b/>
                <w:sz w:val="18"/>
                <w:szCs w:val="18"/>
                <w:lang w:val="en-GB"/>
              </w:rPr>
              <w:t>9</w:t>
            </w:r>
          </w:p>
        </w:tc>
      </w:tr>
    </w:tbl>
    <w:p w14:paraId="05274EF8" w14:textId="77777777" w:rsidR="00F131E4" w:rsidRPr="001B2460" w:rsidRDefault="00F131E4" w:rsidP="00C5630B">
      <w:pPr>
        <w:spacing w:after="0"/>
        <w:jc w:val="center"/>
        <w:rPr>
          <w:rFonts w:ascii="Times New Roman" w:hAnsi="Times New Roman"/>
          <w:b/>
          <w:lang w:val="en-GB"/>
        </w:rPr>
      </w:pPr>
    </w:p>
    <w:p w14:paraId="500D4421" w14:textId="4ED3FE0F" w:rsidR="007A293E" w:rsidRPr="001B2460" w:rsidRDefault="007A293E" w:rsidP="004B3992">
      <w:pPr>
        <w:jc w:val="both"/>
        <w:rPr>
          <w:rFonts w:ascii="Times New Roman" w:hAnsi="Times New Roman" w:cs="Times New Roman"/>
          <w:b/>
          <w:sz w:val="24"/>
          <w:szCs w:val="24"/>
          <w:lang w:val="en-GB"/>
        </w:rPr>
      </w:pPr>
    </w:p>
    <w:p w14:paraId="27FB7D22" w14:textId="77777777" w:rsidR="00CE2F53" w:rsidRPr="001B2460" w:rsidRDefault="00CE2F53">
      <w:pPr>
        <w:rPr>
          <w:lang w:val="en-GB"/>
        </w:rPr>
        <w:sectPr w:rsidR="00CE2F53" w:rsidRPr="001B2460" w:rsidSect="00827B79">
          <w:pgSz w:w="11906" w:h="16838"/>
          <w:pgMar w:top="1417" w:right="1417" w:bottom="1417" w:left="1417" w:header="708" w:footer="708" w:gutter="0"/>
          <w:cols w:space="708"/>
          <w:docGrid w:linePitch="360"/>
        </w:sectPr>
      </w:pPr>
    </w:p>
    <w:p w14:paraId="75FC3E57" w14:textId="77777777" w:rsidR="00EA26D7" w:rsidRPr="001B2460" w:rsidRDefault="00285BE8" w:rsidP="00EA26D7">
      <w:pPr>
        <w:pStyle w:val="Nagwek4"/>
        <w:spacing w:before="0" w:line="240" w:lineRule="auto"/>
        <w:jc w:val="center"/>
        <w:rPr>
          <w:rFonts w:ascii="Times New Roman" w:eastAsiaTheme="minorHAnsi" w:hAnsi="Times New Roman" w:cs="Times New Roman"/>
          <w:b/>
          <w:i w:val="0"/>
          <w:iCs w:val="0"/>
          <w:color w:val="auto"/>
          <w:sz w:val="24"/>
          <w:szCs w:val="24"/>
          <w:lang w:val="en-GB"/>
        </w:rPr>
      </w:pPr>
      <w:bookmarkStart w:id="0" w:name="_Hlk214644140"/>
      <w:r w:rsidRPr="001B2460">
        <w:rPr>
          <w:rFonts w:ascii="Times New Roman" w:eastAsiaTheme="minorHAnsi" w:hAnsi="Times New Roman" w:cs="Times New Roman"/>
          <w:b/>
          <w:i w:val="0"/>
          <w:iCs w:val="0"/>
          <w:color w:val="auto"/>
          <w:lang w:val="en-GB"/>
        </w:rPr>
        <w:lastRenderedPageBreak/>
        <w:t>LEARNING OUTCOMES</w:t>
      </w:r>
    </w:p>
    <w:p w14:paraId="68F08A43" w14:textId="77777777" w:rsidR="00EA26D7" w:rsidRPr="001B2460" w:rsidRDefault="00EA26D7" w:rsidP="00EA26D7">
      <w:pPr>
        <w:pStyle w:val="Tekstpodstawowy"/>
        <w:jc w:val="both"/>
        <w:rPr>
          <w:rFonts w:ascii="Times New Roman" w:hAnsi="Times New Roman" w:cs="Times New Roman"/>
          <w:sz w:val="20"/>
          <w:szCs w:val="20"/>
          <w:lang w:val="en-GB"/>
        </w:rPr>
      </w:pPr>
      <w:r w:rsidRPr="001B2460">
        <w:rPr>
          <w:rFonts w:ascii="Times New Roman" w:hAnsi="Times New Roman" w:cs="Times New Roman"/>
          <w:sz w:val="20"/>
          <w:szCs w:val="20"/>
          <w:lang w:val="en-GB"/>
        </w:rPr>
        <w:t>The learning outcomes take into account the universal first-degree characteristics for levels 6–7 specified in the Act of 22 December 2015 on the Integrated Qualifications System (Journal of Laws of 2016, items 64 and 1010) and the second-degree characteristics specified in the Regulation of the Minister of Science and Higher Education of 14 November 2018 on second-degree characteristics of learning outcomes for qualifications at levels 6–8 of the Polish Qualifications Framework.</w:t>
      </w:r>
    </w:p>
    <w:p w14:paraId="6EF51383" w14:textId="77777777" w:rsidR="00EA26D7" w:rsidRPr="001B2460" w:rsidRDefault="00EA26D7" w:rsidP="0043175F">
      <w:pPr>
        <w:pStyle w:val="Nagwek5"/>
        <w:spacing w:before="0" w:line="240" w:lineRule="auto"/>
        <w:jc w:val="both"/>
        <w:rPr>
          <w:rFonts w:ascii="Times New Roman" w:hAnsi="Times New Roman" w:cs="Times New Roman"/>
          <w:color w:val="auto"/>
          <w:lang w:val="en-GB"/>
        </w:rPr>
      </w:pPr>
      <w:r w:rsidRPr="001B2460">
        <w:rPr>
          <w:rFonts w:ascii="Times New Roman" w:hAnsi="Times New Roman" w:cs="Times New Roman"/>
          <w:color w:val="auto"/>
          <w:lang w:val="en-GB"/>
        </w:rPr>
        <w:t>A graduate of the first-cycle studies in MARKETING obtains a full qualification at level 6 of the Polish Qualifications Framework.</w:t>
      </w:r>
    </w:p>
    <w:tbl>
      <w:tblPr>
        <w:tblStyle w:val="Tabela-Siatka"/>
        <w:tblW w:w="5065" w:type="pct"/>
        <w:tblInd w:w="-5" w:type="dxa"/>
        <w:tblLayout w:type="fixed"/>
        <w:tblLook w:val="04A0" w:firstRow="1" w:lastRow="0" w:firstColumn="1" w:lastColumn="0" w:noHBand="0" w:noVBand="1"/>
      </w:tblPr>
      <w:tblGrid>
        <w:gridCol w:w="1275"/>
        <w:gridCol w:w="1417"/>
        <w:gridCol w:w="8628"/>
        <w:gridCol w:w="20"/>
        <w:gridCol w:w="1418"/>
        <w:gridCol w:w="1418"/>
      </w:tblGrid>
      <w:tr w:rsidR="00CD57BD" w:rsidRPr="001B2460" w14:paraId="251E8762" w14:textId="77777777" w:rsidTr="00B5523B">
        <w:trPr>
          <w:trHeight w:val="23"/>
        </w:trPr>
        <w:tc>
          <w:tcPr>
            <w:tcW w:w="450" w:type="pct"/>
            <w:vMerge w:val="restart"/>
            <w:vAlign w:val="center"/>
          </w:tcPr>
          <w:p w14:paraId="4AFA8D5D" w14:textId="77777777" w:rsidR="00C2570F" w:rsidRPr="001B2460" w:rsidRDefault="00C2570F" w:rsidP="00F720AC">
            <w:pPr>
              <w:jc w:val="center"/>
              <w:rPr>
                <w:rFonts w:ascii="Times New Roman" w:hAnsi="Times New Roman" w:cs="Times New Roman"/>
                <w:sz w:val="16"/>
                <w:szCs w:val="20"/>
                <w:lang w:val="en-GB"/>
              </w:rPr>
            </w:pPr>
            <w:r w:rsidRPr="001B2460">
              <w:rPr>
                <w:rFonts w:ascii="Times New Roman" w:hAnsi="Times New Roman" w:cs="Times New Roman"/>
                <w:sz w:val="16"/>
                <w:szCs w:val="20"/>
                <w:lang w:val="en-GB"/>
              </w:rPr>
              <w:t>Category of learning outcome characteristics</w:t>
            </w:r>
          </w:p>
        </w:tc>
        <w:tc>
          <w:tcPr>
            <w:tcW w:w="500" w:type="pct"/>
            <w:vMerge w:val="restart"/>
            <w:vAlign w:val="center"/>
          </w:tcPr>
          <w:p w14:paraId="090DFD88" w14:textId="77777777" w:rsidR="00C2570F" w:rsidRPr="001B2460" w:rsidRDefault="00C2570F" w:rsidP="00F720AC">
            <w:pPr>
              <w:jc w:val="center"/>
              <w:rPr>
                <w:rFonts w:ascii="Times New Roman" w:hAnsi="Times New Roman" w:cs="Times New Roman"/>
                <w:sz w:val="16"/>
                <w:szCs w:val="20"/>
                <w:lang w:val="en-GB"/>
              </w:rPr>
            </w:pPr>
            <w:r w:rsidRPr="001B2460">
              <w:rPr>
                <w:rFonts w:ascii="Times New Roman" w:hAnsi="Times New Roman" w:cs="Times New Roman"/>
                <w:sz w:val="16"/>
                <w:szCs w:val="20"/>
                <w:lang w:val="en-GB"/>
              </w:rPr>
              <w:t>Symbol of field-specific learning outcomes</w:t>
            </w:r>
          </w:p>
        </w:tc>
        <w:tc>
          <w:tcPr>
            <w:tcW w:w="3043" w:type="pct"/>
            <w:vMerge w:val="restart"/>
            <w:vAlign w:val="center"/>
          </w:tcPr>
          <w:p w14:paraId="78C40E96" w14:textId="77777777" w:rsidR="00C2570F" w:rsidRPr="001B2460" w:rsidRDefault="00C2570F" w:rsidP="00F720AC">
            <w:pPr>
              <w:jc w:val="center"/>
              <w:rPr>
                <w:rFonts w:ascii="Times New Roman" w:hAnsi="Times New Roman" w:cs="Times New Roman"/>
                <w:sz w:val="20"/>
                <w:szCs w:val="20"/>
                <w:lang w:val="en-GB"/>
              </w:rPr>
            </w:pPr>
            <w:r w:rsidRPr="001B2460">
              <w:rPr>
                <w:rFonts w:ascii="Times New Roman" w:hAnsi="Times New Roman" w:cs="Times New Roman"/>
                <w:sz w:val="20"/>
                <w:szCs w:val="20"/>
                <w:lang w:val="en-GB"/>
              </w:rPr>
              <w:t>Upon completion of first-cycle studies in the field of</w:t>
            </w:r>
          </w:p>
          <w:p w14:paraId="14709BF0" w14:textId="77777777" w:rsidR="00C2570F" w:rsidRPr="001B2460" w:rsidRDefault="00C2570F" w:rsidP="00F720AC">
            <w:pPr>
              <w:jc w:val="center"/>
              <w:rPr>
                <w:rFonts w:ascii="Times New Roman" w:hAnsi="Times New Roman" w:cs="Times New Roman"/>
                <w:b/>
                <w:smallCaps/>
                <w:spacing w:val="60"/>
                <w:sz w:val="20"/>
                <w:szCs w:val="20"/>
                <w:lang w:val="en-GB"/>
              </w:rPr>
            </w:pPr>
            <w:r w:rsidRPr="001B2460">
              <w:rPr>
                <w:rFonts w:ascii="Times New Roman" w:hAnsi="Times New Roman" w:cs="Times New Roman"/>
                <w:b/>
                <w:smallCaps/>
                <w:spacing w:val="60"/>
                <w:sz w:val="20"/>
                <w:szCs w:val="20"/>
                <w:lang w:val="en-GB"/>
              </w:rPr>
              <w:t>MARKETING</w:t>
            </w:r>
          </w:p>
          <w:p w14:paraId="3F1AFB03" w14:textId="77777777" w:rsidR="00C2570F" w:rsidRPr="001B2460" w:rsidRDefault="00C2570F" w:rsidP="00F720AC">
            <w:pPr>
              <w:jc w:val="center"/>
              <w:rPr>
                <w:rFonts w:ascii="Times New Roman" w:hAnsi="Times New Roman" w:cs="Times New Roman"/>
                <w:sz w:val="20"/>
                <w:szCs w:val="20"/>
                <w:lang w:val="en-GB"/>
              </w:rPr>
            </w:pPr>
            <w:r w:rsidRPr="001B2460">
              <w:rPr>
                <w:rFonts w:ascii="Times New Roman" w:hAnsi="Times New Roman" w:cs="Times New Roman"/>
                <w:sz w:val="20"/>
                <w:szCs w:val="20"/>
                <w:lang w:val="en-GB"/>
              </w:rPr>
              <w:t>the graduate:</w:t>
            </w:r>
          </w:p>
        </w:tc>
        <w:tc>
          <w:tcPr>
            <w:tcW w:w="1007" w:type="pct"/>
            <w:gridSpan w:val="3"/>
            <w:vAlign w:val="center"/>
          </w:tcPr>
          <w:p w14:paraId="091C7E1B" w14:textId="77777777" w:rsidR="00C2570F" w:rsidRPr="001B2460" w:rsidRDefault="00C2570F" w:rsidP="00F720AC">
            <w:pPr>
              <w:jc w:val="center"/>
              <w:rPr>
                <w:rFonts w:ascii="Times New Roman" w:hAnsi="Times New Roman" w:cs="Times New Roman"/>
                <w:sz w:val="20"/>
                <w:szCs w:val="20"/>
                <w:lang w:val="en-GB"/>
              </w:rPr>
            </w:pPr>
            <w:r w:rsidRPr="001B2460">
              <w:rPr>
                <w:rFonts w:ascii="Times New Roman" w:hAnsi="Times New Roman" w:cs="Times New Roman"/>
                <w:sz w:val="20"/>
                <w:szCs w:val="20"/>
                <w:lang w:val="en-GB"/>
              </w:rPr>
              <w:t>Reference to</w:t>
            </w:r>
          </w:p>
        </w:tc>
      </w:tr>
      <w:tr w:rsidR="00FF4DE2" w:rsidRPr="001B2460" w14:paraId="794B60B2" w14:textId="77777777" w:rsidTr="00B5523B">
        <w:trPr>
          <w:trHeight w:val="23"/>
        </w:trPr>
        <w:tc>
          <w:tcPr>
            <w:tcW w:w="450" w:type="pct"/>
            <w:vMerge/>
            <w:vAlign w:val="center"/>
          </w:tcPr>
          <w:p w14:paraId="1F3C8F93" w14:textId="77777777" w:rsidR="00C2570F" w:rsidRPr="001B2460" w:rsidRDefault="00C2570F" w:rsidP="00F720AC">
            <w:pPr>
              <w:jc w:val="center"/>
              <w:rPr>
                <w:rFonts w:ascii="Times New Roman" w:hAnsi="Times New Roman" w:cs="Times New Roman"/>
                <w:sz w:val="20"/>
                <w:szCs w:val="20"/>
                <w:lang w:val="en-GB"/>
              </w:rPr>
            </w:pPr>
          </w:p>
        </w:tc>
        <w:tc>
          <w:tcPr>
            <w:tcW w:w="500" w:type="pct"/>
            <w:vMerge/>
            <w:vAlign w:val="center"/>
          </w:tcPr>
          <w:p w14:paraId="715CAD20" w14:textId="77777777" w:rsidR="00C2570F" w:rsidRPr="001B2460" w:rsidRDefault="00C2570F" w:rsidP="00F720AC">
            <w:pPr>
              <w:jc w:val="center"/>
              <w:rPr>
                <w:rFonts w:ascii="Times New Roman" w:hAnsi="Times New Roman" w:cs="Times New Roman"/>
                <w:sz w:val="20"/>
                <w:szCs w:val="20"/>
                <w:lang w:val="en-GB"/>
              </w:rPr>
            </w:pPr>
          </w:p>
        </w:tc>
        <w:tc>
          <w:tcPr>
            <w:tcW w:w="3043" w:type="pct"/>
            <w:vMerge/>
            <w:vAlign w:val="center"/>
          </w:tcPr>
          <w:p w14:paraId="0B6AA3B5" w14:textId="77777777" w:rsidR="00C2570F" w:rsidRPr="001B2460" w:rsidRDefault="00C2570F" w:rsidP="00F720AC">
            <w:pPr>
              <w:jc w:val="center"/>
              <w:rPr>
                <w:rFonts w:ascii="Times New Roman" w:hAnsi="Times New Roman" w:cs="Times New Roman"/>
                <w:sz w:val="20"/>
                <w:szCs w:val="20"/>
                <w:lang w:val="en-GB"/>
              </w:rPr>
            </w:pPr>
          </w:p>
        </w:tc>
        <w:tc>
          <w:tcPr>
            <w:tcW w:w="507" w:type="pct"/>
            <w:gridSpan w:val="2"/>
            <w:vAlign w:val="center"/>
          </w:tcPr>
          <w:p w14:paraId="15170CA1" w14:textId="77777777" w:rsidR="00C2570F" w:rsidRPr="001B2460" w:rsidRDefault="00C2570F" w:rsidP="00F720AC">
            <w:pPr>
              <w:jc w:val="center"/>
              <w:rPr>
                <w:rFonts w:ascii="Times New Roman" w:hAnsi="Times New Roman" w:cs="Times New Roman"/>
                <w:sz w:val="16"/>
                <w:szCs w:val="20"/>
                <w:lang w:val="en-GB"/>
              </w:rPr>
            </w:pPr>
            <w:r w:rsidRPr="001B2460">
              <w:rPr>
                <w:rFonts w:ascii="Times New Roman" w:hAnsi="Times New Roman" w:cs="Times New Roman"/>
                <w:sz w:val="16"/>
                <w:szCs w:val="20"/>
                <w:lang w:val="en-GB"/>
              </w:rPr>
              <w:t>universal first-degree characteristics of the PQF</w:t>
            </w:r>
          </w:p>
        </w:tc>
        <w:tc>
          <w:tcPr>
            <w:tcW w:w="500" w:type="pct"/>
            <w:vAlign w:val="center"/>
          </w:tcPr>
          <w:p w14:paraId="304C46F8" w14:textId="77777777" w:rsidR="00C2570F" w:rsidRPr="001B2460" w:rsidRDefault="00C2570F" w:rsidP="00F720AC">
            <w:pPr>
              <w:jc w:val="center"/>
              <w:rPr>
                <w:rFonts w:ascii="Times New Roman" w:hAnsi="Times New Roman" w:cs="Times New Roman"/>
                <w:sz w:val="16"/>
                <w:szCs w:val="20"/>
                <w:lang w:val="en-GB"/>
              </w:rPr>
            </w:pPr>
            <w:r w:rsidRPr="001B2460">
              <w:rPr>
                <w:rFonts w:ascii="Times New Roman" w:hAnsi="Times New Roman" w:cs="Times New Roman"/>
                <w:sz w:val="16"/>
                <w:szCs w:val="20"/>
                <w:lang w:val="en-GB"/>
              </w:rPr>
              <w:t>second-degree characteristics of the PQF</w:t>
            </w:r>
          </w:p>
        </w:tc>
      </w:tr>
      <w:tr w:rsidR="00C2570F" w:rsidRPr="001B2460" w14:paraId="5E3C51AC" w14:textId="77777777" w:rsidTr="00B5523B">
        <w:trPr>
          <w:trHeight w:val="23"/>
        </w:trPr>
        <w:tc>
          <w:tcPr>
            <w:tcW w:w="5000" w:type="pct"/>
            <w:gridSpan w:val="6"/>
            <w:shd w:val="clear" w:color="auto" w:fill="F2F2F2" w:themeFill="background1" w:themeFillShade="F2"/>
            <w:vAlign w:val="center"/>
          </w:tcPr>
          <w:p w14:paraId="5BC98D3D" w14:textId="77777777" w:rsidR="00C2570F" w:rsidRPr="001B2460" w:rsidRDefault="00C2570F" w:rsidP="00F720AC">
            <w:pPr>
              <w:jc w:val="center"/>
              <w:rPr>
                <w:rFonts w:ascii="Times New Roman" w:eastAsia="Times New Roman" w:hAnsi="Times New Roman" w:cs="Times New Roman"/>
                <w:b/>
                <w:sz w:val="20"/>
                <w:szCs w:val="20"/>
                <w:lang w:val="en-GB" w:eastAsia="en-GB"/>
              </w:rPr>
            </w:pPr>
            <w:r w:rsidRPr="001B2460">
              <w:rPr>
                <w:rFonts w:ascii="Times New Roman" w:eastAsia="Times New Roman" w:hAnsi="Times New Roman" w:cs="Times New Roman"/>
                <w:b/>
                <w:sz w:val="20"/>
                <w:szCs w:val="20"/>
                <w:lang w:val="en-GB" w:eastAsia="en-GB"/>
              </w:rPr>
              <w:t>IN TERMS OF KNOWLEDGE</w:t>
            </w:r>
          </w:p>
        </w:tc>
      </w:tr>
      <w:tr w:rsidR="00FF4DE2" w:rsidRPr="001B2460" w14:paraId="0BA62909" w14:textId="77777777" w:rsidTr="00B5523B">
        <w:trPr>
          <w:trHeight w:val="23"/>
        </w:trPr>
        <w:tc>
          <w:tcPr>
            <w:tcW w:w="450" w:type="pct"/>
            <w:vMerge w:val="restart"/>
            <w:textDirection w:val="btLr"/>
            <w:vAlign w:val="center"/>
          </w:tcPr>
          <w:p w14:paraId="4B161EA2" w14:textId="77777777" w:rsidR="00C2570F" w:rsidRPr="001B2460" w:rsidRDefault="00C2570F" w:rsidP="00F720AC">
            <w:pPr>
              <w:ind w:left="113" w:right="113"/>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KNOWLEDGE</w:t>
            </w:r>
          </w:p>
          <w:p w14:paraId="2AA1FCF4" w14:textId="77777777" w:rsidR="00C2570F" w:rsidRPr="001B2460" w:rsidRDefault="00C2570F" w:rsidP="00F720AC">
            <w:pPr>
              <w:ind w:left="113" w:right="113"/>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 scope and depth</w:t>
            </w:r>
          </w:p>
        </w:tc>
        <w:tc>
          <w:tcPr>
            <w:tcW w:w="500" w:type="pct"/>
            <w:vAlign w:val="center"/>
          </w:tcPr>
          <w:p w14:paraId="2371D6C9" w14:textId="77777777" w:rsidR="00C2570F" w:rsidRPr="001B2460" w:rsidRDefault="002228ED" w:rsidP="00F720AC">
            <w:pPr>
              <w:jc w:val="center"/>
              <w:rPr>
                <w:rFonts w:ascii="Times New Roman" w:hAnsi="Times New Roman" w:cs="Times New Roman"/>
                <w:sz w:val="18"/>
                <w:szCs w:val="18"/>
                <w:lang w:val="en-GB"/>
              </w:rPr>
            </w:pPr>
            <w:r w:rsidRPr="001B2460">
              <w:rPr>
                <w:rFonts w:ascii="Times New Roman" w:hAnsi="Times New Roman" w:cs="Times New Roman"/>
                <w:sz w:val="18"/>
                <w:lang w:val="en-GB"/>
              </w:rPr>
              <w:t>MAR</w:t>
            </w:r>
            <w:r w:rsidR="00C2570F" w:rsidRPr="001B2460">
              <w:rPr>
                <w:rFonts w:ascii="Times New Roman" w:hAnsi="Times New Roman" w:cs="Times New Roman"/>
                <w:sz w:val="18"/>
                <w:lang w:val="en-GB"/>
              </w:rPr>
              <w:t>_WG01</w:t>
            </w:r>
          </w:p>
        </w:tc>
        <w:tc>
          <w:tcPr>
            <w:tcW w:w="3043" w:type="pct"/>
            <w:vAlign w:val="center"/>
          </w:tcPr>
          <w:p w14:paraId="6149B50F" w14:textId="77777777" w:rsidR="00C2570F" w:rsidRPr="001B2460" w:rsidRDefault="00C2570F" w:rsidP="00F720AC">
            <w:pPr>
              <w:jc w:val="both"/>
              <w:rPr>
                <w:rFonts w:ascii="Times New Roman" w:hAnsi="Times New Roman" w:cs="Times New Roman"/>
                <w:sz w:val="18"/>
                <w:szCs w:val="18"/>
                <w:lang w:val="en-GB"/>
              </w:rPr>
            </w:pPr>
            <w:r w:rsidRPr="001B2460">
              <w:rPr>
                <w:rFonts w:ascii="Times New Roman" w:hAnsi="Times New Roman" w:cs="Times New Roman"/>
                <w:sz w:val="18"/>
                <w:lang w:val="en-GB"/>
              </w:rPr>
              <w:t>Knows and understands, at an advanced level, the nature, place and role of marketing in contemporary social science disciplines, including management and quality sciences, the interrelationships occurring between them, and the methods of scientific reasoning used in them.</w:t>
            </w:r>
          </w:p>
        </w:tc>
        <w:tc>
          <w:tcPr>
            <w:tcW w:w="507" w:type="pct"/>
            <w:gridSpan w:val="2"/>
            <w:vAlign w:val="center"/>
          </w:tcPr>
          <w:p w14:paraId="63B3EAB2" w14:textId="77777777" w:rsidR="00C2570F" w:rsidRPr="001B2460" w:rsidRDefault="00C2570F" w:rsidP="00F720AC">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P6U_W</w:t>
            </w:r>
          </w:p>
        </w:tc>
        <w:tc>
          <w:tcPr>
            <w:tcW w:w="500" w:type="pct"/>
            <w:vAlign w:val="center"/>
          </w:tcPr>
          <w:p w14:paraId="083F9E3C" w14:textId="77777777" w:rsidR="00C2570F" w:rsidRPr="001B2460" w:rsidRDefault="00C2570F" w:rsidP="00F720AC">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P6S_WG</w:t>
            </w:r>
          </w:p>
        </w:tc>
      </w:tr>
      <w:tr w:rsidR="00FF4DE2" w:rsidRPr="001B2460" w14:paraId="582A2FBD" w14:textId="77777777" w:rsidTr="00B5523B">
        <w:trPr>
          <w:trHeight w:val="23"/>
        </w:trPr>
        <w:tc>
          <w:tcPr>
            <w:tcW w:w="450" w:type="pct"/>
            <w:vMerge/>
            <w:vAlign w:val="center"/>
          </w:tcPr>
          <w:p w14:paraId="0080EB75" w14:textId="77777777" w:rsidR="00C2570F" w:rsidRPr="001B2460" w:rsidRDefault="00C2570F" w:rsidP="00F720AC">
            <w:pPr>
              <w:rPr>
                <w:rFonts w:ascii="Times New Roman" w:hAnsi="Times New Roman" w:cs="Times New Roman"/>
                <w:sz w:val="18"/>
                <w:szCs w:val="18"/>
                <w:lang w:val="en-GB"/>
              </w:rPr>
            </w:pPr>
          </w:p>
        </w:tc>
        <w:tc>
          <w:tcPr>
            <w:tcW w:w="500" w:type="pct"/>
            <w:vAlign w:val="center"/>
          </w:tcPr>
          <w:p w14:paraId="6CD588EB" w14:textId="77777777" w:rsidR="00C2570F" w:rsidRPr="001B2460" w:rsidRDefault="002228ED" w:rsidP="00F720AC">
            <w:pPr>
              <w:jc w:val="center"/>
              <w:rPr>
                <w:rFonts w:ascii="Times New Roman" w:hAnsi="Times New Roman" w:cs="Times New Roman"/>
                <w:sz w:val="18"/>
                <w:szCs w:val="18"/>
                <w:lang w:val="en-GB"/>
              </w:rPr>
            </w:pPr>
            <w:r w:rsidRPr="001B2460">
              <w:rPr>
                <w:rFonts w:ascii="Times New Roman" w:hAnsi="Times New Roman" w:cs="Times New Roman"/>
                <w:sz w:val="18"/>
                <w:lang w:val="en-GB"/>
              </w:rPr>
              <w:t>MAR</w:t>
            </w:r>
            <w:r w:rsidR="00C2570F" w:rsidRPr="001B2460">
              <w:rPr>
                <w:rFonts w:ascii="Times New Roman" w:hAnsi="Times New Roman" w:cs="Times New Roman"/>
                <w:sz w:val="18"/>
                <w:lang w:val="en-GB"/>
              </w:rPr>
              <w:t>_WG02</w:t>
            </w:r>
          </w:p>
        </w:tc>
        <w:tc>
          <w:tcPr>
            <w:tcW w:w="3043" w:type="pct"/>
            <w:vAlign w:val="center"/>
          </w:tcPr>
          <w:p w14:paraId="56F2A006" w14:textId="77777777" w:rsidR="00C2570F" w:rsidRPr="001B2460" w:rsidRDefault="00C2570F" w:rsidP="00F720AC">
            <w:pPr>
              <w:jc w:val="both"/>
              <w:rPr>
                <w:rFonts w:ascii="Times New Roman" w:eastAsia="Times New Roman" w:hAnsi="Times New Roman" w:cs="Times New Roman"/>
                <w:sz w:val="18"/>
                <w:szCs w:val="18"/>
                <w:lang w:val="en-GB" w:eastAsia="en-GB"/>
              </w:rPr>
            </w:pPr>
            <w:r w:rsidRPr="001B2460">
              <w:rPr>
                <w:rFonts w:ascii="Times New Roman" w:hAnsi="Times New Roman" w:cs="Times New Roman"/>
                <w:sz w:val="18"/>
                <w:lang w:val="en-GB"/>
              </w:rPr>
              <w:t>Knows, at an advanced level, the legal, economic and social determinants of the development of marketing and the terminology used in various research and practical areas of marketing.</w:t>
            </w:r>
          </w:p>
        </w:tc>
        <w:tc>
          <w:tcPr>
            <w:tcW w:w="507" w:type="pct"/>
            <w:gridSpan w:val="2"/>
            <w:vAlign w:val="center"/>
          </w:tcPr>
          <w:p w14:paraId="34F1E6EA" w14:textId="77777777" w:rsidR="00C2570F" w:rsidRPr="001B2460" w:rsidRDefault="00C2570F" w:rsidP="00F720AC">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P6U_W</w:t>
            </w:r>
          </w:p>
        </w:tc>
        <w:tc>
          <w:tcPr>
            <w:tcW w:w="500" w:type="pct"/>
            <w:vAlign w:val="center"/>
          </w:tcPr>
          <w:p w14:paraId="3F346597" w14:textId="77777777" w:rsidR="00C2570F" w:rsidRPr="001B2460" w:rsidRDefault="00C2570F" w:rsidP="00F720AC">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P6S_WG</w:t>
            </w:r>
          </w:p>
        </w:tc>
      </w:tr>
      <w:tr w:rsidR="002248AF" w:rsidRPr="001B2460" w14:paraId="0D4C74F9" w14:textId="77777777" w:rsidTr="00B5523B">
        <w:trPr>
          <w:trHeight w:val="23"/>
        </w:trPr>
        <w:tc>
          <w:tcPr>
            <w:tcW w:w="450" w:type="pct"/>
            <w:vMerge/>
            <w:vAlign w:val="center"/>
          </w:tcPr>
          <w:p w14:paraId="6576565A" w14:textId="77777777" w:rsidR="002248AF" w:rsidRPr="001B2460" w:rsidRDefault="002248AF" w:rsidP="002248AF">
            <w:pPr>
              <w:rPr>
                <w:rFonts w:ascii="Times New Roman" w:hAnsi="Times New Roman" w:cs="Times New Roman"/>
                <w:sz w:val="18"/>
                <w:szCs w:val="18"/>
                <w:lang w:val="en-GB"/>
              </w:rPr>
            </w:pPr>
          </w:p>
        </w:tc>
        <w:tc>
          <w:tcPr>
            <w:tcW w:w="500" w:type="pct"/>
            <w:vAlign w:val="center"/>
          </w:tcPr>
          <w:p w14:paraId="07DB9BBB" w14:textId="77777777" w:rsidR="002248AF" w:rsidRPr="001B2460" w:rsidRDefault="002228ED" w:rsidP="002248AF">
            <w:pPr>
              <w:jc w:val="center"/>
              <w:rPr>
                <w:rFonts w:ascii="Times New Roman" w:hAnsi="Times New Roman" w:cs="Times New Roman"/>
                <w:sz w:val="18"/>
                <w:szCs w:val="18"/>
                <w:lang w:val="en-GB"/>
              </w:rPr>
            </w:pPr>
            <w:r w:rsidRPr="001B2460">
              <w:rPr>
                <w:rFonts w:ascii="Times New Roman" w:hAnsi="Times New Roman" w:cs="Times New Roman"/>
                <w:sz w:val="18"/>
                <w:lang w:val="en-GB"/>
              </w:rPr>
              <w:t>MAR</w:t>
            </w:r>
            <w:r w:rsidR="002248AF" w:rsidRPr="001B2460">
              <w:rPr>
                <w:rFonts w:ascii="Times New Roman" w:hAnsi="Times New Roman" w:cs="Times New Roman"/>
                <w:sz w:val="18"/>
                <w:lang w:val="en-GB"/>
              </w:rPr>
              <w:t>_WG03</w:t>
            </w:r>
          </w:p>
        </w:tc>
        <w:tc>
          <w:tcPr>
            <w:tcW w:w="3043" w:type="pct"/>
            <w:vAlign w:val="center"/>
          </w:tcPr>
          <w:p w14:paraId="0EF21108" w14:textId="77777777" w:rsidR="002248AF" w:rsidRPr="001B2460" w:rsidRDefault="002248AF" w:rsidP="002248AF">
            <w:pPr>
              <w:jc w:val="both"/>
              <w:rPr>
                <w:rFonts w:ascii="Times New Roman" w:eastAsia="Times New Roman" w:hAnsi="Times New Roman" w:cs="Times New Roman"/>
                <w:sz w:val="18"/>
                <w:szCs w:val="18"/>
                <w:lang w:val="en-GB" w:eastAsia="en-GB"/>
              </w:rPr>
            </w:pPr>
            <w:r w:rsidRPr="001B2460">
              <w:rPr>
                <w:rFonts w:ascii="Times New Roman" w:hAnsi="Times New Roman" w:cs="Times New Roman"/>
                <w:sz w:val="18"/>
                <w:lang w:val="en-GB"/>
              </w:rPr>
              <w:t>Has advanced knowledge of key theories, phenomena, processes, regularities, mechanisms, practical implications and social effects of contemporary marketing.</w:t>
            </w:r>
          </w:p>
        </w:tc>
        <w:tc>
          <w:tcPr>
            <w:tcW w:w="507" w:type="pct"/>
            <w:gridSpan w:val="2"/>
            <w:vAlign w:val="center"/>
          </w:tcPr>
          <w:p w14:paraId="778406F1" w14:textId="77777777" w:rsidR="002248AF" w:rsidRPr="001B2460" w:rsidRDefault="002248AF" w:rsidP="002248AF">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P6U_W</w:t>
            </w:r>
          </w:p>
        </w:tc>
        <w:tc>
          <w:tcPr>
            <w:tcW w:w="500" w:type="pct"/>
            <w:vAlign w:val="center"/>
          </w:tcPr>
          <w:p w14:paraId="1F0B3DBE" w14:textId="77777777" w:rsidR="002248AF" w:rsidRPr="001B2460" w:rsidRDefault="002248AF" w:rsidP="002248AF">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P6S_WG</w:t>
            </w:r>
          </w:p>
        </w:tc>
      </w:tr>
      <w:tr w:rsidR="00FF4DE2" w:rsidRPr="001B2460" w14:paraId="574AA29E" w14:textId="77777777" w:rsidTr="00B5523B">
        <w:trPr>
          <w:trHeight w:val="23"/>
        </w:trPr>
        <w:tc>
          <w:tcPr>
            <w:tcW w:w="450" w:type="pct"/>
            <w:vMerge/>
            <w:vAlign w:val="center"/>
          </w:tcPr>
          <w:p w14:paraId="49302ADB" w14:textId="77777777" w:rsidR="00C2570F" w:rsidRPr="001B2460" w:rsidRDefault="00C2570F" w:rsidP="00F720AC">
            <w:pPr>
              <w:rPr>
                <w:rFonts w:ascii="Times New Roman" w:hAnsi="Times New Roman" w:cs="Times New Roman"/>
                <w:sz w:val="18"/>
                <w:szCs w:val="18"/>
                <w:lang w:val="en-GB"/>
              </w:rPr>
            </w:pPr>
          </w:p>
        </w:tc>
        <w:tc>
          <w:tcPr>
            <w:tcW w:w="500" w:type="pct"/>
            <w:vAlign w:val="center"/>
          </w:tcPr>
          <w:p w14:paraId="57E8E874" w14:textId="77777777" w:rsidR="00C2570F" w:rsidRPr="001B2460" w:rsidRDefault="002228ED" w:rsidP="00F720AC">
            <w:pPr>
              <w:jc w:val="center"/>
              <w:rPr>
                <w:rFonts w:ascii="Times New Roman" w:hAnsi="Times New Roman" w:cs="Times New Roman"/>
                <w:sz w:val="18"/>
                <w:szCs w:val="18"/>
                <w:lang w:val="en-GB"/>
              </w:rPr>
            </w:pPr>
            <w:r w:rsidRPr="001B2460">
              <w:rPr>
                <w:rFonts w:ascii="Times New Roman" w:hAnsi="Times New Roman" w:cs="Times New Roman"/>
                <w:sz w:val="18"/>
                <w:lang w:val="en-GB"/>
              </w:rPr>
              <w:t>MAR</w:t>
            </w:r>
            <w:r w:rsidR="00C2570F" w:rsidRPr="001B2460">
              <w:rPr>
                <w:rFonts w:ascii="Times New Roman" w:hAnsi="Times New Roman" w:cs="Times New Roman"/>
                <w:sz w:val="18"/>
                <w:lang w:val="en-GB"/>
              </w:rPr>
              <w:t>_WG04</w:t>
            </w:r>
          </w:p>
        </w:tc>
        <w:tc>
          <w:tcPr>
            <w:tcW w:w="3043" w:type="pct"/>
            <w:vAlign w:val="center"/>
          </w:tcPr>
          <w:p w14:paraId="1D2A7C44" w14:textId="77777777" w:rsidR="00C2570F" w:rsidRPr="001B2460" w:rsidRDefault="00C2570F" w:rsidP="00F720AC">
            <w:pPr>
              <w:jc w:val="both"/>
              <w:rPr>
                <w:rFonts w:ascii="Times New Roman" w:eastAsia="Times New Roman" w:hAnsi="Times New Roman" w:cs="Times New Roman"/>
                <w:sz w:val="18"/>
                <w:szCs w:val="18"/>
                <w:lang w:val="en-GB" w:eastAsia="en-GB"/>
              </w:rPr>
            </w:pPr>
            <w:r w:rsidRPr="001B2460">
              <w:rPr>
                <w:rFonts w:ascii="Times New Roman" w:hAnsi="Times New Roman" w:cs="Times New Roman"/>
                <w:sz w:val="18"/>
                <w:lang w:val="en-GB"/>
              </w:rPr>
              <w:t>Has advanced knowledge of the structures and entities operating in the economy and of the relationships occurring between them, in particular in the programming and implementation of marketing activities.</w:t>
            </w:r>
          </w:p>
        </w:tc>
        <w:tc>
          <w:tcPr>
            <w:tcW w:w="507" w:type="pct"/>
            <w:gridSpan w:val="2"/>
            <w:vAlign w:val="center"/>
          </w:tcPr>
          <w:p w14:paraId="01EDF32E" w14:textId="77777777" w:rsidR="00C2570F" w:rsidRPr="001B2460" w:rsidRDefault="00C2570F" w:rsidP="00F720AC">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P6U_W</w:t>
            </w:r>
          </w:p>
        </w:tc>
        <w:tc>
          <w:tcPr>
            <w:tcW w:w="500" w:type="pct"/>
            <w:vAlign w:val="center"/>
          </w:tcPr>
          <w:p w14:paraId="2096E136" w14:textId="77777777" w:rsidR="00C2570F" w:rsidRPr="001B2460" w:rsidRDefault="00C2570F" w:rsidP="00F720AC">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P6S_WG</w:t>
            </w:r>
          </w:p>
        </w:tc>
      </w:tr>
      <w:tr w:rsidR="00FF4DE2" w:rsidRPr="001B2460" w14:paraId="1A79C58C" w14:textId="77777777" w:rsidTr="00B5523B">
        <w:trPr>
          <w:trHeight w:val="23"/>
        </w:trPr>
        <w:tc>
          <w:tcPr>
            <w:tcW w:w="450" w:type="pct"/>
            <w:vMerge/>
            <w:vAlign w:val="center"/>
          </w:tcPr>
          <w:p w14:paraId="654D7B9C" w14:textId="77777777" w:rsidR="00C2570F" w:rsidRPr="001B2460" w:rsidRDefault="00C2570F" w:rsidP="00F720AC">
            <w:pPr>
              <w:rPr>
                <w:rFonts w:ascii="Times New Roman" w:hAnsi="Times New Roman" w:cs="Times New Roman"/>
                <w:sz w:val="18"/>
                <w:szCs w:val="18"/>
                <w:lang w:val="en-GB"/>
              </w:rPr>
            </w:pPr>
          </w:p>
        </w:tc>
        <w:tc>
          <w:tcPr>
            <w:tcW w:w="500" w:type="pct"/>
            <w:vAlign w:val="center"/>
          </w:tcPr>
          <w:p w14:paraId="688C054F" w14:textId="77777777" w:rsidR="00C2570F" w:rsidRPr="001B2460" w:rsidRDefault="002228ED" w:rsidP="00F720AC">
            <w:pPr>
              <w:jc w:val="center"/>
              <w:rPr>
                <w:rFonts w:ascii="Times New Roman" w:hAnsi="Times New Roman" w:cs="Times New Roman"/>
                <w:sz w:val="18"/>
                <w:szCs w:val="18"/>
                <w:lang w:val="en-GB"/>
              </w:rPr>
            </w:pPr>
            <w:r w:rsidRPr="001B2460">
              <w:rPr>
                <w:rFonts w:ascii="Times New Roman" w:hAnsi="Times New Roman" w:cs="Times New Roman"/>
                <w:sz w:val="18"/>
                <w:lang w:val="en-GB"/>
              </w:rPr>
              <w:t>MAR</w:t>
            </w:r>
            <w:r w:rsidR="00C2570F" w:rsidRPr="001B2460">
              <w:rPr>
                <w:rFonts w:ascii="Times New Roman" w:hAnsi="Times New Roman" w:cs="Times New Roman"/>
                <w:sz w:val="18"/>
                <w:lang w:val="en-GB"/>
              </w:rPr>
              <w:t>_WG05</w:t>
            </w:r>
          </w:p>
        </w:tc>
        <w:tc>
          <w:tcPr>
            <w:tcW w:w="3043" w:type="pct"/>
            <w:vAlign w:val="center"/>
          </w:tcPr>
          <w:p w14:paraId="5EB48848" w14:textId="77777777" w:rsidR="00C2570F" w:rsidRPr="001B2460" w:rsidRDefault="00C2570F" w:rsidP="00F720AC">
            <w:pPr>
              <w:jc w:val="both"/>
              <w:rPr>
                <w:rFonts w:ascii="Times New Roman" w:eastAsia="Times New Roman" w:hAnsi="Times New Roman" w:cs="Times New Roman"/>
                <w:sz w:val="18"/>
                <w:szCs w:val="18"/>
                <w:lang w:val="en-GB" w:eastAsia="en-GB"/>
              </w:rPr>
            </w:pPr>
            <w:r w:rsidRPr="001B2460">
              <w:rPr>
                <w:rFonts w:ascii="Times New Roman" w:hAnsi="Times New Roman" w:cs="Times New Roman"/>
                <w:sz w:val="18"/>
                <w:lang w:val="en-GB"/>
              </w:rPr>
              <w:t>Has advanced knowledge of modern solutions in the field of marketing and the principles of their creation, implementation, functioning and development.</w:t>
            </w:r>
          </w:p>
        </w:tc>
        <w:tc>
          <w:tcPr>
            <w:tcW w:w="507" w:type="pct"/>
            <w:gridSpan w:val="2"/>
            <w:vAlign w:val="center"/>
          </w:tcPr>
          <w:p w14:paraId="4EDD112A" w14:textId="77777777" w:rsidR="00C2570F" w:rsidRPr="001B2460" w:rsidRDefault="00C2570F" w:rsidP="00F720AC">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P6U_W</w:t>
            </w:r>
          </w:p>
        </w:tc>
        <w:tc>
          <w:tcPr>
            <w:tcW w:w="500" w:type="pct"/>
            <w:vAlign w:val="center"/>
          </w:tcPr>
          <w:p w14:paraId="11E85E63" w14:textId="77777777" w:rsidR="00C2570F" w:rsidRPr="001B2460" w:rsidRDefault="00C2570F" w:rsidP="00F720AC">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P6S_WG</w:t>
            </w:r>
          </w:p>
        </w:tc>
      </w:tr>
      <w:tr w:rsidR="00FF4DE2" w:rsidRPr="001B2460" w14:paraId="26DF67D9" w14:textId="77777777" w:rsidTr="00B5523B">
        <w:trPr>
          <w:trHeight w:val="23"/>
        </w:trPr>
        <w:tc>
          <w:tcPr>
            <w:tcW w:w="450" w:type="pct"/>
            <w:vMerge/>
            <w:vAlign w:val="center"/>
          </w:tcPr>
          <w:p w14:paraId="4C9C4D92" w14:textId="77777777" w:rsidR="00C2570F" w:rsidRPr="001B2460" w:rsidRDefault="00C2570F" w:rsidP="00F720AC">
            <w:pPr>
              <w:rPr>
                <w:rFonts w:ascii="Times New Roman" w:hAnsi="Times New Roman" w:cs="Times New Roman"/>
                <w:sz w:val="18"/>
                <w:szCs w:val="18"/>
                <w:lang w:val="en-GB"/>
              </w:rPr>
            </w:pPr>
          </w:p>
        </w:tc>
        <w:tc>
          <w:tcPr>
            <w:tcW w:w="500" w:type="pct"/>
            <w:vAlign w:val="center"/>
          </w:tcPr>
          <w:p w14:paraId="2358BF58" w14:textId="77777777" w:rsidR="00C2570F" w:rsidRPr="001B2460" w:rsidRDefault="002228ED" w:rsidP="00F720AC">
            <w:pPr>
              <w:jc w:val="center"/>
              <w:rPr>
                <w:rFonts w:ascii="Times New Roman" w:hAnsi="Times New Roman" w:cs="Times New Roman"/>
                <w:sz w:val="18"/>
                <w:szCs w:val="18"/>
                <w:lang w:val="en-GB"/>
              </w:rPr>
            </w:pPr>
            <w:r w:rsidRPr="001B2460">
              <w:rPr>
                <w:rFonts w:ascii="Times New Roman" w:hAnsi="Times New Roman" w:cs="Times New Roman"/>
                <w:sz w:val="18"/>
                <w:lang w:val="en-GB"/>
              </w:rPr>
              <w:t>MAR</w:t>
            </w:r>
            <w:r w:rsidR="00C2570F" w:rsidRPr="001B2460">
              <w:rPr>
                <w:rFonts w:ascii="Times New Roman" w:hAnsi="Times New Roman" w:cs="Times New Roman"/>
                <w:sz w:val="18"/>
                <w:lang w:val="en-GB"/>
              </w:rPr>
              <w:t>_WG0</w:t>
            </w:r>
            <w:r w:rsidR="002248AF" w:rsidRPr="001B2460">
              <w:rPr>
                <w:rFonts w:ascii="Times New Roman" w:hAnsi="Times New Roman" w:cs="Times New Roman"/>
                <w:sz w:val="18"/>
                <w:lang w:val="en-GB"/>
              </w:rPr>
              <w:t>6</w:t>
            </w:r>
          </w:p>
        </w:tc>
        <w:tc>
          <w:tcPr>
            <w:tcW w:w="3043" w:type="pct"/>
            <w:vAlign w:val="center"/>
          </w:tcPr>
          <w:p w14:paraId="1EB15CA0" w14:textId="77777777" w:rsidR="00C2570F" w:rsidRPr="001B2460" w:rsidRDefault="002248AF" w:rsidP="00F720AC">
            <w:pPr>
              <w:jc w:val="both"/>
              <w:rPr>
                <w:rFonts w:ascii="Times New Roman" w:hAnsi="Times New Roman" w:cs="Times New Roman"/>
                <w:sz w:val="18"/>
                <w:szCs w:val="18"/>
                <w:lang w:val="en-GB"/>
              </w:rPr>
            </w:pPr>
            <w:r w:rsidRPr="001B2460">
              <w:rPr>
                <w:rFonts w:ascii="Times New Roman" w:hAnsi="Times New Roman" w:cs="Times New Roman"/>
                <w:sz w:val="18"/>
                <w:lang w:val="en-GB"/>
              </w:rPr>
              <w:t>Has advanced knowledge of marketing theories, methods, techniques and tools, as well as the principles of making marketing decisions in commercial and non-commercial organisations.</w:t>
            </w:r>
          </w:p>
        </w:tc>
        <w:tc>
          <w:tcPr>
            <w:tcW w:w="507" w:type="pct"/>
            <w:gridSpan w:val="2"/>
            <w:vAlign w:val="center"/>
          </w:tcPr>
          <w:p w14:paraId="153B2ECF" w14:textId="77777777" w:rsidR="00C2570F" w:rsidRPr="001B2460" w:rsidRDefault="00C2570F" w:rsidP="00F720AC">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P6U_W</w:t>
            </w:r>
          </w:p>
        </w:tc>
        <w:tc>
          <w:tcPr>
            <w:tcW w:w="500" w:type="pct"/>
            <w:vAlign w:val="center"/>
          </w:tcPr>
          <w:p w14:paraId="1A7F7605" w14:textId="77777777" w:rsidR="00C2570F" w:rsidRPr="001B2460" w:rsidRDefault="00C2570F" w:rsidP="00F720AC">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P6S_WG</w:t>
            </w:r>
          </w:p>
        </w:tc>
      </w:tr>
      <w:tr w:rsidR="00FF4DE2" w:rsidRPr="001B2460" w14:paraId="22C68326" w14:textId="77777777" w:rsidTr="00B5523B">
        <w:trPr>
          <w:trHeight w:val="23"/>
        </w:trPr>
        <w:tc>
          <w:tcPr>
            <w:tcW w:w="450" w:type="pct"/>
            <w:vMerge/>
            <w:vAlign w:val="center"/>
          </w:tcPr>
          <w:p w14:paraId="639FB4FD" w14:textId="77777777" w:rsidR="00C2570F" w:rsidRPr="001B2460" w:rsidRDefault="00C2570F" w:rsidP="00F720AC">
            <w:pPr>
              <w:rPr>
                <w:rFonts w:ascii="Times New Roman" w:hAnsi="Times New Roman" w:cs="Times New Roman"/>
                <w:sz w:val="18"/>
                <w:szCs w:val="18"/>
                <w:lang w:val="en-GB"/>
              </w:rPr>
            </w:pPr>
          </w:p>
        </w:tc>
        <w:tc>
          <w:tcPr>
            <w:tcW w:w="500" w:type="pct"/>
            <w:vAlign w:val="center"/>
          </w:tcPr>
          <w:p w14:paraId="00EF40DB" w14:textId="77777777" w:rsidR="00C2570F" w:rsidRPr="001B2460" w:rsidRDefault="002228ED" w:rsidP="00F720AC">
            <w:pPr>
              <w:jc w:val="center"/>
              <w:rPr>
                <w:rFonts w:ascii="Times New Roman" w:hAnsi="Times New Roman" w:cs="Times New Roman"/>
                <w:sz w:val="18"/>
                <w:szCs w:val="18"/>
                <w:lang w:val="en-GB"/>
              </w:rPr>
            </w:pPr>
            <w:r w:rsidRPr="001B2460">
              <w:rPr>
                <w:rFonts w:ascii="Times New Roman" w:hAnsi="Times New Roman" w:cs="Times New Roman"/>
                <w:sz w:val="18"/>
                <w:lang w:val="en-GB"/>
              </w:rPr>
              <w:t>MAR</w:t>
            </w:r>
            <w:r w:rsidR="00C2570F" w:rsidRPr="001B2460">
              <w:rPr>
                <w:rFonts w:ascii="Times New Roman" w:hAnsi="Times New Roman" w:cs="Times New Roman"/>
                <w:sz w:val="18"/>
                <w:lang w:val="en-GB"/>
              </w:rPr>
              <w:t>_WG0</w:t>
            </w:r>
            <w:r w:rsidRPr="001B2460">
              <w:rPr>
                <w:rFonts w:ascii="Times New Roman" w:hAnsi="Times New Roman" w:cs="Times New Roman"/>
                <w:sz w:val="18"/>
                <w:lang w:val="en-GB"/>
              </w:rPr>
              <w:t>7</w:t>
            </w:r>
          </w:p>
        </w:tc>
        <w:tc>
          <w:tcPr>
            <w:tcW w:w="3043" w:type="pct"/>
            <w:vAlign w:val="center"/>
          </w:tcPr>
          <w:p w14:paraId="7597B718" w14:textId="77777777" w:rsidR="00C2570F" w:rsidRPr="001B2460" w:rsidRDefault="00C2570F" w:rsidP="00F720AC">
            <w:pPr>
              <w:jc w:val="both"/>
              <w:rPr>
                <w:rFonts w:ascii="Times New Roman" w:eastAsia="Times New Roman" w:hAnsi="Times New Roman" w:cs="Times New Roman"/>
                <w:sz w:val="18"/>
                <w:szCs w:val="18"/>
                <w:lang w:val="en-GB" w:eastAsia="en-GB"/>
              </w:rPr>
            </w:pPr>
            <w:r w:rsidRPr="001B2460">
              <w:rPr>
                <w:rFonts w:ascii="Times New Roman" w:hAnsi="Times New Roman" w:cs="Times New Roman"/>
                <w:sz w:val="18"/>
                <w:lang w:val="en-GB"/>
              </w:rPr>
              <w:t>Knows, at an advanced level, the methods of analysing, diagnosing, estimating and forecasting the market and strategic potential of organisations.</w:t>
            </w:r>
          </w:p>
        </w:tc>
        <w:tc>
          <w:tcPr>
            <w:tcW w:w="507" w:type="pct"/>
            <w:gridSpan w:val="2"/>
            <w:vAlign w:val="center"/>
          </w:tcPr>
          <w:p w14:paraId="585813FF" w14:textId="77777777" w:rsidR="00C2570F" w:rsidRPr="001B2460" w:rsidRDefault="00C2570F" w:rsidP="00F720AC">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P6U_W</w:t>
            </w:r>
          </w:p>
        </w:tc>
        <w:tc>
          <w:tcPr>
            <w:tcW w:w="500" w:type="pct"/>
            <w:vAlign w:val="center"/>
          </w:tcPr>
          <w:p w14:paraId="460401D1" w14:textId="77777777" w:rsidR="00C2570F" w:rsidRPr="001B2460" w:rsidRDefault="00C2570F" w:rsidP="00F720AC">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P6S_WG</w:t>
            </w:r>
          </w:p>
        </w:tc>
      </w:tr>
      <w:tr w:rsidR="00FF4DE2" w:rsidRPr="001B2460" w14:paraId="0F1557CE" w14:textId="77777777" w:rsidTr="00B5523B">
        <w:trPr>
          <w:trHeight w:val="23"/>
        </w:trPr>
        <w:tc>
          <w:tcPr>
            <w:tcW w:w="450" w:type="pct"/>
            <w:vMerge/>
            <w:vAlign w:val="center"/>
          </w:tcPr>
          <w:p w14:paraId="34A20293" w14:textId="77777777" w:rsidR="00C2570F" w:rsidRPr="001B2460" w:rsidRDefault="00C2570F" w:rsidP="00F720AC">
            <w:pPr>
              <w:rPr>
                <w:rFonts w:ascii="Times New Roman" w:hAnsi="Times New Roman" w:cs="Times New Roman"/>
                <w:sz w:val="18"/>
                <w:szCs w:val="18"/>
                <w:lang w:val="en-GB"/>
              </w:rPr>
            </w:pPr>
          </w:p>
        </w:tc>
        <w:tc>
          <w:tcPr>
            <w:tcW w:w="500" w:type="pct"/>
            <w:vAlign w:val="center"/>
          </w:tcPr>
          <w:p w14:paraId="46499CF7" w14:textId="77777777" w:rsidR="00C2570F" w:rsidRPr="001B2460" w:rsidRDefault="002228ED" w:rsidP="00F720AC">
            <w:pPr>
              <w:jc w:val="center"/>
              <w:rPr>
                <w:rFonts w:ascii="Times New Roman" w:hAnsi="Times New Roman" w:cs="Times New Roman"/>
                <w:sz w:val="18"/>
                <w:szCs w:val="18"/>
                <w:lang w:val="en-GB"/>
              </w:rPr>
            </w:pPr>
            <w:r w:rsidRPr="001B2460">
              <w:rPr>
                <w:rFonts w:ascii="Times New Roman" w:hAnsi="Times New Roman" w:cs="Times New Roman"/>
                <w:sz w:val="18"/>
                <w:lang w:val="en-GB"/>
              </w:rPr>
              <w:t>MAR</w:t>
            </w:r>
            <w:r w:rsidR="00C2570F" w:rsidRPr="001B2460">
              <w:rPr>
                <w:rFonts w:ascii="Times New Roman" w:hAnsi="Times New Roman" w:cs="Times New Roman"/>
                <w:sz w:val="18"/>
                <w:lang w:val="en-GB"/>
              </w:rPr>
              <w:t>_WG</w:t>
            </w:r>
            <w:r w:rsidRPr="001B2460">
              <w:rPr>
                <w:rFonts w:ascii="Times New Roman" w:hAnsi="Times New Roman" w:cs="Times New Roman"/>
                <w:sz w:val="18"/>
                <w:lang w:val="en-GB"/>
              </w:rPr>
              <w:t>08</w:t>
            </w:r>
          </w:p>
        </w:tc>
        <w:tc>
          <w:tcPr>
            <w:tcW w:w="3043" w:type="pct"/>
            <w:vAlign w:val="center"/>
          </w:tcPr>
          <w:p w14:paraId="11178839" w14:textId="77777777" w:rsidR="00C2570F" w:rsidRPr="001B2460" w:rsidRDefault="00C2570F" w:rsidP="00F720AC">
            <w:pPr>
              <w:jc w:val="both"/>
              <w:rPr>
                <w:rFonts w:ascii="Times New Roman" w:eastAsia="Times New Roman" w:hAnsi="Times New Roman" w:cs="Times New Roman"/>
                <w:sz w:val="18"/>
                <w:szCs w:val="18"/>
                <w:lang w:val="en-GB" w:eastAsia="en-GB"/>
              </w:rPr>
            </w:pPr>
            <w:r w:rsidRPr="001B2460">
              <w:rPr>
                <w:rFonts w:ascii="Times New Roman" w:hAnsi="Times New Roman" w:cs="Times New Roman"/>
                <w:sz w:val="18"/>
                <w:lang w:val="en-GB"/>
              </w:rPr>
              <w:t>Knows and understands, at an advanced level, knowledge of the organisation’s environment, its constituent elements and changes occurring in this area, as well as the impact of the environment on the organisation’s marketing activity.</w:t>
            </w:r>
          </w:p>
        </w:tc>
        <w:tc>
          <w:tcPr>
            <w:tcW w:w="507" w:type="pct"/>
            <w:gridSpan w:val="2"/>
            <w:vAlign w:val="center"/>
          </w:tcPr>
          <w:p w14:paraId="4ED1BA0A" w14:textId="77777777" w:rsidR="00C2570F" w:rsidRPr="001B2460" w:rsidRDefault="00C2570F" w:rsidP="00F720AC">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P6U_W</w:t>
            </w:r>
          </w:p>
        </w:tc>
        <w:tc>
          <w:tcPr>
            <w:tcW w:w="500" w:type="pct"/>
            <w:vAlign w:val="center"/>
          </w:tcPr>
          <w:p w14:paraId="5EDAE879" w14:textId="77777777" w:rsidR="00C2570F" w:rsidRPr="001B2460" w:rsidRDefault="00C2570F" w:rsidP="00F720AC">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P6S_WG</w:t>
            </w:r>
          </w:p>
        </w:tc>
      </w:tr>
      <w:tr w:rsidR="00FF4DE2" w:rsidRPr="001B2460" w14:paraId="01E33A4D" w14:textId="77777777" w:rsidTr="00B5523B">
        <w:trPr>
          <w:trHeight w:val="23"/>
        </w:trPr>
        <w:tc>
          <w:tcPr>
            <w:tcW w:w="450" w:type="pct"/>
            <w:vMerge/>
            <w:vAlign w:val="center"/>
          </w:tcPr>
          <w:p w14:paraId="40D63840" w14:textId="77777777" w:rsidR="00C2570F" w:rsidRPr="001B2460" w:rsidRDefault="00C2570F" w:rsidP="00F720AC">
            <w:pPr>
              <w:rPr>
                <w:rFonts w:ascii="Times New Roman" w:hAnsi="Times New Roman" w:cs="Times New Roman"/>
                <w:sz w:val="18"/>
                <w:szCs w:val="18"/>
                <w:lang w:val="en-GB"/>
              </w:rPr>
            </w:pPr>
          </w:p>
        </w:tc>
        <w:tc>
          <w:tcPr>
            <w:tcW w:w="500" w:type="pct"/>
            <w:vAlign w:val="center"/>
          </w:tcPr>
          <w:p w14:paraId="7538D4DA" w14:textId="77777777" w:rsidR="00C2570F" w:rsidRPr="001B2460" w:rsidRDefault="002228ED" w:rsidP="00F720AC">
            <w:pPr>
              <w:jc w:val="center"/>
              <w:rPr>
                <w:rFonts w:ascii="Times New Roman" w:hAnsi="Times New Roman" w:cs="Times New Roman"/>
                <w:sz w:val="18"/>
                <w:szCs w:val="18"/>
                <w:lang w:val="en-GB"/>
              </w:rPr>
            </w:pPr>
            <w:r w:rsidRPr="001B2460">
              <w:rPr>
                <w:rFonts w:ascii="Times New Roman" w:hAnsi="Times New Roman" w:cs="Times New Roman"/>
                <w:sz w:val="18"/>
                <w:lang w:val="en-GB"/>
              </w:rPr>
              <w:t>MAR</w:t>
            </w:r>
            <w:r w:rsidR="00C2570F" w:rsidRPr="001B2460">
              <w:rPr>
                <w:rFonts w:ascii="Times New Roman" w:hAnsi="Times New Roman" w:cs="Times New Roman"/>
                <w:sz w:val="18"/>
                <w:lang w:val="en-GB"/>
              </w:rPr>
              <w:t>_WG</w:t>
            </w:r>
            <w:r w:rsidR="004F6F8B" w:rsidRPr="001B2460">
              <w:rPr>
                <w:rFonts w:ascii="Times New Roman" w:hAnsi="Times New Roman" w:cs="Times New Roman"/>
                <w:sz w:val="18"/>
                <w:lang w:val="en-GB"/>
              </w:rPr>
              <w:t>09</w:t>
            </w:r>
          </w:p>
        </w:tc>
        <w:tc>
          <w:tcPr>
            <w:tcW w:w="3043" w:type="pct"/>
            <w:vAlign w:val="center"/>
          </w:tcPr>
          <w:p w14:paraId="204A94BA" w14:textId="77777777" w:rsidR="00C2570F" w:rsidRPr="001B2460" w:rsidRDefault="00C2570F" w:rsidP="00F720AC">
            <w:pPr>
              <w:jc w:val="both"/>
              <w:rPr>
                <w:rFonts w:ascii="Times New Roman" w:eastAsia="Times New Roman" w:hAnsi="Times New Roman" w:cs="Times New Roman"/>
                <w:sz w:val="18"/>
                <w:szCs w:val="18"/>
                <w:lang w:val="en-GB" w:eastAsia="en-GB"/>
              </w:rPr>
            </w:pPr>
            <w:r w:rsidRPr="001B2460">
              <w:rPr>
                <w:rFonts w:ascii="Times New Roman" w:hAnsi="Times New Roman" w:cs="Times New Roman"/>
                <w:sz w:val="18"/>
                <w:lang w:val="en-GB"/>
              </w:rPr>
              <w:t>Knows and understands, at an advanced level, methods of diagnosing and forecasting phenomena in the environment of enterprises and other institutions and the relationships occurring between them, including knowledge of their impact on competitive processes.</w:t>
            </w:r>
          </w:p>
        </w:tc>
        <w:tc>
          <w:tcPr>
            <w:tcW w:w="507" w:type="pct"/>
            <w:gridSpan w:val="2"/>
            <w:vAlign w:val="center"/>
          </w:tcPr>
          <w:p w14:paraId="68385BD7" w14:textId="77777777" w:rsidR="00C2570F" w:rsidRPr="001B2460" w:rsidRDefault="00C2570F" w:rsidP="00F720AC">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P6U_W</w:t>
            </w:r>
          </w:p>
        </w:tc>
        <w:tc>
          <w:tcPr>
            <w:tcW w:w="500" w:type="pct"/>
            <w:vAlign w:val="center"/>
          </w:tcPr>
          <w:p w14:paraId="552830C1" w14:textId="77777777" w:rsidR="00C2570F" w:rsidRPr="001B2460" w:rsidRDefault="00C2570F" w:rsidP="00F720AC">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P6S_WG</w:t>
            </w:r>
          </w:p>
        </w:tc>
      </w:tr>
      <w:tr w:rsidR="00FF4DE2" w:rsidRPr="001B2460" w14:paraId="0334877F" w14:textId="77777777" w:rsidTr="00B5523B">
        <w:trPr>
          <w:trHeight w:val="23"/>
        </w:trPr>
        <w:tc>
          <w:tcPr>
            <w:tcW w:w="450" w:type="pct"/>
            <w:vMerge/>
            <w:vAlign w:val="center"/>
          </w:tcPr>
          <w:p w14:paraId="05405BD1" w14:textId="77777777" w:rsidR="00C2570F" w:rsidRPr="001B2460" w:rsidRDefault="00C2570F" w:rsidP="00F720AC">
            <w:pPr>
              <w:rPr>
                <w:rFonts w:ascii="Times New Roman" w:hAnsi="Times New Roman" w:cs="Times New Roman"/>
                <w:sz w:val="18"/>
                <w:szCs w:val="18"/>
                <w:lang w:val="en-GB"/>
              </w:rPr>
            </w:pPr>
          </w:p>
        </w:tc>
        <w:tc>
          <w:tcPr>
            <w:tcW w:w="500" w:type="pct"/>
            <w:vAlign w:val="center"/>
          </w:tcPr>
          <w:p w14:paraId="110F0B1E" w14:textId="77777777" w:rsidR="00C2570F" w:rsidRPr="001B2460" w:rsidRDefault="002228ED" w:rsidP="00F720AC">
            <w:pPr>
              <w:jc w:val="center"/>
              <w:rPr>
                <w:rFonts w:ascii="Times New Roman" w:hAnsi="Times New Roman" w:cs="Times New Roman"/>
                <w:sz w:val="18"/>
                <w:szCs w:val="18"/>
                <w:lang w:val="en-GB"/>
              </w:rPr>
            </w:pPr>
            <w:r w:rsidRPr="001B2460">
              <w:rPr>
                <w:rFonts w:ascii="Times New Roman" w:hAnsi="Times New Roman" w:cs="Times New Roman"/>
                <w:sz w:val="18"/>
                <w:lang w:val="en-GB"/>
              </w:rPr>
              <w:t>MAR</w:t>
            </w:r>
            <w:r w:rsidR="00C2570F" w:rsidRPr="001B2460">
              <w:rPr>
                <w:rFonts w:ascii="Times New Roman" w:hAnsi="Times New Roman" w:cs="Times New Roman"/>
                <w:sz w:val="18"/>
                <w:lang w:val="en-GB"/>
              </w:rPr>
              <w:t>_WG</w:t>
            </w:r>
            <w:r w:rsidR="004F6F8B" w:rsidRPr="001B2460">
              <w:rPr>
                <w:rFonts w:ascii="Times New Roman" w:hAnsi="Times New Roman" w:cs="Times New Roman"/>
                <w:sz w:val="18"/>
                <w:lang w:val="en-GB"/>
              </w:rPr>
              <w:t>10</w:t>
            </w:r>
          </w:p>
        </w:tc>
        <w:tc>
          <w:tcPr>
            <w:tcW w:w="3043" w:type="pct"/>
            <w:vAlign w:val="center"/>
          </w:tcPr>
          <w:p w14:paraId="092A2C20" w14:textId="77777777" w:rsidR="00C2570F" w:rsidRPr="001B2460" w:rsidRDefault="00C2570F" w:rsidP="00F720AC">
            <w:pPr>
              <w:jc w:val="both"/>
              <w:rPr>
                <w:rFonts w:ascii="Times New Roman" w:eastAsia="Times New Roman" w:hAnsi="Times New Roman" w:cs="Times New Roman"/>
                <w:sz w:val="18"/>
                <w:szCs w:val="18"/>
                <w:lang w:val="en-GB" w:eastAsia="en-GB"/>
              </w:rPr>
            </w:pPr>
            <w:r w:rsidRPr="001B2460">
              <w:rPr>
                <w:rFonts w:ascii="Times New Roman" w:hAnsi="Times New Roman" w:cs="Times New Roman"/>
                <w:sz w:val="18"/>
                <w:lang w:val="en-GB"/>
              </w:rPr>
              <w:t>Knows and understands, at an advanced level, forms of individual entrepreneurship, their development, and the determinants shaping the effectiveness of business activity.</w:t>
            </w:r>
          </w:p>
        </w:tc>
        <w:tc>
          <w:tcPr>
            <w:tcW w:w="507" w:type="pct"/>
            <w:gridSpan w:val="2"/>
            <w:vAlign w:val="center"/>
          </w:tcPr>
          <w:p w14:paraId="31EB6EA0" w14:textId="77777777" w:rsidR="00C2570F" w:rsidRPr="001B2460" w:rsidRDefault="00C2570F" w:rsidP="00F720AC">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P6U_W</w:t>
            </w:r>
          </w:p>
        </w:tc>
        <w:tc>
          <w:tcPr>
            <w:tcW w:w="500" w:type="pct"/>
            <w:vAlign w:val="center"/>
          </w:tcPr>
          <w:p w14:paraId="2FFFCBA7" w14:textId="77777777" w:rsidR="00C2570F" w:rsidRPr="001B2460" w:rsidRDefault="00C2570F" w:rsidP="00F720AC">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P6S_WG</w:t>
            </w:r>
          </w:p>
        </w:tc>
      </w:tr>
      <w:tr w:rsidR="00FF4DE2" w:rsidRPr="001B2460" w14:paraId="1123D8B1" w14:textId="77777777" w:rsidTr="00B5523B">
        <w:trPr>
          <w:trHeight w:val="23"/>
        </w:trPr>
        <w:tc>
          <w:tcPr>
            <w:tcW w:w="450" w:type="pct"/>
            <w:vMerge/>
            <w:vAlign w:val="center"/>
          </w:tcPr>
          <w:p w14:paraId="113EC95A" w14:textId="77777777" w:rsidR="00C2570F" w:rsidRPr="001B2460" w:rsidRDefault="00C2570F" w:rsidP="00F720AC">
            <w:pPr>
              <w:rPr>
                <w:rFonts w:ascii="Times New Roman" w:hAnsi="Times New Roman" w:cs="Times New Roman"/>
                <w:sz w:val="18"/>
                <w:szCs w:val="18"/>
                <w:lang w:val="en-GB"/>
              </w:rPr>
            </w:pPr>
          </w:p>
        </w:tc>
        <w:tc>
          <w:tcPr>
            <w:tcW w:w="500" w:type="pct"/>
            <w:vAlign w:val="center"/>
          </w:tcPr>
          <w:p w14:paraId="30BF31FD" w14:textId="77777777" w:rsidR="00C2570F" w:rsidRPr="001B2460" w:rsidRDefault="002228ED" w:rsidP="00F720AC">
            <w:pPr>
              <w:jc w:val="center"/>
              <w:rPr>
                <w:rFonts w:ascii="Times New Roman" w:hAnsi="Times New Roman" w:cs="Times New Roman"/>
                <w:sz w:val="18"/>
                <w:szCs w:val="18"/>
                <w:lang w:val="en-GB"/>
              </w:rPr>
            </w:pPr>
            <w:r w:rsidRPr="001B2460">
              <w:rPr>
                <w:rFonts w:ascii="Times New Roman" w:hAnsi="Times New Roman" w:cs="Times New Roman"/>
                <w:sz w:val="18"/>
                <w:lang w:val="en-GB"/>
              </w:rPr>
              <w:t>MAR</w:t>
            </w:r>
            <w:r w:rsidR="00C2570F" w:rsidRPr="001B2460">
              <w:rPr>
                <w:rFonts w:ascii="Times New Roman" w:hAnsi="Times New Roman" w:cs="Times New Roman"/>
                <w:sz w:val="18"/>
                <w:lang w:val="en-GB"/>
              </w:rPr>
              <w:t>_WG</w:t>
            </w:r>
            <w:r w:rsidR="004F6F8B" w:rsidRPr="001B2460">
              <w:rPr>
                <w:rFonts w:ascii="Times New Roman" w:hAnsi="Times New Roman" w:cs="Times New Roman"/>
                <w:sz w:val="18"/>
                <w:lang w:val="en-GB"/>
              </w:rPr>
              <w:t>11</w:t>
            </w:r>
          </w:p>
        </w:tc>
        <w:tc>
          <w:tcPr>
            <w:tcW w:w="3043" w:type="pct"/>
            <w:vAlign w:val="center"/>
          </w:tcPr>
          <w:p w14:paraId="31ED9728" w14:textId="77777777" w:rsidR="00C2570F" w:rsidRPr="001B2460" w:rsidRDefault="00C2570F" w:rsidP="00F720AC">
            <w:pPr>
              <w:jc w:val="both"/>
              <w:rPr>
                <w:rFonts w:ascii="Times New Roman" w:eastAsia="Times New Roman" w:hAnsi="Times New Roman" w:cs="Times New Roman"/>
                <w:sz w:val="18"/>
                <w:szCs w:val="18"/>
                <w:lang w:val="en-GB" w:eastAsia="en-GB"/>
              </w:rPr>
            </w:pPr>
            <w:r w:rsidRPr="001B2460">
              <w:rPr>
                <w:rFonts w:ascii="Times New Roman" w:hAnsi="Times New Roman" w:cs="Times New Roman"/>
                <w:sz w:val="18"/>
                <w:lang w:val="en-GB"/>
              </w:rPr>
              <w:t>Knows and understands, at an advanced level, the functions and models of marketing, their evolution and their role in the process of influencing consumers.</w:t>
            </w:r>
          </w:p>
        </w:tc>
        <w:tc>
          <w:tcPr>
            <w:tcW w:w="507" w:type="pct"/>
            <w:gridSpan w:val="2"/>
            <w:vAlign w:val="center"/>
          </w:tcPr>
          <w:p w14:paraId="02CCAC5E" w14:textId="77777777" w:rsidR="00C2570F" w:rsidRPr="001B2460" w:rsidRDefault="00C2570F" w:rsidP="00F720AC">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P6U_W</w:t>
            </w:r>
          </w:p>
        </w:tc>
        <w:tc>
          <w:tcPr>
            <w:tcW w:w="500" w:type="pct"/>
            <w:vAlign w:val="center"/>
          </w:tcPr>
          <w:p w14:paraId="00FD5148" w14:textId="77777777" w:rsidR="00C2570F" w:rsidRPr="001B2460" w:rsidRDefault="00C2570F" w:rsidP="00F720AC">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P6S_WG</w:t>
            </w:r>
          </w:p>
        </w:tc>
      </w:tr>
      <w:tr w:rsidR="00FF4DE2" w:rsidRPr="001B2460" w14:paraId="3CDE5739" w14:textId="77777777" w:rsidTr="00B5523B">
        <w:trPr>
          <w:trHeight w:val="23"/>
        </w:trPr>
        <w:tc>
          <w:tcPr>
            <w:tcW w:w="450" w:type="pct"/>
            <w:vMerge w:val="restart"/>
            <w:textDirection w:val="btLr"/>
            <w:vAlign w:val="center"/>
          </w:tcPr>
          <w:p w14:paraId="273CC07F" w14:textId="77777777" w:rsidR="00C2570F" w:rsidRPr="001B2460" w:rsidRDefault="00C2570F" w:rsidP="00F720AC">
            <w:pPr>
              <w:ind w:left="113" w:right="113"/>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KNOWLEDGE</w:t>
            </w:r>
          </w:p>
          <w:p w14:paraId="60B18E10" w14:textId="77777777" w:rsidR="00C2570F" w:rsidRPr="001B2460" w:rsidRDefault="00C2570F" w:rsidP="00F720AC">
            <w:pPr>
              <w:ind w:left="113" w:right="113"/>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 context</w:t>
            </w:r>
          </w:p>
        </w:tc>
        <w:tc>
          <w:tcPr>
            <w:tcW w:w="500" w:type="pct"/>
            <w:vAlign w:val="center"/>
          </w:tcPr>
          <w:p w14:paraId="16A3DFD8" w14:textId="77777777" w:rsidR="00C2570F" w:rsidRPr="001B2460" w:rsidRDefault="002228ED" w:rsidP="00F720AC">
            <w:pPr>
              <w:jc w:val="center"/>
              <w:rPr>
                <w:rFonts w:ascii="Times New Roman" w:hAnsi="Times New Roman" w:cs="Times New Roman"/>
                <w:sz w:val="18"/>
                <w:szCs w:val="18"/>
                <w:lang w:val="en-GB"/>
              </w:rPr>
            </w:pPr>
            <w:r w:rsidRPr="001B2460">
              <w:rPr>
                <w:rFonts w:ascii="Times New Roman" w:hAnsi="Times New Roman" w:cs="Times New Roman"/>
                <w:sz w:val="18"/>
                <w:lang w:val="en-GB"/>
              </w:rPr>
              <w:t>MAR</w:t>
            </w:r>
            <w:r w:rsidR="00C2570F" w:rsidRPr="001B2460">
              <w:rPr>
                <w:rFonts w:ascii="Times New Roman" w:hAnsi="Times New Roman" w:cs="Times New Roman"/>
                <w:sz w:val="18"/>
                <w:lang w:val="en-GB"/>
              </w:rPr>
              <w:t>_WK01</w:t>
            </w:r>
          </w:p>
        </w:tc>
        <w:tc>
          <w:tcPr>
            <w:tcW w:w="3043" w:type="pct"/>
            <w:vAlign w:val="center"/>
          </w:tcPr>
          <w:p w14:paraId="27CF27C1" w14:textId="77777777" w:rsidR="00C2570F" w:rsidRPr="001B2460" w:rsidRDefault="00C2570F" w:rsidP="00F720AC">
            <w:pPr>
              <w:jc w:val="both"/>
              <w:rPr>
                <w:rFonts w:ascii="Times New Roman" w:eastAsia="Times New Roman" w:hAnsi="Times New Roman" w:cs="Times New Roman"/>
                <w:sz w:val="18"/>
                <w:szCs w:val="18"/>
                <w:lang w:val="en-GB" w:eastAsia="en-GB"/>
              </w:rPr>
            </w:pPr>
            <w:r w:rsidRPr="001B2460">
              <w:rPr>
                <w:rFonts w:ascii="Times New Roman" w:hAnsi="Times New Roman" w:cs="Times New Roman"/>
                <w:sz w:val="18"/>
                <w:lang w:val="en-GB"/>
              </w:rPr>
              <w:t>Knows and understands the ethical and moral principles applicable when carrying out research activities and professional practice in the field of marketing.</w:t>
            </w:r>
          </w:p>
        </w:tc>
        <w:tc>
          <w:tcPr>
            <w:tcW w:w="507" w:type="pct"/>
            <w:gridSpan w:val="2"/>
            <w:vAlign w:val="center"/>
          </w:tcPr>
          <w:p w14:paraId="5134D920" w14:textId="77777777" w:rsidR="00C2570F" w:rsidRPr="001B2460" w:rsidRDefault="00C2570F" w:rsidP="00F720AC">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P6U_W</w:t>
            </w:r>
          </w:p>
        </w:tc>
        <w:tc>
          <w:tcPr>
            <w:tcW w:w="500" w:type="pct"/>
            <w:vAlign w:val="center"/>
          </w:tcPr>
          <w:p w14:paraId="737A7B6F" w14:textId="77777777" w:rsidR="00C2570F" w:rsidRPr="001B2460" w:rsidRDefault="00C2570F" w:rsidP="00F720AC">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P6S_WK</w:t>
            </w:r>
          </w:p>
        </w:tc>
      </w:tr>
      <w:tr w:rsidR="00FF4DE2" w:rsidRPr="001B2460" w14:paraId="6FBF66F6" w14:textId="77777777" w:rsidTr="00B5523B">
        <w:trPr>
          <w:trHeight w:val="23"/>
        </w:trPr>
        <w:tc>
          <w:tcPr>
            <w:tcW w:w="450" w:type="pct"/>
            <w:vMerge/>
            <w:vAlign w:val="center"/>
          </w:tcPr>
          <w:p w14:paraId="38C4EFF6" w14:textId="77777777" w:rsidR="00C2570F" w:rsidRPr="001B2460" w:rsidRDefault="00C2570F" w:rsidP="00F720AC">
            <w:pPr>
              <w:rPr>
                <w:rFonts w:ascii="Times New Roman" w:hAnsi="Times New Roman" w:cs="Times New Roman"/>
                <w:sz w:val="18"/>
                <w:szCs w:val="18"/>
                <w:lang w:val="en-GB"/>
              </w:rPr>
            </w:pPr>
          </w:p>
        </w:tc>
        <w:tc>
          <w:tcPr>
            <w:tcW w:w="500" w:type="pct"/>
            <w:vAlign w:val="center"/>
          </w:tcPr>
          <w:p w14:paraId="76368A6E" w14:textId="77777777" w:rsidR="00C2570F" w:rsidRPr="001B2460" w:rsidRDefault="002228ED" w:rsidP="00F720AC">
            <w:pPr>
              <w:jc w:val="center"/>
              <w:rPr>
                <w:rFonts w:ascii="Times New Roman" w:hAnsi="Times New Roman" w:cs="Times New Roman"/>
                <w:sz w:val="18"/>
                <w:szCs w:val="18"/>
                <w:lang w:val="en-GB"/>
              </w:rPr>
            </w:pPr>
            <w:r w:rsidRPr="001B2460">
              <w:rPr>
                <w:rFonts w:ascii="Times New Roman" w:hAnsi="Times New Roman" w:cs="Times New Roman"/>
                <w:sz w:val="18"/>
                <w:lang w:val="en-GB"/>
              </w:rPr>
              <w:t>MAR</w:t>
            </w:r>
            <w:r w:rsidR="00C2570F" w:rsidRPr="001B2460">
              <w:rPr>
                <w:rFonts w:ascii="Times New Roman" w:hAnsi="Times New Roman" w:cs="Times New Roman"/>
                <w:sz w:val="18"/>
                <w:lang w:val="en-GB"/>
              </w:rPr>
              <w:t>_WK02</w:t>
            </w:r>
          </w:p>
        </w:tc>
        <w:tc>
          <w:tcPr>
            <w:tcW w:w="3043" w:type="pct"/>
            <w:vAlign w:val="center"/>
          </w:tcPr>
          <w:p w14:paraId="2569848A" w14:textId="77777777" w:rsidR="00C2570F" w:rsidRPr="001B2460" w:rsidRDefault="00C2570F" w:rsidP="00F720AC">
            <w:pPr>
              <w:jc w:val="both"/>
              <w:rPr>
                <w:rFonts w:ascii="Times New Roman" w:eastAsia="Times New Roman" w:hAnsi="Times New Roman" w:cs="Times New Roman"/>
                <w:sz w:val="18"/>
                <w:szCs w:val="18"/>
                <w:lang w:val="en-GB" w:eastAsia="en-GB"/>
              </w:rPr>
            </w:pPr>
            <w:r w:rsidRPr="001B2460">
              <w:rPr>
                <w:rFonts w:ascii="Times New Roman" w:hAnsi="Times New Roman" w:cs="Times New Roman"/>
                <w:sz w:val="18"/>
                <w:lang w:val="en-GB"/>
              </w:rPr>
              <w:t>Knows and understands the fundamental dilemmas of contemporary civilisation and the functions and tasks of the social sciences, including marketing, in describing, explaining and resolving them.</w:t>
            </w:r>
          </w:p>
        </w:tc>
        <w:tc>
          <w:tcPr>
            <w:tcW w:w="507" w:type="pct"/>
            <w:gridSpan w:val="2"/>
            <w:vAlign w:val="center"/>
          </w:tcPr>
          <w:p w14:paraId="5C0E6F3C" w14:textId="77777777" w:rsidR="00C2570F" w:rsidRPr="001B2460" w:rsidRDefault="00C2570F" w:rsidP="00F720AC">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P6U_W</w:t>
            </w:r>
          </w:p>
        </w:tc>
        <w:tc>
          <w:tcPr>
            <w:tcW w:w="500" w:type="pct"/>
            <w:vAlign w:val="center"/>
          </w:tcPr>
          <w:p w14:paraId="30CE271E" w14:textId="77777777" w:rsidR="00C2570F" w:rsidRPr="001B2460" w:rsidRDefault="00C2570F" w:rsidP="00F720AC">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P6S_WK</w:t>
            </w:r>
          </w:p>
        </w:tc>
      </w:tr>
      <w:tr w:rsidR="00FF4DE2" w:rsidRPr="001B2460" w14:paraId="2BE2E921" w14:textId="77777777" w:rsidTr="00B5523B">
        <w:trPr>
          <w:trHeight w:val="23"/>
        </w:trPr>
        <w:tc>
          <w:tcPr>
            <w:tcW w:w="450" w:type="pct"/>
            <w:vMerge/>
            <w:vAlign w:val="center"/>
          </w:tcPr>
          <w:p w14:paraId="1CDDECFF" w14:textId="77777777" w:rsidR="00C2570F" w:rsidRPr="001B2460" w:rsidRDefault="00C2570F" w:rsidP="00F720AC">
            <w:pPr>
              <w:rPr>
                <w:rFonts w:ascii="Times New Roman" w:hAnsi="Times New Roman" w:cs="Times New Roman"/>
                <w:sz w:val="18"/>
                <w:szCs w:val="18"/>
                <w:lang w:val="en-GB"/>
              </w:rPr>
            </w:pPr>
          </w:p>
        </w:tc>
        <w:tc>
          <w:tcPr>
            <w:tcW w:w="500" w:type="pct"/>
            <w:vAlign w:val="center"/>
          </w:tcPr>
          <w:p w14:paraId="08D9AF68" w14:textId="77777777" w:rsidR="00C2570F" w:rsidRPr="001B2460" w:rsidRDefault="002228ED" w:rsidP="00F720AC">
            <w:pPr>
              <w:jc w:val="center"/>
              <w:rPr>
                <w:rFonts w:ascii="Times New Roman" w:hAnsi="Times New Roman" w:cs="Times New Roman"/>
                <w:sz w:val="18"/>
                <w:szCs w:val="18"/>
                <w:lang w:val="en-GB"/>
              </w:rPr>
            </w:pPr>
            <w:r w:rsidRPr="001B2460">
              <w:rPr>
                <w:rFonts w:ascii="Times New Roman" w:hAnsi="Times New Roman" w:cs="Times New Roman"/>
                <w:sz w:val="18"/>
                <w:lang w:val="en-GB"/>
              </w:rPr>
              <w:t>MAR</w:t>
            </w:r>
            <w:r w:rsidR="00C2570F" w:rsidRPr="001B2460">
              <w:rPr>
                <w:rFonts w:ascii="Times New Roman" w:hAnsi="Times New Roman" w:cs="Times New Roman"/>
                <w:sz w:val="18"/>
                <w:lang w:val="en-GB"/>
              </w:rPr>
              <w:t>_WK03</w:t>
            </w:r>
          </w:p>
        </w:tc>
        <w:tc>
          <w:tcPr>
            <w:tcW w:w="3043" w:type="pct"/>
            <w:vAlign w:val="center"/>
          </w:tcPr>
          <w:p w14:paraId="222AE82C" w14:textId="77777777" w:rsidR="00C2570F" w:rsidRPr="001B2460" w:rsidRDefault="00C2570F" w:rsidP="00F720AC">
            <w:pPr>
              <w:jc w:val="both"/>
              <w:rPr>
                <w:rFonts w:ascii="Times New Roman" w:eastAsia="Times New Roman" w:hAnsi="Times New Roman" w:cs="Times New Roman"/>
                <w:sz w:val="18"/>
                <w:szCs w:val="18"/>
                <w:lang w:val="en-GB" w:eastAsia="en-GB"/>
              </w:rPr>
            </w:pPr>
            <w:r w:rsidRPr="001B2460">
              <w:rPr>
                <w:rFonts w:ascii="Times New Roman" w:hAnsi="Times New Roman" w:cs="Times New Roman"/>
                <w:sz w:val="18"/>
                <w:lang w:val="en-GB"/>
              </w:rPr>
              <w:t>Knows and understands the basic principles of industrial property protection and copyright law.</w:t>
            </w:r>
          </w:p>
        </w:tc>
        <w:tc>
          <w:tcPr>
            <w:tcW w:w="507" w:type="pct"/>
            <w:gridSpan w:val="2"/>
            <w:vAlign w:val="center"/>
          </w:tcPr>
          <w:p w14:paraId="6319AD15" w14:textId="77777777" w:rsidR="00C2570F" w:rsidRPr="001B2460" w:rsidRDefault="00C2570F" w:rsidP="00F720AC">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P6U_W</w:t>
            </w:r>
          </w:p>
        </w:tc>
        <w:tc>
          <w:tcPr>
            <w:tcW w:w="500" w:type="pct"/>
            <w:vAlign w:val="center"/>
          </w:tcPr>
          <w:p w14:paraId="6B11FB4F" w14:textId="77777777" w:rsidR="00C2570F" w:rsidRPr="001B2460" w:rsidRDefault="00C2570F" w:rsidP="00F720AC">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P6S_WK</w:t>
            </w:r>
          </w:p>
        </w:tc>
      </w:tr>
      <w:tr w:rsidR="00FF4DE2" w:rsidRPr="001B2460" w14:paraId="38135366" w14:textId="77777777" w:rsidTr="00B5523B">
        <w:trPr>
          <w:trHeight w:val="23"/>
        </w:trPr>
        <w:tc>
          <w:tcPr>
            <w:tcW w:w="450" w:type="pct"/>
            <w:vMerge/>
            <w:vAlign w:val="center"/>
          </w:tcPr>
          <w:p w14:paraId="3B167254" w14:textId="77777777" w:rsidR="00C2570F" w:rsidRPr="001B2460" w:rsidRDefault="00C2570F" w:rsidP="00F720AC">
            <w:pPr>
              <w:rPr>
                <w:rFonts w:ascii="Times New Roman" w:hAnsi="Times New Roman" w:cs="Times New Roman"/>
                <w:sz w:val="18"/>
                <w:szCs w:val="18"/>
                <w:lang w:val="en-GB"/>
              </w:rPr>
            </w:pPr>
          </w:p>
        </w:tc>
        <w:tc>
          <w:tcPr>
            <w:tcW w:w="500" w:type="pct"/>
            <w:vAlign w:val="center"/>
          </w:tcPr>
          <w:p w14:paraId="672CC419" w14:textId="77777777" w:rsidR="00C2570F" w:rsidRPr="001B2460" w:rsidRDefault="002228ED" w:rsidP="00F720AC">
            <w:pPr>
              <w:jc w:val="center"/>
              <w:rPr>
                <w:rFonts w:ascii="Times New Roman" w:hAnsi="Times New Roman" w:cs="Times New Roman"/>
                <w:sz w:val="18"/>
                <w:szCs w:val="18"/>
                <w:lang w:val="en-GB"/>
              </w:rPr>
            </w:pPr>
            <w:r w:rsidRPr="001B2460">
              <w:rPr>
                <w:rFonts w:ascii="Times New Roman" w:hAnsi="Times New Roman" w:cs="Times New Roman"/>
                <w:sz w:val="18"/>
                <w:lang w:val="en-GB"/>
              </w:rPr>
              <w:t>MAR</w:t>
            </w:r>
            <w:r w:rsidR="00C2570F" w:rsidRPr="001B2460">
              <w:rPr>
                <w:rFonts w:ascii="Times New Roman" w:hAnsi="Times New Roman" w:cs="Times New Roman"/>
                <w:sz w:val="18"/>
                <w:lang w:val="en-GB"/>
              </w:rPr>
              <w:t>_WK04</w:t>
            </w:r>
          </w:p>
        </w:tc>
        <w:tc>
          <w:tcPr>
            <w:tcW w:w="3043" w:type="pct"/>
            <w:vAlign w:val="center"/>
          </w:tcPr>
          <w:p w14:paraId="3B6BED24" w14:textId="77777777" w:rsidR="00C2570F" w:rsidRPr="001B2460" w:rsidRDefault="00C2570F" w:rsidP="00F720AC">
            <w:pPr>
              <w:jc w:val="both"/>
              <w:rPr>
                <w:rFonts w:ascii="Times New Roman" w:eastAsia="Times New Roman" w:hAnsi="Times New Roman" w:cs="Times New Roman"/>
                <w:sz w:val="18"/>
                <w:szCs w:val="18"/>
                <w:lang w:val="en-GB" w:eastAsia="en-GB"/>
              </w:rPr>
            </w:pPr>
            <w:r w:rsidRPr="001B2460">
              <w:rPr>
                <w:rFonts w:ascii="Times New Roman" w:hAnsi="Times New Roman" w:cs="Times New Roman"/>
                <w:sz w:val="18"/>
                <w:lang w:val="en-GB"/>
              </w:rPr>
              <w:t>Knows the basic principles of creating and developing marketing structures and systems and understands the social determinants of these processes.</w:t>
            </w:r>
          </w:p>
        </w:tc>
        <w:tc>
          <w:tcPr>
            <w:tcW w:w="507" w:type="pct"/>
            <w:gridSpan w:val="2"/>
            <w:vAlign w:val="center"/>
          </w:tcPr>
          <w:p w14:paraId="367553CC" w14:textId="77777777" w:rsidR="00C2570F" w:rsidRPr="001B2460" w:rsidRDefault="00C2570F" w:rsidP="00F720AC">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P6U_W</w:t>
            </w:r>
          </w:p>
        </w:tc>
        <w:tc>
          <w:tcPr>
            <w:tcW w:w="500" w:type="pct"/>
            <w:vAlign w:val="center"/>
          </w:tcPr>
          <w:p w14:paraId="4E1C8B28" w14:textId="77777777" w:rsidR="00C2570F" w:rsidRPr="001B2460" w:rsidRDefault="00C2570F" w:rsidP="00F720AC">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P6S_WK</w:t>
            </w:r>
          </w:p>
        </w:tc>
      </w:tr>
      <w:tr w:rsidR="00FF4DE2" w:rsidRPr="001B2460" w14:paraId="79C2F855" w14:textId="77777777" w:rsidTr="00B5523B">
        <w:trPr>
          <w:trHeight w:val="23"/>
        </w:trPr>
        <w:tc>
          <w:tcPr>
            <w:tcW w:w="450" w:type="pct"/>
            <w:vMerge/>
            <w:vAlign w:val="center"/>
          </w:tcPr>
          <w:p w14:paraId="58735009" w14:textId="77777777" w:rsidR="00C2570F" w:rsidRPr="001B2460" w:rsidRDefault="00C2570F" w:rsidP="00F720AC">
            <w:pPr>
              <w:rPr>
                <w:rFonts w:ascii="Times New Roman" w:hAnsi="Times New Roman" w:cs="Times New Roman"/>
                <w:sz w:val="18"/>
                <w:szCs w:val="18"/>
                <w:lang w:val="en-GB"/>
              </w:rPr>
            </w:pPr>
          </w:p>
        </w:tc>
        <w:tc>
          <w:tcPr>
            <w:tcW w:w="500" w:type="pct"/>
            <w:vAlign w:val="center"/>
          </w:tcPr>
          <w:p w14:paraId="5AD25D42" w14:textId="77777777" w:rsidR="00C2570F" w:rsidRPr="001B2460" w:rsidRDefault="002228ED" w:rsidP="00F720AC">
            <w:pPr>
              <w:jc w:val="center"/>
              <w:rPr>
                <w:rFonts w:ascii="Times New Roman" w:hAnsi="Times New Roman" w:cs="Times New Roman"/>
                <w:sz w:val="18"/>
                <w:szCs w:val="18"/>
                <w:lang w:val="en-GB"/>
              </w:rPr>
            </w:pPr>
            <w:r w:rsidRPr="001B2460">
              <w:rPr>
                <w:rFonts w:ascii="Times New Roman" w:hAnsi="Times New Roman" w:cs="Times New Roman"/>
                <w:sz w:val="18"/>
                <w:lang w:val="en-GB"/>
              </w:rPr>
              <w:t>MAR</w:t>
            </w:r>
            <w:r w:rsidR="00C2570F" w:rsidRPr="001B2460">
              <w:rPr>
                <w:rFonts w:ascii="Times New Roman" w:hAnsi="Times New Roman" w:cs="Times New Roman"/>
                <w:sz w:val="18"/>
                <w:lang w:val="en-GB"/>
              </w:rPr>
              <w:t>_WK05</w:t>
            </w:r>
          </w:p>
        </w:tc>
        <w:tc>
          <w:tcPr>
            <w:tcW w:w="3043" w:type="pct"/>
            <w:vAlign w:val="center"/>
          </w:tcPr>
          <w:p w14:paraId="53508DB5" w14:textId="77777777" w:rsidR="00C2570F" w:rsidRPr="001B2460" w:rsidRDefault="00C2570F" w:rsidP="00F720AC">
            <w:pPr>
              <w:jc w:val="both"/>
              <w:rPr>
                <w:rFonts w:ascii="Times New Roman" w:eastAsia="Times New Roman" w:hAnsi="Times New Roman" w:cs="Times New Roman"/>
                <w:sz w:val="18"/>
                <w:szCs w:val="18"/>
                <w:lang w:val="en-GB" w:eastAsia="en-GB"/>
              </w:rPr>
            </w:pPr>
            <w:r w:rsidRPr="001B2460">
              <w:rPr>
                <w:rFonts w:ascii="Times New Roman" w:hAnsi="Times New Roman" w:cs="Times New Roman"/>
                <w:sz w:val="18"/>
                <w:lang w:val="en-GB"/>
              </w:rPr>
              <w:t>Understands the multiple social determinants (economic, legal, ethical and others) of performing their professional role related to marketing activity, as well as the possible social consequences arising from professional activity.</w:t>
            </w:r>
          </w:p>
        </w:tc>
        <w:tc>
          <w:tcPr>
            <w:tcW w:w="507" w:type="pct"/>
            <w:gridSpan w:val="2"/>
            <w:vAlign w:val="center"/>
          </w:tcPr>
          <w:p w14:paraId="545945B3" w14:textId="77777777" w:rsidR="00C2570F" w:rsidRPr="001B2460" w:rsidRDefault="00C2570F" w:rsidP="00F720AC">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P6U_W</w:t>
            </w:r>
          </w:p>
        </w:tc>
        <w:tc>
          <w:tcPr>
            <w:tcW w:w="500" w:type="pct"/>
            <w:vAlign w:val="center"/>
          </w:tcPr>
          <w:p w14:paraId="7FD3C1E9" w14:textId="77777777" w:rsidR="00C2570F" w:rsidRPr="001B2460" w:rsidRDefault="00C2570F" w:rsidP="00F720AC">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P6S_WK</w:t>
            </w:r>
          </w:p>
        </w:tc>
      </w:tr>
      <w:tr w:rsidR="00F37AF1" w:rsidRPr="001B2460" w14:paraId="59B84BF6" w14:textId="77777777" w:rsidTr="00B5523B">
        <w:trPr>
          <w:trHeight w:val="23"/>
        </w:trPr>
        <w:tc>
          <w:tcPr>
            <w:tcW w:w="5000" w:type="pct"/>
            <w:gridSpan w:val="6"/>
            <w:shd w:val="clear" w:color="auto" w:fill="F2F2F2" w:themeFill="background1" w:themeFillShade="F2"/>
            <w:vAlign w:val="center"/>
          </w:tcPr>
          <w:p w14:paraId="47BDDC46" w14:textId="77777777" w:rsidR="00F37AF1" w:rsidRPr="001B2460" w:rsidRDefault="00F37AF1" w:rsidP="00EA26D7">
            <w:pPr>
              <w:jc w:val="center"/>
              <w:rPr>
                <w:rFonts w:ascii="Times New Roman" w:eastAsia="Times New Roman" w:hAnsi="Times New Roman" w:cs="Times New Roman"/>
                <w:b/>
                <w:sz w:val="18"/>
                <w:szCs w:val="18"/>
                <w:lang w:val="en-GB" w:eastAsia="en-GB"/>
              </w:rPr>
            </w:pPr>
            <w:r w:rsidRPr="001B2460">
              <w:rPr>
                <w:rFonts w:ascii="Times New Roman" w:hAnsi="Times New Roman" w:cs="Times New Roman"/>
                <w:b/>
                <w:sz w:val="18"/>
                <w:szCs w:val="18"/>
                <w:lang w:val="en-GB"/>
              </w:rPr>
              <w:t>IN TERMS OF SKILLS</w:t>
            </w:r>
          </w:p>
        </w:tc>
      </w:tr>
      <w:tr w:rsidR="00CD57BD" w:rsidRPr="001B2460" w14:paraId="456A5825" w14:textId="77777777" w:rsidTr="00B5523B">
        <w:trPr>
          <w:trHeight w:val="23"/>
        </w:trPr>
        <w:tc>
          <w:tcPr>
            <w:tcW w:w="450" w:type="pct"/>
            <w:vMerge w:val="restart"/>
            <w:textDirection w:val="btLr"/>
            <w:vAlign w:val="center"/>
          </w:tcPr>
          <w:p w14:paraId="0E46F0BD" w14:textId="77777777" w:rsidR="00B84500" w:rsidRPr="001B2460" w:rsidRDefault="00B84500" w:rsidP="00B84500">
            <w:pPr>
              <w:ind w:left="113" w:right="113"/>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SKILLS</w:t>
            </w:r>
          </w:p>
          <w:p w14:paraId="528E4A5E" w14:textId="77777777" w:rsidR="00B84500" w:rsidRPr="001B2460" w:rsidRDefault="00B84500" w:rsidP="00B84500">
            <w:pPr>
              <w:ind w:left="113" w:right="113"/>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 use of knowledge</w:t>
            </w:r>
          </w:p>
        </w:tc>
        <w:tc>
          <w:tcPr>
            <w:tcW w:w="500" w:type="pct"/>
            <w:vAlign w:val="center"/>
          </w:tcPr>
          <w:p w14:paraId="37C7CB78" w14:textId="77777777" w:rsidR="00B84500" w:rsidRPr="001B2460" w:rsidRDefault="00B84500" w:rsidP="00B84500">
            <w:pPr>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MAR_UW01</w:t>
            </w:r>
          </w:p>
        </w:tc>
        <w:tc>
          <w:tcPr>
            <w:tcW w:w="3050" w:type="pct"/>
            <w:gridSpan w:val="2"/>
            <w:vAlign w:val="center"/>
          </w:tcPr>
          <w:p w14:paraId="06D593D6" w14:textId="77777777" w:rsidR="00B84500" w:rsidRPr="001B2460" w:rsidRDefault="00B84500" w:rsidP="00B84500">
            <w:pPr>
              <w:pStyle w:val="TableStyle2"/>
              <w:jc w:val="both"/>
              <w:rPr>
                <w:rFonts w:ascii="Times New Roman" w:hAnsi="Times New Roman" w:cs="Times New Roman"/>
                <w:color w:val="auto"/>
                <w:sz w:val="18"/>
                <w:szCs w:val="18"/>
                <w:lang w:val="en-GB"/>
              </w:rPr>
            </w:pPr>
            <w:r w:rsidRPr="001B2460">
              <w:rPr>
                <w:rFonts w:ascii="Times New Roman" w:eastAsia="Times New Roman" w:hAnsi="Times New Roman" w:cs="Times New Roman"/>
                <w:color w:val="auto"/>
                <w:sz w:val="18"/>
                <w:szCs w:val="18"/>
                <w:lang w:val="en-GB" w:eastAsia="en-GB"/>
              </w:rPr>
              <w:t>Can conduct a comprehensive analysis of the social media market and the trends prevailing in social channels in order to forecast potential changes and plan the actions necessary to achieve the intended benefits.</w:t>
            </w:r>
          </w:p>
        </w:tc>
        <w:tc>
          <w:tcPr>
            <w:tcW w:w="500" w:type="pct"/>
            <w:vAlign w:val="center"/>
          </w:tcPr>
          <w:p w14:paraId="4A953908" w14:textId="77777777" w:rsidR="00B84500" w:rsidRPr="001B2460" w:rsidRDefault="00B84500" w:rsidP="00B84500">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P6U_U</w:t>
            </w:r>
          </w:p>
        </w:tc>
        <w:tc>
          <w:tcPr>
            <w:tcW w:w="500" w:type="pct"/>
            <w:vAlign w:val="center"/>
          </w:tcPr>
          <w:p w14:paraId="59B9BBE6" w14:textId="77777777" w:rsidR="00B84500" w:rsidRPr="001B2460" w:rsidRDefault="00B84500" w:rsidP="00B84500">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P6S_UW</w:t>
            </w:r>
          </w:p>
        </w:tc>
      </w:tr>
      <w:tr w:rsidR="00CD57BD" w:rsidRPr="001B2460" w14:paraId="20B05326" w14:textId="77777777" w:rsidTr="00B5523B">
        <w:trPr>
          <w:trHeight w:val="23"/>
        </w:trPr>
        <w:tc>
          <w:tcPr>
            <w:tcW w:w="450" w:type="pct"/>
            <w:vMerge/>
            <w:vAlign w:val="center"/>
          </w:tcPr>
          <w:p w14:paraId="1BC46B5F" w14:textId="77777777" w:rsidR="00B84500" w:rsidRPr="001B2460" w:rsidRDefault="00B84500" w:rsidP="00B84500">
            <w:pPr>
              <w:rPr>
                <w:rFonts w:ascii="Times New Roman" w:hAnsi="Times New Roman" w:cs="Times New Roman"/>
                <w:sz w:val="18"/>
                <w:szCs w:val="18"/>
                <w:lang w:val="en-GB"/>
              </w:rPr>
            </w:pPr>
          </w:p>
        </w:tc>
        <w:tc>
          <w:tcPr>
            <w:tcW w:w="500" w:type="pct"/>
            <w:vAlign w:val="center"/>
          </w:tcPr>
          <w:p w14:paraId="5957CC83" w14:textId="77777777" w:rsidR="00B84500" w:rsidRPr="001B2460" w:rsidRDefault="00B84500" w:rsidP="00B84500">
            <w:pPr>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MAR_UW02</w:t>
            </w:r>
          </w:p>
        </w:tc>
        <w:tc>
          <w:tcPr>
            <w:tcW w:w="3050" w:type="pct"/>
            <w:gridSpan w:val="2"/>
            <w:vAlign w:val="center"/>
          </w:tcPr>
          <w:p w14:paraId="184DB5DA" w14:textId="77777777" w:rsidR="00B84500" w:rsidRPr="001B2460" w:rsidRDefault="00B84500" w:rsidP="00B84500">
            <w:pPr>
              <w:pStyle w:val="TableStyle2"/>
              <w:jc w:val="both"/>
              <w:rPr>
                <w:rFonts w:ascii="Times New Roman" w:hAnsi="Times New Roman" w:cs="Times New Roman"/>
                <w:color w:val="auto"/>
                <w:sz w:val="18"/>
                <w:szCs w:val="18"/>
                <w:lang w:val="en-GB"/>
              </w:rPr>
            </w:pPr>
            <w:r w:rsidRPr="001B2460">
              <w:rPr>
                <w:rFonts w:ascii="Times New Roman" w:hAnsi="Times New Roman" w:cs="Times New Roman"/>
                <w:sz w:val="18"/>
                <w:szCs w:val="18"/>
                <w:lang w:val="en-GB" w:eastAsia="en-US"/>
              </w:rPr>
              <w:t>Can use theoretical knowledge of marketing and related disciplines to analyse complex issues and interpret the causes, course and consequences of complex and atypical problems in marketing practice and other dilemmas of contemporary civilisation.</w:t>
            </w:r>
          </w:p>
        </w:tc>
        <w:tc>
          <w:tcPr>
            <w:tcW w:w="500" w:type="pct"/>
            <w:vAlign w:val="center"/>
          </w:tcPr>
          <w:p w14:paraId="78463420" w14:textId="77777777" w:rsidR="00B84500" w:rsidRPr="001B2460" w:rsidRDefault="00B84500" w:rsidP="00B84500">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P6U_U</w:t>
            </w:r>
          </w:p>
        </w:tc>
        <w:tc>
          <w:tcPr>
            <w:tcW w:w="500" w:type="pct"/>
            <w:vAlign w:val="center"/>
          </w:tcPr>
          <w:p w14:paraId="384A97DA" w14:textId="77777777" w:rsidR="00B84500" w:rsidRPr="001B2460" w:rsidRDefault="00B84500" w:rsidP="00B84500">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P6S_UW</w:t>
            </w:r>
          </w:p>
        </w:tc>
      </w:tr>
      <w:tr w:rsidR="00CD57BD" w:rsidRPr="001B2460" w14:paraId="09CF9E90" w14:textId="77777777" w:rsidTr="00B5523B">
        <w:trPr>
          <w:trHeight w:val="23"/>
        </w:trPr>
        <w:tc>
          <w:tcPr>
            <w:tcW w:w="450" w:type="pct"/>
            <w:vMerge/>
            <w:vAlign w:val="center"/>
          </w:tcPr>
          <w:p w14:paraId="2772A130" w14:textId="77777777" w:rsidR="00B84500" w:rsidRPr="001B2460" w:rsidRDefault="00B84500" w:rsidP="00B84500">
            <w:pPr>
              <w:rPr>
                <w:rFonts w:ascii="Times New Roman" w:hAnsi="Times New Roman" w:cs="Times New Roman"/>
                <w:sz w:val="18"/>
                <w:szCs w:val="18"/>
                <w:lang w:val="en-GB"/>
              </w:rPr>
            </w:pPr>
          </w:p>
        </w:tc>
        <w:tc>
          <w:tcPr>
            <w:tcW w:w="500" w:type="pct"/>
            <w:vAlign w:val="center"/>
          </w:tcPr>
          <w:p w14:paraId="739E73BE" w14:textId="77777777" w:rsidR="00B84500" w:rsidRPr="001B2460" w:rsidRDefault="00B84500" w:rsidP="00B84500">
            <w:pPr>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MAR_UW03</w:t>
            </w:r>
          </w:p>
        </w:tc>
        <w:tc>
          <w:tcPr>
            <w:tcW w:w="3050" w:type="pct"/>
            <w:gridSpan w:val="2"/>
            <w:vAlign w:val="center"/>
          </w:tcPr>
          <w:p w14:paraId="20CB40E7" w14:textId="77777777" w:rsidR="00B84500" w:rsidRPr="001B2460" w:rsidRDefault="00B84500" w:rsidP="00B84500">
            <w:pPr>
              <w:pStyle w:val="TableStyle2"/>
              <w:jc w:val="both"/>
              <w:rPr>
                <w:rFonts w:ascii="Times New Roman" w:hAnsi="Times New Roman" w:cs="Times New Roman"/>
                <w:color w:val="auto"/>
                <w:sz w:val="18"/>
                <w:szCs w:val="18"/>
                <w:lang w:val="en-GB"/>
              </w:rPr>
            </w:pPr>
            <w:r w:rsidRPr="001B2460">
              <w:rPr>
                <w:rFonts w:ascii="Times New Roman" w:hAnsi="Times New Roman" w:cs="Times New Roman"/>
                <w:sz w:val="18"/>
                <w:szCs w:val="18"/>
                <w:lang w:val="en-GB" w:eastAsia="en-US"/>
              </w:rPr>
              <w:t>Can design new solutions and improve existing ones in accordance with the adopted assumptions for their implementation and deployment in marketing strategy practice.</w:t>
            </w:r>
          </w:p>
        </w:tc>
        <w:tc>
          <w:tcPr>
            <w:tcW w:w="500" w:type="pct"/>
            <w:vAlign w:val="center"/>
          </w:tcPr>
          <w:p w14:paraId="3085A194" w14:textId="77777777" w:rsidR="00B84500" w:rsidRPr="001B2460" w:rsidRDefault="00B84500" w:rsidP="00B84500">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P6U_U</w:t>
            </w:r>
          </w:p>
        </w:tc>
        <w:tc>
          <w:tcPr>
            <w:tcW w:w="500" w:type="pct"/>
            <w:vAlign w:val="center"/>
          </w:tcPr>
          <w:p w14:paraId="1194856F" w14:textId="77777777" w:rsidR="00B84500" w:rsidRPr="001B2460" w:rsidRDefault="00B84500" w:rsidP="00B84500">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P6S_UW</w:t>
            </w:r>
          </w:p>
        </w:tc>
      </w:tr>
      <w:tr w:rsidR="00CD57BD" w:rsidRPr="001B2460" w14:paraId="7D896137" w14:textId="77777777" w:rsidTr="00B5523B">
        <w:trPr>
          <w:trHeight w:val="23"/>
        </w:trPr>
        <w:tc>
          <w:tcPr>
            <w:tcW w:w="450" w:type="pct"/>
            <w:vMerge/>
            <w:vAlign w:val="center"/>
          </w:tcPr>
          <w:p w14:paraId="7D02A65E" w14:textId="77777777" w:rsidR="00B84500" w:rsidRPr="001B2460" w:rsidRDefault="00B84500" w:rsidP="00B84500">
            <w:pPr>
              <w:rPr>
                <w:rFonts w:ascii="Times New Roman" w:hAnsi="Times New Roman" w:cs="Times New Roman"/>
                <w:sz w:val="18"/>
                <w:szCs w:val="18"/>
                <w:lang w:val="en-GB"/>
              </w:rPr>
            </w:pPr>
          </w:p>
        </w:tc>
        <w:tc>
          <w:tcPr>
            <w:tcW w:w="500" w:type="pct"/>
            <w:vAlign w:val="center"/>
          </w:tcPr>
          <w:p w14:paraId="69B55CDB" w14:textId="77777777" w:rsidR="00B84500" w:rsidRPr="001B2460" w:rsidRDefault="00B84500" w:rsidP="00B84500">
            <w:pPr>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MAR_UW04</w:t>
            </w:r>
          </w:p>
        </w:tc>
        <w:tc>
          <w:tcPr>
            <w:tcW w:w="3050" w:type="pct"/>
            <w:gridSpan w:val="2"/>
            <w:vAlign w:val="center"/>
          </w:tcPr>
          <w:p w14:paraId="6DB82F5F" w14:textId="77777777" w:rsidR="00B84500" w:rsidRPr="001B2460" w:rsidRDefault="00B84500" w:rsidP="00B84500">
            <w:pPr>
              <w:pStyle w:val="TableStyle2"/>
              <w:jc w:val="both"/>
              <w:rPr>
                <w:rFonts w:ascii="Times New Roman" w:hAnsi="Times New Roman" w:cs="Times New Roman"/>
                <w:color w:val="auto"/>
                <w:sz w:val="18"/>
                <w:szCs w:val="18"/>
                <w:lang w:val="en-GB"/>
              </w:rPr>
            </w:pPr>
            <w:r w:rsidRPr="001B2460">
              <w:rPr>
                <w:rFonts w:ascii="Times New Roman" w:hAnsi="Times New Roman" w:cs="Times New Roman"/>
                <w:sz w:val="18"/>
                <w:szCs w:val="18"/>
                <w:lang w:val="en-GB" w:eastAsia="en-US"/>
              </w:rPr>
              <w:t>Can plan and carry out a creative process aimed at solving specific research and practical problems in the field of marketing, using appropriate tools while respecting the principles of professional ethics, industrial property and copyright.</w:t>
            </w:r>
          </w:p>
        </w:tc>
        <w:tc>
          <w:tcPr>
            <w:tcW w:w="500" w:type="pct"/>
            <w:vAlign w:val="center"/>
          </w:tcPr>
          <w:p w14:paraId="4DFE4C57" w14:textId="77777777" w:rsidR="00B84500" w:rsidRPr="001B2460" w:rsidRDefault="00B84500" w:rsidP="00B84500">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P6U_U</w:t>
            </w:r>
          </w:p>
        </w:tc>
        <w:tc>
          <w:tcPr>
            <w:tcW w:w="500" w:type="pct"/>
            <w:vAlign w:val="center"/>
          </w:tcPr>
          <w:p w14:paraId="2FC39720" w14:textId="77777777" w:rsidR="00B84500" w:rsidRPr="001B2460" w:rsidRDefault="00B84500" w:rsidP="00B84500">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P6S_UW</w:t>
            </w:r>
          </w:p>
        </w:tc>
      </w:tr>
      <w:tr w:rsidR="00CD57BD" w:rsidRPr="001B2460" w14:paraId="42481AD4" w14:textId="77777777" w:rsidTr="00B5523B">
        <w:trPr>
          <w:trHeight w:val="23"/>
        </w:trPr>
        <w:tc>
          <w:tcPr>
            <w:tcW w:w="450" w:type="pct"/>
            <w:vMerge/>
            <w:vAlign w:val="center"/>
          </w:tcPr>
          <w:p w14:paraId="1A637CD5" w14:textId="77777777" w:rsidR="00B84500" w:rsidRPr="001B2460" w:rsidRDefault="00B84500" w:rsidP="00B84500">
            <w:pPr>
              <w:rPr>
                <w:rFonts w:ascii="Times New Roman" w:hAnsi="Times New Roman" w:cs="Times New Roman"/>
                <w:sz w:val="18"/>
                <w:szCs w:val="18"/>
                <w:lang w:val="en-GB"/>
              </w:rPr>
            </w:pPr>
          </w:p>
        </w:tc>
        <w:tc>
          <w:tcPr>
            <w:tcW w:w="500" w:type="pct"/>
            <w:vAlign w:val="center"/>
          </w:tcPr>
          <w:p w14:paraId="75B8C8F9" w14:textId="77777777" w:rsidR="00B84500" w:rsidRPr="001B2460" w:rsidRDefault="00B84500" w:rsidP="00B84500">
            <w:pPr>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MAR_UW05</w:t>
            </w:r>
          </w:p>
        </w:tc>
        <w:tc>
          <w:tcPr>
            <w:tcW w:w="3050" w:type="pct"/>
            <w:gridSpan w:val="2"/>
            <w:vAlign w:val="center"/>
          </w:tcPr>
          <w:p w14:paraId="4D02F13E" w14:textId="77777777" w:rsidR="00B84500" w:rsidRPr="001B2460" w:rsidRDefault="00B84500" w:rsidP="00B84500">
            <w:pPr>
              <w:pStyle w:val="TableStyle2"/>
              <w:jc w:val="both"/>
              <w:rPr>
                <w:rFonts w:ascii="Times New Roman" w:hAnsi="Times New Roman" w:cs="Times New Roman"/>
                <w:color w:val="auto"/>
                <w:sz w:val="18"/>
                <w:szCs w:val="18"/>
                <w:lang w:val="en-GB"/>
              </w:rPr>
            </w:pPr>
            <w:r w:rsidRPr="001B2460">
              <w:rPr>
                <w:rFonts w:ascii="Times New Roman" w:eastAsia="Times New Roman" w:hAnsi="Times New Roman" w:cs="Times New Roman"/>
                <w:color w:val="auto"/>
                <w:sz w:val="18"/>
                <w:szCs w:val="18"/>
                <w:lang w:val="en-GB" w:eastAsia="en-GB"/>
              </w:rPr>
              <w:t>Correctly applies basic psychological micro-skills in interpersonal communication in order to create optimal conditions for work and cooperation with others and in business communication.</w:t>
            </w:r>
          </w:p>
        </w:tc>
        <w:tc>
          <w:tcPr>
            <w:tcW w:w="500" w:type="pct"/>
            <w:vAlign w:val="center"/>
          </w:tcPr>
          <w:p w14:paraId="04EDA9E0" w14:textId="77777777" w:rsidR="00B84500" w:rsidRPr="001B2460" w:rsidRDefault="00B84500" w:rsidP="00B84500">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P6U_U</w:t>
            </w:r>
          </w:p>
        </w:tc>
        <w:tc>
          <w:tcPr>
            <w:tcW w:w="500" w:type="pct"/>
            <w:vAlign w:val="center"/>
          </w:tcPr>
          <w:p w14:paraId="2C9A9B64" w14:textId="77777777" w:rsidR="00B84500" w:rsidRPr="001B2460" w:rsidRDefault="00B84500" w:rsidP="00B84500">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P6S_UW</w:t>
            </w:r>
          </w:p>
        </w:tc>
      </w:tr>
      <w:tr w:rsidR="00CD57BD" w:rsidRPr="001B2460" w14:paraId="7D390420" w14:textId="77777777" w:rsidTr="00B5523B">
        <w:trPr>
          <w:trHeight w:val="23"/>
        </w:trPr>
        <w:tc>
          <w:tcPr>
            <w:tcW w:w="450" w:type="pct"/>
            <w:vMerge/>
            <w:vAlign w:val="center"/>
          </w:tcPr>
          <w:p w14:paraId="633A0623" w14:textId="77777777" w:rsidR="00B84500" w:rsidRPr="001B2460" w:rsidRDefault="00B84500" w:rsidP="00B84500">
            <w:pPr>
              <w:rPr>
                <w:rFonts w:ascii="Times New Roman" w:hAnsi="Times New Roman" w:cs="Times New Roman"/>
                <w:sz w:val="18"/>
                <w:szCs w:val="18"/>
                <w:lang w:val="en-GB"/>
              </w:rPr>
            </w:pPr>
          </w:p>
        </w:tc>
        <w:tc>
          <w:tcPr>
            <w:tcW w:w="500" w:type="pct"/>
            <w:vAlign w:val="center"/>
          </w:tcPr>
          <w:p w14:paraId="440A65B9" w14:textId="77777777" w:rsidR="00B84500" w:rsidRPr="001B2460" w:rsidRDefault="00B84500" w:rsidP="00B84500">
            <w:pPr>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MAR_UW06</w:t>
            </w:r>
          </w:p>
        </w:tc>
        <w:tc>
          <w:tcPr>
            <w:tcW w:w="3050" w:type="pct"/>
            <w:gridSpan w:val="2"/>
            <w:vAlign w:val="center"/>
          </w:tcPr>
          <w:p w14:paraId="5DED5175" w14:textId="77777777" w:rsidR="00B84500" w:rsidRPr="001B2460" w:rsidRDefault="00B84500" w:rsidP="00B84500">
            <w:pPr>
              <w:pStyle w:val="TableStyle2"/>
              <w:jc w:val="both"/>
              <w:rPr>
                <w:rFonts w:ascii="Times New Roman" w:hAnsi="Times New Roman" w:cs="Times New Roman"/>
                <w:color w:val="auto"/>
                <w:sz w:val="18"/>
                <w:szCs w:val="18"/>
                <w:lang w:val="en-GB"/>
              </w:rPr>
            </w:pPr>
            <w:r w:rsidRPr="001B2460">
              <w:rPr>
                <w:rFonts w:ascii="Times New Roman" w:hAnsi="Times New Roman" w:cs="Times New Roman"/>
                <w:color w:val="auto"/>
                <w:sz w:val="18"/>
                <w:szCs w:val="18"/>
                <w:lang w:val="en-GB" w:eastAsia="en-US"/>
              </w:rPr>
              <w:t>Can plan and carry out their own activities in the space of mainstream and social media using advanced marketing techniques based on stylistically diverse concepts grounded in the free and independent use of imagination, intuition and emotion.</w:t>
            </w:r>
          </w:p>
        </w:tc>
        <w:tc>
          <w:tcPr>
            <w:tcW w:w="500" w:type="pct"/>
            <w:vAlign w:val="center"/>
          </w:tcPr>
          <w:p w14:paraId="745ADAE1" w14:textId="77777777" w:rsidR="00B84500" w:rsidRPr="001B2460" w:rsidRDefault="00B84500" w:rsidP="00B84500">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P6U_U</w:t>
            </w:r>
          </w:p>
        </w:tc>
        <w:tc>
          <w:tcPr>
            <w:tcW w:w="500" w:type="pct"/>
            <w:vAlign w:val="center"/>
          </w:tcPr>
          <w:p w14:paraId="5C8BE0B9" w14:textId="77777777" w:rsidR="00B84500" w:rsidRPr="001B2460" w:rsidRDefault="00B84500" w:rsidP="00B84500">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P6S_UW</w:t>
            </w:r>
          </w:p>
        </w:tc>
      </w:tr>
      <w:tr w:rsidR="00CD57BD" w:rsidRPr="001B2460" w14:paraId="09622A28" w14:textId="77777777" w:rsidTr="00B5523B">
        <w:trPr>
          <w:trHeight w:val="23"/>
        </w:trPr>
        <w:tc>
          <w:tcPr>
            <w:tcW w:w="450" w:type="pct"/>
            <w:vMerge/>
            <w:vAlign w:val="center"/>
          </w:tcPr>
          <w:p w14:paraId="0F60478C" w14:textId="77777777" w:rsidR="00B84500" w:rsidRPr="001B2460" w:rsidRDefault="00B84500" w:rsidP="00B84500">
            <w:pPr>
              <w:rPr>
                <w:rFonts w:ascii="Times New Roman" w:hAnsi="Times New Roman" w:cs="Times New Roman"/>
                <w:sz w:val="18"/>
                <w:szCs w:val="18"/>
                <w:lang w:val="en-GB"/>
              </w:rPr>
            </w:pPr>
          </w:p>
        </w:tc>
        <w:tc>
          <w:tcPr>
            <w:tcW w:w="500" w:type="pct"/>
            <w:vAlign w:val="center"/>
          </w:tcPr>
          <w:p w14:paraId="7BA58C83" w14:textId="77777777" w:rsidR="00B84500" w:rsidRPr="001B2460" w:rsidRDefault="00B84500" w:rsidP="00B84500">
            <w:pPr>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MAR_UW07</w:t>
            </w:r>
          </w:p>
        </w:tc>
        <w:tc>
          <w:tcPr>
            <w:tcW w:w="3050" w:type="pct"/>
            <w:gridSpan w:val="2"/>
            <w:vAlign w:val="center"/>
          </w:tcPr>
          <w:p w14:paraId="190C88CF" w14:textId="77777777" w:rsidR="00B84500" w:rsidRPr="001B2460" w:rsidRDefault="00B84500" w:rsidP="00B84500">
            <w:pPr>
              <w:pStyle w:val="TableStyle2"/>
              <w:jc w:val="both"/>
              <w:rPr>
                <w:rFonts w:ascii="Times New Roman" w:hAnsi="Times New Roman" w:cs="Times New Roman"/>
                <w:color w:val="auto"/>
                <w:sz w:val="18"/>
                <w:szCs w:val="18"/>
                <w:lang w:val="en-GB"/>
              </w:rPr>
            </w:pPr>
            <w:r w:rsidRPr="001B2460">
              <w:rPr>
                <w:rFonts w:ascii="Times New Roman" w:hAnsi="Times New Roman" w:cs="Times New Roman"/>
                <w:sz w:val="18"/>
                <w:szCs w:val="18"/>
                <w:lang w:val="en-GB" w:eastAsia="en-US"/>
              </w:rPr>
              <w:t>Can identify, analyse and forecast social processes and phenomena using standard methods and diagnostic and research tools appropriate for marketing.</w:t>
            </w:r>
          </w:p>
        </w:tc>
        <w:tc>
          <w:tcPr>
            <w:tcW w:w="500" w:type="pct"/>
            <w:vAlign w:val="center"/>
          </w:tcPr>
          <w:p w14:paraId="10E9338F" w14:textId="77777777" w:rsidR="00B84500" w:rsidRPr="001B2460" w:rsidRDefault="00B84500" w:rsidP="00B84500">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P6U_U</w:t>
            </w:r>
          </w:p>
        </w:tc>
        <w:tc>
          <w:tcPr>
            <w:tcW w:w="500" w:type="pct"/>
            <w:vAlign w:val="center"/>
          </w:tcPr>
          <w:p w14:paraId="5D6BBDEE" w14:textId="77777777" w:rsidR="00B84500" w:rsidRPr="001B2460" w:rsidRDefault="00B84500" w:rsidP="00B84500">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P6S_UW</w:t>
            </w:r>
          </w:p>
        </w:tc>
      </w:tr>
      <w:tr w:rsidR="00CD57BD" w:rsidRPr="001B2460" w14:paraId="0ED17E48" w14:textId="77777777" w:rsidTr="00B5523B">
        <w:trPr>
          <w:trHeight w:val="23"/>
        </w:trPr>
        <w:tc>
          <w:tcPr>
            <w:tcW w:w="450" w:type="pct"/>
            <w:vMerge/>
            <w:textDirection w:val="btLr"/>
            <w:vAlign w:val="center"/>
          </w:tcPr>
          <w:p w14:paraId="15F7FA14" w14:textId="77777777" w:rsidR="00B84500" w:rsidRPr="001B2460" w:rsidRDefault="00B84500" w:rsidP="00B84500">
            <w:pPr>
              <w:ind w:left="113" w:right="113"/>
              <w:jc w:val="center"/>
              <w:rPr>
                <w:rFonts w:ascii="Times New Roman" w:hAnsi="Times New Roman" w:cs="Times New Roman"/>
                <w:sz w:val="18"/>
                <w:szCs w:val="18"/>
                <w:lang w:val="en-GB"/>
              </w:rPr>
            </w:pPr>
          </w:p>
        </w:tc>
        <w:tc>
          <w:tcPr>
            <w:tcW w:w="500" w:type="pct"/>
            <w:vAlign w:val="center"/>
          </w:tcPr>
          <w:p w14:paraId="654197EC" w14:textId="77777777" w:rsidR="00B84500" w:rsidRPr="001B2460" w:rsidRDefault="00B84500" w:rsidP="00B84500">
            <w:pPr>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MAR_UW08</w:t>
            </w:r>
          </w:p>
        </w:tc>
        <w:tc>
          <w:tcPr>
            <w:tcW w:w="3050" w:type="pct"/>
            <w:gridSpan w:val="2"/>
            <w:vAlign w:val="center"/>
          </w:tcPr>
          <w:p w14:paraId="206E1D97" w14:textId="77777777" w:rsidR="00B84500" w:rsidRPr="001B2460" w:rsidRDefault="00B84500" w:rsidP="00B84500">
            <w:pPr>
              <w:pStyle w:val="TableStyle2"/>
              <w:jc w:val="both"/>
              <w:rPr>
                <w:rFonts w:ascii="Times New Roman" w:hAnsi="Times New Roman" w:cs="Times New Roman"/>
                <w:sz w:val="18"/>
                <w:szCs w:val="18"/>
                <w:lang w:val="en-GB" w:eastAsia="en-US"/>
              </w:rPr>
            </w:pPr>
            <w:r w:rsidRPr="001B2460">
              <w:rPr>
                <w:rFonts w:ascii="Times New Roman" w:hAnsi="Times New Roman" w:cs="Times New Roman"/>
                <w:sz w:val="18"/>
                <w:szCs w:val="18"/>
                <w:lang w:val="en-GB" w:eastAsia="en-US"/>
              </w:rPr>
              <w:t>Can prepare written papers, presentations and oral statements in Polish and English concerning marketing issues, using knowledge and available sources.</w:t>
            </w:r>
          </w:p>
        </w:tc>
        <w:tc>
          <w:tcPr>
            <w:tcW w:w="500" w:type="pct"/>
            <w:vAlign w:val="center"/>
          </w:tcPr>
          <w:p w14:paraId="3B71F010" w14:textId="77777777" w:rsidR="00B84500" w:rsidRPr="001B2460" w:rsidRDefault="00B84500" w:rsidP="00B84500">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P6U_U</w:t>
            </w:r>
          </w:p>
        </w:tc>
        <w:tc>
          <w:tcPr>
            <w:tcW w:w="500" w:type="pct"/>
            <w:vAlign w:val="center"/>
          </w:tcPr>
          <w:p w14:paraId="1D137739" w14:textId="77777777" w:rsidR="00B84500" w:rsidRPr="001B2460" w:rsidRDefault="00B84500" w:rsidP="00B84500">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P6S_UW</w:t>
            </w:r>
          </w:p>
        </w:tc>
      </w:tr>
      <w:tr w:rsidR="00CD57BD" w:rsidRPr="001B2460" w14:paraId="6BAC1856" w14:textId="77777777" w:rsidTr="00B5523B">
        <w:trPr>
          <w:trHeight w:val="23"/>
        </w:trPr>
        <w:tc>
          <w:tcPr>
            <w:tcW w:w="450" w:type="pct"/>
            <w:vMerge/>
            <w:textDirection w:val="btLr"/>
            <w:vAlign w:val="center"/>
          </w:tcPr>
          <w:p w14:paraId="15E648F4" w14:textId="77777777" w:rsidR="00B84500" w:rsidRPr="001B2460" w:rsidRDefault="00B84500" w:rsidP="00B84500">
            <w:pPr>
              <w:ind w:left="113" w:right="113"/>
              <w:jc w:val="center"/>
              <w:rPr>
                <w:rFonts w:ascii="Times New Roman" w:hAnsi="Times New Roman" w:cs="Times New Roman"/>
                <w:sz w:val="18"/>
                <w:szCs w:val="18"/>
                <w:lang w:val="en-GB"/>
              </w:rPr>
            </w:pPr>
          </w:p>
        </w:tc>
        <w:tc>
          <w:tcPr>
            <w:tcW w:w="500" w:type="pct"/>
            <w:vAlign w:val="center"/>
          </w:tcPr>
          <w:p w14:paraId="3E898657" w14:textId="77777777" w:rsidR="00B84500" w:rsidRPr="001B2460" w:rsidRDefault="00B84500" w:rsidP="00B84500">
            <w:pPr>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MAR_UW09</w:t>
            </w:r>
          </w:p>
        </w:tc>
        <w:tc>
          <w:tcPr>
            <w:tcW w:w="3050" w:type="pct"/>
            <w:gridSpan w:val="2"/>
            <w:vAlign w:val="center"/>
          </w:tcPr>
          <w:p w14:paraId="3CF39F4F" w14:textId="77777777" w:rsidR="00B84500" w:rsidRPr="001B2460" w:rsidRDefault="00B84500" w:rsidP="00B84500">
            <w:pPr>
              <w:pStyle w:val="TableStyle2"/>
              <w:jc w:val="both"/>
              <w:rPr>
                <w:rFonts w:ascii="Times New Roman" w:hAnsi="Times New Roman" w:cs="Times New Roman"/>
                <w:sz w:val="18"/>
                <w:szCs w:val="18"/>
                <w:lang w:val="en-GB" w:eastAsia="en-US"/>
              </w:rPr>
            </w:pPr>
            <w:r w:rsidRPr="001B2460">
              <w:rPr>
                <w:rFonts w:ascii="Times New Roman" w:hAnsi="Times New Roman" w:cs="Times New Roman"/>
                <w:sz w:val="18"/>
                <w:szCs w:val="18"/>
                <w:lang w:val="en-GB" w:eastAsia="en-US"/>
              </w:rPr>
              <w:t>Takes social and ethical effects into account in the process of applying marketing and making economic decisions.</w:t>
            </w:r>
          </w:p>
        </w:tc>
        <w:tc>
          <w:tcPr>
            <w:tcW w:w="500" w:type="pct"/>
            <w:vAlign w:val="center"/>
          </w:tcPr>
          <w:p w14:paraId="69335C29" w14:textId="77777777" w:rsidR="00B84500" w:rsidRPr="001B2460" w:rsidRDefault="00B84500" w:rsidP="00B84500">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P6U_U</w:t>
            </w:r>
          </w:p>
        </w:tc>
        <w:tc>
          <w:tcPr>
            <w:tcW w:w="500" w:type="pct"/>
            <w:vAlign w:val="center"/>
          </w:tcPr>
          <w:p w14:paraId="72636F27" w14:textId="77777777" w:rsidR="00B84500" w:rsidRPr="001B2460" w:rsidRDefault="00B84500" w:rsidP="00B84500">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P6S_UW</w:t>
            </w:r>
          </w:p>
        </w:tc>
      </w:tr>
      <w:tr w:rsidR="00CD57BD" w:rsidRPr="001B2460" w14:paraId="7FABE790" w14:textId="77777777" w:rsidTr="00B5523B">
        <w:trPr>
          <w:trHeight w:val="23"/>
        </w:trPr>
        <w:tc>
          <w:tcPr>
            <w:tcW w:w="450" w:type="pct"/>
            <w:vMerge w:val="restart"/>
            <w:textDirection w:val="btLr"/>
            <w:vAlign w:val="center"/>
          </w:tcPr>
          <w:p w14:paraId="442E8E1B" w14:textId="77777777" w:rsidR="00B84500" w:rsidRPr="001B2460" w:rsidRDefault="00B84500" w:rsidP="00B84500">
            <w:pPr>
              <w:ind w:left="113" w:right="113"/>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SKILLS – communication</w:t>
            </w:r>
          </w:p>
        </w:tc>
        <w:tc>
          <w:tcPr>
            <w:tcW w:w="500" w:type="pct"/>
            <w:vAlign w:val="center"/>
          </w:tcPr>
          <w:p w14:paraId="490E8D2E" w14:textId="77777777" w:rsidR="00B84500" w:rsidRPr="001B2460" w:rsidRDefault="00B84500" w:rsidP="00B84500">
            <w:pPr>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MAR_UK01</w:t>
            </w:r>
          </w:p>
        </w:tc>
        <w:tc>
          <w:tcPr>
            <w:tcW w:w="3050" w:type="pct"/>
            <w:gridSpan w:val="2"/>
            <w:vAlign w:val="center"/>
          </w:tcPr>
          <w:p w14:paraId="4E4B02B7" w14:textId="77777777" w:rsidR="00B84500" w:rsidRPr="001B2460" w:rsidRDefault="00B84500" w:rsidP="00B84500">
            <w:pPr>
              <w:pStyle w:val="TableStyle2"/>
              <w:jc w:val="both"/>
              <w:rPr>
                <w:rFonts w:ascii="Times New Roman" w:hAnsi="Times New Roman" w:cs="Times New Roman"/>
                <w:color w:val="auto"/>
                <w:sz w:val="18"/>
                <w:szCs w:val="18"/>
                <w:lang w:val="en-GB"/>
              </w:rPr>
            </w:pPr>
            <w:r w:rsidRPr="001B2460">
              <w:rPr>
                <w:rFonts w:ascii="Times New Roman" w:hAnsi="Times New Roman" w:cs="Times New Roman"/>
                <w:sz w:val="18"/>
                <w:szCs w:val="18"/>
                <w:lang w:val="en-GB" w:eastAsia="en-US"/>
              </w:rPr>
              <w:t>Can communicate effectively, also in a foreign language, with other specialists in marketing and with diverse stakeholders, using modern technological solutions.</w:t>
            </w:r>
          </w:p>
        </w:tc>
        <w:tc>
          <w:tcPr>
            <w:tcW w:w="500" w:type="pct"/>
            <w:vAlign w:val="center"/>
          </w:tcPr>
          <w:p w14:paraId="2EB3FAA0" w14:textId="77777777" w:rsidR="00B84500" w:rsidRPr="001B2460" w:rsidRDefault="00B84500" w:rsidP="00B84500">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P6U_U</w:t>
            </w:r>
          </w:p>
        </w:tc>
        <w:tc>
          <w:tcPr>
            <w:tcW w:w="500" w:type="pct"/>
            <w:vAlign w:val="center"/>
          </w:tcPr>
          <w:p w14:paraId="49A2A54A" w14:textId="77777777" w:rsidR="00B84500" w:rsidRPr="001B2460" w:rsidRDefault="00B84500" w:rsidP="00B84500">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P6S_UK</w:t>
            </w:r>
          </w:p>
        </w:tc>
      </w:tr>
      <w:tr w:rsidR="00CD57BD" w:rsidRPr="001B2460" w14:paraId="1BABDD84" w14:textId="77777777" w:rsidTr="00B5523B">
        <w:trPr>
          <w:trHeight w:val="23"/>
        </w:trPr>
        <w:tc>
          <w:tcPr>
            <w:tcW w:w="450" w:type="pct"/>
            <w:vMerge/>
            <w:textDirection w:val="btLr"/>
            <w:vAlign w:val="center"/>
          </w:tcPr>
          <w:p w14:paraId="00DF7DCC" w14:textId="77777777" w:rsidR="00B84500" w:rsidRPr="001B2460" w:rsidRDefault="00B84500" w:rsidP="00B84500">
            <w:pPr>
              <w:ind w:left="113" w:right="113"/>
              <w:jc w:val="center"/>
              <w:rPr>
                <w:rFonts w:ascii="Times New Roman" w:hAnsi="Times New Roman" w:cs="Times New Roman"/>
                <w:sz w:val="18"/>
                <w:szCs w:val="18"/>
                <w:lang w:val="en-GB"/>
              </w:rPr>
            </w:pPr>
          </w:p>
        </w:tc>
        <w:tc>
          <w:tcPr>
            <w:tcW w:w="500" w:type="pct"/>
            <w:vAlign w:val="center"/>
          </w:tcPr>
          <w:p w14:paraId="18E99F9A" w14:textId="77777777" w:rsidR="00B84500" w:rsidRPr="001B2460" w:rsidRDefault="00B84500" w:rsidP="00B84500">
            <w:pPr>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MAR_UK02</w:t>
            </w:r>
          </w:p>
        </w:tc>
        <w:tc>
          <w:tcPr>
            <w:tcW w:w="3050" w:type="pct"/>
            <w:gridSpan w:val="2"/>
            <w:vAlign w:val="center"/>
          </w:tcPr>
          <w:p w14:paraId="559C9C08" w14:textId="77777777" w:rsidR="00B84500" w:rsidRPr="001B2460" w:rsidRDefault="00B84500" w:rsidP="00B84500">
            <w:pPr>
              <w:pStyle w:val="TableStyle2"/>
              <w:jc w:val="both"/>
              <w:rPr>
                <w:rFonts w:ascii="Times New Roman" w:hAnsi="Times New Roman" w:cs="Times New Roman"/>
                <w:color w:val="auto"/>
                <w:sz w:val="18"/>
                <w:szCs w:val="18"/>
                <w:lang w:val="en-GB"/>
              </w:rPr>
            </w:pPr>
            <w:r w:rsidRPr="001B2460">
              <w:rPr>
                <w:rFonts w:ascii="Times New Roman" w:hAnsi="Times New Roman" w:cs="Times New Roman"/>
                <w:sz w:val="18"/>
                <w:szCs w:val="18"/>
                <w:lang w:val="en-GB" w:eastAsia="en-US"/>
              </w:rPr>
              <w:t>Can organise and conduct a debate, also in a foreign language, enabling its participants to present, evaluate and discuss various opinions and positions concerning marketing issues.</w:t>
            </w:r>
          </w:p>
        </w:tc>
        <w:tc>
          <w:tcPr>
            <w:tcW w:w="500" w:type="pct"/>
            <w:vAlign w:val="center"/>
          </w:tcPr>
          <w:p w14:paraId="741AB003" w14:textId="77777777" w:rsidR="00B84500" w:rsidRPr="001B2460" w:rsidRDefault="00B84500" w:rsidP="00B84500">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P6U_U</w:t>
            </w:r>
          </w:p>
        </w:tc>
        <w:tc>
          <w:tcPr>
            <w:tcW w:w="500" w:type="pct"/>
            <w:vAlign w:val="center"/>
          </w:tcPr>
          <w:p w14:paraId="3EDF682A" w14:textId="77777777" w:rsidR="00B84500" w:rsidRPr="001B2460" w:rsidRDefault="00B84500" w:rsidP="00B84500">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P6S_UK</w:t>
            </w:r>
          </w:p>
        </w:tc>
      </w:tr>
      <w:tr w:rsidR="00CD57BD" w:rsidRPr="001B2460" w14:paraId="29625F90" w14:textId="77777777" w:rsidTr="00B5523B">
        <w:trPr>
          <w:trHeight w:val="376"/>
        </w:trPr>
        <w:tc>
          <w:tcPr>
            <w:tcW w:w="450" w:type="pct"/>
            <w:vMerge/>
            <w:textDirection w:val="btLr"/>
            <w:vAlign w:val="center"/>
          </w:tcPr>
          <w:p w14:paraId="2B5DC4A8" w14:textId="77777777" w:rsidR="00B84500" w:rsidRPr="001B2460" w:rsidRDefault="00B84500" w:rsidP="00B84500">
            <w:pPr>
              <w:ind w:left="113" w:right="113"/>
              <w:jc w:val="center"/>
              <w:rPr>
                <w:rFonts w:ascii="Times New Roman" w:hAnsi="Times New Roman" w:cs="Times New Roman"/>
                <w:sz w:val="18"/>
                <w:szCs w:val="18"/>
                <w:lang w:val="en-GB"/>
              </w:rPr>
            </w:pPr>
          </w:p>
        </w:tc>
        <w:tc>
          <w:tcPr>
            <w:tcW w:w="500" w:type="pct"/>
            <w:vAlign w:val="center"/>
          </w:tcPr>
          <w:p w14:paraId="474E213F" w14:textId="77777777" w:rsidR="00B84500" w:rsidRPr="001B2460" w:rsidRDefault="00B84500" w:rsidP="00B84500">
            <w:pPr>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MAR_UK03</w:t>
            </w:r>
          </w:p>
        </w:tc>
        <w:tc>
          <w:tcPr>
            <w:tcW w:w="3050" w:type="pct"/>
            <w:gridSpan w:val="2"/>
            <w:vAlign w:val="center"/>
          </w:tcPr>
          <w:p w14:paraId="1B5E3AEA" w14:textId="77777777" w:rsidR="00B84500" w:rsidRPr="001B2460" w:rsidRDefault="00B84500" w:rsidP="00B84500">
            <w:pPr>
              <w:pStyle w:val="TableStyle2"/>
              <w:jc w:val="both"/>
              <w:rPr>
                <w:rFonts w:ascii="Times New Roman" w:hAnsi="Times New Roman" w:cs="Times New Roman"/>
                <w:color w:val="auto"/>
                <w:sz w:val="18"/>
                <w:szCs w:val="18"/>
                <w:lang w:val="en-GB"/>
              </w:rPr>
            </w:pPr>
            <w:r w:rsidRPr="001B2460">
              <w:rPr>
                <w:rFonts w:ascii="Times New Roman" w:hAnsi="Times New Roman" w:cs="Times New Roman"/>
                <w:color w:val="auto"/>
                <w:sz w:val="18"/>
                <w:szCs w:val="18"/>
                <w:lang w:val="en-GB" w:eastAsia="en-US"/>
              </w:rPr>
              <w:t>Can use English at B2 level of the Common European Framework of Reference for Languages and at a higher level with regard to specialist terminology in social media and marketing.</w:t>
            </w:r>
          </w:p>
        </w:tc>
        <w:tc>
          <w:tcPr>
            <w:tcW w:w="500" w:type="pct"/>
            <w:vAlign w:val="center"/>
          </w:tcPr>
          <w:p w14:paraId="0906F25C" w14:textId="77777777" w:rsidR="00B84500" w:rsidRPr="001B2460" w:rsidRDefault="00B84500" w:rsidP="00B84500">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P6U_U</w:t>
            </w:r>
          </w:p>
        </w:tc>
        <w:tc>
          <w:tcPr>
            <w:tcW w:w="500" w:type="pct"/>
            <w:vAlign w:val="center"/>
          </w:tcPr>
          <w:p w14:paraId="6A8C749B" w14:textId="77777777" w:rsidR="00B84500" w:rsidRPr="001B2460" w:rsidRDefault="00B84500" w:rsidP="00B84500">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P6S_UK</w:t>
            </w:r>
          </w:p>
        </w:tc>
      </w:tr>
      <w:tr w:rsidR="00CD57BD" w:rsidRPr="001B2460" w14:paraId="5C6A3533" w14:textId="77777777" w:rsidTr="00B5523B">
        <w:trPr>
          <w:trHeight w:val="948"/>
        </w:trPr>
        <w:tc>
          <w:tcPr>
            <w:tcW w:w="450" w:type="pct"/>
            <w:textDirection w:val="btLr"/>
            <w:vAlign w:val="center"/>
          </w:tcPr>
          <w:p w14:paraId="3DF8D774" w14:textId="77777777" w:rsidR="00B84500" w:rsidRPr="001B2460" w:rsidRDefault="00B84500" w:rsidP="00B84500">
            <w:pPr>
              <w:ind w:left="113" w:right="113"/>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SKILLS – work organisation</w:t>
            </w:r>
          </w:p>
        </w:tc>
        <w:tc>
          <w:tcPr>
            <w:tcW w:w="500" w:type="pct"/>
            <w:vAlign w:val="center"/>
          </w:tcPr>
          <w:p w14:paraId="0E6E4334" w14:textId="77777777" w:rsidR="00B84500" w:rsidRPr="001B2460" w:rsidRDefault="00B84500" w:rsidP="00B84500">
            <w:pPr>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t>
            </w:r>
            <w:r w:rsidR="00920E19" w:rsidRPr="001B2460">
              <w:rPr>
                <w:rFonts w:ascii="Times New Roman" w:hAnsi="Times New Roman" w:cs="Times New Roman"/>
                <w:sz w:val="18"/>
                <w:szCs w:val="18"/>
                <w:lang w:val="en-GB"/>
              </w:rPr>
              <w:t>O</w:t>
            </w:r>
            <w:r w:rsidRPr="001B2460">
              <w:rPr>
                <w:rFonts w:ascii="Times New Roman" w:hAnsi="Times New Roman" w:cs="Times New Roman"/>
                <w:sz w:val="18"/>
                <w:szCs w:val="18"/>
                <w:lang w:val="en-GB"/>
              </w:rPr>
              <w:t>01</w:t>
            </w:r>
          </w:p>
        </w:tc>
        <w:tc>
          <w:tcPr>
            <w:tcW w:w="3050" w:type="pct"/>
            <w:gridSpan w:val="2"/>
            <w:vAlign w:val="center"/>
          </w:tcPr>
          <w:p w14:paraId="3714CF00" w14:textId="77777777" w:rsidR="00B84500" w:rsidRPr="001B2460" w:rsidRDefault="00B84500" w:rsidP="00B84500">
            <w:pPr>
              <w:jc w:val="both"/>
              <w:rPr>
                <w:rFonts w:ascii="Times New Roman" w:hAnsi="Times New Roman" w:cs="Times New Roman"/>
                <w:sz w:val="18"/>
                <w:szCs w:val="18"/>
                <w:lang w:val="en-GB"/>
              </w:rPr>
            </w:pPr>
            <w:r w:rsidRPr="001B2460">
              <w:rPr>
                <w:rFonts w:ascii="Times New Roman" w:hAnsi="Times New Roman"/>
                <w:sz w:val="18"/>
                <w:szCs w:val="18"/>
                <w:lang w:val="en-GB"/>
              </w:rPr>
              <w:t>Can cooperate with other people within teamwork, in particular in teams designing for various applications in marketing and related disciplines.</w:t>
            </w:r>
          </w:p>
        </w:tc>
        <w:tc>
          <w:tcPr>
            <w:tcW w:w="500" w:type="pct"/>
            <w:vAlign w:val="center"/>
          </w:tcPr>
          <w:p w14:paraId="3455F3D0" w14:textId="77777777" w:rsidR="00B84500" w:rsidRPr="001B2460" w:rsidRDefault="00B84500" w:rsidP="00B84500">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P6U_U</w:t>
            </w:r>
          </w:p>
        </w:tc>
        <w:tc>
          <w:tcPr>
            <w:tcW w:w="500" w:type="pct"/>
            <w:vAlign w:val="center"/>
          </w:tcPr>
          <w:p w14:paraId="607750F8" w14:textId="77777777" w:rsidR="00B84500" w:rsidRPr="001B2460" w:rsidRDefault="00B84500" w:rsidP="00B84500">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P6S_UO</w:t>
            </w:r>
          </w:p>
        </w:tc>
      </w:tr>
      <w:tr w:rsidR="00CD57BD" w:rsidRPr="001B2460" w14:paraId="304837AA" w14:textId="77777777" w:rsidTr="00B5523B">
        <w:trPr>
          <w:cantSplit/>
          <w:trHeight w:val="23"/>
        </w:trPr>
        <w:tc>
          <w:tcPr>
            <w:tcW w:w="450" w:type="pct"/>
            <w:vMerge w:val="restart"/>
            <w:textDirection w:val="btLr"/>
            <w:vAlign w:val="center"/>
          </w:tcPr>
          <w:p w14:paraId="7187D013" w14:textId="77777777" w:rsidR="00B84500" w:rsidRPr="001B2460" w:rsidRDefault="00B84500" w:rsidP="00B5523B">
            <w:pPr>
              <w:ind w:left="113" w:right="113"/>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SKILLS – learning</w:t>
            </w:r>
          </w:p>
        </w:tc>
        <w:tc>
          <w:tcPr>
            <w:tcW w:w="500" w:type="pct"/>
            <w:vAlign w:val="center"/>
          </w:tcPr>
          <w:p w14:paraId="02464DFC" w14:textId="77777777" w:rsidR="00B84500" w:rsidRPr="001B2460" w:rsidRDefault="00B84500" w:rsidP="00B84500">
            <w:pPr>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MAR_UU01</w:t>
            </w:r>
          </w:p>
        </w:tc>
        <w:tc>
          <w:tcPr>
            <w:tcW w:w="3050" w:type="pct"/>
            <w:gridSpan w:val="2"/>
            <w:vAlign w:val="center"/>
          </w:tcPr>
          <w:p w14:paraId="5E2A715F" w14:textId="77777777" w:rsidR="00B84500" w:rsidRPr="001B2460" w:rsidRDefault="00B84500" w:rsidP="00B84500">
            <w:pPr>
              <w:pStyle w:val="TableStyle2"/>
              <w:jc w:val="both"/>
              <w:rPr>
                <w:rFonts w:ascii="Times New Roman" w:hAnsi="Times New Roman" w:cs="Times New Roman"/>
                <w:color w:val="auto"/>
                <w:sz w:val="18"/>
                <w:szCs w:val="18"/>
                <w:lang w:val="en-GB"/>
              </w:rPr>
            </w:pPr>
            <w:r w:rsidRPr="001B2460">
              <w:rPr>
                <w:rFonts w:ascii="Times New Roman" w:hAnsi="Times New Roman" w:cs="Times New Roman"/>
                <w:color w:val="auto"/>
                <w:sz w:val="18"/>
                <w:szCs w:val="18"/>
                <w:lang w:val="en-GB" w:eastAsia="en-US"/>
              </w:rPr>
              <w:t>Can independently use diverse sources of information – critically assessing their value – in order to broaden and deepen their knowledge in the field of media management.</w:t>
            </w:r>
          </w:p>
        </w:tc>
        <w:tc>
          <w:tcPr>
            <w:tcW w:w="500" w:type="pct"/>
            <w:vAlign w:val="center"/>
          </w:tcPr>
          <w:p w14:paraId="1D4C2587" w14:textId="77777777" w:rsidR="00B84500" w:rsidRPr="001B2460" w:rsidRDefault="00B84500" w:rsidP="00B84500">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P6U_U</w:t>
            </w:r>
          </w:p>
        </w:tc>
        <w:tc>
          <w:tcPr>
            <w:tcW w:w="500" w:type="pct"/>
            <w:vAlign w:val="center"/>
          </w:tcPr>
          <w:p w14:paraId="0D4878A0" w14:textId="77777777" w:rsidR="00B84500" w:rsidRPr="001B2460" w:rsidRDefault="00B84500" w:rsidP="00B84500">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P6S_UU</w:t>
            </w:r>
          </w:p>
        </w:tc>
      </w:tr>
      <w:tr w:rsidR="00CD57BD" w:rsidRPr="001B2460" w14:paraId="0F60376E" w14:textId="77777777" w:rsidTr="00B5523B">
        <w:trPr>
          <w:cantSplit/>
          <w:trHeight w:val="558"/>
        </w:trPr>
        <w:tc>
          <w:tcPr>
            <w:tcW w:w="450" w:type="pct"/>
            <w:vMerge/>
            <w:textDirection w:val="btLr"/>
            <w:vAlign w:val="center"/>
          </w:tcPr>
          <w:p w14:paraId="5D8C4EAC" w14:textId="77777777" w:rsidR="00B84500" w:rsidRPr="001B2460" w:rsidRDefault="00B84500" w:rsidP="00B84500">
            <w:pPr>
              <w:ind w:left="113" w:right="113"/>
              <w:jc w:val="center"/>
              <w:rPr>
                <w:rFonts w:ascii="Times New Roman" w:hAnsi="Times New Roman" w:cs="Times New Roman"/>
                <w:sz w:val="18"/>
                <w:szCs w:val="18"/>
                <w:lang w:val="en-GB"/>
              </w:rPr>
            </w:pPr>
          </w:p>
        </w:tc>
        <w:tc>
          <w:tcPr>
            <w:tcW w:w="500" w:type="pct"/>
            <w:vAlign w:val="center"/>
          </w:tcPr>
          <w:p w14:paraId="6AB2F51F" w14:textId="77777777" w:rsidR="00B84500" w:rsidRPr="001B2460" w:rsidRDefault="00B84500" w:rsidP="00B84500">
            <w:pPr>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MAR_UU02</w:t>
            </w:r>
          </w:p>
        </w:tc>
        <w:tc>
          <w:tcPr>
            <w:tcW w:w="3050" w:type="pct"/>
            <w:gridSpan w:val="2"/>
            <w:vAlign w:val="center"/>
          </w:tcPr>
          <w:p w14:paraId="6E72A1E4" w14:textId="77777777" w:rsidR="00B84500" w:rsidRPr="001B2460" w:rsidRDefault="00B84500" w:rsidP="00B84500">
            <w:pPr>
              <w:pStyle w:val="TableStyle2"/>
              <w:jc w:val="both"/>
              <w:rPr>
                <w:rFonts w:ascii="Times New Roman" w:hAnsi="Times New Roman" w:cs="Times New Roman"/>
                <w:color w:val="auto"/>
                <w:sz w:val="18"/>
                <w:szCs w:val="18"/>
                <w:lang w:val="en-GB"/>
              </w:rPr>
            </w:pPr>
            <w:r w:rsidRPr="001B2460">
              <w:rPr>
                <w:rFonts w:ascii="Times New Roman" w:hAnsi="Times New Roman" w:cs="Times New Roman"/>
                <w:color w:val="auto"/>
                <w:sz w:val="18"/>
                <w:szCs w:val="18"/>
                <w:lang w:val="en-GB" w:eastAsia="en-US"/>
              </w:rPr>
              <w:t>Can independently plan and pursue their own personal and professional development through continuous learning and deepening of possessed knowledge and professional competences, and can guide others in this respect.</w:t>
            </w:r>
          </w:p>
        </w:tc>
        <w:tc>
          <w:tcPr>
            <w:tcW w:w="500" w:type="pct"/>
            <w:vAlign w:val="center"/>
          </w:tcPr>
          <w:p w14:paraId="3EB99CCB" w14:textId="77777777" w:rsidR="00B84500" w:rsidRPr="001B2460" w:rsidRDefault="00B84500" w:rsidP="00B84500">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P6U_U</w:t>
            </w:r>
          </w:p>
        </w:tc>
        <w:tc>
          <w:tcPr>
            <w:tcW w:w="500" w:type="pct"/>
            <w:vAlign w:val="center"/>
          </w:tcPr>
          <w:p w14:paraId="71C0E00D" w14:textId="77777777" w:rsidR="00B84500" w:rsidRPr="001B2460" w:rsidRDefault="00B84500" w:rsidP="00B84500">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P6S_UU</w:t>
            </w:r>
          </w:p>
        </w:tc>
      </w:tr>
      <w:tr w:rsidR="00563599" w:rsidRPr="001B2460" w14:paraId="6E8FD414" w14:textId="77777777" w:rsidTr="00B5523B">
        <w:trPr>
          <w:trHeight w:val="23"/>
        </w:trPr>
        <w:tc>
          <w:tcPr>
            <w:tcW w:w="5000" w:type="pct"/>
            <w:gridSpan w:val="6"/>
            <w:shd w:val="clear" w:color="auto" w:fill="F2F2F2" w:themeFill="background1" w:themeFillShade="F2"/>
            <w:vAlign w:val="center"/>
          </w:tcPr>
          <w:p w14:paraId="793B2F3B" w14:textId="77777777" w:rsidR="00563599" w:rsidRPr="001B2460" w:rsidRDefault="00563599" w:rsidP="00563599">
            <w:pPr>
              <w:jc w:val="center"/>
              <w:rPr>
                <w:rFonts w:ascii="Times New Roman" w:eastAsia="Times New Roman" w:hAnsi="Times New Roman" w:cs="Times New Roman"/>
                <w:b/>
                <w:sz w:val="18"/>
                <w:szCs w:val="18"/>
                <w:lang w:val="en-GB" w:eastAsia="en-GB"/>
              </w:rPr>
            </w:pPr>
            <w:r w:rsidRPr="001B2460">
              <w:rPr>
                <w:rFonts w:ascii="Times New Roman" w:hAnsi="Times New Roman" w:cs="Times New Roman"/>
                <w:b/>
                <w:sz w:val="18"/>
                <w:szCs w:val="18"/>
                <w:lang w:val="en-GB"/>
              </w:rPr>
              <w:t>IN TERMS OF SOCIAL COMPETENCES</w:t>
            </w:r>
          </w:p>
        </w:tc>
      </w:tr>
      <w:tr w:rsidR="00CD57BD" w:rsidRPr="001B2460" w14:paraId="6DCB8481" w14:textId="77777777" w:rsidTr="00B5523B">
        <w:trPr>
          <w:trHeight w:val="23"/>
        </w:trPr>
        <w:tc>
          <w:tcPr>
            <w:tcW w:w="450" w:type="pct"/>
            <w:vMerge w:val="restart"/>
            <w:textDirection w:val="btLr"/>
            <w:vAlign w:val="center"/>
          </w:tcPr>
          <w:p w14:paraId="1EC807F7" w14:textId="77777777" w:rsidR="00563599" w:rsidRPr="001B2460" w:rsidRDefault="00563599" w:rsidP="00563599">
            <w:pPr>
              <w:ind w:left="113" w:right="113"/>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lastRenderedPageBreak/>
              <w:t>COMPETENCES – judgement – critical approach</w:t>
            </w:r>
          </w:p>
        </w:tc>
        <w:tc>
          <w:tcPr>
            <w:tcW w:w="500" w:type="pct"/>
            <w:vAlign w:val="center"/>
          </w:tcPr>
          <w:p w14:paraId="7AE65C94" w14:textId="77777777" w:rsidR="00563599" w:rsidRPr="001B2460" w:rsidRDefault="00563599" w:rsidP="00563599">
            <w:pPr>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MAR_KK01</w:t>
            </w:r>
          </w:p>
        </w:tc>
        <w:tc>
          <w:tcPr>
            <w:tcW w:w="3050" w:type="pct"/>
            <w:gridSpan w:val="2"/>
            <w:vAlign w:val="center"/>
          </w:tcPr>
          <w:p w14:paraId="727A8F66" w14:textId="77777777" w:rsidR="00563599" w:rsidRPr="001B2460" w:rsidRDefault="00563599" w:rsidP="00563599">
            <w:pPr>
              <w:pStyle w:val="TableStyle2"/>
              <w:jc w:val="both"/>
              <w:rPr>
                <w:rFonts w:ascii="Times New Roman" w:hAnsi="Times New Roman" w:cs="Times New Roman"/>
                <w:color w:val="auto"/>
                <w:sz w:val="18"/>
                <w:szCs w:val="18"/>
                <w:lang w:val="en-GB"/>
              </w:rPr>
            </w:pPr>
            <w:r w:rsidRPr="001B2460">
              <w:rPr>
                <w:rFonts w:ascii="Times New Roman" w:hAnsi="Times New Roman" w:cs="Times New Roman"/>
                <w:color w:val="auto"/>
                <w:sz w:val="18"/>
                <w:szCs w:val="18"/>
                <w:lang w:val="en-GB"/>
              </w:rPr>
              <w:t>Is ready to recognise the importance of and critically assess the knowledge possessed, the content received and the credibility of information obtained from various sources in order to solve problems arising in the course of professional activity in marketing.</w:t>
            </w:r>
          </w:p>
        </w:tc>
        <w:tc>
          <w:tcPr>
            <w:tcW w:w="500" w:type="pct"/>
            <w:vAlign w:val="center"/>
          </w:tcPr>
          <w:p w14:paraId="62DC4326" w14:textId="77777777" w:rsidR="00563599" w:rsidRPr="001B2460" w:rsidRDefault="00563599" w:rsidP="00563599">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P6U_K</w:t>
            </w:r>
          </w:p>
        </w:tc>
        <w:tc>
          <w:tcPr>
            <w:tcW w:w="500" w:type="pct"/>
            <w:vAlign w:val="center"/>
          </w:tcPr>
          <w:p w14:paraId="3708F5D4" w14:textId="77777777" w:rsidR="00563599" w:rsidRPr="001B2460" w:rsidRDefault="00563599" w:rsidP="00563599">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P6S_KK</w:t>
            </w:r>
          </w:p>
        </w:tc>
      </w:tr>
      <w:tr w:rsidR="00CD57BD" w:rsidRPr="001B2460" w14:paraId="7169739F" w14:textId="77777777" w:rsidTr="00B5523B">
        <w:trPr>
          <w:trHeight w:val="23"/>
        </w:trPr>
        <w:tc>
          <w:tcPr>
            <w:tcW w:w="450" w:type="pct"/>
            <w:vMerge/>
            <w:textDirection w:val="btLr"/>
            <w:vAlign w:val="center"/>
          </w:tcPr>
          <w:p w14:paraId="33A7356F" w14:textId="77777777" w:rsidR="00563599" w:rsidRPr="001B2460" w:rsidRDefault="00563599" w:rsidP="00563599">
            <w:pPr>
              <w:ind w:left="113" w:right="113"/>
              <w:jc w:val="center"/>
              <w:rPr>
                <w:rFonts w:ascii="Times New Roman" w:hAnsi="Times New Roman" w:cs="Times New Roman"/>
                <w:sz w:val="18"/>
                <w:szCs w:val="18"/>
                <w:lang w:val="en-GB"/>
              </w:rPr>
            </w:pPr>
          </w:p>
        </w:tc>
        <w:tc>
          <w:tcPr>
            <w:tcW w:w="500" w:type="pct"/>
            <w:vAlign w:val="center"/>
          </w:tcPr>
          <w:p w14:paraId="30B9C4CF" w14:textId="77777777" w:rsidR="00563599" w:rsidRPr="001B2460" w:rsidRDefault="00563599" w:rsidP="00563599">
            <w:pPr>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MAR_KK02</w:t>
            </w:r>
          </w:p>
        </w:tc>
        <w:tc>
          <w:tcPr>
            <w:tcW w:w="3050" w:type="pct"/>
            <w:gridSpan w:val="2"/>
            <w:vAlign w:val="center"/>
          </w:tcPr>
          <w:p w14:paraId="61BFF8BD" w14:textId="77777777" w:rsidR="00563599" w:rsidRPr="001B2460" w:rsidRDefault="00563599" w:rsidP="00563599">
            <w:pPr>
              <w:pStyle w:val="TableStyle2"/>
              <w:jc w:val="both"/>
              <w:rPr>
                <w:rFonts w:ascii="Times New Roman" w:hAnsi="Times New Roman" w:cs="Times New Roman"/>
                <w:color w:val="auto"/>
                <w:sz w:val="18"/>
                <w:szCs w:val="18"/>
                <w:lang w:val="en-GB"/>
              </w:rPr>
            </w:pPr>
            <w:r w:rsidRPr="001B2460">
              <w:rPr>
                <w:rFonts w:ascii="Times New Roman" w:hAnsi="Times New Roman" w:cs="Times New Roman"/>
                <w:color w:val="auto"/>
                <w:sz w:val="18"/>
                <w:szCs w:val="18"/>
                <w:lang w:val="en-GB"/>
              </w:rPr>
              <w:t>Is ready to assess responsibly the limits of their professional competences in marketing and to seek expert opinions when solving difficult problems.</w:t>
            </w:r>
          </w:p>
        </w:tc>
        <w:tc>
          <w:tcPr>
            <w:tcW w:w="500" w:type="pct"/>
            <w:vAlign w:val="center"/>
          </w:tcPr>
          <w:p w14:paraId="1CB645B3" w14:textId="77777777" w:rsidR="00563599" w:rsidRPr="001B2460" w:rsidRDefault="00563599" w:rsidP="00563599">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P6U_K</w:t>
            </w:r>
          </w:p>
        </w:tc>
        <w:tc>
          <w:tcPr>
            <w:tcW w:w="500" w:type="pct"/>
            <w:vAlign w:val="center"/>
          </w:tcPr>
          <w:p w14:paraId="179CB21B" w14:textId="77777777" w:rsidR="00563599" w:rsidRPr="001B2460" w:rsidRDefault="00563599" w:rsidP="00563599">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P6S_KK</w:t>
            </w:r>
          </w:p>
        </w:tc>
      </w:tr>
      <w:tr w:rsidR="00CD57BD" w:rsidRPr="001B2460" w14:paraId="201285E5" w14:textId="77777777" w:rsidTr="00B5523B">
        <w:trPr>
          <w:trHeight w:val="23"/>
        </w:trPr>
        <w:tc>
          <w:tcPr>
            <w:tcW w:w="450" w:type="pct"/>
            <w:vMerge/>
            <w:textDirection w:val="btLr"/>
            <w:vAlign w:val="center"/>
          </w:tcPr>
          <w:p w14:paraId="75859557" w14:textId="77777777" w:rsidR="00563599" w:rsidRPr="001B2460" w:rsidRDefault="00563599" w:rsidP="00563599">
            <w:pPr>
              <w:ind w:left="113" w:right="113"/>
              <w:jc w:val="center"/>
              <w:rPr>
                <w:rFonts w:ascii="Times New Roman" w:hAnsi="Times New Roman" w:cs="Times New Roman"/>
                <w:sz w:val="18"/>
                <w:szCs w:val="18"/>
                <w:lang w:val="en-GB"/>
              </w:rPr>
            </w:pPr>
          </w:p>
        </w:tc>
        <w:tc>
          <w:tcPr>
            <w:tcW w:w="500" w:type="pct"/>
            <w:vAlign w:val="center"/>
          </w:tcPr>
          <w:p w14:paraId="20BF311B" w14:textId="77777777" w:rsidR="00563599" w:rsidRPr="001B2460" w:rsidRDefault="00563599" w:rsidP="00563599">
            <w:pPr>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MAR_KK03</w:t>
            </w:r>
          </w:p>
        </w:tc>
        <w:tc>
          <w:tcPr>
            <w:tcW w:w="3050" w:type="pct"/>
            <w:gridSpan w:val="2"/>
            <w:vAlign w:val="center"/>
          </w:tcPr>
          <w:p w14:paraId="61CB8E15" w14:textId="77777777" w:rsidR="00563599" w:rsidRPr="001B2460" w:rsidRDefault="00563599" w:rsidP="00563599">
            <w:pPr>
              <w:pStyle w:val="TableStyle2"/>
              <w:jc w:val="both"/>
              <w:rPr>
                <w:rFonts w:ascii="Times New Roman" w:hAnsi="Times New Roman" w:cs="Times New Roman"/>
                <w:color w:val="auto"/>
                <w:sz w:val="18"/>
                <w:szCs w:val="18"/>
                <w:lang w:val="en-GB"/>
              </w:rPr>
            </w:pPr>
            <w:r w:rsidRPr="001B2460">
              <w:rPr>
                <w:rFonts w:ascii="Times New Roman" w:hAnsi="Times New Roman" w:cs="Times New Roman"/>
                <w:color w:val="auto"/>
                <w:sz w:val="18"/>
                <w:szCs w:val="18"/>
                <w:lang w:val="en-GB"/>
              </w:rPr>
              <w:t>Is ready to relate to the views of others, understands the limits of their social competences and the need for continuous development by broadening knowledge and constantly improving skills.</w:t>
            </w:r>
          </w:p>
        </w:tc>
        <w:tc>
          <w:tcPr>
            <w:tcW w:w="500" w:type="pct"/>
            <w:vAlign w:val="center"/>
          </w:tcPr>
          <w:p w14:paraId="59169B16" w14:textId="77777777" w:rsidR="00563599" w:rsidRPr="001B2460" w:rsidRDefault="00563599" w:rsidP="00563599">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P6U_K</w:t>
            </w:r>
          </w:p>
        </w:tc>
        <w:tc>
          <w:tcPr>
            <w:tcW w:w="500" w:type="pct"/>
            <w:vAlign w:val="center"/>
          </w:tcPr>
          <w:p w14:paraId="53488491" w14:textId="77777777" w:rsidR="00563599" w:rsidRPr="001B2460" w:rsidRDefault="00563599" w:rsidP="00563599">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P6S_KK</w:t>
            </w:r>
          </w:p>
        </w:tc>
      </w:tr>
      <w:tr w:rsidR="00CD57BD" w:rsidRPr="001B2460" w14:paraId="4483D5F2" w14:textId="77777777" w:rsidTr="00B5523B">
        <w:trPr>
          <w:trHeight w:val="23"/>
        </w:trPr>
        <w:tc>
          <w:tcPr>
            <w:tcW w:w="450" w:type="pct"/>
            <w:vMerge w:val="restart"/>
            <w:textDirection w:val="btLr"/>
            <w:vAlign w:val="center"/>
          </w:tcPr>
          <w:p w14:paraId="01A76628" w14:textId="77777777" w:rsidR="00563599" w:rsidRPr="001B2460" w:rsidRDefault="00563599" w:rsidP="00563599">
            <w:pPr>
              <w:ind w:left="113" w:right="113"/>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COMPETENCES – responsibility</w:t>
            </w:r>
          </w:p>
        </w:tc>
        <w:tc>
          <w:tcPr>
            <w:tcW w:w="500" w:type="pct"/>
            <w:vAlign w:val="center"/>
          </w:tcPr>
          <w:p w14:paraId="0E06B658" w14:textId="77777777" w:rsidR="00563599" w:rsidRPr="001B2460" w:rsidRDefault="00563599" w:rsidP="00563599">
            <w:pPr>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MAR_KO01</w:t>
            </w:r>
          </w:p>
        </w:tc>
        <w:tc>
          <w:tcPr>
            <w:tcW w:w="3050" w:type="pct"/>
            <w:gridSpan w:val="2"/>
            <w:vAlign w:val="center"/>
          </w:tcPr>
          <w:p w14:paraId="328E0F15" w14:textId="77777777" w:rsidR="00563599" w:rsidRPr="001B2460" w:rsidRDefault="00563599" w:rsidP="00563599">
            <w:pPr>
              <w:pStyle w:val="TableStyle2"/>
              <w:jc w:val="both"/>
              <w:rPr>
                <w:rFonts w:ascii="Times New Roman" w:hAnsi="Times New Roman" w:cs="Times New Roman"/>
                <w:color w:val="auto"/>
                <w:sz w:val="18"/>
                <w:szCs w:val="18"/>
                <w:lang w:val="en-GB"/>
              </w:rPr>
            </w:pPr>
            <w:r w:rsidRPr="001B2460">
              <w:rPr>
                <w:rFonts w:ascii="Times New Roman" w:hAnsi="Times New Roman" w:cs="Times New Roman"/>
                <w:color w:val="auto"/>
                <w:sz w:val="18"/>
                <w:szCs w:val="18"/>
                <w:lang w:val="en-GB"/>
              </w:rPr>
              <w:t>Demonstrates high responsibility for fulfilling social obligations arising from professional activity and is ready to participate in the preparation of diverse projects taking into account knowledge and skills in marketing.</w:t>
            </w:r>
          </w:p>
        </w:tc>
        <w:tc>
          <w:tcPr>
            <w:tcW w:w="500" w:type="pct"/>
            <w:vAlign w:val="center"/>
          </w:tcPr>
          <w:p w14:paraId="0EE5780E" w14:textId="77777777" w:rsidR="00563599" w:rsidRPr="001B2460" w:rsidRDefault="00563599" w:rsidP="00563599">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P6U_K</w:t>
            </w:r>
          </w:p>
        </w:tc>
        <w:tc>
          <w:tcPr>
            <w:tcW w:w="500" w:type="pct"/>
            <w:vAlign w:val="center"/>
          </w:tcPr>
          <w:p w14:paraId="143B5DA2" w14:textId="77777777" w:rsidR="00563599" w:rsidRPr="001B2460" w:rsidRDefault="00563599" w:rsidP="00563599">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P6S_KO</w:t>
            </w:r>
          </w:p>
        </w:tc>
      </w:tr>
      <w:tr w:rsidR="00CD57BD" w:rsidRPr="001B2460" w14:paraId="52FE4D84" w14:textId="77777777" w:rsidTr="00B5523B">
        <w:trPr>
          <w:trHeight w:val="23"/>
        </w:trPr>
        <w:tc>
          <w:tcPr>
            <w:tcW w:w="450" w:type="pct"/>
            <w:vMerge/>
            <w:textDirection w:val="btLr"/>
            <w:vAlign w:val="center"/>
          </w:tcPr>
          <w:p w14:paraId="10B38F0E" w14:textId="77777777" w:rsidR="00563599" w:rsidRPr="001B2460" w:rsidRDefault="00563599" w:rsidP="00563599">
            <w:pPr>
              <w:ind w:left="113" w:right="113"/>
              <w:jc w:val="center"/>
              <w:rPr>
                <w:rFonts w:ascii="Times New Roman" w:hAnsi="Times New Roman" w:cs="Times New Roman"/>
                <w:sz w:val="18"/>
                <w:szCs w:val="18"/>
                <w:lang w:val="en-GB"/>
              </w:rPr>
            </w:pPr>
          </w:p>
        </w:tc>
        <w:tc>
          <w:tcPr>
            <w:tcW w:w="500" w:type="pct"/>
            <w:vAlign w:val="center"/>
          </w:tcPr>
          <w:p w14:paraId="5383B7B1" w14:textId="77777777" w:rsidR="00563599" w:rsidRPr="001B2460" w:rsidRDefault="00563599" w:rsidP="00563599">
            <w:pPr>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MAR_KO02</w:t>
            </w:r>
          </w:p>
        </w:tc>
        <w:tc>
          <w:tcPr>
            <w:tcW w:w="3050" w:type="pct"/>
            <w:gridSpan w:val="2"/>
            <w:vAlign w:val="center"/>
          </w:tcPr>
          <w:p w14:paraId="7F2AF68F" w14:textId="77777777" w:rsidR="00563599" w:rsidRPr="001B2460" w:rsidRDefault="00563599" w:rsidP="00563599">
            <w:pPr>
              <w:pStyle w:val="TableStyle2"/>
              <w:jc w:val="both"/>
              <w:rPr>
                <w:rFonts w:ascii="Times New Roman" w:hAnsi="Times New Roman" w:cs="Times New Roman"/>
                <w:color w:val="auto"/>
                <w:sz w:val="18"/>
                <w:szCs w:val="18"/>
                <w:lang w:val="en-GB"/>
              </w:rPr>
            </w:pPr>
            <w:r w:rsidRPr="001B2460">
              <w:rPr>
                <w:rFonts w:ascii="Times New Roman" w:hAnsi="Times New Roman" w:cs="Times New Roman"/>
                <w:color w:val="auto"/>
                <w:sz w:val="18"/>
                <w:szCs w:val="18"/>
                <w:lang w:val="en-GB"/>
              </w:rPr>
              <w:t>Is ready to initiate actions for the public interest and to promote pro-social solutions in their marketing activity.</w:t>
            </w:r>
          </w:p>
        </w:tc>
        <w:tc>
          <w:tcPr>
            <w:tcW w:w="500" w:type="pct"/>
            <w:vAlign w:val="center"/>
          </w:tcPr>
          <w:p w14:paraId="2E41D66B" w14:textId="77777777" w:rsidR="00563599" w:rsidRPr="001B2460" w:rsidRDefault="00563599" w:rsidP="00563599">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P6U_K</w:t>
            </w:r>
          </w:p>
        </w:tc>
        <w:tc>
          <w:tcPr>
            <w:tcW w:w="500" w:type="pct"/>
            <w:vAlign w:val="center"/>
          </w:tcPr>
          <w:p w14:paraId="2ECB9420" w14:textId="77777777" w:rsidR="00563599" w:rsidRPr="001B2460" w:rsidRDefault="00563599" w:rsidP="00563599">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P6S_KO</w:t>
            </w:r>
          </w:p>
        </w:tc>
      </w:tr>
      <w:tr w:rsidR="00CD57BD" w:rsidRPr="001B2460" w14:paraId="652A1989" w14:textId="77777777" w:rsidTr="00B5523B">
        <w:trPr>
          <w:trHeight w:val="23"/>
        </w:trPr>
        <w:tc>
          <w:tcPr>
            <w:tcW w:w="450" w:type="pct"/>
            <w:vMerge/>
            <w:textDirection w:val="btLr"/>
            <w:vAlign w:val="center"/>
          </w:tcPr>
          <w:p w14:paraId="00F09C25" w14:textId="77777777" w:rsidR="00563599" w:rsidRPr="001B2460" w:rsidRDefault="00563599" w:rsidP="00563599">
            <w:pPr>
              <w:ind w:left="113" w:right="113"/>
              <w:jc w:val="center"/>
              <w:rPr>
                <w:rFonts w:ascii="Times New Roman" w:hAnsi="Times New Roman" w:cs="Times New Roman"/>
                <w:sz w:val="18"/>
                <w:szCs w:val="18"/>
                <w:lang w:val="en-GB"/>
              </w:rPr>
            </w:pPr>
          </w:p>
        </w:tc>
        <w:tc>
          <w:tcPr>
            <w:tcW w:w="500" w:type="pct"/>
            <w:vAlign w:val="center"/>
          </w:tcPr>
          <w:p w14:paraId="29A2ED17" w14:textId="77777777" w:rsidR="00563599" w:rsidRPr="001B2460" w:rsidRDefault="00563599" w:rsidP="00563599">
            <w:pPr>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MAR_KO03</w:t>
            </w:r>
          </w:p>
        </w:tc>
        <w:tc>
          <w:tcPr>
            <w:tcW w:w="3050" w:type="pct"/>
            <w:gridSpan w:val="2"/>
            <w:vAlign w:val="center"/>
          </w:tcPr>
          <w:p w14:paraId="6A6E674B" w14:textId="77777777" w:rsidR="00563599" w:rsidRPr="001B2460" w:rsidRDefault="00563599" w:rsidP="00563599">
            <w:pPr>
              <w:pStyle w:val="TableStyle2"/>
              <w:jc w:val="both"/>
              <w:rPr>
                <w:rFonts w:ascii="Times New Roman" w:hAnsi="Times New Roman" w:cs="Times New Roman"/>
                <w:color w:val="auto"/>
                <w:sz w:val="18"/>
                <w:szCs w:val="18"/>
                <w:lang w:val="en-GB"/>
              </w:rPr>
            </w:pPr>
            <w:r w:rsidRPr="001B2460">
              <w:rPr>
                <w:rFonts w:ascii="Times New Roman" w:hAnsi="Times New Roman" w:cs="Times New Roman"/>
                <w:color w:val="auto"/>
                <w:sz w:val="18"/>
                <w:szCs w:val="18"/>
                <w:lang w:val="en-GB"/>
              </w:rPr>
              <w:t>Is ready to think and act in an entrepreneurial manner, foreseeing the consequences of undertaken socio-economic ventures.</w:t>
            </w:r>
          </w:p>
        </w:tc>
        <w:tc>
          <w:tcPr>
            <w:tcW w:w="500" w:type="pct"/>
            <w:vAlign w:val="center"/>
          </w:tcPr>
          <w:p w14:paraId="287D88B8" w14:textId="77777777" w:rsidR="00563599" w:rsidRPr="001B2460" w:rsidRDefault="00563599" w:rsidP="00563599">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P6U_K</w:t>
            </w:r>
          </w:p>
        </w:tc>
        <w:tc>
          <w:tcPr>
            <w:tcW w:w="500" w:type="pct"/>
            <w:vAlign w:val="center"/>
          </w:tcPr>
          <w:p w14:paraId="72F2BC2E" w14:textId="77777777" w:rsidR="00563599" w:rsidRPr="001B2460" w:rsidRDefault="00563599" w:rsidP="00563599">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P6S_KO</w:t>
            </w:r>
          </w:p>
        </w:tc>
      </w:tr>
      <w:tr w:rsidR="00CD57BD" w:rsidRPr="001B2460" w14:paraId="1A7866E6" w14:textId="77777777" w:rsidTr="00B5523B">
        <w:trPr>
          <w:trHeight w:val="23"/>
        </w:trPr>
        <w:tc>
          <w:tcPr>
            <w:tcW w:w="450" w:type="pct"/>
            <w:vMerge w:val="restart"/>
            <w:textDirection w:val="btLr"/>
            <w:vAlign w:val="center"/>
          </w:tcPr>
          <w:p w14:paraId="1B227B1B" w14:textId="77777777" w:rsidR="00563599" w:rsidRPr="00533817" w:rsidRDefault="00563599" w:rsidP="00563599">
            <w:pPr>
              <w:ind w:left="113" w:right="113"/>
              <w:jc w:val="center"/>
              <w:rPr>
                <w:rFonts w:ascii="Times New Roman" w:hAnsi="Times New Roman" w:cs="Times New Roman"/>
                <w:sz w:val="18"/>
                <w:szCs w:val="18"/>
                <w:lang w:val="en-GB"/>
              </w:rPr>
            </w:pPr>
            <w:r w:rsidRPr="00533817">
              <w:rPr>
                <w:rFonts w:ascii="Times New Roman" w:hAnsi="Times New Roman" w:cs="Times New Roman"/>
                <w:sz w:val="18"/>
                <w:szCs w:val="18"/>
                <w:lang w:val="en-GB"/>
              </w:rPr>
              <w:t>COMPETENCES</w:t>
            </w:r>
          </w:p>
          <w:p w14:paraId="14D98896" w14:textId="77777777" w:rsidR="00563599" w:rsidRPr="001B2460" w:rsidRDefault="00563599" w:rsidP="00563599">
            <w:pPr>
              <w:ind w:left="113" w:right="113"/>
              <w:jc w:val="center"/>
              <w:rPr>
                <w:rFonts w:ascii="Times New Roman" w:hAnsi="Times New Roman" w:cs="Times New Roman"/>
                <w:sz w:val="18"/>
                <w:szCs w:val="18"/>
                <w:lang w:val="en-GB"/>
              </w:rPr>
            </w:pPr>
            <w:r w:rsidRPr="00533817">
              <w:rPr>
                <w:rFonts w:ascii="Times New Roman" w:hAnsi="Times New Roman" w:cs="Times New Roman"/>
                <w:sz w:val="18"/>
                <w:szCs w:val="18"/>
                <w:lang w:val="en-GB"/>
              </w:rPr>
              <w:t>– professional role</w:t>
            </w:r>
          </w:p>
        </w:tc>
        <w:tc>
          <w:tcPr>
            <w:tcW w:w="500" w:type="pct"/>
            <w:vAlign w:val="center"/>
          </w:tcPr>
          <w:p w14:paraId="7859AACB" w14:textId="77777777" w:rsidR="00563599" w:rsidRPr="001B2460" w:rsidRDefault="00563599" w:rsidP="00563599">
            <w:pPr>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MAR_KR01</w:t>
            </w:r>
          </w:p>
        </w:tc>
        <w:tc>
          <w:tcPr>
            <w:tcW w:w="3050" w:type="pct"/>
            <w:gridSpan w:val="2"/>
            <w:vAlign w:val="center"/>
          </w:tcPr>
          <w:p w14:paraId="22FA38D1" w14:textId="77777777" w:rsidR="00563599" w:rsidRPr="001B2460" w:rsidRDefault="00563599" w:rsidP="00563599">
            <w:pPr>
              <w:pStyle w:val="TableStyle2"/>
              <w:jc w:val="both"/>
              <w:rPr>
                <w:rFonts w:ascii="Times New Roman" w:hAnsi="Times New Roman" w:cs="Times New Roman"/>
                <w:color w:val="auto"/>
                <w:sz w:val="18"/>
                <w:szCs w:val="18"/>
                <w:lang w:val="en-GB"/>
              </w:rPr>
            </w:pPr>
            <w:r w:rsidRPr="001B2460">
              <w:rPr>
                <w:rFonts w:ascii="Times New Roman" w:hAnsi="Times New Roman" w:cs="Times New Roman"/>
                <w:color w:val="auto"/>
                <w:sz w:val="18"/>
                <w:szCs w:val="18"/>
                <w:lang w:val="en-GB"/>
              </w:rPr>
              <w:t>Is ready to take into account the gravity of the consequences resulting from professional activities in marketing for human life and social groups.</w:t>
            </w:r>
          </w:p>
        </w:tc>
        <w:tc>
          <w:tcPr>
            <w:tcW w:w="500" w:type="pct"/>
            <w:vAlign w:val="center"/>
          </w:tcPr>
          <w:p w14:paraId="74626232" w14:textId="77777777" w:rsidR="00563599" w:rsidRPr="001B2460" w:rsidRDefault="00563599" w:rsidP="00563599">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P6U_K</w:t>
            </w:r>
          </w:p>
        </w:tc>
        <w:tc>
          <w:tcPr>
            <w:tcW w:w="500" w:type="pct"/>
            <w:vAlign w:val="center"/>
          </w:tcPr>
          <w:p w14:paraId="7D5E01CF" w14:textId="77777777" w:rsidR="00563599" w:rsidRPr="001B2460" w:rsidRDefault="00563599" w:rsidP="00563599">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P6S_KR</w:t>
            </w:r>
          </w:p>
        </w:tc>
      </w:tr>
      <w:tr w:rsidR="00CD57BD" w:rsidRPr="001B2460" w14:paraId="664EA07A" w14:textId="77777777" w:rsidTr="00B5523B">
        <w:trPr>
          <w:trHeight w:val="23"/>
        </w:trPr>
        <w:tc>
          <w:tcPr>
            <w:tcW w:w="450" w:type="pct"/>
            <w:vMerge/>
            <w:vAlign w:val="center"/>
          </w:tcPr>
          <w:p w14:paraId="18105368" w14:textId="77777777" w:rsidR="00563599" w:rsidRPr="001B2460" w:rsidRDefault="00563599" w:rsidP="00563599">
            <w:pPr>
              <w:rPr>
                <w:rFonts w:ascii="Times New Roman" w:hAnsi="Times New Roman" w:cs="Times New Roman"/>
                <w:sz w:val="18"/>
                <w:szCs w:val="18"/>
                <w:lang w:val="en-GB"/>
              </w:rPr>
            </w:pPr>
          </w:p>
        </w:tc>
        <w:tc>
          <w:tcPr>
            <w:tcW w:w="500" w:type="pct"/>
            <w:vAlign w:val="center"/>
          </w:tcPr>
          <w:p w14:paraId="455C8C0E" w14:textId="77777777" w:rsidR="00563599" w:rsidRPr="001B2460" w:rsidRDefault="00563599" w:rsidP="00563599">
            <w:pPr>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MAR_KR02</w:t>
            </w:r>
          </w:p>
        </w:tc>
        <w:tc>
          <w:tcPr>
            <w:tcW w:w="3050" w:type="pct"/>
            <w:gridSpan w:val="2"/>
            <w:vAlign w:val="center"/>
          </w:tcPr>
          <w:p w14:paraId="0A75D5AC" w14:textId="77777777" w:rsidR="00563599" w:rsidRPr="001B2460" w:rsidRDefault="00563599" w:rsidP="00563599">
            <w:pPr>
              <w:pStyle w:val="TableStyle2"/>
              <w:jc w:val="both"/>
              <w:rPr>
                <w:rFonts w:ascii="Times New Roman" w:hAnsi="Times New Roman" w:cs="Times New Roman"/>
                <w:color w:val="auto"/>
                <w:sz w:val="18"/>
                <w:szCs w:val="18"/>
                <w:lang w:val="en-GB"/>
              </w:rPr>
            </w:pPr>
            <w:r w:rsidRPr="001B2460">
              <w:rPr>
                <w:rFonts w:ascii="Times New Roman" w:hAnsi="Times New Roman" w:cs="Times New Roman"/>
                <w:color w:val="auto"/>
                <w:sz w:val="18"/>
                <w:szCs w:val="18"/>
                <w:lang w:val="en-GB"/>
              </w:rPr>
              <w:t>Is ready to observe professional ethics and require this of others.</w:t>
            </w:r>
          </w:p>
        </w:tc>
        <w:tc>
          <w:tcPr>
            <w:tcW w:w="500" w:type="pct"/>
            <w:vAlign w:val="center"/>
          </w:tcPr>
          <w:p w14:paraId="6592E021" w14:textId="77777777" w:rsidR="00563599" w:rsidRPr="001B2460" w:rsidRDefault="00563599" w:rsidP="00563599">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P6U_K</w:t>
            </w:r>
          </w:p>
        </w:tc>
        <w:tc>
          <w:tcPr>
            <w:tcW w:w="500" w:type="pct"/>
            <w:vAlign w:val="center"/>
          </w:tcPr>
          <w:p w14:paraId="4EAD381D" w14:textId="77777777" w:rsidR="00563599" w:rsidRPr="001B2460" w:rsidRDefault="00563599" w:rsidP="00563599">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P6S_KR</w:t>
            </w:r>
          </w:p>
        </w:tc>
      </w:tr>
      <w:tr w:rsidR="00CD57BD" w:rsidRPr="001B2460" w14:paraId="32B5F930" w14:textId="77777777" w:rsidTr="00B5523B">
        <w:trPr>
          <w:trHeight w:val="23"/>
        </w:trPr>
        <w:tc>
          <w:tcPr>
            <w:tcW w:w="450" w:type="pct"/>
            <w:vMerge/>
            <w:vAlign w:val="center"/>
          </w:tcPr>
          <w:p w14:paraId="716F5065" w14:textId="77777777" w:rsidR="00563599" w:rsidRPr="001B2460" w:rsidRDefault="00563599" w:rsidP="00563599">
            <w:pPr>
              <w:rPr>
                <w:rFonts w:ascii="Times New Roman" w:hAnsi="Times New Roman" w:cs="Times New Roman"/>
                <w:sz w:val="18"/>
                <w:szCs w:val="18"/>
                <w:lang w:val="en-GB"/>
              </w:rPr>
            </w:pPr>
          </w:p>
        </w:tc>
        <w:tc>
          <w:tcPr>
            <w:tcW w:w="500" w:type="pct"/>
            <w:vAlign w:val="center"/>
          </w:tcPr>
          <w:p w14:paraId="566C17FE" w14:textId="77777777" w:rsidR="00563599" w:rsidRPr="001B2460" w:rsidRDefault="00563599" w:rsidP="00563599">
            <w:pPr>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MAR_KR03</w:t>
            </w:r>
          </w:p>
        </w:tc>
        <w:tc>
          <w:tcPr>
            <w:tcW w:w="3050" w:type="pct"/>
            <w:gridSpan w:val="2"/>
            <w:vAlign w:val="center"/>
          </w:tcPr>
          <w:p w14:paraId="0BE15B4B" w14:textId="77777777" w:rsidR="00563599" w:rsidRPr="001B2460" w:rsidRDefault="00563599" w:rsidP="00563599">
            <w:pPr>
              <w:pStyle w:val="TableStyle2"/>
              <w:jc w:val="both"/>
              <w:rPr>
                <w:rFonts w:ascii="Times New Roman" w:hAnsi="Times New Roman" w:cs="Times New Roman"/>
                <w:color w:val="auto"/>
                <w:sz w:val="18"/>
                <w:szCs w:val="18"/>
                <w:lang w:val="en-GB"/>
              </w:rPr>
            </w:pPr>
            <w:r w:rsidRPr="001B2460">
              <w:rPr>
                <w:rFonts w:ascii="Times New Roman" w:hAnsi="Times New Roman" w:cs="Times New Roman"/>
                <w:color w:val="auto"/>
                <w:sz w:val="18"/>
                <w:szCs w:val="18"/>
                <w:lang w:val="en-GB"/>
              </w:rPr>
              <w:t>Is ready to care for the theoretical and practical achievements in marketing, as well as the traditions and ethos of the profession practiced.</w:t>
            </w:r>
          </w:p>
        </w:tc>
        <w:tc>
          <w:tcPr>
            <w:tcW w:w="500" w:type="pct"/>
            <w:vAlign w:val="center"/>
          </w:tcPr>
          <w:p w14:paraId="5F7814ED" w14:textId="77777777" w:rsidR="00563599" w:rsidRPr="001B2460" w:rsidRDefault="00563599" w:rsidP="00563599">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P6U_K</w:t>
            </w:r>
          </w:p>
        </w:tc>
        <w:tc>
          <w:tcPr>
            <w:tcW w:w="500" w:type="pct"/>
            <w:vAlign w:val="center"/>
          </w:tcPr>
          <w:p w14:paraId="1CC7A948" w14:textId="77777777" w:rsidR="00563599" w:rsidRPr="001B2460" w:rsidRDefault="00563599" w:rsidP="00563599">
            <w:pPr>
              <w:jc w:val="center"/>
              <w:rPr>
                <w:rFonts w:ascii="Times New Roman" w:eastAsia="Times New Roman" w:hAnsi="Times New Roman" w:cs="Times New Roman"/>
                <w:sz w:val="18"/>
                <w:szCs w:val="18"/>
                <w:lang w:val="en-GB" w:eastAsia="en-GB"/>
              </w:rPr>
            </w:pPr>
            <w:r w:rsidRPr="001B2460">
              <w:rPr>
                <w:rFonts w:ascii="Times New Roman" w:eastAsia="Times New Roman" w:hAnsi="Times New Roman" w:cs="Times New Roman"/>
                <w:sz w:val="18"/>
                <w:szCs w:val="18"/>
                <w:lang w:val="en-GB" w:eastAsia="en-GB"/>
              </w:rPr>
              <w:t>P6S_KR</w:t>
            </w:r>
          </w:p>
        </w:tc>
      </w:tr>
    </w:tbl>
    <w:p w14:paraId="0A256B9A" w14:textId="77777777" w:rsidR="004813F3" w:rsidRPr="001B2460" w:rsidRDefault="004813F3" w:rsidP="004813F3">
      <w:pPr>
        <w:spacing w:before="120"/>
        <w:ind w:left="559" w:hanging="420"/>
        <w:rPr>
          <w:rFonts w:ascii="Times New Roman" w:eastAsia="Times New Roman" w:hAnsi="Times New Roman" w:cs="Times New Roman"/>
          <w:b/>
          <w:sz w:val="18"/>
          <w:szCs w:val="18"/>
          <w:lang w:val="en-GB"/>
        </w:rPr>
      </w:pPr>
      <w:r w:rsidRPr="001B2460">
        <w:rPr>
          <w:rFonts w:ascii="Times New Roman" w:eastAsia="Times New Roman" w:hAnsi="Times New Roman" w:cs="Times New Roman"/>
          <w:b/>
          <w:sz w:val="18"/>
          <w:szCs w:val="18"/>
          <w:lang w:val="en-GB"/>
        </w:rPr>
        <w:t>Explanation of abbreviations:</w:t>
      </w:r>
    </w:p>
    <w:tbl>
      <w:tblPr>
        <w:tblStyle w:val="Tabela-Siatka1"/>
        <w:tblW w:w="9180" w:type="dxa"/>
        <w:tblLook w:val="04A0" w:firstRow="1" w:lastRow="0" w:firstColumn="1" w:lastColumn="0" w:noHBand="0" w:noVBand="1"/>
      </w:tblPr>
      <w:tblGrid>
        <w:gridCol w:w="1980"/>
        <w:gridCol w:w="7200"/>
      </w:tblGrid>
      <w:tr w:rsidR="004813F3" w:rsidRPr="001B2460" w14:paraId="555EBD06" w14:textId="77777777" w:rsidTr="009B0A44">
        <w:tc>
          <w:tcPr>
            <w:tcW w:w="1980" w:type="dxa"/>
            <w:shd w:val="clear" w:color="auto" w:fill="F2F2F2" w:themeFill="background1" w:themeFillShade="F2"/>
          </w:tcPr>
          <w:p w14:paraId="589D9928" w14:textId="77777777" w:rsidR="004813F3" w:rsidRPr="001B2460" w:rsidRDefault="004813F3" w:rsidP="00446620">
            <w:pPr>
              <w:rPr>
                <w:rFonts w:ascii="Times New Roman" w:eastAsia="Calibri" w:hAnsi="Times New Roman" w:cs="Times New Roman"/>
                <w:b/>
                <w:sz w:val="18"/>
                <w:szCs w:val="18"/>
                <w:lang w:val="en-GB"/>
              </w:rPr>
            </w:pPr>
            <w:r w:rsidRPr="001B2460">
              <w:rPr>
                <w:rFonts w:ascii="Times New Roman" w:eastAsia="Calibri" w:hAnsi="Times New Roman" w:cs="Times New Roman"/>
                <w:b/>
                <w:sz w:val="18"/>
                <w:szCs w:val="18"/>
                <w:lang w:val="en-GB"/>
              </w:rPr>
              <w:t>MAR</w:t>
            </w:r>
          </w:p>
        </w:tc>
        <w:tc>
          <w:tcPr>
            <w:tcW w:w="7200" w:type="dxa"/>
          </w:tcPr>
          <w:p w14:paraId="310985CC" w14:textId="77777777" w:rsidR="004813F3" w:rsidRPr="001B2460" w:rsidRDefault="004813F3" w:rsidP="004813F3">
            <w:pPr>
              <w:rPr>
                <w:rFonts w:ascii="Times New Roman" w:eastAsia="Calibri" w:hAnsi="Times New Roman" w:cs="Times New Roman"/>
                <w:sz w:val="18"/>
                <w:szCs w:val="18"/>
                <w:lang w:val="en-GB"/>
              </w:rPr>
            </w:pPr>
            <w:r w:rsidRPr="001B2460">
              <w:rPr>
                <w:rFonts w:ascii="Times New Roman" w:eastAsia="Calibri" w:hAnsi="Times New Roman" w:cs="Times New Roman"/>
                <w:sz w:val="18"/>
                <w:szCs w:val="18"/>
                <w:lang w:val="en-GB"/>
              </w:rPr>
              <w:t>- field of study: “marketing”</w:t>
            </w:r>
          </w:p>
        </w:tc>
      </w:tr>
      <w:tr w:rsidR="004813F3" w:rsidRPr="001B2460" w14:paraId="283A148D" w14:textId="77777777" w:rsidTr="009B0A44">
        <w:tc>
          <w:tcPr>
            <w:tcW w:w="1980" w:type="dxa"/>
            <w:shd w:val="clear" w:color="auto" w:fill="F2F2F2" w:themeFill="background1" w:themeFillShade="F2"/>
          </w:tcPr>
          <w:p w14:paraId="2E8667D2" w14:textId="77777777" w:rsidR="004813F3" w:rsidRPr="001B2460" w:rsidRDefault="004813F3" w:rsidP="00446620">
            <w:pPr>
              <w:rPr>
                <w:rFonts w:ascii="Times New Roman" w:eastAsia="Calibri" w:hAnsi="Times New Roman" w:cs="Times New Roman"/>
                <w:b/>
                <w:sz w:val="18"/>
                <w:szCs w:val="18"/>
                <w:lang w:val="en-GB"/>
              </w:rPr>
            </w:pPr>
            <w:r w:rsidRPr="001B2460">
              <w:rPr>
                <w:rFonts w:ascii="Times New Roman" w:eastAsia="Calibri" w:hAnsi="Times New Roman" w:cs="Times New Roman"/>
                <w:b/>
                <w:sz w:val="18"/>
                <w:szCs w:val="18"/>
                <w:lang w:val="en-GB"/>
              </w:rPr>
              <w:t>WG</w:t>
            </w:r>
          </w:p>
        </w:tc>
        <w:tc>
          <w:tcPr>
            <w:tcW w:w="7200" w:type="dxa"/>
          </w:tcPr>
          <w:p w14:paraId="7549B88E" w14:textId="77777777" w:rsidR="004813F3" w:rsidRPr="001B2460" w:rsidRDefault="004813F3" w:rsidP="00446620">
            <w:pPr>
              <w:rPr>
                <w:rFonts w:ascii="Times New Roman" w:eastAsia="Calibri" w:hAnsi="Times New Roman" w:cs="Times New Roman"/>
                <w:sz w:val="18"/>
                <w:szCs w:val="18"/>
                <w:lang w:val="en-GB"/>
              </w:rPr>
            </w:pPr>
            <w:r w:rsidRPr="001B2460">
              <w:rPr>
                <w:rFonts w:ascii="Times New Roman" w:eastAsia="Calibri" w:hAnsi="Times New Roman" w:cs="Times New Roman"/>
                <w:sz w:val="18"/>
                <w:szCs w:val="18"/>
                <w:lang w:val="en-GB"/>
              </w:rPr>
              <w:t>- category of learning outcomes: “knowledge” – “scope and depth”</w:t>
            </w:r>
          </w:p>
        </w:tc>
      </w:tr>
      <w:tr w:rsidR="004813F3" w:rsidRPr="001B2460" w14:paraId="33331606" w14:textId="77777777" w:rsidTr="009B0A44">
        <w:tc>
          <w:tcPr>
            <w:tcW w:w="1980" w:type="dxa"/>
            <w:shd w:val="clear" w:color="auto" w:fill="F2F2F2" w:themeFill="background1" w:themeFillShade="F2"/>
          </w:tcPr>
          <w:p w14:paraId="57332D87" w14:textId="77777777" w:rsidR="004813F3" w:rsidRPr="001B2460" w:rsidRDefault="004813F3" w:rsidP="00446620">
            <w:pPr>
              <w:rPr>
                <w:rFonts w:ascii="Times New Roman" w:eastAsia="Calibri" w:hAnsi="Times New Roman" w:cs="Times New Roman"/>
                <w:b/>
                <w:sz w:val="18"/>
                <w:szCs w:val="18"/>
                <w:lang w:val="en-GB"/>
              </w:rPr>
            </w:pPr>
            <w:r w:rsidRPr="001B2460">
              <w:rPr>
                <w:rFonts w:ascii="Times New Roman" w:eastAsia="Calibri" w:hAnsi="Times New Roman" w:cs="Times New Roman"/>
                <w:b/>
                <w:sz w:val="18"/>
                <w:szCs w:val="18"/>
                <w:lang w:val="en-GB"/>
              </w:rPr>
              <w:t>WK</w:t>
            </w:r>
          </w:p>
        </w:tc>
        <w:tc>
          <w:tcPr>
            <w:tcW w:w="7200" w:type="dxa"/>
          </w:tcPr>
          <w:p w14:paraId="616678BF" w14:textId="77777777" w:rsidR="004813F3" w:rsidRPr="001B2460" w:rsidRDefault="004813F3" w:rsidP="00446620">
            <w:pPr>
              <w:rPr>
                <w:rFonts w:ascii="Times New Roman" w:eastAsia="Calibri" w:hAnsi="Times New Roman" w:cs="Times New Roman"/>
                <w:sz w:val="18"/>
                <w:szCs w:val="18"/>
                <w:lang w:val="en-GB"/>
              </w:rPr>
            </w:pPr>
            <w:r w:rsidRPr="001B2460">
              <w:rPr>
                <w:rFonts w:ascii="Times New Roman" w:eastAsia="Calibri" w:hAnsi="Times New Roman" w:cs="Times New Roman"/>
                <w:sz w:val="18"/>
                <w:szCs w:val="18"/>
                <w:lang w:val="en-GB"/>
              </w:rPr>
              <w:t>- category of learning outcomes: “knowledge” – “context”</w:t>
            </w:r>
          </w:p>
        </w:tc>
      </w:tr>
      <w:tr w:rsidR="004813F3" w:rsidRPr="001B2460" w14:paraId="7983EEB5" w14:textId="77777777" w:rsidTr="009B0A44">
        <w:tc>
          <w:tcPr>
            <w:tcW w:w="1980" w:type="dxa"/>
            <w:shd w:val="clear" w:color="auto" w:fill="F2F2F2" w:themeFill="background1" w:themeFillShade="F2"/>
          </w:tcPr>
          <w:p w14:paraId="49E0A777" w14:textId="77777777" w:rsidR="004813F3" w:rsidRPr="001B2460" w:rsidRDefault="004813F3" w:rsidP="00446620">
            <w:pPr>
              <w:rPr>
                <w:rFonts w:ascii="Times New Roman" w:eastAsia="Calibri" w:hAnsi="Times New Roman" w:cs="Times New Roman"/>
                <w:b/>
                <w:sz w:val="18"/>
                <w:szCs w:val="18"/>
                <w:lang w:val="en-GB"/>
              </w:rPr>
            </w:pPr>
            <w:r w:rsidRPr="001B2460">
              <w:rPr>
                <w:rFonts w:ascii="Times New Roman" w:eastAsia="Calibri" w:hAnsi="Times New Roman" w:cs="Times New Roman"/>
                <w:b/>
                <w:sz w:val="18"/>
                <w:szCs w:val="18"/>
                <w:lang w:val="en-GB"/>
              </w:rPr>
              <w:t>UW</w:t>
            </w:r>
          </w:p>
        </w:tc>
        <w:tc>
          <w:tcPr>
            <w:tcW w:w="7200" w:type="dxa"/>
          </w:tcPr>
          <w:p w14:paraId="4A855E6A" w14:textId="77777777" w:rsidR="004813F3" w:rsidRPr="001B2460" w:rsidRDefault="004813F3" w:rsidP="00446620">
            <w:pPr>
              <w:rPr>
                <w:rFonts w:ascii="Times New Roman" w:eastAsia="Calibri" w:hAnsi="Times New Roman" w:cs="Times New Roman"/>
                <w:sz w:val="18"/>
                <w:szCs w:val="18"/>
                <w:lang w:val="en-GB"/>
              </w:rPr>
            </w:pPr>
            <w:r w:rsidRPr="001B2460">
              <w:rPr>
                <w:rFonts w:ascii="Times New Roman" w:eastAsia="Calibri" w:hAnsi="Times New Roman" w:cs="Times New Roman"/>
                <w:sz w:val="18"/>
                <w:szCs w:val="18"/>
                <w:lang w:val="en-GB"/>
              </w:rPr>
              <w:t>- category of learning outcomes: “skills” – “use of knowledge”</w:t>
            </w:r>
          </w:p>
        </w:tc>
      </w:tr>
      <w:tr w:rsidR="004813F3" w:rsidRPr="001B2460" w14:paraId="1A23C0AB" w14:textId="77777777" w:rsidTr="009B0A44">
        <w:tc>
          <w:tcPr>
            <w:tcW w:w="1980" w:type="dxa"/>
            <w:shd w:val="clear" w:color="auto" w:fill="F2F2F2" w:themeFill="background1" w:themeFillShade="F2"/>
          </w:tcPr>
          <w:p w14:paraId="55698CAA" w14:textId="77777777" w:rsidR="004813F3" w:rsidRPr="001B2460" w:rsidRDefault="004813F3" w:rsidP="00446620">
            <w:pPr>
              <w:rPr>
                <w:rFonts w:ascii="Times New Roman" w:eastAsia="Calibri" w:hAnsi="Times New Roman" w:cs="Times New Roman"/>
                <w:b/>
                <w:sz w:val="18"/>
                <w:szCs w:val="18"/>
                <w:lang w:val="en-GB"/>
              </w:rPr>
            </w:pPr>
            <w:r w:rsidRPr="001B2460">
              <w:rPr>
                <w:rFonts w:ascii="Times New Roman" w:eastAsia="Calibri" w:hAnsi="Times New Roman" w:cs="Times New Roman"/>
                <w:b/>
                <w:sz w:val="18"/>
                <w:szCs w:val="18"/>
                <w:lang w:val="en-GB"/>
              </w:rPr>
              <w:t>UK</w:t>
            </w:r>
          </w:p>
        </w:tc>
        <w:tc>
          <w:tcPr>
            <w:tcW w:w="7200" w:type="dxa"/>
          </w:tcPr>
          <w:p w14:paraId="4D4639C9" w14:textId="77777777" w:rsidR="004813F3" w:rsidRPr="001B2460" w:rsidRDefault="004813F3" w:rsidP="00446620">
            <w:pPr>
              <w:rPr>
                <w:rFonts w:ascii="Times New Roman" w:eastAsia="Calibri" w:hAnsi="Times New Roman" w:cs="Times New Roman"/>
                <w:sz w:val="18"/>
                <w:szCs w:val="18"/>
                <w:lang w:val="en-GB"/>
              </w:rPr>
            </w:pPr>
            <w:r w:rsidRPr="001B2460">
              <w:rPr>
                <w:rFonts w:ascii="Times New Roman" w:eastAsia="Calibri" w:hAnsi="Times New Roman" w:cs="Times New Roman"/>
                <w:sz w:val="18"/>
                <w:szCs w:val="18"/>
                <w:lang w:val="en-GB"/>
              </w:rPr>
              <w:t>- category of learning outcomes: “skills” – “communication”</w:t>
            </w:r>
          </w:p>
        </w:tc>
      </w:tr>
      <w:tr w:rsidR="004813F3" w:rsidRPr="001B2460" w14:paraId="10DA23CB" w14:textId="77777777" w:rsidTr="009B0A44">
        <w:tc>
          <w:tcPr>
            <w:tcW w:w="1980" w:type="dxa"/>
            <w:shd w:val="clear" w:color="auto" w:fill="F2F2F2" w:themeFill="background1" w:themeFillShade="F2"/>
          </w:tcPr>
          <w:p w14:paraId="68A32221" w14:textId="77777777" w:rsidR="004813F3" w:rsidRPr="001B2460" w:rsidRDefault="004813F3" w:rsidP="00446620">
            <w:pPr>
              <w:rPr>
                <w:rFonts w:ascii="Times New Roman" w:eastAsia="Calibri" w:hAnsi="Times New Roman" w:cs="Times New Roman"/>
                <w:b/>
                <w:sz w:val="18"/>
                <w:szCs w:val="18"/>
                <w:lang w:val="en-GB"/>
              </w:rPr>
            </w:pPr>
            <w:r w:rsidRPr="001B2460">
              <w:rPr>
                <w:rFonts w:ascii="Times New Roman" w:eastAsia="Calibri" w:hAnsi="Times New Roman" w:cs="Times New Roman"/>
                <w:b/>
                <w:sz w:val="18"/>
                <w:szCs w:val="18"/>
                <w:lang w:val="en-GB"/>
              </w:rPr>
              <w:t>UO</w:t>
            </w:r>
          </w:p>
        </w:tc>
        <w:tc>
          <w:tcPr>
            <w:tcW w:w="7200" w:type="dxa"/>
          </w:tcPr>
          <w:p w14:paraId="55614D2A" w14:textId="77777777" w:rsidR="004813F3" w:rsidRPr="001B2460" w:rsidRDefault="004813F3" w:rsidP="00446620">
            <w:pPr>
              <w:rPr>
                <w:rFonts w:ascii="Times New Roman" w:eastAsia="Calibri" w:hAnsi="Times New Roman" w:cs="Times New Roman"/>
                <w:sz w:val="18"/>
                <w:szCs w:val="18"/>
                <w:lang w:val="en-GB"/>
              </w:rPr>
            </w:pPr>
            <w:r w:rsidRPr="001B2460">
              <w:rPr>
                <w:rFonts w:ascii="Times New Roman" w:eastAsia="Calibri" w:hAnsi="Times New Roman" w:cs="Times New Roman"/>
                <w:sz w:val="18"/>
                <w:szCs w:val="18"/>
                <w:lang w:val="en-GB"/>
              </w:rPr>
              <w:t>- category of learning outcomes: “skills” – “work organisation”</w:t>
            </w:r>
          </w:p>
        </w:tc>
      </w:tr>
      <w:tr w:rsidR="004813F3" w:rsidRPr="001B2460" w14:paraId="07362981" w14:textId="77777777" w:rsidTr="009B0A44">
        <w:tc>
          <w:tcPr>
            <w:tcW w:w="1980" w:type="dxa"/>
            <w:shd w:val="clear" w:color="auto" w:fill="F2F2F2" w:themeFill="background1" w:themeFillShade="F2"/>
          </w:tcPr>
          <w:p w14:paraId="1B9BECED" w14:textId="77777777" w:rsidR="004813F3" w:rsidRPr="001B2460" w:rsidRDefault="004813F3" w:rsidP="00446620">
            <w:pPr>
              <w:rPr>
                <w:rFonts w:ascii="Times New Roman" w:eastAsia="Calibri" w:hAnsi="Times New Roman" w:cs="Times New Roman"/>
                <w:b/>
                <w:sz w:val="18"/>
                <w:szCs w:val="18"/>
                <w:lang w:val="en-GB"/>
              </w:rPr>
            </w:pPr>
            <w:r w:rsidRPr="001B2460">
              <w:rPr>
                <w:rFonts w:ascii="Times New Roman" w:eastAsia="Calibri" w:hAnsi="Times New Roman" w:cs="Times New Roman"/>
                <w:b/>
                <w:sz w:val="18"/>
                <w:szCs w:val="18"/>
                <w:lang w:val="en-GB"/>
              </w:rPr>
              <w:t>UU</w:t>
            </w:r>
          </w:p>
        </w:tc>
        <w:tc>
          <w:tcPr>
            <w:tcW w:w="7200" w:type="dxa"/>
          </w:tcPr>
          <w:p w14:paraId="47DD1331" w14:textId="77777777" w:rsidR="004813F3" w:rsidRPr="001B2460" w:rsidRDefault="004813F3" w:rsidP="00446620">
            <w:pPr>
              <w:rPr>
                <w:rFonts w:ascii="Times New Roman" w:eastAsia="Calibri" w:hAnsi="Times New Roman" w:cs="Times New Roman"/>
                <w:sz w:val="18"/>
                <w:szCs w:val="18"/>
                <w:lang w:val="en-GB"/>
              </w:rPr>
            </w:pPr>
            <w:r w:rsidRPr="001B2460">
              <w:rPr>
                <w:rFonts w:ascii="Times New Roman" w:eastAsia="Calibri" w:hAnsi="Times New Roman" w:cs="Times New Roman"/>
                <w:sz w:val="18"/>
                <w:szCs w:val="18"/>
                <w:lang w:val="en-GB"/>
              </w:rPr>
              <w:t>- category of learning outcomes: “skills” – “learning”</w:t>
            </w:r>
          </w:p>
        </w:tc>
      </w:tr>
      <w:tr w:rsidR="004813F3" w:rsidRPr="001B2460" w14:paraId="22BA546E" w14:textId="77777777" w:rsidTr="009B0A44">
        <w:tc>
          <w:tcPr>
            <w:tcW w:w="1980" w:type="dxa"/>
            <w:shd w:val="clear" w:color="auto" w:fill="F2F2F2" w:themeFill="background1" w:themeFillShade="F2"/>
          </w:tcPr>
          <w:p w14:paraId="43E2E027" w14:textId="77777777" w:rsidR="004813F3" w:rsidRPr="001B2460" w:rsidRDefault="004813F3" w:rsidP="00446620">
            <w:pPr>
              <w:rPr>
                <w:rFonts w:ascii="Times New Roman" w:eastAsia="Calibri" w:hAnsi="Times New Roman" w:cs="Times New Roman"/>
                <w:b/>
                <w:sz w:val="18"/>
                <w:szCs w:val="18"/>
                <w:lang w:val="en-GB"/>
              </w:rPr>
            </w:pPr>
            <w:r w:rsidRPr="001B2460">
              <w:rPr>
                <w:rFonts w:ascii="Times New Roman" w:eastAsia="Calibri" w:hAnsi="Times New Roman" w:cs="Times New Roman"/>
                <w:b/>
                <w:sz w:val="18"/>
                <w:szCs w:val="18"/>
                <w:lang w:val="en-GB"/>
              </w:rPr>
              <w:t>KK</w:t>
            </w:r>
          </w:p>
        </w:tc>
        <w:tc>
          <w:tcPr>
            <w:tcW w:w="7200" w:type="dxa"/>
          </w:tcPr>
          <w:p w14:paraId="71BE0B09" w14:textId="77777777" w:rsidR="004813F3" w:rsidRPr="001B2460" w:rsidRDefault="004813F3" w:rsidP="00446620">
            <w:pPr>
              <w:rPr>
                <w:rFonts w:ascii="Times New Roman" w:eastAsia="Calibri" w:hAnsi="Times New Roman" w:cs="Times New Roman"/>
                <w:sz w:val="18"/>
                <w:szCs w:val="18"/>
                <w:lang w:val="en-GB"/>
              </w:rPr>
            </w:pPr>
            <w:r w:rsidRPr="001B2460">
              <w:rPr>
                <w:rFonts w:ascii="Times New Roman" w:eastAsia="Calibri" w:hAnsi="Times New Roman" w:cs="Times New Roman"/>
                <w:sz w:val="18"/>
                <w:szCs w:val="18"/>
                <w:lang w:val="en-GB"/>
              </w:rPr>
              <w:t>- category of learning outcomes: “social competences” – “critical approach”</w:t>
            </w:r>
          </w:p>
        </w:tc>
      </w:tr>
      <w:tr w:rsidR="004813F3" w:rsidRPr="001B2460" w14:paraId="6CD7FCE7" w14:textId="77777777" w:rsidTr="009B0A44">
        <w:tc>
          <w:tcPr>
            <w:tcW w:w="1980" w:type="dxa"/>
            <w:shd w:val="clear" w:color="auto" w:fill="F2F2F2" w:themeFill="background1" w:themeFillShade="F2"/>
          </w:tcPr>
          <w:p w14:paraId="6145B2B0" w14:textId="77777777" w:rsidR="004813F3" w:rsidRPr="001B2460" w:rsidRDefault="004813F3" w:rsidP="00446620">
            <w:pPr>
              <w:rPr>
                <w:rFonts w:ascii="Times New Roman" w:eastAsia="Calibri" w:hAnsi="Times New Roman" w:cs="Times New Roman"/>
                <w:b/>
                <w:sz w:val="18"/>
                <w:szCs w:val="18"/>
                <w:lang w:val="en-GB"/>
              </w:rPr>
            </w:pPr>
            <w:r w:rsidRPr="001B2460">
              <w:rPr>
                <w:rFonts w:ascii="Times New Roman" w:eastAsia="Calibri" w:hAnsi="Times New Roman" w:cs="Times New Roman"/>
                <w:b/>
                <w:sz w:val="18"/>
                <w:szCs w:val="18"/>
                <w:lang w:val="en-GB"/>
              </w:rPr>
              <w:t>KO</w:t>
            </w:r>
          </w:p>
        </w:tc>
        <w:tc>
          <w:tcPr>
            <w:tcW w:w="7200" w:type="dxa"/>
          </w:tcPr>
          <w:p w14:paraId="49E4E2A7" w14:textId="77777777" w:rsidR="004813F3" w:rsidRPr="001B2460" w:rsidRDefault="004813F3" w:rsidP="00446620">
            <w:pPr>
              <w:rPr>
                <w:rFonts w:ascii="Times New Roman" w:eastAsia="Calibri" w:hAnsi="Times New Roman" w:cs="Times New Roman"/>
                <w:sz w:val="18"/>
                <w:szCs w:val="18"/>
                <w:lang w:val="en-GB"/>
              </w:rPr>
            </w:pPr>
            <w:r w:rsidRPr="001B2460">
              <w:rPr>
                <w:rFonts w:ascii="Times New Roman" w:eastAsia="Calibri" w:hAnsi="Times New Roman" w:cs="Times New Roman"/>
                <w:sz w:val="18"/>
                <w:szCs w:val="18"/>
                <w:lang w:val="en-GB"/>
              </w:rPr>
              <w:t>- category of learning outcomes: “social competences” – “responsibility”</w:t>
            </w:r>
          </w:p>
        </w:tc>
      </w:tr>
      <w:tr w:rsidR="004813F3" w:rsidRPr="001B2460" w14:paraId="2CD0765F" w14:textId="77777777" w:rsidTr="009B0A44">
        <w:tc>
          <w:tcPr>
            <w:tcW w:w="1980" w:type="dxa"/>
            <w:shd w:val="clear" w:color="auto" w:fill="F2F2F2" w:themeFill="background1" w:themeFillShade="F2"/>
          </w:tcPr>
          <w:p w14:paraId="350E1AC3" w14:textId="77777777" w:rsidR="004813F3" w:rsidRPr="001B2460" w:rsidRDefault="004813F3" w:rsidP="00446620">
            <w:pPr>
              <w:rPr>
                <w:rFonts w:ascii="Times New Roman" w:eastAsia="Calibri" w:hAnsi="Times New Roman" w:cs="Times New Roman"/>
                <w:b/>
                <w:sz w:val="18"/>
                <w:szCs w:val="18"/>
                <w:lang w:val="en-GB"/>
              </w:rPr>
            </w:pPr>
            <w:r w:rsidRPr="001B2460">
              <w:rPr>
                <w:rFonts w:ascii="Times New Roman" w:eastAsia="Calibri" w:hAnsi="Times New Roman" w:cs="Times New Roman"/>
                <w:b/>
                <w:sz w:val="18"/>
                <w:szCs w:val="18"/>
                <w:lang w:val="en-GB"/>
              </w:rPr>
              <w:t>KR</w:t>
            </w:r>
          </w:p>
        </w:tc>
        <w:tc>
          <w:tcPr>
            <w:tcW w:w="7200" w:type="dxa"/>
          </w:tcPr>
          <w:p w14:paraId="79257398" w14:textId="77777777" w:rsidR="004813F3" w:rsidRPr="001B2460" w:rsidRDefault="004813F3" w:rsidP="00446620">
            <w:pPr>
              <w:rPr>
                <w:rFonts w:ascii="Times New Roman" w:eastAsia="Calibri" w:hAnsi="Times New Roman" w:cs="Times New Roman"/>
                <w:sz w:val="18"/>
                <w:szCs w:val="18"/>
                <w:lang w:val="en-GB"/>
              </w:rPr>
            </w:pPr>
            <w:r w:rsidRPr="001B2460">
              <w:rPr>
                <w:rFonts w:ascii="Times New Roman" w:eastAsia="Calibri" w:hAnsi="Times New Roman" w:cs="Times New Roman"/>
                <w:sz w:val="18"/>
                <w:szCs w:val="18"/>
                <w:lang w:val="en-GB"/>
              </w:rPr>
              <w:t>- category of learning outcomes: “social competences” – “professional role”</w:t>
            </w:r>
          </w:p>
        </w:tc>
      </w:tr>
      <w:tr w:rsidR="004813F3" w:rsidRPr="001B2460" w14:paraId="5264A667" w14:textId="77777777" w:rsidTr="009B0A44">
        <w:tc>
          <w:tcPr>
            <w:tcW w:w="1980" w:type="dxa"/>
            <w:shd w:val="clear" w:color="auto" w:fill="F2F2F2" w:themeFill="background1" w:themeFillShade="F2"/>
          </w:tcPr>
          <w:p w14:paraId="5459E092" w14:textId="77777777" w:rsidR="004813F3" w:rsidRPr="001B2460" w:rsidRDefault="004813F3" w:rsidP="00446620">
            <w:pPr>
              <w:rPr>
                <w:rFonts w:ascii="Times New Roman" w:eastAsia="Calibri" w:hAnsi="Times New Roman" w:cs="Times New Roman"/>
                <w:b/>
                <w:sz w:val="18"/>
                <w:szCs w:val="18"/>
                <w:lang w:val="en-GB"/>
              </w:rPr>
            </w:pPr>
            <w:r w:rsidRPr="001B2460">
              <w:rPr>
                <w:rFonts w:ascii="Times New Roman" w:eastAsia="Calibri" w:hAnsi="Times New Roman" w:cs="Times New Roman"/>
                <w:b/>
                <w:sz w:val="18"/>
                <w:szCs w:val="18"/>
                <w:lang w:val="en-GB"/>
              </w:rPr>
              <w:t>01 and subsequent</w:t>
            </w:r>
          </w:p>
        </w:tc>
        <w:tc>
          <w:tcPr>
            <w:tcW w:w="7200" w:type="dxa"/>
          </w:tcPr>
          <w:p w14:paraId="17091483" w14:textId="77777777" w:rsidR="004813F3" w:rsidRPr="001B2460" w:rsidRDefault="004813F3" w:rsidP="00446620">
            <w:pPr>
              <w:rPr>
                <w:rFonts w:ascii="Times New Roman" w:eastAsia="Calibri" w:hAnsi="Times New Roman" w:cs="Times New Roman"/>
                <w:sz w:val="18"/>
                <w:szCs w:val="18"/>
                <w:lang w:val="en-GB"/>
              </w:rPr>
            </w:pPr>
            <w:r w:rsidRPr="001B2460">
              <w:rPr>
                <w:rFonts w:ascii="Times New Roman" w:eastAsia="Calibri" w:hAnsi="Times New Roman" w:cs="Times New Roman"/>
                <w:sz w:val="18"/>
                <w:szCs w:val="18"/>
                <w:lang w:val="en-GB"/>
              </w:rPr>
              <w:t>- numbers of learning outcomes in particular categories</w:t>
            </w:r>
          </w:p>
        </w:tc>
      </w:tr>
    </w:tbl>
    <w:p w14:paraId="7A509BD3" w14:textId="77777777" w:rsidR="004813F3" w:rsidRPr="001B2460" w:rsidRDefault="004813F3" w:rsidP="004813F3">
      <w:pPr>
        <w:rPr>
          <w:rFonts w:ascii="Times New Roman" w:eastAsia="Calibri" w:hAnsi="Times New Roman" w:cs="Times New Roman"/>
          <w:lang w:val="en-GB"/>
        </w:rPr>
      </w:pPr>
    </w:p>
    <w:p w14:paraId="0176E8C4" w14:textId="77777777" w:rsidR="00A13661" w:rsidRPr="001B2460" w:rsidRDefault="00A13661" w:rsidP="00EA26D7">
      <w:pPr>
        <w:spacing w:before="120"/>
        <w:ind w:left="559" w:hanging="420"/>
        <w:rPr>
          <w:rFonts w:ascii="Times New Roman" w:eastAsia="Times New Roman" w:hAnsi="Times New Roman" w:cs="Times New Roman"/>
          <w:sz w:val="18"/>
          <w:szCs w:val="18"/>
          <w:lang w:val="en-GB"/>
        </w:rPr>
      </w:pPr>
    </w:p>
    <w:p w14:paraId="49CC4519" w14:textId="77777777" w:rsidR="00AD75B0" w:rsidRPr="001B2460" w:rsidRDefault="00AD75B0" w:rsidP="00CD2B8F">
      <w:pPr>
        <w:rPr>
          <w:rFonts w:ascii="Calibri" w:eastAsia="Calibri" w:hAnsi="Calibri" w:cs="Times New Roman"/>
          <w:lang w:val="en-GB"/>
        </w:rPr>
      </w:pPr>
    </w:p>
    <w:p w14:paraId="3C83BC21" w14:textId="77777777" w:rsidR="00CE2F53" w:rsidRPr="001B2460" w:rsidRDefault="00CE2F53">
      <w:pPr>
        <w:rPr>
          <w:lang w:val="en-GB"/>
        </w:rPr>
        <w:sectPr w:rsidR="00CE2F53" w:rsidRPr="001B2460" w:rsidSect="00536899">
          <w:pgSz w:w="16838" w:h="11906" w:orient="landscape"/>
          <w:pgMar w:top="1417" w:right="1417" w:bottom="1417" w:left="1417" w:header="708" w:footer="708" w:gutter="0"/>
          <w:cols w:space="708"/>
          <w:docGrid w:linePitch="360"/>
        </w:sectPr>
      </w:pPr>
    </w:p>
    <w:bookmarkEnd w:id="0"/>
    <w:p w14:paraId="24D52072" w14:textId="77777777" w:rsidR="00122554" w:rsidRPr="001B2460" w:rsidRDefault="00122554" w:rsidP="00067077">
      <w:pPr>
        <w:widowControl w:val="0"/>
        <w:tabs>
          <w:tab w:val="left" w:pos="560"/>
        </w:tabs>
        <w:spacing w:after="120" w:line="240" w:lineRule="auto"/>
        <w:jc w:val="center"/>
        <w:rPr>
          <w:rFonts w:ascii="Times New Roman" w:eastAsia="Times New Roman" w:hAnsi="Times New Roman" w:cs="Arial"/>
          <w:b/>
          <w:color w:val="231F20"/>
          <w:spacing w:val="-1"/>
          <w:sz w:val="24"/>
          <w:szCs w:val="24"/>
          <w:lang w:val="en-GB"/>
        </w:rPr>
      </w:pPr>
      <w:r w:rsidRPr="001B2460">
        <w:rPr>
          <w:rFonts w:ascii="Times New Roman" w:eastAsia="Times New Roman" w:hAnsi="Times New Roman" w:cs="Arial"/>
          <w:b/>
          <w:color w:val="231F20"/>
          <w:spacing w:val="-1"/>
          <w:sz w:val="24"/>
          <w:szCs w:val="24"/>
          <w:lang w:val="en-GB"/>
        </w:rPr>
        <w:lastRenderedPageBreak/>
        <w:t>Courses or groups of courses, irrespective of the form in which they are delivered, together with the learning outcomes assigned to them, the curricular content ensuring the achievement of those outcomes, and the number of ECTS credits</w:t>
      </w:r>
    </w:p>
    <w:tbl>
      <w:tblPr>
        <w:tblStyle w:val="Tabela-Siatka"/>
        <w:tblW w:w="5095" w:type="pct"/>
        <w:tblLook w:val="04A0" w:firstRow="1" w:lastRow="0" w:firstColumn="1" w:lastColumn="0" w:noHBand="0" w:noVBand="1"/>
      </w:tblPr>
      <w:tblGrid>
        <w:gridCol w:w="1696"/>
        <w:gridCol w:w="4964"/>
        <w:gridCol w:w="24"/>
        <w:gridCol w:w="7"/>
        <w:gridCol w:w="2519"/>
        <w:gridCol w:w="24"/>
      </w:tblGrid>
      <w:tr w:rsidR="0077511E" w:rsidRPr="001B2460" w14:paraId="088957C2" w14:textId="77777777" w:rsidTr="00E569A2">
        <w:trPr>
          <w:gridAfter w:val="1"/>
          <w:wAfter w:w="13" w:type="pct"/>
          <w:trHeight w:val="567"/>
        </w:trPr>
        <w:tc>
          <w:tcPr>
            <w:tcW w:w="4987"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4A82D1" w14:textId="77777777" w:rsidR="00122554" w:rsidRPr="001B2460" w:rsidRDefault="00122554" w:rsidP="0077511E">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1. GENERAL EDUCATION</w:t>
            </w:r>
          </w:p>
        </w:tc>
      </w:tr>
      <w:tr w:rsidR="0077511E" w:rsidRPr="001B2460" w14:paraId="0374EDB7" w14:textId="77777777" w:rsidTr="00694D5F">
        <w:trPr>
          <w:gridAfter w:val="1"/>
          <w:wAfter w:w="13" w:type="pct"/>
        </w:trPr>
        <w:tc>
          <w:tcPr>
            <w:tcW w:w="918" w:type="pct"/>
            <w:tcBorders>
              <w:top w:val="single" w:sz="4" w:space="0" w:color="auto"/>
              <w:left w:val="single" w:sz="4" w:space="0" w:color="auto"/>
              <w:bottom w:val="single" w:sz="4" w:space="0" w:color="auto"/>
              <w:right w:val="single" w:sz="4" w:space="0" w:color="auto"/>
            </w:tcBorders>
            <w:hideMark/>
          </w:tcPr>
          <w:p w14:paraId="17F85A10" w14:textId="4E8D67FD" w:rsidR="00122554" w:rsidRPr="001B2460" w:rsidRDefault="00736060" w:rsidP="0077511E">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05"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2DA3CE36" w14:textId="0D13EFCC" w:rsidR="00122554" w:rsidRPr="001B2460" w:rsidRDefault="00122554" w:rsidP="0077511E">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Health and Safety</w:t>
            </w:r>
          </w:p>
        </w:tc>
        <w:tc>
          <w:tcPr>
            <w:tcW w:w="1364"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002AC284" w14:textId="77777777" w:rsidR="00122554" w:rsidRPr="001B2460" w:rsidRDefault="00122554" w:rsidP="0077511E">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0</w:t>
            </w:r>
          </w:p>
        </w:tc>
      </w:tr>
      <w:tr w:rsidR="0077511E" w:rsidRPr="001B2460" w14:paraId="67510F17" w14:textId="77777777" w:rsidTr="006A111A">
        <w:trPr>
          <w:gridAfter w:val="1"/>
          <w:wAfter w:w="13" w:type="pct"/>
          <w:trHeight w:val="2989"/>
        </w:trPr>
        <w:tc>
          <w:tcPr>
            <w:tcW w:w="918" w:type="pct"/>
            <w:tcBorders>
              <w:top w:val="single" w:sz="4" w:space="0" w:color="auto"/>
              <w:left w:val="single" w:sz="4" w:space="0" w:color="auto"/>
              <w:bottom w:val="single" w:sz="4" w:space="0" w:color="auto"/>
              <w:right w:val="single" w:sz="4" w:space="0" w:color="auto"/>
            </w:tcBorders>
            <w:vAlign w:val="center"/>
            <w:hideMark/>
          </w:tcPr>
          <w:p w14:paraId="37D03BF5" w14:textId="77777777" w:rsidR="00122554" w:rsidRPr="001B2460" w:rsidRDefault="00062C72" w:rsidP="0077511E">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No learning outcomes are assigned to these classes</w:t>
            </w:r>
          </w:p>
        </w:tc>
        <w:tc>
          <w:tcPr>
            <w:tcW w:w="4069" w:type="pct"/>
            <w:gridSpan w:val="4"/>
            <w:tcBorders>
              <w:top w:val="single" w:sz="4" w:space="0" w:color="auto"/>
              <w:left w:val="single" w:sz="4" w:space="0" w:color="auto"/>
              <w:bottom w:val="single" w:sz="4" w:space="0" w:color="auto"/>
              <w:right w:val="single" w:sz="4" w:space="0" w:color="auto"/>
            </w:tcBorders>
          </w:tcPr>
          <w:p w14:paraId="4A98E9E0" w14:textId="77777777" w:rsidR="00122554" w:rsidRPr="001B2460" w:rsidRDefault="00122554" w:rsidP="0077511E">
            <w:pPr>
              <w:autoSpaceDE w:val="0"/>
              <w:autoSpaceDN w:val="0"/>
              <w:adjustRightInd w:val="0"/>
              <w:jc w:val="both"/>
              <w:rPr>
                <w:rFonts w:ascii="Times New Roman" w:hAnsi="Times New Roman" w:cs="Times New Roman"/>
                <w:sz w:val="18"/>
                <w:szCs w:val="18"/>
                <w:lang w:val="en-GB"/>
              </w:rPr>
            </w:pPr>
            <w:r w:rsidRPr="001B2460">
              <w:rPr>
                <w:rFonts w:ascii="Times New Roman" w:hAnsi="Times New Roman" w:cs="Times New Roman"/>
                <w:sz w:val="18"/>
                <w:szCs w:val="18"/>
                <w:lang w:val="en-GB"/>
              </w:rPr>
              <w:t>Definition and essence of occupational health and safety. Basic legal acts in the field of health and safety (Labour Code, Regulation on health and safety at higher education institutions, Fire Protection Act, Regulation on general health and safety provisions, Regulation on health and safety training, Regulation on technical conditions to be met by buildings and their location). Institutions supervising compliance with health and safety regulations. Duties and powers of the Rector with regard to compliance with health and safety rules at the University. General health and safety rules applicable on the University premises. General rules concerning buildings, rooms, machines and equipment and the requirements they should meet. Rules for equipping buildings/rooms with firefighting equipment and first-aid kits. Rules for moving within circulation routes. Definition of harmful factors and actions optimising the effects of such factors. Accident hazards and types of accidents. Causes of accidents. Basic rules of fire protection. Legal acts in the field of fire protection. Prevention of fire hazards. Rules of conduct in the event of a fire hazard. Rules for using firefighting equipment. Types of fire extinguishers. Evacuation procedures. Evacuation signs used. Safety signs used in fire protection. Conduct in the event of an accident. Regulations governing the obligation to provide first aid to an injured person. Basic resuscitation procedures. Recovery position. Dressing wounds, fractures, dislocations and burns. Conduct in the event of electric shock. Conduct in the event of poisoning.</w:t>
            </w:r>
          </w:p>
        </w:tc>
      </w:tr>
      <w:tr w:rsidR="0077511E" w:rsidRPr="001B2460" w14:paraId="035BAEB4" w14:textId="77777777" w:rsidTr="004F1C33">
        <w:trPr>
          <w:gridAfter w:val="1"/>
          <w:wAfter w:w="13" w:type="pct"/>
          <w:trHeight w:hRule="exact" w:val="170"/>
        </w:trPr>
        <w:tc>
          <w:tcPr>
            <w:tcW w:w="4987"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BCC198" w14:textId="77777777" w:rsidR="001C6A23" w:rsidRPr="001B2460" w:rsidRDefault="001C6A23" w:rsidP="0077511E">
            <w:pPr>
              <w:autoSpaceDE w:val="0"/>
              <w:autoSpaceDN w:val="0"/>
              <w:adjustRightInd w:val="0"/>
              <w:rPr>
                <w:rFonts w:ascii="Times New Roman" w:hAnsi="Times New Roman" w:cs="Times New Roman"/>
                <w:sz w:val="18"/>
                <w:szCs w:val="18"/>
                <w:lang w:val="en-GB"/>
              </w:rPr>
            </w:pPr>
          </w:p>
        </w:tc>
      </w:tr>
      <w:tr w:rsidR="0077511E" w:rsidRPr="001B2460" w14:paraId="5C2F38F1" w14:textId="77777777" w:rsidTr="00694D5F">
        <w:trPr>
          <w:gridAfter w:val="1"/>
          <w:wAfter w:w="13" w:type="pct"/>
        </w:trPr>
        <w:tc>
          <w:tcPr>
            <w:tcW w:w="918" w:type="pct"/>
            <w:tcBorders>
              <w:top w:val="single" w:sz="4" w:space="0" w:color="auto"/>
              <w:left w:val="single" w:sz="4" w:space="0" w:color="auto"/>
              <w:bottom w:val="single" w:sz="4" w:space="0" w:color="auto"/>
              <w:right w:val="single" w:sz="4" w:space="0" w:color="auto"/>
            </w:tcBorders>
          </w:tcPr>
          <w:p w14:paraId="6F49D1A1" w14:textId="6EFF600B" w:rsidR="007F2431" w:rsidRPr="001B2460" w:rsidRDefault="00736060" w:rsidP="0077511E">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05" w:type="pct"/>
            <w:gridSpan w:val="3"/>
            <w:tcBorders>
              <w:top w:val="single" w:sz="4" w:space="0" w:color="auto"/>
              <w:left w:val="single" w:sz="4" w:space="0" w:color="auto"/>
              <w:bottom w:val="single" w:sz="4" w:space="0" w:color="auto"/>
              <w:right w:val="single" w:sz="4" w:space="0" w:color="auto"/>
            </w:tcBorders>
            <w:vAlign w:val="center"/>
          </w:tcPr>
          <w:p w14:paraId="49B47053" w14:textId="3BD33BE8" w:rsidR="007F2431" w:rsidRPr="001B2460" w:rsidRDefault="007F2431" w:rsidP="009B0A44">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 xml:space="preserve">Sports and Recreation </w:t>
            </w:r>
          </w:p>
        </w:tc>
        <w:tc>
          <w:tcPr>
            <w:tcW w:w="1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460B60" w14:textId="77777777" w:rsidR="007F2431" w:rsidRPr="001B2460" w:rsidRDefault="007F2431" w:rsidP="0077511E">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0</w:t>
            </w:r>
          </w:p>
        </w:tc>
      </w:tr>
      <w:tr w:rsidR="0077511E" w:rsidRPr="001B2460" w14:paraId="5B8DC6AC" w14:textId="77777777" w:rsidTr="00694D5F">
        <w:trPr>
          <w:gridAfter w:val="1"/>
          <w:wAfter w:w="13" w:type="pct"/>
          <w:trHeight w:val="1901"/>
        </w:trPr>
        <w:tc>
          <w:tcPr>
            <w:tcW w:w="918" w:type="pct"/>
            <w:tcBorders>
              <w:top w:val="single" w:sz="4" w:space="0" w:color="auto"/>
              <w:left w:val="single" w:sz="4" w:space="0" w:color="auto"/>
              <w:bottom w:val="single" w:sz="4" w:space="0" w:color="auto"/>
              <w:right w:val="single" w:sz="4" w:space="0" w:color="auto"/>
            </w:tcBorders>
            <w:vAlign w:val="center"/>
            <w:hideMark/>
          </w:tcPr>
          <w:p w14:paraId="1AA851F1" w14:textId="77777777" w:rsidR="007A3F32" w:rsidRPr="001B2460" w:rsidRDefault="00062C72" w:rsidP="0077511E">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No learning outcomes are assigned to these classes</w:t>
            </w:r>
          </w:p>
        </w:tc>
        <w:tc>
          <w:tcPr>
            <w:tcW w:w="4069" w:type="pct"/>
            <w:gridSpan w:val="4"/>
            <w:tcBorders>
              <w:top w:val="single" w:sz="4" w:space="0" w:color="auto"/>
              <w:left w:val="single" w:sz="4" w:space="0" w:color="auto"/>
              <w:bottom w:val="single" w:sz="4" w:space="0" w:color="auto"/>
              <w:right w:val="single" w:sz="4" w:space="0" w:color="auto"/>
            </w:tcBorders>
            <w:hideMark/>
          </w:tcPr>
          <w:p w14:paraId="465C3C9A" w14:textId="77777777" w:rsidR="007F2431" w:rsidRPr="001B2460" w:rsidRDefault="007F2431" w:rsidP="0077511E">
            <w:pPr>
              <w:autoSpaceDE w:val="0"/>
              <w:autoSpaceDN w:val="0"/>
              <w:adjustRightInd w:val="0"/>
              <w:jc w:val="both"/>
              <w:rPr>
                <w:rFonts w:ascii="Times New Roman" w:hAnsi="Times New Roman" w:cs="Times New Roman"/>
                <w:sz w:val="18"/>
                <w:szCs w:val="18"/>
                <w:lang w:val="en-GB"/>
              </w:rPr>
            </w:pPr>
            <w:r w:rsidRPr="001B2460">
              <w:rPr>
                <w:rFonts w:ascii="Times New Roman" w:hAnsi="Times New Roman" w:cs="Times New Roman"/>
                <w:sz w:val="18"/>
                <w:szCs w:val="18"/>
                <w:lang w:val="en-GB"/>
              </w:rPr>
              <w:t>Rules for safe participation in sports and recreation classes. Health-oriented training. Forms of movement activity with music – aerobics, TBC, yoga. Figure-shaping exercises using fitness equipment. Aerobic classes. Types of aerobic classes. Aerobic training and its functions. Learning and demonstration of exercise technique. Table tennis – learning and improving the performance of basic technical elements. Elements of ballroom dance. Corrective and compensatory classes supported by relaxation exercises. Team sports – basketball, volleyball, handball and football. Badminton – learning and improving basic technical elements. Futsal – learning and improving game technique. Developing motor fitness and technical skills through games and general development exercises.</w:t>
            </w:r>
          </w:p>
        </w:tc>
      </w:tr>
      <w:tr w:rsidR="0077511E" w:rsidRPr="001B2460" w14:paraId="7B8AF5E2" w14:textId="77777777" w:rsidTr="004F1C33">
        <w:trPr>
          <w:gridAfter w:val="1"/>
          <w:wAfter w:w="13" w:type="pct"/>
          <w:trHeight w:hRule="exact" w:val="170"/>
        </w:trPr>
        <w:tc>
          <w:tcPr>
            <w:tcW w:w="4987"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0B8F72" w14:textId="77777777" w:rsidR="001C6A23" w:rsidRPr="001B2460" w:rsidRDefault="001C6A23" w:rsidP="0077511E">
            <w:pPr>
              <w:autoSpaceDE w:val="0"/>
              <w:autoSpaceDN w:val="0"/>
              <w:adjustRightInd w:val="0"/>
              <w:jc w:val="both"/>
              <w:rPr>
                <w:rFonts w:ascii="Times New Roman" w:hAnsi="Times New Roman" w:cs="Times New Roman"/>
                <w:sz w:val="18"/>
                <w:szCs w:val="18"/>
                <w:lang w:val="en-GB"/>
              </w:rPr>
            </w:pPr>
          </w:p>
        </w:tc>
      </w:tr>
      <w:tr w:rsidR="0077511E" w:rsidRPr="001B2460" w14:paraId="26FB9771" w14:textId="77777777" w:rsidTr="00694D5F">
        <w:trPr>
          <w:gridAfter w:val="1"/>
          <w:wAfter w:w="13" w:type="pct"/>
          <w:trHeight w:val="406"/>
        </w:trPr>
        <w:tc>
          <w:tcPr>
            <w:tcW w:w="918" w:type="pct"/>
            <w:tcBorders>
              <w:top w:val="single" w:sz="4" w:space="0" w:color="auto"/>
              <w:left w:val="single" w:sz="4" w:space="0" w:color="auto"/>
              <w:bottom w:val="single" w:sz="4" w:space="0" w:color="auto"/>
              <w:right w:val="single" w:sz="4" w:space="0" w:color="auto"/>
            </w:tcBorders>
            <w:hideMark/>
          </w:tcPr>
          <w:p w14:paraId="1D07C767" w14:textId="694E0839" w:rsidR="007F2431" w:rsidRPr="001B2460" w:rsidRDefault="00736060" w:rsidP="0077511E">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05"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4E798E43" w14:textId="13940DA0" w:rsidR="007F2431" w:rsidRPr="001B2460" w:rsidRDefault="007F2431" w:rsidP="0077511E">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 xml:space="preserve">Foreign Language: English </w:t>
            </w:r>
            <w:r w:rsidR="007B6208">
              <w:rPr>
                <w:rFonts w:ascii="Times New Roman" w:hAnsi="Times New Roman" w:cs="Times New Roman"/>
                <w:b/>
                <w:sz w:val="18"/>
                <w:szCs w:val="18"/>
                <w:lang w:val="en-GB"/>
              </w:rPr>
              <w:t>(Elective)</w:t>
            </w:r>
          </w:p>
        </w:tc>
        <w:tc>
          <w:tcPr>
            <w:tcW w:w="1364"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285383FF" w14:textId="77777777" w:rsidR="007F2431" w:rsidRPr="001B2460" w:rsidRDefault="007F2431" w:rsidP="0077511E">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 xml:space="preserve">ECTS: </w:t>
            </w:r>
            <w:r w:rsidR="001C6AC0" w:rsidRPr="001B2460">
              <w:rPr>
                <w:rFonts w:ascii="Times New Roman" w:hAnsi="Times New Roman" w:cs="Times New Roman"/>
                <w:b/>
                <w:sz w:val="18"/>
                <w:szCs w:val="18"/>
                <w:lang w:val="en-GB"/>
              </w:rPr>
              <w:t>9</w:t>
            </w:r>
          </w:p>
        </w:tc>
      </w:tr>
      <w:tr w:rsidR="009B547F" w:rsidRPr="001B2460" w14:paraId="3D2902DF" w14:textId="77777777" w:rsidTr="00694D5F">
        <w:trPr>
          <w:gridAfter w:val="1"/>
          <w:wAfter w:w="13" w:type="pct"/>
          <w:trHeight w:val="425"/>
        </w:trPr>
        <w:tc>
          <w:tcPr>
            <w:tcW w:w="918" w:type="pct"/>
            <w:tcBorders>
              <w:top w:val="single" w:sz="4" w:space="0" w:color="auto"/>
              <w:left w:val="single" w:sz="4" w:space="0" w:color="auto"/>
              <w:bottom w:val="single" w:sz="4" w:space="0" w:color="auto"/>
              <w:right w:val="single" w:sz="4" w:space="0" w:color="auto"/>
            </w:tcBorders>
            <w:vAlign w:val="center"/>
            <w:hideMark/>
          </w:tcPr>
          <w:p w14:paraId="1CEDA0AC" w14:textId="77777777" w:rsidR="009B547F" w:rsidRPr="001B2460" w:rsidRDefault="009B547F" w:rsidP="009B547F">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MAR_WG02 MAR_WG03 MAR_UW08 MAR_UK01 MAR_UK02 MAR_UK03 MAR_UU01</w:t>
            </w:r>
          </w:p>
          <w:p w14:paraId="6339990F" w14:textId="77777777" w:rsidR="009B547F" w:rsidRPr="001B2460" w:rsidRDefault="009B547F" w:rsidP="009B547F">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MAR_KK01</w:t>
            </w:r>
          </w:p>
        </w:tc>
        <w:tc>
          <w:tcPr>
            <w:tcW w:w="4069" w:type="pct"/>
            <w:gridSpan w:val="4"/>
            <w:tcBorders>
              <w:top w:val="single" w:sz="4" w:space="0" w:color="auto"/>
              <w:left w:val="single" w:sz="4" w:space="0" w:color="auto"/>
              <w:bottom w:val="single" w:sz="4" w:space="0" w:color="auto"/>
              <w:right w:val="single" w:sz="4" w:space="0" w:color="auto"/>
            </w:tcBorders>
            <w:vAlign w:val="center"/>
            <w:hideMark/>
          </w:tcPr>
          <w:p w14:paraId="33B1C598" w14:textId="77777777" w:rsidR="009B547F" w:rsidRPr="009B0A44" w:rsidRDefault="009B547F" w:rsidP="009B547F">
            <w:pPr>
              <w:autoSpaceDE w:val="0"/>
              <w:autoSpaceDN w:val="0"/>
              <w:adjustRightInd w:val="0"/>
              <w:jc w:val="both"/>
              <w:rPr>
                <w:rFonts w:ascii="Times New Roman" w:hAnsi="Times New Roman" w:cs="Times New Roman"/>
                <w:bCs/>
                <w:sz w:val="18"/>
                <w:szCs w:val="18"/>
                <w:lang w:val="en-GB"/>
              </w:rPr>
            </w:pPr>
            <w:r w:rsidRPr="009B0A44">
              <w:rPr>
                <w:rFonts w:ascii="Times New Roman" w:hAnsi="Times New Roman" w:cs="Times New Roman"/>
                <w:b/>
                <w:sz w:val="18"/>
                <w:szCs w:val="18"/>
                <w:lang w:val="en-GB"/>
              </w:rPr>
              <w:t>Part I.</w:t>
            </w:r>
            <w:r w:rsidRPr="009B0A44">
              <w:rPr>
                <w:rFonts w:ascii="Times New Roman" w:hAnsi="Times New Roman" w:cs="Times New Roman"/>
                <w:sz w:val="18"/>
                <w:szCs w:val="18"/>
                <w:lang w:val="en-GB"/>
              </w:rPr>
              <w:t xml:space="preserve"> Adjectives describing a person’s appearance, personality and behaviour. Structure and use of present tenses: Present Simple. The natural environment and nature protection – vocabulary. Structure and use of present tenses: Present Continuous. Contrastive use of present tenses: Present Simple vs Present Continuous. Tourism, travel and holidays – vocabulary. Structure and use of present tenses: Present Perfect Simple and Continuous (result vs action). Human leisure time: hobbies, sport, recreation – vocabulary. Contrastive, comprehensive use of all English present tenses.</w:t>
            </w:r>
          </w:p>
          <w:p w14:paraId="45F61656" w14:textId="77777777" w:rsidR="009B547F" w:rsidRPr="009B0A44" w:rsidRDefault="009B547F" w:rsidP="009B547F">
            <w:pPr>
              <w:autoSpaceDE w:val="0"/>
              <w:autoSpaceDN w:val="0"/>
              <w:adjustRightInd w:val="0"/>
              <w:jc w:val="both"/>
              <w:rPr>
                <w:rFonts w:ascii="Times New Roman" w:hAnsi="Times New Roman" w:cs="Times New Roman"/>
                <w:bCs/>
                <w:sz w:val="18"/>
                <w:szCs w:val="18"/>
                <w:lang w:val="en-GB"/>
              </w:rPr>
            </w:pPr>
            <w:r w:rsidRPr="009B0A44">
              <w:rPr>
                <w:rFonts w:ascii="Times New Roman" w:hAnsi="Times New Roman" w:cs="Times New Roman"/>
                <w:b/>
                <w:sz w:val="18"/>
                <w:szCs w:val="18"/>
                <w:lang w:val="en-GB"/>
              </w:rPr>
              <w:t>Part II.</w:t>
            </w:r>
            <w:r w:rsidRPr="009B0A44">
              <w:rPr>
                <w:rFonts w:ascii="Times New Roman" w:hAnsi="Times New Roman" w:cs="Times New Roman"/>
                <w:sz w:val="18"/>
                <w:szCs w:val="18"/>
                <w:lang w:val="en-GB"/>
              </w:rPr>
              <w:t xml:space="preserve"> Means of payment – vocabulary. Structure and use of past tenses: Past Continuous. Trade, business and business communication – vocabulary. Contrastive use of past tenses: Past Simple vs Past Continuous. Contrastive, comprehensive use of all English past tenses.</w:t>
            </w:r>
          </w:p>
          <w:p w14:paraId="0CC3AAFA" w14:textId="77777777" w:rsidR="009B547F" w:rsidRPr="009B0A44" w:rsidRDefault="009B547F" w:rsidP="009B547F">
            <w:pPr>
              <w:autoSpaceDE w:val="0"/>
              <w:autoSpaceDN w:val="0"/>
              <w:adjustRightInd w:val="0"/>
              <w:jc w:val="both"/>
              <w:rPr>
                <w:rFonts w:ascii="Times New Roman" w:hAnsi="Times New Roman" w:cs="Times New Roman"/>
                <w:sz w:val="18"/>
                <w:szCs w:val="18"/>
                <w:lang w:val="en-GB"/>
              </w:rPr>
            </w:pPr>
            <w:r w:rsidRPr="009B0A44">
              <w:rPr>
                <w:rFonts w:ascii="Times New Roman" w:hAnsi="Times New Roman" w:cs="Times New Roman"/>
                <w:b/>
                <w:sz w:val="18"/>
                <w:szCs w:val="18"/>
                <w:lang w:val="en-GB"/>
              </w:rPr>
              <w:t>Part III.</w:t>
            </w:r>
            <w:r w:rsidRPr="009B0A44">
              <w:rPr>
                <w:rFonts w:ascii="Times New Roman" w:hAnsi="Times New Roman" w:cs="Times New Roman"/>
                <w:sz w:val="18"/>
                <w:szCs w:val="18"/>
                <w:lang w:val="en-GB"/>
              </w:rPr>
              <w:t xml:space="preserve"> Trade – vocabulary. Structure and use of future tenses: simple future – Will + infinitive. Insurance and insurance office – vocabulary. Structure and use of future tenses: “going to” – plans and predicting the future. Structure and use of future tenses: arranged future – Present Continuous for future. Life in the countryside and in the city – vocabulary. Contrastive use of future tenses: will + infinitive, going to, Present Continuous for future. Stock exchange – vocabulary. Contrastive, comprehensive use of all English future tenses (including Future Continuous, Future Perfect and descriptive forms).</w:t>
            </w:r>
          </w:p>
          <w:p w14:paraId="4982E21B" w14:textId="77777777" w:rsidR="009B547F" w:rsidRPr="009B0A44" w:rsidRDefault="009B547F" w:rsidP="009B547F">
            <w:pPr>
              <w:autoSpaceDE w:val="0"/>
              <w:autoSpaceDN w:val="0"/>
              <w:adjustRightInd w:val="0"/>
              <w:jc w:val="both"/>
              <w:rPr>
                <w:rFonts w:ascii="Times New Roman" w:hAnsi="Times New Roman" w:cs="Times New Roman"/>
                <w:sz w:val="18"/>
                <w:szCs w:val="18"/>
                <w:lang w:val="en-GB"/>
              </w:rPr>
            </w:pPr>
            <w:r w:rsidRPr="009B0A44">
              <w:rPr>
                <w:rFonts w:ascii="Times New Roman" w:hAnsi="Times New Roman" w:cs="Times New Roman"/>
                <w:b/>
                <w:sz w:val="18"/>
                <w:szCs w:val="18"/>
                <w:lang w:val="en-GB"/>
              </w:rPr>
              <w:t xml:space="preserve">Part IV. </w:t>
            </w:r>
            <w:r w:rsidRPr="009B0A44">
              <w:rPr>
                <w:rFonts w:ascii="Times New Roman" w:hAnsi="Times New Roman" w:cs="Times New Roman"/>
                <w:sz w:val="18"/>
                <w:szCs w:val="18"/>
                <w:lang w:val="en-GB"/>
              </w:rPr>
              <w:t>Controlling and auditing – vocabulary. Complex sentences – structure and use – comprehensive use of conjunctions. Law and tax systems – vocabulary. Phrasal verbs – separable and inseparable. Finance of enterprises and institutions – vocabulary. Modal verbs – their functions and forms. Analysis and translation of specialist texts in economics and finance. Reported speech in English – rules of formation and use. Presentation of a selected topic from economics and finance in English – oral statement. Comprehensive use of nouns, adjectives and adverbs in various sentences with all English tenses taken into account (present, past, future).</w:t>
            </w:r>
          </w:p>
        </w:tc>
      </w:tr>
      <w:tr w:rsidR="009B547F" w:rsidRPr="001B2460" w14:paraId="20709D83" w14:textId="77777777" w:rsidTr="004F1C33">
        <w:trPr>
          <w:gridAfter w:val="1"/>
          <w:wAfter w:w="13" w:type="pct"/>
          <w:cantSplit/>
          <w:trHeight w:hRule="exact" w:val="170"/>
        </w:trPr>
        <w:tc>
          <w:tcPr>
            <w:tcW w:w="4987"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5FEF6A" w14:textId="77777777" w:rsidR="009B547F" w:rsidRPr="001B2460" w:rsidRDefault="009B547F" w:rsidP="009B547F">
            <w:pPr>
              <w:autoSpaceDE w:val="0"/>
              <w:autoSpaceDN w:val="0"/>
              <w:adjustRightInd w:val="0"/>
              <w:jc w:val="both"/>
              <w:rPr>
                <w:rFonts w:ascii="Times New Roman" w:hAnsi="Times New Roman" w:cs="Times New Roman"/>
                <w:b/>
                <w:sz w:val="18"/>
                <w:szCs w:val="18"/>
                <w:lang w:val="en-GB"/>
              </w:rPr>
            </w:pPr>
          </w:p>
        </w:tc>
      </w:tr>
      <w:tr w:rsidR="009B547F" w:rsidRPr="001B2460" w14:paraId="3A45261A" w14:textId="77777777" w:rsidTr="00694D5F">
        <w:trPr>
          <w:gridAfter w:val="1"/>
          <w:wAfter w:w="13" w:type="pct"/>
        </w:trPr>
        <w:tc>
          <w:tcPr>
            <w:tcW w:w="918" w:type="pct"/>
            <w:tcBorders>
              <w:top w:val="single" w:sz="4" w:space="0" w:color="auto"/>
              <w:left w:val="single" w:sz="4" w:space="0" w:color="auto"/>
              <w:bottom w:val="single" w:sz="4" w:space="0" w:color="auto"/>
              <w:right w:val="single" w:sz="4" w:space="0" w:color="auto"/>
            </w:tcBorders>
            <w:hideMark/>
          </w:tcPr>
          <w:p w14:paraId="1B576290" w14:textId="66DC041E" w:rsidR="009B547F" w:rsidRPr="001B2460" w:rsidRDefault="00736060" w:rsidP="009B547F">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lastRenderedPageBreak/>
              <w:t>Programme learning outcome symbols</w:t>
            </w:r>
          </w:p>
        </w:tc>
        <w:tc>
          <w:tcPr>
            <w:tcW w:w="2705"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026CFC18" w14:textId="77777777" w:rsidR="009B547F" w:rsidRPr="001B2460" w:rsidRDefault="009B547F" w:rsidP="009B547F">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Academic Skills</w:t>
            </w:r>
          </w:p>
        </w:tc>
        <w:tc>
          <w:tcPr>
            <w:tcW w:w="1364"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2A0FC6AA" w14:textId="77777777" w:rsidR="009B547F" w:rsidRPr="001B2460" w:rsidRDefault="009B547F" w:rsidP="009B547F">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1</w:t>
            </w:r>
          </w:p>
        </w:tc>
      </w:tr>
      <w:tr w:rsidR="009B547F" w:rsidRPr="001B2460" w14:paraId="024283C8" w14:textId="77777777" w:rsidTr="00694D5F">
        <w:trPr>
          <w:gridAfter w:val="1"/>
          <w:wAfter w:w="13" w:type="pct"/>
          <w:trHeight w:val="1510"/>
        </w:trPr>
        <w:tc>
          <w:tcPr>
            <w:tcW w:w="918" w:type="pct"/>
            <w:tcBorders>
              <w:top w:val="single" w:sz="4" w:space="0" w:color="auto"/>
              <w:left w:val="single" w:sz="4" w:space="0" w:color="auto"/>
              <w:bottom w:val="single" w:sz="4" w:space="0" w:color="auto"/>
              <w:right w:val="single" w:sz="4" w:space="0" w:color="auto"/>
            </w:tcBorders>
            <w:vAlign w:val="center"/>
          </w:tcPr>
          <w:p w14:paraId="09D382B9" w14:textId="77777777" w:rsidR="009B547F" w:rsidRPr="001B2460" w:rsidRDefault="009B547F" w:rsidP="009B547F">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MAR_WG01 MAR_WK02 MAR_UW03 MAR_UW08 MAR_UO01 MAR_UU01</w:t>
            </w:r>
          </w:p>
          <w:p w14:paraId="124AAD6E" w14:textId="77777777" w:rsidR="009B547F" w:rsidRPr="001B2460" w:rsidRDefault="009B547F" w:rsidP="009B547F">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MAR_UU02</w:t>
            </w:r>
          </w:p>
          <w:p w14:paraId="55EC0D9B" w14:textId="77777777" w:rsidR="009B547F" w:rsidRPr="001B2460" w:rsidRDefault="009B547F" w:rsidP="009B547F">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MAR_KK03</w:t>
            </w:r>
          </w:p>
          <w:p w14:paraId="5BD2D96F" w14:textId="77777777" w:rsidR="009B547F" w:rsidRPr="001B2460" w:rsidRDefault="009B547F" w:rsidP="009B547F">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MAR_KO01</w:t>
            </w:r>
          </w:p>
        </w:tc>
        <w:tc>
          <w:tcPr>
            <w:tcW w:w="4069" w:type="pct"/>
            <w:gridSpan w:val="4"/>
            <w:tcBorders>
              <w:top w:val="single" w:sz="4" w:space="0" w:color="auto"/>
              <w:left w:val="single" w:sz="4" w:space="0" w:color="auto"/>
              <w:bottom w:val="single" w:sz="4" w:space="0" w:color="auto"/>
              <w:right w:val="single" w:sz="4" w:space="0" w:color="auto"/>
            </w:tcBorders>
          </w:tcPr>
          <w:p w14:paraId="42EC6744" w14:textId="77777777" w:rsidR="009B547F" w:rsidRPr="001B2460" w:rsidRDefault="009B547F" w:rsidP="009B547F">
            <w:pPr>
              <w:autoSpaceDE w:val="0"/>
              <w:autoSpaceDN w:val="0"/>
              <w:adjustRightInd w:val="0"/>
              <w:jc w:val="both"/>
              <w:rPr>
                <w:rFonts w:ascii="Times New Roman" w:hAnsi="Times New Roman" w:cs="Times New Roman"/>
                <w:sz w:val="18"/>
                <w:szCs w:val="18"/>
                <w:lang w:val="en-GB"/>
              </w:rPr>
            </w:pPr>
            <w:r w:rsidRPr="001B2460">
              <w:rPr>
                <w:rFonts w:ascii="Times New Roman" w:hAnsi="Times New Roman" w:cs="Times New Roman"/>
                <w:sz w:val="18"/>
                <w:szCs w:val="18"/>
                <w:lang w:val="en-GB"/>
              </w:rPr>
              <w:t>Academic values. Distinguishing science from pseudoscience. Objectivity, scepticism, striving for truth, openness to new information, striving to acquire competences, conscientiousness. Protection of intellectual and industrial value, impartial and unmanipulated presentation of data. Identifying a problem. Presentation of specific examples of problems. Searching for an issue that is important to the student, that arouses their interest and need for action. Presenting a description of the problem. Reasoning. Rational and intuitive thinking. Errors and distortions of rational thinking, logical fallacies. Inference. Communication. Style of writing academic texts. Structure of various types of academic texts. Presenting and evaluating the arguments of both sides of an academic dispute. Analysis of discussion of the problem.</w:t>
            </w:r>
          </w:p>
        </w:tc>
      </w:tr>
      <w:tr w:rsidR="009B547F" w:rsidRPr="001B2460" w14:paraId="6EC20D3D" w14:textId="77777777" w:rsidTr="004F1C33">
        <w:trPr>
          <w:cantSplit/>
          <w:trHeight w:hRule="exac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C64E98" w14:textId="77777777" w:rsidR="009B547F" w:rsidRPr="001B2460" w:rsidRDefault="009B547F" w:rsidP="009B547F">
            <w:pPr>
              <w:autoSpaceDE w:val="0"/>
              <w:autoSpaceDN w:val="0"/>
              <w:adjustRightInd w:val="0"/>
              <w:rPr>
                <w:rFonts w:ascii="Times New Roman" w:hAnsi="Times New Roman" w:cs="Times New Roman"/>
                <w:sz w:val="18"/>
                <w:szCs w:val="18"/>
                <w:lang w:val="en-GB"/>
              </w:rPr>
            </w:pPr>
          </w:p>
        </w:tc>
      </w:tr>
      <w:tr w:rsidR="009B547F" w:rsidRPr="001B2460" w14:paraId="7539A84E" w14:textId="77777777" w:rsidTr="00694D5F">
        <w:tc>
          <w:tcPr>
            <w:tcW w:w="918" w:type="pct"/>
            <w:tcBorders>
              <w:top w:val="single" w:sz="4" w:space="0" w:color="auto"/>
              <w:left w:val="single" w:sz="4" w:space="0" w:color="auto"/>
              <w:bottom w:val="single" w:sz="4" w:space="0" w:color="auto"/>
              <w:right w:val="single" w:sz="4" w:space="0" w:color="auto"/>
            </w:tcBorders>
            <w:hideMark/>
          </w:tcPr>
          <w:p w14:paraId="2582BCD8" w14:textId="322AB578" w:rsidR="009B547F" w:rsidRPr="001B2460" w:rsidRDefault="00736060" w:rsidP="009B547F">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688" w:type="pct"/>
            <w:tcBorders>
              <w:top w:val="single" w:sz="4" w:space="0" w:color="auto"/>
              <w:left w:val="single" w:sz="4" w:space="0" w:color="auto"/>
              <w:bottom w:val="single" w:sz="4" w:space="0" w:color="auto"/>
              <w:right w:val="single" w:sz="4" w:space="0" w:color="4F81BD" w:themeColor="accent1"/>
            </w:tcBorders>
            <w:vAlign w:val="center"/>
            <w:hideMark/>
          </w:tcPr>
          <w:p w14:paraId="239382A9" w14:textId="77777777" w:rsidR="009B547F" w:rsidRPr="001B2460" w:rsidRDefault="009B547F" w:rsidP="009B547F">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Introduction to Philosophy</w:t>
            </w:r>
          </w:p>
        </w:tc>
        <w:tc>
          <w:tcPr>
            <w:tcW w:w="1394" w:type="pct"/>
            <w:gridSpan w:val="4"/>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D085F37" w14:textId="77777777" w:rsidR="009B547F" w:rsidRPr="001B2460" w:rsidRDefault="009B547F" w:rsidP="009B547F">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5</w:t>
            </w:r>
          </w:p>
        </w:tc>
      </w:tr>
      <w:tr w:rsidR="009B547F" w:rsidRPr="001B2460" w14:paraId="5D8A9AB1" w14:textId="77777777" w:rsidTr="00694D5F">
        <w:tc>
          <w:tcPr>
            <w:tcW w:w="918" w:type="pct"/>
            <w:tcBorders>
              <w:top w:val="single" w:sz="4" w:space="0" w:color="auto"/>
              <w:left w:val="single" w:sz="4" w:space="0" w:color="auto"/>
              <w:bottom w:val="single" w:sz="4" w:space="0" w:color="auto"/>
              <w:right w:val="single" w:sz="4" w:space="0" w:color="auto"/>
            </w:tcBorders>
            <w:vAlign w:val="center"/>
          </w:tcPr>
          <w:p w14:paraId="3FFAA4C2" w14:textId="77777777" w:rsidR="00AF25D5" w:rsidRPr="001B2460" w:rsidRDefault="00AF25D5" w:rsidP="00AF25D5">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MAR_WG01</w:t>
            </w:r>
          </w:p>
          <w:p w14:paraId="0D8F7A06" w14:textId="77777777" w:rsidR="00AF25D5" w:rsidRPr="001B2460" w:rsidRDefault="00AF25D5" w:rsidP="00AF25D5">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MAR_WG03</w:t>
            </w:r>
          </w:p>
          <w:p w14:paraId="5448FFF6" w14:textId="77777777" w:rsidR="00AF25D5" w:rsidRPr="001B2460" w:rsidRDefault="00AF25D5" w:rsidP="00AF25D5">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MAR_WK01</w:t>
            </w:r>
          </w:p>
          <w:p w14:paraId="0F905AA9" w14:textId="77777777" w:rsidR="00AF25D5" w:rsidRPr="001B2460" w:rsidRDefault="00AF25D5" w:rsidP="00AF25D5">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MAR_WK02</w:t>
            </w:r>
          </w:p>
          <w:p w14:paraId="2FF2B427" w14:textId="77777777" w:rsidR="00AF25D5" w:rsidRPr="001B2460" w:rsidRDefault="00AF25D5" w:rsidP="00C061D9">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MAR_WK05</w:t>
            </w:r>
          </w:p>
          <w:p w14:paraId="0CF5FCD6" w14:textId="77777777" w:rsidR="00AF25D5" w:rsidRPr="001B2460" w:rsidRDefault="00AF25D5" w:rsidP="00AF25D5">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MAR_UW02</w:t>
            </w:r>
          </w:p>
          <w:p w14:paraId="53F147DA" w14:textId="77777777" w:rsidR="00AF25D5" w:rsidRPr="001B2460" w:rsidRDefault="00AF25D5" w:rsidP="00AF25D5">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MAR_UW09</w:t>
            </w:r>
          </w:p>
          <w:p w14:paraId="6A5E532E" w14:textId="77777777" w:rsidR="00AF25D5" w:rsidRPr="001B2460" w:rsidRDefault="00AF25D5" w:rsidP="00AF25D5">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MAR_KK03</w:t>
            </w:r>
          </w:p>
          <w:p w14:paraId="3FA9F583" w14:textId="77777777" w:rsidR="00AF25D5" w:rsidRPr="001B2460" w:rsidRDefault="00AF25D5" w:rsidP="00AF25D5">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MAR_KR03</w:t>
            </w:r>
          </w:p>
          <w:p w14:paraId="763C6858" w14:textId="77777777" w:rsidR="009B547F" w:rsidRPr="001B2460" w:rsidRDefault="009B547F" w:rsidP="009B547F">
            <w:pPr>
              <w:autoSpaceDE w:val="0"/>
              <w:autoSpaceDN w:val="0"/>
              <w:adjustRightInd w:val="0"/>
              <w:jc w:val="center"/>
              <w:rPr>
                <w:rFonts w:ascii="Times New Roman" w:hAnsi="Times New Roman" w:cs="Times New Roman"/>
                <w:sz w:val="18"/>
                <w:szCs w:val="18"/>
                <w:lang w:val="en-GB"/>
              </w:rPr>
            </w:pPr>
          </w:p>
        </w:tc>
        <w:tc>
          <w:tcPr>
            <w:tcW w:w="4082" w:type="pct"/>
            <w:gridSpan w:val="5"/>
            <w:tcBorders>
              <w:top w:val="single" w:sz="4" w:space="0" w:color="auto"/>
              <w:left w:val="single" w:sz="4" w:space="0" w:color="auto"/>
              <w:bottom w:val="single" w:sz="4" w:space="0" w:color="auto"/>
              <w:right w:val="single" w:sz="4" w:space="0" w:color="auto"/>
            </w:tcBorders>
            <w:vAlign w:val="center"/>
          </w:tcPr>
          <w:p w14:paraId="067BFC4C" w14:textId="77777777" w:rsidR="009B547F" w:rsidRPr="001B2460" w:rsidRDefault="009B547F" w:rsidP="009B547F">
            <w:pPr>
              <w:autoSpaceDE w:val="0"/>
              <w:autoSpaceDN w:val="0"/>
              <w:adjustRightInd w:val="0"/>
              <w:jc w:val="both"/>
              <w:rPr>
                <w:rFonts w:ascii="Times New Roman" w:hAnsi="Times New Roman" w:cs="Times New Roman"/>
                <w:sz w:val="18"/>
                <w:szCs w:val="18"/>
                <w:lang w:val="en-GB"/>
              </w:rPr>
            </w:pPr>
            <w:r w:rsidRPr="001B2460">
              <w:rPr>
                <w:rFonts w:ascii="Times New Roman" w:hAnsi="Times New Roman" w:cs="Times New Roman"/>
                <w:sz w:val="18"/>
                <w:szCs w:val="18"/>
                <w:lang w:val="en-GB"/>
              </w:rPr>
              <w:t xml:space="preserve">Philosophy as reflection on and knowledge about the world. The structure of philosophy. The method of philosophy. The aims of philosophy. Types of human knowledge. Philosophy and science. Disputes over the nature of reality (the question of arche, the dispute over substance: monism, dualism, pluralism, the dispute over the existence of the world: realism vs idealism). Great ontological and metaphysical systems (Plato, Aristotle, St Augustine, St Thomas, Descartes, Kant, Hegel). The dispute over the sources of cognition: genetic rationalism (nativism), genetic empiricism, rationalism vs irrationalism. The dispute over the method of cognition (apriorism, </w:t>
            </w:r>
            <w:proofErr w:type="spellStart"/>
            <w:r w:rsidRPr="001B2460">
              <w:rPr>
                <w:rFonts w:ascii="Times New Roman" w:hAnsi="Times New Roman" w:cs="Times New Roman"/>
                <w:sz w:val="18"/>
                <w:szCs w:val="18"/>
                <w:lang w:val="en-GB"/>
              </w:rPr>
              <w:t>aposteriorism</w:t>
            </w:r>
            <w:proofErr w:type="spellEnd"/>
            <w:r w:rsidRPr="001B2460">
              <w:rPr>
                <w:rFonts w:ascii="Times New Roman" w:hAnsi="Times New Roman" w:cs="Times New Roman"/>
                <w:sz w:val="18"/>
                <w:szCs w:val="18"/>
                <w:lang w:val="en-GB"/>
              </w:rPr>
              <w:t xml:space="preserve">). The dispute over the object (limits) of cognition (realism, scepticism, agnosticism). Selected concepts of truth: the classical (Aristotelian) concept of truth, non-classical theories of truth. The problem of the absoluteness and relativity of truth. Philosophical anthropology: the psychophysical problem, anthropological dualism (Plato, Descartes), Aristotle’s hylomorphism, Christian concepts of the human being, the existentialist vision of the human being. Basic currents of contemporary philosophy (positivism and </w:t>
            </w:r>
            <w:proofErr w:type="spellStart"/>
            <w:r w:rsidRPr="001B2460">
              <w:rPr>
                <w:rFonts w:ascii="Times New Roman" w:hAnsi="Times New Roman" w:cs="Times New Roman"/>
                <w:sz w:val="18"/>
                <w:szCs w:val="18"/>
                <w:lang w:val="en-GB"/>
              </w:rPr>
              <w:t>neopositivism</w:t>
            </w:r>
            <w:proofErr w:type="spellEnd"/>
            <w:r w:rsidRPr="001B2460">
              <w:rPr>
                <w:rFonts w:ascii="Times New Roman" w:hAnsi="Times New Roman" w:cs="Times New Roman"/>
                <w:sz w:val="18"/>
                <w:szCs w:val="18"/>
                <w:lang w:val="en-GB"/>
              </w:rPr>
              <w:t xml:space="preserve">, existentialism, philosophy of dialogue, personalism, pragmatism and postmodernism). Fundamental questions of the philosophy of values (the dispute over the existence of values, axiological order, cognition of values). Trends and schools in ethics. Descriptive and normative ethics. Questions of the meaning and purpose of life. Social philosophy. Basic social values: justice, equality, freedom. Visions of the good state. Selected issues in aesthetics (beauty as an idea, the </w:t>
            </w:r>
            <w:proofErr w:type="spellStart"/>
            <w:r w:rsidRPr="001B2460">
              <w:rPr>
                <w:rFonts w:ascii="Times New Roman" w:hAnsi="Times New Roman" w:cs="Times New Roman"/>
                <w:sz w:val="18"/>
                <w:szCs w:val="18"/>
                <w:lang w:val="en-GB"/>
              </w:rPr>
              <w:t>subjectivisation</w:t>
            </w:r>
            <w:proofErr w:type="spellEnd"/>
            <w:r w:rsidRPr="001B2460">
              <w:rPr>
                <w:rFonts w:ascii="Times New Roman" w:hAnsi="Times New Roman" w:cs="Times New Roman"/>
                <w:sz w:val="18"/>
                <w:szCs w:val="18"/>
                <w:lang w:val="en-GB"/>
              </w:rPr>
              <w:t xml:space="preserve"> and individualisation of beauty in the light of the critique of taste, aesthetic experience, the beauty of nature). Philosophy of language (language as medium and as object of cognition, the nature of meaning, language use, understanding language, the relation between language and reality). The dispute over universals. Translation and interpretation. Cognition and understanding. Oxford-style debate on philosophical theses.</w:t>
            </w:r>
          </w:p>
        </w:tc>
      </w:tr>
      <w:tr w:rsidR="009B547F" w:rsidRPr="001B2460" w14:paraId="7EB18364" w14:textId="77777777" w:rsidTr="004F1C33">
        <w:trPr>
          <w:cantSplit/>
          <w:trHeight w:hRule="exac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5D6326" w14:textId="77777777" w:rsidR="009B547F" w:rsidRPr="001B2460" w:rsidRDefault="009B547F" w:rsidP="009B547F">
            <w:pPr>
              <w:autoSpaceDE w:val="0"/>
              <w:autoSpaceDN w:val="0"/>
              <w:adjustRightInd w:val="0"/>
              <w:rPr>
                <w:rFonts w:ascii="Times New Roman" w:hAnsi="Times New Roman" w:cs="Times New Roman"/>
                <w:sz w:val="18"/>
                <w:szCs w:val="18"/>
                <w:lang w:val="en-GB"/>
              </w:rPr>
            </w:pPr>
          </w:p>
        </w:tc>
      </w:tr>
      <w:tr w:rsidR="009B547F" w:rsidRPr="001B2460" w14:paraId="5C3BA3F7" w14:textId="77777777" w:rsidTr="00694D5F">
        <w:tc>
          <w:tcPr>
            <w:tcW w:w="918" w:type="pct"/>
            <w:tcBorders>
              <w:top w:val="single" w:sz="4" w:space="0" w:color="auto"/>
              <w:left w:val="single" w:sz="4" w:space="0" w:color="auto"/>
              <w:bottom w:val="single" w:sz="4" w:space="0" w:color="auto"/>
              <w:right w:val="single" w:sz="4" w:space="0" w:color="auto"/>
            </w:tcBorders>
            <w:hideMark/>
          </w:tcPr>
          <w:p w14:paraId="7B0A8451" w14:textId="7EE43452" w:rsidR="009B547F" w:rsidRPr="001B2460" w:rsidRDefault="00736060" w:rsidP="009B547F">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688" w:type="pct"/>
            <w:tcBorders>
              <w:top w:val="single" w:sz="4" w:space="0" w:color="auto"/>
              <w:left w:val="single" w:sz="4" w:space="0" w:color="auto"/>
              <w:bottom w:val="single" w:sz="4" w:space="0" w:color="auto"/>
              <w:right w:val="single" w:sz="4" w:space="0" w:color="4F81BD" w:themeColor="accent1"/>
            </w:tcBorders>
            <w:vAlign w:val="center"/>
            <w:hideMark/>
          </w:tcPr>
          <w:p w14:paraId="5D831454" w14:textId="77777777" w:rsidR="009B547F" w:rsidRPr="001B2460" w:rsidRDefault="009B547F" w:rsidP="009B547F">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Fundamentals of Social Communication</w:t>
            </w:r>
          </w:p>
        </w:tc>
        <w:tc>
          <w:tcPr>
            <w:tcW w:w="1394" w:type="pct"/>
            <w:gridSpan w:val="4"/>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08AFD2EE" w14:textId="77777777" w:rsidR="009B547F" w:rsidRPr="001B2460" w:rsidRDefault="009B547F" w:rsidP="009B547F">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4</w:t>
            </w:r>
          </w:p>
        </w:tc>
      </w:tr>
      <w:tr w:rsidR="009B547F" w:rsidRPr="001B2460" w14:paraId="33172672" w14:textId="77777777" w:rsidTr="009B0A44">
        <w:tc>
          <w:tcPr>
            <w:tcW w:w="918" w:type="pct"/>
            <w:tcBorders>
              <w:top w:val="single" w:sz="4" w:space="0" w:color="auto"/>
              <w:left w:val="single" w:sz="4" w:space="0" w:color="auto"/>
              <w:bottom w:val="single" w:sz="4" w:space="0" w:color="auto"/>
              <w:right w:val="single" w:sz="4" w:space="0" w:color="auto"/>
            </w:tcBorders>
            <w:vAlign w:val="center"/>
          </w:tcPr>
          <w:p w14:paraId="770E1AB6" w14:textId="77777777" w:rsidR="009B547F" w:rsidRPr="001B2460" w:rsidRDefault="009B547F" w:rsidP="009B547F">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MAR_WG01</w:t>
            </w:r>
          </w:p>
          <w:p w14:paraId="7323AC1A" w14:textId="77777777" w:rsidR="009B547F" w:rsidRPr="001B2460" w:rsidRDefault="009B547F" w:rsidP="009B547F">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MAR_UW08 MAR_WK05 MAR_UK01 MAR_UW02</w:t>
            </w:r>
          </w:p>
          <w:p w14:paraId="3A8E688B" w14:textId="77777777" w:rsidR="009B547F" w:rsidRPr="001B2460" w:rsidRDefault="009B547F" w:rsidP="009B547F">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MAR_UW05 MAR_UW06 MAR_UU01</w:t>
            </w:r>
          </w:p>
          <w:p w14:paraId="044D6328" w14:textId="77777777" w:rsidR="009B547F" w:rsidRPr="001B2460" w:rsidRDefault="009B547F" w:rsidP="009B547F">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MAR_KK03</w:t>
            </w:r>
          </w:p>
          <w:p w14:paraId="27E1B406" w14:textId="77777777" w:rsidR="009B547F" w:rsidRPr="001B2460" w:rsidRDefault="009B547F" w:rsidP="009B547F">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MAR_KO02</w:t>
            </w:r>
          </w:p>
          <w:p w14:paraId="18C41064" w14:textId="77777777" w:rsidR="009B547F" w:rsidRPr="001B2460" w:rsidRDefault="009B547F" w:rsidP="009B547F">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MAR_KR01</w:t>
            </w:r>
          </w:p>
        </w:tc>
        <w:tc>
          <w:tcPr>
            <w:tcW w:w="4082" w:type="pct"/>
            <w:gridSpan w:val="5"/>
            <w:tcBorders>
              <w:top w:val="single" w:sz="4" w:space="0" w:color="auto"/>
              <w:left w:val="single" w:sz="4" w:space="0" w:color="auto"/>
              <w:bottom w:val="single" w:sz="4" w:space="0" w:color="auto"/>
              <w:right w:val="single" w:sz="4" w:space="0" w:color="auto"/>
            </w:tcBorders>
          </w:tcPr>
          <w:p w14:paraId="34B5875F" w14:textId="77777777" w:rsidR="009B547F" w:rsidRPr="001B2460" w:rsidRDefault="009B547F" w:rsidP="009B0A44">
            <w:pPr>
              <w:autoSpaceDE w:val="0"/>
              <w:autoSpaceDN w:val="0"/>
              <w:adjustRightInd w:val="0"/>
              <w:jc w:val="both"/>
              <w:rPr>
                <w:rFonts w:ascii="Times New Roman" w:hAnsi="Times New Roman" w:cs="Times New Roman"/>
                <w:sz w:val="18"/>
                <w:szCs w:val="18"/>
                <w:lang w:val="en-GB"/>
              </w:rPr>
            </w:pPr>
            <w:r w:rsidRPr="001B2460">
              <w:rPr>
                <w:rFonts w:ascii="Times New Roman" w:hAnsi="Times New Roman" w:cs="Times New Roman"/>
                <w:sz w:val="18"/>
                <w:szCs w:val="18"/>
                <w:lang w:val="en-GB"/>
              </w:rPr>
              <w:t>Social communication – definitions, models and research traditions. Interpersonal communication – theories devoted to interpersonal messages, building and maintaining relationships, and exerting influence. Public and group communication – theories devoted to group, public and organisational communication. Mass communication – theories devoted to culture and media and media effects. Intercultural communication – theories devoted to intercultural contact and adaptation processes. Integration of communication theories.</w:t>
            </w:r>
          </w:p>
        </w:tc>
      </w:tr>
      <w:tr w:rsidR="009B547F" w:rsidRPr="001B2460" w14:paraId="75774F1A" w14:textId="77777777" w:rsidTr="004F1C33">
        <w:trPr>
          <w:cantSplit/>
          <w:trHeight w:hRule="exac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2AC293" w14:textId="77777777" w:rsidR="009B547F" w:rsidRPr="001B2460" w:rsidRDefault="009B547F" w:rsidP="009B547F">
            <w:pPr>
              <w:autoSpaceDE w:val="0"/>
              <w:autoSpaceDN w:val="0"/>
              <w:adjustRightInd w:val="0"/>
              <w:rPr>
                <w:rFonts w:ascii="Times New Roman" w:hAnsi="Times New Roman" w:cs="Times New Roman"/>
                <w:sz w:val="18"/>
                <w:szCs w:val="18"/>
                <w:lang w:val="en-GB"/>
              </w:rPr>
            </w:pPr>
          </w:p>
        </w:tc>
      </w:tr>
      <w:tr w:rsidR="009B547F" w:rsidRPr="001B2460" w14:paraId="31765469" w14:textId="77777777" w:rsidTr="00694D5F">
        <w:tc>
          <w:tcPr>
            <w:tcW w:w="918" w:type="pct"/>
            <w:tcBorders>
              <w:top w:val="single" w:sz="4" w:space="0" w:color="auto"/>
              <w:left w:val="single" w:sz="4" w:space="0" w:color="auto"/>
              <w:bottom w:val="single" w:sz="4" w:space="0" w:color="auto"/>
              <w:right w:val="single" w:sz="4" w:space="0" w:color="auto"/>
            </w:tcBorders>
            <w:hideMark/>
          </w:tcPr>
          <w:p w14:paraId="7D228025" w14:textId="1B564032" w:rsidR="009B547F" w:rsidRPr="001B2460" w:rsidRDefault="00736060" w:rsidP="009B547F">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688" w:type="pct"/>
            <w:tcBorders>
              <w:top w:val="single" w:sz="4" w:space="0" w:color="auto"/>
              <w:left w:val="single" w:sz="4" w:space="0" w:color="auto"/>
              <w:bottom w:val="single" w:sz="4" w:space="0" w:color="auto"/>
              <w:right w:val="single" w:sz="4" w:space="0" w:color="4F81BD" w:themeColor="accent1"/>
            </w:tcBorders>
            <w:vAlign w:val="center"/>
            <w:hideMark/>
          </w:tcPr>
          <w:p w14:paraId="2F9AF444" w14:textId="77777777" w:rsidR="009B547F" w:rsidRPr="001B2460" w:rsidRDefault="009B547F" w:rsidP="009B547F">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Introduction to Psychology</w:t>
            </w:r>
          </w:p>
        </w:tc>
        <w:tc>
          <w:tcPr>
            <w:tcW w:w="1394" w:type="pct"/>
            <w:gridSpan w:val="4"/>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699B309" w14:textId="77777777" w:rsidR="009B547F" w:rsidRPr="001B2460" w:rsidRDefault="009B547F" w:rsidP="009B547F">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5</w:t>
            </w:r>
          </w:p>
        </w:tc>
      </w:tr>
      <w:tr w:rsidR="009B547F" w:rsidRPr="001B2460" w14:paraId="0E0F9968" w14:textId="77777777" w:rsidTr="009B0A44">
        <w:tc>
          <w:tcPr>
            <w:tcW w:w="918" w:type="pct"/>
            <w:tcBorders>
              <w:top w:val="single" w:sz="4" w:space="0" w:color="auto"/>
              <w:left w:val="single" w:sz="4" w:space="0" w:color="auto"/>
              <w:bottom w:val="single" w:sz="4" w:space="0" w:color="auto"/>
              <w:right w:val="single" w:sz="4" w:space="0" w:color="auto"/>
            </w:tcBorders>
            <w:vAlign w:val="center"/>
          </w:tcPr>
          <w:p w14:paraId="23910874" w14:textId="77777777" w:rsidR="00A14EDF" w:rsidRPr="001B2460" w:rsidRDefault="00A14EDF" w:rsidP="00A14EDF">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MAR_WG01</w:t>
            </w:r>
          </w:p>
          <w:p w14:paraId="0DFE087C" w14:textId="77777777" w:rsidR="00A14EDF" w:rsidRPr="001B2460" w:rsidRDefault="00A14EDF" w:rsidP="00A14EDF">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MAR_WG03</w:t>
            </w:r>
          </w:p>
          <w:p w14:paraId="65983551" w14:textId="77777777" w:rsidR="00A14EDF" w:rsidRPr="001B2460" w:rsidRDefault="00A14EDF" w:rsidP="00A14EDF">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MAR_WK01</w:t>
            </w:r>
          </w:p>
          <w:p w14:paraId="1B424E14" w14:textId="77777777" w:rsidR="00A14EDF" w:rsidRPr="001B2460" w:rsidRDefault="00A14EDF" w:rsidP="00A14EDF">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MAR_WK02</w:t>
            </w:r>
          </w:p>
          <w:p w14:paraId="59BA0D16" w14:textId="77777777" w:rsidR="00A14EDF" w:rsidRPr="001B2460" w:rsidRDefault="00A14EDF" w:rsidP="00A14EDF">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MAR_WK05</w:t>
            </w:r>
          </w:p>
          <w:p w14:paraId="5194EB32" w14:textId="77777777" w:rsidR="00A14EDF" w:rsidRPr="001B2460" w:rsidRDefault="00A14EDF" w:rsidP="00A14EDF">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MAR_UW02</w:t>
            </w:r>
          </w:p>
          <w:p w14:paraId="590FADB6" w14:textId="77777777" w:rsidR="00A14EDF" w:rsidRPr="001B2460" w:rsidRDefault="00A14EDF" w:rsidP="00A14EDF">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MAR_UW05</w:t>
            </w:r>
          </w:p>
          <w:p w14:paraId="49880312" w14:textId="77777777" w:rsidR="00A14EDF" w:rsidRPr="001B2460" w:rsidRDefault="00A14EDF" w:rsidP="00A14EDF">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MAR_UW06</w:t>
            </w:r>
          </w:p>
          <w:p w14:paraId="01EAAF39" w14:textId="77777777" w:rsidR="00A14EDF" w:rsidRPr="001B2460" w:rsidRDefault="00A14EDF" w:rsidP="00A14EDF">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MAR_UK01</w:t>
            </w:r>
          </w:p>
          <w:p w14:paraId="2350BD7B" w14:textId="77777777" w:rsidR="00A14EDF" w:rsidRPr="001B2460" w:rsidRDefault="00A14EDF" w:rsidP="00A14EDF">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MAR_KK01</w:t>
            </w:r>
          </w:p>
          <w:p w14:paraId="6B81CBC2" w14:textId="77777777" w:rsidR="009B547F" w:rsidRPr="001B2460" w:rsidRDefault="00A14EDF" w:rsidP="00A14EDF">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lastRenderedPageBreak/>
              <w:t>MAR_KO02</w:t>
            </w:r>
          </w:p>
          <w:p w14:paraId="6D72CB88" w14:textId="77777777" w:rsidR="00A14EDF" w:rsidRPr="001B2460" w:rsidRDefault="00A14EDF" w:rsidP="00A14EDF">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MAR_KR01</w:t>
            </w:r>
          </w:p>
        </w:tc>
        <w:tc>
          <w:tcPr>
            <w:tcW w:w="4082" w:type="pct"/>
            <w:gridSpan w:val="5"/>
            <w:tcBorders>
              <w:top w:val="single" w:sz="4" w:space="0" w:color="auto"/>
              <w:left w:val="single" w:sz="4" w:space="0" w:color="auto"/>
              <w:bottom w:val="single" w:sz="4" w:space="0" w:color="auto"/>
              <w:right w:val="single" w:sz="4" w:space="0" w:color="auto"/>
            </w:tcBorders>
          </w:tcPr>
          <w:p w14:paraId="67F71C8F" w14:textId="77777777" w:rsidR="009B547F" w:rsidRPr="001B2460" w:rsidRDefault="009B547F" w:rsidP="009B0A44">
            <w:pPr>
              <w:autoSpaceDE w:val="0"/>
              <w:autoSpaceDN w:val="0"/>
              <w:adjustRightInd w:val="0"/>
              <w:jc w:val="both"/>
              <w:rPr>
                <w:rFonts w:ascii="Times New Roman" w:hAnsi="Times New Roman" w:cs="Times New Roman"/>
                <w:sz w:val="18"/>
                <w:szCs w:val="18"/>
                <w:lang w:val="en-GB"/>
              </w:rPr>
            </w:pPr>
            <w:r w:rsidRPr="001B2460">
              <w:rPr>
                <w:rFonts w:ascii="Times New Roman" w:hAnsi="Times New Roman" w:cs="Times New Roman"/>
                <w:sz w:val="18"/>
                <w:szCs w:val="18"/>
                <w:lang w:val="en-GB"/>
              </w:rPr>
              <w:lastRenderedPageBreak/>
              <w:t>Relationships between psychology and other disciplines of the social sciences and humanities. Modern psychological knowledge and its social and humanistic roots. Psychology of consciousness; its representatives and controversies. Introspection as a research method and its critics. Functionalism and Tomaszewski’s theory of action. Great psychological schools: behaviourism, psychoanalysis, humanistic psychology, cognitive psychology, positive psychology. Psychological concepts of the human being. Psychological foundations of behaviour. Basic aspects of the human psyche. Selected psychological experiments and their significance for contemporary science. Basic principles of methodology in psychological research. New directions in the development of psychology.</w:t>
            </w:r>
          </w:p>
        </w:tc>
      </w:tr>
      <w:tr w:rsidR="009B547F" w:rsidRPr="001B2460" w14:paraId="5C3C3D96" w14:textId="77777777" w:rsidTr="004E1DAE">
        <w:trPr>
          <w:cantSplit/>
          <w:trHeight w:val="567"/>
        </w:trPr>
        <w:tc>
          <w:tcPr>
            <w:tcW w:w="5000" w:type="pct"/>
            <w:gridSpan w:val="6"/>
            <w:tcBorders>
              <w:top w:val="single" w:sz="4" w:space="0" w:color="auto"/>
              <w:left w:val="single" w:sz="4" w:space="0" w:color="auto"/>
              <w:right w:val="single" w:sz="4" w:space="0" w:color="auto"/>
            </w:tcBorders>
            <w:shd w:val="clear" w:color="auto" w:fill="F2F2F2" w:themeFill="background1" w:themeFillShade="F2"/>
            <w:vAlign w:val="center"/>
          </w:tcPr>
          <w:p w14:paraId="077CDD23" w14:textId="3C29914F" w:rsidR="009B547F" w:rsidRPr="001B2460" w:rsidRDefault="009B547F" w:rsidP="009B547F">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b/>
                <w:sz w:val="18"/>
                <w:szCs w:val="18"/>
                <w:lang w:val="en-GB"/>
              </w:rPr>
              <w:t xml:space="preserve">2. </w:t>
            </w:r>
            <w:r w:rsidR="00C36258" w:rsidRPr="00C36258">
              <w:rPr>
                <w:rFonts w:ascii="Times New Roman" w:hAnsi="Times New Roman" w:cs="Times New Roman"/>
                <w:b/>
                <w:sz w:val="18"/>
                <w:szCs w:val="18"/>
                <w:lang w:val="en-GB"/>
              </w:rPr>
              <w:t xml:space="preserve">FIELD-SPECIFIC EDUCATION </w:t>
            </w:r>
          </w:p>
        </w:tc>
      </w:tr>
      <w:tr w:rsidR="009B547F" w:rsidRPr="001B2460" w14:paraId="202E6FDA" w14:textId="77777777" w:rsidTr="004F1C33">
        <w:trPr>
          <w:cantSplit/>
          <w:trHeight w:hRule="exac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139456" w14:textId="77777777" w:rsidR="009B547F" w:rsidRPr="001B2460" w:rsidRDefault="009B547F" w:rsidP="009B547F">
            <w:pPr>
              <w:autoSpaceDE w:val="0"/>
              <w:autoSpaceDN w:val="0"/>
              <w:adjustRightInd w:val="0"/>
              <w:jc w:val="both"/>
              <w:rPr>
                <w:rFonts w:ascii="Times New Roman" w:hAnsi="Times New Roman" w:cs="Times New Roman"/>
                <w:sz w:val="18"/>
                <w:szCs w:val="18"/>
                <w:lang w:val="en-GB"/>
              </w:rPr>
            </w:pPr>
          </w:p>
        </w:tc>
      </w:tr>
      <w:tr w:rsidR="009B547F" w:rsidRPr="001B2460" w14:paraId="4CD9A4F9" w14:textId="77777777" w:rsidTr="00694D5F">
        <w:trPr>
          <w:trHeight w:val="365"/>
        </w:trPr>
        <w:tc>
          <w:tcPr>
            <w:tcW w:w="918" w:type="pct"/>
            <w:tcBorders>
              <w:top w:val="single" w:sz="4" w:space="0" w:color="auto"/>
              <w:left w:val="single" w:sz="4" w:space="0" w:color="auto"/>
              <w:bottom w:val="single" w:sz="4" w:space="0" w:color="auto"/>
              <w:right w:val="single" w:sz="4" w:space="0" w:color="auto"/>
            </w:tcBorders>
          </w:tcPr>
          <w:p w14:paraId="3085B20C" w14:textId="57687357" w:rsidR="009B547F" w:rsidRPr="001B2460" w:rsidRDefault="00736060" w:rsidP="009B547F">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688" w:type="pct"/>
            <w:tcBorders>
              <w:top w:val="single" w:sz="4" w:space="0" w:color="auto"/>
              <w:left w:val="single" w:sz="4" w:space="0" w:color="auto"/>
              <w:bottom w:val="single" w:sz="4" w:space="0" w:color="auto"/>
              <w:right w:val="single" w:sz="4" w:space="0" w:color="4F81BD" w:themeColor="accent1"/>
            </w:tcBorders>
            <w:vAlign w:val="center"/>
          </w:tcPr>
          <w:p w14:paraId="140C4483" w14:textId="1D89241B" w:rsidR="009B547F" w:rsidRPr="001B2460" w:rsidRDefault="009B547F" w:rsidP="009B547F">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Organisation and Management</w:t>
            </w:r>
            <w:r w:rsidR="00A3021D">
              <w:rPr>
                <w:rFonts w:ascii="Times New Roman" w:hAnsi="Times New Roman" w:cs="Times New Roman"/>
                <w:b/>
                <w:sz w:val="18"/>
                <w:szCs w:val="18"/>
                <w:lang w:val="en-GB"/>
              </w:rPr>
              <w:t xml:space="preserve"> Theory</w:t>
            </w:r>
          </w:p>
        </w:tc>
        <w:tc>
          <w:tcPr>
            <w:tcW w:w="1394" w:type="pct"/>
            <w:gridSpan w:val="4"/>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35AD1A60" w14:textId="77777777" w:rsidR="009B547F" w:rsidRPr="001B2460" w:rsidRDefault="009B547F" w:rsidP="009B547F">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5</w:t>
            </w:r>
          </w:p>
        </w:tc>
      </w:tr>
      <w:tr w:rsidR="009B547F" w:rsidRPr="001B2460" w14:paraId="61402B6A" w14:textId="77777777" w:rsidTr="00694D5F">
        <w:tc>
          <w:tcPr>
            <w:tcW w:w="918" w:type="pct"/>
            <w:tcBorders>
              <w:top w:val="single" w:sz="4" w:space="0" w:color="auto"/>
              <w:left w:val="single" w:sz="4" w:space="0" w:color="auto"/>
              <w:bottom w:val="single" w:sz="4" w:space="0" w:color="auto"/>
              <w:right w:val="single" w:sz="4" w:space="0" w:color="auto"/>
            </w:tcBorders>
            <w:vAlign w:val="center"/>
          </w:tcPr>
          <w:p w14:paraId="549AC4F7" w14:textId="77777777" w:rsidR="009B547F" w:rsidRPr="001B2460" w:rsidRDefault="00D46887" w:rsidP="009B547F">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MAR_WG01</w:t>
            </w:r>
          </w:p>
          <w:p w14:paraId="50830FC5" w14:textId="77777777" w:rsidR="00D46887" w:rsidRPr="001B2460" w:rsidRDefault="00D46887" w:rsidP="009B547F">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MAR_WG04 MAR_WG06 MAR_WG10</w:t>
            </w:r>
          </w:p>
          <w:p w14:paraId="4F00E2D0" w14:textId="77777777" w:rsidR="00D46887" w:rsidRPr="001B2460" w:rsidRDefault="00D46887" w:rsidP="009B547F">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MAR_WK04 MAR_UW02</w:t>
            </w:r>
          </w:p>
          <w:p w14:paraId="700A3521" w14:textId="77777777" w:rsidR="00D46887" w:rsidRPr="001B2460" w:rsidRDefault="00D46887" w:rsidP="009B547F">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MAR_UU01 MAR_KO01 MAR_KO03</w:t>
            </w:r>
          </w:p>
          <w:p w14:paraId="52A51E96" w14:textId="77777777" w:rsidR="00D46887" w:rsidRPr="001B2460" w:rsidRDefault="00D46887" w:rsidP="009B547F">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MAR_KK02</w:t>
            </w:r>
          </w:p>
        </w:tc>
        <w:tc>
          <w:tcPr>
            <w:tcW w:w="4082" w:type="pct"/>
            <w:gridSpan w:val="5"/>
            <w:tcBorders>
              <w:top w:val="single" w:sz="4" w:space="0" w:color="auto"/>
              <w:left w:val="single" w:sz="4" w:space="0" w:color="auto"/>
              <w:bottom w:val="single" w:sz="4" w:space="0" w:color="auto"/>
              <w:right w:val="single" w:sz="4" w:space="0" w:color="auto"/>
            </w:tcBorders>
            <w:vAlign w:val="center"/>
          </w:tcPr>
          <w:p w14:paraId="2393340A" w14:textId="77777777" w:rsidR="009B547F" w:rsidRPr="001B2460" w:rsidRDefault="009B547F" w:rsidP="009B547F">
            <w:pPr>
              <w:jc w:val="both"/>
              <w:rPr>
                <w:rFonts w:ascii="Times New Roman" w:hAnsi="Times New Roman" w:cs="Times New Roman"/>
                <w:sz w:val="18"/>
                <w:szCs w:val="18"/>
                <w:lang w:val="en-GB"/>
              </w:rPr>
            </w:pPr>
            <w:r w:rsidRPr="001B2460">
              <w:rPr>
                <w:rFonts w:ascii="Times New Roman" w:eastAsia="Times New Roman" w:hAnsi="Times New Roman" w:cs="Times New Roman"/>
                <w:sz w:val="18"/>
                <w:szCs w:val="18"/>
                <w:lang w:val="en-GB"/>
              </w:rPr>
              <w:t>Theory of organisation and management as a scientific discipline. Conditions for the emergence of management and quality sciences. Organisation and management as an object of research. Approaches to organisation – activity-based, attribute-based, material, static, dynamic and spatial. Organisation as a system – systems theory, organisational subsystems. Schools and trends in organisation and management sciences. Organisational models. Typology of organisation and management. Characteristic features and goals of organisations. The role of knowledge in an organisation. Knowledge as a resource, knowledge creation, knowledge-based competition. The role of the organisational environment. The impact of the environment on methods of management. Basic functions of management. Planning, organising, directing (leading, implementing, motivating), controlling. Managing an organisation – authority, leadership, power, delegation, decision-making. The role of human capital management in an organisation.</w:t>
            </w:r>
          </w:p>
        </w:tc>
      </w:tr>
      <w:tr w:rsidR="009B547F" w:rsidRPr="001B2460" w14:paraId="08A4763B" w14:textId="77777777" w:rsidTr="004E1DAE">
        <w:trPr>
          <w:cantSplit/>
          <w:trHeight w:val="164"/>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CE5BCB" w14:textId="77777777" w:rsidR="009B547F" w:rsidRPr="001B2460" w:rsidRDefault="009B547F" w:rsidP="009B547F">
            <w:pPr>
              <w:autoSpaceDE w:val="0"/>
              <w:autoSpaceDN w:val="0"/>
              <w:adjustRightInd w:val="0"/>
              <w:jc w:val="both"/>
              <w:rPr>
                <w:rFonts w:ascii="Times New Roman" w:hAnsi="Times New Roman" w:cs="Times New Roman"/>
                <w:sz w:val="18"/>
                <w:szCs w:val="18"/>
                <w:lang w:val="en-GB"/>
              </w:rPr>
            </w:pPr>
          </w:p>
        </w:tc>
      </w:tr>
      <w:tr w:rsidR="009B547F" w:rsidRPr="001B2460" w14:paraId="5A5F73D6" w14:textId="77777777" w:rsidTr="00694D5F">
        <w:trPr>
          <w:trHeight w:val="365"/>
        </w:trPr>
        <w:tc>
          <w:tcPr>
            <w:tcW w:w="918" w:type="pct"/>
            <w:tcBorders>
              <w:top w:val="single" w:sz="4" w:space="0" w:color="auto"/>
              <w:left w:val="single" w:sz="4" w:space="0" w:color="auto"/>
              <w:bottom w:val="single" w:sz="4" w:space="0" w:color="auto"/>
              <w:right w:val="single" w:sz="4" w:space="0" w:color="auto"/>
            </w:tcBorders>
          </w:tcPr>
          <w:p w14:paraId="28587619" w14:textId="57EF7443" w:rsidR="009B547F" w:rsidRPr="001B2460" w:rsidRDefault="00736060" w:rsidP="009B547F">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688" w:type="pct"/>
            <w:tcBorders>
              <w:top w:val="single" w:sz="4" w:space="0" w:color="auto"/>
              <w:left w:val="single" w:sz="4" w:space="0" w:color="auto"/>
              <w:bottom w:val="single" w:sz="4" w:space="0" w:color="auto"/>
              <w:right w:val="single" w:sz="4" w:space="0" w:color="4F81BD" w:themeColor="accent1"/>
            </w:tcBorders>
            <w:vAlign w:val="center"/>
          </w:tcPr>
          <w:p w14:paraId="64B76D8E" w14:textId="77777777" w:rsidR="009B547F" w:rsidRPr="001B2460" w:rsidRDefault="009B547F" w:rsidP="009B547F">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Fundamentals of Economics</w:t>
            </w:r>
          </w:p>
        </w:tc>
        <w:tc>
          <w:tcPr>
            <w:tcW w:w="1394" w:type="pct"/>
            <w:gridSpan w:val="4"/>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6BF2BD92" w14:textId="77777777" w:rsidR="009B547F" w:rsidRPr="001B2460" w:rsidRDefault="009B547F" w:rsidP="009B547F">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5</w:t>
            </w:r>
          </w:p>
        </w:tc>
      </w:tr>
      <w:tr w:rsidR="009B547F" w:rsidRPr="001B2460" w14:paraId="3BE2E381" w14:textId="77777777" w:rsidTr="00583E81">
        <w:tc>
          <w:tcPr>
            <w:tcW w:w="918" w:type="pct"/>
            <w:tcBorders>
              <w:top w:val="single" w:sz="4" w:space="0" w:color="auto"/>
              <w:left w:val="single" w:sz="4" w:space="0" w:color="auto"/>
              <w:bottom w:val="single" w:sz="4" w:space="0" w:color="auto"/>
              <w:right w:val="single" w:sz="4" w:space="0" w:color="auto"/>
            </w:tcBorders>
            <w:vAlign w:val="center"/>
          </w:tcPr>
          <w:p w14:paraId="1AEBC4DE" w14:textId="77777777" w:rsidR="00D46887" w:rsidRPr="001B2460" w:rsidRDefault="00D46887" w:rsidP="00D4688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MAR_WG01</w:t>
            </w:r>
          </w:p>
          <w:p w14:paraId="61EC303E" w14:textId="77777777" w:rsidR="00D46887" w:rsidRPr="001B2460" w:rsidRDefault="00D46887" w:rsidP="00D4688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MAR_WG02</w:t>
            </w:r>
          </w:p>
          <w:p w14:paraId="3D03B22F" w14:textId="77777777" w:rsidR="00D46887" w:rsidRPr="001B2460" w:rsidRDefault="00D46887" w:rsidP="00D4688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MAR_WG04</w:t>
            </w:r>
          </w:p>
          <w:p w14:paraId="51D791FC" w14:textId="77777777" w:rsidR="00D46887" w:rsidRPr="001B2460" w:rsidRDefault="00D46887" w:rsidP="00D4688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MAR_WG07</w:t>
            </w:r>
          </w:p>
          <w:p w14:paraId="56085360" w14:textId="77777777" w:rsidR="00D46887" w:rsidRPr="001B2460" w:rsidRDefault="00D46887" w:rsidP="00D4688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MAR_WK02</w:t>
            </w:r>
          </w:p>
          <w:p w14:paraId="18737A1F" w14:textId="77777777" w:rsidR="00D46887" w:rsidRPr="001B2460" w:rsidRDefault="00D46887" w:rsidP="00D4688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MAR_UW02</w:t>
            </w:r>
          </w:p>
          <w:p w14:paraId="2120AE7C" w14:textId="77777777" w:rsidR="009B547F" w:rsidRPr="001B2460" w:rsidRDefault="00D46887" w:rsidP="00D4688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MAR_KK01</w:t>
            </w:r>
          </w:p>
          <w:p w14:paraId="7DD29FDD" w14:textId="77777777" w:rsidR="00D46887" w:rsidRPr="001B2460" w:rsidRDefault="00D46887" w:rsidP="00D4688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MAR_KR03</w:t>
            </w:r>
          </w:p>
        </w:tc>
        <w:tc>
          <w:tcPr>
            <w:tcW w:w="4082" w:type="pct"/>
            <w:gridSpan w:val="5"/>
            <w:tcBorders>
              <w:top w:val="single" w:sz="4" w:space="0" w:color="auto"/>
              <w:left w:val="single" w:sz="4" w:space="0" w:color="auto"/>
              <w:bottom w:val="single" w:sz="4" w:space="0" w:color="auto"/>
              <w:right w:val="single" w:sz="4" w:space="0" w:color="auto"/>
            </w:tcBorders>
          </w:tcPr>
          <w:p w14:paraId="144BD2CE" w14:textId="77777777" w:rsidR="009B547F" w:rsidRPr="001B2460" w:rsidRDefault="009B547F" w:rsidP="00583E81">
            <w:pPr>
              <w:jc w:val="both"/>
              <w:rPr>
                <w:rFonts w:ascii="Times New Roman" w:hAnsi="Times New Roman" w:cs="Times New Roman"/>
                <w:sz w:val="18"/>
                <w:szCs w:val="18"/>
                <w:lang w:val="en-GB"/>
              </w:rPr>
            </w:pPr>
            <w:r w:rsidRPr="001B2460">
              <w:rPr>
                <w:rFonts w:ascii="Times New Roman" w:hAnsi="Times New Roman" w:cs="Times New Roman"/>
                <w:sz w:val="18"/>
                <w:szCs w:val="18"/>
                <w:lang w:val="en-GB"/>
              </w:rPr>
              <w:t>Economics as a science. Basic economic concepts. Beginnings of economic thought. Classical economics. The marginalist revolution. The origin, features and value of money. Money and banking activity. Central banking. The role of the state in the economy. Market efficiency and market structures. Labour, wages and unemployment. Growth and economic development. Business cycles in the economy. Inflation and deflation. Contemporary socio-economic challenges in the world.</w:t>
            </w:r>
          </w:p>
        </w:tc>
      </w:tr>
      <w:tr w:rsidR="009B547F" w:rsidRPr="001B2460" w14:paraId="21B24D31" w14:textId="77777777" w:rsidTr="006351C1">
        <w:trPr>
          <w:cantSplit/>
          <w:trHeight w:val="164"/>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3EAE53" w14:textId="77777777" w:rsidR="009B547F" w:rsidRPr="001B2460" w:rsidRDefault="009B547F" w:rsidP="009B547F">
            <w:pPr>
              <w:autoSpaceDE w:val="0"/>
              <w:autoSpaceDN w:val="0"/>
              <w:adjustRightInd w:val="0"/>
              <w:jc w:val="both"/>
              <w:rPr>
                <w:rFonts w:ascii="Times New Roman" w:hAnsi="Times New Roman" w:cs="Times New Roman"/>
                <w:sz w:val="18"/>
                <w:szCs w:val="18"/>
                <w:lang w:val="en-GB"/>
              </w:rPr>
            </w:pPr>
          </w:p>
        </w:tc>
      </w:tr>
      <w:tr w:rsidR="009B547F" w:rsidRPr="001B2460" w14:paraId="35539B09" w14:textId="77777777" w:rsidTr="006351C1">
        <w:trPr>
          <w:trHeight w:val="365"/>
        </w:trPr>
        <w:tc>
          <w:tcPr>
            <w:tcW w:w="918" w:type="pct"/>
            <w:tcBorders>
              <w:top w:val="single" w:sz="4" w:space="0" w:color="auto"/>
              <w:left w:val="single" w:sz="4" w:space="0" w:color="auto"/>
              <w:bottom w:val="single" w:sz="4" w:space="0" w:color="auto"/>
              <w:right w:val="single" w:sz="4" w:space="0" w:color="auto"/>
            </w:tcBorders>
          </w:tcPr>
          <w:p w14:paraId="50481CA1" w14:textId="3BDF1079" w:rsidR="009B547F" w:rsidRPr="001B2460" w:rsidRDefault="00736060" w:rsidP="009B547F">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688" w:type="pct"/>
            <w:tcBorders>
              <w:top w:val="single" w:sz="4" w:space="0" w:color="auto"/>
              <w:left w:val="single" w:sz="4" w:space="0" w:color="auto"/>
              <w:bottom w:val="single" w:sz="4" w:space="0" w:color="auto"/>
              <w:right w:val="single" w:sz="4" w:space="0" w:color="4F81BD" w:themeColor="accent1"/>
            </w:tcBorders>
            <w:vAlign w:val="center"/>
          </w:tcPr>
          <w:p w14:paraId="797F1F6E" w14:textId="77777777" w:rsidR="009B547F" w:rsidRPr="001B2460" w:rsidRDefault="009B547F" w:rsidP="009B547F">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Fundamentals of Marketing</w:t>
            </w:r>
          </w:p>
        </w:tc>
        <w:tc>
          <w:tcPr>
            <w:tcW w:w="1394" w:type="pct"/>
            <w:gridSpan w:val="4"/>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1CE5C217" w14:textId="77777777" w:rsidR="009B547F" w:rsidRPr="001B2460" w:rsidRDefault="009B547F" w:rsidP="009B547F">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4</w:t>
            </w:r>
          </w:p>
        </w:tc>
      </w:tr>
      <w:tr w:rsidR="009B547F" w:rsidRPr="001B2460" w14:paraId="03D2A6FB" w14:textId="77777777" w:rsidTr="006351C1">
        <w:tc>
          <w:tcPr>
            <w:tcW w:w="918" w:type="pct"/>
            <w:tcBorders>
              <w:top w:val="single" w:sz="4" w:space="0" w:color="auto"/>
              <w:left w:val="single" w:sz="4" w:space="0" w:color="auto"/>
              <w:bottom w:val="single" w:sz="4" w:space="0" w:color="auto"/>
              <w:right w:val="single" w:sz="4" w:space="0" w:color="auto"/>
            </w:tcBorders>
            <w:vAlign w:val="center"/>
          </w:tcPr>
          <w:p w14:paraId="636F8853" w14:textId="77777777" w:rsidR="003D5168" w:rsidRPr="001B2460" w:rsidRDefault="003D5168" w:rsidP="009B547F">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MAR_WG01 MAR_WG02 MAR_WG06 MAR_WG08 MAR_WK04</w:t>
            </w:r>
          </w:p>
          <w:p w14:paraId="48CDD31C" w14:textId="77777777" w:rsidR="009B547F" w:rsidRPr="001B2460" w:rsidRDefault="003D5168" w:rsidP="009B547F">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MAR_UW02 MAR_UK01 MAR_UU02 MAR_KK01 MAR_KO03 MAR_KR01</w:t>
            </w:r>
          </w:p>
        </w:tc>
        <w:tc>
          <w:tcPr>
            <w:tcW w:w="4082" w:type="pct"/>
            <w:gridSpan w:val="5"/>
            <w:tcBorders>
              <w:top w:val="single" w:sz="4" w:space="0" w:color="auto"/>
              <w:left w:val="single" w:sz="4" w:space="0" w:color="auto"/>
              <w:bottom w:val="single" w:sz="4" w:space="0" w:color="auto"/>
              <w:right w:val="single" w:sz="4" w:space="0" w:color="auto"/>
            </w:tcBorders>
            <w:vAlign w:val="center"/>
          </w:tcPr>
          <w:p w14:paraId="1B28B5C9" w14:textId="77777777" w:rsidR="009B547F" w:rsidRPr="001B2460" w:rsidRDefault="009B547F" w:rsidP="009B547F">
            <w:pPr>
              <w:jc w:val="both"/>
              <w:rPr>
                <w:rFonts w:ascii="Times New Roman" w:hAnsi="Times New Roman" w:cs="Times New Roman"/>
                <w:sz w:val="18"/>
                <w:szCs w:val="18"/>
                <w:lang w:val="en-GB"/>
              </w:rPr>
            </w:pPr>
            <w:r w:rsidRPr="001B2460">
              <w:rPr>
                <w:rFonts w:ascii="Times New Roman" w:hAnsi="Times New Roman" w:cs="Times New Roman"/>
                <w:sz w:val="18"/>
                <w:szCs w:val="18"/>
                <w:lang w:val="en-GB"/>
              </w:rPr>
              <w:t>Marketing as a concept of operating in a competitive market – the origins of market orientation and marketing, the importance of marketing in the contemporary world, alternative concepts of the marketing mix (4P, 5P, 7P, 4C, 4V, 4R). The market and the enterprise’s market environment in relation to marketing – the marketing concept of the market, classification of markets, the enterprise’s macro- and micro-environment, competition and competitiveness of the enterprise and the building of its advantage and competitive position, market segmentation and its criteria. Consumer behaviour in the market – process and determinants. Marketing research in the marketing information system of an enterprise – characteristics of the process, basic research methods and the use of research in marketing activity. Product management – shaping the core product and its attributes, product offering, product life cycle. Pricing and distribution strategies – determinants, methods and techniques of pricing, distribution channels and marketing logistics. Promotion as a tool of communication between the enterprise and the market – basics of shaping, instruments and strategy. Marketing management and planning in an enterprise – the place of marketing management in the organisation’s management structure, the marketing management process, fundamentals of shaping marketing strategy, control of marketing activities.</w:t>
            </w:r>
          </w:p>
        </w:tc>
      </w:tr>
      <w:tr w:rsidR="009B547F" w:rsidRPr="001B2460" w14:paraId="5353AA29" w14:textId="77777777" w:rsidTr="006351C1">
        <w:trPr>
          <w:cantSplit/>
          <w:trHeigh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5C9F2F" w14:textId="77777777" w:rsidR="009B547F" w:rsidRPr="001B2460" w:rsidRDefault="009B547F" w:rsidP="009B547F">
            <w:pPr>
              <w:autoSpaceDE w:val="0"/>
              <w:autoSpaceDN w:val="0"/>
              <w:adjustRightInd w:val="0"/>
              <w:jc w:val="right"/>
              <w:rPr>
                <w:rFonts w:ascii="Times New Roman" w:hAnsi="Times New Roman" w:cs="Times New Roman"/>
                <w:b/>
                <w:sz w:val="18"/>
                <w:szCs w:val="18"/>
                <w:lang w:val="en-GB"/>
              </w:rPr>
            </w:pPr>
          </w:p>
        </w:tc>
      </w:tr>
      <w:tr w:rsidR="009B547F" w:rsidRPr="001B2460" w14:paraId="7948C7CE" w14:textId="77777777" w:rsidTr="006351C1">
        <w:tc>
          <w:tcPr>
            <w:tcW w:w="918" w:type="pct"/>
            <w:tcBorders>
              <w:top w:val="single" w:sz="4" w:space="0" w:color="auto"/>
              <w:left w:val="single" w:sz="4" w:space="0" w:color="auto"/>
              <w:bottom w:val="single" w:sz="4" w:space="0" w:color="auto"/>
              <w:right w:val="single" w:sz="4" w:space="0" w:color="auto"/>
            </w:tcBorders>
          </w:tcPr>
          <w:p w14:paraId="4BB3C9CD" w14:textId="2ECA8C7B" w:rsidR="009B547F" w:rsidRPr="001B2460" w:rsidRDefault="00736060" w:rsidP="009B547F">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688" w:type="pct"/>
            <w:tcBorders>
              <w:top w:val="single" w:sz="4" w:space="0" w:color="auto"/>
              <w:left w:val="single" w:sz="4" w:space="0" w:color="auto"/>
              <w:bottom w:val="single" w:sz="4" w:space="0" w:color="auto"/>
            </w:tcBorders>
            <w:vAlign w:val="center"/>
          </w:tcPr>
          <w:p w14:paraId="4B518E52" w14:textId="77777777" w:rsidR="009B547F" w:rsidRPr="001B2460" w:rsidRDefault="009B547F" w:rsidP="009B547F">
            <w:pPr>
              <w:autoSpaceDE w:val="0"/>
              <w:autoSpaceDN w:val="0"/>
              <w:adjustRightInd w:val="0"/>
              <w:ind w:right="-98"/>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Competition Strategies</w:t>
            </w:r>
          </w:p>
        </w:tc>
        <w:tc>
          <w:tcPr>
            <w:tcW w:w="1394" w:type="pct"/>
            <w:gridSpan w:val="4"/>
            <w:tcBorders>
              <w:top w:val="single" w:sz="4" w:space="0" w:color="auto"/>
              <w:left w:val="single" w:sz="4" w:space="0" w:color="auto"/>
              <w:bottom w:val="single" w:sz="4" w:space="0" w:color="auto"/>
            </w:tcBorders>
            <w:shd w:val="clear" w:color="auto" w:fill="F2F2F2" w:themeFill="background1" w:themeFillShade="F2"/>
            <w:vAlign w:val="center"/>
          </w:tcPr>
          <w:p w14:paraId="12CDB942" w14:textId="77777777" w:rsidR="009B547F" w:rsidRPr="001B2460" w:rsidRDefault="009B547F" w:rsidP="009B547F">
            <w:pPr>
              <w:autoSpaceDE w:val="0"/>
              <w:autoSpaceDN w:val="0"/>
              <w:adjustRightInd w:val="0"/>
              <w:ind w:right="34"/>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 xml:space="preserve">ECTS: </w:t>
            </w:r>
            <w:r w:rsidR="00566062" w:rsidRPr="001B2460">
              <w:rPr>
                <w:rFonts w:ascii="Times New Roman" w:hAnsi="Times New Roman" w:cs="Times New Roman"/>
                <w:b/>
                <w:sz w:val="18"/>
                <w:szCs w:val="18"/>
                <w:lang w:val="en-GB"/>
              </w:rPr>
              <w:t>6</w:t>
            </w:r>
          </w:p>
        </w:tc>
      </w:tr>
      <w:tr w:rsidR="009B547F" w:rsidRPr="001B2460" w14:paraId="6C40A216" w14:textId="77777777" w:rsidTr="00563636">
        <w:tc>
          <w:tcPr>
            <w:tcW w:w="918" w:type="pct"/>
            <w:tcBorders>
              <w:top w:val="single" w:sz="4" w:space="0" w:color="auto"/>
              <w:left w:val="single" w:sz="4" w:space="0" w:color="auto"/>
              <w:bottom w:val="single" w:sz="4" w:space="0" w:color="auto"/>
              <w:right w:val="single" w:sz="4" w:space="0" w:color="auto"/>
            </w:tcBorders>
            <w:vAlign w:val="center"/>
          </w:tcPr>
          <w:p w14:paraId="782617D4" w14:textId="77777777" w:rsidR="00563636" w:rsidRPr="001B2460" w:rsidRDefault="00563636" w:rsidP="00563636">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MAR_WG04 MAR_WG07 MAR_WG08</w:t>
            </w:r>
          </w:p>
          <w:p w14:paraId="686D12BB" w14:textId="77777777" w:rsidR="009B547F" w:rsidRPr="001B2460" w:rsidRDefault="00563636" w:rsidP="00563636">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MAR_WG09 MAR_UW02 MAR_UW07 MAR_UO01 MAR_UU01</w:t>
            </w:r>
          </w:p>
          <w:p w14:paraId="3B746D5F" w14:textId="77777777" w:rsidR="00563636" w:rsidRPr="001B2460" w:rsidRDefault="00563636" w:rsidP="00563636">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sz w:val="18"/>
                <w:szCs w:val="18"/>
                <w:lang w:val="en-GB"/>
              </w:rPr>
              <w:t>MAR_KK01 MAR_KO01 MAR_KO03</w:t>
            </w:r>
          </w:p>
        </w:tc>
        <w:tc>
          <w:tcPr>
            <w:tcW w:w="4082" w:type="pct"/>
            <w:gridSpan w:val="5"/>
            <w:tcBorders>
              <w:top w:val="single" w:sz="4" w:space="0" w:color="auto"/>
              <w:left w:val="single" w:sz="4" w:space="0" w:color="auto"/>
              <w:bottom w:val="single" w:sz="4" w:space="0" w:color="auto"/>
            </w:tcBorders>
            <w:vAlign w:val="center"/>
          </w:tcPr>
          <w:p w14:paraId="7C949C64" w14:textId="77777777" w:rsidR="009B547F" w:rsidRPr="001B2460" w:rsidRDefault="009B547F" w:rsidP="009B547F">
            <w:pPr>
              <w:autoSpaceDE w:val="0"/>
              <w:autoSpaceDN w:val="0"/>
              <w:adjustRightInd w:val="0"/>
              <w:jc w:val="both"/>
              <w:rPr>
                <w:rFonts w:ascii="Times New Roman" w:hAnsi="Times New Roman" w:cs="Times New Roman"/>
                <w:bCs/>
                <w:sz w:val="18"/>
                <w:szCs w:val="18"/>
                <w:lang w:val="en-GB"/>
              </w:rPr>
            </w:pPr>
            <w:r w:rsidRPr="001B2460">
              <w:rPr>
                <w:rFonts w:ascii="Times New Roman" w:hAnsi="Times New Roman" w:cs="Times New Roman"/>
                <w:bCs/>
                <w:sz w:val="18"/>
                <w:szCs w:val="18"/>
                <w:lang w:val="en-GB"/>
              </w:rPr>
              <w:t xml:space="preserve">Methods of strategic segmentation of an enterprise. Identifying strategic business units (SBUs) in enterprise activity. Principles of defining the industry sector. Methods of analysing sector attractiveness. The concept of the life cycle of the sector, product and technology. The enterprise’s environment and its influence on managers’ strategic choices. Risk in strategic management and ways of reducing it. Analysis of competition in the sector. Maps of strategic groups in the sector. Analysis of the structure of competition. Fragmented sectors and concentrated sectors. Counteracting excessive fragmentation of the sector and excessive concentration. Analysis of the threat of new entrants to the sector. Entry barriers and exit barriers. Analysis of the profitability of entry. Analysis of substitutes. Principles of defending the sector against substitutes. Segmentation and analysis of suppliers and buyers in the sector. Principles of weakening the influence of suppliers and buyers on the sector. Supplier management strategies. Review and assessment of various methods of analysing the strategic potential of an enterprise. Analysis of key success factors. Value chain analysis. Strategic balance sheet </w:t>
            </w:r>
            <w:r w:rsidRPr="001B2460">
              <w:rPr>
                <w:rFonts w:ascii="Times New Roman" w:hAnsi="Times New Roman" w:cs="Times New Roman"/>
                <w:bCs/>
                <w:sz w:val="18"/>
                <w:szCs w:val="18"/>
                <w:lang w:val="en-GB"/>
              </w:rPr>
              <w:lastRenderedPageBreak/>
              <w:t>of the enterprise. Assessment of the competitive position of the enterprise. SWOT analysis. Review of competition models. The essence of enterprise competitiveness. Types of competitive advantage and the way they are built. Resources and competences as a source of competitive advantage. Business models and competition strategies. Problems in implementing competition strategies. Strategic management information systems.</w:t>
            </w:r>
          </w:p>
        </w:tc>
      </w:tr>
      <w:tr w:rsidR="009B547F" w:rsidRPr="001B2460" w14:paraId="6AD89500" w14:textId="77777777" w:rsidTr="004E1DAE">
        <w:trPr>
          <w:cantSplit/>
          <w:trHeigh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970647" w14:textId="77777777" w:rsidR="009B547F" w:rsidRPr="001B2460" w:rsidRDefault="009B547F" w:rsidP="009B547F">
            <w:pPr>
              <w:autoSpaceDE w:val="0"/>
              <w:autoSpaceDN w:val="0"/>
              <w:adjustRightInd w:val="0"/>
              <w:jc w:val="right"/>
              <w:rPr>
                <w:rFonts w:ascii="Times New Roman" w:hAnsi="Times New Roman" w:cs="Times New Roman"/>
                <w:b/>
                <w:sz w:val="18"/>
                <w:szCs w:val="18"/>
                <w:lang w:val="en-GB"/>
              </w:rPr>
            </w:pPr>
          </w:p>
        </w:tc>
      </w:tr>
      <w:tr w:rsidR="009B547F" w:rsidRPr="001B2460" w14:paraId="2BC88A85" w14:textId="77777777" w:rsidTr="00F95E34">
        <w:tc>
          <w:tcPr>
            <w:tcW w:w="918" w:type="pct"/>
            <w:tcBorders>
              <w:top w:val="single" w:sz="4" w:space="0" w:color="auto"/>
              <w:left w:val="single" w:sz="4" w:space="0" w:color="auto"/>
              <w:bottom w:val="single" w:sz="4" w:space="0" w:color="auto"/>
              <w:right w:val="single" w:sz="4" w:space="0" w:color="auto"/>
            </w:tcBorders>
            <w:hideMark/>
          </w:tcPr>
          <w:p w14:paraId="11D91E95" w14:textId="54D6F73F" w:rsidR="009B547F" w:rsidRPr="001B2460" w:rsidRDefault="00736060" w:rsidP="009B547F">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01" w:type="pct"/>
            <w:gridSpan w:val="2"/>
            <w:tcBorders>
              <w:top w:val="single" w:sz="4" w:space="0" w:color="auto"/>
              <w:left w:val="single" w:sz="4" w:space="0" w:color="auto"/>
              <w:bottom w:val="single" w:sz="4" w:space="0" w:color="auto"/>
              <w:right w:val="single" w:sz="4" w:space="0" w:color="4F81BD" w:themeColor="accent1"/>
            </w:tcBorders>
            <w:vAlign w:val="center"/>
            <w:hideMark/>
          </w:tcPr>
          <w:p w14:paraId="5176FE17" w14:textId="77777777" w:rsidR="009B547F" w:rsidRPr="001B2460" w:rsidRDefault="009B547F" w:rsidP="009B547F">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Project Management</w:t>
            </w:r>
          </w:p>
        </w:tc>
        <w:tc>
          <w:tcPr>
            <w:tcW w:w="1381"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5CFE8887" w14:textId="77777777" w:rsidR="009B547F" w:rsidRPr="001B2460" w:rsidRDefault="009B547F" w:rsidP="009B547F">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3</w:t>
            </w:r>
          </w:p>
        </w:tc>
      </w:tr>
      <w:tr w:rsidR="009B547F" w:rsidRPr="001B2460" w14:paraId="70A2DD8D" w14:textId="77777777" w:rsidTr="00694D5F">
        <w:tc>
          <w:tcPr>
            <w:tcW w:w="918" w:type="pct"/>
            <w:tcBorders>
              <w:top w:val="single" w:sz="4" w:space="0" w:color="auto"/>
              <w:left w:val="single" w:sz="4" w:space="0" w:color="auto"/>
              <w:bottom w:val="single" w:sz="4" w:space="0" w:color="auto"/>
              <w:right w:val="single" w:sz="4" w:space="0" w:color="auto"/>
            </w:tcBorders>
            <w:vAlign w:val="center"/>
          </w:tcPr>
          <w:p w14:paraId="4776E43C" w14:textId="77777777" w:rsidR="00C41E37" w:rsidRPr="001B2460" w:rsidRDefault="00C41E37" w:rsidP="00C41E3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MAR_WG06</w:t>
            </w:r>
          </w:p>
          <w:p w14:paraId="371EBC6C" w14:textId="77777777" w:rsidR="00C41E37" w:rsidRPr="001B2460" w:rsidRDefault="00C41E37" w:rsidP="00C41E3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MAR_UW03</w:t>
            </w:r>
          </w:p>
          <w:p w14:paraId="312F40EB" w14:textId="77777777" w:rsidR="00C41E37" w:rsidRPr="001B2460" w:rsidRDefault="00C41E37" w:rsidP="00C41E3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MAR_UW06</w:t>
            </w:r>
          </w:p>
          <w:p w14:paraId="7CDA4E5C" w14:textId="77777777" w:rsidR="00C41E37" w:rsidRPr="001B2460" w:rsidRDefault="00C41E37" w:rsidP="00C41E3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MAR_UO01</w:t>
            </w:r>
          </w:p>
          <w:p w14:paraId="5DFD1B34" w14:textId="77777777" w:rsidR="00C41E37" w:rsidRPr="001B2460" w:rsidRDefault="00C41E37" w:rsidP="00C41E3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MAR_KO01</w:t>
            </w:r>
          </w:p>
          <w:p w14:paraId="5209766D" w14:textId="77777777" w:rsidR="00C41E37" w:rsidRPr="001B2460" w:rsidRDefault="00C41E37" w:rsidP="00C41E3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MAR_KO02</w:t>
            </w:r>
          </w:p>
          <w:p w14:paraId="501119F3" w14:textId="77777777" w:rsidR="009B547F" w:rsidRPr="001B2460" w:rsidRDefault="00C41E37" w:rsidP="00C41E3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MAR_KO03 MAR_KR01</w:t>
            </w:r>
          </w:p>
        </w:tc>
        <w:tc>
          <w:tcPr>
            <w:tcW w:w="4082" w:type="pct"/>
            <w:gridSpan w:val="5"/>
            <w:tcBorders>
              <w:top w:val="single" w:sz="4" w:space="0" w:color="auto"/>
              <w:left w:val="single" w:sz="4" w:space="0" w:color="auto"/>
              <w:bottom w:val="single" w:sz="4" w:space="0" w:color="auto"/>
              <w:right w:val="single" w:sz="4" w:space="0" w:color="auto"/>
            </w:tcBorders>
            <w:vAlign w:val="center"/>
          </w:tcPr>
          <w:p w14:paraId="3B1D5DC3" w14:textId="77777777" w:rsidR="009B547F" w:rsidRPr="001B2460" w:rsidRDefault="009B547F" w:rsidP="009B547F">
            <w:pPr>
              <w:autoSpaceDE w:val="0"/>
              <w:autoSpaceDN w:val="0"/>
              <w:adjustRightInd w:val="0"/>
              <w:jc w:val="both"/>
              <w:rPr>
                <w:rFonts w:ascii="Times New Roman" w:hAnsi="Times New Roman" w:cs="Times New Roman"/>
                <w:sz w:val="18"/>
                <w:szCs w:val="18"/>
                <w:lang w:val="en-GB"/>
              </w:rPr>
            </w:pPr>
            <w:r w:rsidRPr="001B2460">
              <w:rPr>
                <w:rFonts w:ascii="Times New Roman" w:hAnsi="Times New Roman" w:cs="Times New Roman"/>
                <w:sz w:val="18"/>
                <w:szCs w:val="18"/>
                <w:lang w:val="en-GB"/>
              </w:rPr>
              <w:t>Basic concepts: project, project portfolio, programme, project scope, project stakeholders, typical project problems, the project in various types of organisation. Project management processes: project initiation processes, project planning processes, project execution processes, project control processes, project closing processes. Areas of project management: project integration management, scope management, time management, cost management, quality management, human resource management, communication management, risk management, procurement management. Project management methods, techniques and tools: project life-cycle management, logical framework matrix (matrix structure, vertical logic and horizontal logic of the matrix), analysis stage (stakeholders, strategy, objectives, problems) and planning stage; PMBOK methodology (process groups and knowledge areas), Ten Step project management methodology, Scrum, Adaptive Project Management (APD), PRINCE2 methodology (components, project techniques), project organisational structure and work breakdown structure, network methods (PDM, PERT), critical path method (CPM), cost estimation methods, qualitative and quantitative risk analysis, risk registers, risk metrics, project reserves, communication channels and communication plan, project documentation management. Critical success factors of a project, causes of project failure, preventing failure. Building a project team: project team structures, communication in the project team, team-role concept, project manager competences, cooperation in the project team. Project monitoring and evaluation: reporting system, electronic databases.</w:t>
            </w:r>
          </w:p>
        </w:tc>
      </w:tr>
      <w:tr w:rsidR="009B547F" w:rsidRPr="001B2460" w14:paraId="1394D5D6" w14:textId="77777777" w:rsidTr="004E1DAE">
        <w:trPr>
          <w:cantSplit/>
          <w:trHeigh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1A50A7" w14:textId="77777777" w:rsidR="009B547F" w:rsidRPr="001B2460" w:rsidRDefault="009B547F" w:rsidP="009B547F">
            <w:pPr>
              <w:autoSpaceDE w:val="0"/>
              <w:autoSpaceDN w:val="0"/>
              <w:adjustRightInd w:val="0"/>
              <w:jc w:val="both"/>
              <w:rPr>
                <w:rFonts w:ascii="Times New Roman" w:hAnsi="Times New Roman" w:cs="Times New Roman"/>
                <w:sz w:val="18"/>
                <w:szCs w:val="18"/>
                <w:lang w:val="en-GB"/>
              </w:rPr>
            </w:pPr>
          </w:p>
        </w:tc>
      </w:tr>
      <w:tr w:rsidR="009B547F" w:rsidRPr="001B2460" w14:paraId="53457778" w14:textId="77777777" w:rsidTr="00F95E34">
        <w:tc>
          <w:tcPr>
            <w:tcW w:w="918" w:type="pct"/>
            <w:tcBorders>
              <w:top w:val="single" w:sz="4" w:space="0" w:color="auto"/>
              <w:left w:val="single" w:sz="4" w:space="0" w:color="auto"/>
              <w:bottom w:val="single" w:sz="4" w:space="0" w:color="auto"/>
              <w:right w:val="single" w:sz="4" w:space="0" w:color="auto"/>
            </w:tcBorders>
            <w:hideMark/>
          </w:tcPr>
          <w:p w14:paraId="4FDC2AF0" w14:textId="5DBC2715" w:rsidR="009B547F" w:rsidRPr="001B2460" w:rsidRDefault="00736060" w:rsidP="009B547F">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01" w:type="pct"/>
            <w:gridSpan w:val="2"/>
            <w:tcBorders>
              <w:top w:val="single" w:sz="4" w:space="0" w:color="auto"/>
              <w:left w:val="single" w:sz="4" w:space="0" w:color="auto"/>
              <w:bottom w:val="single" w:sz="4" w:space="0" w:color="auto"/>
              <w:right w:val="single" w:sz="4" w:space="0" w:color="4F81BD" w:themeColor="accent1"/>
            </w:tcBorders>
            <w:vAlign w:val="center"/>
          </w:tcPr>
          <w:p w14:paraId="4C681BDE" w14:textId="77777777" w:rsidR="009B547F" w:rsidRPr="001B2460" w:rsidRDefault="009B547F" w:rsidP="009B547F">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Fundamentals of Accounting</w:t>
            </w:r>
          </w:p>
        </w:tc>
        <w:tc>
          <w:tcPr>
            <w:tcW w:w="1381"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5101F5F4" w14:textId="77777777" w:rsidR="009B547F" w:rsidRPr="001B2460" w:rsidRDefault="009B547F" w:rsidP="009B547F">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 xml:space="preserve">ECTS: </w:t>
            </w:r>
            <w:r w:rsidR="00B872D2" w:rsidRPr="001B2460">
              <w:rPr>
                <w:rFonts w:ascii="Times New Roman" w:hAnsi="Times New Roman" w:cs="Times New Roman"/>
                <w:b/>
                <w:sz w:val="18"/>
                <w:szCs w:val="18"/>
                <w:lang w:val="en-GB"/>
              </w:rPr>
              <w:t>5</w:t>
            </w:r>
          </w:p>
        </w:tc>
      </w:tr>
      <w:tr w:rsidR="009B547F" w:rsidRPr="001B2460" w14:paraId="18D75C3C" w14:textId="77777777" w:rsidTr="00694D5F">
        <w:tc>
          <w:tcPr>
            <w:tcW w:w="918" w:type="pct"/>
            <w:tcBorders>
              <w:top w:val="single" w:sz="4" w:space="0" w:color="auto"/>
              <w:left w:val="single" w:sz="4" w:space="0" w:color="auto"/>
              <w:bottom w:val="single" w:sz="4" w:space="0" w:color="auto"/>
              <w:right w:val="single" w:sz="4" w:space="0" w:color="auto"/>
            </w:tcBorders>
            <w:vAlign w:val="center"/>
          </w:tcPr>
          <w:p w14:paraId="2B050AAA" w14:textId="77777777" w:rsidR="00964B07" w:rsidRPr="001B2460" w:rsidRDefault="00964B07" w:rsidP="00964B0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MAR_WG01</w:t>
            </w:r>
          </w:p>
          <w:p w14:paraId="7B76EDF3" w14:textId="77777777" w:rsidR="00964B07" w:rsidRPr="001B2460" w:rsidRDefault="00964B07" w:rsidP="00964B0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MAR_WG02</w:t>
            </w:r>
          </w:p>
          <w:p w14:paraId="1C938D73" w14:textId="77777777" w:rsidR="00964B07" w:rsidRPr="001B2460" w:rsidRDefault="00964B07" w:rsidP="00964B0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MAR_WG06</w:t>
            </w:r>
          </w:p>
          <w:p w14:paraId="63A62627" w14:textId="77777777" w:rsidR="00964B07" w:rsidRPr="001B2460" w:rsidRDefault="00964B07" w:rsidP="00964B0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MAR_WG08</w:t>
            </w:r>
          </w:p>
          <w:p w14:paraId="78129AE7" w14:textId="77777777" w:rsidR="00964B07" w:rsidRPr="001B2460" w:rsidRDefault="00964B07" w:rsidP="00964B0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MAR_UW02</w:t>
            </w:r>
          </w:p>
          <w:p w14:paraId="7CCD8FF8" w14:textId="77777777" w:rsidR="00964B07" w:rsidRPr="001B2460" w:rsidRDefault="00964B07" w:rsidP="00964B0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MAR_UW07</w:t>
            </w:r>
          </w:p>
          <w:p w14:paraId="75190744" w14:textId="77777777" w:rsidR="00964B07" w:rsidRPr="001B2460" w:rsidRDefault="00964B07" w:rsidP="00964B0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MAR_KK01 MAR_KO01</w:t>
            </w:r>
          </w:p>
          <w:p w14:paraId="5C38A460" w14:textId="77777777" w:rsidR="009B547F" w:rsidRPr="001B2460" w:rsidRDefault="00964B07" w:rsidP="00964B0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MAR_KO03</w:t>
            </w:r>
          </w:p>
        </w:tc>
        <w:tc>
          <w:tcPr>
            <w:tcW w:w="4082" w:type="pct"/>
            <w:gridSpan w:val="5"/>
            <w:tcBorders>
              <w:top w:val="single" w:sz="4" w:space="0" w:color="auto"/>
              <w:left w:val="single" w:sz="4" w:space="0" w:color="auto"/>
              <w:bottom w:val="single" w:sz="4" w:space="0" w:color="auto"/>
              <w:right w:val="single" w:sz="4" w:space="0" w:color="auto"/>
            </w:tcBorders>
            <w:vAlign w:val="center"/>
          </w:tcPr>
          <w:p w14:paraId="0406EDA4" w14:textId="77777777" w:rsidR="009B547F" w:rsidRPr="001B2460" w:rsidRDefault="009B547F" w:rsidP="009B547F">
            <w:pPr>
              <w:autoSpaceDE w:val="0"/>
              <w:autoSpaceDN w:val="0"/>
              <w:adjustRightInd w:val="0"/>
              <w:jc w:val="both"/>
              <w:rPr>
                <w:rFonts w:ascii="Times New Roman" w:hAnsi="Times New Roman" w:cs="Times New Roman"/>
                <w:sz w:val="18"/>
                <w:szCs w:val="18"/>
                <w:lang w:val="en-GB"/>
              </w:rPr>
            </w:pPr>
            <w:r w:rsidRPr="001B2460">
              <w:rPr>
                <w:rFonts w:ascii="Times New Roman" w:hAnsi="Times New Roman" w:cs="Times New Roman"/>
                <w:sz w:val="18"/>
                <w:szCs w:val="18"/>
                <w:lang w:val="en-GB"/>
              </w:rPr>
              <w:t>Definition and types of accounting (financial, management, tax accounting). The subject and entities of accounting. Accounting as part of the information system of a business entity. Accounting principles and examples of their application. Accrual and cash accounting entries. Organisation of accounting in an enterprise. Financial statements as the product of accounting and a source of financial information. The balance sheet, its structure and cognitive value. Classification of assets and liabilities. Preparing the balance sheet. Balance-sheet records. Types of accounting accounts and rules of their operation. Chart of accounts. Balance-sheet and profit-and-loss business operations. Principles of bookkeeping. Structure of the profit and loss account. Types of profit and loss account. Preparing the profit and loss account. Informational value of the profit and loss account. Cash-flow statement, its structure and informational value.</w:t>
            </w:r>
          </w:p>
        </w:tc>
      </w:tr>
      <w:tr w:rsidR="009B547F" w:rsidRPr="001B2460" w14:paraId="51443571" w14:textId="77777777" w:rsidTr="00213566">
        <w:trPr>
          <w:cantSplit/>
          <w:trHeight w:hRule="exac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FA315B" w14:textId="77777777" w:rsidR="009B547F" w:rsidRPr="001B2460" w:rsidRDefault="009B547F" w:rsidP="009B547F">
            <w:pPr>
              <w:autoSpaceDE w:val="0"/>
              <w:autoSpaceDN w:val="0"/>
              <w:adjustRightInd w:val="0"/>
              <w:rPr>
                <w:rFonts w:ascii="Times New Roman" w:hAnsi="Times New Roman" w:cs="Times New Roman"/>
                <w:sz w:val="18"/>
                <w:szCs w:val="18"/>
                <w:lang w:val="en-GB"/>
              </w:rPr>
            </w:pPr>
          </w:p>
        </w:tc>
      </w:tr>
      <w:tr w:rsidR="009B547F" w:rsidRPr="001B2460" w14:paraId="210A81BD" w14:textId="77777777" w:rsidTr="00D64E1E">
        <w:trPr>
          <w:trHeight w:val="404"/>
        </w:trPr>
        <w:tc>
          <w:tcPr>
            <w:tcW w:w="918" w:type="pct"/>
            <w:tcBorders>
              <w:top w:val="single" w:sz="4" w:space="0" w:color="auto"/>
              <w:left w:val="single" w:sz="4" w:space="0" w:color="auto"/>
              <w:bottom w:val="single" w:sz="4" w:space="0" w:color="auto"/>
              <w:right w:val="single" w:sz="4" w:space="0" w:color="auto"/>
            </w:tcBorders>
            <w:vAlign w:val="center"/>
            <w:hideMark/>
          </w:tcPr>
          <w:p w14:paraId="40C31188" w14:textId="6CC672D0" w:rsidR="009B547F" w:rsidRPr="001B2460" w:rsidRDefault="00736060" w:rsidP="009B547F">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01" w:type="pct"/>
            <w:gridSpan w:val="2"/>
            <w:tcBorders>
              <w:top w:val="single" w:sz="4" w:space="0" w:color="auto"/>
              <w:left w:val="single" w:sz="4" w:space="0" w:color="auto"/>
              <w:bottom w:val="single" w:sz="4" w:space="0" w:color="auto"/>
              <w:right w:val="single" w:sz="4" w:space="0" w:color="4F81BD" w:themeColor="accent1"/>
            </w:tcBorders>
            <w:vAlign w:val="center"/>
            <w:hideMark/>
          </w:tcPr>
          <w:p w14:paraId="16847450" w14:textId="77777777" w:rsidR="009B547F" w:rsidRPr="001B2460" w:rsidRDefault="009B547F" w:rsidP="009B547F">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Organisation Management</w:t>
            </w:r>
          </w:p>
        </w:tc>
        <w:tc>
          <w:tcPr>
            <w:tcW w:w="1381"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26ED5BC" w14:textId="77777777" w:rsidR="009B547F" w:rsidRPr="001B2460" w:rsidRDefault="009B547F" w:rsidP="009B547F">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4</w:t>
            </w:r>
          </w:p>
        </w:tc>
      </w:tr>
      <w:tr w:rsidR="009B547F" w:rsidRPr="001B2460" w14:paraId="3D10C98C" w14:textId="77777777" w:rsidTr="00D64E1E">
        <w:trPr>
          <w:trHeight w:val="56"/>
        </w:trPr>
        <w:tc>
          <w:tcPr>
            <w:tcW w:w="918" w:type="pct"/>
            <w:tcBorders>
              <w:top w:val="single" w:sz="4" w:space="0" w:color="auto"/>
              <w:left w:val="single" w:sz="4" w:space="0" w:color="auto"/>
              <w:bottom w:val="single" w:sz="4" w:space="0" w:color="auto"/>
              <w:right w:val="single" w:sz="4" w:space="0" w:color="auto"/>
            </w:tcBorders>
            <w:vAlign w:val="center"/>
          </w:tcPr>
          <w:p w14:paraId="2B1FEDA1" w14:textId="77777777" w:rsidR="001B0135" w:rsidRPr="001B2460" w:rsidRDefault="001B0135" w:rsidP="001B0135">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MAR_WG01</w:t>
            </w:r>
          </w:p>
          <w:p w14:paraId="02EBF549" w14:textId="77777777" w:rsidR="001B0135" w:rsidRPr="001B2460" w:rsidRDefault="001B0135" w:rsidP="001B0135">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MAR_WG04</w:t>
            </w:r>
          </w:p>
          <w:p w14:paraId="312DA30C" w14:textId="77777777" w:rsidR="001B0135" w:rsidRPr="001B2460" w:rsidRDefault="001B0135" w:rsidP="001B0135">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MAR_WG08</w:t>
            </w:r>
          </w:p>
          <w:p w14:paraId="3ED4DFAC" w14:textId="77777777" w:rsidR="001B0135" w:rsidRPr="001B2460" w:rsidRDefault="001B0135" w:rsidP="001B0135">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MAR_WK02</w:t>
            </w:r>
          </w:p>
          <w:p w14:paraId="0795B1F0" w14:textId="77777777" w:rsidR="001B0135" w:rsidRPr="001B2460" w:rsidRDefault="001B0135" w:rsidP="001B0135">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MAR_WK04</w:t>
            </w:r>
          </w:p>
          <w:p w14:paraId="14D7FF9C" w14:textId="77777777" w:rsidR="001B0135" w:rsidRPr="001B2460" w:rsidRDefault="001B0135" w:rsidP="001B0135">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MAR_UW02</w:t>
            </w:r>
          </w:p>
          <w:p w14:paraId="3D75B8B9" w14:textId="77777777" w:rsidR="001B0135" w:rsidRPr="001B2460" w:rsidRDefault="001B0135" w:rsidP="001B0135">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MAR_UW07</w:t>
            </w:r>
          </w:p>
          <w:p w14:paraId="683C5BC2" w14:textId="77777777" w:rsidR="001B0135" w:rsidRPr="001B2460" w:rsidRDefault="001B0135" w:rsidP="001B0135">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MAR_KR02</w:t>
            </w:r>
          </w:p>
          <w:p w14:paraId="6E991769" w14:textId="77777777" w:rsidR="009B547F" w:rsidRPr="001B2460" w:rsidRDefault="009B547F" w:rsidP="009B547F">
            <w:pPr>
              <w:autoSpaceDE w:val="0"/>
              <w:autoSpaceDN w:val="0"/>
              <w:adjustRightInd w:val="0"/>
              <w:jc w:val="center"/>
              <w:rPr>
                <w:rFonts w:ascii="Times New Roman" w:hAnsi="Times New Roman" w:cs="Times New Roman"/>
                <w:sz w:val="18"/>
                <w:szCs w:val="18"/>
                <w:lang w:val="en-GB"/>
              </w:rPr>
            </w:pPr>
          </w:p>
        </w:tc>
        <w:tc>
          <w:tcPr>
            <w:tcW w:w="4082" w:type="pct"/>
            <w:gridSpan w:val="5"/>
            <w:tcBorders>
              <w:top w:val="single" w:sz="4" w:space="0" w:color="auto"/>
              <w:left w:val="single" w:sz="4" w:space="0" w:color="auto"/>
              <w:bottom w:val="single" w:sz="4" w:space="0" w:color="auto"/>
              <w:right w:val="single" w:sz="4" w:space="0" w:color="auto"/>
            </w:tcBorders>
            <w:vAlign w:val="center"/>
          </w:tcPr>
          <w:p w14:paraId="0224139B" w14:textId="77777777" w:rsidR="009B547F" w:rsidRPr="00CB4273" w:rsidRDefault="009B547F" w:rsidP="009B547F">
            <w:pPr>
              <w:autoSpaceDE w:val="0"/>
              <w:autoSpaceDN w:val="0"/>
              <w:adjustRightInd w:val="0"/>
              <w:jc w:val="both"/>
              <w:rPr>
                <w:rFonts w:ascii="Times New Roman" w:hAnsi="Times New Roman" w:cs="Times New Roman"/>
                <w:sz w:val="18"/>
                <w:szCs w:val="18"/>
                <w:lang w:val="en-GB"/>
              </w:rPr>
            </w:pPr>
            <w:r w:rsidRPr="00CB4273">
              <w:rPr>
                <w:rFonts w:ascii="Times New Roman" w:hAnsi="Times New Roman" w:cs="Times New Roman"/>
                <w:sz w:val="18"/>
                <w:lang w:val="en-GB"/>
              </w:rPr>
              <w:t>The role of management in conducting business activity. The origins of management science. The evolution of views on management – different management styles. Basic concepts: control, direction, management, administration, organisation. Managerial roles and skills. Leadership styles. Sources of power: formal and informal authority, leadership. The management process – motivation and control. The organisation within its environment as an object of management. Organisational models. Types of organisational structures (rigid and flexible structures; tall and flat structures; centralised and decentralised structures). The optimal use of individual structures. Discussion of the advantages and disadvantages of particular organisational forms. Management as an information and decision-making process. The decision-making process. The decision-making cycle. Factors affecting the rationality of decisions. Components of the information system. Advantages and disadvantages of group and individual decisions. Decisions under conditions of certainty, uncertainty and risk. Planning: the role of planning in management. Types of plans. The concept and principles of strategic management. Vision, mission, strategic objectives, strategy. Factors shaping strategies. Types of enterprise strategies. Operational planning. Organising. Types and development of organisational structures. Organisational change: its essence and causes. The organisational life-cycle model. Management in the context of change. Resistance to change. Diagnostic and prognostic approaches to designing change in an organisation. Enterprise restructuring. The ethical context of management. Cultural determinants of management. Management under conditions of globalisation.</w:t>
            </w:r>
          </w:p>
        </w:tc>
      </w:tr>
      <w:tr w:rsidR="009B547F" w:rsidRPr="001B2460" w14:paraId="46D90F18" w14:textId="77777777" w:rsidTr="00213566">
        <w:trPr>
          <w:cantSplit/>
          <w:trHeight w:hRule="exac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10C818" w14:textId="77777777" w:rsidR="009B547F" w:rsidRPr="001B2460" w:rsidRDefault="009B547F" w:rsidP="009B547F">
            <w:pPr>
              <w:autoSpaceDE w:val="0"/>
              <w:autoSpaceDN w:val="0"/>
              <w:adjustRightInd w:val="0"/>
              <w:jc w:val="both"/>
              <w:rPr>
                <w:rFonts w:ascii="Times New Roman" w:hAnsi="Times New Roman" w:cs="Times New Roman"/>
                <w:sz w:val="18"/>
                <w:szCs w:val="18"/>
                <w:lang w:val="en-GB"/>
              </w:rPr>
            </w:pPr>
          </w:p>
        </w:tc>
      </w:tr>
      <w:tr w:rsidR="009B547F" w:rsidRPr="001B2460" w14:paraId="5C81CF10" w14:textId="77777777" w:rsidTr="00BE6324">
        <w:tc>
          <w:tcPr>
            <w:tcW w:w="918" w:type="pct"/>
            <w:tcBorders>
              <w:top w:val="single" w:sz="4" w:space="0" w:color="auto"/>
              <w:left w:val="single" w:sz="4" w:space="0" w:color="auto"/>
              <w:bottom w:val="single" w:sz="4" w:space="0" w:color="auto"/>
              <w:right w:val="single" w:sz="4" w:space="0" w:color="auto"/>
            </w:tcBorders>
            <w:hideMark/>
          </w:tcPr>
          <w:p w14:paraId="1024E569" w14:textId="7CDCBCA0" w:rsidR="009B547F" w:rsidRPr="001B2460" w:rsidRDefault="00736060" w:rsidP="009B547F">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01" w:type="pct"/>
            <w:gridSpan w:val="2"/>
            <w:tcBorders>
              <w:top w:val="single" w:sz="4" w:space="0" w:color="auto"/>
              <w:left w:val="single" w:sz="4" w:space="0" w:color="auto"/>
              <w:bottom w:val="single" w:sz="4" w:space="0" w:color="auto"/>
              <w:right w:val="single" w:sz="4" w:space="0" w:color="4F81BD" w:themeColor="accent1"/>
            </w:tcBorders>
            <w:vAlign w:val="center"/>
          </w:tcPr>
          <w:p w14:paraId="7281B0E0" w14:textId="77777777" w:rsidR="009B547F" w:rsidRPr="001B2460" w:rsidRDefault="009B547F" w:rsidP="009B547F">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Descriptive Statistics</w:t>
            </w:r>
          </w:p>
        </w:tc>
        <w:tc>
          <w:tcPr>
            <w:tcW w:w="1381"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746B895E" w14:textId="77777777" w:rsidR="009B547F" w:rsidRPr="001B2460" w:rsidRDefault="009B547F" w:rsidP="009B547F">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4</w:t>
            </w:r>
          </w:p>
        </w:tc>
      </w:tr>
      <w:tr w:rsidR="009B547F" w:rsidRPr="001B2460" w14:paraId="1C054453" w14:textId="77777777" w:rsidTr="00694D5F">
        <w:tc>
          <w:tcPr>
            <w:tcW w:w="918" w:type="pct"/>
            <w:tcBorders>
              <w:top w:val="single" w:sz="4" w:space="0" w:color="auto"/>
              <w:left w:val="single" w:sz="4" w:space="0" w:color="auto"/>
              <w:bottom w:val="single" w:sz="4" w:space="0" w:color="auto"/>
              <w:right w:val="single" w:sz="4" w:space="0" w:color="auto"/>
            </w:tcBorders>
            <w:vAlign w:val="center"/>
          </w:tcPr>
          <w:p w14:paraId="7AF172A6" w14:textId="77777777" w:rsidR="00C41E37" w:rsidRPr="001B2460" w:rsidRDefault="00C41E37" w:rsidP="00C41E3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lastRenderedPageBreak/>
              <w:t>MAR_WG02</w:t>
            </w:r>
          </w:p>
          <w:p w14:paraId="1BC84258" w14:textId="77777777" w:rsidR="00C41E37" w:rsidRPr="001B2460" w:rsidRDefault="00C41E37" w:rsidP="00C41E3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MAR_WG07</w:t>
            </w:r>
          </w:p>
          <w:p w14:paraId="6CA5DD24" w14:textId="77777777" w:rsidR="00C41E37" w:rsidRPr="001B2460" w:rsidRDefault="00C41E37" w:rsidP="00C41E3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MAR_WG09</w:t>
            </w:r>
          </w:p>
          <w:p w14:paraId="3221B09B" w14:textId="77777777" w:rsidR="00C41E37" w:rsidRPr="001B2460" w:rsidRDefault="00C41E37" w:rsidP="00C41E3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MAR_UW02</w:t>
            </w:r>
          </w:p>
          <w:p w14:paraId="5180EDF8" w14:textId="77777777" w:rsidR="00C41E37" w:rsidRPr="001B2460" w:rsidRDefault="00C41E37" w:rsidP="00C41E3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MAR_UW07</w:t>
            </w:r>
          </w:p>
          <w:p w14:paraId="5A361DC1" w14:textId="77777777" w:rsidR="009B547F" w:rsidRPr="001B2460" w:rsidRDefault="00C41E37" w:rsidP="00C41E3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MAR_KK01</w:t>
            </w:r>
          </w:p>
        </w:tc>
        <w:tc>
          <w:tcPr>
            <w:tcW w:w="4082" w:type="pct"/>
            <w:gridSpan w:val="5"/>
            <w:tcBorders>
              <w:top w:val="single" w:sz="4" w:space="0" w:color="auto"/>
              <w:left w:val="single" w:sz="4" w:space="0" w:color="auto"/>
              <w:bottom w:val="single" w:sz="4" w:space="0" w:color="auto"/>
              <w:right w:val="single" w:sz="4" w:space="0" w:color="auto"/>
            </w:tcBorders>
            <w:vAlign w:val="center"/>
          </w:tcPr>
          <w:p w14:paraId="69206D12" w14:textId="77777777" w:rsidR="009B547F" w:rsidRPr="001B2460" w:rsidRDefault="009B547F" w:rsidP="009B547F">
            <w:pPr>
              <w:autoSpaceDE w:val="0"/>
              <w:autoSpaceDN w:val="0"/>
              <w:adjustRightInd w:val="0"/>
              <w:jc w:val="both"/>
              <w:rPr>
                <w:rFonts w:ascii="Times New Roman" w:hAnsi="Times New Roman" w:cs="Times New Roman"/>
                <w:sz w:val="18"/>
                <w:szCs w:val="18"/>
                <w:lang w:val="en-GB"/>
              </w:rPr>
            </w:pPr>
            <w:r w:rsidRPr="001B2460">
              <w:rPr>
                <w:rFonts w:ascii="Times New Roman" w:hAnsi="Times New Roman" w:cs="Times New Roman"/>
                <w:sz w:val="18"/>
                <w:szCs w:val="18"/>
                <w:lang w:val="en-GB"/>
              </w:rPr>
              <w:t xml:space="preserve">Statistics and statistical research. Statistical characteristics and their presentation. Measures of central tendency: median, mode, dominant value, means: arithmetic, geometric, harmonic. Measures of position – quantiles. Measures of dispersion. Measures of concentration and asymmetry. Measures of similarity of structures. Interdependence of phenomena and correlation. Linear regression and trend. Increments and indices. Price, quantity and ratio indices. IT tools in statistical data analysis – </w:t>
            </w:r>
            <w:proofErr w:type="spellStart"/>
            <w:r w:rsidRPr="001B2460">
              <w:rPr>
                <w:rFonts w:ascii="Times New Roman" w:hAnsi="Times New Roman" w:cs="Times New Roman"/>
                <w:sz w:val="18"/>
                <w:szCs w:val="18"/>
                <w:lang w:val="en-GB"/>
              </w:rPr>
              <w:t>Statistica</w:t>
            </w:r>
            <w:proofErr w:type="spellEnd"/>
            <w:r w:rsidRPr="001B2460">
              <w:rPr>
                <w:rFonts w:ascii="Times New Roman" w:hAnsi="Times New Roman" w:cs="Times New Roman"/>
                <w:sz w:val="18"/>
                <w:szCs w:val="18"/>
                <w:lang w:val="en-GB"/>
              </w:rPr>
              <w:t xml:space="preserve">, SPSS, PS Imago, </w:t>
            </w:r>
            <w:proofErr w:type="spellStart"/>
            <w:r w:rsidRPr="001B2460">
              <w:rPr>
                <w:rFonts w:ascii="Times New Roman" w:hAnsi="Times New Roman" w:cs="Times New Roman"/>
                <w:sz w:val="18"/>
                <w:szCs w:val="18"/>
                <w:lang w:val="en-GB"/>
              </w:rPr>
              <w:t>PQStat</w:t>
            </w:r>
            <w:proofErr w:type="spellEnd"/>
            <w:r w:rsidRPr="001B2460">
              <w:rPr>
                <w:rFonts w:ascii="Times New Roman" w:hAnsi="Times New Roman" w:cs="Times New Roman"/>
                <w:sz w:val="18"/>
                <w:szCs w:val="18"/>
                <w:lang w:val="en-GB"/>
              </w:rPr>
              <w:t>.</w:t>
            </w:r>
          </w:p>
        </w:tc>
      </w:tr>
      <w:tr w:rsidR="009B547F" w:rsidRPr="001B2460" w14:paraId="526F57E1" w14:textId="77777777" w:rsidTr="00213566">
        <w:trPr>
          <w:trHeight w:hRule="exac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1AF680" w14:textId="77777777" w:rsidR="009B547F" w:rsidRPr="001B2460" w:rsidRDefault="009B547F" w:rsidP="009B547F">
            <w:pPr>
              <w:autoSpaceDE w:val="0"/>
              <w:autoSpaceDN w:val="0"/>
              <w:adjustRightInd w:val="0"/>
              <w:jc w:val="both"/>
              <w:rPr>
                <w:rFonts w:ascii="Times New Roman" w:hAnsi="Times New Roman" w:cs="Times New Roman"/>
                <w:sz w:val="18"/>
                <w:szCs w:val="18"/>
                <w:lang w:val="en-GB"/>
              </w:rPr>
            </w:pPr>
          </w:p>
        </w:tc>
      </w:tr>
      <w:tr w:rsidR="009B547F" w:rsidRPr="001B2460" w14:paraId="5E917E82" w14:textId="77777777" w:rsidTr="004165DD">
        <w:tc>
          <w:tcPr>
            <w:tcW w:w="918" w:type="pct"/>
            <w:tcBorders>
              <w:top w:val="single" w:sz="4" w:space="0" w:color="auto"/>
              <w:left w:val="single" w:sz="4" w:space="0" w:color="auto"/>
              <w:bottom w:val="single" w:sz="4" w:space="0" w:color="auto"/>
              <w:right w:val="single" w:sz="4" w:space="0" w:color="auto"/>
            </w:tcBorders>
            <w:hideMark/>
          </w:tcPr>
          <w:p w14:paraId="148B223D" w14:textId="368F4F68" w:rsidR="009B547F" w:rsidRPr="001B2460" w:rsidRDefault="00736060" w:rsidP="009B547F">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01" w:type="pct"/>
            <w:gridSpan w:val="2"/>
            <w:tcBorders>
              <w:top w:val="single" w:sz="4" w:space="0" w:color="auto"/>
              <w:left w:val="single" w:sz="4" w:space="0" w:color="auto"/>
              <w:bottom w:val="single" w:sz="4" w:space="0" w:color="auto"/>
              <w:right w:val="single" w:sz="4" w:space="0" w:color="4F81BD" w:themeColor="accent1"/>
            </w:tcBorders>
            <w:vAlign w:val="center"/>
          </w:tcPr>
          <w:p w14:paraId="38AD4D49" w14:textId="77777777" w:rsidR="009B547F" w:rsidRPr="001B2460" w:rsidRDefault="009B547F" w:rsidP="009B547F">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Public Economic Law</w:t>
            </w:r>
          </w:p>
        </w:tc>
        <w:tc>
          <w:tcPr>
            <w:tcW w:w="1381"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6B7ABC2A" w14:textId="77777777" w:rsidR="009B547F" w:rsidRPr="001B2460" w:rsidRDefault="009B547F" w:rsidP="009B547F">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3</w:t>
            </w:r>
          </w:p>
        </w:tc>
      </w:tr>
      <w:tr w:rsidR="009B547F" w:rsidRPr="001B2460" w14:paraId="1D55DC2D" w14:textId="77777777" w:rsidTr="004165DD">
        <w:tc>
          <w:tcPr>
            <w:tcW w:w="918" w:type="pct"/>
            <w:tcBorders>
              <w:top w:val="single" w:sz="4" w:space="0" w:color="auto"/>
              <w:left w:val="single" w:sz="4" w:space="0" w:color="auto"/>
              <w:bottom w:val="single" w:sz="4" w:space="0" w:color="auto"/>
              <w:right w:val="single" w:sz="4" w:space="0" w:color="auto"/>
            </w:tcBorders>
            <w:vAlign w:val="center"/>
          </w:tcPr>
          <w:p w14:paraId="0EAF26C2" w14:textId="77777777" w:rsidR="00491F32" w:rsidRPr="001B2460" w:rsidRDefault="00491F32" w:rsidP="00491F32">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MAR_WG01</w:t>
            </w:r>
          </w:p>
          <w:p w14:paraId="706E98AC" w14:textId="77777777" w:rsidR="00491F32" w:rsidRPr="001B2460" w:rsidRDefault="00491F32" w:rsidP="00491F32">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MAR_WG08</w:t>
            </w:r>
          </w:p>
          <w:p w14:paraId="5DE3E12A" w14:textId="77777777" w:rsidR="00491F32" w:rsidRPr="001B2460" w:rsidRDefault="00491F32" w:rsidP="00491F32">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MAR_WK05</w:t>
            </w:r>
          </w:p>
          <w:p w14:paraId="0A41EAA4" w14:textId="77777777" w:rsidR="00491F32" w:rsidRPr="001B2460" w:rsidRDefault="00491F32" w:rsidP="00491F32">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MAR_UW02</w:t>
            </w:r>
          </w:p>
          <w:p w14:paraId="1DD35C03" w14:textId="77777777" w:rsidR="00491F32" w:rsidRPr="001B2460" w:rsidRDefault="00491F32" w:rsidP="00491F32">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MAR_KR01</w:t>
            </w:r>
          </w:p>
          <w:p w14:paraId="507DAF0A" w14:textId="77777777" w:rsidR="009B547F" w:rsidRPr="001B2460" w:rsidRDefault="00491F32" w:rsidP="00491F32">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MAR_KK02 MAR_KO01</w:t>
            </w:r>
          </w:p>
        </w:tc>
        <w:tc>
          <w:tcPr>
            <w:tcW w:w="4082" w:type="pct"/>
            <w:gridSpan w:val="5"/>
            <w:tcBorders>
              <w:top w:val="single" w:sz="4" w:space="0" w:color="auto"/>
              <w:left w:val="single" w:sz="4" w:space="0" w:color="auto"/>
              <w:bottom w:val="single" w:sz="4" w:space="0" w:color="auto"/>
              <w:right w:val="single" w:sz="4" w:space="0" w:color="auto"/>
            </w:tcBorders>
            <w:vAlign w:val="center"/>
          </w:tcPr>
          <w:p w14:paraId="00B0E535" w14:textId="77777777" w:rsidR="009B547F" w:rsidRPr="00CB4273" w:rsidRDefault="009B547F" w:rsidP="009B547F">
            <w:pPr>
              <w:autoSpaceDE w:val="0"/>
              <w:autoSpaceDN w:val="0"/>
              <w:adjustRightInd w:val="0"/>
              <w:jc w:val="both"/>
              <w:rPr>
                <w:rFonts w:ascii="Times New Roman" w:hAnsi="Times New Roman" w:cs="Times New Roman"/>
                <w:sz w:val="18"/>
                <w:szCs w:val="18"/>
                <w:lang w:val="en-GB"/>
              </w:rPr>
            </w:pPr>
            <w:r w:rsidRPr="00CB4273">
              <w:rPr>
                <w:rFonts w:ascii="Times New Roman" w:hAnsi="Times New Roman" w:cs="Times New Roman"/>
                <w:sz w:val="18"/>
                <w:lang w:val="en-GB"/>
              </w:rPr>
              <w:t>The concept, origins and distinguishing features of public economic law. The concept and the functional, objective and subjective scope of the economy as a subject regulated by public economic law. Sources of public economic law, including sources of domestic law and EU law. The principles of public economic law in the Republic of Poland and the European Union. Fundamental economic rights in the Constitution of the Republic of Poland and in EU law. Institutions of business activity law. The objectives and principles of the Entrepreneurs’ Law. The principles governing the legalisation of business activity. Regulation of business activity. Supervision of entrepreneurs’ activity. The participation of foreign persons in economic transactions within the territory of the Republic of Poland. The freedoms of the EU internal market.</w:t>
            </w:r>
          </w:p>
        </w:tc>
      </w:tr>
      <w:tr w:rsidR="009B547F" w:rsidRPr="001B2460" w14:paraId="663109CB" w14:textId="77777777" w:rsidTr="00F5031C">
        <w:trPr>
          <w:trHeight w:hRule="exac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EC6D7D" w14:textId="77777777" w:rsidR="009B547F" w:rsidRPr="001B2460" w:rsidRDefault="009B547F" w:rsidP="009B547F">
            <w:pPr>
              <w:autoSpaceDE w:val="0"/>
              <w:autoSpaceDN w:val="0"/>
              <w:adjustRightInd w:val="0"/>
              <w:jc w:val="both"/>
              <w:rPr>
                <w:rFonts w:ascii="Times New Roman" w:hAnsi="Times New Roman" w:cs="Times New Roman"/>
                <w:sz w:val="18"/>
                <w:szCs w:val="18"/>
                <w:lang w:val="en-GB"/>
              </w:rPr>
            </w:pPr>
          </w:p>
        </w:tc>
      </w:tr>
      <w:tr w:rsidR="009B547F" w:rsidRPr="001B2460" w14:paraId="2EBB666D" w14:textId="77777777" w:rsidTr="00030E67">
        <w:trPr>
          <w:trHeight w:val="422"/>
        </w:trPr>
        <w:tc>
          <w:tcPr>
            <w:tcW w:w="91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251ADD8" w14:textId="416C23B4" w:rsidR="009B547F" w:rsidRPr="001B2460" w:rsidRDefault="00736060" w:rsidP="009B547F">
            <w:pPr>
              <w:autoSpaceDE w:val="0"/>
              <w:autoSpaceDN w:val="0"/>
              <w:adjustRightInd w:val="0"/>
              <w:jc w:val="center"/>
              <w:rPr>
                <w:rFonts w:ascii="Times New Roman" w:hAnsi="Times New Roman" w:cs="Times New Roman"/>
                <w:b/>
                <w:sz w:val="18"/>
                <w:szCs w:val="18"/>
                <w:lang w:val="en-GB"/>
              </w:rPr>
            </w:pPr>
            <w:bookmarkStart w:id="1" w:name="_Hlk214388916"/>
            <w:r>
              <w:rPr>
                <w:rFonts w:ascii="Times New Roman" w:hAnsi="Times New Roman" w:cs="Times New Roman"/>
                <w:b/>
                <w:sz w:val="18"/>
                <w:szCs w:val="18"/>
                <w:lang w:val="en-GB"/>
              </w:rPr>
              <w:t>Programme learning outcome symbols</w:t>
            </w:r>
          </w:p>
        </w:tc>
        <w:tc>
          <w:tcPr>
            <w:tcW w:w="2701" w:type="pct"/>
            <w:gridSpan w:val="2"/>
            <w:tcBorders>
              <w:top w:val="single" w:sz="4" w:space="0" w:color="auto"/>
              <w:left w:val="single" w:sz="4" w:space="0" w:color="auto"/>
              <w:bottom w:val="single" w:sz="4" w:space="0" w:color="auto"/>
              <w:right w:val="single" w:sz="4" w:space="0" w:color="4F81BD" w:themeColor="accent1"/>
            </w:tcBorders>
            <w:shd w:val="clear" w:color="auto" w:fill="FFFFFF" w:themeFill="background1"/>
            <w:vAlign w:val="center"/>
          </w:tcPr>
          <w:p w14:paraId="1286F849" w14:textId="77777777" w:rsidR="009B547F" w:rsidRPr="001B2460" w:rsidRDefault="009B547F" w:rsidP="009B547F">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Contemporary Marketing</w:t>
            </w:r>
          </w:p>
        </w:tc>
        <w:tc>
          <w:tcPr>
            <w:tcW w:w="1381" w:type="pct"/>
            <w:gridSpan w:val="3"/>
            <w:tcBorders>
              <w:top w:val="single" w:sz="4" w:space="0" w:color="auto"/>
              <w:left w:val="single" w:sz="4" w:space="0" w:color="4F81BD" w:themeColor="accent1"/>
              <w:bottom w:val="single" w:sz="4" w:space="0" w:color="auto"/>
              <w:right w:val="single" w:sz="4" w:space="0" w:color="auto"/>
            </w:tcBorders>
            <w:shd w:val="clear" w:color="auto" w:fill="FFFFFF" w:themeFill="background1"/>
            <w:vAlign w:val="center"/>
            <w:hideMark/>
          </w:tcPr>
          <w:p w14:paraId="5EEFC091" w14:textId="77777777" w:rsidR="009B547F" w:rsidRPr="001B2460" w:rsidRDefault="009B547F" w:rsidP="009B547F">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4</w:t>
            </w:r>
          </w:p>
        </w:tc>
      </w:tr>
      <w:tr w:rsidR="009B547F" w:rsidRPr="001B2460" w14:paraId="08EE7BA8" w14:textId="77777777" w:rsidTr="006A111A">
        <w:tc>
          <w:tcPr>
            <w:tcW w:w="9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51EB7" w14:textId="77777777" w:rsidR="009B547F" w:rsidRPr="001B2460" w:rsidRDefault="003D5168" w:rsidP="009B547F">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MAR_WG03 MAR_WG05 MAR_WG06 MAR_WG11 MAR_WK05 MAR_UW02 MAR_UW03 MAR_UK01 MAR_KK02</w:t>
            </w:r>
          </w:p>
          <w:p w14:paraId="6A883861" w14:textId="77777777" w:rsidR="003D5168" w:rsidRPr="001B2460" w:rsidRDefault="003D5168" w:rsidP="009B547F">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sz w:val="18"/>
                <w:szCs w:val="18"/>
                <w:lang w:val="en-GB"/>
              </w:rPr>
              <w:t>MAR_KO02 MAR_KR02</w:t>
            </w:r>
          </w:p>
        </w:tc>
        <w:tc>
          <w:tcPr>
            <w:tcW w:w="4082"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6E7E2A5" w14:textId="77777777" w:rsidR="009B547F" w:rsidRPr="00CB4273" w:rsidRDefault="009B547F" w:rsidP="006A111A">
            <w:pPr>
              <w:autoSpaceDE w:val="0"/>
              <w:autoSpaceDN w:val="0"/>
              <w:adjustRightInd w:val="0"/>
              <w:jc w:val="both"/>
              <w:rPr>
                <w:rFonts w:ascii="Times New Roman" w:hAnsi="Times New Roman" w:cs="Times New Roman"/>
                <w:sz w:val="18"/>
                <w:szCs w:val="18"/>
                <w:lang w:val="en-GB"/>
              </w:rPr>
            </w:pPr>
            <w:r w:rsidRPr="00CB4273">
              <w:rPr>
                <w:rFonts w:ascii="Times New Roman" w:hAnsi="Times New Roman" w:cs="Times New Roman"/>
                <w:sz w:val="18"/>
                <w:lang w:val="en-GB"/>
              </w:rPr>
              <w:t>The determinants of the development of contemporary marketing and the importance of marketing in the modern world. A marketing perspective on contemporary competition. Marketing as a concept of value creation – classical and modern models of how marketing operates within an organisation. The evolution of marketing concepts – from 1.0 to 6.0. Customer experience and the customer journey map as the foundation of value-based marketing. Marketing and customer satisfaction. Customer loyalty – the concept, sources, types, methods of shaping it, methods of measurement, and the customer loyalty ladder. Modern concepts of brand management in marketing. Alternative concepts and trends in contemporary marketing. Dilemmas of contemporary marketing – directions of development, globalisation, and legal and ethical constraints.</w:t>
            </w:r>
          </w:p>
        </w:tc>
      </w:tr>
      <w:bookmarkEnd w:id="1"/>
      <w:tr w:rsidR="009B547F" w:rsidRPr="001B2460" w14:paraId="71BCEE0C" w14:textId="77777777" w:rsidTr="00F5031C">
        <w:trPr>
          <w:trHeight w:hRule="exac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0A99D9" w14:textId="77777777" w:rsidR="009B547F" w:rsidRPr="001B2460" w:rsidRDefault="009B547F" w:rsidP="009B547F">
            <w:pPr>
              <w:autoSpaceDE w:val="0"/>
              <w:autoSpaceDN w:val="0"/>
              <w:adjustRightInd w:val="0"/>
              <w:rPr>
                <w:rFonts w:ascii="Times New Roman" w:hAnsi="Times New Roman" w:cs="Times New Roman"/>
                <w:sz w:val="18"/>
                <w:szCs w:val="18"/>
                <w:lang w:val="en-GB"/>
              </w:rPr>
            </w:pPr>
          </w:p>
        </w:tc>
      </w:tr>
      <w:tr w:rsidR="009B547F" w:rsidRPr="001B2460" w14:paraId="6A4BA347" w14:textId="77777777" w:rsidTr="00B23DC5">
        <w:tc>
          <w:tcPr>
            <w:tcW w:w="918" w:type="pct"/>
            <w:tcBorders>
              <w:top w:val="single" w:sz="4" w:space="0" w:color="auto"/>
              <w:left w:val="single" w:sz="4" w:space="0" w:color="auto"/>
              <w:bottom w:val="single" w:sz="4" w:space="0" w:color="auto"/>
              <w:right w:val="single" w:sz="4" w:space="0" w:color="auto"/>
            </w:tcBorders>
            <w:hideMark/>
          </w:tcPr>
          <w:p w14:paraId="780548DA" w14:textId="61A23EB7" w:rsidR="009B547F" w:rsidRPr="001B2460" w:rsidRDefault="00736060" w:rsidP="009B547F">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01" w:type="pct"/>
            <w:gridSpan w:val="2"/>
            <w:tcBorders>
              <w:top w:val="single" w:sz="4" w:space="0" w:color="auto"/>
              <w:left w:val="single" w:sz="4" w:space="0" w:color="auto"/>
              <w:bottom w:val="single" w:sz="4" w:space="0" w:color="auto"/>
              <w:right w:val="single" w:sz="4" w:space="0" w:color="4F81BD" w:themeColor="accent1"/>
            </w:tcBorders>
            <w:vAlign w:val="center"/>
            <w:hideMark/>
          </w:tcPr>
          <w:p w14:paraId="7DC8D531" w14:textId="77777777" w:rsidR="009B547F" w:rsidRPr="001B2460" w:rsidRDefault="009B547F" w:rsidP="009B547F">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IT in Management</w:t>
            </w:r>
          </w:p>
        </w:tc>
        <w:tc>
          <w:tcPr>
            <w:tcW w:w="1381"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CA7BEB3" w14:textId="77777777" w:rsidR="009B547F" w:rsidRPr="001B2460" w:rsidRDefault="009B547F" w:rsidP="009B547F">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4</w:t>
            </w:r>
          </w:p>
        </w:tc>
      </w:tr>
      <w:tr w:rsidR="009B547F" w:rsidRPr="001B2460" w14:paraId="345DFFD6" w14:textId="77777777" w:rsidTr="00B23DC5">
        <w:tc>
          <w:tcPr>
            <w:tcW w:w="918" w:type="pct"/>
            <w:tcBorders>
              <w:top w:val="single" w:sz="4" w:space="0" w:color="auto"/>
              <w:left w:val="single" w:sz="4" w:space="0" w:color="auto"/>
              <w:bottom w:val="single" w:sz="4" w:space="0" w:color="auto"/>
              <w:right w:val="single" w:sz="4" w:space="0" w:color="auto"/>
            </w:tcBorders>
            <w:vAlign w:val="center"/>
          </w:tcPr>
          <w:p w14:paraId="72C3DB38" w14:textId="77777777" w:rsidR="009B547F" w:rsidRPr="001B2460" w:rsidRDefault="009A0577" w:rsidP="009B547F">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MAR_WG01 MAR_WG03 MAR_WG08 MAR_KR01 MAR_UW02 MAR_UW06 MAR_KK02 MAR_KR02</w:t>
            </w:r>
          </w:p>
        </w:tc>
        <w:tc>
          <w:tcPr>
            <w:tcW w:w="4082" w:type="pct"/>
            <w:gridSpan w:val="5"/>
            <w:tcBorders>
              <w:top w:val="single" w:sz="4" w:space="0" w:color="auto"/>
              <w:left w:val="single" w:sz="4" w:space="0" w:color="auto"/>
              <w:bottom w:val="single" w:sz="4" w:space="0" w:color="auto"/>
              <w:right w:val="single" w:sz="4" w:space="0" w:color="auto"/>
            </w:tcBorders>
            <w:vAlign w:val="center"/>
          </w:tcPr>
          <w:p w14:paraId="5EBDD9EB" w14:textId="77777777" w:rsidR="009B547F" w:rsidRPr="00CB4273" w:rsidRDefault="009B547F" w:rsidP="009B547F">
            <w:pPr>
              <w:autoSpaceDE w:val="0"/>
              <w:autoSpaceDN w:val="0"/>
              <w:adjustRightInd w:val="0"/>
              <w:jc w:val="both"/>
              <w:rPr>
                <w:rFonts w:ascii="Times New Roman" w:hAnsi="Times New Roman" w:cs="Times New Roman"/>
                <w:sz w:val="18"/>
                <w:szCs w:val="18"/>
                <w:lang w:val="en-GB"/>
              </w:rPr>
            </w:pPr>
            <w:r w:rsidRPr="00CB4273">
              <w:rPr>
                <w:rFonts w:ascii="Times New Roman" w:hAnsi="Times New Roman" w:cs="Times New Roman"/>
                <w:sz w:val="18"/>
                <w:lang w:val="en-GB"/>
              </w:rPr>
              <w:t>Management information systems – foundations. A systems approach in information technology. Sources of information for management. Management – information – information technology. Links between information and information technology. Information and decision-making centres. Classification of information systems in management. Integration and the integrated system. Databases in management. The use of information technology for data processing. Client-server processing. The database client interface. The database server. Database structure. Database scripts. Database transactions. User applications supporting management. Components of a user application. A data model for operating a cash application. The functional scope of the Sales subsystem. The functional diagram of invoicing. The functional diagram for materials management. The fixed-assets subsystem. A user application for personnel management. The computerisation of accounting. Principles of accounting computerisation. Integrated corporate accounting. Recording devices in accounting. Account – chart of accounts, postings to accounts. The procedure for recording business transactions. VAT accounting entries. IT support for settlements. The functionality of computerised accounting. The functional scope of the Finance and Accounting application. The data model of the Finance and Accounting system. Cost recording and settlement. Information technology and production management. CIM and PPS. MRP/ERP. Components of the CIM system. Production order handling. The PPS system and PPS logistics. Production control models. Production and the integrated system. Design and technological developments. Modelling production data. Information technology and production management. CIM and PPS. MRP/ERP. Components of the CIM system. Production order handling. The PPS system and PPS logistics. Production control models. Production and the integrated system. Design and technological developments. Modelling production data.</w:t>
            </w:r>
          </w:p>
        </w:tc>
      </w:tr>
      <w:tr w:rsidR="009B547F" w:rsidRPr="001B2460" w14:paraId="68DFA1E0" w14:textId="77777777" w:rsidTr="00F5031C">
        <w:trPr>
          <w:trHeight w:hRule="exac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2C8B10" w14:textId="77777777" w:rsidR="009B547F" w:rsidRPr="001B2460" w:rsidRDefault="009B547F" w:rsidP="009B547F">
            <w:pPr>
              <w:autoSpaceDE w:val="0"/>
              <w:autoSpaceDN w:val="0"/>
              <w:adjustRightInd w:val="0"/>
              <w:rPr>
                <w:rFonts w:ascii="Times New Roman" w:hAnsi="Times New Roman" w:cs="Times New Roman"/>
                <w:sz w:val="18"/>
                <w:szCs w:val="18"/>
                <w:lang w:val="en-GB"/>
              </w:rPr>
            </w:pPr>
          </w:p>
        </w:tc>
      </w:tr>
      <w:tr w:rsidR="009B547F" w:rsidRPr="001B2460" w14:paraId="23D11858" w14:textId="77777777" w:rsidTr="00F95E34">
        <w:tc>
          <w:tcPr>
            <w:tcW w:w="918" w:type="pct"/>
            <w:tcBorders>
              <w:top w:val="single" w:sz="4" w:space="0" w:color="auto"/>
              <w:left w:val="single" w:sz="4" w:space="0" w:color="auto"/>
              <w:bottom w:val="single" w:sz="4" w:space="0" w:color="auto"/>
              <w:right w:val="single" w:sz="4" w:space="0" w:color="auto"/>
            </w:tcBorders>
            <w:hideMark/>
          </w:tcPr>
          <w:p w14:paraId="66521000" w14:textId="2777BE3F" w:rsidR="009B547F" w:rsidRPr="001B2460" w:rsidRDefault="00736060" w:rsidP="009B547F">
            <w:pPr>
              <w:autoSpaceDE w:val="0"/>
              <w:autoSpaceDN w:val="0"/>
              <w:adjustRightInd w:val="0"/>
              <w:jc w:val="center"/>
              <w:rPr>
                <w:rFonts w:ascii="Times New Roman" w:hAnsi="Times New Roman" w:cs="Times New Roman"/>
                <w:b/>
                <w:sz w:val="18"/>
                <w:szCs w:val="18"/>
                <w:lang w:val="en-GB"/>
              </w:rPr>
            </w:pPr>
            <w:bookmarkStart w:id="2" w:name="_Hlk214389201"/>
            <w:r>
              <w:rPr>
                <w:rFonts w:ascii="Times New Roman" w:hAnsi="Times New Roman" w:cs="Times New Roman"/>
                <w:b/>
                <w:sz w:val="18"/>
                <w:szCs w:val="18"/>
                <w:lang w:val="en-GB"/>
              </w:rPr>
              <w:t>Programme learning outcome symbols</w:t>
            </w:r>
          </w:p>
        </w:tc>
        <w:tc>
          <w:tcPr>
            <w:tcW w:w="2701" w:type="pct"/>
            <w:gridSpan w:val="2"/>
            <w:tcBorders>
              <w:top w:val="single" w:sz="4" w:space="0" w:color="auto"/>
              <w:left w:val="single" w:sz="4" w:space="0" w:color="auto"/>
              <w:bottom w:val="single" w:sz="4" w:space="0" w:color="auto"/>
              <w:right w:val="single" w:sz="4" w:space="0" w:color="4F81BD" w:themeColor="accent1"/>
            </w:tcBorders>
            <w:vAlign w:val="center"/>
            <w:hideMark/>
          </w:tcPr>
          <w:p w14:paraId="753CB2FA" w14:textId="77777777" w:rsidR="009B547F" w:rsidRPr="001B2460" w:rsidRDefault="009B547F" w:rsidP="009B547F">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Market Analysis</w:t>
            </w:r>
          </w:p>
        </w:tc>
        <w:tc>
          <w:tcPr>
            <w:tcW w:w="1381"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34AB1F00" w14:textId="77777777" w:rsidR="009B547F" w:rsidRPr="001B2460" w:rsidRDefault="009B547F" w:rsidP="009B547F">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4</w:t>
            </w:r>
          </w:p>
        </w:tc>
      </w:tr>
      <w:tr w:rsidR="009B547F" w:rsidRPr="001B2460" w14:paraId="504BDDBC" w14:textId="77777777" w:rsidTr="00694D5F">
        <w:tc>
          <w:tcPr>
            <w:tcW w:w="918" w:type="pct"/>
            <w:tcBorders>
              <w:top w:val="single" w:sz="4" w:space="0" w:color="auto"/>
              <w:left w:val="single" w:sz="4" w:space="0" w:color="auto"/>
              <w:bottom w:val="single" w:sz="4" w:space="0" w:color="auto"/>
              <w:right w:val="single" w:sz="4" w:space="0" w:color="auto"/>
            </w:tcBorders>
            <w:vAlign w:val="center"/>
          </w:tcPr>
          <w:p w14:paraId="279FBD8A" w14:textId="77777777" w:rsidR="003D5168" w:rsidRPr="001B2460" w:rsidRDefault="003D5168" w:rsidP="009B547F">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MAR_WG02 MAR_WG04</w:t>
            </w:r>
          </w:p>
          <w:p w14:paraId="36371B3E" w14:textId="77777777" w:rsidR="009B547F" w:rsidRPr="001B2460" w:rsidRDefault="003D5168" w:rsidP="009B547F">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 xml:space="preserve">MAR_WG06 MAR_WG07 </w:t>
            </w:r>
            <w:r w:rsidRPr="001B2460">
              <w:rPr>
                <w:rFonts w:ascii="Times New Roman" w:hAnsi="Times New Roman" w:cs="Times New Roman"/>
                <w:sz w:val="18"/>
                <w:szCs w:val="18"/>
                <w:lang w:val="en-GB"/>
              </w:rPr>
              <w:lastRenderedPageBreak/>
              <w:t>MAR_WG09 MAR_WK01 MAR_WG01 MAR_UW01 MAR_UW02 MAR_UW07 MAR_UO01 MAR_UU01 MAR_UU02 MAR_KR01 MAR_KK01 MAR_KK03</w:t>
            </w:r>
          </w:p>
          <w:p w14:paraId="7B1CF7A1" w14:textId="77777777" w:rsidR="003D5168" w:rsidRPr="001B2460" w:rsidRDefault="003D5168" w:rsidP="009B547F">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MAR_KO03</w:t>
            </w:r>
          </w:p>
        </w:tc>
        <w:tc>
          <w:tcPr>
            <w:tcW w:w="4082" w:type="pct"/>
            <w:gridSpan w:val="5"/>
            <w:tcBorders>
              <w:top w:val="single" w:sz="4" w:space="0" w:color="auto"/>
              <w:left w:val="single" w:sz="4" w:space="0" w:color="auto"/>
              <w:bottom w:val="single" w:sz="4" w:space="0" w:color="auto"/>
              <w:right w:val="single" w:sz="4" w:space="0" w:color="auto"/>
            </w:tcBorders>
            <w:vAlign w:val="center"/>
          </w:tcPr>
          <w:p w14:paraId="2154E116" w14:textId="77777777" w:rsidR="009B547F" w:rsidRPr="00CB4273" w:rsidRDefault="009B547F" w:rsidP="009B547F">
            <w:pPr>
              <w:jc w:val="both"/>
              <w:rPr>
                <w:rFonts w:ascii="Times New Roman" w:hAnsi="Times New Roman" w:cs="Times New Roman"/>
                <w:sz w:val="18"/>
                <w:szCs w:val="18"/>
                <w:lang w:val="en-GB"/>
              </w:rPr>
            </w:pPr>
            <w:r w:rsidRPr="00CB4273">
              <w:rPr>
                <w:rFonts w:ascii="Times New Roman" w:hAnsi="Times New Roman" w:cs="Times New Roman"/>
                <w:sz w:val="18"/>
                <w:lang w:val="en-GB"/>
              </w:rPr>
              <w:lastRenderedPageBreak/>
              <w:t xml:space="preserve">The essence of the market, its objective and subject scope, the elements of the market and the market mechanism, market equilibrium and stability. Market analysis – the concept, objectives, cross-sections, areas and substantive scope. The information basis of market analysis (secondary and primary sources). Methods of analysing market phenomena and processes. Market analysis in space – the analysis of </w:t>
            </w:r>
            <w:r w:rsidRPr="00CB4273">
              <w:rPr>
                <w:rFonts w:ascii="Times New Roman" w:hAnsi="Times New Roman" w:cs="Times New Roman"/>
                <w:sz w:val="18"/>
                <w:lang w:val="en-GB"/>
              </w:rPr>
              <w:lastRenderedPageBreak/>
              <w:t>similarity, location and concentration. Analysis of market size and absorptive capacity. Strategic group analysis. Determining market position on the basis of market share and the directions of enterprise development. Analysis of market phenomena over time (trends, seasonal fluctuations, irregular fluctuations). Dynamic indices. Business cycle analysis. Business climate tests and business climate barometers. Forecasting market phenomena by means of qualitative, extrapolative and cause-and-effect methods. Research related to demand and supply. Price research. Demand and supply – price, income and cross elasticity coefficients. Market laws and anomalies in the relationship between demand and prices. Segmentation analyses. The organisation of market research and analyses – in-house research and research commissioned from market research agencies.</w:t>
            </w:r>
          </w:p>
        </w:tc>
      </w:tr>
      <w:bookmarkEnd w:id="2"/>
      <w:tr w:rsidR="009B547F" w:rsidRPr="001B2460" w14:paraId="0317C68D" w14:textId="77777777" w:rsidTr="00F5031C">
        <w:trPr>
          <w:trHeight w:hRule="exac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865FD9" w14:textId="77777777" w:rsidR="009B547F" w:rsidRPr="001B2460" w:rsidRDefault="009B547F" w:rsidP="009B547F">
            <w:pPr>
              <w:autoSpaceDE w:val="0"/>
              <w:autoSpaceDN w:val="0"/>
              <w:adjustRightInd w:val="0"/>
              <w:rPr>
                <w:rFonts w:ascii="Times New Roman" w:hAnsi="Times New Roman" w:cs="Times New Roman"/>
                <w:sz w:val="18"/>
                <w:szCs w:val="18"/>
                <w:lang w:val="en-GB"/>
              </w:rPr>
            </w:pPr>
          </w:p>
        </w:tc>
      </w:tr>
      <w:tr w:rsidR="009B547F" w:rsidRPr="001B2460" w14:paraId="1221ACD8" w14:textId="77777777" w:rsidTr="00F95E34">
        <w:tc>
          <w:tcPr>
            <w:tcW w:w="918" w:type="pct"/>
            <w:tcBorders>
              <w:top w:val="single" w:sz="4" w:space="0" w:color="auto"/>
              <w:left w:val="single" w:sz="4" w:space="0" w:color="auto"/>
              <w:bottom w:val="single" w:sz="4" w:space="0" w:color="auto"/>
              <w:right w:val="single" w:sz="4" w:space="0" w:color="auto"/>
            </w:tcBorders>
            <w:hideMark/>
          </w:tcPr>
          <w:p w14:paraId="4228C3F9" w14:textId="40BDFA5F" w:rsidR="009B547F" w:rsidRPr="001B2460" w:rsidRDefault="00736060" w:rsidP="009B547F">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01" w:type="pct"/>
            <w:gridSpan w:val="2"/>
            <w:tcBorders>
              <w:top w:val="single" w:sz="4" w:space="0" w:color="auto"/>
              <w:left w:val="single" w:sz="4" w:space="0" w:color="auto"/>
              <w:bottom w:val="single" w:sz="4" w:space="0" w:color="auto"/>
              <w:right w:val="single" w:sz="4" w:space="0" w:color="4F81BD" w:themeColor="accent1"/>
            </w:tcBorders>
            <w:vAlign w:val="center"/>
          </w:tcPr>
          <w:p w14:paraId="30F2FC81" w14:textId="77777777" w:rsidR="009B547F" w:rsidRPr="001B2460" w:rsidRDefault="009B547F" w:rsidP="009B547F">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Microeconomics</w:t>
            </w:r>
          </w:p>
        </w:tc>
        <w:tc>
          <w:tcPr>
            <w:tcW w:w="1381"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4CDB18F" w14:textId="77777777" w:rsidR="009B547F" w:rsidRPr="001B2460" w:rsidRDefault="009B547F" w:rsidP="009B547F">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3</w:t>
            </w:r>
          </w:p>
        </w:tc>
      </w:tr>
      <w:tr w:rsidR="009B547F" w:rsidRPr="001B2460" w14:paraId="72F0C75F" w14:textId="77777777" w:rsidTr="00694D5F">
        <w:tc>
          <w:tcPr>
            <w:tcW w:w="918" w:type="pct"/>
            <w:tcBorders>
              <w:top w:val="single" w:sz="4" w:space="0" w:color="auto"/>
              <w:left w:val="single" w:sz="4" w:space="0" w:color="auto"/>
              <w:bottom w:val="single" w:sz="4" w:space="0" w:color="auto"/>
              <w:right w:val="single" w:sz="4" w:space="0" w:color="auto"/>
            </w:tcBorders>
            <w:vAlign w:val="center"/>
          </w:tcPr>
          <w:p w14:paraId="30F0918B" w14:textId="77777777" w:rsidR="00F1063B" w:rsidRPr="001B2460" w:rsidRDefault="00F1063B" w:rsidP="00F1063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MAR_WG01</w:t>
            </w:r>
          </w:p>
          <w:p w14:paraId="180C4862" w14:textId="77777777" w:rsidR="00F1063B" w:rsidRPr="001B2460" w:rsidRDefault="00F1063B" w:rsidP="00F1063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MAR_WG04</w:t>
            </w:r>
          </w:p>
          <w:p w14:paraId="2A4184A3" w14:textId="77777777" w:rsidR="00F1063B" w:rsidRPr="001B2460" w:rsidRDefault="00F1063B" w:rsidP="00F1063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MAR_WG10</w:t>
            </w:r>
          </w:p>
          <w:p w14:paraId="2E8A1B10" w14:textId="77777777" w:rsidR="00F1063B" w:rsidRPr="001B2460" w:rsidRDefault="00F1063B" w:rsidP="00F1063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MAR_WK02</w:t>
            </w:r>
          </w:p>
          <w:p w14:paraId="033CF0FC" w14:textId="77777777" w:rsidR="00F1063B" w:rsidRPr="001B2460" w:rsidRDefault="00F1063B" w:rsidP="00F1063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MAR_WK05</w:t>
            </w:r>
          </w:p>
          <w:p w14:paraId="53F5A18D" w14:textId="77777777" w:rsidR="00F1063B" w:rsidRPr="001B2460" w:rsidRDefault="00F1063B" w:rsidP="00F1063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MAR_UW02</w:t>
            </w:r>
          </w:p>
          <w:p w14:paraId="11438C4C" w14:textId="77777777" w:rsidR="00F1063B" w:rsidRPr="001B2460" w:rsidRDefault="00F1063B" w:rsidP="00F1063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MAR_UW03</w:t>
            </w:r>
          </w:p>
          <w:p w14:paraId="676A0391" w14:textId="77777777" w:rsidR="00F1063B" w:rsidRPr="001B2460" w:rsidRDefault="00F1063B" w:rsidP="00F1063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MAR_UW09</w:t>
            </w:r>
          </w:p>
          <w:p w14:paraId="6917C836" w14:textId="77777777" w:rsidR="00F1063B" w:rsidRPr="001B2460" w:rsidRDefault="00F1063B" w:rsidP="00F1063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MAR_KK01</w:t>
            </w:r>
          </w:p>
          <w:p w14:paraId="5068A718" w14:textId="77777777" w:rsidR="00F1063B" w:rsidRPr="001B2460" w:rsidRDefault="00F1063B" w:rsidP="00F1063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MAR_KK03</w:t>
            </w:r>
          </w:p>
          <w:p w14:paraId="59DF17A3" w14:textId="77777777" w:rsidR="00F1063B" w:rsidRPr="001B2460" w:rsidRDefault="00F1063B" w:rsidP="00F1063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MAR_KO03</w:t>
            </w:r>
          </w:p>
          <w:p w14:paraId="5E9AB2D6" w14:textId="77777777" w:rsidR="009B547F" w:rsidRPr="001B2460" w:rsidRDefault="009B547F" w:rsidP="00F1063B">
            <w:pPr>
              <w:autoSpaceDE w:val="0"/>
              <w:autoSpaceDN w:val="0"/>
              <w:adjustRightInd w:val="0"/>
              <w:jc w:val="center"/>
              <w:rPr>
                <w:rFonts w:ascii="Times New Roman" w:hAnsi="Times New Roman" w:cs="Times New Roman"/>
                <w:sz w:val="18"/>
                <w:szCs w:val="18"/>
                <w:lang w:val="en-GB"/>
              </w:rPr>
            </w:pPr>
          </w:p>
        </w:tc>
        <w:tc>
          <w:tcPr>
            <w:tcW w:w="4082" w:type="pct"/>
            <w:gridSpan w:val="5"/>
            <w:tcBorders>
              <w:top w:val="single" w:sz="4" w:space="0" w:color="auto"/>
              <w:left w:val="single" w:sz="4" w:space="0" w:color="auto"/>
              <w:bottom w:val="single" w:sz="4" w:space="0" w:color="auto"/>
              <w:right w:val="single" w:sz="4" w:space="0" w:color="auto"/>
            </w:tcBorders>
            <w:vAlign w:val="center"/>
          </w:tcPr>
          <w:p w14:paraId="6FCBA7C9" w14:textId="77777777" w:rsidR="009B547F" w:rsidRPr="00CB4273" w:rsidRDefault="009B547F" w:rsidP="009B547F">
            <w:pPr>
              <w:autoSpaceDE w:val="0"/>
              <w:autoSpaceDN w:val="0"/>
              <w:adjustRightInd w:val="0"/>
              <w:jc w:val="both"/>
              <w:rPr>
                <w:rFonts w:ascii="Times New Roman" w:hAnsi="Times New Roman" w:cs="Times New Roman"/>
                <w:sz w:val="18"/>
                <w:szCs w:val="18"/>
                <w:lang w:val="en-GB"/>
              </w:rPr>
            </w:pPr>
            <w:r w:rsidRPr="00CB4273">
              <w:rPr>
                <w:rFonts w:ascii="Times New Roman" w:hAnsi="Times New Roman" w:cs="Times New Roman"/>
                <w:sz w:val="18"/>
                <w:lang w:val="en-GB"/>
              </w:rPr>
              <w:t xml:space="preserve">Microeconomics and macroeconomics and applied economics, their subject matter, scope, perspective, approach, classifications, generalisation and the importance of theory for economic practice. The consumer-producer relationship in the circular flow of the economy – the consumer creates demand and the producer creates supply on the consumer goods market; consumer expenditure and producer revenue and the variables determining them (quantity and price); price and costs – the producer’s perspective; price and utility – the consumer’s perspective; product and good – market verification; equilibrium; the basic laws of the consumer goods market; demand and supply elasticities; and the price sensitivity of supply. The consumer creates supply and the producer creates demand on the factors of production market; the foundations of the remuneration of factors of production for the producer; production costs and the incomes of the consumer providing labour and capital factor services; the relationship between factor remuneration and consumer incomes; factor remuneration and their supply and demand in relation to production techniques and changes in them; factor remuneration and consumer incomes and expenditure and producer revenues; feedback effects; the basic laws of the factors of production market; and supply elasticities. The theory of consumer choice, the preference and utility function, the budget constraint, marginal utilities of goods and their prices, the three conditions for maximising the objective function, the solution of the Lagrange function, equalisation of the utility of a unit of money and </w:t>
            </w:r>
            <w:proofErr w:type="spellStart"/>
            <w:r w:rsidRPr="00CB4273">
              <w:rPr>
                <w:rFonts w:ascii="Times New Roman" w:hAnsi="Times New Roman" w:cs="Times New Roman"/>
                <w:sz w:val="18"/>
                <w:lang w:val="en-GB"/>
              </w:rPr>
              <w:t>Gossen’s</w:t>
            </w:r>
            <w:proofErr w:type="spellEnd"/>
            <w:r w:rsidRPr="00CB4273">
              <w:rPr>
                <w:rFonts w:ascii="Times New Roman" w:hAnsi="Times New Roman" w:cs="Times New Roman"/>
                <w:sz w:val="18"/>
                <w:lang w:val="en-GB"/>
              </w:rPr>
              <w:t xml:space="preserve"> Second Law, the Pareto solution in consumer choice, conditional consumer demand and the relative price of a good, and the consumer’s response to the basic laws of the consumer market. The theory of producer choice, the conditions for maximising the objective function, the average and marginal productivities of factors in the sphere of rational management, the equality of factor productivities and factor remunerations, the ULC concept, the sources of changes in the profitability of production, the relationship between changes in factor productivity (TFP) and changes in the relationship between prices received and prices paid, changes in production techniques used by the producer, the solution of the Lagrange function for maximising the producer’s profit function, the conditional producer demand function for factors of production, and producers’ responses to changes and to the laws of the factors of production market. Permissible inequalities and purchase and sale transactions between producer and consumer in the market (the </w:t>
            </w:r>
            <w:proofErr w:type="spellStart"/>
            <w:r w:rsidRPr="00CB4273">
              <w:rPr>
                <w:rFonts w:ascii="Times New Roman" w:hAnsi="Times New Roman" w:cs="Times New Roman"/>
                <w:sz w:val="18"/>
                <w:lang w:val="en-GB"/>
              </w:rPr>
              <w:t>Hurwicz</w:t>
            </w:r>
            <w:proofErr w:type="spellEnd"/>
            <w:r w:rsidRPr="00CB4273">
              <w:rPr>
                <w:rFonts w:ascii="Times New Roman" w:hAnsi="Times New Roman" w:cs="Times New Roman"/>
                <w:sz w:val="18"/>
                <w:lang w:val="en-GB"/>
              </w:rPr>
              <w:t xml:space="preserve"> hypothesis), consumer and producer benefits, market clearing for products in </w:t>
            </w:r>
            <w:proofErr w:type="spellStart"/>
            <w:r w:rsidRPr="00CB4273">
              <w:rPr>
                <w:rFonts w:ascii="Times New Roman" w:hAnsi="Times New Roman" w:cs="Times New Roman"/>
                <w:sz w:val="18"/>
                <w:lang w:val="en-GB"/>
              </w:rPr>
              <w:t>Walrasian</w:t>
            </w:r>
            <w:proofErr w:type="spellEnd"/>
            <w:r w:rsidRPr="00CB4273">
              <w:rPr>
                <w:rFonts w:ascii="Times New Roman" w:hAnsi="Times New Roman" w:cs="Times New Roman"/>
                <w:sz w:val="18"/>
                <w:lang w:val="en-GB"/>
              </w:rPr>
              <w:t xml:space="preserve"> terms, elements of general equilibrium, and the impact of consumer expenditure and structure on the economy.</w:t>
            </w:r>
          </w:p>
        </w:tc>
      </w:tr>
      <w:tr w:rsidR="009B547F" w:rsidRPr="001B2460" w14:paraId="794590BA" w14:textId="77777777" w:rsidTr="00F5031C">
        <w:trPr>
          <w:trHeight w:hRule="exac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D835F" w14:textId="77777777" w:rsidR="009B547F" w:rsidRPr="001B2460" w:rsidRDefault="009B547F" w:rsidP="009B547F">
            <w:pPr>
              <w:autoSpaceDE w:val="0"/>
              <w:autoSpaceDN w:val="0"/>
              <w:adjustRightInd w:val="0"/>
              <w:jc w:val="both"/>
              <w:rPr>
                <w:rFonts w:ascii="Times New Roman" w:hAnsi="Times New Roman" w:cs="Times New Roman"/>
                <w:sz w:val="18"/>
                <w:szCs w:val="18"/>
                <w:lang w:val="en-GB"/>
              </w:rPr>
            </w:pPr>
          </w:p>
        </w:tc>
      </w:tr>
      <w:tr w:rsidR="009B547F" w:rsidRPr="001B2460" w14:paraId="0F378C18" w14:textId="77777777" w:rsidTr="00F06B0D">
        <w:tc>
          <w:tcPr>
            <w:tcW w:w="918" w:type="pct"/>
            <w:tcBorders>
              <w:top w:val="single" w:sz="4" w:space="0" w:color="auto"/>
              <w:left w:val="single" w:sz="4" w:space="0" w:color="auto"/>
              <w:bottom w:val="single" w:sz="4" w:space="0" w:color="auto"/>
              <w:right w:val="single" w:sz="4" w:space="0" w:color="auto"/>
            </w:tcBorders>
            <w:hideMark/>
          </w:tcPr>
          <w:p w14:paraId="7CCE18C4" w14:textId="18017E93" w:rsidR="009B547F" w:rsidRPr="001B2460" w:rsidRDefault="00736060" w:rsidP="009B547F">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01" w:type="pct"/>
            <w:gridSpan w:val="2"/>
            <w:tcBorders>
              <w:top w:val="single" w:sz="4" w:space="0" w:color="auto"/>
              <w:left w:val="single" w:sz="4" w:space="0" w:color="auto"/>
              <w:bottom w:val="single" w:sz="4" w:space="0" w:color="auto"/>
              <w:right w:val="single" w:sz="4" w:space="0" w:color="4F81BD" w:themeColor="accent1"/>
            </w:tcBorders>
            <w:vAlign w:val="center"/>
            <w:hideMark/>
          </w:tcPr>
          <w:p w14:paraId="0999184F" w14:textId="77777777" w:rsidR="009B547F" w:rsidRPr="001B2460" w:rsidRDefault="009B547F" w:rsidP="009B547F">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Marketing Communication</w:t>
            </w:r>
          </w:p>
        </w:tc>
        <w:tc>
          <w:tcPr>
            <w:tcW w:w="1381"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514640FA" w14:textId="77777777" w:rsidR="009B547F" w:rsidRPr="001B2460" w:rsidRDefault="009B547F" w:rsidP="009B547F">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4</w:t>
            </w:r>
          </w:p>
        </w:tc>
      </w:tr>
      <w:tr w:rsidR="009B547F" w:rsidRPr="001B2460" w14:paraId="0CC812FE" w14:textId="77777777" w:rsidTr="00DE6B23">
        <w:tc>
          <w:tcPr>
            <w:tcW w:w="918" w:type="pct"/>
            <w:tcBorders>
              <w:top w:val="single" w:sz="4" w:space="0" w:color="auto"/>
              <w:left w:val="single" w:sz="4" w:space="0" w:color="auto"/>
              <w:bottom w:val="single" w:sz="4" w:space="0" w:color="auto"/>
              <w:right w:val="single" w:sz="4" w:space="0" w:color="auto"/>
            </w:tcBorders>
            <w:vAlign w:val="center"/>
          </w:tcPr>
          <w:p w14:paraId="61061CF4" w14:textId="77777777" w:rsidR="00112D7E" w:rsidRPr="001B2460" w:rsidRDefault="00112D7E" w:rsidP="00112D7E">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MAR_WG02</w:t>
            </w:r>
          </w:p>
          <w:p w14:paraId="4291AB3C" w14:textId="77777777" w:rsidR="00112D7E" w:rsidRPr="001B2460" w:rsidRDefault="00112D7E" w:rsidP="00112D7E">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MAR_WG03</w:t>
            </w:r>
          </w:p>
          <w:p w14:paraId="6962FA88" w14:textId="77777777" w:rsidR="00112D7E" w:rsidRPr="001B2460" w:rsidRDefault="00112D7E" w:rsidP="00112D7E">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MAR_WG05</w:t>
            </w:r>
          </w:p>
          <w:p w14:paraId="1532162A" w14:textId="77777777" w:rsidR="00112D7E" w:rsidRPr="001B2460" w:rsidRDefault="00112D7E" w:rsidP="00112D7E">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MAR_WG11</w:t>
            </w:r>
          </w:p>
          <w:p w14:paraId="3D890C2B" w14:textId="77777777" w:rsidR="00112D7E" w:rsidRPr="001B2460" w:rsidRDefault="00112D7E" w:rsidP="00112D7E">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MAR_WK01</w:t>
            </w:r>
          </w:p>
          <w:p w14:paraId="4DA4AF54" w14:textId="77777777" w:rsidR="00112D7E" w:rsidRPr="001B2460" w:rsidRDefault="00112D7E" w:rsidP="00112D7E">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MAR_UW03</w:t>
            </w:r>
          </w:p>
          <w:p w14:paraId="41E6FDF6" w14:textId="77777777" w:rsidR="00112D7E" w:rsidRPr="001B2460" w:rsidRDefault="00112D7E" w:rsidP="00112D7E">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MAR_UW06</w:t>
            </w:r>
          </w:p>
          <w:p w14:paraId="55A9950A" w14:textId="77777777" w:rsidR="00112D7E" w:rsidRPr="001B2460" w:rsidRDefault="00112D7E" w:rsidP="00112D7E">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MAR_UW09 MAR_UK01</w:t>
            </w:r>
          </w:p>
          <w:p w14:paraId="65C79631" w14:textId="77777777" w:rsidR="00112D7E" w:rsidRPr="001B2460" w:rsidRDefault="00112D7E" w:rsidP="00112D7E">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MAR_KK01</w:t>
            </w:r>
          </w:p>
          <w:p w14:paraId="34D9D5C8" w14:textId="77777777" w:rsidR="009B547F" w:rsidRPr="001B2460" w:rsidRDefault="00112D7E" w:rsidP="00112D7E">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MAR_KO01 MAR_KR02</w:t>
            </w:r>
          </w:p>
        </w:tc>
        <w:tc>
          <w:tcPr>
            <w:tcW w:w="4082" w:type="pct"/>
            <w:gridSpan w:val="5"/>
            <w:tcBorders>
              <w:top w:val="single" w:sz="4" w:space="0" w:color="auto"/>
              <w:left w:val="single" w:sz="4" w:space="0" w:color="auto"/>
              <w:bottom w:val="single" w:sz="4" w:space="0" w:color="auto"/>
              <w:right w:val="single" w:sz="4" w:space="0" w:color="auto"/>
            </w:tcBorders>
            <w:vAlign w:val="center"/>
          </w:tcPr>
          <w:p w14:paraId="23EB166D" w14:textId="77777777" w:rsidR="009B547F" w:rsidRPr="001B2460" w:rsidRDefault="009B547F" w:rsidP="009B547F">
            <w:pPr>
              <w:autoSpaceDE w:val="0"/>
              <w:autoSpaceDN w:val="0"/>
              <w:adjustRightInd w:val="0"/>
              <w:jc w:val="both"/>
              <w:rPr>
                <w:rFonts w:ascii="Times New Roman" w:hAnsi="Times New Roman" w:cs="Times New Roman"/>
                <w:sz w:val="18"/>
                <w:szCs w:val="18"/>
                <w:lang w:val="en-GB"/>
              </w:rPr>
            </w:pPr>
            <w:r w:rsidRPr="001B2460">
              <w:rPr>
                <w:rFonts w:ascii="Times New Roman" w:hAnsi="Times New Roman" w:cs="Times New Roman"/>
                <w:sz w:val="18"/>
                <w:szCs w:val="18"/>
                <w:lang w:val="en-GB"/>
              </w:rPr>
              <w:t>The essence and models of social communication. Models of social communication. The concept, features, structure and tools of the marketing communication system. Types of marketing communication – alternative approaches. Interpersonal communication. Mass communication. Communication in the hypermedia environment. Developing a marketing communication campaign. Mechanisms of the impact of marketing communication – cognitive, affective and behavioural phases. Factors determining marketing communication – on the sender’s side, on the recipient’s side, cultural and technical. The role of context in programming marketing communication. Integrated marketing communication. The concept of marketing communication according to the 360° model. The specificity of marketing communication in the consumer goods and industrial goods markets. Effects of marketing communication and the factors shaping them. Models of marketing communication effects. Measurement and evaluation of marketing communication effects – effectiveness and efficiency, measurable and immeasurable effects. Cooperation in marketing communication processes – the role of entities providing marketing services.</w:t>
            </w:r>
          </w:p>
        </w:tc>
      </w:tr>
      <w:tr w:rsidR="009B547F" w:rsidRPr="001B2460" w14:paraId="3003E669" w14:textId="77777777" w:rsidTr="00F5031C">
        <w:trPr>
          <w:trHeight w:hRule="exac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8D4102" w14:textId="77777777" w:rsidR="009B547F" w:rsidRPr="001B2460" w:rsidRDefault="009B547F" w:rsidP="009B547F">
            <w:pPr>
              <w:autoSpaceDE w:val="0"/>
              <w:autoSpaceDN w:val="0"/>
              <w:adjustRightInd w:val="0"/>
              <w:jc w:val="both"/>
              <w:rPr>
                <w:rFonts w:ascii="Times New Roman" w:hAnsi="Times New Roman" w:cs="Times New Roman"/>
                <w:sz w:val="18"/>
                <w:szCs w:val="18"/>
                <w:lang w:val="en-GB"/>
              </w:rPr>
            </w:pPr>
          </w:p>
        </w:tc>
      </w:tr>
      <w:tr w:rsidR="009B547F" w:rsidRPr="001B2460" w14:paraId="33DD81A9" w14:textId="77777777" w:rsidTr="00446620">
        <w:tc>
          <w:tcPr>
            <w:tcW w:w="918" w:type="pct"/>
            <w:tcBorders>
              <w:top w:val="single" w:sz="4" w:space="0" w:color="auto"/>
              <w:left w:val="single" w:sz="4" w:space="0" w:color="auto"/>
              <w:bottom w:val="single" w:sz="4" w:space="0" w:color="auto"/>
              <w:right w:val="single" w:sz="4" w:space="0" w:color="auto"/>
            </w:tcBorders>
            <w:hideMark/>
          </w:tcPr>
          <w:p w14:paraId="20AB0737" w14:textId="14E1BAAC" w:rsidR="009B547F" w:rsidRPr="001B2460" w:rsidRDefault="00736060" w:rsidP="009B547F">
            <w:pPr>
              <w:autoSpaceDE w:val="0"/>
              <w:autoSpaceDN w:val="0"/>
              <w:adjustRightInd w:val="0"/>
              <w:jc w:val="center"/>
              <w:rPr>
                <w:rFonts w:ascii="Times New Roman" w:hAnsi="Times New Roman" w:cs="Times New Roman"/>
                <w:b/>
                <w:sz w:val="18"/>
                <w:szCs w:val="18"/>
                <w:lang w:val="en-GB"/>
              </w:rPr>
            </w:pPr>
            <w:bookmarkStart w:id="3" w:name="_Hlk214389351"/>
            <w:r>
              <w:rPr>
                <w:rFonts w:ascii="Times New Roman" w:hAnsi="Times New Roman" w:cs="Times New Roman"/>
                <w:b/>
                <w:sz w:val="18"/>
                <w:szCs w:val="18"/>
                <w:lang w:val="en-GB"/>
              </w:rPr>
              <w:lastRenderedPageBreak/>
              <w:t>Programme learning outcome symbols</w:t>
            </w:r>
          </w:p>
        </w:tc>
        <w:tc>
          <w:tcPr>
            <w:tcW w:w="2701" w:type="pct"/>
            <w:gridSpan w:val="2"/>
            <w:tcBorders>
              <w:top w:val="single" w:sz="4" w:space="0" w:color="auto"/>
              <w:left w:val="single" w:sz="4" w:space="0" w:color="auto"/>
              <w:bottom w:val="single" w:sz="4" w:space="0" w:color="auto"/>
              <w:right w:val="single" w:sz="4" w:space="0" w:color="4F81BD" w:themeColor="accent1"/>
            </w:tcBorders>
            <w:vAlign w:val="center"/>
            <w:hideMark/>
          </w:tcPr>
          <w:p w14:paraId="5C407DE1" w14:textId="77777777" w:rsidR="009B547F" w:rsidRPr="001B2460" w:rsidRDefault="009B547F" w:rsidP="009B547F">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Brand Management</w:t>
            </w:r>
          </w:p>
        </w:tc>
        <w:tc>
          <w:tcPr>
            <w:tcW w:w="1381"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312A03B8" w14:textId="77777777" w:rsidR="009B547F" w:rsidRPr="001B2460" w:rsidRDefault="009B547F" w:rsidP="009B547F">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4</w:t>
            </w:r>
          </w:p>
        </w:tc>
      </w:tr>
      <w:tr w:rsidR="009B547F" w:rsidRPr="001B2460" w14:paraId="1A91829C" w14:textId="77777777" w:rsidTr="00446620">
        <w:tc>
          <w:tcPr>
            <w:tcW w:w="9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C405BD" w14:textId="77777777" w:rsidR="009B547F" w:rsidRPr="001B2460" w:rsidRDefault="003845E2" w:rsidP="009B547F">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MAR_WG03 MAR_WG06 MAR_WG11 MAR_WK03 MAR_WK04 MAR_UW02 MAR_UW03</w:t>
            </w:r>
          </w:p>
          <w:p w14:paraId="221CF93B" w14:textId="77777777" w:rsidR="003845E2" w:rsidRPr="001B2460" w:rsidRDefault="003845E2" w:rsidP="009B547F">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MAR_UW04 MAR_KO01 MAR_KR02</w:t>
            </w:r>
          </w:p>
        </w:tc>
        <w:tc>
          <w:tcPr>
            <w:tcW w:w="4082"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2108B" w14:textId="77777777" w:rsidR="009B547F" w:rsidRPr="001B2460" w:rsidRDefault="009B547F" w:rsidP="009B547F">
            <w:pPr>
              <w:autoSpaceDE w:val="0"/>
              <w:autoSpaceDN w:val="0"/>
              <w:adjustRightInd w:val="0"/>
              <w:jc w:val="both"/>
              <w:rPr>
                <w:rFonts w:ascii="Times New Roman" w:hAnsi="Times New Roman" w:cs="Times New Roman"/>
                <w:sz w:val="18"/>
                <w:szCs w:val="18"/>
                <w:lang w:val="en-GB"/>
              </w:rPr>
            </w:pPr>
            <w:r w:rsidRPr="001B2460">
              <w:rPr>
                <w:rFonts w:ascii="Times New Roman" w:hAnsi="Times New Roman" w:cs="Times New Roman"/>
                <w:sz w:val="18"/>
                <w:szCs w:val="18"/>
                <w:lang w:val="en-GB"/>
              </w:rPr>
              <w:t xml:space="preserve">Origins of the brand and branding. The concept, features, functions and architecture of a brand. Brand name – types and rules of creation. Brand graphic sign – types, the essence of colour, lettering and shape. Visual identity system. Branding strategies and brand portfolio management – single-brand and multi-brand strategy, umbrella brand strategy, range brand strategy, product line brand strategy, hybrid brand strategy, brand differentiation. The process of introducing a new brand to the market. Brand positioning – branding and its forms, rebranding. Brand identity and image – concept, transformation process, types of image, </w:t>
            </w:r>
            <w:proofErr w:type="spellStart"/>
            <w:r w:rsidRPr="001B2460">
              <w:rPr>
                <w:rFonts w:ascii="Times New Roman" w:hAnsi="Times New Roman" w:cs="Times New Roman"/>
                <w:sz w:val="18"/>
                <w:szCs w:val="18"/>
                <w:lang w:val="en-GB"/>
              </w:rPr>
              <w:t>Kapferer’s</w:t>
            </w:r>
            <w:proofErr w:type="spellEnd"/>
            <w:r w:rsidRPr="001B2460">
              <w:rPr>
                <w:rFonts w:ascii="Times New Roman" w:hAnsi="Times New Roman" w:cs="Times New Roman"/>
                <w:sz w:val="18"/>
                <w:szCs w:val="18"/>
                <w:lang w:val="en-GB"/>
              </w:rPr>
              <w:t xml:space="preserve"> brand identity prism. Analysis of market position and brand valuation. Brand value and strength – D. Aaker’s concept, determinants of brand strength and value, research and valuation of brand value and reputation. The role and importance of private labels – origins, concept, development, types, advantages and disadvantages. National brand and global brand strategy – determinants and strategies for shaping supranational brands. Legal aspects of brand management.</w:t>
            </w:r>
          </w:p>
        </w:tc>
      </w:tr>
      <w:bookmarkEnd w:id="3"/>
      <w:tr w:rsidR="009B547F" w:rsidRPr="001B2460" w14:paraId="1A2DD02B" w14:textId="77777777" w:rsidTr="00F5031C">
        <w:trPr>
          <w:trHeight w:hRule="exac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4C538B" w14:textId="77777777" w:rsidR="009B547F" w:rsidRPr="001B2460" w:rsidRDefault="009B547F" w:rsidP="009B547F">
            <w:pPr>
              <w:autoSpaceDE w:val="0"/>
              <w:autoSpaceDN w:val="0"/>
              <w:adjustRightInd w:val="0"/>
              <w:jc w:val="both"/>
              <w:rPr>
                <w:rFonts w:ascii="Times New Roman" w:hAnsi="Times New Roman" w:cs="Times New Roman"/>
                <w:sz w:val="18"/>
                <w:szCs w:val="18"/>
                <w:lang w:val="en-GB"/>
              </w:rPr>
            </w:pPr>
          </w:p>
        </w:tc>
      </w:tr>
      <w:tr w:rsidR="009B547F" w:rsidRPr="001B2460" w14:paraId="0CFB0774" w14:textId="77777777" w:rsidTr="00446620">
        <w:tc>
          <w:tcPr>
            <w:tcW w:w="918" w:type="pct"/>
            <w:tcBorders>
              <w:top w:val="single" w:sz="4" w:space="0" w:color="auto"/>
              <w:left w:val="single" w:sz="4" w:space="0" w:color="auto"/>
              <w:bottom w:val="single" w:sz="4" w:space="0" w:color="auto"/>
              <w:right w:val="single" w:sz="4" w:space="0" w:color="auto"/>
            </w:tcBorders>
            <w:hideMark/>
          </w:tcPr>
          <w:p w14:paraId="6A97BED6" w14:textId="2A34DFB3" w:rsidR="009B547F" w:rsidRPr="001B2460" w:rsidRDefault="00736060" w:rsidP="009B547F">
            <w:pPr>
              <w:autoSpaceDE w:val="0"/>
              <w:autoSpaceDN w:val="0"/>
              <w:adjustRightInd w:val="0"/>
              <w:jc w:val="center"/>
              <w:rPr>
                <w:rFonts w:ascii="Times New Roman" w:hAnsi="Times New Roman" w:cs="Times New Roman"/>
                <w:b/>
                <w:sz w:val="18"/>
                <w:szCs w:val="18"/>
                <w:lang w:val="en-GB"/>
              </w:rPr>
            </w:pPr>
            <w:bookmarkStart w:id="4" w:name="_Hlk214389433"/>
            <w:r>
              <w:rPr>
                <w:rFonts w:ascii="Times New Roman" w:hAnsi="Times New Roman" w:cs="Times New Roman"/>
                <w:b/>
                <w:sz w:val="18"/>
                <w:szCs w:val="18"/>
                <w:lang w:val="en-GB"/>
              </w:rPr>
              <w:t>Programme learning outcome symbols</w:t>
            </w:r>
          </w:p>
        </w:tc>
        <w:tc>
          <w:tcPr>
            <w:tcW w:w="2701" w:type="pct"/>
            <w:gridSpan w:val="2"/>
            <w:tcBorders>
              <w:top w:val="single" w:sz="4" w:space="0" w:color="auto"/>
              <w:left w:val="single" w:sz="4" w:space="0" w:color="auto"/>
              <w:bottom w:val="single" w:sz="4" w:space="0" w:color="auto"/>
              <w:right w:val="single" w:sz="4" w:space="0" w:color="4F81BD" w:themeColor="accent1"/>
            </w:tcBorders>
            <w:vAlign w:val="center"/>
            <w:hideMark/>
          </w:tcPr>
          <w:p w14:paraId="5A8100F1" w14:textId="77777777" w:rsidR="009B547F" w:rsidRPr="001B2460" w:rsidRDefault="009B547F" w:rsidP="009B547F">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Consumer Behaviour</w:t>
            </w:r>
          </w:p>
        </w:tc>
        <w:tc>
          <w:tcPr>
            <w:tcW w:w="1381"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220DF84B" w14:textId="77777777" w:rsidR="009B547F" w:rsidRPr="001B2460" w:rsidRDefault="009B547F" w:rsidP="009B547F">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4</w:t>
            </w:r>
          </w:p>
        </w:tc>
      </w:tr>
      <w:tr w:rsidR="009B547F" w:rsidRPr="001B2460" w14:paraId="6CC89AB1" w14:textId="77777777" w:rsidTr="00446620">
        <w:tc>
          <w:tcPr>
            <w:tcW w:w="9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99515" w14:textId="77777777" w:rsidR="00411DCA" w:rsidRPr="001B2460" w:rsidRDefault="00411DCA" w:rsidP="00411DCA">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MAR_WG03</w:t>
            </w:r>
          </w:p>
          <w:p w14:paraId="28B8F2FD" w14:textId="77777777" w:rsidR="00411DCA" w:rsidRPr="001B2460" w:rsidRDefault="00411DCA" w:rsidP="00411DCA">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MAR_WG04</w:t>
            </w:r>
          </w:p>
          <w:p w14:paraId="5A4E9BC4" w14:textId="77777777" w:rsidR="00411DCA" w:rsidRPr="001B2460" w:rsidRDefault="00411DCA" w:rsidP="00411DCA">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MAR_WG08</w:t>
            </w:r>
          </w:p>
          <w:p w14:paraId="14BA8F77" w14:textId="77777777" w:rsidR="00411DCA" w:rsidRPr="001B2460" w:rsidRDefault="00411DCA" w:rsidP="00411DCA">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MAR_WG11</w:t>
            </w:r>
          </w:p>
          <w:p w14:paraId="541E72DD" w14:textId="77777777" w:rsidR="00411DCA" w:rsidRPr="001B2460" w:rsidRDefault="00411DCA" w:rsidP="00411DCA">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MAR_WK02</w:t>
            </w:r>
          </w:p>
          <w:p w14:paraId="2F296FB0" w14:textId="77777777" w:rsidR="00411DCA" w:rsidRPr="001B2460" w:rsidRDefault="00411DCA" w:rsidP="00411DCA">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MAR_UW02 MAR_UW07</w:t>
            </w:r>
          </w:p>
          <w:p w14:paraId="63AE7FE3" w14:textId="77777777" w:rsidR="00411DCA" w:rsidRPr="001B2460" w:rsidRDefault="00411DCA" w:rsidP="00411DCA">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MAR_UW09</w:t>
            </w:r>
          </w:p>
          <w:p w14:paraId="386D1636" w14:textId="77777777" w:rsidR="00411DCA" w:rsidRPr="001B2460" w:rsidRDefault="00411DCA" w:rsidP="00411DCA">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MAR_UU01 MAR_KK01</w:t>
            </w:r>
          </w:p>
          <w:p w14:paraId="4BF9DAED" w14:textId="77777777" w:rsidR="009B547F" w:rsidRPr="001B2460" w:rsidRDefault="00411DCA" w:rsidP="00411DCA">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MAR_KR03</w:t>
            </w:r>
          </w:p>
        </w:tc>
        <w:tc>
          <w:tcPr>
            <w:tcW w:w="4082"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50909C" w14:textId="77777777" w:rsidR="009B547F" w:rsidRPr="001B2460" w:rsidRDefault="009B547F" w:rsidP="009B547F">
            <w:pPr>
              <w:autoSpaceDE w:val="0"/>
              <w:autoSpaceDN w:val="0"/>
              <w:adjustRightInd w:val="0"/>
              <w:jc w:val="both"/>
              <w:rPr>
                <w:rFonts w:ascii="Times New Roman" w:hAnsi="Times New Roman" w:cs="Times New Roman"/>
                <w:sz w:val="18"/>
                <w:szCs w:val="18"/>
                <w:lang w:val="en-GB"/>
              </w:rPr>
            </w:pPr>
            <w:r w:rsidRPr="001B2460">
              <w:rPr>
                <w:rFonts w:ascii="Times New Roman" w:hAnsi="Times New Roman" w:cs="Times New Roman"/>
                <w:sz w:val="18"/>
                <w:szCs w:val="18"/>
                <w:lang w:val="en-GB"/>
              </w:rPr>
              <w:t>Theory of consumer behaviour – consumption in macroeconomic and microeconomic terms, basic concepts of consumption, consumer behaviours and their division, behaviour patterns, theories of consumer behaviour. Internal determinants of consumer behaviour. External determinants of consumer behaviour (demographic-economic profile, socio-cultural profile, environment, marketing mix). The process of conduct of individual and institutional consumers on the market. Consumer satisfaction and the shaping of loyalty. Models of consumer behaviour – structural, sequential, classical, cognitive and holistic models. Marketing implications of consumer behaviour – segmentation and typology of consumers. Contemporary consumption trends – types and dynamics. Consumer protection – basic rights, institutions and instruments of consumer protection.</w:t>
            </w:r>
          </w:p>
        </w:tc>
      </w:tr>
      <w:bookmarkEnd w:id="4"/>
      <w:tr w:rsidR="009B547F" w:rsidRPr="001B2460" w14:paraId="3FB25D43" w14:textId="77777777" w:rsidTr="00F5031C">
        <w:trPr>
          <w:trHeight w:hRule="exac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E37953" w14:textId="77777777" w:rsidR="009B547F" w:rsidRPr="001B2460" w:rsidRDefault="009B547F" w:rsidP="009B547F">
            <w:pPr>
              <w:autoSpaceDE w:val="0"/>
              <w:autoSpaceDN w:val="0"/>
              <w:adjustRightInd w:val="0"/>
              <w:jc w:val="both"/>
              <w:rPr>
                <w:rFonts w:ascii="Times New Roman" w:hAnsi="Times New Roman" w:cs="Times New Roman"/>
                <w:sz w:val="18"/>
                <w:szCs w:val="18"/>
                <w:lang w:val="en-GB"/>
              </w:rPr>
            </w:pPr>
          </w:p>
        </w:tc>
      </w:tr>
      <w:tr w:rsidR="009B547F" w:rsidRPr="001B2460" w14:paraId="7CC5CF23" w14:textId="77777777" w:rsidTr="00446620">
        <w:tc>
          <w:tcPr>
            <w:tcW w:w="918" w:type="pct"/>
            <w:tcBorders>
              <w:top w:val="single" w:sz="4" w:space="0" w:color="auto"/>
              <w:left w:val="single" w:sz="4" w:space="0" w:color="auto"/>
              <w:bottom w:val="single" w:sz="4" w:space="0" w:color="auto"/>
              <w:right w:val="single" w:sz="4" w:space="0" w:color="auto"/>
            </w:tcBorders>
            <w:hideMark/>
          </w:tcPr>
          <w:p w14:paraId="38B0B3B3" w14:textId="06468D32" w:rsidR="009B547F" w:rsidRPr="001B2460" w:rsidRDefault="00736060" w:rsidP="009B547F">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01" w:type="pct"/>
            <w:gridSpan w:val="2"/>
            <w:tcBorders>
              <w:top w:val="single" w:sz="4" w:space="0" w:color="auto"/>
              <w:left w:val="single" w:sz="4" w:space="0" w:color="auto"/>
              <w:bottom w:val="single" w:sz="4" w:space="0" w:color="auto"/>
              <w:right w:val="single" w:sz="4" w:space="0" w:color="4F81BD" w:themeColor="accent1"/>
            </w:tcBorders>
            <w:vAlign w:val="center"/>
            <w:hideMark/>
          </w:tcPr>
          <w:p w14:paraId="6DEAA421" w14:textId="77777777" w:rsidR="009B547F" w:rsidRPr="001B2460" w:rsidRDefault="009B547F" w:rsidP="009B547F">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Fundamentals of Negotiation and Mediation</w:t>
            </w:r>
          </w:p>
        </w:tc>
        <w:tc>
          <w:tcPr>
            <w:tcW w:w="1381"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5DA7787A" w14:textId="77777777" w:rsidR="009B547F" w:rsidRPr="001B2460" w:rsidRDefault="009B547F" w:rsidP="009B547F">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5</w:t>
            </w:r>
          </w:p>
        </w:tc>
      </w:tr>
      <w:tr w:rsidR="009B547F" w:rsidRPr="001B2460" w14:paraId="7C38BCB4" w14:textId="77777777" w:rsidTr="00446620">
        <w:tc>
          <w:tcPr>
            <w:tcW w:w="9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A8645B" w14:textId="77777777" w:rsidR="00C41E37" w:rsidRPr="001B2460" w:rsidRDefault="00C41E37" w:rsidP="00C41E3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MAR_WG01</w:t>
            </w:r>
          </w:p>
          <w:p w14:paraId="161ECD9B" w14:textId="77777777" w:rsidR="00C41E37" w:rsidRPr="001B2460" w:rsidRDefault="00C41E37" w:rsidP="00C41E3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MAR_WG06</w:t>
            </w:r>
          </w:p>
          <w:p w14:paraId="36C25EEB" w14:textId="77777777" w:rsidR="00C41E37" w:rsidRPr="001B2460" w:rsidRDefault="00C41E37" w:rsidP="00C41E3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MAR_WK01</w:t>
            </w:r>
          </w:p>
          <w:p w14:paraId="59C02C45" w14:textId="77777777" w:rsidR="00C41E37" w:rsidRPr="001B2460" w:rsidRDefault="00C41E37" w:rsidP="00C41E3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MAR_WK05</w:t>
            </w:r>
          </w:p>
          <w:p w14:paraId="3C6F372C" w14:textId="77777777" w:rsidR="00C41E37" w:rsidRPr="001B2460" w:rsidRDefault="00C41E37" w:rsidP="00C41E3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MAR_UW04</w:t>
            </w:r>
          </w:p>
          <w:p w14:paraId="11A4603D" w14:textId="77777777" w:rsidR="00C41E37" w:rsidRPr="001B2460" w:rsidRDefault="00C41E37" w:rsidP="00C41E3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MAR_UW05</w:t>
            </w:r>
          </w:p>
          <w:p w14:paraId="6A0CC20C" w14:textId="77777777" w:rsidR="00C41E37" w:rsidRPr="001B2460" w:rsidRDefault="00C41E37" w:rsidP="00C41E3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MAR_UO01</w:t>
            </w:r>
          </w:p>
          <w:p w14:paraId="067D47EA" w14:textId="77777777" w:rsidR="00C41E37" w:rsidRPr="001B2460" w:rsidRDefault="00C41E37" w:rsidP="00C41E3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MAR_KK02</w:t>
            </w:r>
          </w:p>
          <w:p w14:paraId="0F3C91A9" w14:textId="77777777" w:rsidR="00C41E37" w:rsidRPr="001B2460" w:rsidRDefault="00C41E37" w:rsidP="00C41E3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MAR_KK03</w:t>
            </w:r>
          </w:p>
          <w:p w14:paraId="21ACB5F8" w14:textId="77777777" w:rsidR="00C41E37" w:rsidRPr="001B2460" w:rsidRDefault="00C41E37" w:rsidP="00C41E3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MAR_KO02</w:t>
            </w:r>
          </w:p>
          <w:p w14:paraId="79CDC00F" w14:textId="77777777" w:rsidR="009B547F" w:rsidRPr="001B2460" w:rsidRDefault="00C41E37" w:rsidP="00C41E3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MAR_KR02</w:t>
            </w:r>
          </w:p>
        </w:tc>
        <w:tc>
          <w:tcPr>
            <w:tcW w:w="4082"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DFEE6" w14:textId="77777777" w:rsidR="009B547F" w:rsidRPr="00FA23CB" w:rsidRDefault="009B547F" w:rsidP="009B547F">
            <w:pPr>
              <w:autoSpaceDE w:val="0"/>
              <w:autoSpaceDN w:val="0"/>
              <w:adjustRightInd w:val="0"/>
              <w:jc w:val="both"/>
              <w:rPr>
                <w:rFonts w:ascii="Times New Roman" w:hAnsi="Times New Roman" w:cs="Times New Roman"/>
                <w:sz w:val="18"/>
                <w:szCs w:val="18"/>
                <w:lang w:val="en-GB"/>
              </w:rPr>
            </w:pPr>
            <w:r w:rsidRPr="00FA23CB">
              <w:rPr>
                <w:rFonts w:ascii="Times New Roman" w:hAnsi="Times New Roman" w:cs="Times New Roman"/>
                <w:sz w:val="18"/>
                <w:lang w:val="en-GB"/>
              </w:rPr>
              <w:t>The definition of negotiation. Reasons for negotiating. The specific nature of negotiating situations. The functions and dysfunctions of conflict. Effective conflict management. Negotiation as a process. The planning process. Defining negotiation objectives. Defining the main issues related to achieving the objective. Ranking issues according to their importance and defining the negotiation package. Defining interests. Identifying alternative solutions. Establishing limits and resistance points. Analysing and understanding the other party’s objectives, issues and resistance points. Setting opening offers. Communication in the negotiation process. The right mindset. The importance of maintaining relationships. Understanding body language. Communication about the negotiation process. Offers, counteroffers and motives for action. Communicating possible solutions. Communicating expected outcomes. The negotiating team. Performing different roles within the team during negotiations. Typical team roles (leader, hardliner, observer, secretary, expert, good and bad cop). Switching roles within the team. Seating arrangements at the negotiating table. Sources of power in negotiations. Formal power. The power of expert knowledge. The power of possessing information. The power to reward and punish. The power of competition. The power of applying persuasion techniques. Positions versus interests. Identifying interests. Establishing the importance of interests. Sharing information about interests. Creating additional value from differences. The preferences of both parties. Identifying possible concessions. Strategy in negotiations. Possible outcomes (win-lose, lose-lose, partial win-partial loss, win-win). The importance of the negotiation outcome. The importance of the quality of the relationship between the parties. Possible strategies (competition, cooperation, compromise, avoidance, accommodation). Choosing the appropriate strategy. Negotiation tactics and counter-tactics. Initial offers and counteroffers. Principles of anchoring the parties. The “good cop, bad cop” tactic. The delaying tactic. The force majeure tactic. The tactic of informing about the competition. The tied-selling tactic. The tactic of making conditional offers. The “salami” tactic. The “Russian front” tactic. Principles of conducting distributive negotiations. Discovering the other party’s resistance point. Influencing the other party’s resistance point. Positions adopted during distributive negotiations. Opening offers. Initial concessions. The role of concessions. Principles of making concessions. Final offers. Handling objections and closing negotiations. Practical and psychological objections. Hidden objections. The final offer. The summarising close. Closing with concessions. The alternative close.</w:t>
            </w:r>
          </w:p>
        </w:tc>
      </w:tr>
      <w:tr w:rsidR="009B547F" w:rsidRPr="001B2460" w14:paraId="185DF9BA" w14:textId="77777777" w:rsidTr="00F5031C">
        <w:trPr>
          <w:trHeight w:hRule="exac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AC4EF6" w14:textId="77777777" w:rsidR="009B547F" w:rsidRPr="001B2460" w:rsidRDefault="009B547F" w:rsidP="009B547F">
            <w:pPr>
              <w:autoSpaceDE w:val="0"/>
              <w:autoSpaceDN w:val="0"/>
              <w:adjustRightInd w:val="0"/>
              <w:jc w:val="both"/>
              <w:rPr>
                <w:rFonts w:ascii="Times New Roman" w:hAnsi="Times New Roman" w:cs="Times New Roman"/>
                <w:sz w:val="18"/>
                <w:szCs w:val="18"/>
                <w:lang w:val="en-GB"/>
              </w:rPr>
            </w:pPr>
          </w:p>
        </w:tc>
      </w:tr>
      <w:tr w:rsidR="009B547F" w:rsidRPr="001B2460" w14:paraId="5A32AE07" w14:textId="77777777" w:rsidTr="00446620">
        <w:tc>
          <w:tcPr>
            <w:tcW w:w="918" w:type="pct"/>
            <w:tcBorders>
              <w:top w:val="single" w:sz="4" w:space="0" w:color="auto"/>
              <w:left w:val="single" w:sz="4" w:space="0" w:color="auto"/>
              <w:bottom w:val="single" w:sz="4" w:space="0" w:color="auto"/>
              <w:right w:val="single" w:sz="4" w:space="0" w:color="auto"/>
            </w:tcBorders>
            <w:hideMark/>
          </w:tcPr>
          <w:p w14:paraId="68421D8C" w14:textId="29F967D3" w:rsidR="009B547F" w:rsidRPr="001B2460" w:rsidRDefault="00736060" w:rsidP="009B547F">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01" w:type="pct"/>
            <w:gridSpan w:val="2"/>
            <w:tcBorders>
              <w:top w:val="single" w:sz="4" w:space="0" w:color="auto"/>
              <w:left w:val="single" w:sz="4" w:space="0" w:color="auto"/>
              <w:bottom w:val="single" w:sz="4" w:space="0" w:color="auto"/>
              <w:right w:val="single" w:sz="4" w:space="0" w:color="4F81BD" w:themeColor="accent1"/>
            </w:tcBorders>
            <w:vAlign w:val="center"/>
            <w:hideMark/>
          </w:tcPr>
          <w:p w14:paraId="4B7480EA" w14:textId="77777777" w:rsidR="009B547F" w:rsidRPr="001B2460" w:rsidRDefault="009B547F" w:rsidP="009B547F">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Fundamentals of Public Relations</w:t>
            </w:r>
          </w:p>
        </w:tc>
        <w:tc>
          <w:tcPr>
            <w:tcW w:w="1381"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4F8270EA" w14:textId="77777777" w:rsidR="009B547F" w:rsidRPr="001B2460" w:rsidRDefault="009B547F" w:rsidP="009B547F">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4</w:t>
            </w:r>
          </w:p>
        </w:tc>
      </w:tr>
      <w:tr w:rsidR="009B547F" w:rsidRPr="001B2460" w14:paraId="20098528" w14:textId="77777777" w:rsidTr="00FA23CB">
        <w:tc>
          <w:tcPr>
            <w:tcW w:w="9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B2765" w14:textId="77777777" w:rsidR="00AB2A7B" w:rsidRPr="001B2460" w:rsidRDefault="00AB2A7B" w:rsidP="00AB2A7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lastRenderedPageBreak/>
              <w:t>MAR_WG02</w:t>
            </w:r>
          </w:p>
          <w:p w14:paraId="0F333A44" w14:textId="77777777" w:rsidR="00AB2A7B" w:rsidRPr="001B2460" w:rsidRDefault="00AB2A7B" w:rsidP="00AB2A7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MAR_WG03</w:t>
            </w:r>
          </w:p>
          <w:p w14:paraId="3B4EFDBF" w14:textId="77777777" w:rsidR="00AB2A7B" w:rsidRPr="001B2460" w:rsidRDefault="00AB2A7B" w:rsidP="00AB2A7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MAR_WG06</w:t>
            </w:r>
          </w:p>
          <w:p w14:paraId="60696752" w14:textId="77777777" w:rsidR="00AB2A7B" w:rsidRPr="001B2460" w:rsidRDefault="00AB2A7B" w:rsidP="00AB2A7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MAR_WK01</w:t>
            </w:r>
          </w:p>
          <w:p w14:paraId="46AD93F3" w14:textId="77777777" w:rsidR="00AB2A7B" w:rsidRPr="001B2460" w:rsidRDefault="00AB2A7B" w:rsidP="00AB2A7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MAR_UW03</w:t>
            </w:r>
          </w:p>
          <w:p w14:paraId="0C119EFB" w14:textId="77777777" w:rsidR="00AB2A7B" w:rsidRPr="001B2460" w:rsidRDefault="00AB2A7B" w:rsidP="00AB2A7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MAR_UW04 MAR_UW06</w:t>
            </w:r>
          </w:p>
          <w:p w14:paraId="1B0CC486" w14:textId="77777777" w:rsidR="00AB2A7B" w:rsidRPr="001B2460" w:rsidRDefault="00AB2A7B" w:rsidP="00AB2A7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MAR_UW09 MAR_UK01</w:t>
            </w:r>
          </w:p>
          <w:p w14:paraId="53DC0B24" w14:textId="77777777" w:rsidR="00AB2A7B" w:rsidRPr="001B2460" w:rsidRDefault="00AB2A7B" w:rsidP="00AB2A7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MAR_KK01</w:t>
            </w:r>
          </w:p>
          <w:p w14:paraId="3BA44257" w14:textId="77777777" w:rsidR="00AB2A7B" w:rsidRPr="001B2460" w:rsidRDefault="00AB2A7B" w:rsidP="00AB2A7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MAR_KO02</w:t>
            </w:r>
          </w:p>
          <w:p w14:paraId="2791CA6A" w14:textId="77777777" w:rsidR="009B547F" w:rsidRPr="001B2460" w:rsidRDefault="00AB2A7B" w:rsidP="00AB2A7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MAR_KR02</w:t>
            </w:r>
          </w:p>
        </w:tc>
        <w:tc>
          <w:tcPr>
            <w:tcW w:w="4082"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F0F10F0" w14:textId="77777777" w:rsidR="009B547F" w:rsidRPr="001B2460" w:rsidRDefault="009B547F" w:rsidP="00FA23CB">
            <w:pPr>
              <w:autoSpaceDE w:val="0"/>
              <w:autoSpaceDN w:val="0"/>
              <w:adjustRightInd w:val="0"/>
              <w:jc w:val="both"/>
              <w:rPr>
                <w:rFonts w:ascii="Times New Roman" w:hAnsi="Times New Roman" w:cs="Times New Roman"/>
                <w:sz w:val="18"/>
                <w:szCs w:val="18"/>
                <w:lang w:val="en-GB"/>
              </w:rPr>
            </w:pPr>
            <w:r w:rsidRPr="001B2460">
              <w:rPr>
                <w:rFonts w:ascii="Times New Roman" w:hAnsi="Times New Roman" w:cs="Times New Roman"/>
                <w:sz w:val="18"/>
                <w:szCs w:val="18"/>
                <w:lang w:val="en-GB"/>
              </w:rPr>
              <w:t>Basic concepts, goals and tasks of public relations. History, development and related fields of public relations. Media relations. Communication as the basic method in public relations. Ethical principles in the public relations profession. Organisation of PR activities. Stages of the public relations process. Black public relations. Public relations tools. Areas of public relations. Internal and external public relations. Public relations concepts, models and tools. Building an organisation’s image. Elements of the visual identity system. The value of an organisation’s image.</w:t>
            </w:r>
          </w:p>
        </w:tc>
      </w:tr>
      <w:tr w:rsidR="009B547F" w:rsidRPr="001B2460" w14:paraId="222D470C" w14:textId="77777777" w:rsidTr="00F5031C">
        <w:trPr>
          <w:trHeight w:hRule="exac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460B53" w14:textId="77777777" w:rsidR="009B547F" w:rsidRPr="001B2460" w:rsidRDefault="009B547F" w:rsidP="009B547F">
            <w:pPr>
              <w:autoSpaceDE w:val="0"/>
              <w:autoSpaceDN w:val="0"/>
              <w:adjustRightInd w:val="0"/>
              <w:jc w:val="both"/>
              <w:rPr>
                <w:rFonts w:ascii="Times New Roman" w:hAnsi="Times New Roman" w:cs="Times New Roman"/>
                <w:sz w:val="18"/>
                <w:szCs w:val="18"/>
                <w:lang w:val="en-GB"/>
              </w:rPr>
            </w:pPr>
          </w:p>
        </w:tc>
      </w:tr>
      <w:tr w:rsidR="009B547F" w:rsidRPr="001B2460" w14:paraId="0215387A" w14:textId="77777777" w:rsidTr="005D18CC">
        <w:tc>
          <w:tcPr>
            <w:tcW w:w="918" w:type="pct"/>
            <w:tcBorders>
              <w:top w:val="single" w:sz="4" w:space="0" w:color="auto"/>
              <w:left w:val="single" w:sz="4" w:space="0" w:color="auto"/>
              <w:bottom w:val="single" w:sz="4" w:space="0" w:color="auto"/>
              <w:right w:val="single" w:sz="4" w:space="0" w:color="auto"/>
            </w:tcBorders>
            <w:hideMark/>
          </w:tcPr>
          <w:p w14:paraId="3E0B4D4F" w14:textId="024A9214" w:rsidR="009B547F" w:rsidRPr="001B2460" w:rsidRDefault="00736060" w:rsidP="009B547F">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01" w:type="pct"/>
            <w:gridSpan w:val="2"/>
            <w:tcBorders>
              <w:top w:val="single" w:sz="4" w:space="0" w:color="auto"/>
              <w:left w:val="single" w:sz="4" w:space="0" w:color="auto"/>
              <w:bottom w:val="single" w:sz="4" w:space="0" w:color="auto"/>
              <w:right w:val="single" w:sz="4" w:space="0" w:color="4F81BD" w:themeColor="accent1"/>
            </w:tcBorders>
            <w:vAlign w:val="center"/>
            <w:hideMark/>
          </w:tcPr>
          <w:p w14:paraId="52A1A125" w14:textId="77777777" w:rsidR="009B547F" w:rsidRPr="001B2460" w:rsidRDefault="009B547F" w:rsidP="009B547F">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Electronic Commerce Law</w:t>
            </w:r>
          </w:p>
        </w:tc>
        <w:tc>
          <w:tcPr>
            <w:tcW w:w="1381"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DAFF34B" w14:textId="77777777" w:rsidR="009B547F" w:rsidRPr="001B2460" w:rsidRDefault="009B547F" w:rsidP="009B547F">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3</w:t>
            </w:r>
          </w:p>
        </w:tc>
      </w:tr>
      <w:tr w:rsidR="009B547F" w:rsidRPr="001B2460" w14:paraId="077755A1" w14:textId="77777777" w:rsidTr="00920E19">
        <w:tc>
          <w:tcPr>
            <w:tcW w:w="918" w:type="pct"/>
            <w:tcBorders>
              <w:top w:val="single" w:sz="4" w:space="0" w:color="auto"/>
              <w:left w:val="single" w:sz="4" w:space="0" w:color="auto"/>
              <w:bottom w:val="single" w:sz="4" w:space="0" w:color="auto"/>
              <w:right w:val="single" w:sz="4" w:space="0" w:color="auto"/>
            </w:tcBorders>
            <w:vAlign w:val="center"/>
          </w:tcPr>
          <w:p w14:paraId="03244497" w14:textId="77777777" w:rsidR="00F1063B" w:rsidRPr="001B2460" w:rsidRDefault="00F1063B" w:rsidP="00F1063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MAR_WG01</w:t>
            </w:r>
          </w:p>
          <w:p w14:paraId="2168050A" w14:textId="77777777" w:rsidR="00F1063B" w:rsidRPr="001B2460" w:rsidRDefault="00F1063B" w:rsidP="00F1063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MAR_WG05</w:t>
            </w:r>
          </w:p>
          <w:p w14:paraId="2E96133E" w14:textId="77777777" w:rsidR="00F1063B" w:rsidRPr="001B2460" w:rsidRDefault="00F1063B" w:rsidP="00F1063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MAR_WG06</w:t>
            </w:r>
          </w:p>
          <w:p w14:paraId="4E6CEFB7" w14:textId="77777777" w:rsidR="00F1063B" w:rsidRPr="001B2460" w:rsidRDefault="00F1063B" w:rsidP="00F1063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MAR_UW02</w:t>
            </w:r>
          </w:p>
          <w:p w14:paraId="4435102E" w14:textId="77777777" w:rsidR="00F1063B" w:rsidRPr="001B2460" w:rsidRDefault="00F1063B" w:rsidP="00F1063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MAR_UW04</w:t>
            </w:r>
          </w:p>
          <w:p w14:paraId="42BA803D" w14:textId="77777777" w:rsidR="00F1063B" w:rsidRPr="001B2460" w:rsidRDefault="00F1063B" w:rsidP="00F1063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MAR_KK01 MAR_KO01</w:t>
            </w:r>
          </w:p>
          <w:p w14:paraId="07D68199" w14:textId="77777777" w:rsidR="009B547F" w:rsidRPr="001B2460" w:rsidRDefault="00F1063B" w:rsidP="00C41E3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MAR_KR02</w:t>
            </w:r>
          </w:p>
        </w:tc>
        <w:tc>
          <w:tcPr>
            <w:tcW w:w="4082" w:type="pct"/>
            <w:gridSpan w:val="5"/>
            <w:tcBorders>
              <w:top w:val="single" w:sz="4" w:space="0" w:color="auto"/>
              <w:left w:val="single" w:sz="4" w:space="0" w:color="auto"/>
              <w:bottom w:val="single" w:sz="4" w:space="0" w:color="auto"/>
              <w:right w:val="single" w:sz="4" w:space="0" w:color="auto"/>
            </w:tcBorders>
            <w:vAlign w:val="center"/>
          </w:tcPr>
          <w:p w14:paraId="4B369177" w14:textId="77777777" w:rsidR="009B547F" w:rsidRPr="00FA23CB" w:rsidRDefault="009B547F" w:rsidP="009B547F">
            <w:pPr>
              <w:jc w:val="both"/>
              <w:rPr>
                <w:rFonts w:ascii="Times New Roman" w:hAnsi="Times New Roman" w:cs="Times New Roman"/>
                <w:sz w:val="18"/>
                <w:szCs w:val="18"/>
                <w:lang w:val="en-GB"/>
              </w:rPr>
            </w:pPr>
            <w:r w:rsidRPr="00FA23CB">
              <w:rPr>
                <w:rFonts w:ascii="Times New Roman" w:hAnsi="Times New Roman" w:cs="Times New Roman"/>
                <w:sz w:val="18"/>
                <w:lang w:val="en-GB"/>
              </w:rPr>
              <w:t>Legal foundations of the provision of services by electronic means – the rules for conducting online business activity and making digital services available. Concluding contracts in electronic commerce – mechanisms for making declarations of intent, transaction confirmations and distance contracts. Consumer rights in online transactions – information obligations, complaints, statutory warranty and withdrawal from the contract. Obligations of entrepreneurs conducting online activity – transparency of the offer, terms and conditions, trader identification and principles of price presentation. Personal data protection in e-commerce – the processing of customer data, consents and the basic requirements under the GDPR. Security of payments and electronic transactions – payment verification, protection of transaction data and minimisation of the risk of abuse. Combating unfair market practices on the Internet – misleading practices, hidden practices, the presentation of reviews and transparency of advertising. Dispute resolution mechanisms in electronic commerce. The functioning of digital platforms and marketplaces – the role of intermediaries, seller verification, and transparency of rankings and offers. The cross-border nature of electronic commerce in the EU – principles of the Digital Single Market, geo-blocking and offering services in EU countries.</w:t>
            </w:r>
          </w:p>
        </w:tc>
      </w:tr>
      <w:tr w:rsidR="009B547F" w:rsidRPr="001B2460" w14:paraId="514B8E69" w14:textId="77777777" w:rsidTr="00920E19">
        <w:trPr>
          <w:trHeight w:hRule="exact" w:val="170"/>
        </w:trPr>
        <w:tc>
          <w:tcPr>
            <w:tcW w:w="5000" w:type="pct"/>
            <w:gridSpan w:val="6"/>
            <w:tcBorders>
              <w:top w:val="single" w:sz="4" w:space="0" w:color="auto"/>
              <w:left w:val="single" w:sz="4" w:space="0" w:color="auto"/>
              <w:bottom w:val="single" w:sz="4" w:space="0" w:color="auto"/>
              <w:right w:val="single" w:sz="4" w:space="0" w:color="auto"/>
            </w:tcBorders>
          </w:tcPr>
          <w:p w14:paraId="081CBB56" w14:textId="77777777" w:rsidR="009B547F" w:rsidRPr="001B2460" w:rsidRDefault="009B547F" w:rsidP="009B547F">
            <w:pPr>
              <w:autoSpaceDE w:val="0"/>
              <w:autoSpaceDN w:val="0"/>
              <w:adjustRightInd w:val="0"/>
              <w:rPr>
                <w:rFonts w:ascii="Times New Roman" w:hAnsi="Times New Roman" w:cs="Times New Roman"/>
                <w:sz w:val="18"/>
                <w:szCs w:val="18"/>
                <w:lang w:val="en-GB"/>
              </w:rPr>
            </w:pPr>
          </w:p>
        </w:tc>
      </w:tr>
      <w:tr w:rsidR="009B547F" w:rsidRPr="001B2460" w14:paraId="35AB18B9" w14:textId="77777777" w:rsidTr="005D18CC">
        <w:tc>
          <w:tcPr>
            <w:tcW w:w="918" w:type="pct"/>
            <w:tcBorders>
              <w:top w:val="single" w:sz="4" w:space="0" w:color="auto"/>
              <w:left w:val="single" w:sz="4" w:space="0" w:color="auto"/>
              <w:bottom w:val="single" w:sz="4" w:space="0" w:color="auto"/>
              <w:right w:val="single" w:sz="4" w:space="0" w:color="auto"/>
            </w:tcBorders>
            <w:hideMark/>
          </w:tcPr>
          <w:p w14:paraId="5AA32683" w14:textId="0E7FA11B" w:rsidR="009B547F" w:rsidRPr="001B2460" w:rsidRDefault="00736060" w:rsidP="009B547F">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01" w:type="pct"/>
            <w:gridSpan w:val="2"/>
            <w:tcBorders>
              <w:top w:val="single" w:sz="4" w:space="0" w:color="auto"/>
              <w:left w:val="single" w:sz="4" w:space="0" w:color="auto"/>
              <w:bottom w:val="single" w:sz="4" w:space="0" w:color="auto"/>
              <w:right w:val="single" w:sz="4" w:space="0" w:color="4F81BD" w:themeColor="accent1"/>
            </w:tcBorders>
            <w:vAlign w:val="center"/>
          </w:tcPr>
          <w:p w14:paraId="40095DA9" w14:textId="77777777" w:rsidR="009B547F" w:rsidRPr="001B2460" w:rsidRDefault="009B547F" w:rsidP="009B547F">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Industrial Property Law</w:t>
            </w:r>
          </w:p>
        </w:tc>
        <w:tc>
          <w:tcPr>
            <w:tcW w:w="1381"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425AEFB7" w14:textId="77777777" w:rsidR="009B547F" w:rsidRPr="001B2460" w:rsidRDefault="009B547F" w:rsidP="009B547F">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3</w:t>
            </w:r>
          </w:p>
        </w:tc>
      </w:tr>
      <w:tr w:rsidR="009B547F" w:rsidRPr="001B2460" w14:paraId="00FE6859" w14:textId="77777777" w:rsidTr="00920E19">
        <w:tc>
          <w:tcPr>
            <w:tcW w:w="918" w:type="pct"/>
            <w:tcBorders>
              <w:top w:val="single" w:sz="4" w:space="0" w:color="auto"/>
              <w:left w:val="single" w:sz="4" w:space="0" w:color="auto"/>
              <w:bottom w:val="single" w:sz="4" w:space="0" w:color="auto"/>
              <w:right w:val="single" w:sz="4" w:space="0" w:color="auto"/>
            </w:tcBorders>
            <w:vAlign w:val="center"/>
          </w:tcPr>
          <w:p w14:paraId="7FE0317E" w14:textId="77777777" w:rsidR="00F1063B" w:rsidRPr="001B2460" w:rsidRDefault="00F1063B" w:rsidP="00F1063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MAR_WG01</w:t>
            </w:r>
          </w:p>
          <w:p w14:paraId="56D7A921" w14:textId="77777777" w:rsidR="00F1063B" w:rsidRPr="001B2460" w:rsidRDefault="00F1063B" w:rsidP="00F1063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MAR_WG03</w:t>
            </w:r>
          </w:p>
          <w:p w14:paraId="2A8048A8" w14:textId="77777777" w:rsidR="00F1063B" w:rsidRPr="001B2460" w:rsidRDefault="00F1063B" w:rsidP="00F1063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MAR_WG06</w:t>
            </w:r>
          </w:p>
          <w:p w14:paraId="16701D91" w14:textId="77777777" w:rsidR="00F1063B" w:rsidRPr="001B2460" w:rsidRDefault="00F1063B" w:rsidP="00F1063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MAR_WK05</w:t>
            </w:r>
          </w:p>
          <w:p w14:paraId="662AF08E" w14:textId="77777777" w:rsidR="00F1063B" w:rsidRPr="001B2460" w:rsidRDefault="00F1063B" w:rsidP="00F1063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MAR_UW02</w:t>
            </w:r>
          </w:p>
          <w:p w14:paraId="185B7039" w14:textId="77777777" w:rsidR="00F1063B" w:rsidRPr="001B2460" w:rsidRDefault="00F1063B" w:rsidP="00F1063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MAR_UW04 MAR_KK01</w:t>
            </w:r>
          </w:p>
          <w:p w14:paraId="06ECFF1F" w14:textId="77777777" w:rsidR="00F1063B" w:rsidRPr="001B2460" w:rsidRDefault="00F1063B" w:rsidP="00F1063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MAR_KO01</w:t>
            </w:r>
          </w:p>
          <w:p w14:paraId="4D03F585" w14:textId="77777777" w:rsidR="009B547F" w:rsidRPr="001B2460" w:rsidRDefault="00F1063B" w:rsidP="00A15528">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MAR_KR02</w:t>
            </w:r>
          </w:p>
        </w:tc>
        <w:tc>
          <w:tcPr>
            <w:tcW w:w="4082" w:type="pct"/>
            <w:gridSpan w:val="5"/>
            <w:tcBorders>
              <w:top w:val="single" w:sz="4" w:space="0" w:color="auto"/>
              <w:left w:val="single" w:sz="4" w:space="0" w:color="auto"/>
              <w:bottom w:val="single" w:sz="4" w:space="0" w:color="auto"/>
              <w:right w:val="single" w:sz="4" w:space="0" w:color="auto"/>
            </w:tcBorders>
            <w:vAlign w:val="center"/>
          </w:tcPr>
          <w:p w14:paraId="2BEEBE11" w14:textId="77777777" w:rsidR="009B547F" w:rsidRPr="00FA23CB" w:rsidRDefault="009B547F" w:rsidP="009B547F">
            <w:pPr>
              <w:autoSpaceDE w:val="0"/>
              <w:autoSpaceDN w:val="0"/>
              <w:adjustRightInd w:val="0"/>
              <w:jc w:val="both"/>
              <w:rPr>
                <w:rFonts w:ascii="Times New Roman" w:hAnsi="Times New Roman" w:cs="Times New Roman"/>
                <w:sz w:val="18"/>
                <w:szCs w:val="18"/>
                <w:lang w:val="en-GB"/>
              </w:rPr>
            </w:pPr>
            <w:r w:rsidRPr="00FA23CB">
              <w:rPr>
                <w:rFonts w:ascii="Times New Roman" w:hAnsi="Times New Roman" w:cs="Times New Roman"/>
                <w:sz w:val="18"/>
                <w:lang w:val="en-GB"/>
              </w:rPr>
              <w:t>Inventions and patent protection – the principles of protecting new technical solutions (patents). Utility models – protection of functional, technical solutions concerning a product or part of it. Industrial designs – protection of a product’s appearance and visual features (shape, lines, colours, structure). Trade marks – the principles of protecting word, graphic and word-and-graphic signs used to identify goods and services. Geographical indications – protection of names and products linked to a specific place of origin. Topographies of integrated circuits – protection of structural solutions of integrated circuits. Combating unfair competition – protecting entrepreneurs against practices that violate fair trading principles. Rationalisation projects – the principles for creating, accepting and rewarding improvement solutions in an enterprise. The scope and duration of exclusive rights – periods of protection, entitled persons and principles for using industrial property objects. The role of the Patent Office of the Republic of Poland – the foundations of filing and registration proceedings in the field of industrial property.</w:t>
            </w:r>
          </w:p>
        </w:tc>
      </w:tr>
      <w:tr w:rsidR="009B547F" w:rsidRPr="001B2460" w14:paraId="02D80B61" w14:textId="77777777" w:rsidTr="00904BB3">
        <w:trPr>
          <w:trHeight w:hRule="exac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F5CD76" w14:textId="77777777" w:rsidR="009B547F" w:rsidRPr="001B2460" w:rsidRDefault="009B547F" w:rsidP="009B547F">
            <w:pPr>
              <w:autoSpaceDE w:val="0"/>
              <w:autoSpaceDN w:val="0"/>
              <w:adjustRightInd w:val="0"/>
              <w:rPr>
                <w:rFonts w:ascii="Times New Roman" w:hAnsi="Times New Roman" w:cs="Times New Roman"/>
                <w:sz w:val="18"/>
                <w:szCs w:val="18"/>
                <w:lang w:val="en-GB"/>
              </w:rPr>
            </w:pPr>
          </w:p>
        </w:tc>
      </w:tr>
      <w:tr w:rsidR="009B547F" w:rsidRPr="001B2460" w14:paraId="37987477" w14:textId="77777777" w:rsidTr="005D18CC">
        <w:tc>
          <w:tcPr>
            <w:tcW w:w="918" w:type="pct"/>
            <w:tcBorders>
              <w:top w:val="single" w:sz="4" w:space="0" w:color="auto"/>
              <w:left w:val="single" w:sz="4" w:space="0" w:color="auto"/>
              <w:bottom w:val="single" w:sz="4" w:space="0" w:color="auto"/>
              <w:right w:val="single" w:sz="4" w:space="0" w:color="auto"/>
            </w:tcBorders>
            <w:hideMark/>
          </w:tcPr>
          <w:p w14:paraId="35392935" w14:textId="2593F77C" w:rsidR="009B547F" w:rsidRPr="001B2460" w:rsidRDefault="00736060" w:rsidP="009B547F">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01" w:type="pct"/>
            <w:gridSpan w:val="2"/>
            <w:tcBorders>
              <w:top w:val="single" w:sz="4" w:space="0" w:color="auto"/>
              <w:left w:val="single" w:sz="4" w:space="0" w:color="auto"/>
              <w:bottom w:val="single" w:sz="4" w:space="0" w:color="auto"/>
              <w:right w:val="single" w:sz="4" w:space="0" w:color="4F81BD" w:themeColor="accent1"/>
            </w:tcBorders>
            <w:vAlign w:val="center"/>
          </w:tcPr>
          <w:p w14:paraId="6CEEAD19" w14:textId="77777777" w:rsidR="009B547F" w:rsidRPr="001B2460" w:rsidRDefault="009B547F" w:rsidP="009B547F">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Digital Marketing and E-commerce</w:t>
            </w:r>
          </w:p>
        </w:tc>
        <w:tc>
          <w:tcPr>
            <w:tcW w:w="1381"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B737692" w14:textId="77777777" w:rsidR="009B547F" w:rsidRPr="001B2460" w:rsidRDefault="009B547F" w:rsidP="009B547F">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6</w:t>
            </w:r>
          </w:p>
        </w:tc>
      </w:tr>
      <w:tr w:rsidR="009B547F" w:rsidRPr="001B2460" w14:paraId="096739B4" w14:textId="77777777" w:rsidTr="00FA23CB">
        <w:tc>
          <w:tcPr>
            <w:tcW w:w="918" w:type="pct"/>
            <w:tcBorders>
              <w:top w:val="single" w:sz="4" w:space="0" w:color="auto"/>
              <w:left w:val="single" w:sz="4" w:space="0" w:color="auto"/>
              <w:bottom w:val="single" w:sz="4" w:space="0" w:color="auto"/>
              <w:right w:val="single" w:sz="4" w:space="0" w:color="auto"/>
            </w:tcBorders>
            <w:vAlign w:val="center"/>
          </w:tcPr>
          <w:p w14:paraId="6EB8C043" w14:textId="77777777" w:rsidR="006F15E6" w:rsidRPr="001B2460" w:rsidRDefault="006F15E6" w:rsidP="006F15E6">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MAR_WG03</w:t>
            </w:r>
          </w:p>
          <w:p w14:paraId="40B4ABAC" w14:textId="77777777" w:rsidR="006F15E6" w:rsidRPr="001B2460" w:rsidRDefault="006F15E6" w:rsidP="006F15E6">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MAR_WG04</w:t>
            </w:r>
          </w:p>
          <w:p w14:paraId="6E2ABD86" w14:textId="77777777" w:rsidR="006F15E6" w:rsidRPr="001B2460" w:rsidRDefault="006F15E6" w:rsidP="006F15E6">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MAR_WK01</w:t>
            </w:r>
          </w:p>
          <w:p w14:paraId="78B5A7ED" w14:textId="77777777" w:rsidR="006F15E6" w:rsidRPr="001B2460" w:rsidRDefault="006F15E6" w:rsidP="006F15E6">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MAR_WK04</w:t>
            </w:r>
          </w:p>
          <w:p w14:paraId="6BF81ED0" w14:textId="77777777" w:rsidR="006F15E6" w:rsidRPr="001B2460" w:rsidRDefault="006F15E6" w:rsidP="006F15E6">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MAR_UW02</w:t>
            </w:r>
          </w:p>
          <w:p w14:paraId="28C30B2C" w14:textId="77777777" w:rsidR="006F15E6" w:rsidRPr="001B2460" w:rsidRDefault="006F15E6" w:rsidP="006F15E6">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MAR_UW03</w:t>
            </w:r>
          </w:p>
          <w:p w14:paraId="5D906954" w14:textId="77777777" w:rsidR="006F15E6" w:rsidRPr="001B2460" w:rsidRDefault="006F15E6" w:rsidP="006F15E6">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MAR_UW04 MAR_UW06</w:t>
            </w:r>
          </w:p>
          <w:p w14:paraId="0825AD43" w14:textId="77777777" w:rsidR="006F15E6" w:rsidRPr="001B2460" w:rsidRDefault="006F15E6" w:rsidP="006F15E6">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MAR_UW09</w:t>
            </w:r>
          </w:p>
          <w:p w14:paraId="28748C7A" w14:textId="77777777" w:rsidR="006F15E6" w:rsidRPr="001B2460" w:rsidRDefault="006F15E6" w:rsidP="006F15E6">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MAR_UU01 MAR_KO01</w:t>
            </w:r>
          </w:p>
          <w:p w14:paraId="1A3DF372" w14:textId="77777777" w:rsidR="009B547F" w:rsidRPr="001B2460" w:rsidRDefault="006F15E6" w:rsidP="006F15E6">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MAR_KO03</w:t>
            </w:r>
          </w:p>
        </w:tc>
        <w:tc>
          <w:tcPr>
            <w:tcW w:w="4082" w:type="pct"/>
            <w:gridSpan w:val="5"/>
            <w:tcBorders>
              <w:top w:val="single" w:sz="4" w:space="0" w:color="auto"/>
              <w:left w:val="single" w:sz="4" w:space="0" w:color="auto"/>
              <w:bottom w:val="single" w:sz="4" w:space="0" w:color="auto"/>
              <w:right w:val="single" w:sz="4" w:space="0" w:color="auto"/>
            </w:tcBorders>
          </w:tcPr>
          <w:p w14:paraId="55B12F0F" w14:textId="77777777" w:rsidR="009B547F" w:rsidRPr="001B2460" w:rsidRDefault="009B547F" w:rsidP="00FA23CB">
            <w:pPr>
              <w:jc w:val="both"/>
              <w:rPr>
                <w:rFonts w:ascii="Times New Roman" w:hAnsi="Times New Roman" w:cs="Times New Roman"/>
                <w:sz w:val="18"/>
                <w:szCs w:val="18"/>
                <w:lang w:val="en-GB"/>
              </w:rPr>
            </w:pPr>
            <w:r w:rsidRPr="001B2460">
              <w:rPr>
                <w:rFonts w:ascii="Times New Roman" w:hAnsi="Times New Roman" w:cs="Times New Roman"/>
                <w:sz w:val="18"/>
                <w:szCs w:val="18"/>
                <w:lang w:val="en-GB"/>
              </w:rPr>
              <w:t>The role and significance of digital marketing in the activities of contemporary enterprises. Main areas of digital marketing. Designing the customer journey in the digital environment and optimising user experience. Using web analytics to assess the effectiveness of marketing activities. Relationships between digital marketing and e-commerce in customer acquisition, conversion and service processes. Online sales models and operation of an online store. The purchasing process, payments, deliveries and customer service logistics. Conversion and sales optimisation. Marketplaces and multichannel sales (omnichannel). Legal foundations of e-commerce activities. Main development trends of the digital market. Main development trends of the e-commerce market.</w:t>
            </w:r>
          </w:p>
        </w:tc>
      </w:tr>
      <w:tr w:rsidR="009B547F" w:rsidRPr="001B2460" w14:paraId="7BFAFF67" w14:textId="77777777" w:rsidTr="00904BB3">
        <w:trPr>
          <w:trHeight w:hRule="exac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1D6D67" w14:textId="77777777" w:rsidR="009B547F" w:rsidRPr="001B2460" w:rsidRDefault="009B547F" w:rsidP="009B547F">
            <w:pPr>
              <w:autoSpaceDE w:val="0"/>
              <w:autoSpaceDN w:val="0"/>
              <w:adjustRightInd w:val="0"/>
              <w:rPr>
                <w:rFonts w:ascii="Times New Roman" w:hAnsi="Times New Roman" w:cs="Times New Roman"/>
                <w:sz w:val="18"/>
                <w:szCs w:val="18"/>
                <w:lang w:val="en-GB"/>
              </w:rPr>
            </w:pPr>
          </w:p>
        </w:tc>
      </w:tr>
      <w:tr w:rsidR="009B547F" w:rsidRPr="001B2460" w14:paraId="631D4102" w14:textId="77777777" w:rsidTr="00446620">
        <w:tc>
          <w:tcPr>
            <w:tcW w:w="918" w:type="pct"/>
            <w:tcBorders>
              <w:top w:val="single" w:sz="4" w:space="0" w:color="auto"/>
              <w:left w:val="single" w:sz="4" w:space="0" w:color="auto"/>
              <w:bottom w:val="single" w:sz="4" w:space="0" w:color="auto"/>
              <w:right w:val="single" w:sz="4" w:space="0" w:color="auto"/>
            </w:tcBorders>
            <w:hideMark/>
          </w:tcPr>
          <w:p w14:paraId="6724FD57" w14:textId="251CF62B" w:rsidR="009B547F" w:rsidRPr="001B2460" w:rsidRDefault="00736060" w:rsidP="009B547F">
            <w:pPr>
              <w:autoSpaceDE w:val="0"/>
              <w:autoSpaceDN w:val="0"/>
              <w:adjustRightInd w:val="0"/>
              <w:jc w:val="center"/>
              <w:rPr>
                <w:rFonts w:ascii="Times New Roman" w:hAnsi="Times New Roman" w:cs="Times New Roman"/>
                <w:b/>
                <w:sz w:val="18"/>
                <w:szCs w:val="18"/>
                <w:lang w:val="en-GB"/>
              </w:rPr>
            </w:pPr>
            <w:bookmarkStart w:id="5" w:name="_Hlk214389896"/>
            <w:r>
              <w:rPr>
                <w:rFonts w:ascii="Times New Roman" w:hAnsi="Times New Roman" w:cs="Times New Roman"/>
                <w:b/>
                <w:sz w:val="18"/>
                <w:szCs w:val="18"/>
                <w:lang w:val="en-GB"/>
              </w:rPr>
              <w:t>Programme learning outcome symbols</w:t>
            </w:r>
          </w:p>
        </w:tc>
        <w:tc>
          <w:tcPr>
            <w:tcW w:w="2701" w:type="pct"/>
            <w:gridSpan w:val="2"/>
            <w:tcBorders>
              <w:top w:val="single" w:sz="4" w:space="0" w:color="auto"/>
              <w:left w:val="single" w:sz="4" w:space="0" w:color="auto"/>
              <w:bottom w:val="single" w:sz="4" w:space="0" w:color="auto"/>
              <w:right w:val="single" w:sz="4" w:space="0" w:color="4F81BD" w:themeColor="accent1"/>
            </w:tcBorders>
            <w:vAlign w:val="center"/>
          </w:tcPr>
          <w:p w14:paraId="1117D43D" w14:textId="77777777" w:rsidR="009B547F" w:rsidRPr="001B2460" w:rsidRDefault="009B547F" w:rsidP="009B547F">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Marketing in Trade and Services</w:t>
            </w:r>
          </w:p>
        </w:tc>
        <w:tc>
          <w:tcPr>
            <w:tcW w:w="1381"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5A35F5A2" w14:textId="77777777" w:rsidR="009B547F" w:rsidRPr="001B2460" w:rsidRDefault="009B547F" w:rsidP="009B547F">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3</w:t>
            </w:r>
          </w:p>
        </w:tc>
      </w:tr>
      <w:tr w:rsidR="009B547F" w:rsidRPr="001B2460" w14:paraId="3CED8F50" w14:textId="77777777" w:rsidTr="00446620">
        <w:tc>
          <w:tcPr>
            <w:tcW w:w="918" w:type="pct"/>
            <w:tcBorders>
              <w:top w:val="single" w:sz="4" w:space="0" w:color="auto"/>
              <w:left w:val="single" w:sz="4" w:space="0" w:color="auto"/>
              <w:bottom w:val="single" w:sz="4" w:space="0" w:color="auto"/>
              <w:right w:val="single" w:sz="4" w:space="0" w:color="auto"/>
            </w:tcBorders>
            <w:vAlign w:val="center"/>
          </w:tcPr>
          <w:p w14:paraId="7453DEE9" w14:textId="77777777" w:rsidR="009B547F" w:rsidRPr="001B2460" w:rsidRDefault="00DE205A" w:rsidP="009B547F">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lastRenderedPageBreak/>
              <w:t>MAR_WG02 MAR_WG03 MAR_WG06 MAR_WG08 MAR_WG10 MAR_WK01 MAR_UW02 MAR_UW03</w:t>
            </w:r>
          </w:p>
          <w:p w14:paraId="509B9425" w14:textId="77777777" w:rsidR="00DE205A" w:rsidRPr="001B2460" w:rsidRDefault="00DE205A" w:rsidP="009B547F">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MAR_UW05 MAR_UW09 MAR_UK01 MAR_UO01 MAR_KK02 MAR_KO03 MAR_KR01</w:t>
            </w:r>
          </w:p>
        </w:tc>
        <w:tc>
          <w:tcPr>
            <w:tcW w:w="4082" w:type="pct"/>
            <w:gridSpan w:val="5"/>
            <w:tcBorders>
              <w:top w:val="single" w:sz="4" w:space="0" w:color="auto"/>
              <w:left w:val="single" w:sz="4" w:space="0" w:color="auto"/>
              <w:bottom w:val="single" w:sz="4" w:space="0" w:color="auto"/>
              <w:right w:val="single" w:sz="4" w:space="0" w:color="auto"/>
            </w:tcBorders>
            <w:vAlign w:val="center"/>
          </w:tcPr>
          <w:p w14:paraId="7B8F20E3" w14:textId="77777777" w:rsidR="009B547F" w:rsidRPr="00FA23CB" w:rsidRDefault="009B547F" w:rsidP="009B547F">
            <w:pPr>
              <w:autoSpaceDE w:val="0"/>
              <w:autoSpaceDN w:val="0"/>
              <w:adjustRightInd w:val="0"/>
              <w:jc w:val="both"/>
              <w:rPr>
                <w:rFonts w:ascii="Times New Roman" w:hAnsi="Times New Roman" w:cs="Times New Roman"/>
                <w:sz w:val="18"/>
                <w:szCs w:val="18"/>
                <w:lang w:val="en-GB"/>
              </w:rPr>
            </w:pPr>
            <w:r w:rsidRPr="00FA23CB">
              <w:rPr>
                <w:rFonts w:ascii="Times New Roman" w:hAnsi="Times New Roman" w:cs="Times New Roman"/>
                <w:sz w:val="18"/>
                <w:lang w:val="en-GB"/>
              </w:rPr>
              <w:t>Services in the national economy system – the three-sector model of the economy, the origins and classifications of services. Marketing management in a service company – the process, the environment, the mission and the marketing strategy, and the marketing mix in services. The service product – the needs satisfied by services, the essence of the service product, service brands, and models and methods of ensuring service quality. Pricing methods, pricing strategies and price differentiation in services. Service distribution – the location of service outlets and traditional and modern service distribution channels. Service promotion instruments and the promotional strategy of a service enterprise. The concept and significance of physical evidence in services. The service process and its efficiency. Personnel in a service company – the role and categories of employees and personnel management in services. A commercial enterprise as an entity in the service market – the essence, functions and typology of commercial enterprises. Marketing in a commercial enterprise – conditions, instruments, private labels and shopping centres. Merchandising in a commercial enterprise – the concept, tasks, types and tools. Development trends and prospects for services and trade in Poland – the structure of services and trade in Poland, their share in GDP, in the number of entities and in employment, service consumption and changing shopping habits, franchising in services, networking, concentration and integration in trade, and e-business in services.</w:t>
            </w:r>
          </w:p>
        </w:tc>
      </w:tr>
      <w:bookmarkEnd w:id="5"/>
      <w:tr w:rsidR="009B547F" w:rsidRPr="001B2460" w14:paraId="0D33F30B" w14:textId="77777777" w:rsidTr="00904BB3">
        <w:trPr>
          <w:trHeight w:hRule="exac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9FCACE" w14:textId="77777777" w:rsidR="009B547F" w:rsidRPr="001B2460" w:rsidRDefault="009B547F" w:rsidP="009B547F">
            <w:pPr>
              <w:autoSpaceDE w:val="0"/>
              <w:autoSpaceDN w:val="0"/>
              <w:adjustRightInd w:val="0"/>
              <w:rPr>
                <w:rFonts w:ascii="Times New Roman" w:hAnsi="Times New Roman" w:cs="Times New Roman"/>
                <w:sz w:val="18"/>
                <w:szCs w:val="18"/>
                <w:lang w:val="en-GB"/>
              </w:rPr>
            </w:pPr>
          </w:p>
        </w:tc>
      </w:tr>
      <w:tr w:rsidR="009B547F" w:rsidRPr="001B2460" w14:paraId="2F9524F5" w14:textId="77777777" w:rsidTr="00446620">
        <w:tc>
          <w:tcPr>
            <w:tcW w:w="918" w:type="pct"/>
            <w:tcBorders>
              <w:top w:val="single" w:sz="4" w:space="0" w:color="auto"/>
              <w:left w:val="single" w:sz="4" w:space="0" w:color="auto"/>
              <w:bottom w:val="single" w:sz="4" w:space="0" w:color="auto"/>
              <w:right w:val="single" w:sz="4" w:space="0" w:color="auto"/>
            </w:tcBorders>
            <w:hideMark/>
          </w:tcPr>
          <w:p w14:paraId="1CFF94F0" w14:textId="1E57AF36" w:rsidR="009B547F" w:rsidRPr="001B2460" w:rsidRDefault="00736060" w:rsidP="009B547F">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01" w:type="pct"/>
            <w:gridSpan w:val="2"/>
            <w:tcBorders>
              <w:top w:val="single" w:sz="4" w:space="0" w:color="auto"/>
              <w:left w:val="single" w:sz="4" w:space="0" w:color="auto"/>
              <w:bottom w:val="single" w:sz="4" w:space="0" w:color="auto"/>
              <w:right w:val="single" w:sz="4" w:space="0" w:color="4F81BD" w:themeColor="accent1"/>
            </w:tcBorders>
            <w:vAlign w:val="center"/>
          </w:tcPr>
          <w:p w14:paraId="1401730D" w14:textId="77777777" w:rsidR="009B547F" w:rsidRPr="001B2460" w:rsidRDefault="009B547F" w:rsidP="009B547F">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Marketing of Financial Institutions</w:t>
            </w:r>
          </w:p>
        </w:tc>
        <w:tc>
          <w:tcPr>
            <w:tcW w:w="1381"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6A769DE" w14:textId="77777777" w:rsidR="009B547F" w:rsidRPr="001B2460" w:rsidRDefault="009B547F" w:rsidP="009B547F">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3</w:t>
            </w:r>
          </w:p>
        </w:tc>
      </w:tr>
      <w:tr w:rsidR="009B547F" w:rsidRPr="001B2460" w14:paraId="727B42F0" w14:textId="77777777" w:rsidTr="00446620">
        <w:tc>
          <w:tcPr>
            <w:tcW w:w="918" w:type="pct"/>
            <w:tcBorders>
              <w:top w:val="single" w:sz="4" w:space="0" w:color="auto"/>
              <w:left w:val="single" w:sz="4" w:space="0" w:color="auto"/>
              <w:bottom w:val="single" w:sz="4" w:space="0" w:color="auto"/>
              <w:right w:val="single" w:sz="4" w:space="0" w:color="auto"/>
            </w:tcBorders>
            <w:vAlign w:val="center"/>
          </w:tcPr>
          <w:p w14:paraId="07B788C9" w14:textId="77777777" w:rsidR="00393CFB" w:rsidRPr="001B2460" w:rsidRDefault="00393CFB" w:rsidP="00393CF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MAR_WG01</w:t>
            </w:r>
          </w:p>
          <w:p w14:paraId="27074493" w14:textId="77777777" w:rsidR="00393CFB" w:rsidRPr="001B2460" w:rsidRDefault="00393CFB" w:rsidP="00393CF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MAR_WG04</w:t>
            </w:r>
          </w:p>
          <w:p w14:paraId="5CDE8A6A" w14:textId="77777777" w:rsidR="00393CFB" w:rsidRPr="001B2460" w:rsidRDefault="00393CFB" w:rsidP="00393CF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MAR_WG06</w:t>
            </w:r>
          </w:p>
          <w:p w14:paraId="6070DFE2" w14:textId="77777777" w:rsidR="00393CFB" w:rsidRPr="001B2460" w:rsidRDefault="00393CFB" w:rsidP="00393CF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MAR_WG08</w:t>
            </w:r>
          </w:p>
          <w:p w14:paraId="6549BB50" w14:textId="77777777" w:rsidR="00393CFB" w:rsidRPr="001B2460" w:rsidRDefault="00393CFB" w:rsidP="00393CF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MAR_WG09</w:t>
            </w:r>
          </w:p>
          <w:p w14:paraId="58A3E093" w14:textId="77777777" w:rsidR="00393CFB" w:rsidRPr="001B2460" w:rsidRDefault="00393CFB" w:rsidP="00393CF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MAR_UW02</w:t>
            </w:r>
          </w:p>
          <w:p w14:paraId="21EB528D" w14:textId="77777777" w:rsidR="00393CFB" w:rsidRPr="001B2460" w:rsidRDefault="00393CFB" w:rsidP="00393CF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MAR_UW03</w:t>
            </w:r>
          </w:p>
          <w:p w14:paraId="5BCABB52" w14:textId="77777777" w:rsidR="00393CFB" w:rsidRPr="001B2460" w:rsidRDefault="00393CFB" w:rsidP="00393CF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MAR_UW07</w:t>
            </w:r>
          </w:p>
          <w:p w14:paraId="0B81194D" w14:textId="77777777" w:rsidR="00393CFB" w:rsidRPr="001B2460" w:rsidRDefault="00393CFB" w:rsidP="00393CF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MAR_KO01</w:t>
            </w:r>
          </w:p>
          <w:p w14:paraId="72B450A6" w14:textId="77777777" w:rsidR="009B547F" w:rsidRPr="001B2460" w:rsidRDefault="00393CFB" w:rsidP="00393CF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MAR_KO03 MAR_KR01</w:t>
            </w:r>
          </w:p>
        </w:tc>
        <w:tc>
          <w:tcPr>
            <w:tcW w:w="4082" w:type="pct"/>
            <w:gridSpan w:val="5"/>
            <w:tcBorders>
              <w:top w:val="single" w:sz="4" w:space="0" w:color="auto"/>
              <w:left w:val="single" w:sz="4" w:space="0" w:color="auto"/>
              <w:bottom w:val="single" w:sz="4" w:space="0" w:color="auto"/>
              <w:right w:val="single" w:sz="4" w:space="0" w:color="auto"/>
            </w:tcBorders>
            <w:vAlign w:val="center"/>
          </w:tcPr>
          <w:p w14:paraId="0A86DA8E" w14:textId="77777777" w:rsidR="009B547F" w:rsidRPr="00FA23CB" w:rsidRDefault="009B547F" w:rsidP="009B547F">
            <w:pPr>
              <w:autoSpaceDE w:val="0"/>
              <w:autoSpaceDN w:val="0"/>
              <w:adjustRightInd w:val="0"/>
              <w:jc w:val="both"/>
              <w:rPr>
                <w:rFonts w:ascii="Times New Roman" w:hAnsi="Times New Roman" w:cs="Times New Roman"/>
                <w:sz w:val="18"/>
                <w:szCs w:val="18"/>
                <w:lang w:val="en-GB"/>
              </w:rPr>
            </w:pPr>
            <w:r w:rsidRPr="00FA23CB">
              <w:rPr>
                <w:rFonts w:ascii="Times New Roman" w:hAnsi="Times New Roman" w:cs="Times New Roman"/>
                <w:sz w:val="18"/>
                <w:lang w:val="en-GB"/>
              </w:rPr>
              <w:t>A financial service as a marketing product. Entities in the financial services market. The characteristic features of financial institutions and their marketing capabilities. The marketing mix in financial services. Internal, external and interactive marketing. The process of segmenting the financial services market. Target segments of financial institutions. Differentiation and positioning in the financial services market. The typology of financial services customers. Individual and institutional customers. Consumer behaviour – its essence and classification. The consumer decision-making process in the financial services market. Factors affecting consumer behaviour in the financial services market. The model of a financial product. Types of financial products. The importance of the brand in the financial market. The quality of financial products – the concept, management principles and the customer perception perspective. The life cycle of a financial product. The price of a financial product – the concept and functions. The typology of prices of financial products. Methods of setting prices in the financial market. Pricing strategies. Factors affecting the prices of financial products. Price differentiation. Distribution of financial products. Traditional and modern distribution channels for financial products. Criteria and procedure for selecting a distribution method. The location of service outlets. The specific nature of promoting financial services. The process of communication between financial institutions and the market. The role of personnel in financial institutions. Processes in financial services. Customer service in financial institutions. Physical evidence as an attribute of a financial institution. The comprehensive visual identity of a financial institution. The marketing management process in a financial institution. Competition processes in the financial market. Research and analysis of the financial market. Strategic analysis in the financial services market. Marketing strategies of financial institutions.</w:t>
            </w:r>
          </w:p>
        </w:tc>
      </w:tr>
      <w:tr w:rsidR="009B547F" w:rsidRPr="001B2460" w14:paraId="601086A8" w14:textId="77777777" w:rsidTr="00904BB3">
        <w:trPr>
          <w:trHeight w:hRule="exac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C3EAB8" w14:textId="77777777" w:rsidR="009B547F" w:rsidRPr="001B2460" w:rsidRDefault="009B547F" w:rsidP="009B547F">
            <w:pPr>
              <w:autoSpaceDE w:val="0"/>
              <w:autoSpaceDN w:val="0"/>
              <w:adjustRightInd w:val="0"/>
              <w:rPr>
                <w:rFonts w:ascii="Times New Roman" w:hAnsi="Times New Roman" w:cs="Times New Roman"/>
                <w:sz w:val="18"/>
                <w:szCs w:val="18"/>
                <w:lang w:val="en-GB"/>
              </w:rPr>
            </w:pPr>
          </w:p>
        </w:tc>
      </w:tr>
      <w:tr w:rsidR="009B547F" w:rsidRPr="001B2460" w14:paraId="0C065A98" w14:textId="77777777" w:rsidTr="00446620">
        <w:tc>
          <w:tcPr>
            <w:tcW w:w="918" w:type="pct"/>
            <w:tcBorders>
              <w:top w:val="single" w:sz="4" w:space="0" w:color="auto"/>
              <w:left w:val="single" w:sz="4" w:space="0" w:color="auto"/>
              <w:bottom w:val="single" w:sz="4" w:space="0" w:color="auto"/>
              <w:right w:val="single" w:sz="4" w:space="0" w:color="auto"/>
            </w:tcBorders>
            <w:hideMark/>
          </w:tcPr>
          <w:p w14:paraId="750AD7EF" w14:textId="27A07255" w:rsidR="009B547F" w:rsidRPr="001B2460" w:rsidRDefault="00736060" w:rsidP="009B547F">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01" w:type="pct"/>
            <w:gridSpan w:val="2"/>
            <w:tcBorders>
              <w:top w:val="single" w:sz="4" w:space="0" w:color="auto"/>
              <w:left w:val="single" w:sz="4" w:space="0" w:color="auto"/>
              <w:bottom w:val="single" w:sz="4" w:space="0" w:color="auto"/>
              <w:right w:val="single" w:sz="4" w:space="0" w:color="4F81BD" w:themeColor="accent1"/>
            </w:tcBorders>
            <w:vAlign w:val="center"/>
          </w:tcPr>
          <w:p w14:paraId="3C0AE429" w14:textId="77777777" w:rsidR="009B547F" w:rsidRPr="001B2460" w:rsidRDefault="009B547F" w:rsidP="009B547F">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Macroeconomics</w:t>
            </w:r>
          </w:p>
        </w:tc>
        <w:tc>
          <w:tcPr>
            <w:tcW w:w="1381"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08DFC7F3" w14:textId="77777777" w:rsidR="009B547F" w:rsidRPr="001B2460" w:rsidRDefault="009B547F" w:rsidP="009B547F">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4</w:t>
            </w:r>
          </w:p>
        </w:tc>
      </w:tr>
      <w:tr w:rsidR="009B547F" w:rsidRPr="001B2460" w14:paraId="7C3FF147" w14:textId="77777777" w:rsidTr="00FA23CB">
        <w:tc>
          <w:tcPr>
            <w:tcW w:w="918" w:type="pct"/>
            <w:tcBorders>
              <w:top w:val="single" w:sz="4" w:space="0" w:color="auto"/>
              <w:left w:val="single" w:sz="4" w:space="0" w:color="auto"/>
              <w:bottom w:val="single" w:sz="4" w:space="0" w:color="auto"/>
              <w:right w:val="single" w:sz="4" w:space="0" w:color="auto"/>
            </w:tcBorders>
            <w:vAlign w:val="center"/>
          </w:tcPr>
          <w:p w14:paraId="6ACE3E3A" w14:textId="77777777" w:rsidR="006F15E6" w:rsidRPr="001B2460" w:rsidRDefault="006F15E6" w:rsidP="006F15E6">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MAR_WG01</w:t>
            </w:r>
          </w:p>
          <w:p w14:paraId="05361C14" w14:textId="77777777" w:rsidR="006F15E6" w:rsidRPr="001B2460" w:rsidRDefault="006F15E6" w:rsidP="006F15E6">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MAR_WG02</w:t>
            </w:r>
          </w:p>
          <w:p w14:paraId="07DFD90D" w14:textId="77777777" w:rsidR="006F15E6" w:rsidRPr="001B2460" w:rsidRDefault="006F15E6" w:rsidP="006F15E6">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MAR_WG04</w:t>
            </w:r>
          </w:p>
          <w:p w14:paraId="31967A86" w14:textId="77777777" w:rsidR="006F15E6" w:rsidRPr="001B2460" w:rsidRDefault="006F15E6" w:rsidP="006F15E6">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MAR_WG10</w:t>
            </w:r>
          </w:p>
          <w:p w14:paraId="74E7465C" w14:textId="77777777" w:rsidR="006F15E6" w:rsidRPr="001B2460" w:rsidRDefault="006F15E6" w:rsidP="006F15E6">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MAR_WK02</w:t>
            </w:r>
          </w:p>
          <w:p w14:paraId="678335E6" w14:textId="77777777" w:rsidR="006F15E6" w:rsidRPr="001B2460" w:rsidRDefault="006F15E6" w:rsidP="006F15E6">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MAR_UW02</w:t>
            </w:r>
          </w:p>
          <w:p w14:paraId="2FB7A9C6" w14:textId="77777777" w:rsidR="006F15E6" w:rsidRPr="001B2460" w:rsidRDefault="006F15E6" w:rsidP="006F15E6">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MAR_UW09</w:t>
            </w:r>
          </w:p>
          <w:p w14:paraId="33F8D604" w14:textId="77777777" w:rsidR="006F15E6" w:rsidRPr="001B2460" w:rsidRDefault="006F15E6" w:rsidP="006F15E6">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MAR_KK01 MAR_KK03</w:t>
            </w:r>
          </w:p>
          <w:p w14:paraId="6C371D0F" w14:textId="77777777" w:rsidR="009B547F" w:rsidRPr="001B2460" w:rsidRDefault="006F15E6" w:rsidP="006F15E6">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MAR_KO03</w:t>
            </w:r>
          </w:p>
        </w:tc>
        <w:tc>
          <w:tcPr>
            <w:tcW w:w="4082" w:type="pct"/>
            <w:gridSpan w:val="5"/>
            <w:tcBorders>
              <w:top w:val="single" w:sz="4" w:space="0" w:color="auto"/>
              <w:left w:val="single" w:sz="4" w:space="0" w:color="auto"/>
              <w:bottom w:val="single" w:sz="4" w:space="0" w:color="auto"/>
              <w:right w:val="single" w:sz="4" w:space="0" w:color="auto"/>
            </w:tcBorders>
          </w:tcPr>
          <w:p w14:paraId="1962BED7" w14:textId="77777777" w:rsidR="009B547F" w:rsidRPr="00FA23CB" w:rsidRDefault="009B547F" w:rsidP="00FA23CB">
            <w:pPr>
              <w:autoSpaceDE w:val="0"/>
              <w:autoSpaceDN w:val="0"/>
              <w:adjustRightInd w:val="0"/>
              <w:jc w:val="both"/>
              <w:rPr>
                <w:rFonts w:ascii="Times New Roman" w:hAnsi="Times New Roman" w:cs="Times New Roman"/>
                <w:sz w:val="18"/>
                <w:szCs w:val="18"/>
                <w:lang w:val="en-GB"/>
              </w:rPr>
            </w:pPr>
            <w:r w:rsidRPr="00FA23CB">
              <w:rPr>
                <w:rFonts w:ascii="Times New Roman" w:hAnsi="Times New Roman" w:cs="Times New Roman"/>
                <w:sz w:val="18"/>
                <w:lang w:val="en-GB"/>
              </w:rPr>
              <w:t>Introduction to macroeconomics. The subject matter, methods and tools of macroeconomic analysis. National income accounting. The circular flow of the economy. Gross domestic product and related categories. J.M. Keynes’s demand-side equilibrium model. Aggregate demand and its components. The multiplier mechanism. Macroeconomic equilibrium from the perspective of demand-side theory. The IS-LM model. Demand management. The classical model of macroeconomic equilibrium. The role of supply-side factors. The competitive labour market – supply, demand and equilibrium. The theory of unemployment and methods of combating unemployment. The theory of inflation and anti-inflation policy. Economic growth. Growth models. Growth fluctuations. Growth-supporting policy. The open economy. The exchange rate and the balance of payments.</w:t>
            </w:r>
          </w:p>
        </w:tc>
      </w:tr>
      <w:tr w:rsidR="009B547F" w:rsidRPr="001B2460" w14:paraId="07759474" w14:textId="77777777" w:rsidTr="00904BB3">
        <w:trPr>
          <w:trHeight w:hRule="exac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183352" w14:textId="77777777" w:rsidR="009B547F" w:rsidRPr="001B2460" w:rsidRDefault="009B547F" w:rsidP="009B547F">
            <w:pPr>
              <w:autoSpaceDE w:val="0"/>
              <w:autoSpaceDN w:val="0"/>
              <w:adjustRightInd w:val="0"/>
              <w:rPr>
                <w:rFonts w:ascii="Times New Roman" w:hAnsi="Times New Roman" w:cs="Times New Roman"/>
                <w:sz w:val="18"/>
                <w:szCs w:val="18"/>
                <w:lang w:val="en-GB"/>
              </w:rPr>
            </w:pPr>
          </w:p>
        </w:tc>
      </w:tr>
      <w:tr w:rsidR="009B547F" w:rsidRPr="001B2460" w14:paraId="21B25DEC" w14:textId="77777777" w:rsidTr="00446620">
        <w:tc>
          <w:tcPr>
            <w:tcW w:w="918" w:type="pct"/>
            <w:tcBorders>
              <w:top w:val="single" w:sz="4" w:space="0" w:color="auto"/>
              <w:left w:val="single" w:sz="4" w:space="0" w:color="auto"/>
              <w:bottom w:val="single" w:sz="4" w:space="0" w:color="auto"/>
              <w:right w:val="single" w:sz="4" w:space="0" w:color="auto"/>
            </w:tcBorders>
            <w:hideMark/>
          </w:tcPr>
          <w:p w14:paraId="44CCDA71" w14:textId="5C8E1F07" w:rsidR="009B547F" w:rsidRPr="001B2460" w:rsidRDefault="00736060" w:rsidP="009B547F">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01" w:type="pct"/>
            <w:gridSpan w:val="2"/>
            <w:tcBorders>
              <w:top w:val="single" w:sz="4" w:space="0" w:color="auto"/>
              <w:left w:val="single" w:sz="4" w:space="0" w:color="auto"/>
              <w:bottom w:val="single" w:sz="4" w:space="0" w:color="auto"/>
              <w:right w:val="single" w:sz="4" w:space="0" w:color="4F81BD" w:themeColor="accent1"/>
            </w:tcBorders>
            <w:vAlign w:val="center"/>
          </w:tcPr>
          <w:p w14:paraId="01E4F2A7" w14:textId="77777777" w:rsidR="009B547F" w:rsidRPr="001B2460" w:rsidRDefault="009B547F" w:rsidP="009B547F">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Quality Management</w:t>
            </w:r>
          </w:p>
        </w:tc>
        <w:tc>
          <w:tcPr>
            <w:tcW w:w="1381"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473D9CBA" w14:textId="77777777" w:rsidR="009B547F" w:rsidRPr="001B2460" w:rsidRDefault="009B547F" w:rsidP="009B547F">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3</w:t>
            </w:r>
          </w:p>
        </w:tc>
      </w:tr>
      <w:tr w:rsidR="009B547F" w:rsidRPr="001B2460" w14:paraId="540FE6CF" w14:textId="77777777" w:rsidTr="00FA23CB">
        <w:tc>
          <w:tcPr>
            <w:tcW w:w="918" w:type="pct"/>
            <w:tcBorders>
              <w:top w:val="single" w:sz="4" w:space="0" w:color="auto"/>
              <w:left w:val="single" w:sz="4" w:space="0" w:color="auto"/>
              <w:bottom w:val="single" w:sz="4" w:space="0" w:color="auto"/>
              <w:right w:val="single" w:sz="4" w:space="0" w:color="auto"/>
            </w:tcBorders>
            <w:vAlign w:val="center"/>
          </w:tcPr>
          <w:p w14:paraId="52C9E2C0" w14:textId="77777777" w:rsidR="009B547F" w:rsidRPr="001B2460" w:rsidRDefault="00084D81" w:rsidP="009B547F">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MAR_WG01 MAR_WG03 MAR_WK02 MAR_UW02 MAR_UW03 MAR_UW09 MAR_KK02 MAR_KO02</w:t>
            </w:r>
          </w:p>
        </w:tc>
        <w:tc>
          <w:tcPr>
            <w:tcW w:w="4082" w:type="pct"/>
            <w:gridSpan w:val="5"/>
            <w:tcBorders>
              <w:top w:val="single" w:sz="4" w:space="0" w:color="auto"/>
              <w:left w:val="single" w:sz="4" w:space="0" w:color="auto"/>
              <w:bottom w:val="single" w:sz="4" w:space="0" w:color="auto"/>
              <w:right w:val="single" w:sz="4" w:space="0" w:color="auto"/>
            </w:tcBorders>
          </w:tcPr>
          <w:p w14:paraId="260CCC8C" w14:textId="77777777" w:rsidR="009B547F" w:rsidRPr="00FA23CB" w:rsidRDefault="009B547F" w:rsidP="00FA23CB">
            <w:pPr>
              <w:autoSpaceDE w:val="0"/>
              <w:autoSpaceDN w:val="0"/>
              <w:adjustRightInd w:val="0"/>
              <w:jc w:val="both"/>
              <w:rPr>
                <w:rFonts w:ascii="Times New Roman" w:hAnsi="Times New Roman" w:cs="Times New Roman"/>
                <w:sz w:val="18"/>
                <w:szCs w:val="18"/>
                <w:lang w:val="en-GB"/>
              </w:rPr>
            </w:pPr>
            <w:r w:rsidRPr="00FA23CB">
              <w:rPr>
                <w:rFonts w:ascii="Times New Roman" w:hAnsi="Times New Roman" w:cs="Times New Roman"/>
                <w:sz w:val="18"/>
                <w:lang w:val="en-GB"/>
              </w:rPr>
              <w:t>The evolution of approaches to quality and quality management. Pioneers and their views on quality and quality management. Principles and strategies of quality management. The history of standardisation. ISO quality management systems. Methods and tools of quality management. Tools and methods of quality-oriented planning and design. Audits of quality management systems. Quality documentation. Certification of quality management systems.</w:t>
            </w:r>
          </w:p>
        </w:tc>
      </w:tr>
      <w:tr w:rsidR="009B547F" w:rsidRPr="001B2460" w14:paraId="534B16D9" w14:textId="77777777" w:rsidTr="00904BB3">
        <w:trPr>
          <w:trHeight w:hRule="exac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1665C6" w14:textId="77777777" w:rsidR="009B547F" w:rsidRPr="001B2460" w:rsidRDefault="009B547F" w:rsidP="009B547F">
            <w:pPr>
              <w:autoSpaceDE w:val="0"/>
              <w:autoSpaceDN w:val="0"/>
              <w:adjustRightInd w:val="0"/>
              <w:rPr>
                <w:rFonts w:ascii="Times New Roman" w:hAnsi="Times New Roman" w:cs="Times New Roman"/>
                <w:sz w:val="18"/>
                <w:szCs w:val="18"/>
                <w:lang w:val="en-GB"/>
              </w:rPr>
            </w:pPr>
          </w:p>
        </w:tc>
      </w:tr>
      <w:tr w:rsidR="009B547F" w:rsidRPr="001B2460" w14:paraId="7754459C" w14:textId="77777777" w:rsidTr="00446620">
        <w:tc>
          <w:tcPr>
            <w:tcW w:w="918" w:type="pct"/>
            <w:tcBorders>
              <w:top w:val="single" w:sz="4" w:space="0" w:color="auto"/>
              <w:left w:val="single" w:sz="4" w:space="0" w:color="auto"/>
              <w:bottom w:val="single" w:sz="4" w:space="0" w:color="auto"/>
              <w:right w:val="single" w:sz="4" w:space="0" w:color="auto"/>
            </w:tcBorders>
            <w:hideMark/>
          </w:tcPr>
          <w:p w14:paraId="02B86C56" w14:textId="38D3C5A1" w:rsidR="009B547F" w:rsidRPr="001B2460" w:rsidRDefault="00736060" w:rsidP="009B547F">
            <w:pPr>
              <w:autoSpaceDE w:val="0"/>
              <w:autoSpaceDN w:val="0"/>
              <w:adjustRightInd w:val="0"/>
              <w:jc w:val="center"/>
              <w:rPr>
                <w:rFonts w:ascii="Times New Roman" w:hAnsi="Times New Roman" w:cs="Times New Roman"/>
                <w:b/>
                <w:sz w:val="18"/>
                <w:szCs w:val="18"/>
                <w:lang w:val="en-GB"/>
              </w:rPr>
            </w:pPr>
            <w:bookmarkStart w:id="6" w:name="_Hlk214390686"/>
            <w:r>
              <w:rPr>
                <w:rFonts w:ascii="Times New Roman" w:hAnsi="Times New Roman" w:cs="Times New Roman"/>
                <w:b/>
                <w:sz w:val="18"/>
                <w:szCs w:val="18"/>
                <w:lang w:val="en-GB"/>
              </w:rPr>
              <w:t>Programme learning outcome symbols</w:t>
            </w:r>
          </w:p>
        </w:tc>
        <w:tc>
          <w:tcPr>
            <w:tcW w:w="2701" w:type="pct"/>
            <w:gridSpan w:val="2"/>
            <w:tcBorders>
              <w:top w:val="single" w:sz="4" w:space="0" w:color="auto"/>
              <w:left w:val="single" w:sz="4" w:space="0" w:color="auto"/>
              <w:bottom w:val="single" w:sz="4" w:space="0" w:color="auto"/>
              <w:right w:val="single" w:sz="4" w:space="0" w:color="4F81BD" w:themeColor="accent1"/>
            </w:tcBorders>
            <w:vAlign w:val="center"/>
          </w:tcPr>
          <w:p w14:paraId="7820D497" w14:textId="77777777" w:rsidR="009B547F" w:rsidRPr="001B2460" w:rsidRDefault="009B547F" w:rsidP="009B547F">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Marketing Research</w:t>
            </w:r>
          </w:p>
        </w:tc>
        <w:tc>
          <w:tcPr>
            <w:tcW w:w="1381"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E888B4A" w14:textId="77777777" w:rsidR="009B547F" w:rsidRPr="001B2460" w:rsidRDefault="009B547F" w:rsidP="009B547F">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5</w:t>
            </w:r>
          </w:p>
        </w:tc>
      </w:tr>
      <w:tr w:rsidR="009B547F" w:rsidRPr="001B2460" w14:paraId="260EE056" w14:textId="77777777" w:rsidTr="006A111A">
        <w:tc>
          <w:tcPr>
            <w:tcW w:w="918" w:type="pct"/>
            <w:tcBorders>
              <w:top w:val="single" w:sz="4" w:space="0" w:color="auto"/>
              <w:left w:val="single" w:sz="4" w:space="0" w:color="auto"/>
              <w:bottom w:val="single" w:sz="4" w:space="0" w:color="auto"/>
              <w:right w:val="single" w:sz="4" w:space="0" w:color="auto"/>
            </w:tcBorders>
            <w:vAlign w:val="center"/>
          </w:tcPr>
          <w:p w14:paraId="76FF668F" w14:textId="77777777" w:rsidR="009B547F" w:rsidRPr="001B2460" w:rsidRDefault="00AC18EA" w:rsidP="009B547F">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MAR_WG02 MAR_WG03 MAR_WG04 MAR_WG07 MAR_WG09 MAR_WK01 MAR_UW01 MAR_UW02 MAR_UW07 MAR_UO01 MAR_UU01 MAR_UU02 MAR_KK01 MAR_KK02 MAR_KK03 MAR_KO03 MAR_KR02</w:t>
            </w:r>
          </w:p>
        </w:tc>
        <w:tc>
          <w:tcPr>
            <w:tcW w:w="4082" w:type="pct"/>
            <w:gridSpan w:val="5"/>
            <w:tcBorders>
              <w:top w:val="single" w:sz="4" w:space="0" w:color="auto"/>
              <w:left w:val="single" w:sz="4" w:space="0" w:color="auto"/>
              <w:bottom w:val="single" w:sz="4" w:space="0" w:color="auto"/>
              <w:right w:val="single" w:sz="4" w:space="0" w:color="auto"/>
            </w:tcBorders>
          </w:tcPr>
          <w:p w14:paraId="3F0E6393" w14:textId="77777777" w:rsidR="009B547F" w:rsidRPr="00FA23CB" w:rsidRDefault="009B547F" w:rsidP="006A111A">
            <w:pPr>
              <w:autoSpaceDE w:val="0"/>
              <w:autoSpaceDN w:val="0"/>
              <w:adjustRightInd w:val="0"/>
              <w:jc w:val="both"/>
              <w:rPr>
                <w:rFonts w:ascii="Times New Roman" w:hAnsi="Times New Roman" w:cs="Times New Roman"/>
                <w:sz w:val="18"/>
                <w:szCs w:val="18"/>
                <w:lang w:val="en-GB"/>
              </w:rPr>
            </w:pPr>
            <w:r w:rsidRPr="00FA23CB">
              <w:rPr>
                <w:rFonts w:ascii="Times New Roman" w:hAnsi="Times New Roman" w:cs="Times New Roman"/>
                <w:sz w:val="18"/>
                <w:lang w:val="en-GB"/>
              </w:rPr>
              <w:t>The essence and significance of marketing research – the role of information, the information gap, the concept, objectives, functions, subject matter and classifications of marketing research. The research process and its stages. Research design and sampling – determining sample size and the maximum statistical error, and random and non-random sampling methods. Measurement and its features, scaling, and questionnaire design. Methods of collecting data – secondary data methods (based on internal and external sources) and survey methods (questionnaires and interviews). Other methods of data collection (observation, experiments, neuromarketing research, panel research, ethnographic research, semiotic research, syndicated research, and research insights). Data reduction and analysis, the use of statistical analysis, and the presentation of research findings. The methodology of market research and analysis – the use of marketing research. The marketing information system, organisation, ethics and the research market.</w:t>
            </w:r>
          </w:p>
        </w:tc>
      </w:tr>
      <w:bookmarkEnd w:id="6"/>
      <w:tr w:rsidR="009B547F" w:rsidRPr="001B2460" w14:paraId="3F18C7BF" w14:textId="77777777" w:rsidTr="00904BB3">
        <w:trPr>
          <w:trHeight w:hRule="exac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C1063B" w14:textId="77777777" w:rsidR="009B547F" w:rsidRPr="001B2460" w:rsidRDefault="009B547F" w:rsidP="009B547F">
            <w:pPr>
              <w:autoSpaceDE w:val="0"/>
              <w:autoSpaceDN w:val="0"/>
              <w:adjustRightInd w:val="0"/>
              <w:rPr>
                <w:rFonts w:ascii="Times New Roman" w:hAnsi="Times New Roman" w:cs="Times New Roman"/>
                <w:sz w:val="18"/>
                <w:szCs w:val="18"/>
                <w:lang w:val="en-GB"/>
              </w:rPr>
            </w:pPr>
          </w:p>
        </w:tc>
      </w:tr>
      <w:tr w:rsidR="009B547F" w:rsidRPr="001B2460" w14:paraId="1FEF9722" w14:textId="77777777" w:rsidTr="00446620">
        <w:tc>
          <w:tcPr>
            <w:tcW w:w="918" w:type="pct"/>
            <w:tcBorders>
              <w:top w:val="single" w:sz="4" w:space="0" w:color="auto"/>
              <w:left w:val="single" w:sz="4" w:space="0" w:color="auto"/>
              <w:bottom w:val="single" w:sz="4" w:space="0" w:color="auto"/>
              <w:right w:val="single" w:sz="4" w:space="0" w:color="auto"/>
            </w:tcBorders>
            <w:hideMark/>
          </w:tcPr>
          <w:p w14:paraId="34B3BAB6" w14:textId="3EE97397" w:rsidR="009B547F" w:rsidRPr="001B2460" w:rsidRDefault="00736060" w:rsidP="009B547F">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01" w:type="pct"/>
            <w:gridSpan w:val="2"/>
            <w:tcBorders>
              <w:top w:val="single" w:sz="4" w:space="0" w:color="auto"/>
              <w:left w:val="single" w:sz="4" w:space="0" w:color="auto"/>
              <w:bottom w:val="single" w:sz="4" w:space="0" w:color="auto"/>
              <w:right w:val="single" w:sz="4" w:space="0" w:color="4F81BD" w:themeColor="accent1"/>
            </w:tcBorders>
            <w:vAlign w:val="center"/>
          </w:tcPr>
          <w:p w14:paraId="6E0EA72A" w14:textId="77777777" w:rsidR="009B547F" w:rsidRPr="001B2460" w:rsidRDefault="009B547F" w:rsidP="009B547F">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Social Marketing</w:t>
            </w:r>
          </w:p>
        </w:tc>
        <w:tc>
          <w:tcPr>
            <w:tcW w:w="1381"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432FE84C" w14:textId="77777777" w:rsidR="009B547F" w:rsidRPr="001B2460" w:rsidRDefault="009B547F" w:rsidP="009B547F">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3</w:t>
            </w:r>
          </w:p>
        </w:tc>
      </w:tr>
      <w:tr w:rsidR="00A86AF5" w:rsidRPr="001B2460" w14:paraId="6DA47446" w14:textId="77777777" w:rsidTr="001B3108">
        <w:tc>
          <w:tcPr>
            <w:tcW w:w="918" w:type="pct"/>
            <w:tcBorders>
              <w:top w:val="single" w:sz="4" w:space="0" w:color="auto"/>
              <w:left w:val="single" w:sz="4" w:space="0" w:color="auto"/>
              <w:bottom w:val="single" w:sz="4" w:space="0" w:color="auto"/>
              <w:right w:val="single" w:sz="4" w:space="0" w:color="auto"/>
            </w:tcBorders>
            <w:vAlign w:val="center"/>
          </w:tcPr>
          <w:p w14:paraId="4585BFEE" w14:textId="77777777" w:rsidR="00A86AF5" w:rsidRPr="001B2460" w:rsidRDefault="00A86AF5" w:rsidP="00A86AF5">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MAR_WG02 MAR_WG05 MAR_WG08 MAR_WK04 MAR_WG11 MAR_WK01 MAR_WK02</w:t>
            </w:r>
          </w:p>
          <w:p w14:paraId="3720D95D" w14:textId="77777777" w:rsidR="00A86AF5" w:rsidRPr="001B2460" w:rsidRDefault="00A86AF5" w:rsidP="00A86AF5">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MAR_UW03 MAR_UW04 MAR_</w:t>
            </w:r>
            <w:r w:rsidR="00233616" w:rsidRPr="001B2460">
              <w:rPr>
                <w:rFonts w:ascii="Times New Roman" w:hAnsi="Times New Roman" w:cs="Times New Roman"/>
                <w:sz w:val="18"/>
                <w:szCs w:val="18"/>
                <w:lang w:val="en-GB"/>
              </w:rPr>
              <w:t>UW06</w:t>
            </w:r>
          </w:p>
          <w:p w14:paraId="023F9EB4" w14:textId="77777777" w:rsidR="00A86AF5" w:rsidRPr="001B2460" w:rsidRDefault="00A86AF5" w:rsidP="00A86AF5">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t>
            </w:r>
            <w:r w:rsidR="00233616" w:rsidRPr="001B2460">
              <w:rPr>
                <w:rFonts w:ascii="Times New Roman" w:hAnsi="Times New Roman" w:cs="Times New Roman"/>
                <w:sz w:val="18"/>
                <w:szCs w:val="18"/>
                <w:lang w:val="en-GB"/>
              </w:rPr>
              <w:t>UW09</w:t>
            </w:r>
          </w:p>
          <w:p w14:paraId="5DB811AB" w14:textId="77777777" w:rsidR="00233616" w:rsidRPr="001B2460" w:rsidRDefault="00233616" w:rsidP="00233616">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MAR_UO01</w:t>
            </w:r>
          </w:p>
          <w:p w14:paraId="798AA263" w14:textId="77777777" w:rsidR="00233616" w:rsidRPr="001B2460" w:rsidRDefault="00233616" w:rsidP="00233616">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MAR_KK01</w:t>
            </w:r>
          </w:p>
          <w:p w14:paraId="5684BBEE" w14:textId="77777777" w:rsidR="00233616" w:rsidRPr="001B2460" w:rsidRDefault="00233616" w:rsidP="00233616">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MAR_KO01</w:t>
            </w:r>
          </w:p>
          <w:p w14:paraId="3D2A7EFD" w14:textId="77777777" w:rsidR="00233616" w:rsidRPr="001B2460" w:rsidRDefault="00233616" w:rsidP="00233616">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MAR_KR01</w:t>
            </w:r>
          </w:p>
        </w:tc>
        <w:tc>
          <w:tcPr>
            <w:tcW w:w="4082" w:type="pct"/>
            <w:gridSpan w:val="5"/>
            <w:tcBorders>
              <w:top w:val="single" w:sz="4" w:space="0" w:color="auto"/>
              <w:left w:val="single" w:sz="4" w:space="0" w:color="auto"/>
              <w:bottom w:val="single" w:sz="4" w:space="0" w:color="auto"/>
              <w:right w:val="single" w:sz="4" w:space="0" w:color="auto"/>
            </w:tcBorders>
          </w:tcPr>
          <w:p w14:paraId="22568E79" w14:textId="77777777" w:rsidR="00A86AF5" w:rsidRPr="00FA23CB" w:rsidRDefault="00A86AF5" w:rsidP="001B3108">
            <w:pPr>
              <w:autoSpaceDE w:val="0"/>
              <w:autoSpaceDN w:val="0"/>
              <w:adjustRightInd w:val="0"/>
              <w:jc w:val="both"/>
              <w:rPr>
                <w:rFonts w:ascii="Times New Roman" w:hAnsi="Times New Roman" w:cs="Times New Roman"/>
                <w:sz w:val="18"/>
                <w:szCs w:val="18"/>
                <w:lang w:val="en-GB"/>
              </w:rPr>
            </w:pPr>
            <w:r w:rsidRPr="00FA23CB">
              <w:rPr>
                <w:rFonts w:ascii="Times New Roman" w:hAnsi="Times New Roman" w:cs="Times New Roman"/>
                <w:sz w:val="18"/>
                <w:lang w:val="en-GB"/>
              </w:rPr>
              <w:t>Social marketing – definition, origins and the idea. Marketing and social marketing. Social responsibility and marketing. Motives for and benefits of activities undertaken within social marketing. Criticism of social marketing. Models and areas of activity within social marketing. The process of shaping a strategy connected with social marketing. Organisational strategies based on the idea of social marketing. Volunteering as a tool for implementing social marketing. Communicating activities undertaken within social marketing. Socially engaged marketing campaigns. Methods of evaluating activities undertaken within social marketing. Indicators for assessing the impact of social engagement on enterprise value. Codes of good practice.</w:t>
            </w:r>
          </w:p>
        </w:tc>
      </w:tr>
      <w:tr w:rsidR="00A86AF5" w:rsidRPr="001B2460" w14:paraId="7683A91F" w14:textId="77777777" w:rsidTr="00904BB3">
        <w:trPr>
          <w:trHeight w:hRule="exac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0D83BC" w14:textId="77777777" w:rsidR="00A86AF5" w:rsidRPr="001B2460" w:rsidRDefault="00A86AF5" w:rsidP="00A86AF5">
            <w:pPr>
              <w:autoSpaceDE w:val="0"/>
              <w:autoSpaceDN w:val="0"/>
              <w:adjustRightInd w:val="0"/>
              <w:rPr>
                <w:rFonts w:ascii="Times New Roman" w:hAnsi="Times New Roman" w:cs="Times New Roman"/>
                <w:sz w:val="18"/>
                <w:szCs w:val="18"/>
                <w:lang w:val="en-GB"/>
              </w:rPr>
            </w:pPr>
          </w:p>
        </w:tc>
      </w:tr>
      <w:tr w:rsidR="00A86AF5" w:rsidRPr="001B2460" w14:paraId="54F41C17" w14:textId="77777777" w:rsidTr="00446620">
        <w:tc>
          <w:tcPr>
            <w:tcW w:w="918" w:type="pct"/>
            <w:tcBorders>
              <w:top w:val="single" w:sz="4" w:space="0" w:color="auto"/>
              <w:left w:val="single" w:sz="4" w:space="0" w:color="auto"/>
              <w:bottom w:val="single" w:sz="4" w:space="0" w:color="auto"/>
              <w:right w:val="single" w:sz="4" w:space="0" w:color="auto"/>
            </w:tcBorders>
            <w:hideMark/>
          </w:tcPr>
          <w:p w14:paraId="33FC04B2" w14:textId="44DAF80C" w:rsidR="00A86AF5" w:rsidRPr="001B2460" w:rsidRDefault="00736060" w:rsidP="00A86AF5">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01" w:type="pct"/>
            <w:gridSpan w:val="2"/>
            <w:tcBorders>
              <w:top w:val="single" w:sz="4" w:space="0" w:color="auto"/>
              <w:left w:val="single" w:sz="4" w:space="0" w:color="auto"/>
              <w:bottom w:val="single" w:sz="4" w:space="0" w:color="auto"/>
              <w:right w:val="single" w:sz="4" w:space="0" w:color="4F81BD" w:themeColor="accent1"/>
            </w:tcBorders>
            <w:vAlign w:val="center"/>
          </w:tcPr>
          <w:p w14:paraId="664CF302" w14:textId="77777777" w:rsidR="00A86AF5" w:rsidRPr="001B2460" w:rsidRDefault="00A86AF5" w:rsidP="00A86AF5">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Collaborative and Impact Marketing</w:t>
            </w:r>
          </w:p>
        </w:tc>
        <w:tc>
          <w:tcPr>
            <w:tcW w:w="1381"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31138578" w14:textId="77777777" w:rsidR="00A86AF5" w:rsidRPr="001B2460" w:rsidRDefault="00A86AF5" w:rsidP="00A86AF5">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3</w:t>
            </w:r>
          </w:p>
        </w:tc>
      </w:tr>
      <w:tr w:rsidR="00A86AF5" w:rsidRPr="001B2460" w14:paraId="16EEFCAE" w14:textId="77777777" w:rsidTr="00FA23CB">
        <w:tc>
          <w:tcPr>
            <w:tcW w:w="918" w:type="pct"/>
            <w:tcBorders>
              <w:top w:val="single" w:sz="4" w:space="0" w:color="auto"/>
              <w:left w:val="single" w:sz="4" w:space="0" w:color="auto"/>
              <w:bottom w:val="single" w:sz="4" w:space="0" w:color="auto"/>
              <w:right w:val="single" w:sz="4" w:space="0" w:color="auto"/>
            </w:tcBorders>
            <w:vAlign w:val="center"/>
          </w:tcPr>
          <w:p w14:paraId="33E693D8" w14:textId="77777777" w:rsidR="00A86AF5" w:rsidRPr="001B2460" w:rsidRDefault="00A86AF5" w:rsidP="00A86AF5">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MAR_WG03 MAR_WG05 MAR_WG11 MAR_WK04 MAR_KR01 MAR_UW01 MAR_UW03</w:t>
            </w:r>
          </w:p>
          <w:p w14:paraId="2FC2981E" w14:textId="77777777" w:rsidR="00A86AF5" w:rsidRPr="001B2460" w:rsidRDefault="00A86AF5" w:rsidP="00A86AF5">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MAR_UO01 MAR_KK03 MAR_KO01</w:t>
            </w:r>
          </w:p>
          <w:p w14:paraId="575277C9" w14:textId="77777777" w:rsidR="00A86AF5" w:rsidRPr="001B2460" w:rsidRDefault="00A86AF5" w:rsidP="00A86AF5">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MAR_KO03</w:t>
            </w:r>
          </w:p>
        </w:tc>
        <w:tc>
          <w:tcPr>
            <w:tcW w:w="4082" w:type="pct"/>
            <w:gridSpan w:val="5"/>
            <w:tcBorders>
              <w:top w:val="single" w:sz="4" w:space="0" w:color="auto"/>
              <w:left w:val="single" w:sz="4" w:space="0" w:color="auto"/>
              <w:bottom w:val="single" w:sz="4" w:space="0" w:color="auto"/>
              <w:right w:val="single" w:sz="4" w:space="0" w:color="auto"/>
            </w:tcBorders>
          </w:tcPr>
          <w:p w14:paraId="11CA3F67" w14:textId="77777777" w:rsidR="00A86AF5" w:rsidRPr="00FA23CB" w:rsidRDefault="00A86AF5" w:rsidP="00FA23CB">
            <w:pPr>
              <w:autoSpaceDE w:val="0"/>
              <w:autoSpaceDN w:val="0"/>
              <w:adjustRightInd w:val="0"/>
              <w:jc w:val="both"/>
              <w:rPr>
                <w:rFonts w:ascii="Times New Roman" w:hAnsi="Times New Roman" w:cs="Times New Roman"/>
                <w:sz w:val="18"/>
                <w:szCs w:val="18"/>
                <w:lang w:val="en-GB"/>
              </w:rPr>
            </w:pPr>
            <w:r w:rsidRPr="00FA23CB">
              <w:rPr>
                <w:rFonts w:ascii="Times New Roman" w:hAnsi="Times New Roman" w:cs="Times New Roman"/>
                <w:sz w:val="18"/>
                <w:lang w:val="en-GB"/>
              </w:rPr>
              <w:t>The essence, scope and tasks of marketing – an introduction. The essence of collaborative marketing. The benefits of collaborative marketing. Best practices in collaborative marketing – case study analysis. Stages of implementing collaborative marketing. Collaborative marketing strategies. Impact marketing as engaged marketing and marketing of positive impact. Impact marketing tools. The role of social media and influencers in impact marketing. The benefits of impact marketing.</w:t>
            </w:r>
          </w:p>
        </w:tc>
      </w:tr>
      <w:tr w:rsidR="00A86AF5" w:rsidRPr="001B2460" w14:paraId="31E05E20" w14:textId="77777777" w:rsidTr="00904BB3">
        <w:trPr>
          <w:trHeight w:hRule="exac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6063C5" w14:textId="77777777" w:rsidR="00A86AF5" w:rsidRPr="001B2460" w:rsidRDefault="00A86AF5" w:rsidP="00A86AF5">
            <w:pPr>
              <w:autoSpaceDE w:val="0"/>
              <w:autoSpaceDN w:val="0"/>
              <w:adjustRightInd w:val="0"/>
              <w:rPr>
                <w:rFonts w:ascii="Times New Roman" w:hAnsi="Times New Roman" w:cs="Times New Roman"/>
                <w:sz w:val="18"/>
                <w:szCs w:val="18"/>
                <w:lang w:val="en-GB"/>
              </w:rPr>
            </w:pPr>
          </w:p>
        </w:tc>
      </w:tr>
      <w:tr w:rsidR="00A86AF5" w:rsidRPr="001B2460" w14:paraId="06F558B0" w14:textId="77777777" w:rsidTr="00261150">
        <w:tc>
          <w:tcPr>
            <w:tcW w:w="918" w:type="pct"/>
            <w:tcBorders>
              <w:top w:val="single" w:sz="4" w:space="0" w:color="auto"/>
              <w:left w:val="single" w:sz="4" w:space="0" w:color="auto"/>
              <w:bottom w:val="single" w:sz="4" w:space="0" w:color="auto"/>
              <w:right w:val="single" w:sz="4" w:space="0" w:color="auto"/>
            </w:tcBorders>
            <w:hideMark/>
          </w:tcPr>
          <w:p w14:paraId="0787B823" w14:textId="5C1E0710" w:rsidR="00A86AF5" w:rsidRPr="001B2460" w:rsidRDefault="00736060" w:rsidP="00A86AF5">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01" w:type="pct"/>
            <w:gridSpan w:val="2"/>
            <w:tcBorders>
              <w:top w:val="single" w:sz="4" w:space="0" w:color="auto"/>
              <w:left w:val="single" w:sz="4" w:space="0" w:color="auto"/>
              <w:bottom w:val="single" w:sz="4" w:space="0" w:color="auto"/>
              <w:right w:val="single" w:sz="4" w:space="0" w:color="4F81BD" w:themeColor="accent1"/>
            </w:tcBorders>
            <w:vAlign w:val="center"/>
          </w:tcPr>
          <w:p w14:paraId="7CAFC744" w14:textId="77777777" w:rsidR="00A86AF5" w:rsidRPr="001B2460" w:rsidRDefault="00A86AF5" w:rsidP="00A86AF5">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Sales Strategies and Techniques</w:t>
            </w:r>
          </w:p>
        </w:tc>
        <w:tc>
          <w:tcPr>
            <w:tcW w:w="1381"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E7C7083" w14:textId="77777777" w:rsidR="00A86AF5" w:rsidRPr="001B2460" w:rsidRDefault="00A86AF5" w:rsidP="00A86AF5">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3</w:t>
            </w:r>
          </w:p>
        </w:tc>
      </w:tr>
      <w:tr w:rsidR="00A86AF5" w:rsidRPr="001B2460" w14:paraId="1A7152FB" w14:textId="77777777" w:rsidTr="006D13A9">
        <w:tc>
          <w:tcPr>
            <w:tcW w:w="918" w:type="pct"/>
            <w:tcBorders>
              <w:top w:val="single" w:sz="4" w:space="0" w:color="auto"/>
              <w:left w:val="single" w:sz="4" w:space="0" w:color="auto"/>
              <w:bottom w:val="single" w:sz="4" w:space="0" w:color="auto"/>
              <w:right w:val="single" w:sz="4" w:space="0" w:color="auto"/>
            </w:tcBorders>
            <w:vAlign w:val="center"/>
          </w:tcPr>
          <w:p w14:paraId="0D581E99" w14:textId="77777777" w:rsidR="00681A02" w:rsidRPr="001B2460" w:rsidRDefault="00681A02" w:rsidP="00681A02">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MAR_WG04</w:t>
            </w:r>
          </w:p>
          <w:p w14:paraId="089A9213" w14:textId="77777777" w:rsidR="00681A02" w:rsidRPr="001B2460" w:rsidRDefault="00681A02" w:rsidP="00681A02">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MAR_WG05</w:t>
            </w:r>
          </w:p>
          <w:p w14:paraId="2CE2A91D" w14:textId="77777777" w:rsidR="00681A02" w:rsidRPr="001B2460" w:rsidRDefault="00681A02" w:rsidP="00681A02">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MAR_WG06</w:t>
            </w:r>
          </w:p>
          <w:p w14:paraId="0E7E7895" w14:textId="77777777" w:rsidR="00681A02" w:rsidRPr="001B2460" w:rsidRDefault="00681A02" w:rsidP="00681A02">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MAR_WK04</w:t>
            </w:r>
          </w:p>
          <w:p w14:paraId="24E4A4B4" w14:textId="77777777" w:rsidR="00681A02" w:rsidRPr="001B2460" w:rsidRDefault="00681A02" w:rsidP="00681A02">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MAR_UW03</w:t>
            </w:r>
          </w:p>
          <w:p w14:paraId="728F462F" w14:textId="77777777" w:rsidR="00681A02" w:rsidRPr="001B2460" w:rsidRDefault="00681A02" w:rsidP="00681A02">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MAR_UW05</w:t>
            </w:r>
          </w:p>
          <w:p w14:paraId="7D846D22" w14:textId="77777777" w:rsidR="00681A02" w:rsidRPr="001B2460" w:rsidRDefault="00681A02" w:rsidP="00681A02">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MAR_UO01</w:t>
            </w:r>
          </w:p>
          <w:p w14:paraId="5C5BBF7D" w14:textId="77777777" w:rsidR="00681A02" w:rsidRPr="001B2460" w:rsidRDefault="00681A02" w:rsidP="00681A02">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MAR_UU02</w:t>
            </w:r>
          </w:p>
          <w:p w14:paraId="46CE0E47" w14:textId="77777777" w:rsidR="00A86AF5" w:rsidRPr="001B2460" w:rsidRDefault="00681A02" w:rsidP="00CE1A5F">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lastRenderedPageBreak/>
              <w:t>MAR_KK03 MAR_KR03</w:t>
            </w:r>
          </w:p>
        </w:tc>
        <w:tc>
          <w:tcPr>
            <w:tcW w:w="4082" w:type="pct"/>
            <w:gridSpan w:val="5"/>
            <w:tcBorders>
              <w:top w:val="single" w:sz="4" w:space="0" w:color="auto"/>
              <w:left w:val="single" w:sz="4" w:space="0" w:color="auto"/>
              <w:bottom w:val="single" w:sz="4" w:space="0" w:color="auto"/>
              <w:right w:val="single" w:sz="4" w:space="0" w:color="auto"/>
            </w:tcBorders>
            <w:vAlign w:val="center"/>
          </w:tcPr>
          <w:p w14:paraId="6A069AE6" w14:textId="77777777" w:rsidR="00A86AF5" w:rsidRPr="00FA23CB" w:rsidRDefault="00A86AF5" w:rsidP="00A86AF5">
            <w:pPr>
              <w:jc w:val="both"/>
              <w:rPr>
                <w:rFonts w:ascii="Times New Roman" w:hAnsi="Times New Roman" w:cs="Times New Roman"/>
                <w:sz w:val="18"/>
                <w:szCs w:val="18"/>
                <w:lang w:val="en-GB"/>
              </w:rPr>
            </w:pPr>
            <w:r w:rsidRPr="00FA23CB">
              <w:rPr>
                <w:rFonts w:ascii="Times New Roman" w:hAnsi="Times New Roman" w:cs="Times New Roman"/>
                <w:sz w:val="18"/>
                <w:lang w:val="en-GB"/>
              </w:rPr>
              <w:lastRenderedPageBreak/>
              <w:t xml:space="preserve">The essence and scope of sales strategy. The relationship between sales strategy, enterprise strategy and marketing strategy. Developing a market map and dividing the market into segments. Assessing the attractiveness of segments and competitiveness within segments. Analysing the fit between the product portfolio and market segments. The route-to-market strategy. The sales planning process. Organisation of the sales team. Management of the sales team. Sales territory management. Designing an effective sales process. Aligning the sales process with customers’ purchasing process. The process of initiating and maintaining customer contacts. Identifying stakeholders – decision-makers, users, purchasers and influencers. The stage of attracting the customer’s attention and interest. The stage of </w:t>
            </w:r>
            <w:r w:rsidRPr="00FA23CB">
              <w:rPr>
                <w:rFonts w:ascii="Times New Roman" w:hAnsi="Times New Roman" w:cs="Times New Roman"/>
                <w:sz w:val="18"/>
                <w:lang w:val="en-GB"/>
              </w:rPr>
              <w:lastRenderedPageBreak/>
              <w:t>building trust. The stage of initial interest and consideration of different options. The stage of evaluating the offer and making the purchasing decision. The stage of post-sales contacts and relationship maintenance. Analysis of the effectiveness of the sales process.</w:t>
            </w:r>
          </w:p>
        </w:tc>
      </w:tr>
      <w:tr w:rsidR="00A86AF5" w:rsidRPr="001B2460" w14:paraId="12151170" w14:textId="77777777" w:rsidTr="00904BB3">
        <w:trPr>
          <w:trHeight w:hRule="exac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893078" w14:textId="77777777" w:rsidR="00A86AF5" w:rsidRPr="001B2460" w:rsidRDefault="00A86AF5" w:rsidP="00A86AF5">
            <w:pPr>
              <w:autoSpaceDE w:val="0"/>
              <w:autoSpaceDN w:val="0"/>
              <w:adjustRightInd w:val="0"/>
              <w:rPr>
                <w:rFonts w:ascii="Times New Roman" w:hAnsi="Times New Roman" w:cs="Times New Roman"/>
                <w:sz w:val="18"/>
                <w:szCs w:val="18"/>
                <w:lang w:val="en-GB"/>
              </w:rPr>
            </w:pPr>
          </w:p>
        </w:tc>
      </w:tr>
      <w:tr w:rsidR="00A86AF5" w:rsidRPr="001B2460" w14:paraId="47F9CD3C" w14:textId="77777777" w:rsidTr="00261150">
        <w:tc>
          <w:tcPr>
            <w:tcW w:w="918" w:type="pct"/>
            <w:tcBorders>
              <w:top w:val="single" w:sz="4" w:space="0" w:color="auto"/>
              <w:left w:val="single" w:sz="4" w:space="0" w:color="auto"/>
              <w:bottom w:val="single" w:sz="4" w:space="0" w:color="auto"/>
              <w:right w:val="single" w:sz="4" w:space="0" w:color="auto"/>
            </w:tcBorders>
            <w:hideMark/>
          </w:tcPr>
          <w:p w14:paraId="4D4A9EBF" w14:textId="6AD97990" w:rsidR="00A86AF5" w:rsidRPr="001B2460" w:rsidRDefault="00736060" w:rsidP="00A86AF5">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01" w:type="pct"/>
            <w:gridSpan w:val="2"/>
            <w:tcBorders>
              <w:top w:val="single" w:sz="4" w:space="0" w:color="auto"/>
              <w:left w:val="single" w:sz="4" w:space="0" w:color="auto"/>
              <w:bottom w:val="single" w:sz="4" w:space="0" w:color="auto"/>
              <w:right w:val="single" w:sz="4" w:space="0" w:color="4F81BD" w:themeColor="accent1"/>
            </w:tcBorders>
            <w:vAlign w:val="center"/>
          </w:tcPr>
          <w:p w14:paraId="42B8F3E8" w14:textId="77777777" w:rsidR="00A86AF5" w:rsidRPr="001B2460" w:rsidRDefault="00A86AF5" w:rsidP="00A86AF5">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Content Marketing and Copywriting</w:t>
            </w:r>
          </w:p>
        </w:tc>
        <w:tc>
          <w:tcPr>
            <w:tcW w:w="1381"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4C71E20C" w14:textId="77777777" w:rsidR="00A86AF5" w:rsidRPr="001B2460" w:rsidRDefault="00A86AF5" w:rsidP="00A86AF5">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4</w:t>
            </w:r>
          </w:p>
        </w:tc>
      </w:tr>
      <w:tr w:rsidR="00A86AF5" w:rsidRPr="001B2460" w14:paraId="09747CAF" w14:textId="77777777" w:rsidTr="00B2100C">
        <w:tc>
          <w:tcPr>
            <w:tcW w:w="918" w:type="pct"/>
            <w:tcBorders>
              <w:top w:val="single" w:sz="4" w:space="0" w:color="auto"/>
              <w:left w:val="single" w:sz="4" w:space="0" w:color="auto"/>
              <w:bottom w:val="single" w:sz="4" w:space="0" w:color="auto"/>
              <w:right w:val="single" w:sz="4" w:space="0" w:color="auto"/>
            </w:tcBorders>
            <w:vAlign w:val="center"/>
          </w:tcPr>
          <w:p w14:paraId="55435FB2" w14:textId="77777777" w:rsidR="00726F45" w:rsidRPr="001B2460" w:rsidRDefault="00726F45" w:rsidP="00726F45">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MAR_WG03</w:t>
            </w:r>
          </w:p>
          <w:p w14:paraId="14BB14E5" w14:textId="77777777" w:rsidR="00726F45" w:rsidRPr="001B2460" w:rsidRDefault="00726F45" w:rsidP="00726F45">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MAR_WG06</w:t>
            </w:r>
          </w:p>
          <w:p w14:paraId="681D57E0" w14:textId="77777777" w:rsidR="00726F45" w:rsidRPr="001B2460" w:rsidRDefault="00726F45" w:rsidP="00726F45">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MAR_WK05</w:t>
            </w:r>
          </w:p>
          <w:p w14:paraId="48C11F8A" w14:textId="77777777" w:rsidR="00726F45" w:rsidRPr="001B2460" w:rsidRDefault="00726F45" w:rsidP="00726F45">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MAR_UW01</w:t>
            </w:r>
          </w:p>
          <w:p w14:paraId="33E3D1F1" w14:textId="77777777" w:rsidR="00726F45" w:rsidRPr="001B2460" w:rsidRDefault="00726F45" w:rsidP="00726F45">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MAR_UW02</w:t>
            </w:r>
          </w:p>
          <w:p w14:paraId="45F9D81A" w14:textId="77777777" w:rsidR="00726F45" w:rsidRPr="001B2460" w:rsidRDefault="00726F45" w:rsidP="00726F45">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MAR_UW03</w:t>
            </w:r>
          </w:p>
          <w:p w14:paraId="1CE43736" w14:textId="77777777" w:rsidR="00726F45" w:rsidRPr="001B2460" w:rsidRDefault="00726F45" w:rsidP="00726F45">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MAR_UW04 MAR_UW06</w:t>
            </w:r>
          </w:p>
          <w:p w14:paraId="7A26DD51" w14:textId="77777777" w:rsidR="00726F45" w:rsidRPr="001B2460" w:rsidRDefault="00726F45" w:rsidP="00726F45">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MAR_UK01</w:t>
            </w:r>
          </w:p>
          <w:p w14:paraId="4005704D" w14:textId="77777777" w:rsidR="00A86AF5" w:rsidRPr="001B2460" w:rsidRDefault="00726F45" w:rsidP="00726F45">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MAR_KO01</w:t>
            </w:r>
          </w:p>
          <w:p w14:paraId="2BB207D3" w14:textId="77777777" w:rsidR="00726F45" w:rsidRPr="001B2460" w:rsidRDefault="00726F45" w:rsidP="00726F45">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MAR_KR02</w:t>
            </w:r>
          </w:p>
        </w:tc>
        <w:tc>
          <w:tcPr>
            <w:tcW w:w="4082" w:type="pct"/>
            <w:gridSpan w:val="5"/>
            <w:tcBorders>
              <w:top w:val="single" w:sz="4" w:space="0" w:color="auto"/>
              <w:left w:val="single" w:sz="4" w:space="0" w:color="auto"/>
              <w:bottom w:val="single" w:sz="4" w:space="0" w:color="auto"/>
              <w:right w:val="single" w:sz="4" w:space="0" w:color="auto"/>
            </w:tcBorders>
          </w:tcPr>
          <w:p w14:paraId="67E2F8ED" w14:textId="77777777" w:rsidR="00A86AF5" w:rsidRPr="00B2100C" w:rsidRDefault="00A86AF5" w:rsidP="00B2100C">
            <w:pPr>
              <w:autoSpaceDE w:val="0"/>
              <w:autoSpaceDN w:val="0"/>
              <w:adjustRightInd w:val="0"/>
              <w:jc w:val="both"/>
              <w:rPr>
                <w:rFonts w:ascii="Times New Roman" w:hAnsi="Times New Roman" w:cs="Times New Roman"/>
                <w:sz w:val="18"/>
                <w:szCs w:val="18"/>
                <w:lang w:val="en-GB"/>
              </w:rPr>
            </w:pPr>
            <w:r w:rsidRPr="00B2100C">
              <w:rPr>
                <w:rFonts w:ascii="Times New Roman" w:hAnsi="Times New Roman" w:cs="Times New Roman"/>
                <w:sz w:val="18"/>
                <w:lang w:val="en-GB"/>
              </w:rPr>
              <w:t>The role of content marketing in the communication strategy of contemporary organisations. Planning and creating content tailored to audience needs and stages of the customer journey. Principles of content distribution in digital channels and methods of evaluating its effectiveness using web analytics. Foundations of professional copywriting in marketing communication. Constructing persuasive and sales texts, using storytelling and the language of benefits, and applying the principles of effective communication. Adapting the tone and style of content to the specific nature of the brand and the audience. Optimising content for SEO. Contemporary trends and the importance of tools based on artificial intelligence in the content creation process.</w:t>
            </w:r>
          </w:p>
        </w:tc>
      </w:tr>
      <w:tr w:rsidR="00A86AF5" w:rsidRPr="001B2460" w14:paraId="30289079" w14:textId="77777777" w:rsidTr="00904BB3">
        <w:trPr>
          <w:trHeight w:hRule="exac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DFFE38" w14:textId="77777777" w:rsidR="00A86AF5" w:rsidRPr="001B2460" w:rsidRDefault="00A86AF5" w:rsidP="00A86AF5">
            <w:pPr>
              <w:autoSpaceDE w:val="0"/>
              <w:autoSpaceDN w:val="0"/>
              <w:adjustRightInd w:val="0"/>
              <w:rPr>
                <w:rFonts w:ascii="Times New Roman" w:hAnsi="Times New Roman" w:cs="Times New Roman"/>
                <w:sz w:val="18"/>
                <w:szCs w:val="18"/>
                <w:lang w:val="en-GB"/>
              </w:rPr>
            </w:pPr>
          </w:p>
        </w:tc>
      </w:tr>
      <w:tr w:rsidR="00A86AF5" w:rsidRPr="001B2460" w14:paraId="03011A97" w14:textId="77777777" w:rsidTr="00446620">
        <w:tc>
          <w:tcPr>
            <w:tcW w:w="918" w:type="pct"/>
            <w:tcBorders>
              <w:top w:val="single" w:sz="4" w:space="0" w:color="auto"/>
              <w:left w:val="single" w:sz="4" w:space="0" w:color="auto"/>
              <w:bottom w:val="single" w:sz="4" w:space="0" w:color="auto"/>
              <w:right w:val="single" w:sz="4" w:space="0" w:color="auto"/>
            </w:tcBorders>
            <w:hideMark/>
          </w:tcPr>
          <w:p w14:paraId="1F3B3B8A" w14:textId="4EF78A27" w:rsidR="00A86AF5" w:rsidRPr="001B2460" w:rsidRDefault="00736060" w:rsidP="00A86AF5">
            <w:pPr>
              <w:autoSpaceDE w:val="0"/>
              <w:autoSpaceDN w:val="0"/>
              <w:adjustRightInd w:val="0"/>
              <w:jc w:val="center"/>
              <w:rPr>
                <w:rFonts w:ascii="Times New Roman" w:hAnsi="Times New Roman" w:cs="Times New Roman"/>
                <w:b/>
                <w:sz w:val="18"/>
                <w:szCs w:val="18"/>
                <w:lang w:val="en-GB"/>
              </w:rPr>
            </w:pPr>
            <w:bookmarkStart w:id="7" w:name="_Hlk214390835"/>
            <w:r>
              <w:rPr>
                <w:rFonts w:ascii="Times New Roman" w:hAnsi="Times New Roman" w:cs="Times New Roman"/>
                <w:b/>
                <w:sz w:val="18"/>
                <w:szCs w:val="18"/>
                <w:lang w:val="en-GB"/>
              </w:rPr>
              <w:t>Programme learning outcome symbols</w:t>
            </w:r>
          </w:p>
        </w:tc>
        <w:tc>
          <w:tcPr>
            <w:tcW w:w="2701" w:type="pct"/>
            <w:gridSpan w:val="2"/>
            <w:tcBorders>
              <w:top w:val="single" w:sz="4" w:space="0" w:color="auto"/>
              <w:left w:val="single" w:sz="4" w:space="0" w:color="auto"/>
              <w:bottom w:val="single" w:sz="4" w:space="0" w:color="auto"/>
              <w:right w:val="single" w:sz="4" w:space="0" w:color="4F81BD" w:themeColor="accent1"/>
            </w:tcBorders>
            <w:vAlign w:val="center"/>
          </w:tcPr>
          <w:p w14:paraId="3E67DED8" w14:textId="77777777" w:rsidR="00A86AF5" w:rsidRPr="001B2460" w:rsidRDefault="00A86AF5" w:rsidP="00A86AF5">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Fundamentals of Advertising</w:t>
            </w:r>
          </w:p>
        </w:tc>
        <w:tc>
          <w:tcPr>
            <w:tcW w:w="1381"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31DCE9C6" w14:textId="77777777" w:rsidR="00A86AF5" w:rsidRPr="001B2460" w:rsidRDefault="00A86AF5" w:rsidP="00A86AF5">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4</w:t>
            </w:r>
          </w:p>
        </w:tc>
      </w:tr>
      <w:tr w:rsidR="00A86AF5" w:rsidRPr="001B2460" w14:paraId="7355C5BD" w14:textId="77777777" w:rsidTr="00446620">
        <w:tc>
          <w:tcPr>
            <w:tcW w:w="918" w:type="pct"/>
            <w:tcBorders>
              <w:top w:val="single" w:sz="4" w:space="0" w:color="auto"/>
              <w:left w:val="single" w:sz="4" w:space="0" w:color="auto"/>
              <w:bottom w:val="single" w:sz="4" w:space="0" w:color="auto"/>
              <w:right w:val="single" w:sz="4" w:space="0" w:color="auto"/>
            </w:tcBorders>
            <w:vAlign w:val="center"/>
          </w:tcPr>
          <w:p w14:paraId="5C65B52C" w14:textId="77777777" w:rsidR="00B16339" w:rsidRPr="001B2460" w:rsidRDefault="00B16339" w:rsidP="00B16339">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MAR_WG02</w:t>
            </w:r>
          </w:p>
          <w:p w14:paraId="44E43A2B" w14:textId="77777777" w:rsidR="00B16339" w:rsidRPr="001B2460" w:rsidRDefault="00B16339" w:rsidP="00B16339">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MAR_WG06</w:t>
            </w:r>
          </w:p>
          <w:p w14:paraId="029864A8" w14:textId="77777777" w:rsidR="00B16339" w:rsidRPr="001B2460" w:rsidRDefault="00B16339" w:rsidP="00B16339">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MAR_WG10</w:t>
            </w:r>
          </w:p>
          <w:p w14:paraId="2B5A3D20" w14:textId="77777777" w:rsidR="00B16339" w:rsidRPr="001B2460" w:rsidRDefault="00B16339" w:rsidP="00B16339">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MAR_WK01</w:t>
            </w:r>
          </w:p>
          <w:p w14:paraId="3FE7C207" w14:textId="77777777" w:rsidR="00B16339" w:rsidRPr="001B2460" w:rsidRDefault="00B16339" w:rsidP="00B16339">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MAR_WK05</w:t>
            </w:r>
          </w:p>
          <w:p w14:paraId="390B6960" w14:textId="77777777" w:rsidR="00B16339" w:rsidRPr="001B2460" w:rsidRDefault="00B16339" w:rsidP="00B16339">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MAR_UW03</w:t>
            </w:r>
          </w:p>
          <w:p w14:paraId="05D651C2" w14:textId="77777777" w:rsidR="00B16339" w:rsidRPr="001B2460" w:rsidRDefault="00B16339" w:rsidP="00B16339">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MAR_UW04</w:t>
            </w:r>
          </w:p>
          <w:p w14:paraId="0A0B36B4" w14:textId="77777777" w:rsidR="00B16339" w:rsidRPr="001B2460" w:rsidRDefault="00B16339" w:rsidP="00B16339">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MAR_UW06</w:t>
            </w:r>
          </w:p>
          <w:p w14:paraId="6B3E45D8" w14:textId="77777777" w:rsidR="00B16339" w:rsidRPr="001B2460" w:rsidRDefault="00B16339" w:rsidP="00B16339">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MAR_UW09</w:t>
            </w:r>
          </w:p>
          <w:p w14:paraId="4F0A60FC" w14:textId="77777777" w:rsidR="00B16339" w:rsidRPr="001B2460" w:rsidRDefault="00B16339" w:rsidP="00B16339">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MAR_UO01</w:t>
            </w:r>
          </w:p>
          <w:p w14:paraId="5C378494" w14:textId="77777777" w:rsidR="00B16339" w:rsidRPr="001B2460" w:rsidRDefault="00B16339" w:rsidP="00B16339">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MAR_KK01</w:t>
            </w:r>
          </w:p>
          <w:p w14:paraId="58E60438" w14:textId="77777777" w:rsidR="00B16339" w:rsidRPr="001B2460" w:rsidRDefault="00B16339" w:rsidP="00B16339">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MAR_KK03</w:t>
            </w:r>
          </w:p>
          <w:p w14:paraId="0B3CCC1D" w14:textId="77777777" w:rsidR="00B16339" w:rsidRPr="001B2460" w:rsidRDefault="00B16339" w:rsidP="00B16339">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MAR_KR02</w:t>
            </w:r>
          </w:p>
          <w:p w14:paraId="366F1A00" w14:textId="77777777" w:rsidR="00B16339" w:rsidRPr="001B2460" w:rsidRDefault="00B16339" w:rsidP="00B16339">
            <w:pPr>
              <w:autoSpaceDE w:val="0"/>
              <w:autoSpaceDN w:val="0"/>
              <w:adjustRightInd w:val="0"/>
              <w:jc w:val="center"/>
              <w:rPr>
                <w:rFonts w:ascii="Times New Roman" w:hAnsi="Times New Roman" w:cs="Times New Roman"/>
                <w:sz w:val="18"/>
                <w:szCs w:val="18"/>
                <w:lang w:val="en-GB"/>
              </w:rPr>
            </w:pPr>
          </w:p>
          <w:p w14:paraId="5F4544F2" w14:textId="77777777" w:rsidR="00A86AF5" w:rsidRPr="001B2460" w:rsidRDefault="00A86AF5" w:rsidP="00A86AF5">
            <w:pPr>
              <w:autoSpaceDE w:val="0"/>
              <w:autoSpaceDN w:val="0"/>
              <w:adjustRightInd w:val="0"/>
              <w:jc w:val="center"/>
              <w:rPr>
                <w:rFonts w:ascii="Times New Roman" w:hAnsi="Times New Roman" w:cs="Times New Roman"/>
                <w:sz w:val="18"/>
                <w:szCs w:val="18"/>
                <w:lang w:val="en-GB"/>
              </w:rPr>
            </w:pPr>
          </w:p>
        </w:tc>
        <w:tc>
          <w:tcPr>
            <w:tcW w:w="4082" w:type="pct"/>
            <w:gridSpan w:val="5"/>
            <w:tcBorders>
              <w:top w:val="single" w:sz="4" w:space="0" w:color="auto"/>
              <w:left w:val="single" w:sz="4" w:space="0" w:color="auto"/>
              <w:bottom w:val="single" w:sz="4" w:space="0" w:color="auto"/>
              <w:right w:val="single" w:sz="4" w:space="0" w:color="auto"/>
            </w:tcBorders>
            <w:vAlign w:val="center"/>
          </w:tcPr>
          <w:p w14:paraId="7F72D4AC" w14:textId="77777777" w:rsidR="00A86AF5" w:rsidRPr="00B2100C" w:rsidRDefault="00A86AF5" w:rsidP="00A86AF5">
            <w:pPr>
              <w:autoSpaceDE w:val="0"/>
              <w:autoSpaceDN w:val="0"/>
              <w:adjustRightInd w:val="0"/>
              <w:jc w:val="both"/>
              <w:rPr>
                <w:rFonts w:ascii="Times New Roman" w:hAnsi="Times New Roman" w:cs="Times New Roman"/>
                <w:sz w:val="18"/>
                <w:szCs w:val="18"/>
                <w:lang w:val="en-GB"/>
              </w:rPr>
            </w:pPr>
            <w:r w:rsidRPr="00B2100C">
              <w:rPr>
                <w:rFonts w:ascii="Times New Roman" w:hAnsi="Times New Roman" w:cs="Times New Roman"/>
                <w:sz w:val="18"/>
                <w:lang w:val="en-GB"/>
              </w:rPr>
              <w:t>The place of advertising in a company’s marketing communication – the essence, levels and models of communication. Marketing communication and promotion – the concept of Integrated Marketing Communication and non-advertising forms of promotion (public relations, sponsorship, sales promotion and personal selling). Advertising strategy – the concept, origins, characteristics, functions and basic classifications of advertising. Stages of advertising strategy – advertising planning according to S. King and the 6M concept, advertising objectives, recipients of advertising activities, and advertising budgeting. Media strategy – the concepts of media, advertising means and carriers, the classification of advertising media, the advertising market by media, decisions within the media strategy, and the media plan of an advertising campaign. Creative strategy – the concept and characteristics of an advertising message, the structure of an advertising message – defining message content (the type of argumentation), message structure, message form, the source of the message, methods of constructing an advertising message, message elements (headline, illustration, body copy, slogan, brand identifiers, music), and advertising presentation techniques. Advertising in broadcast media (television, cinema, radio) – media consumption statistics, research methods, features, forms, and principles of creating and broadcasting advertisements. Advertising in print media (daily and periodical press, bound and loose publications, outdoor advertising) – consumption statistics, research methods, features, forms, and principles of creating and broadcasting advertisements. Online advertising and other forms of advertising – trade fair and exhibition advertising, merchandising, promotional gadgets and direct advertising. Methods for assessing the effectiveness and efficiency of advertising. Organisation of advertising activity. Legal and ethical aspects of conducting advertising activity.</w:t>
            </w:r>
          </w:p>
        </w:tc>
      </w:tr>
      <w:bookmarkEnd w:id="7"/>
      <w:tr w:rsidR="00A86AF5" w:rsidRPr="001B2460" w14:paraId="76003438" w14:textId="77777777" w:rsidTr="00904BB3">
        <w:trPr>
          <w:trHeight w:hRule="exac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FDC38" w14:textId="77777777" w:rsidR="00A86AF5" w:rsidRPr="001B2460" w:rsidRDefault="00A86AF5" w:rsidP="00A86AF5">
            <w:pPr>
              <w:autoSpaceDE w:val="0"/>
              <w:autoSpaceDN w:val="0"/>
              <w:adjustRightInd w:val="0"/>
              <w:rPr>
                <w:rFonts w:ascii="Times New Roman" w:hAnsi="Times New Roman" w:cs="Times New Roman"/>
                <w:sz w:val="18"/>
                <w:szCs w:val="18"/>
                <w:lang w:val="en-GB"/>
              </w:rPr>
            </w:pPr>
          </w:p>
        </w:tc>
      </w:tr>
      <w:tr w:rsidR="00A86AF5" w:rsidRPr="001B2460" w14:paraId="45006EFA" w14:textId="77777777" w:rsidTr="00261150">
        <w:tc>
          <w:tcPr>
            <w:tcW w:w="918" w:type="pct"/>
            <w:tcBorders>
              <w:top w:val="single" w:sz="4" w:space="0" w:color="auto"/>
              <w:left w:val="single" w:sz="4" w:space="0" w:color="auto"/>
              <w:bottom w:val="single" w:sz="4" w:space="0" w:color="auto"/>
              <w:right w:val="single" w:sz="4" w:space="0" w:color="auto"/>
            </w:tcBorders>
            <w:hideMark/>
          </w:tcPr>
          <w:p w14:paraId="00E04D6C" w14:textId="60CAC525" w:rsidR="00A86AF5" w:rsidRPr="001B2460" w:rsidRDefault="00736060" w:rsidP="00A86AF5">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01" w:type="pct"/>
            <w:gridSpan w:val="2"/>
            <w:tcBorders>
              <w:top w:val="single" w:sz="4" w:space="0" w:color="auto"/>
              <w:left w:val="single" w:sz="4" w:space="0" w:color="auto"/>
              <w:bottom w:val="single" w:sz="4" w:space="0" w:color="auto"/>
              <w:right w:val="single" w:sz="4" w:space="0" w:color="4F81BD" w:themeColor="accent1"/>
            </w:tcBorders>
            <w:vAlign w:val="center"/>
          </w:tcPr>
          <w:p w14:paraId="3806CC20" w14:textId="77777777" w:rsidR="00A86AF5" w:rsidRPr="001B2460" w:rsidRDefault="00A86AF5" w:rsidP="00A86AF5">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Promotion Strategies and Tools</w:t>
            </w:r>
          </w:p>
        </w:tc>
        <w:tc>
          <w:tcPr>
            <w:tcW w:w="1381"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7D1C1B0" w14:textId="77777777" w:rsidR="00A86AF5" w:rsidRPr="001B2460" w:rsidRDefault="00A86AF5" w:rsidP="00A86AF5">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4</w:t>
            </w:r>
          </w:p>
        </w:tc>
      </w:tr>
      <w:tr w:rsidR="00A86AF5" w:rsidRPr="001B2460" w14:paraId="52D56AC3" w14:textId="77777777" w:rsidTr="00A111B9">
        <w:tc>
          <w:tcPr>
            <w:tcW w:w="918" w:type="pct"/>
            <w:tcBorders>
              <w:top w:val="single" w:sz="4" w:space="0" w:color="auto"/>
              <w:left w:val="single" w:sz="4" w:space="0" w:color="auto"/>
              <w:bottom w:val="single" w:sz="4" w:space="0" w:color="auto"/>
              <w:right w:val="single" w:sz="4" w:space="0" w:color="auto"/>
            </w:tcBorders>
            <w:vAlign w:val="center"/>
          </w:tcPr>
          <w:p w14:paraId="3CAE5858" w14:textId="77777777" w:rsidR="00A86AF5" w:rsidRPr="001B2460" w:rsidRDefault="00A86AF5" w:rsidP="00A86AF5">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MAR_WG03 MAR_WG06 MAR_WG10 MAR_WK05 MAR_UW04 MAR_UW05 MAR_UW08 MAR_UK02 MAR_UO01 MAR_KK02 MAR_KO01 MAR_KO03</w:t>
            </w:r>
          </w:p>
        </w:tc>
        <w:tc>
          <w:tcPr>
            <w:tcW w:w="4082" w:type="pct"/>
            <w:gridSpan w:val="5"/>
            <w:tcBorders>
              <w:top w:val="single" w:sz="4" w:space="0" w:color="auto"/>
              <w:left w:val="single" w:sz="4" w:space="0" w:color="auto"/>
              <w:bottom w:val="single" w:sz="4" w:space="0" w:color="auto"/>
              <w:right w:val="single" w:sz="4" w:space="0" w:color="auto"/>
            </w:tcBorders>
            <w:vAlign w:val="center"/>
          </w:tcPr>
          <w:p w14:paraId="077FF48D" w14:textId="77777777" w:rsidR="00A86AF5" w:rsidRPr="00B2100C" w:rsidRDefault="00A86AF5" w:rsidP="00A86AF5">
            <w:pPr>
              <w:jc w:val="both"/>
              <w:rPr>
                <w:rFonts w:ascii="Times New Roman" w:hAnsi="Times New Roman" w:cs="Times New Roman"/>
                <w:sz w:val="18"/>
                <w:szCs w:val="18"/>
                <w:lang w:val="en-GB"/>
              </w:rPr>
            </w:pPr>
            <w:r w:rsidRPr="00B2100C">
              <w:rPr>
                <w:rFonts w:ascii="Times New Roman" w:hAnsi="Times New Roman" w:cs="Times New Roman"/>
                <w:sz w:val="18"/>
                <w:lang w:val="en-GB"/>
              </w:rPr>
              <w:t>The origins and essence of promotion. The relationship of promotion to the elements of the marketing mix – substitutability and complementarity, and synergy effects. The objectives and functions of promotion. The scope and determinants of promotional decisions in an enterprise and their impact on consumers. The specific nature of the advertising message and its place in the structure of promotion. The importance of public relations and sponsorship in promotional activities and their relationship with other forms of promotion. Personal selling – its objectives, determinants and scope of application against the background of other promotional activities. Sales promotion – creating effective sales promotion programmes. Direct marketing. Merchandising as a promotional tool at the point of sale. Selection of promotional activities depending on enterprise objectives. Stages of creating a promotion strategy. “Push” and “pull” promotion strategies. The promotion budget. Factors shaping the level of promotional expenditure. The impact of promotion on consumers – rational and emotional stimuli. Assessment of the effectiveness of promotion programmes. Principles and techniques of self-presentation. Multimedia presentations – structure and selection of visual aids. Legal aspects of conducting promotional activity.</w:t>
            </w:r>
          </w:p>
        </w:tc>
      </w:tr>
      <w:tr w:rsidR="00A86AF5" w:rsidRPr="001B2460" w14:paraId="66F088C0" w14:textId="77777777" w:rsidTr="00904BB3">
        <w:trPr>
          <w:trHeight w:hRule="exac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6D94C1" w14:textId="77777777" w:rsidR="00A86AF5" w:rsidRPr="001B2460" w:rsidRDefault="00A86AF5" w:rsidP="00A86AF5">
            <w:pPr>
              <w:autoSpaceDE w:val="0"/>
              <w:autoSpaceDN w:val="0"/>
              <w:adjustRightInd w:val="0"/>
              <w:rPr>
                <w:rFonts w:ascii="Times New Roman" w:hAnsi="Times New Roman" w:cs="Times New Roman"/>
                <w:sz w:val="18"/>
                <w:szCs w:val="18"/>
                <w:lang w:val="en-GB"/>
              </w:rPr>
            </w:pPr>
          </w:p>
        </w:tc>
      </w:tr>
      <w:tr w:rsidR="00A86AF5" w:rsidRPr="001B2460" w14:paraId="20A8A500" w14:textId="77777777" w:rsidTr="00261150">
        <w:tc>
          <w:tcPr>
            <w:tcW w:w="918" w:type="pct"/>
            <w:tcBorders>
              <w:top w:val="single" w:sz="4" w:space="0" w:color="auto"/>
              <w:left w:val="single" w:sz="4" w:space="0" w:color="auto"/>
              <w:bottom w:val="single" w:sz="4" w:space="0" w:color="auto"/>
              <w:right w:val="single" w:sz="4" w:space="0" w:color="auto"/>
            </w:tcBorders>
            <w:hideMark/>
          </w:tcPr>
          <w:p w14:paraId="34BB2962" w14:textId="5A27B14B" w:rsidR="00A86AF5" w:rsidRPr="001B2460" w:rsidRDefault="00736060" w:rsidP="00A86AF5">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01" w:type="pct"/>
            <w:gridSpan w:val="2"/>
            <w:tcBorders>
              <w:top w:val="single" w:sz="4" w:space="0" w:color="auto"/>
              <w:left w:val="single" w:sz="4" w:space="0" w:color="auto"/>
              <w:bottom w:val="single" w:sz="4" w:space="0" w:color="auto"/>
              <w:right w:val="single" w:sz="4" w:space="0" w:color="4F81BD" w:themeColor="accent1"/>
            </w:tcBorders>
            <w:vAlign w:val="center"/>
          </w:tcPr>
          <w:p w14:paraId="0B2F6334" w14:textId="77777777" w:rsidR="00A86AF5" w:rsidRPr="001B2460" w:rsidRDefault="00A86AF5" w:rsidP="00A86AF5">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Search Engine Marketing (SEM) and Website Positioning (SEO)</w:t>
            </w:r>
          </w:p>
        </w:tc>
        <w:tc>
          <w:tcPr>
            <w:tcW w:w="1381"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33FD8A1F" w14:textId="77777777" w:rsidR="00A86AF5" w:rsidRPr="001B2460" w:rsidRDefault="00A86AF5" w:rsidP="00A86AF5">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3</w:t>
            </w:r>
          </w:p>
        </w:tc>
      </w:tr>
      <w:tr w:rsidR="00A86AF5" w:rsidRPr="001B2460" w14:paraId="60231699" w14:textId="77777777" w:rsidTr="001F4B0B">
        <w:tc>
          <w:tcPr>
            <w:tcW w:w="918" w:type="pct"/>
            <w:tcBorders>
              <w:top w:val="single" w:sz="4" w:space="0" w:color="auto"/>
              <w:left w:val="single" w:sz="4" w:space="0" w:color="auto"/>
              <w:bottom w:val="single" w:sz="4" w:space="0" w:color="auto"/>
              <w:right w:val="single" w:sz="4" w:space="0" w:color="auto"/>
            </w:tcBorders>
            <w:vAlign w:val="center"/>
          </w:tcPr>
          <w:p w14:paraId="00CEAD65" w14:textId="77777777" w:rsidR="001D43E8" w:rsidRPr="001B2460" w:rsidRDefault="001D43E8" w:rsidP="001D43E8">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MAR_WG03</w:t>
            </w:r>
          </w:p>
          <w:p w14:paraId="13DEBE9B" w14:textId="77777777" w:rsidR="001D43E8" w:rsidRPr="001B2460" w:rsidRDefault="001D43E8" w:rsidP="001D43E8">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MAR_WG04</w:t>
            </w:r>
          </w:p>
          <w:p w14:paraId="6342FBA7" w14:textId="77777777" w:rsidR="001D43E8" w:rsidRPr="001B2460" w:rsidRDefault="001D43E8" w:rsidP="001D43E8">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lastRenderedPageBreak/>
              <w:t>MAR_WG05</w:t>
            </w:r>
          </w:p>
          <w:p w14:paraId="1BBD159E" w14:textId="77777777" w:rsidR="001D43E8" w:rsidRPr="001B2460" w:rsidRDefault="001D43E8" w:rsidP="001D43E8">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MAR_WG11</w:t>
            </w:r>
          </w:p>
          <w:p w14:paraId="3FF30565" w14:textId="77777777" w:rsidR="001D43E8" w:rsidRPr="001B2460" w:rsidRDefault="001D43E8" w:rsidP="001D43E8">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MAR_WK01</w:t>
            </w:r>
          </w:p>
          <w:p w14:paraId="6922D9F7" w14:textId="77777777" w:rsidR="001D43E8" w:rsidRPr="001B2460" w:rsidRDefault="001D43E8" w:rsidP="001D43E8">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MAR_WK04</w:t>
            </w:r>
          </w:p>
          <w:p w14:paraId="7910D69B" w14:textId="77777777" w:rsidR="001D43E8" w:rsidRPr="001B2460" w:rsidRDefault="001D43E8" w:rsidP="001D43E8">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MAR_UW01</w:t>
            </w:r>
          </w:p>
          <w:p w14:paraId="1605FE82" w14:textId="77777777" w:rsidR="001D43E8" w:rsidRPr="001B2460" w:rsidRDefault="001D43E8" w:rsidP="001D43E8">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MAR_UW06</w:t>
            </w:r>
          </w:p>
          <w:p w14:paraId="7F0180FD" w14:textId="77777777" w:rsidR="00A86AF5" w:rsidRPr="001B2460" w:rsidRDefault="001D43E8" w:rsidP="001D43E8">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MAR_UW09</w:t>
            </w:r>
          </w:p>
          <w:p w14:paraId="77BE59DA" w14:textId="77777777" w:rsidR="001D43E8" w:rsidRPr="001B2460" w:rsidRDefault="001D43E8" w:rsidP="001D43E8">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MAR_UU01</w:t>
            </w:r>
          </w:p>
          <w:p w14:paraId="5C89E86B" w14:textId="77777777" w:rsidR="001D43E8" w:rsidRPr="001B2460" w:rsidRDefault="001D43E8" w:rsidP="001D43E8">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MAR_KK01</w:t>
            </w:r>
          </w:p>
          <w:p w14:paraId="31A64430" w14:textId="77777777" w:rsidR="001D43E8" w:rsidRPr="001B2460" w:rsidRDefault="001D43E8" w:rsidP="001D43E8">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MAR_KO01</w:t>
            </w:r>
          </w:p>
        </w:tc>
        <w:tc>
          <w:tcPr>
            <w:tcW w:w="4082" w:type="pct"/>
            <w:gridSpan w:val="5"/>
            <w:tcBorders>
              <w:top w:val="single" w:sz="4" w:space="0" w:color="auto"/>
              <w:left w:val="single" w:sz="4" w:space="0" w:color="auto"/>
              <w:bottom w:val="single" w:sz="4" w:space="0" w:color="auto"/>
              <w:right w:val="single" w:sz="4" w:space="0" w:color="auto"/>
            </w:tcBorders>
            <w:vAlign w:val="center"/>
          </w:tcPr>
          <w:p w14:paraId="5292ADD1" w14:textId="77777777" w:rsidR="00A86AF5" w:rsidRPr="00B2100C" w:rsidRDefault="00A86AF5" w:rsidP="00A86AF5">
            <w:pPr>
              <w:autoSpaceDE w:val="0"/>
              <w:autoSpaceDN w:val="0"/>
              <w:adjustRightInd w:val="0"/>
              <w:jc w:val="both"/>
              <w:rPr>
                <w:rFonts w:ascii="Times New Roman" w:hAnsi="Times New Roman" w:cs="Times New Roman"/>
                <w:bCs/>
                <w:sz w:val="18"/>
                <w:szCs w:val="18"/>
                <w:lang w:val="en-GB"/>
              </w:rPr>
            </w:pPr>
            <w:r w:rsidRPr="00B2100C">
              <w:rPr>
                <w:rFonts w:ascii="Times New Roman" w:hAnsi="Times New Roman" w:cs="Times New Roman"/>
                <w:sz w:val="18"/>
                <w:lang w:val="en-GB"/>
              </w:rPr>
              <w:lastRenderedPageBreak/>
              <w:t xml:space="preserve">The role of search engines in marketing communication and in the process of acquiring users. The foundations of how search engines operate and the factors affecting website visibility. Principles of </w:t>
            </w:r>
            <w:r w:rsidRPr="00B2100C">
              <w:rPr>
                <w:rFonts w:ascii="Times New Roman" w:hAnsi="Times New Roman" w:cs="Times New Roman"/>
                <w:sz w:val="18"/>
                <w:lang w:val="en-GB"/>
              </w:rPr>
              <w:lastRenderedPageBreak/>
              <w:t>organic positioning (SEO), including keyword analysis, optimisation of the structure and technical elements of a website, ensuring high quality and usability of content, and building website authority. Methods of monitoring SEO results and assessing website visibility in search results. Foundations of search engine marketing (SEM) and running paid campaigns. The structure and principles of PPC advertisements, keyword selection, ad design, and campaign optimisation in terms of cost, reach and conversion. Integrating SEO and SEM activities in order to increase the effectiveness of online communication. Principles of search analytics and the use of data to improve marketing strategies. Development trends in SEO and SEM and factors affecting competitiveness in search results.</w:t>
            </w:r>
          </w:p>
        </w:tc>
      </w:tr>
      <w:tr w:rsidR="00A86AF5" w:rsidRPr="001B2460" w14:paraId="138A70BF" w14:textId="77777777" w:rsidTr="00904BB3">
        <w:trPr>
          <w:trHeight w:hRule="exac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26C619" w14:textId="77777777" w:rsidR="00A86AF5" w:rsidRPr="001B2460" w:rsidRDefault="00A86AF5" w:rsidP="00A86AF5">
            <w:pPr>
              <w:autoSpaceDE w:val="0"/>
              <w:autoSpaceDN w:val="0"/>
              <w:adjustRightInd w:val="0"/>
              <w:rPr>
                <w:rFonts w:ascii="Times New Roman" w:hAnsi="Times New Roman" w:cs="Times New Roman"/>
                <w:sz w:val="18"/>
                <w:szCs w:val="18"/>
                <w:lang w:val="en-GB"/>
              </w:rPr>
            </w:pPr>
          </w:p>
        </w:tc>
      </w:tr>
      <w:tr w:rsidR="00A86AF5" w:rsidRPr="001B2460" w14:paraId="1A3C6426" w14:textId="77777777" w:rsidTr="00261150">
        <w:tc>
          <w:tcPr>
            <w:tcW w:w="918" w:type="pct"/>
            <w:tcBorders>
              <w:top w:val="single" w:sz="4" w:space="0" w:color="auto"/>
              <w:left w:val="single" w:sz="4" w:space="0" w:color="auto"/>
              <w:bottom w:val="single" w:sz="4" w:space="0" w:color="auto"/>
              <w:right w:val="single" w:sz="4" w:space="0" w:color="auto"/>
            </w:tcBorders>
            <w:hideMark/>
          </w:tcPr>
          <w:p w14:paraId="411403B0" w14:textId="2B7BF864" w:rsidR="00A86AF5" w:rsidRPr="001B2460" w:rsidRDefault="00736060" w:rsidP="00A86AF5">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01" w:type="pct"/>
            <w:gridSpan w:val="2"/>
            <w:tcBorders>
              <w:top w:val="single" w:sz="4" w:space="0" w:color="auto"/>
              <w:left w:val="single" w:sz="4" w:space="0" w:color="auto"/>
              <w:bottom w:val="single" w:sz="4" w:space="0" w:color="auto"/>
              <w:right w:val="single" w:sz="4" w:space="0" w:color="4F81BD" w:themeColor="accent1"/>
            </w:tcBorders>
            <w:vAlign w:val="center"/>
          </w:tcPr>
          <w:p w14:paraId="37DE4889" w14:textId="77777777" w:rsidR="00A86AF5" w:rsidRPr="001B2460" w:rsidRDefault="00A86AF5" w:rsidP="00A86AF5">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Designing Loyalty Programmes</w:t>
            </w:r>
          </w:p>
        </w:tc>
        <w:tc>
          <w:tcPr>
            <w:tcW w:w="1381"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5918230" w14:textId="77777777" w:rsidR="00A86AF5" w:rsidRPr="001B2460" w:rsidRDefault="00A86AF5" w:rsidP="00A86AF5">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3</w:t>
            </w:r>
          </w:p>
        </w:tc>
      </w:tr>
      <w:tr w:rsidR="00A86AF5" w:rsidRPr="001B2460" w14:paraId="4EE9587D" w14:textId="77777777" w:rsidTr="0073660E">
        <w:tc>
          <w:tcPr>
            <w:tcW w:w="918" w:type="pct"/>
            <w:tcBorders>
              <w:top w:val="single" w:sz="4" w:space="0" w:color="auto"/>
              <w:left w:val="single" w:sz="4" w:space="0" w:color="auto"/>
              <w:bottom w:val="single" w:sz="4" w:space="0" w:color="auto"/>
              <w:right w:val="single" w:sz="4" w:space="0" w:color="auto"/>
            </w:tcBorders>
            <w:vAlign w:val="center"/>
          </w:tcPr>
          <w:p w14:paraId="19DAD12F" w14:textId="77777777" w:rsidR="00AF68F7" w:rsidRPr="001B2460" w:rsidRDefault="00AF68F7" w:rsidP="00AF68F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MAR_WG03</w:t>
            </w:r>
          </w:p>
          <w:p w14:paraId="7A97C792" w14:textId="77777777" w:rsidR="00AF68F7" w:rsidRPr="001B2460" w:rsidRDefault="00AF68F7" w:rsidP="00AF68F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MAR_WG05</w:t>
            </w:r>
          </w:p>
          <w:p w14:paraId="2BD02187" w14:textId="77777777" w:rsidR="00AF68F7" w:rsidRPr="001B2460" w:rsidRDefault="00AF68F7" w:rsidP="00AF68F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MAR_WG08</w:t>
            </w:r>
          </w:p>
          <w:p w14:paraId="6AA30AB0" w14:textId="77777777" w:rsidR="00AF68F7" w:rsidRPr="001B2460" w:rsidRDefault="00AF68F7" w:rsidP="00AF68F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MAR_WK01</w:t>
            </w:r>
          </w:p>
          <w:p w14:paraId="0BDDE931" w14:textId="77777777" w:rsidR="00AF68F7" w:rsidRPr="001B2460" w:rsidRDefault="00AF68F7" w:rsidP="00AF68F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MAR_UW03</w:t>
            </w:r>
          </w:p>
          <w:p w14:paraId="5B47BBD0" w14:textId="77777777" w:rsidR="00AF68F7" w:rsidRPr="001B2460" w:rsidRDefault="00AF68F7" w:rsidP="00AF68F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MAR_UO01</w:t>
            </w:r>
          </w:p>
          <w:p w14:paraId="69FD118C" w14:textId="77777777" w:rsidR="00AF68F7" w:rsidRPr="001B2460" w:rsidRDefault="00AF68F7" w:rsidP="00AF68F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MAR_KO03</w:t>
            </w:r>
          </w:p>
          <w:p w14:paraId="2C9712C9" w14:textId="77777777" w:rsidR="00A86AF5" w:rsidRPr="001B2460" w:rsidRDefault="00AF68F7" w:rsidP="00AF68F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MAR_KR02</w:t>
            </w:r>
          </w:p>
        </w:tc>
        <w:tc>
          <w:tcPr>
            <w:tcW w:w="4082" w:type="pct"/>
            <w:gridSpan w:val="5"/>
            <w:tcBorders>
              <w:top w:val="single" w:sz="4" w:space="0" w:color="auto"/>
              <w:left w:val="single" w:sz="4" w:space="0" w:color="auto"/>
              <w:bottom w:val="single" w:sz="4" w:space="0" w:color="auto"/>
              <w:right w:val="single" w:sz="4" w:space="0" w:color="auto"/>
            </w:tcBorders>
            <w:vAlign w:val="center"/>
          </w:tcPr>
          <w:p w14:paraId="3AB86437" w14:textId="77777777" w:rsidR="00A86AF5" w:rsidRPr="00B2100C" w:rsidRDefault="00A86AF5" w:rsidP="00A86AF5">
            <w:pPr>
              <w:autoSpaceDE w:val="0"/>
              <w:autoSpaceDN w:val="0"/>
              <w:adjustRightInd w:val="0"/>
              <w:jc w:val="both"/>
              <w:rPr>
                <w:rFonts w:ascii="Times New Roman" w:hAnsi="Times New Roman" w:cs="Times New Roman"/>
                <w:sz w:val="18"/>
                <w:szCs w:val="18"/>
                <w:lang w:val="en-GB"/>
              </w:rPr>
            </w:pPr>
            <w:r w:rsidRPr="00B2100C">
              <w:rPr>
                <w:rFonts w:ascii="Times New Roman" w:hAnsi="Times New Roman" w:cs="Times New Roman"/>
                <w:sz w:val="18"/>
                <w:lang w:val="en-GB"/>
              </w:rPr>
              <w:t>The essence and definition of loyalty programmes. The objectives of loyalty programmes. The typology of loyalty programmes. Factors affecting the effectiveness of a loyalty programme. Stages of designing a loyalty programme. Customer segmentation in loyalty programmes. Offer personalisation. Mechanisms for collecting points and rewarding customers. Gamification in loyalty programmes. Loyalty programmes in e-commerce. Technologies used in loyalty programmes. Analysis of the effectiveness of loyalty programmes. Loyalty programmes in the B2C and B2B sectors. Marketing communication of the loyalty programme. Law and ethics in loyalty programmes. The most common mistakes in designing loyalty programmes.</w:t>
            </w:r>
          </w:p>
        </w:tc>
      </w:tr>
      <w:tr w:rsidR="00A86AF5" w:rsidRPr="001B2460" w14:paraId="086B86F8" w14:textId="77777777" w:rsidTr="00904BB3">
        <w:trPr>
          <w:trHeight w:hRule="exac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F48A53" w14:textId="77777777" w:rsidR="00A86AF5" w:rsidRPr="001B2460" w:rsidRDefault="00A86AF5" w:rsidP="00A86AF5">
            <w:pPr>
              <w:autoSpaceDE w:val="0"/>
              <w:autoSpaceDN w:val="0"/>
              <w:adjustRightInd w:val="0"/>
              <w:rPr>
                <w:rFonts w:ascii="Times New Roman" w:hAnsi="Times New Roman" w:cs="Times New Roman"/>
                <w:sz w:val="18"/>
                <w:szCs w:val="18"/>
                <w:lang w:val="en-GB"/>
              </w:rPr>
            </w:pPr>
          </w:p>
        </w:tc>
      </w:tr>
      <w:tr w:rsidR="00A86AF5" w:rsidRPr="001B2460" w14:paraId="596987E7" w14:textId="77777777" w:rsidTr="00323029">
        <w:tc>
          <w:tcPr>
            <w:tcW w:w="918" w:type="pct"/>
            <w:tcBorders>
              <w:top w:val="single" w:sz="4" w:space="0" w:color="auto"/>
              <w:left w:val="single" w:sz="4" w:space="0" w:color="auto"/>
              <w:bottom w:val="single" w:sz="4" w:space="0" w:color="auto"/>
              <w:right w:val="single" w:sz="4" w:space="0" w:color="auto"/>
            </w:tcBorders>
            <w:hideMark/>
          </w:tcPr>
          <w:p w14:paraId="20259264" w14:textId="45EF157C" w:rsidR="00A86AF5" w:rsidRPr="001B2460" w:rsidRDefault="00736060" w:rsidP="00A86AF5">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01" w:type="pct"/>
            <w:gridSpan w:val="2"/>
            <w:tcBorders>
              <w:top w:val="single" w:sz="4" w:space="0" w:color="auto"/>
              <w:left w:val="single" w:sz="4" w:space="0" w:color="auto"/>
              <w:bottom w:val="single" w:sz="4" w:space="0" w:color="auto"/>
              <w:right w:val="single" w:sz="4" w:space="0" w:color="4F81BD" w:themeColor="accent1"/>
            </w:tcBorders>
            <w:vAlign w:val="center"/>
          </w:tcPr>
          <w:p w14:paraId="5C6DC5F1" w14:textId="77777777" w:rsidR="00A86AF5" w:rsidRPr="001B2460" w:rsidRDefault="00A86AF5" w:rsidP="00A86AF5">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Personal Brand Building</w:t>
            </w:r>
          </w:p>
        </w:tc>
        <w:tc>
          <w:tcPr>
            <w:tcW w:w="1381"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A4F908E" w14:textId="77777777" w:rsidR="00A86AF5" w:rsidRPr="001B2460" w:rsidRDefault="00A86AF5" w:rsidP="00A86AF5">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3</w:t>
            </w:r>
          </w:p>
        </w:tc>
      </w:tr>
      <w:tr w:rsidR="008E21E7" w:rsidRPr="001B2460" w14:paraId="46CA4B25" w14:textId="77777777" w:rsidTr="00B2100C">
        <w:tc>
          <w:tcPr>
            <w:tcW w:w="918" w:type="pct"/>
            <w:tcBorders>
              <w:top w:val="single" w:sz="4" w:space="0" w:color="auto"/>
              <w:left w:val="single" w:sz="4" w:space="0" w:color="auto"/>
              <w:bottom w:val="single" w:sz="4" w:space="0" w:color="auto"/>
              <w:right w:val="single" w:sz="4" w:space="0" w:color="auto"/>
            </w:tcBorders>
            <w:vAlign w:val="center"/>
          </w:tcPr>
          <w:p w14:paraId="408F8D8C"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MAR_WG03</w:t>
            </w:r>
          </w:p>
          <w:p w14:paraId="5E360B86"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MAR_WG05</w:t>
            </w:r>
          </w:p>
          <w:p w14:paraId="5A650173"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MAR_WG06</w:t>
            </w:r>
          </w:p>
          <w:p w14:paraId="6FF57696"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MAR_WG10</w:t>
            </w:r>
          </w:p>
          <w:p w14:paraId="36D34238"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MAR_WK05</w:t>
            </w:r>
          </w:p>
          <w:p w14:paraId="61A01D35"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MAR_UW02</w:t>
            </w:r>
          </w:p>
          <w:p w14:paraId="568D634D"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MAR_UW05</w:t>
            </w:r>
          </w:p>
          <w:p w14:paraId="09277424"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MAR_UW06</w:t>
            </w:r>
          </w:p>
          <w:p w14:paraId="499F4386"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MAR_UU02</w:t>
            </w:r>
          </w:p>
          <w:p w14:paraId="7DEE393A"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MAR_UU01</w:t>
            </w:r>
          </w:p>
          <w:p w14:paraId="37166633"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MAR_KK02</w:t>
            </w:r>
          </w:p>
          <w:p w14:paraId="715B7D61"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MAR_KO01</w:t>
            </w:r>
          </w:p>
          <w:p w14:paraId="5DE5DDAF"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MAR_KO03</w:t>
            </w:r>
          </w:p>
          <w:p w14:paraId="56766EB2"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MAR_KR01</w:t>
            </w:r>
          </w:p>
          <w:p w14:paraId="188180A0"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MAR_KR02 MAR_KO03</w:t>
            </w:r>
          </w:p>
        </w:tc>
        <w:tc>
          <w:tcPr>
            <w:tcW w:w="4082" w:type="pct"/>
            <w:gridSpan w:val="5"/>
            <w:tcBorders>
              <w:top w:val="single" w:sz="4" w:space="0" w:color="auto"/>
              <w:left w:val="single" w:sz="4" w:space="0" w:color="auto"/>
              <w:bottom w:val="single" w:sz="4" w:space="0" w:color="auto"/>
              <w:right w:val="single" w:sz="4" w:space="0" w:color="auto"/>
            </w:tcBorders>
          </w:tcPr>
          <w:p w14:paraId="3B304B6C" w14:textId="77777777" w:rsidR="008E21E7" w:rsidRPr="00B2100C" w:rsidRDefault="008E21E7" w:rsidP="00B2100C">
            <w:pPr>
              <w:autoSpaceDE w:val="0"/>
              <w:autoSpaceDN w:val="0"/>
              <w:adjustRightInd w:val="0"/>
              <w:jc w:val="both"/>
              <w:rPr>
                <w:rFonts w:ascii="Times New Roman" w:hAnsi="Times New Roman" w:cs="Times New Roman"/>
                <w:sz w:val="18"/>
                <w:szCs w:val="18"/>
                <w:lang w:val="en-GB"/>
              </w:rPr>
            </w:pPr>
            <w:r w:rsidRPr="00B2100C">
              <w:rPr>
                <w:rFonts w:ascii="Times New Roman" w:hAnsi="Times New Roman" w:cs="Times New Roman"/>
                <w:sz w:val="18"/>
                <w:lang w:val="en-GB"/>
              </w:rPr>
              <w:t>Personal brand (personal branding) – an introduction, its essence, comparison with organisational brands, and examples of personal brands of recognisable individuals. Stages of building a personal brand: from self-analysis to strategy implementation. Future skills – how to build a professional brand in a changing labour market. Communication in building a personal brand – key principles of verbal and non-verbal communication in offline relationships. The art of storytelling: how to tell stories effectively in ways that strengthen the brand. Personalisation of messages in social media. Online image: tools and strategies – creating a professional profile in social media. Business etiquette: dress, behaviour and interactions in the professional environment. Ethics and authenticity in personal branding – maintaining consistency and balance of image through recommendations and word-of-mouth marketing. Personal SWOT.</w:t>
            </w:r>
          </w:p>
        </w:tc>
      </w:tr>
      <w:tr w:rsidR="008E21E7" w:rsidRPr="001B2460" w14:paraId="10512050" w14:textId="77777777" w:rsidTr="00904BB3">
        <w:trPr>
          <w:trHeight w:hRule="exac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B1AD45" w14:textId="77777777" w:rsidR="008E21E7" w:rsidRPr="001B2460" w:rsidRDefault="008E21E7" w:rsidP="008E21E7">
            <w:pPr>
              <w:autoSpaceDE w:val="0"/>
              <w:autoSpaceDN w:val="0"/>
              <w:adjustRightInd w:val="0"/>
              <w:rPr>
                <w:rFonts w:ascii="Times New Roman" w:hAnsi="Times New Roman" w:cs="Times New Roman"/>
                <w:sz w:val="18"/>
                <w:szCs w:val="18"/>
                <w:lang w:val="en-GB"/>
              </w:rPr>
            </w:pPr>
          </w:p>
        </w:tc>
      </w:tr>
      <w:tr w:rsidR="008E21E7" w:rsidRPr="001B2460" w14:paraId="3C55486F" w14:textId="77777777" w:rsidTr="00446620">
        <w:tc>
          <w:tcPr>
            <w:tcW w:w="918" w:type="pct"/>
            <w:tcBorders>
              <w:top w:val="single" w:sz="4" w:space="0" w:color="auto"/>
              <w:left w:val="single" w:sz="4" w:space="0" w:color="auto"/>
              <w:bottom w:val="single" w:sz="4" w:space="0" w:color="auto"/>
              <w:right w:val="single" w:sz="4" w:space="0" w:color="auto"/>
            </w:tcBorders>
            <w:hideMark/>
          </w:tcPr>
          <w:p w14:paraId="1351544A" w14:textId="387C2E3D" w:rsidR="008E21E7" w:rsidRPr="001B2460" w:rsidRDefault="00736060" w:rsidP="008E21E7">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01" w:type="pct"/>
            <w:gridSpan w:val="2"/>
            <w:tcBorders>
              <w:top w:val="single" w:sz="4" w:space="0" w:color="auto"/>
              <w:left w:val="single" w:sz="4" w:space="0" w:color="auto"/>
              <w:bottom w:val="single" w:sz="4" w:space="0" w:color="auto"/>
              <w:right w:val="single" w:sz="4" w:space="0" w:color="4F81BD" w:themeColor="accent1"/>
            </w:tcBorders>
            <w:vAlign w:val="center"/>
          </w:tcPr>
          <w:p w14:paraId="321B4957" w14:textId="434A3AA0" w:rsidR="008E21E7" w:rsidRPr="001B2460" w:rsidRDefault="00B2100C" w:rsidP="008E21E7">
            <w:pPr>
              <w:autoSpaceDE w:val="0"/>
              <w:autoSpaceDN w:val="0"/>
              <w:adjustRightInd w:val="0"/>
              <w:jc w:val="center"/>
              <w:rPr>
                <w:rFonts w:ascii="Times New Roman" w:hAnsi="Times New Roman" w:cs="Times New Roman"/>
                <w:b/>
                <w:sz w:val="18"/>
                <w:szCs w:val="18"/>
                <w:lang w:val="en-GB"/>
              </w:rPr>
            </w:pPr>
            <w:r w:rsidRPr="00B2100C">
              <w:rPr>
                <w:rFonts w:ascii="Times New Roman" w:hAnsi="Times New Roman" w:cs="Times New Roman"/>
                <w:b/>
                <w:sz w:val="18"/>
                <w:szCs w:val="18"/>
                <w:lang w:val="en-GB"/>
              </w:rPr>
              <w:t>Project Preparation Methodology</w:t>
            </w:r>
          </w:p>
        </w:tc>
        <w:tc>
          <w:tcPr>
            <w:tcW w:w="1381"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5BD959C2" w14:textId="77777777" w:rsidR="008E21E7" w:rsidRPr="001B2460" w:rsidRDefault="008E21E7" w:rsidP="008E21E7">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3</w:t>
            </w:r>
          </w:p>
        </w:tc>
      </w:tr>
      <w:tr w:rsidR="008E21E7" w:rsidRPr="001B2460" w14:paraId="42D6CF38" w14:textId="77777777" w:rsidTr="00446620">
        <w:tc>
          <w:tcPr>
            <w:tcW w:w="918" w:type="pct"/>
            <w:tcBorders>
              <w:top w:val="single" w:sz="4" w:space="0" w:color="auto"/>
              <w:left w:val="single" w:sz="4" w:space="0" w:color="auto"/>
              <w:bottom w:val="single" w:sz="4" w:space="0" w:color="auto"/>
              <w:right w:val="single" w:sz="4" w:space="0" w:color="auto"/>
            </w:tcBorders>
            <w:vAlign w:val="center"/>
          </w:tcPr>
          <w:p w14:paraId="2EC8A5D0" w14:textId="77777777" w:rsidR="00844DBC" w:rsidRPr="001B2460" w:rsidRDefault="00844DBC" w:rsidP="00844DBC">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MAR_WG01</w:t>
            </w:r>
          </w:p>
          <w:p w14:paraId="628DEE15" w14:textId="77777777" w:rsidR="00844DBC" w:rsidRPr="001B2460" w:rsidRDefault="00844DBC" w:rsidP="00844DBC">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MAR_WG04</w:t>
            </w:r>
          </w:p>
          <w:p w14:paraId="79F38D71" w14:textId="77777777" w:rsidR="00844DBC" w:rsidRPr="001B2460" w:rsidRDefault="00844DBC" w:rsidP="00844DBC">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MAR_WG06</w:t>
            </w:r>
          </w:p>
          <w:p w14:paraId="0F8624E2" w14:textId="77777777" w:rsidR="00844DBC" w:rsidRPr="001B2460" w:rsidRDefault="00844DBC" w:rsidP="00844DBC">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MAR_WK01</w:t>
            </w:r>
          </w:p>
          <w:p w14:paraId="2841BD42" w14:textId="77777777" w:rsidR="00844DBC" w:rsidRPr="001B2460" w:rsidRDefault="00844DBC" w:rsidP="00844DBC">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MAR_UW03</w:t>
            </w:r>
          </w:p>
          <w:p w14:paraId="7D064791" w14:textId="77777777" w:rsidR="00844DBC" w:rsidRPr="001B2460" w:rsidRDefault="00844DBC" w:rsidP="00844DBC">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MAR_UO01</w:t>
            </w:r>
          </w:p>
          <w:p w14:paraId="74F48786" w14:textId="77777777" w:rsidR="00844DBC" w:rsidRPr="001B2460" w:rsidRDefault="00844DBC" w:rsidP="00844DBC">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MAR_KK02</w:t>
            </w:r>
          </w:p>
          <w:p w14:paraId="640017A3" w14:textId="77777777" w:rsidR="008E21E7" w:rsidRPr="001B2460" w:rsidRDefault="00844DBC" w:rsidP="00844DBC">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MAR_KK03</w:t>
            </w:r>
          </w:p>
        </w:tc>
        <w:tc>
          <w:tcPr>
            <w:tcW w:w="4082" w:type="pct"/>
            <w:gridSpan w:val="5"/>
            <w:tcBorders>
              <w:top w:val="single" w:sz="4" w:space="0" w:color="auto"/>
              <w:left w:val="single" w:sz="4" w:space="0" w:color="auto"/>
              <w:bottom w:val="single" w:sz="4" w:space="0" w:color="auto"/>
              <w:right w:val="single" w:sz="4" w:space="0" w:color="auto"/>
            </w:tcBorders>
            <w:vAlign w:val="center"/>
          </w:tcPr>
          <w:p w14:paraId="7297C112" w14:textId="77777777" w:rsidR="008E21E7" w:rsidRPr="00B2100C" w:rsidRDefault="008E21E7" w:rsidP="008E21E7">
            <w:pPr>
              <w:autoSpaceDE w:val="0"/>
              <w:autoSpaceDN w:val="0"/>
              <w:adjustRightInd w:val="0"/>
              <w:jc w:val="both"/>
              <w:rPr>
                <w:rFonts w:ascii="Times New Roman" w:hAnsi="Times New Roman" w:cs="Times New Roman"/>
                <w:sz w:val="18"/>
                <w:szCs w:val="18"/>
                <w:lang w:val="en-GB"/>
              </w:rPr>
            </w:pPr>
            <w:r w:rsidRPr="00B2100C">
              <w:rPr>
                <w:rFonts w:ascii="Times New Roman" w:hAnsi="Times New Roman" w:cs="Times New Roman"/>
                <w:sz w:val="18"/>
                <w:lang w:val="en-GB"/>
              </w:rPr>
              <w:t>Project – the essence, objectives and implementation phases. Sources that may be used when planning and implementing a project. Methods of documenting the sources used with respect for intellectual property rights. Identification of problem areas in finance and accounting that may constitute the subject of the project. Establishing the topic and objectives of the project, the target group, and the anticipated effects of the project. Defining project activities, their schedule, budget and possible sources of financing. The detailed project concept – principles of development. Sources of knowledge of varying scientific value and credibility. Searching databases. Principles of intellectual property protection, types of citation systems, and proper documentation of the sources used. Identification of risks related to project implementation and methods of minimising them. Detailed planning of individual project activities. Methods of documenting project activities. Methods for evaluating project activities and the project as a whole. Principles for modifying project assumptions and activities when their implementation becomes impossible.</w:t>
            </w:r>
          </w:p>
        </w:tc>
      </w:tr>
      <w:tr w:rsidR="008E21E7" w:rsidRPr="001B2460" w14:paraId="18B209D2" w14:textId="77777777" w:rsidTr="005B724A">
        <w:trPr>
          <w:cantSplit/>
          <w:trHeight w:hRule="exac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D85E9A" w14:textId="77777777" w:rsidR="008E21E7" w:rsidRPr="001B2460" w:rsidRDefault="008E21E7" w:rsidP="008E21E7">
            <w:pPr>
              <w:autoSpaceDE w:val="0"/>
              <w:autoSpaceDN w:val="0"/>
              <w:adjustRightInd w:val="0"/>
              <w:jc w:val="both"/>
              <w:rPr>
                <w:rFonts w:ascii="Times New Roman" w:hAnsi="Times New Roman" w:cs="Times New Roman"/>
                <w:sz w:val="18"/>
                <w:szCs w:val="18"/>
                <w:lang w:val="en-GB"/>
              </w:rPr>
            </w:pPr>
          </w:p>
        </w:tc>
      </w:tr>
      <w:tr w:rsidR="008E21E7" w:rsidRPr="001B2460" w14:paraId="33BC7C39" w14:textId="77777777" w:rsidTr="00323029">
        <w:tc>
          <w:tcPr>
            <w:tcW w:w="918" w:type="pct"/>
            <w:tcBorders>
              <w:top w:val="single" w:sz="4" w:space="0" w:color="auto"/>
              <w:left w:val="single" w:sz="4" w:space="0" w:color="auto"/>
              <w:bottom w:val="single" w:sz="4" w:space="0" w:color="auto"/>
              <w:right w:val="single" w:sz="4" w:space="0" w:color="auto"/>
            </w:tcBorders>
            <w:hideMark/>
          </w:tcPr>
          <w:p w14:paraId="012F88E5" w14:textId="0D291AD9" w:rsidR="008E21E7" w:rsidRPr="001B2460" w:rsidRDefault="00736060" w:rsidP="008E21E7">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01" w:type="pct"/>
            <w:gridSpan w:val="2"/>
            <w:tcBorders>
              <w:top w:val="single" w:sz="4" w:space="0" w:color="auto"/>
              <w:left w:val="single" w:sz="4" w:space="0" w:color="auto"/>
              <w:bottom w:val="single" w:sz="4" w:space="0" w:color="auto"/>
              <w:right w:val="single" w:sz="4" w:space="0" w:color="4F81BD" w:themeColor="accent1"/>
            </w:tcBorders>
            <w:vAlign w:val="center"/>
            <w:hideMark/>
          </w:tcPr>
          <w:p w14:paraId="17A3773C" w14:textId="77777777" w:rsidR="008E21E7" w:rsidRPr="001B2460" w:rsidRDefault="008E21E7" w:rsidP="008E21E7">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Marketing Planning</w:t>
            </w:r>
          </w:p>
        </w:tc>
        <w:tc>
          <w:tcPr>
            <w:tcW w:w="1381"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521FB8E" w14:textId="77777777" w:rsidR="008E21E7" w:rsidRPr="001B2460" w:rsidRDefault="008E21E7" w:rsidP="008E21E7">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3</w:t>
            </w:r>
          </w:p>
        </w:tc>
      </w:tr>
      <w:tr w:rsidR="008E21E7" w:rsidRPr="001B2460" w14:paraId="5AD48A1B" w14:textId="77777777" w:rsidTr="00323029">
        <w:tc>
          <w:tcPr>
            <w:tcW w:w="918" w:type="pct"/>
            <w:tcBorders>
              <w:top w:val="single" w:sz="4" w:space="0" w:color="auto"/>
              <w:left w:val="single" w:sz="4" w:space="0" w:color="auto"/>
              <w:bottom w:val="single" w:sz="4" w:space="0" w:color="auto"/>
              <w:right w:val="single" w:sz="4" w:space="0" w:color="auto"/>
            </w:tcBorders>
            <w:vAlign w:val="center"/>
          </w:tcPr>
          <w:p w14:paraId="60F65BB7" w14:textId="77777777" w:rsidR="003D34F1" w:rsidRPr="001B2460" w:rsidRDefault="003D34F1" w:rsidP="003D34F1">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MAR_WG02</w:t>
            </w:r>
          </w:p>
          <w:p w14:paraId="6629607B" w14:textId="77777777" w:rsidR="003D34F1" w:rsidRPr="001B2460" w:rsidRDefault="003D34F1" w:rsidP="003D34F1">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MAR_WG03</w:t>
            </w:r>
          </w:p>
          <w:p w14:paraId="5C674931" w14:textId="77777777" w:rsidR="003D34F1" w:rsidRPr="001B2460" w:rsidRDefault="003D34F1" w:rsidP="003D34F1">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MAR_WG04</w:t>
            </w:r>
          </w:p>
          <w:p w14:paraId="016FB5F8" w14:textId="77777777" w:rsidR="003D34F1" w:rsidRPr="001B2460" w:rsidRDefault="003D34F1" w:rsidP="003D34F1">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MAR_WG08</w:t>
            </w:r>
          </w:p>
          <w:p w14:paraId="35A4A46A" w14:textId="77777777" w:rsidR="003D34F1" w:rsidRPr="001B2460" w:rsidRDefault="003D34F1" w:rsidP="003D34F1">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MAR_WK04</w:t>
            </w:r>
          </w:p>
          <w:p w14:paraId="08444EA1" w14:textId="77777777" w:rsidR="003D34F1" w:rsidRPr="001B2460" w:rsidRDefault="003D34F1" w:rsidP="003D34F1">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lastRenderedPageBreak/>
              <w:t>MAR_UW02</w:t>
            </w:r>
          </w:p>
          <w:p w14:paraId="3F892671" w14:textId="77777777" w:rsidR="003D34F1" w:rsidRPr="001B2460" w:rsidRDefault="003D34F1" w:rsidP="003D34F1">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MAR_UW03</w:t>
            </w:r>
          </w:p>
          <w:p w14:paraId="0B94A07C" w14:textId="77777777" w:rsidR="003D34F1" w:rsidRPr="001B2460" w:rsidRDefault="003D34F1" w:rsidP="003D34F1">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MAR_UW04</w:t>
            </w:r>
          </w:p>
          <w:p w14:paraId="5FDD69F2" w14:textId="77777777" w:rsidR="003D34F1" w:rsidRPr="001B2460" w:rsidRDefault="003D34F1" w:rsidP="003D34F1">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MAR_UU01</w:t>
            </w:r>
          </w:p>
          <w:p w14:paraId="4C364BE5" w14:textId="77777777" w:rsidR="003D34F1" w:rsidRPr="001B2460" w:rsidRDefault="003D34F1" w:rsidP="003D34F1">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MAR_KK01 MAR_KO01</w:t>
            </w:r>
          </w:p>
          <w:p w14:paraId="5A0A6802" w14:textId="77777777" w:rsidR="008E21E7" w:rsidRPr="001B2460" w:rsidRDefault="003D34F1" w:rsidP="003D34F1">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MAR_KR01</w:t>
            </w:r>
          </w:p>
        </w:tc>
        <w:tc>
          <w:tcPr>
            <w:tcW w:w="4082" w:type="pct"/>
            <w:gridSpan w:val="5"/>
            <w:tcBorders>
              <w:top w:val="single" w:sz="4" w:space="0" w:color="auto"/>
              <w:left w:val="single" w:sz="4" w:space="0" w:color="auto"/>
              <w:bottom w:val="single" w:sz="4" w:space="0" w:color="auto"/>
              <w:right w:val="single" w:sz="4" w:space="0" w:color="auto"/>
            </w:tcBorders>
          </w:tcPr>
          <w:p w14:paraId="5C44EA12" w14:textId="77777777" w:rsidR="008E21E7" w:rsidRPr="00E62BD5" w:rsidRDefault="008E21E7" w:rsidP="00E62BD5">
            <w:pPr>
              <w:autoSpaceDE w:val="0"/>
              <w:autoSpaceDN w:val="0"/>
              <w:adjustRightInd w:val="0"/>
              <w:jc w:val="both"/>
              <w:rPr>
                <w:rFonts w:ascii="Times New Roman" w:hAnsi="Times New Roman" w:cs="Times New Roman"/>
                <w:sz w:val="18"/>
                <w:szCs w:val="18"/>
                <w:lang w:val="en-GB"/>
              </w:rPr>
            </w:pPr>
            <w:r w:rsidRPr="00E62BD5">
              <w:rPr>
                <w:rFonts w:ascii="Times New Roman" w:hAnsi="Times New Roman" w:cs="Times New Roman"/>
                <w:sz w:val="18"/>
                <w:lang w:val="en-GB"/>
              </w:rPr>
              <w:lastRenderedPageBreak/>
              <w:t xml:space="preserve">Determinants of the development of marketing and the marketing orientation in the contemporary market. The process of marketing management and managing marketing. The information needs of an enterprise and satisfying them – strategic analysis. Vision, mission and marketing objectives. Marketing strategy. Determinants of marketing strategy selection. Segmentation and selection of the target market – segmentation criteria and procedure, and criteria for assessing the attractiveness of </w:t>
            </w:r>
            <w:r w:rsidRPr="00E62BD5">
              <w:rPr>
                <w:rFonts w:ascii="Times New Roman" w:hAnsi="Times New Roman" w:cs="Times New Roman"/>
                <w:sz w:val="18"/>
                <w:lang w:val="en-GB"/>
              </w:rPr>
              <w:lastRenderedPageBreak/>
              <w:t>segments. Targeting and positioning. Preparing marketing plans: strategic, tactical and operational marketing planning. The structure of the marketing plan. Organisation of marketing activities – allocation of marketing functions within the enterprise and the use of marketing services. The marketing budget – methods of preparing and allocating financial resources. Strategic and operational marketing control – areas, functions, methods and indicators for evaluating marketing activity. Strategic audit.</w:t>
            </w:r>
          </w:p>
        </w:tc>
      </w:tr>
      <w:tr w:rsidR="008E21E7" w:rsidRPr="001B2460" w14:paraId="25876045" w14:textId="77777777" w:rsidTr="00323029">
        <w:trPr>
          <w:cantSplit/>
          <w:trHeight w:hRule="exac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C31849" w14:textId="77777777" w:rsidR="008E21E7" w:rsidRPr="001B2460" w:rsidRDefault="008E21E7" w:rsidP="008E21E7">
            <w:pPr>
              <w:autoSpaceDE w:val="0"/>
              <w:autoSpaceDN w:val="0"/>
              <w:adjustRightInd w:val="0"/>
              <w:jc w:val="both"/>
              <w:rPr>
                <w:rFonts w:ascii="Times New Roman" w:hAnsi="Times New Roman" w:cs="Times New Roman"/>
                <w:sz w:val="18"/>
                <w:szCs w:val="18"/>
                <w:lang w:val="en-GB"/>
              </w:rPr>
            </w:pPr>
            <w:bookmarkStart w:id="8" w:name="_Hlk200539708"/>
          </w:p>
        </w:tc>
      </w:tr>
      <w:tr w:rsidR="008E21E7" w:rsidRPr="001B2460" w14:paraId="1B09F6EB" w14:textId="77777777" w:rsidTr="00323029">
        <w:tc>
          <w:tcPr>
            <w:tcW w:w="918" w:type="pct"/>
            <w:tcBorders>
              <w:top w:val="single" w:sz="4" w:space="0" w:color="auto"/>
              <w:left w:val="single" w:sz="4" w:space="0" w:color="auto"/>
              <w:bottom w:val="single" w:sz="4" w:space="0" w:color="auto"/>
              <w:right w:val="single" w:sz="4" w:space="0" w:color="auto"/>
            </w:tcBorders>
            <w:hideMark/>
          </w:tcPr>
          <w:p w14:paraId="5584EFF0" w14:textId="47BD02CC" w:rsidR="008E21E7" w:rsidRPr="001B2460" w:rsidRDefault="00736060" w:rsidP="008E21E7">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01" w:type="pct"/>
            <w:gridSpan w:val="2"/>
            <w:tcBorders>
              <w:top w:val="single" w:sz="4" w:space="0" w:color="auto"/>
              <w:left w:val="single" w:sz="4" w:space="0" w:color="auto"/>
              <w:bottom w:val="single" w:sz="4" w:space="0" w:color="auto"/>
              <w:right w:val="single" w:sz="4" w:space="0" w:color="4F81BD" w:themeColor="accent1"/>
            </w:tcBorders>
            <w:vAlign w:val="center"/>
            <w:hideMark/>
          </w:tcPr>
          <w:p w14:paraId="67F59EDB" w14:textId="77777777" w:rsidR="008E21E7" w:rsidRPr="001B2460" w:rsidRDefault="008E21E7" w:rsidP="008E21E7">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Influence Marketing and Affiliate Marketing</w:t>
            </w:r>
          </w:p>
        </w:tc>
        <w:tc>
          <w:tcPr>
            <w:tcW w:w="1381"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54DC1B23" w14:textId="77777777" w:rsidR="008E21E7" w:rsidRPr="001B2460" w:rsidRDefault="008E21E7" w:rsidP="008E21E7">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3</w:t>
            </w:r>
          </w:p>
        </w:tc>
      </w:tr>
      <w:bookmarkEnd w:id="8"/>
      <w:tr w:rsidR="008E21E7" w:rsidRPr="001B2460" w14:paraId="5B7B2F4C" w14:textId="77777777" w:rsidTr="00E62BD5">
        <w:tc>
          <w:tcPr>
            <w:tcW w:w="918" w:type="pct"/>
            <w:tcBorders>
              <w:top w:val="single" w:sz="4" w:space="0" w:color="auto"/>
              <w:left w:val="single" w:sz="4" w:space="0" w:color="auto"/>
              <w:bottom w:val="single" w:sz="4" w:space="0" w:color="auto"/>
              <w:right w:val="single" w:sz="4" w:space="0" w:color="auto"/>
            </w:tcBorders>
            <w:vAlign w:val="center"/>
          </w:tcPr>
          <w:p w14:paraId="685249BE"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MAR_WG03</w:t>
            </w:r>
          </w:p>
          <w:p w14:paraId="37E3FCF4"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MAR_WG04</w:t>
            </w:r>
          </w:p>
          <w:p w14:paraId="406BEAF1"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MAR_WG05</w:t>
            </w:r>
          </w:p>
          <w:p w14:paraId="0720F247"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MAR_WG11</w:t>
            </w:r>
          </w:p>
          <w:p w14:paraId="15FB2F4A"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MAR_WK01</w:t>
            </w:r>
          </w:p>
          <w:p w14:paraId="6051E4C6"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MAR_WK04</w:t>
            </w:r>
          </w:p>
          <w:p w14:paraId="40C2774A"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MAR_UW01</w:t>
            </w:r>
          </w:p>
          <w:p w14:paraId="7F673948"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MAR_UW04</w:t>
            </w:r>
          </w:p>
          <w:p w14:paraId="360D7279"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MAR_UW06</w:t>
            </w:r>
          </w:p>
          <w:p w14:paraId="3CED546A"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MAR_UW09</w:t>
            </w:r>
          </w:p>
          <w:p w14:paraId="77CC32C8"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MAR_UU01</w:t>
            </w:r>
          </w:p>
          <w:p w14:paraId="6FC51F69"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MAR_KK01</w:t>
            </w:r>
          </w:p>
          <w:p w14:paraId="7852E99D"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MAR_KO01</w:t>
            </w:r>
          </w:p>
        </w:tc>
        <w:tc>
          <w:tcPr>
            <w:tcW w:w="4082" w:type="pct"/>
            <w:gridSpan w:val="5"/>
            <w:tcBorders>
              <w:top w:val="single" w:sz="4" w:space="0" w:color="auto"/>
              <w:left w:val="single" w:sz="4" w:space="0" w:color="auto"/>
              <w:bottom w:val="single" w:sz="4" w:space="0" w:color="auto"/>
              <w:right w:val="single" w:sz="4" w:space="0" w:color="auto"/>
            </w:tcBorders>
          </w:tcPr>
          <w:p w14:paraId="1FD93096" w14:textId="77777777" w:rsidR="008E21E7" w:rsidRPr="00E62BD5" w:rsidRDefault="008E21E7" w:rsidP="00E62BD5">
            <w:pPr>
              <w:jc w:val="both"/>
              <w:rPr>
                <w:rFonts w:ascii="Times New Roman" w:hAnsi="Times New Roman" w:cs="Times New Roman"/>
                <w:bCs/>
                <w:sz w:val="18"/>
                <w:szCs w:val="18"/>
                <w:lang w:val="en-GB"/>
              </w:rPr>
            </w:pPr>
            <w:r w:rsidRPr="00E62BD5">
              <w:rPr>
                <w:rFonts w:ascii="Times New Roman" w:hAnsi="Times New Roman" w:cs="Times New Roman"/>
                <w:sz w:val="18"/>
                <w:lang w:val="en-GB"/>
              </w:rPr>
              <w:t>The role of influencer marketing in the communication of contemporary brands. Principles of cooperation with online creators, the selection of influencers, analysis of their communities, and planning influencer campaigns. Defining objectives, selecting formats, and methods for evaluating the effectiveness of activities. Principles of authenticity and transparency in communication and regulations concerning the labelling of sponsored content. Managing brand reputation in the environment of creators and social media.</w:t>
            </w:r>
          </w:p>
          <w:p w14:paraId="6A29AA67" w14:textId="77777777" w:rsidR="008E21E7" w:rsidRPr="00E62BD5" w:rsidRDefault="008E21E7" w:rsidP="00E62BD5">
            <w:pPr>
              <w:jc w:val="both"/>
              <w:rPr>
                <w:rFonts w:ascii="Times New Roman" w:hAnsi="Times New Roman" w:cs="Times New Roman"/>
                <w:bCs/>
                <w:sz w:val="18"/>
                <w:szCs w:val="18"/>
                <w:lang w:val="en-GB"/>
              </w:rPr>
            </w:pPr>
            <w:r w:rsidRPr="00E62BD5">
              <w:rPr>
                <w:rFonts w:ascii="Times New Roman" w:hAnsi="Times New Roman" w:cs="Times New Roman"/>
                <w:sz w:val="18"/>
                <w:lang w:val="en-GB"/>
              </w:rPr>
              <w:t>Affiliate marketing as a performance-based cooperation model. Designing and running affiliate activities and integrating them with other digital marketing tools. The basic legal conditions governing the operation of affiliate programmes and the responsibility of participants in the cooperation. Identification and limitation of risks arising from unfair practices in the affiliate environment. Contemporary directions in the development of marketing based on cooperation with creators and partners in the digital space.</w:t>
            </w:r>
          </w:p>
        </w:tc>
      </w:tr>
      <w:tr w:rsidR="008E21E7" w:rsidRPr="001B2460" w14:paraId="5228B56B" w14:textId="77777777" w:rsidTr="005B724A">
        <w:trPr>
          <w:cantSplit/>
          <w:trHeight w:hRule="exact" w:val="170"/>
        </w:trPr>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D25672" w14:textId="77777777" w:rsidR="008E21E7" w:rsidRPr="001B2460" w:rsidRDefault="008E21E7" w:rsidP="008E21E7">
            <w:pPr>
              <w:autoSpaceDE w:val="0"/>
              <w:autoSpaceDN w:val="0"/>
              <w:adjustRightInd w:val="0"/>
              <w:rPr>
                <w:rFonts w:ascii="Times New Roman" w:hAnsi="Times New Roman" w:cs="Times New Roman"/>
                <w:sz w:val="18"/>
                <w:szCs w:val="18"/>
                <w:lang w:val="en-GB"/>
              </w:rPr>
            </w:pPr>
          </w:p>
        </w:tc>
        <w:tc>
          <w:tcPr>
            <w:tcW w:w="4082"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4B131A" w14:textId="77777777" w:rsidR="008E21E7" w:rsidRPr="001B2460" w:rsidRDefault="008E21E7" w:rsidP="008E21E7">
            <w:pPr>
              <w:autoSpaceDE w:val="0"/>
              <w:autoSpaceDN w:val="0"/>
              <w:adjustRightInd w:val="0"/>
              <w:rPr>
                <w:rFonts w:ascii="Times New Roman" w:hAnsi="Times New Roman" w:cs="Times New Roman"/>
                <w:sz w:val="18"/>
                <w:szCs w:val="18"/>
                <w:lang w:val="en-GB"/>
              </w:rPr>
            </w:pPr>
          </w:p>
        </w:tc>
      </w:tr>
      <w:tr w:rsidR="008E21E7" w:rsidRPr="001B2460" w14:paraId="0EF83FB5" w14:textId="77777777" w:rsidTr="00F95E34">
        <w:tc>
          <w:tcPr>
            <w:tcW w:w="918" w:type="pct"/>
            <w:tcBorders>
              <w:top w:val="single" w:sz="4" w:space="0" w:color="auto"/>
              <w:left w:val="single" w:sz="4" w:space="0" w:color="auto"/>
              <w:bottom w:val="single" w:sz="4" w:space="0" w:color="auto"/>
              <w:right w:val="single" w:sz="4" w:space="0" w:color="auto"/>
            </w:tcBorders>
            <w:hideMark/>
          </w:tcPr>
          <w:p w14:paraId="7EC4B610" w14:textId="283B893A" w:rsidR="008E21E7" w:rsidRPr="001B2460" w:rsidRDefault="00736060" w:rsidP="008E21E7">
            <w:pPr>
              <w:autoSpaceDE w:val="0"/>
              <w:autoSpaceDN w:val="0"/>
              <w:adjustRightInd w:val="0"/>
              <w:jc w:val="center"/>
              <w:rPr>
                <w:rFonts w:ascii="Times New Roman" w:hAnsi="Times New Roman" w:cs="Times New Roman"/>
                <w:b/>
                <w:sz w:val="18"/>
                <w:szCs w:val="18"/>
                <w:lang w:val="en-GB"/>
              </w:rPr>
            </w:pPr>
            <w:bookmarkStart w:id="9" w:name="_Hlk214391424"/>
            <w:r>
              <w:rPr>
                <w:rFonts w:ascii="Times New Roman" w:hAnsi="Times New Roman" w:cs="Times New Roman"/>
                <w:b/>
                <w:sz w:val="18"/>
                <w:szCs w:val="18"/>
                <w:lang w:val="en-GB"/>
              </w:rPr>
              <w:t>Programme learning outcome symbols</w:t>
            </w:r>
          </w:p>
        </w:tc>
        <w:tc>
          <w:tcPr>
            <w:tcW w:w="2701" w:type="pct"/>
            <w:gridSpan w:val="2"/>
            <w:tcBorders>
              <w:top w:val="single" w:sz="4" w:space="0" w:color="auto"/>
              <w:left w:val="single" w:sz="4" w:space="0" w:color="auto"/>
              <w:bottom w:val="single" w:sz="4" w:space="0" w:color="auto"/>
              <w:right w:val="single" w:sz="4" w:space="0" w:color="4F81BD" w:themeColor="accent1"/>
            </w:tcBorders>
            <w:vAlign w:val="center"/>
            <w:hideMark/>
          </w:tcPr>
          <w:p w14:paraId="5B898F1A" w14:textId="77777777" w:rsidR="008E21E7" w:rsidRPr="001B2460" w:rsidRDefault="008E21E7" w:rsidP="008E21E7">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Psychology of Advertising</w:t>
            </w:r>
          </w:p>
        </w:tc>
        <w:tc>
          <w:tcPr>
            <w:tcW w:w="1381"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4743CC0F" w14:textId="77777777" w:rsidR="008E21E7" w:rsidRPr="001B2460" w:rsidRDefault="008E21E7" w:rsidP="008E21E7">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3</w:t>
            </w:r>
          </w:p>
        </w:tc>
      </w:tr>
      <w:tr w:rsidR="008E21E7" w:rsidRPr="001B2460" w14:paraId="69544477" w14:textId="77777777" w:rsidTr="00694D5F">
        <w:tc>
          <w:tcPr>
            <w:tcW w:w="918" w:type="pct"/>
            <w:tcBorders>
              <w:top w:val="single" w:sz="4" w:space="0" w:color="auto"/>
              <w:left w:val="single" w:sz="4" w:space="0" w:color="auto"/>
              <w:bottom w:val="single" w:sz="4" w:space="0" w:color="auto"/>
              <w:right w:val="single" w:sz="4" w:space="0" w:color="auto"/>
            </w:tcBorders>
            <w:vAlign w:val="center"/>
          </w:tcPr>
          <w:p w14:paraId="64B0B794"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MAR_WG03</w:t>
            </w:r>
          </w:p>
          <w:p w14:paraId="6A7F84C6"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MAR_WG05</w:t>
            </w:r>
          </w:p>
          <w:p w14:paraId="3915A23B"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MAR_WG11</w:t>
            </w:r>
          </w:p>
          <w:p w14:paraId="0DFD8668"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MAR_WK01</w:t>
            </w:r>
          </w:p>
          <w:p w14:paraId="5219F682"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MAR_WK02</w:t>
            </w:r>
          </w:p>
          <w:p w14:paraId="4912B1F1"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MAR_WK05</w:t>
            </w:r>
          </w:p>
          <w:p w14:paraId="6D4146C9"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MAR_UW02</w:t>
            </w:r>
          </w:p>
          <w:p w14:paraId="7C457DDC"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MAR_UW03</w:t>
            </w:r>
          </w:p>
          <w:p w14:paraId="10FA500B"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MAR_UW04</w:t>
            </w:r>
          </w:p>
          <w:p w14:paraId="6DDD77DB"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MAR_UW09 MAR_KK01</w:t>
            </w:r>
          </w:p>
          <w:p w14:paraId="644BFFCC"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MAR_KO01</w:t>
            </w:r>
          </w:p>
          <w:p w14:paraId="52A11D09"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MAR_KR01</w:t>
            </w:r>
          </w:p>
          <w:p w14:paraId="09E3B9A4"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MAR_KR02</w:t>
            </w:r>
          </w:p>
        </w:tc>
        <w:tc>
          <w:tcPr>
            <w:tcW w:w="4082" w:type="pct"/>
            <w:gridSpan w:val="5"/>
            <w:tcBorders>
              <w:top w:val="single" w:sz="4" w:space="0" w:color="auto"/>
              <w:left w:val="single" w:sz="4" w:space="0" w:color="auto"/>
              <w:bottom w:val="single" w:sz="4" w:space="0" w:color="auto"/>
              <w:right w:val="single" w:sz="4" w:space="0" w:color="auto"/>
            </w:tcBorders>
            <w:vAlign w:val="center"/>
          </w:tcPr>
          <w:p w14:paraId="0055741E" w14:textId="77777777" w:rsidR="008E21E7" w:rsidRPr="00E62BD5" w:rsidRDefault="008E21E7" w:rsidP="008E21E7">
            <w:pPr>
              <w:jc w:val="both"/>
              <w:rPr>
                <w:rFonts w:ascii="Times New Roman" w:hAnsi="Times New Roman" w:cs="Times New Roman"/>
                <w:sz w:val="18"/>
                <w:szCs w:val="18"/>
                <w:lang w:val="en-GB"/>
              </w:rPr>
            </w:pPr>
            <w:r w:rsidRPr="00E62BD5">
              <w:rPr>
                <w:rFonts w:ascii="Times New Roman" w:hAnsi="Times New Roman" w:cs="Times New Roman"/>
                <w:sz w:val="18"/>
                <w:lang w:val="en-GB"/>
              </w:rPr>
              <w:t xml:space="preserve">Creating the advertising message – the foundations of creative strategy. Visual and linguistic aspects of shaping the advertising message – headline, body copy, slogan, illustration, brand sign, artistic devices in advertising, and indirect and direct imagery. Emotions and mood in advertising – colours, sounds, music, techniques of presentation in advertising and their impact in the affective sphere. The image of the human being in advertising – the typology of advertising characters, functions, features, stereotypes and celebrity endorsement. Physical attractiveness, the canon of beauty, and symbols and archetypes in advertising according to C.G. Jung’s concept. Cognitive processes and advertising – R. Cialdini’s rules of influence, persuasion and manipulation in advertising. Mechanisms of advertising impact – the cognitive, affective and volitional phases of advertising impact. Classical linear models – SLB, AIDA, AIDCAS, </w:t>
            </w:r>
            <w:proofErr w:type="spellStart"/>
            <w:r w:rsidRPr="00E62BD5">
              <w:rPr>
                <w:rFonts w:ascii="Times New Roman" w:hAnsi="Times New Roman" w:cs="Times New Roman"/>
                <w:sz w:val="18"/>
                <w:lang w:val="en-GB"/>
              </w:rPr>
              <w:t>DIPADA</w:t>
            </w:r>
            <w:proofErr w:type="spellEnd"/>
            <w:r w:rsidRPr="00E62BD5">
              <w:rPr>
                <w:rFonts w:ascii="Times New Roman" w:hAnsi="Times New Roman" w:cs="Times New Roman"/>
                <w:sz w:val="18"/>
                <w:lang w:val="en-GB"/>
              </w:rPr>
              <w:t xml:space="preserve">, DAGMAR, the </w:t>
            </w:r>
            <w:proofErr w:type="spellStart"/>
            <w:r w:rsidRPr="00E62BD5">
              <w:rPr>
                <w:rFonts w:ascii="Times New Roman" w:hAnsi="Times New Roman" w:cs="Times New Roman"/>
                <w:sz w:val="18"/>
                <w:lang w:val="en-GB"/>
              </w:rPr>
              <w:t>Lavidge</w:t>
            </w:r>
            <w:proofErr w:type="spellEnd"/>
            <w:r w:rsidRPr="00E62BD5">
              <w:rPr>
                <w:rFonts w:ascii="Times New Roman" w:hAnsi="Times New Roman" w:cs="Times New Roman"/>
                <w:sz w:val="18"/>
                <w:lang w:val="en-GB"/>
              </w:rPr>
              <w:t xml:space="preserve"> and Steiner model, EPCCA, AAPIS, Joyce’s model, ACALTA and Ray’s model. Krugman’s concept. Models of advertising impact based on communication theories. </w:t>
            </w:r>
            <w:proofErr w:type="spellStart"/>
            <w:r w:rsidRPr="00E62BD5">
              <w:rPr>
                <w:rFonts w:ascii="Times New Roman" w:hAnsi="Times New Roman" w:cs="Times New Roman"/>
                <w:sz w:val="18"/>
                <w:lang w:val="en-GB"/>
              </w:rPr>
              <w:t>Meffert’s</w:t>
            </w:r>
            <w:proofErr w:type="spellEnd"/>
            <w:r w:rsidRPr="00E62BD5">
              <w:rPr>
                <w:rFonts w:ascii="Times New Roman" w:hAnsi="Times New Roman" w:cs="Times New Roman"/>
                <w:sz w:val="18"/>
                <w:lang w:val="en-GB"/>
              </w:rPr>
              <w:t xml:space="preserve"> decision model. Models based on consumer involvement – central and peripheral persuasion, the HSM model, the ELM model, the Rossiter-Percy matrix and the FCB matrix. The mechanism of social and political advertising impact. Dilemmas of contemporary advertising – legal regulations, ethics, controversies and provocations, and artificial intelligence in advertising.</w:t>
            </w:r>
          </w:p>
        </w:tc>
      </w:tr>
      <w:bookmarkEnd w:id="9"/>
      <w:tr w:rsidR="008E21E7" w:rsidRPr="001B2460" w14:paraId="2AB470C5" w14:textId="77777777" w:rsidTr="005B724A">
        <w:trPr>
          <w:cantSplit/>
          <w:trHeight w:hRule="exac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D37175" w14:textId="77777777" w:rsidR="008E21E7" w:rsidRPr="001B2460" w:rsidRDefault="008E21E7" w:rsidP="008E21E7">
            <w:pPr>
              <w:autoSpaceDE w:val="0"/>
              <w:autoSpaceDN w:val="0"/>
              <w:adjustRightInd w:val="0"/>
              <w:rPr>
                <w:rFonts w:ascii="Times New Roman" w:hAnsi="Times New Roman" w:cs="Times New Roman"/>
                <w:sz w:val="18"/>
                <w:szCs w:val="18"/>
                <w:lang w:val="en-GB"/>
              </w:rPr>
            </w:pPr>
          </w:p>
        </w:tc>
      </w:tr>
      <w:tr w:rsidR="008E21E7" w:rsidRPr="001B2460" w14:paraId="6B5F998D" w14:textId="77777777" w:rsidTr="00F95E34">
        <w:tc>
          <w:tcPr>
            <w:tcW w:w="918" w:type="pct"/>
            <w:tcBorders>
              <w:top w:val="single" w:sz="4" w:space="0" w:color="auto"/>
              <w:left w:val="single" w:sz="4" w:space="0" w:color="auto"/>
              <w:bottom w:val="single" w:sz="4" w:space="0" w:color="auto"/>
              <w:right w:val="single" w:sz="4" w:space="0" w:color="auto"/>
            </w:tcBorders>
          </w:tcPr>
          <w:p w14:paraId="6756F22E" w14:textId="5C0B10DA" w:rsidR="008E21E7" w:rsidRPr="001B2460" w:rsidRDefault="00736060" w:rsidP="008E21E7">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01" w:type="pct"/>
            <w:gridSpan w:val="2"/>
            <w:tcBorders>
              <w:top w:val="single" w:sz="4" w:space="0" w:color="auto"/>
              <w:left w:val="single" w:sz="4" w:space="0" w:color="auto"/>
              <w:bottom w:val="single" w:sz="4" w:space="0" w:color="auto"/>
              <w:right w:val="single" w:sz="4" w:space="0" w:color="4F81BD" w:themeColor="accent1"/>
            </w:tcBorders>
            <w:vAlign w:val="center"/>
          </w:tcPr>
          <w:p w14:paraId="0D95CCE5" w14:textId="77777777" w:rsidR="008E21E7" w:rsidRPr="001B2460" w:rsidRDefault="008E21E7" w:rsidP="008E21E7">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Omnichannel Marketing</w:t>
            </w:r>
          </w:p>
        </w:tc>
        <w:tc>
          <w:tcPr>
            <w:tcW w:w="1381"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46E21C2C" w14:textId="77777777" w:rsidR="008E21E7" w:rsidRPr="001B2460" w:rsidRDefault="008E21E7" w:rsidP="008E21E7">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3</w:t>
            </w:r>
          </w:p>
        </w:tc>
      </w:tr>
      <w:tr w:rsidR="008E21E7" w:rsidRPr="001B2460" w14:paraId="2B1D834F" w14:textId="77777777" w:rsidTr="002C1E64">
        <w:trPr>
          <w:trHeight w:val="76"/>
        </w:trPr>
        <w:tc>
          <w:tcPr>
            <w:tcW w:w="918" w:type="pct"/>
            <w:tcBorders>
              <w:top w:val="single" w:sz="4" w:space="0" w:color="auto"/>
              <w:left w:val="single" w:sz="4" w:space="0" w:color="auto"/>
              <w:bottom w:val="single" w:sz="4" w:space="0" w:color="auto"/>
              <w:right w:val="single" w:sz="4" w:space="0" w:color="auto"/>
            </w:tcBorders>
            <w:vAlign w:val="center"/>
          </w:tcPr>
          <w:p w14:paraId="4D92A0B2"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MAR_WG03</w:t>
            </w:r>
          </w:p>
          <w:p w14:paraId="0D2BAADA"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MAR_WG04</w:t>
            </w:r>
          </w:p>
          <w:p w14:paraId="5F462D08"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MAR_WG05</w:t>
            </w:r>
          </w:p>
          <w:p w14:paraId="223A82D2"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MAR_WG08</w:t>
            </w:r>
          </w:p>
          <w:p w14:paraId="39B96FE1"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MAR_WG11</w:t>
            </w:r>
          </w:p>
          <w:p w14:paraId="1A05F06B"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MAR_WK04</w:t>
            </w:r>
          </w:p>
          <w:p w14:paraId="70E4FF00"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MAR_UW02</w:t>
            </w:r>
          </w:p>
          <w:p w14:paraId="1C17A3CE"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MAR_UW04</w:t>
            </w:r>
          </w:p>
          <w:p w14:paraId="51F3D29A"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MAR_KK01</w:t>
            </w:r>
          </w:p>
          <w:p w14:paraId="11E343B3"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MAR_KR01</w:t>
            </w:r>
          </w:p>
        </w:tc>
        <w:tc>
          <w:tcPr>
            <w:tcW w:w="4082" w:type="pct"/>
            <w:gridSpan w:val="5"/>
            <w:tcBorders>
              <w:top w:val="single" w:sz="4" w:space="0" w:color="auto"/>
              <w:left w:val="single" w:sz="4" w:space="0" w:color="auto"/>
              <w:bottom w:val="single" w:sz="4" w:space="0" w:color="auto"/>
              <w:right w:val="single" w:sz="4" w:space="0" w:color="auto"/>
            </w:tcBorders>
          </w:tcPr>
          <w:p w14:paraId="56A8F721" w14:textId="77777777" w:rsidR="008E21E7" w:rsidRPr="00E62BD5" w:rsidRDefault="008E21E7" w:rsidP="008E21E7">
            <w:pPr>
              <w:autoSpaceDE w:val="0"/>
              <w:autoSpaceDN w:val="0"/>
              <w:adjustRightInd w:val="0"/>
              <w:jc w:val="both"/>
              <w:rPr>
                <w:rFonts w:ascii="Times New Roman" w:hAnsi="Times New Roman" w:cs="Times New Roman"/>
                <w:sz w:val="18"/>
                <w:szCs w:val="18"/>
                <w:lang w:val="en-GB"/>
              </w:rPr>
            </w:pPr>
            <w:r w:rsidRPr="00E62BD5">
              <w:rPr>
                <w:rFonts w:ascii="Times New Roman" w:hAnsi="Times New Roman" w:cs="Times New Roman"/>
                <w:sz w:val="18"/>
                <w:lang w:val="en-GB"/>
              </w:rPr>
              <w:t>Single-channel, multichannel, cross-channel and omnichannel channels. Marketing segmentation and multichannel strategies. Marketing strategies and sociological implications in the context of sales channels. Smartphones, tablets and their applications. Customers’ digital movement. Digital retail ecosystems. Showrooming and webrooming. The ROPO effect and its application. Marketplaces and online shops. Postal and courier services in the omnichannel context. Wholesalers and warehouse-accounting software. Integrations and automation of order handling. Building the customer shopping experience and trust in the shop in every sales channel. Recognising and understanding customer needs from the perspective of the selected channel. Conducting a consistent inventory policy, pricing strategy and discount strategy. Geolocation strategies – methodology and application for a selected industry. The RFID method. E-commerce marketing – the macro-environment. E-commerce marketing – the micro-environment. PEST. Porter’s Five Forces analysis. 5G networks. Transformation of the product’s purpose. Generation X, Y, Z and Alpha. Attitudes to and expectations of digital shopping. Sensory marketing and digitalisation. Sixth-sense marketing and the omnichannel mandate in retail sales. The impact of COVID-19 on multichannel marketing techniques. The new individualism of the customer.</w:t>
            </w:r>
          </w:p>
        </w:tc>
      </w:tr>
      <w:tr w:rsidR="008E21E7" w:rsidRPr="001B2460" w14:paraId="79CC7C76" w14:textId="77777777" w:rsidTr="005B724A">
        <w:trPr>
          <w:cantSplit/>
          <w:trHeight w:hRule="exac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432AC5" w14:textId="77777777" w:rsidR="008E21E7" w:rsidRPr="001B2460" w:rsidRDefault="008E21E7" w:rsidP="008E21E7">
            <w:pPr>
              <w:autoSpaceDE w:val="0"/>
              <w:autoSpaceDN w:val="0"/>
              <w:adjustRightInd w:val="0"/>
              <w:rPr>
                <w:rFonts w:ascii="Times New Roman" w:hAnsi="Times New Roman" w:cs="Times New Roman"/>
                <w:b/>
                <w:sz w:val="18"/>
                <w:szCs w:val="18"/>
                <w:lang w:val="en-GB"/>
              </w:rPr>
            </w:pPr>
          </w:p>
        </w:tc>
      </w:tr>
      <w:tr w:rsidR="008E21E7" w:rsidRPr="001B2460" w14:paraId="30DC9595" w14:textId="77777777" w:rsidTr="002F5579">
        <w:tc>
          <w:tcPr>
            <w:tcW w:w="918" w:type="pct"/>
            <w:tcBorders>
              <w:top w:val="single" w:sz="4" w:space="0" w:color="auto"/>
              <w:left w:val="single" w:sz="4" w:space="0" w:color="auto"/>
              <w:bottom w:val="single" w:sz="4" w:space="0" w:color="auto"/>
              <w:right w:val="single" w:sz="4" w:space="0" w:color="auto"/>
            </w:tcBorders>
            <w:hideMark/>
          </w:tcPr>
          <w:p w14:paraId="34CFC436" w14:textId="1D9B3783" w:rsidR="008E21E7" w:rsidRPr="001B2460" w:rsidRDefault="00736060" w:rsidP="008E21E7">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01" w:type="pct"/>
            <w:gridSpan w:val="2"/>
            <w:tcBorders>
              <w:top w:val="single" w:sz="4" w:space="0" w:color="auto"/>
              <w:left w:val="single" w:sz="4" w:space="0" w:color="auto"/>
              <w:bottom w:val="single" w:sz="4" w:space="0" w:color="auto"/>
              <w:right w:val="single" w:sz="4" w:space="0" w:color="4F81BD" w:themeColor="accent1"/>
            </w:tcBorders>
            <w:vAlign w:val="center"/>
            <w:hideMark/>
          </w:tcPr>
          <w:p w14:paraId="21A72383" w14:textId="77777777" w:rsidR="008E21E7" w:rsidRPr="001B2460" w:rsidRDefault="008E21E7" w:rsidP="008E21E7">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Online Advertising – Forms and Tools</w:t>
            </w:r>
          </w:p>
        </w:tc>
        <w:tc>
          <w:tcPr>
            <w:tcW w:w="1381" w:type="pct"/>
            <w:gridSpan w:val="3"/>
            <w:tcBorders>
              <w:top w:val="single" w:sz="4" w:space="0" w:color="auto"/>
              <w:left w:val="single" w:sz="4" w:space="0" w:color="4F81BD" w:themeColor="accent1"/>
              <w:bottom w:val="single" w:sz="4" w:space="0" w:color="auto"/>
              <w:right w:val="single" w:sz="4" w:space="0" w:color="auto"/>
            </w:tcBorders>
            <w:vAlign w:val="center"/>
            <w:hideMark/>
          </w:tcPr>
          <w:p w14:paraId="240A0E8A" w14:textId="77777777" w:rsidR="008E21E7" w:rsidRPr="001B2460" w:rsidRDefault="008E21E7" w:rsidP="008E21E7">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4</w:t>
            </w:r>
          </w:p>
        </w:tc>
      </w:tr>
      <w:tr w:rsidR="008E21E7" w:rsidRPr="001B2460" w14:paraId="7C235C71" w14:textId="77777777" w:rsidTr="005B279E">
        <w:tc>
          <w:tcPr>
            <w:tcW w:w="918" w:type="pct"/>
            <w:tcBorders>
              <w:top w:val="single" w:sz="4" w:space="0" w:color="auto"/>
              <w:left w:val="single" w:sz="4" w:space="0" w:color="auto"/>
              <w:bottom w:val="single" w:sz="4" w:space="0" w:color="auto"/>
              <w:right w:val="single" w:sz="4" w:space="0" w:color="auto"/>
            </w:tcBorders>
            <w:vAlign w:val="center"/>
          </w:tcPr>
          <w:p w14:paraId="1963399E"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lastRenderedPageBreak/>
              <w:t>MAR_WG03</w:t>
            </w:r>
          </w:p>
          <w:p w14:paraId="0EA616A0"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MAR_WG04</w:t>
            </w:r>
          </w:p>
          <w:p w14:paraId="14BEC2C2"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MAR_WG05</w:t>
            </w:r>
          </w:p>
          <w:p w14:paraId="75423CA7"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MAR_WG11</w:t>
            </w:r>
          </w:p>
          <w:p w14:paraId="091DCB02"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MAR_WK04</w:t>
            </w:r>
          </w:p>
          <w:p w14:paraId="5701B469"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MAR_UW01</w:t>
            </w:r>
          </w:p>
          <w:p w14:paraId="7773122F"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MAR_UW04</w:t>
            </w:r>
          </w:p>
          <w:p w14:paraId="148D8073"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MAR_UW06</w:t>
            </w:r>
          </w:p>
          <w:p w14:paraId="13857A7F"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MAR_UO01</w:t>
            </w:r>
          </w:p>
          <w:p w14:paraId="02B90EE4"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MAR_UU01</w:t>
            </w:r>
          </w:p>
          <w:p w14:paraId="107CEF83"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MAR_KK01</w:t>
            </w:r>
          </w:p>
          <w:p w14:paraId="23FD2E4A"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MAR_KO01</w:t>
            </w:r>
          </w:p>
        </w:tc>
        <w:tc>
          <w:tcPr>
            <w:tcW w:w="4082" w:type="pct"/>
            <w:gridSpan w:val="5"/>
            <w:tcBorders>
              <w:top w:val="single" w:sz="4" w:space="0" w:color="auto"/>
              <w:left w:val="single" w:sz="4" w:space="0" w:color="auto"/>
              <w:bottom w:val="single" w:sz="4" w:space="0" w:color="auto"/>
              <w:right w:val="single" w:sz="4" w:space="0" w:color="auto"/>
            </w:tcBorders>
          </w:tcPr>
          <w:p w14:paraId="42E5921E" w14:textId="77777777" w:rsidR="008E21E7" w:rsidRPr="00E62BD5" w:rsidRDefault="008E21E7" w:rsidP="005B279E">
            <w:pPr>
              <w:autoSpaceDE w:val="0"/>
              <w:autoSpaceDN w:val="0"/>
              <w:adjustRightInd w:val="0"/>
              <w:jc w:val="both"/>
              <w:rPr>
                <w:rFonts w:ascii="Times New Roman" w:hAnsi="Times New Roman" w:cs="Times New Roman"/>
                <w:sz w:val="18"/>
                <w:szCs w:val="18"/>
                <w:lang w:val="en-GB"/>
              </w:rPr>
            </w:pPr>
            <w:r w:rsidRPr="00E62BD5">
              <w:rPr>
                <w:rFonts w:ascii="Times New Roman" w:hAnsi="Times New Roman" w:cs="Times New Roman"/>
                <w:sz w:val="18"/>
                <w:lang w:val="en-GB"/>
              </w:rPr>
              <w:t>The Internet as a communication medium – origins, stages of development, characteristics and functions. The 5C concept – Creation, Content, Central Storage, Conversion, Circulation. The MEDIUM concept – Mass, Economical, Direct, Interactive, Ultrafast, Measurable. The information society as the foundation for the development of online advertising – the concept, development and characteristic features. Online advertising – origins and characteristic features. The evolution of online advertising expenditure. Forms of online advertising – pull type, push type and others. Contextual advertising. Native advertising. Online communities. Social media and their typology. Community marketing. Word-of-mouth marketing. Viral marketing on the Internet. Influencer marketing as a form of promotion in social media. Models of online campaign delivery. Models of payment for online advertising. Assessment of the effectiveness and efficiency of online advertising – methods and indicators.</w:t>
            </w:r>
          </w:p>
        </w:tc>
      </w:tr>
      <w:tr w:rsidR="008E21E7" w:rsidRPr="001B2460" w14:paraId="1A6ADD9B" w14:textId="77777777" w:rsidTr="005B724A">
        <w:trPr>
          <w:cantSplit/>
          <w:trHeight w:hRule="exac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9E4931" w14:textId="77777777" w:rsidR="008E21E7" w:rsidRPr="001B2460" w:rsidRDefault="008E21E7" w:rsidP="008E21E7">
            <w:pPr>
              <w:autoSpaceDE w:val="0"/>
              <w:autoSpaceDN w:val="0"/>
              <w:adjustRightInd w:val="0"/>
              <w:rPr>
                <w:rFonts w:ascii="Times New Roman" w:hAnsi="Times New Roman" w:cs="Times New Roman"/>
                <w:sz w:val="18"/>
                <w:szCs w:val="18"/>
                <w:lang w:val="en-GB"/>
              </w:rPr>
            </w:pPr>
          </w:p>
        </w:tc>
      </w:tr>
      <w:tr w:rsidR="008E21E7" w:rsidRPr="001B2460" w14:paraId="21712EAC" w14:textId="77777777" w:rsidTr="00323029">
        <w:tc>
          <w:tcPr>
            <w:tcW w:w="918" w:type="pct"/>
            <w:tcBorders>
              <w:top w:val="single" w:sz="4" w:space="0" w:color="auto"/>
              <w:left w:val="single" w:sz="4" w:space="0" w:color="auto"/>
              <w:bottom w:val="single" w:sz="4" w:space="0" w:color="auto"/>
              <w:right w:val="single" w:sz="4" w:space="0" w:color="auto"/>
            </w:tcBorders>
            <w:hideMark/>
          </w:tcPr>
          <w:p w14:paraId="10C44014" w14:textId="21FC6CD1" w:rsidR="008E21E7" w:rsidRPr="001B2460" w:rsidRDefault="00736060" w:rsidP="008E21E7">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01" w:type="pct"/>
            <w:gridSpan w:val="2"/>
            <w:tcBorders>
              <w:top w:val="single" w:sz="4" w:space="0" w:color="auto"/>
              <w:left w:val="single" w:sz="4" w:space="0" w:color="auto"/>
              <w:bottom w:val="single" w:sz="4" w:space="0" w:color="auto"/>
              <w:right w:val="single" w:sz="4" w:space="0" w:color="4F81BD" w:themeColor="accent1"/>
            </w:tcBorders>
            <w:vAlign w:val="center"/>
          </w:tcPr>
          <w:p w14:paraId="53DAFEA7" w14:textId="77777777" w:rsidR="008E21E7" w:rsidRPr="001B2460" w:rsidRDefault="008E21E7" w:rsidP="008E21E7">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Designing Advertising Campaigns</w:t>
            </w:r>
          </w:p>
        </w:tc>
        <w:tc>
          <w:tcPr>
            <w:tcW w:w="1381"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3684023" w14:textId="77777777" w:rsidR="008E21E7" w:rsidRPr="001B2460" w:rsidRDefault="008E21E7" w:rsidP="008E21E7">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4</w:t>
            </w:r>
          </w:p>
        </w:tc>
      </w:tr>
      <w:tr w:rsidR="008E21E7" w:rsidRPr="001B2460" w14:paraId="0E10819A" w14:textId="77777777" w:rsidTr="001F4B0B">
        <w:tc>
          <w:tcPr>
            <w:tcW w:w="918" w:type="pct"/>
            <w:tcBorders>
              <w:top w:val="single" w:sz="4" w:space="0" w:color="auto"/>
              <w:left w:val="single" w:sz="4" w:space="0" w:color="auto"/>
              <w:bottom w:val="single" w:sz="4" w:space="0" w:color="auto"/>
              <w:right w:val="single" w:sz="4" w:space="0" w:color="auto"/>
            </w:tcBorders>
            <w:vAlign w:val="center"/>
          </w:tcPr>
          <w:p w14:paraId="0E18398E"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MAR_WG03</w:t>
            </w:r>
          </w:p>
          <w:p w14:paraId="5264B17C"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MAR_WG04</w:t>
            </w:r>
          </w:p>
          <w:p w14:paraId="7BF9C506"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MAR_WG05</w:t>
            </w:r>
          </w:p>
          <w:p w14:paraId="3808755C"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MAR_WG11</w:t>
            </w:r>
          </w:p>
          <w:p w14:paraId="378B1FC4"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MAR_WK01</w:t>
            </w:r>
          </w:p>
          <w:p w14:paraId="6F4E77C5"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MAR_UW04</w:t>
            </w:r>
          </w:p>
          <w:p w14:paraId="3055AB0A"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MAR_UW06</w:t>
            </w:r>
          </w:p>
          <w:p w14:paraId="618F7CD1"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MAR_UW09</w:t>
            </w:r>
          </w:p>
          <w:p w14:paraId="58B44420"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MAR_UO01</w:t>
            </w:r>
          </w:p>
          <w:p w14:paraId="16A6768A"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MAR_KK01</w:t>
            </w:r>
          </w:p>
          <w:p w14:paraId="0B1E49BA"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MAR_KO01</w:t>
            </w:r>
          </w:p>
        </w:tc>
        <w:tc>
          <w:tcPr>
            <w:tcW w:w="4082" w:type="pct"/>
            <w:gridSpan w:val="5"/>
            <w:tcBorders>
              <w:top w:val="single" w:sz="4" w:space="0" w:color="auto"/>
              <w:left w:val="single" w:sz="4" w:space="0" w:color="auto"/>
              <w:bottom w:val="single" w:sz="4" w:space="0" w:color="auto"/>
              <w:right w:val="single" w:sz="4" w:space="0" w:color="auto"/>
            </w:tcBorders>
            <w:vAlign w:val="center"/>
          </w:tcPr>
          <w:p w14:paraId="23FF23E3" w14:textId="77777777" w:rsidR="008E21E7" w:rsidRPr="00E62BD5" w:rsidRDefault="008E21E7" w:rsidP="008E21E7">
            <w:pPr>
              <w:autoSpaceDE w:val="0"/>
              <w:autoSpaceDN w:val="0"/>
              <w:adjustRightInd w:val="0"/>
              <w:jc w:val="both"/>
              <w:rPr>
                <w:rFonts w:ascii="Times New Roman" w:hAnsi="Times New Roman" w:cs="Times New Roman"/>
                <w:sz w:val="18"/>
                <w:szCs w:val="18"/>
                <w:lang w:val="en-GB"/>
              </w:rPr>
            </w:pPr>
            <w:r w:rsidRPr="00E62BD5">
              <w:rPr>
                <w:rFonts w:ascii="Times New Roman" w:hAnsi="Times New Roman" w:cs="Times New Roman"/>
                <w:sz w:val="18"/>
                <w:lang w:val="en-GB"/>
              </w:rPr>
              <w:t>The role of advertising campaigns in the marketing communication strategy. The place of the advertising campaign in the marketing planning process and in brand building. Types of campaigns (sales, image, informational, social, B2B, digital-first). Stages of creating an advertising campaign: situational and competitive analysis, defining the communication problem and objectives (communication, media and business objectives), market segmentation and selection of target groups, and formulation of consumer insight. The marketing and advertising brief – structure, required information, and good practices in cooperation with the agency and the client. Building the communication strategy and the campaign’s “big idea”; the creative concept, key message, key visual and storytelling. Selection of tools and channels: traditional media (press, radio, TV, OOH), digital media (website, display campaigns, programmatic, social media, influencer marketing, content marketing, e-mail marketing), events and PR activities. Shaping a coherent media mix and a 360° campaign. Media planning: basic indicators (reach, frequency, GRP, CPT, CPM, CPC, CPA), schedule of activities, and budget allocation across channels. Tools for monitoring and evaluating campaign effectiveness: media, sales and image indicators, web analytics, and pre- and post-campaign tests. The specific nature of campaigns for SMEs, global brands and non-profit organisations. Ethical and legal aspects of campaigns (consumer protection, greenwashing, stereotypes, communication addressed to sensitive groups).</w:t>
            </w:r>
          </w:p>
        </w:tc>
      </w:tr>
      <w:tr w:rsidR="008E21E7" w:rsidRPr="001B2460" w14:paraId="3FEF93DF" w14:textId="77777777" w:rsidTr="005B724A">
        <w:trPr>
          <w:cantSplit/>
          <w:trHeight w:hRule="exac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48A506" w14:textId="77777777" w:rsidR="008E21E7" w:rsidRPr="001B2460" w:rsidRDefault="008E21E7" w:rsidP="008E21E7">
            <w:pPr>
              <w:autoSpaceDE w:val="0"/>
              <w:autoSpaceDN w:val="0"/>
              <w:adjustRightInd w:val="0"/>
              <w:rPr>
                <w:rFonts w:ascii="Times New Roman" w:hAnsi="Times New Roman" w:cs="Times New Roman"/>
                <w:sz w:val="18"/>
                <w:szCs w:val="18"/>
                <w:lang w:val="en-GB"/>
              </w:rPr>
            </w:pPr>
          </w:p>
        </w:tc>
      </w:tr>
      <w:tr w:rsidR="008E21E7" w:rsidRPr="001B2460" w14:paraId="4BF5943D" w14:textId="77777777" w:rsidTr="00F95E34">
        <w:tc>
          <w:tcPr>
            <w:tcW w:w="918" w:type="pct"/>
            <w:tcBorders>
              <w:top w:val="single" w:sz="4" w:space="0" w:color="auto"/>
              <w:left w:val="single" w:sz="4" w:space="0" w:color="auto"/>
              <w:bottom w:val="single" w:sz="4" w:space="0" w:color="auto"/>
              <w:right w:val="single" w:sz="4" w:space="0" w:color="auto"/>
            </w:tcBorders>
            <w:hideMark/>
          </w:tcPr>
          <w:p w14:paraId="6508B0CB" w14:textId="2282958E" w:rsidR="008E21E7" w:rsidRPr="001B2460" w:rsidRDefault="00736060" w:rsidP="008E21E7">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01" w:type="pct"/>
            <w:gridSpan w:val="2"/>
            <w:tcBorders>
              <w:top w:val="single" w:sz="4" w:space="0" w:color="auto"/>
              <w:left w:val="single" w:sz="4" w:space="0" w:color="auto"/>
              <w:bottom w:val="single" w:sz="4" w:space="0" w:color="auto"/>
              <w:right w:val="single" w:sz="4" w:space="0" w:color="4F81BD" w:themeColor="accent1"/>
            </w:tcBorders>
            <w:vAlign w:val="center"/>
          </w:tcPr>
          <w:p w14:paraId="19735356" w14:textId="77777777" w:rsidR="008E21E7" w:rsidRPr="001B2460" w:rsidRDefault="008E21E7" w:rsidP="008E21E7">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Customer Relationship Management (CRM)</w:t>
            </w:r>
          </w:p>
        </w:tc>
        <w:tc>
          <w:tcPr>
            <w:tcW w:w="1381"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850B9D2" w14:textId="77777777" w:rsidR="008E21E7" w:rsidRPr="001B2460" w:rsidRDefault="008E21E7" w:rsidP="008E21E7">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4</w:t>
            </w:r>
          </w:p>
        </w:tc>
      </w:tr>
      <w:tr w:rsidR="008E21E7" w:rsidRPr="001B2460" w14:paraId="3F5BC6A8" w14:textId="77777777" w:rsidTr="00694D5F">
        <w:tc>
          <w:tcPr>
            <w:tcW w:w="918" w:type="pct"/>
            <w:tcBorders>
              <w:top w:val="single" w:sz="4" w:space="0" w:color="auto"/>
              <w:left w:val="single" w:sz="4" w:space="0" w:color="auto"/>
              <w:bottom w:val="single" w:sz="4" w:space="0" w:color="auto"/>
              <w:right w:val="single" w:sz="4" w:space="0" w:color="auto"/>
            </w:tcBorders>
            <w:vAlign w:val="center"/>
          </w:tcPr>
          <w:p w14:paraId="2744D82E"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MAR_WG03</w:t>
            </w:r>
          </w:p>
          <w:p w14:paraId="17262565"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MAR_WG04</w:t>
            </w:r>
          </w:p>
          <w:p w14:paraId="2D754E83"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MAR_WG08</w:t>
            </w:r>
          </w:p>
          <w:p w14:paraId="0851C19F"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MAR_WK04</w:t>
            </w:r>
          </w:p>
          <w:p w14:paraId="437DB5EC"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MAR_UW03</w:t>
            </w:r>
          </w:p>
          <w:p w14:paraId="48B8EB50"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MAR_UW05</w:t>
            </w:r>
          </w:p>
          <w:p w14:paraId="792827F6"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MAR_UK01</w:t>
            </w:r>
          </w:p>
          <w:p w14:paraId="149208A6"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MAR_KK01</w:t>
            </w:r>
          </w:p>
          <w:p w14:paraId="41627A95"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MAR_KK03</w:t>
            </w:r>
          </w:p>
        </w:tc>
        <w:tc>
          <w:tcPr>
            <w:tcW w:w="4082" w:type="pct"/>
            <w:gridSpan w:val="5"/>
            <w:tcBorders>
              <w:top w:val="single" w:sz="4" w:space="0" w:color="auto"/>
              <w:left w:val="single" w:sz="4" w:space="0" w:color="auto"/>
              <w:bottom w:val="single" w:sz="4" w:space="0" w:color="auto"/>
              <w:right w:val="single" w:sz="4" w:space="0" w:color="auto"/>
            </w:tcBorders>
            <w:vAlign w:val="center"/>
          </w:tcPr>
          <w:p w14:paraId="7A057B65" w14:textId="77777777" w:rsidR="008E21E7" w:rsidRPr="005B279E" w:rsidRDefault="008E21E7" w:rsidP="008E21E7">
            <w:pPr>
              <w:autoSpaceDE w:val="0"/>
              <w:autoSpaceDN w:val="0"/>
              <w:adjustRightInd w:val="0"/>
              <w:jc w:val="both"/>
              <w:rPr>
                <w:rFonts w:ascii="Times New Roman" w:hAnsi="Times New Roman" w:cs="Times New Roman"/>
                <w:sz w:val="18"/>
                <w:szCs w:val="18"/>
                <w:lang w:val="en-GB"/>
              </w:rPr>
            </w:pPr>
            <w:r w:rsidRPr="005B279E">
              <w:rPr>
                <w:rFonts w:ascii="Times New Roman" w:hAnsi="Times New Roman" w:cs="Times New Roman"/>
                <w:sz w:val="18"/>
                <w:lang w:val="en-GB"/>
              </w:rPr>
              <w:t>Selected definitions. Customer relationship management. Customer relationship management as the philosophy of a company’s approach to the customer. Customer relationship management at different stages of the customer relationship life cycle. Creating a vision for maintaining relationships with counterparties (ways of acquiring potential customers, retaining existing customers, obtaining recommendations, preventing customer churn, the scope and manner of obtaining information, etc.). The art of communicating with the customer in the online environment (principles of netiquette, principles of communication with the customer in social media, and legal and financial aspects of conducting e-mail marketing). Foundations of effective management of an organisation’s image crisis (identifying potential sources of crisis, creating an online crisis communication plan, and examples of organisational conduct in image crisis situations). Expected indicators of customer acquisition and retention effectiveness, ways of improving marketing indicators, the indicators most often overlooked, and pitfalls connected with analysing indicators. Selection of a CRM system provider (functionality in relation to the company’s needs, modularity of the system, expandability, integration capabilities, and the scope of post-implementation service).</w:t>
            </w:r>
          </w:p>
        </w:tc>
      </w:tr>
      <w:tr w:rsidR="008E21E7" w:rsidRPr="001B2460" w14:paraId="547E3EF2" w14:textId="77777777" w:rsidTr="005B724A">
        <w:trPr>
          <w:cantSplit/>
          <w:trHeight w:hRule="exac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E0E356" w14:textId="77777777" w:rsidR="008E21E7" w:rsidRPr="001B2460" w:rsidRDefault="008E21E7" w:rsidP="008E21E7">
            <w:pPr>
              <w:autoSpaceDE w:val="0"/>
              <w:autoSpaceDN w:val="0"/>
              <w:adjustRightInd w:val="0"/>
              <w:jc w:val="both"/>
              <w:rPr>
                <w:rFonts w:ascii="Times New Roman" w:hAnsi="Times New Roman" w:cs="Times New Roman"/>
                <w:sz w:val="18"/>
                <w:szCs w:val="18"/>
                <w:lang w:val="en-GB"/>
              </w:rPr>
            </w:pPr>
          </w:p>
        </w:tc>
      </w:tr>
      <w:tr w:rsidR="008E21E7" w:rsidRPr="001B2460" w14:paraId="288B4359" w14:textId="77777777" w:rsidTr="00B93856">
        <w:tc>
          <w:tcPr>
            <w:tcW w:w="918" w:type="pct"/>
            <w:tcBorders>
              <w:top w:val="single" w:sz="4" w:space="0" w:color="auto"/>
              <w:left w:val="single" w:sz="4" w:space="0" w:color="auto"/>
              <w:bottom w:val="single" w:sz="4" w:space="0" w:color="auto"/>
              <w:right w:val="single" w:sz="4" w:space="0" w:color="auto"/>
            </w:tcBorders>
            <w:hideMark/>
          </w:tcPr>
          <w:p w14:paraId="0A41A88D" w14:textId="325BA7FF" w:rsidR="008E21E7" w:rsidRPr="001B2460" w:rsidRDefault="00736060" w:rsidP="008E21E7">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01" w:type="pct"/>
            <w:gridSpan w:val="2"/>
            <w:tcBorders>
              <w:top w:val="single" w:sz="4" w:space="0" w:color="auto"/>
              <w:left w:val="single" w:sz="4" w:space="0" w:color="auto"/>
              <w:bottom w:val="single" w:sz="4" w:space="0" w:color="auto"/>
              <w:right w:val="single" w:sz="4" w:space="0" w:color="4F81BD" w:themeColor="accent1"/>
            </w:tcBorders>
            <w:vAlign w:val="center"/>
          </w:tcPr>
          <w:p w14:paraId="13EBEC83" w14:textId="77777777" w:rsidR="008E21E7" w:rsidRPr="001B2460" w:rsidRDefault="008E21E7" w:rsidP="008E21E7">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Social Media Marketing and E-mail Marketing</w:t>
            </w:r>
          </w:p>
        </w:tc>
        <w:tc>
          <w:tcPr>
            <w:tcW w:w="1381"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5CDD1569" w14:textId="77777777" w:rsidR="008E21E7" w:rsidRPr="001B2460" w:rsidRDefault="008E21E7" w:rsidP="008E21E7">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3</w:t>
            </w:r>
          </w:p>
        </w:tc>
      </w:tr>
      <w:tr w:rsidR="008E21E7" w:rsidRPr="001B2460" w14:paraId="65AF08D3" w14:textId="77777777" w:rsidTr="008B581C">
        <w:tc>
          <w:tcPr>
            <w:tcW w:w="918" w:type="pct"/>
            <w:tcBorders>
              <w:top w:val="single" w:sz="4" w:space="0" w:color="auto"/>
              <w:left w:val="single" w:sz="4" w:space="0" w:color="auto"/>
              <w:bottom w:val="single" w:sz="4" w:space="0" w:color="auto"/>
              <w:right w:val="single" w:sz="4" w:space="0" w:color="auto"/>
            </w:tcBorders>
            <w:vAlign w:val="center"/>
          </w:tcPr>
          <w:p w14:paraId="01A37DE2"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MAR_WG02</w:t>
            </w:r>
          </w:p>
          <w:p w14:paraId="782104B1"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MAR_WG03</w:t>
            </w:r>
          </w:p>
          <w:p w14:paraId="25BDDFFB"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MAR_WG05</w:t>
            </w:r>
          </w:p>
          <w:p w14:paraId="004671EF"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MAR_WG06</w:t>
            </w:r>
          </w:p>
          <w:p w14:paraId="298D97D2"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MAR_WK05</w:t>
            </w:r>
          </w:p>
          <w:p w14:paraId="38061D65"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MAR_UW01</w:t>
            </w:r>
          </w:p>
          <w:p w14:paraId="5DA28634"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MAR_UW03</w:t>
            </w:r>
          </w:p>
          <w:p w14:paraId="3F0362EA"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MAR_UW04</w:t>
            </w:r>
          </w:p>
          <w:p w14:paraId="7FF685AB"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MAR_UW05</w:t>
            </w:r>
          </w:p>
          <w:p w14:paraId="2F72E915"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MAR_UW06</w:t>
            </w:r>
          </w:p>
          <w:p w14:paraId="66649D1F"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MAR_UK01</w:t>
            </w:r>
          </w:p>
          <w:p w14:paraId="3CECADF1"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MAR_UO01</w:t>
            </w:r>
          </w:p>
          <w:p w14:paraId="5ED9BDCE"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lastRenderedPageBreak/>
              <w:t>MAR_KO01</w:t>
            </w:r>
          </w:p>
          <w:p w14:paraId="62537E12"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MAR_KO03</w:t>
            </w:r>
          </w:p>
          <w:p w14:paraId="38186A81"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MAR_KR02</w:t>
            </w:r>
          </w:p>
        </w:tc>
        <w:tc>
          <w:tcPr>
            <w:tcW w:w="4082" w:type="pct"/>
            <w:gridSpan w:val="5"/>
            <w:tcBorders>
              <w:top w:val="single" w:sz="4" w:space="0" w:color="auto"/>
              <w:left w:val="single" w:sz="4" w:space="0" w:color="auto"/>
              <w:bottom w:val="single" w:sz="4" w:space="0" w:color="auto"/>
              <w:right w:val="single" w:sz="4" w:space="0" w:color="auto"/>
            </w:tcBorders>
          </w:tcPr>
          <w:p w14:paraId="1BBABB45" w14:textId="77777777" w:rsidR="008E21E7" w:rsidRPr="005B279E" w:rsidRDefault="008E21E7" w:rsidP="008E21E7">
            <w:pPr>
              <w:autoSpaceDE w:val="0"/>
              <w:autoSpaceDN w:val="0"/>
              <w:adjustRightInd w:val="0"/>
              <w:jc w:val="both"/>
              <w:rPr>
                <w:rFonts w:ascii="Times New Roman" w:hAnsi="Times New Roman" w:cs="Times New Roman"/>
                <w:sz w:val="18"/>
                <w:szCs w:val="18"/>
                <w:lang w:val="en-GB"/>
              </w:rPr>
            </w:pPr>
            <w:r w:rsidRPr="005B279E">
              <w:rPr>
                <w:rFonts w:ascii="Times New Roman" w:hAnsi="Times New Roman" w:cs="Times New Roman"/>
                <w:sz w:val="18"/>
                <w:lang w:val="en-GB"/>
              </w:rPr>
              <w:lastRenderedPageBreak/>
              <w:t xml:space="preserve">The role of social media marketing and e-mail marketing in an integrated digital communication strategy. An overview of the main platforms (Facebook, Instagram, LinkedIn, TikTok, YouTube, X) and their specific nature in B2C and B2B. Defining the objectives of social media activities (image, sales, lead generation, community building) and linking them to the marketing funnel. Creating a brand presence strategy in social media: selecting target groups, segmentation, and choosing the tone of communication and content formats. Planning and creating content (posts, stories, short videos, live broadcasts, engaging content), the foundations of storytelling, and community management (moderation, responding to comments, and handling crises in social media). Foundations of paid advertising in social media (campaign objectives, targeting, budget, A/B tests and optimisation). Basic social media analytics tools (platform statistics, simple dashboards, and indicators such as reach, engagement, CTR and conversions). The role of e-mail marketing in customer relationships and communication automation. Building and segmenting mailing lists in accordance with the principles </w:t>
            </w:r>
            <w:r w:rsidRPr="005B279E">
              <w:rPr>
                <w:rFonts w:ascii="Times New Roman" w:hAnsi="Times New Roman" w:cs="Times New Roman"/>
                <w:sz w:val="18"/>
                <w:lang w:val="en-GB"/>
              </w:rPr>
              <w:lastRenderedPageBreak/>
              <w:t>of permission marketing and GDPR requirements. Types of e-mail campaigns (newsletters, promotional campaigns, welcome sequences, reactivation campaigns) and good design practices (subject, preheader, content, CTA and mobile appearance). Basic indicators of e-mail marketing effectiveness (open rate, click-through rate, conversions, unsubscribes and spam complaints) and their interpretation. Integration of social media and e-mail marketing activities with other digital channels (website, SEO/SEM, display campaigns). Legal and ethical aspects of digital communication (protection of personal data, marketing consents, spam, and responsible content towards vulnerable groups).</w:t>
            </w:r>
          </w:p>
        </w:tc>
      </w:tr>
      <w:tr w:rsidR="008E21E7" w:rsidRPr="001B2460" w14:paraId="20437BB5" w14:textId="77777777" w:rsidTr="005B724A">
        <w:trPr>
          <w:cantSplit/>
          <w:trHeight w:hRule="exac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F280CA" w14:textId="77777777" w:rsidR="008E21E7" w:rsidRPr="001B2460" w:rsidRDefault="008E21E7" w:rsidP="008E21E7">
            <w:pPr>
              <w:autoSpaceDE w:val="0"/>
              <w:autoSpaceDN w:val="0"/>
              <w:adjustRightInd w:val="0"/>
              <w:rPr>
                <w:rFonts w:ascii="Times New Roman" w:hAnsi="Times New Roman" w:cs="Times New Roman"/>
                <w:sz w:val="18"/>
                <w:szCs w:val="18"/>
                <w:lang w:val="en-GB"/>
              </w:rPr>
            </w:pPr>
          </w:p>
        </w:tc>
      </w:tr>
      <w:tr w:rsidR="008E21E7" w:rsidRPr="001B2460" w14:paraId="426A7654" w14:textId="77777777" w:rsidTr="00B93856">
        <w:tc>
          <w:tcPr>
            <w:tcW w:w="918" w:type="pct"/>
            <w:tcBorders>
              <w:top w:val="single" w:sz="4" w:space="0" w:color="auto"/>
              <w:left w:val="single" w:sz="4" w:space="0" w:color="auto"/>
              <w:bottom w:val="single" w:sz="4" w:space="0" w:color="auto"/>
              <w:right w:val="single" w:sz="4" w:space="0" w:color="auto"/>
            </w:tcBorders>
            <w:hideMark/>
          </w:tcPr>
          <w:p w14:paraId="57ED9CAE" w14:textId="5BDA652F" w:rsidR="008E21E7" w:rsidRPr="001B2460" w:rsidRDefault="00736060" w:rsidP="008E21E7">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01" w:type="pct"/>
            <w:gridSpan w:val="2"/>
            <w:tcBorders>
              <w:top w:val="single" w:sz="4" w:space="0" w:color="auto"/>
              <w:left w:val="single" w:sz="4" w:space="0" w:color="auto"/>
              <w:bottom w:val="single" w:sz="4" w:space="0" w:color="auto"/>
              <w:right w:val="single" w:sz="4" w:space="0" w:color="4F81BD" w:themeColor="accent1"/>
            </w:tcBorders>
            <w:vAlign w:val="center"/>
          </w:tcPr>
          <w:p w14:paraId="51A09574" w14:textId="77777777" w:rsidR="008E21E7" w:rsidRPr="001B2460" w:rsidRDefault="008E21E7" w:rsidP="008E21E7">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Sponsorship and Event Organisation</w:t>
            </w:r>
          </w:p>
        </w:tc>
        <w:tc>
          <w:tcPr>
            <w:tcW w:w="1381"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8925F9B" w14:textId="77777777" w:rsidR="008E21E7" w:rsidRPr="001B2460" w:rsidRDefault="008E21E7" w:rsidP="008E21E7">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3</w:t>
            </w:r>
          </w:p>
        </w:tc>
      </w:tr>
      <w:tr w:rsidR="008E21E7" w:rsidRPr="001B2460" w14:paraId="36CF0D48" w14:textId="77777777" w:rsidTr="00231030">
        <w:tc>
          <w:tcPr>
            <w:tcW w:w="918" w:type="pct"/>
            <w:tcBorders>
              <w:top w:val="single" w:sz="4" w:space="0" w:color="auto"/>
              <w:left w:val="single" w:sz="4" w:space="0" w:color="auto"/>
              <w:bottom w:val="single" w:sz="4" w:space="0" w:color="auto"/>
              <w:right w:val="single" w:sz="4" w:space="0" w:color="auto"/>
            </w:tcBorders>
            <w:vAlign w:val="center"/>
          </w:tcPr>
          <w:p w14:paraId="094A5720"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MAR_WG02</w:t>
            </w:r>
          </w:p>
          <w:p w14:paraId="03FD1B9A"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MAR_WG05</w:t>
            </w:r>
          </w:p>
          <w:p w14:paraId="2018A688"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MAR_WG06</w:t>
            </w:r>
          </w:p>
          <w:p w14:paraId="6CB98319"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MAR_WK01</w:t>
            </w:r>
          </w:p>
          <w:p w14:paraId="23E7522A"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MAR_WK02</w:t>
            </w:r>
          </w:p>
          <w:p w14:paraId="7C47E74D"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MAR_WK05</w:t>
            </w:r>
          </w:p>
          <w:p w14:paraId="6D817134"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MAR_UW02</w:t>
            </w:r>
          </w:p>
          <w:p w14:paraId="19E0B807"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MAR_UW03</w:t>
            </w:r>
          </w:p>
          <w:p w14:paraId="5D0099D1"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MAR_UW06 MAR_KK02</w:t>
            </w:r>
          </w:p>
          <w:p w14:paraId="7B19C662"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MAR_KO01</w:t>
            </w:r>
          </w:p>
          <w:p w14:paraId="26DC872D"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MAR_KO03</w:t>
            </w:r>
          </w:p>
          <w:p w14:paraId="753AA0A3"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MAR_KR02</w:t>
            </w:r>
          </w:p>
        </w:tc>
        <w:tc>
          <w:tcPr>
            <w:tcW w:w="4082" w:type="pct"/>
            <w:gridSpan w:val="5"/>
            <w:tcBorders>
              <w:top w:val="single" w:sz="4" w:space="0" w:color="auto"/>
              <w:left w:val="single" w:sz="4" w:space="0" w:color="auto"/>
              <w:bottom w:val="single" w:sz="4" w:space="0" w:color="auto"/>
              <w:right w:val="single" w:sz="4" w:space="0" w:color="auto"/>
            </w:tcBorders>
            <w:vAlign w:val="center"/>
          </w:tcPr>
          <w:p w14:paraId="65317E81" w14:textId="77777777" w:rsidR="008E21E7" w:rsidRPr="005B279E" w:rsidRDefault="008E21E7" w:rsidP="008E21E7">
            <w:pPr>
              <w:autoSpaceDE w:val="0"/>
              <w:autoSpaceDN w:val="0"/>
              <w:adjustRightInd w:val="0"/>
              <w:jc w:val="both"/>
              <w:rPr>
                <w:rFonts w:ascii="Times New Roman" w:hAnsi="Times New Roman" w:cs="Times New Roman"/>
                <w:sz w:val="18"/>
                <w:szCs w:val="18"/>
                <w:lang w:val="en-GB"/>
              </w:rPr>
            </w:pPr>
            <w:r w:rsidRPr="005B279E">
              <w:rPr>
                <w:rFonts w:ascii="Times New Roman" w:hAnsi="Times New Roman" w:cs="Times New Roman"/>
                <w:sz w:val="18"/>
                <w:lang w:val="en-GB"/>
              </w:rPr>
              <w:t>The concept of sponsorship in marketing – marketing paradigms, sponsorship marketing, and sponsorship within the marketing-mix and promotion-mix instruments. The concept, origins, objectives and areas of sponsorship. Sponsorship versus patronage, public relations and advertising. The nature of sponsorship – financial, in-kind and service-based. Classifications of sponsorship according to the nature of the sponsored party, the way the sponsor’s name is exposed, the number of sponsors, the activity of sponsors, the scope of activities and diversity of sponsored fields, and the duration of the relationship between sponsor and sponsored party. Areas of sponsorship use – sport, culture, art, science, education, healthcare, the social sphere, consumer protection and local government activity. Sponsorship strategy – design, implementation, publicity and cooperation with the media. Product placement as a form of sponsorship – the concept, forms, principles and areas of use. Legal regulations of sponsorship activity and the sponsorship agreement. Risks, barriers, dilemmas and the future of sponsorship. Event marketing – features and benefits of event marketing. Types of marketing events (trade fairs, exhibitions, conferences, seminars, corporate events, sporting events, cultural events, virtual events and webinars). Organisation of marketing events – design, implementation and evaluation of results. Tools used in event marketing.</w:t>
            </w:r>
          </w:p>
        </w:tc>
      </w:tr>
      <w:tr w:rsidR="008E21E7" w:rsidRPr="001B2460" w14:paraId="097F3E58" w14:textId="77777777" w:rsidTr="005B724A">
        <w:trPr>
          <w:cantSplit/>
          <w:trHeight w:hRule="exac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3D44A5" w14:textId="77777777" w:rsidR="008E21E7" w:rsidRPr="001B2460" w:rsidRDefault="008E21E7" w:rsidP="008E21E7">
            <w:pPr>
              <w:autoSpaceDE w:val="0"/>
              <w:autoSpaceDN w:val="0"/>
              <w:adjustRightInd w:val="0"/>
              <w:jc w:val="both"/>
              <w:rPr>
                <w:rFonts w:ascii="Times New Roman" w:hAnsi="Times New Roman" w:cs="Times New Roman"/>
                <w:sz w:val="18"/>
                <w:szCs w:val="18"/>
                <w:lang w:val="en-GB"/>
              </w:rPr>
            </w:pPr>
          </w:p>
        </w:tc>
      </w:tr>
      <w:tr w:rsidR="008E21E7" w:rsidRPr="001B2460" w14:paraId="70F8406E" w14:textId="77777777" w:rsidTr="002B59F7">
        <w:tc>
          <w:tcPr>
            <w:tcW w:w="918" w:type="pct"/>
            <w:tcBorders>
              <w:top w:val="single" w:sz="4" w:space="0" w:color="auto"/>
              <w:left w:val="single" w:sz="4" w:space="0" w:color="auto"/>
              <w:bottom w:val="single" w:sz="4" w:space="0" w:color="auto"/>
              <w:right w:val="single" w:sz="4" w:space="0" w:color="auto"/>
            </w:tcBorders>
          </w:tcPr>
          <w:p w14:paraId="7187659F" w14:textId="1DA1F43F" w:rsidR="008E21E7" w:rsidRPr="001B2460" w:rsidRDefault="00736060" w:rsidP="008E21E7">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688" w:type="pct"/>
            <w:tcBorders>
              <w:top w:val="single" w:sz="4" w:space="0" w:color="auto"/>
              <w:left w:val="single" w:sz="4" w:space="0" w:color="auto"/>
              <w:bottom w:val="single" w:sz="4" w:space="0" w:color="auto"/>
              <w:right w:val="single" w:sz="4" w:space="0" w:color="auto"/>
            </w:tcBorders>
            <w:vAlign w:val="center"/>
          </w:tcPr>
          <w:p w14:paraId="725272AE" w14:textId="77777777" w:rsidR="008E21E7" w:rsidRPr="001B2460" w:rsidRDefault="008E21E7" w:rsidP="008E21E7">
            <w:pPr>
              <w:autoSpaceDE w:val="0"/>
              <w:autoSpaceDN w:val="0"/>
              <w:adjustRightInd w:val="0"/>
              <w:jc w:val="center"/>
              <w:rPr>
                <w:rFonts w:ascii="Times New Roman" w:hAnsi="Times New Roman" w:cs="Times New Roman"/>
                <w:b/>
                <w:sz w:val="18"/>
                <w:szCs w:val="18"/>
                <w:lang w:val="en-GB"/>
              </w:rPr>
            </w:pPr>
            <w:r w:rsidRPr="001B2460">
              <w:rPr>
                <w:rFonts w:ascii="Times New Roman" w:hAnsi="Times New Roman" w:cs="Times New Roman"/>
                <w:b/>
                <w:sz w:val="18"/>
                <w:szCs w:val="18"/>
                <w:lang w:val="en-GB"/>
              </w:rPr>
              <w:t>Media Relations</w:t>
            </w:r>
          </w:p>
        </w:tc>
        <w:tc>
          <w:tcPr>
            <w:tcW w:w="1394"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066908" w14:textId="77777777" w:rsidR="008E21E7" w:rsidRPr="001B2460" w:rsidRDefault="008E21E7" w:rsidP="008E21E7">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3</w:t>
            </w:r>
          </w:p>
        </w:tc>
      </w:tr>
      <w:tr w:rsidR="008E21E7" w:rsidRPr="001B2460" w14:paraId="47F5AF86" w14:textId="77777777" w:rsidTr="005B279E">
        <w:tc>
          <w:tcPr>
            <w:tcW w:w="918" w:type="pct"/>
            <w:tcBorders>
              <w:top w:val="single" w:sz="4" w:space="0" w:color="auto"/>
              <w:left w:val="single" w:sz="4" w:space="0" w:color="auto"/>
              <w:bottom w:val="single" w:sz="4" w:space="0" w:color="auto"/>
              <w:right w:val="single" w:sz="4" w:space="0" w:color="auto"/>
            </w:tcBorders>
            <w:vAlign w:val="center"/>
          </w:tcPr>
          <w:p w14:paraId="7ECCA4B5"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MAR_WG04</w:t>
            </w:r>
          </w:p>
          <w:p w14:paraId="0BD7B190"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MAR_WG08</w:t>
            </w:r>
          </w:p>
          <w:p w14:paraId="6CC393E3"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MAR_WK01</w:t>
            </w:r>
          </w:p>
          <w:p w14:paraId="260D5C9C"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MAR_WK03</w:t>
            </w:r>
          </w:p>
          <w:p w14:paraId="69A68AEF"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MAR_WK05</w:t>
            </w:r>
          </w:p>
          <w:p w14:paraId="352CF0DB"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MAR_UW02 MAR_UW04</w:t>
            </w:r>
          </w:p>
          <w:p w14:paraId="1820C8F8"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MAR_UW06</w:t>
            </w:r>
          </w:p>
          <w:p w14:paraId="3CCA898B"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MAR_KK01 MAR_KK02</w:t>
            </w:r>
          </w:p>
          <w:p w14:paraId="410B5CDB"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MAR_KK03</w:t>
            </w:r>
          </w:p>
          <w:p w14:paraId="6BF622B6"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MAR_KO02 MAR_KR01</w:t>
            </w:r>
          </w:p>
        </w:tc>
        <w:tc>
          <w:tcPr>
            <w:tcW w:w="4082" w:type="pct"/>
            <w:gridSpan w:val="5"/>
            <w:tcBorders>
              <w:top w:val="single" w:sz="4" w:space="0" w:color="auto"/>
              <w:left w:val="single" w:sz="4" w:space="0" w:color="auto"/>
              <w:bottom w:val="single" w:sz="4" w:space="0" w:color="auto"/>
              <w:right w:val="single" w:sz="4" w:space="0" w:color="auto"/>
            </w:tcBorders>
          </w:tcPr>
          <w:p w14:paraId="5C9E8232" w14:textId="77777777" w:rsidR="008E21E7" w:rsidRPr="005B279E" w:rsidRDefault="008E21E7" w:rsidP="005B279E">
            <w:pPr>
              <w:autoSpaceDE w:val="0"/>
              <w:autoSpaceDN w:val="0"/>
              <w:adjustRightInd w:val="0"/>
              <w:jc w:val="both"/>
              <w:rPr>
                <w:rFonts w:ascii="Times New Roman" w:hAnsi="Times New Roman" w:cs="Times New Roman"/>
                <w:sz w:val="18"/>
                <w:szCs w:val="18"/>
                <w:lang w:val="en-GB"/>
              </w:rPr>
            </w:pPr>
            <w:r w:rsidRPr="005B279E">
              <w:rPr>
                <w:rFonts w:ascii="Times New Roman" w:hAnsi="Times New Roman" w:cs="Times New Roman"/>
                <w:sz w:val="18"/>
                <w:lang w:val="en-GB"/>
              </w:rPr>
              <w:t>The act of communication, its types and barriers to communication. Mass media. Disinformation in the media. The Internet and digital media. Media doctrines. Political and economic determinants of the media. Ethics in the media. Functions of the media. The media and information policy of major powers and COVID-19. Principles of positive relations with the media. The press release. The interview. Communication in social media. Digital advertising. The language of the media. Visual communication. Media models. The press and news. Public relations in the media. Organisation of press conferences. The mediatization of politics.</w:t>
            </w:r>
          </w:p>
        </w:tc>
      </w:tr>
      <w:tr w:rsidR="008E21E7" w:rsidRPr="001B2460" w14:paraId="4E8CE594" w14:textId="77777777" w:rsidTr="005B724A">
        <w:trPr>
          <w:cantSplit/>
          <w:trHeight w:hRule="exac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5B8F15" w14:textId="77777777" w:rsidR="008E21E7" w:rsidRPr="001B2460" w:rsidRDefault="008E21E7" w:rsidP="008E21E7">
            <w:pPr>
              <w:autoSpaceDE w:val="0"/>
              <w:autoSpaceDN w:val="0"/>
              <w:adjustRightInd w:val="0"/>
              <w:jc w:val="both"/>
              <w:rPr>
                <w:rFonts w:ascii="Times New Roman" w:hAnsi="Times New Roman" w:cs="Times New Roman"/>
                <w:sz w:val="18"/>
                <w:szCs w:val="18"/>
                <w:lang w:val="en-GB"/>
              </w:rPr>
            </w:pPr>
          </w:p>
        </w:tc>
      </w:tr>
      <w:tr w:rsidR="008E21E7" w:rsidRPr="001B2460" w14:paraId="4DE3D733" w14:textId="77777777" w:rsidTr="002B59F7">
        <w:tc>
          <w:tcPr>
            <w:tcW w:w="918" w:type="pct"/>
            <w:tcBorders>
              <w:top w:val="single" w:sz="4" w:space="0" w:color="auto"/>
              <w:left w:val="single" w:sz="4" w:space="0" w:color="auto"/>
              <w:bottom w:val="single" w:sz="4" w:space="0" w:color="auto"/>
              <w:right w:val="single" w:sz="4" w:space="0" w:color="auto"/>
            </w:tcBorders>
          </w:tcPr>
          <w:p w14:paraId="0E504D83" w14:textId="1F4B6C9F" w:rsidR="008E21E7" w:rsidRPr="001B2460" w:rsidRDefault="00736060" w:rsidP="008E21E7">
            <w:pPr>
              <w:autoSpaceDE w:val="0"/>
              <w:autoSpaceDN w:val="0"/>
              <w:adjustRightInd w:val="0"/>
              <w:jc w:val="center"/>
              <w:rPr>
                <w:rFonts w:ascii="Times New Roman" w:hAnsi="Times New Roman" w:cs="Times New Roman"/>
                <w:sz w:val="18"/>
                <w:szCs w:val="18"/>
                <w:lang w:val="en-GB"/>
              </w:rPr>
            </w:pPr>
            <w:r>
              <w:rPr>
                <w:rFonts w:ascii="Times New Roman" w:hAnsi="Times New Roman" w:cs="Times New Roman"/>
                <w:b/>
                <w:sz w:val="18"/>
                <w:szCs w:val="18"/>
                <w:lang w:val="en-GB"/>
              </w:rPr>
              <w:t>Programme learning outcome symbols</w:t>
            </w:r>
          </w:p>
        </w:tc>
        <w:tc>
          <w:tcPr>
            <w:tcW w:w="2688" w:type="pct"/>
            <w:tcBorders>
              <w:top w:val="single" w:sz="4" w:space="0" w:color="auto"/>
              <w:left w:val="single" w:sz="4" w:space="0" w:color="auto"/>
              <w:bottom w:val="single" w:sz="4" w:space="0" w:color="auto"/>
              <w:right w:val="single" w:sz="4" w:space="0" w:color="auto"/>
            </w:tcBorders>
            <w:vAlign w:val="center"/>
          </w:tcPr>
          <w:p w14:paraId="39BA5FE6"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b/>
                <w:sz w:val="18"/>
                <w:szCs w:val="18"/>
                <w:lang w:val="en-GB"/>
              </w:rPr>
              <w:t>Social Project</w:t>
            </w:r>
          </w:p>
        </w:tc>
        <w:tc>
          <w:tcPr>
            <w:tcW w:w="1394"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FDD512" w14:textId="77777777" w:rsidR="008E21E7" w:rsidRPr="001B2460" w:rsidRDefault="008E21E7" w:rsidP="008E21E7">
            <w:pPr>
              <w:autoSpaceDE w:val="0"/>
              <w:autoSpaceDN w:val="0"/>
              <w:adjustRightInd w:val="0"/>
              <w:jc w:val="right"/>
              <w:rPr>
                <w:rFonts w:ascii="Times New Roman" w:hAnsi="Times New Roman" w:cs="Times New Roman"/>
                <w:sz w:val="18"/>
                <w:szCs w:val="18"/>
                <w:lang w:val="en-GB"/>
              </w:rPr>
            </w:pPr>
            <w:r w:rsidRPr="001B2460">
              <w:rPr>
                <w:rFonts w:ascii="Times New Roman" w:hAnsi="Times New Roman" w:cs="Times New Roman"/>
                <w:b/>
                <w:sz w:val="18"/>
                <w:szCs w:val="18"/>
                <w:lang w:val="en-GB"/>
              </w:rPr>
              <w:t>ECTS: 4</w:t>
            </w:r>
          </w:p>
        </w:tc>
      </w:tr>
      <w:tr w:rsidR="008E21E7" w:rsidRPr="001B2460" w14:paraId="0B929318" w14:textId="77777777" w:rsidTr="00B93856">
        <w:tc>
          <w:tcPr>
            <w:tcW w:w="918" w:type="pct"/>
            <w:tcBorders>
              <w:top w:val="single" w:sz="4" w:space="0" w:color="auto"/>
              <w:left w:val="single" w:sz="4" w:space="0" w:color="auto"/>
              <w:bottom w:val="single" w:sz="4" w:space="0" w:color="auto"/>
              <w:right w:val="single" w:sz="4" w:space="0" w:color="auto"/>
            </w:tcBorders>
            <w:vAlign w:val="center"/>
          </w:tcPr>
          <w:p w14:paraId="38C39A31"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MAR_WG03</w:t>
            </w:r>
          </w:p>
          <w:p w14:paraId="42FF1B66"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MAR_WG08</w:t>
            </w:r>
          </w:p>
          <w:p w14:paraId="4FCAEA7A"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MAR_WK02</w:t>
            </w:r>
          </w:p>
          <w:p w14:paraId="36921CAB"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MAR_WK05</w:t>
            </w:r>
          </w:p>
          <w:p w14:paraId="1E629780"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MAR_UW02</w:t>
            </w:r>
          </w:p>
          <w:p w14:paraId="475AD900"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MAR_UW03</w:t>
            </w:r>
          </w:p>
          <w:p w14:paraId="0343A421"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MAR_UW04</w:t>
            </w:r>
          </w:p>
          <w:p w14:paraId="54FC3245"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MAR_UW07</w:t>
            </w:r>
          </w:p>
          <w:p w14:paraId="6A216851"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MAR_UW08 MAR_UU01</w:t>
            </w:r>
          </w:p>
          <w:p w14:paraId="1EABE7CF"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MAR_UU02</w:t>
            </w:r>
          </w:p>
          <w:p w14:paraId="43E8B7C1"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MAR_KK02</w:t>
            </w:r>
          </w:p>
          <w:p w14:paraId="51DE52DC"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MAR_KO01</w:t>
            </w:r>
          </w:p>
          <w:p w14:paraId="591DA367"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MAR_KO02 MAR_KO03</w:t>
            </w:r>
          </w:p>
          <w:p w14:paraId="61128C52" w14:textId="77777777" w:rsidR="008E21E7" w:rsidRPr="001B2460" w:rsidRDefault="008E21E7" w:rsidP="008E21E7">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MAR_KR01</w:t>
            </w:r>
          </w:p>
        </w:tc>
        <w:tc>
          <w:tcPr>
            <w:tcW w:w="4082" w:type="pct"/>
            <w:gridSpan w:val="5"/>
            <w:tcBorders>
              <w:top w:val="single" w:sz="4" w:space="0" w:color="auto"/>
              <w:left w:val="single" w:sz="4" w:space="0" w:color="auto"/>
              <w:bottom w:val="single" w:sz="4" w:space="0" w:color="auto"/>
              <w:right w:val="single" w:sz="4" w:space="0" w:color="auto"/>
            </w:tcBorders>
          </w:tcPr>
          <w:p w14:paraId="1F9E00D4" w14:textId="77777777" w:rsidR="008E21E7" w:rsidRPr="005B279E" w:rsidRDefault="008E21E7" w:rsidP="00B93856">
            <w:pPr>
              <w:autoSpaceDE w:val="0"/>
              <w:autoSpaceDN w:val="0"/>
              <w:adjustRightInd w:val="0"/>
              <w:jc w:val="both"/>
              <w:rPr>
                <w:rFonts w:ascii="Times New Roman" w:hAnsi="Times New Roman" w:cs="Times New Roman"/>
                <w:sz w:val="18"/>
                <w:szCs w:val="18"/>
                <w:lang w:val="en-GB"/>
              </w:rPr>
            </w:pPr>
            <w:r w:rsidRPr="005B279E">
              <w:rPr>
                <w:rFonts w:ascii="Times New Roman" w:hAnsi="Times New Roman" w:cs="Times New Roman"/>
                <w:sz w:val="18"/>
                <w:lang w:val="en-GB"/>
              </w:rPr>
              <w:t>Techniques, tools and stages of project preparation. Substantive discussion of students’ individual projects. A report on the implementation of project activities. The final project implementation report – principles, requirements, method of preparation and scope of content. Presentation of the course and results of the project – as an example of a public presentation. Principles of public speaking. A multimedia presentation – as an auxiliary tool in public speaking. Principles of proper preparation of multimedia presentations. Features of good presentations and the most common mistakes in multimedia presentations. Analysis of sample presentations. Substantive discussion of students’ individual projects. Substantive discussion of final reports of students’ individual projects. Substantive discussion of the multimedia presentations of individual students. Practice in presenting one’s project orally while simultaneously using a multimedia presentation – before the group. Direct preparation for the diploma examination – discussion of its course and principles.</w:t>
            </w:r>
          </w:p>
        </w:tc>
      </w:tr>
      <w:tr w:rsidR="008E21E7" w:rsidRPr="001B2460" w14:paraId="567104FD" w14:textId="77777777" w:rsidTr="005B724A">
        <w:trPr>
          <w:cantSplit/>
          <w:trHeight w:hRule="exac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21BD8A" w14:textId="77777777" w:rsidR="008E21E7" w:rsidRPr="001B2460" w:rsidRDefault="008E21E7" w:rsidP="008E21E7">
            <w:pPr>
              <w:autoSpaceDE w:val="0"/>
              <w:autoSpaceDN w:val="0"/>
              <w:adjustRightInd w:val="0"/>
              <w:jc w:val="both"/>
              <w:rPr>
                <w:rFonts w:ascii="Times New Roman" w:hAnsi="Times New Roman" w:cs="Times New Roman"/>
                <w:sz w:val="18"/>
                <w:szCs w:val="18"/>
                <w:lang w:val="en-GB"/>
              </w:rPr>
            </w:pPr>
          </w:p>
        </w:tc>
      </w:tr>
      <w:tr w:rsidR="008E21E7" w:rsidRPr="001B2460" w14:paraId="7E43A361" w14:textId="77777777" w:rsidTr="002B59F7">
        <w:tc>
          <w:tcPr>
            <w:tcW w:w="918" w:type="pct"/>
            <w:tcBorders>
              <w:top w:val="single" w:sz="4" w:space="0" w:color="auto"/>
              <w:left w:val="single" w:sz="4" w:space="0" w:color="auto"/>
              <w:bottom w:val="single" w:sz="4" w:space="0" w:color="auto"/>
              <w:right w:val="single" w:sz="4" w:space="0" w:color="auto"/>
            </w:tcBorders>
          </w:tcPr>
          <w:p w14:paraId="48D93E0B" w14:textId="3889AAA2" w:rsidR="008E21E7" w:rsidRPr="001B2460" w:rsidRDefault="00736060" w:rsidP="008E21E7">
            <w:pPr>
              <w:autoSpaceDE w:val="0"/>
              <w:autoSpaceDN w:val="0"/>
              <w:adjustRightInd w:val="0"/>
              <w:jc w:val="center"/>
              <w:rPr>
                <w:rFonts w:ascii="Times New Roman" w:hAnsi="Times New Roman" w:cs="Times New Roman"/>
                <w:sz w:val="18"/>
                <w:szCs w:val="18"/>
                <w:lang w:val="en-GB"/>
              </w:rPr>
            </w:pPr>
            <w:r>
              <w:rPr>
                <w:rFonts w:ascii="Times New Roman" w:hAnsi="Times New Roman" w:cs="Times New Roman"/>
                <w:b/>
                <w:sz w:val="18"/>
                <w:szCs w:val="18"/>
                <w:lang w:val="en-GB"/>
              </w:rPr>
              <w:lastRenderedPageBreak/>
              <w:t>Programme learning outcome symbols</w:t>
            </w:r>
          </w:p>
        </w:tc>
        <w:tc>
          <w:tcPr>
            <w:tcW w:w="2688" w:type="pct"/>
            <w:tcBorders>
              <w:top w:val="single" w:sz="4" w:space="0" w:color="auto"/>
              <w:left w:val="single" w:sz="4" w:space="0" w:color="auto"/>
              <w:bottom w:val="single" w:sz="4" w:space="0" w:color="auto"/>
              <w:right w:val="single" w:sz="4" w:space="0" w:color="auto"/>
            </w:tcBorders>
            <w:vAlign w:val="center"/>
          </w:tcPr>
          <w:p w14:paraId="512E078F" w14:textId="1641F4D2" w:rsidR="008E21E7" w:rsidRPr="001B2460" w:rsidRDefault="007B6208" w:rsidP="008E21E7">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Internship</w:t>
            </w:r>
          </w:p>
        </w:tc>
        <w:tc>
          <w:tcPr>
            <w:tcW w:w="1394"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E4D170" w14:textId="77777777" w:rsidR="008E21E7" w:rsidRPr="001B2460" w:rsidRDefault="008E21E7" w:rsidP="008E21E7">
            <w:pPr>
              <w:autoSpaceDE w:val="0"/>
              <w:autoSpaceDN w:val="0"/>
              <w:adjustRightInd w:val="0"/>
              <w:jc w:val="right"/>
              <w:rPr>
                <w:rFonts w:ascii="Times New Roman" w:hAnsi="Times New Roman" w:cs="Times New Roman"/>
                <w:b/>
                <w:sz w:val="18"/>
                <w:szCs w:val="18"/>
                <w:lang w:val="en-GB"/>
              </w:rPr>
            </w:pPr>
            <w:r w:rsidRPr="001B2460">
              <w:rPr>
                <w:rFonts w:ascii="Times New Roman" w:hAnsi="Times New Roman" w:cs="Times New Roman"/>
                <w:b/>
                <w:sz w:val="18"/>
                <w:szCs w:val="18"/>
                <w:lang w:val="en-GB"/>
              </w:rPr>
              <w:t>ECTS: 2</w:t>
            </w:r>
            <w:r w:rsidR="00955CA1" w:rsidRPr="001B2460">
              <w:rPr>
                <w:rFonts w:ascii="Times New Roman" w:hAnsi="Times New Roman" w:cs="Times New Roman"/>
                <w:b/>
                <w:sz w:val="18"/>
                <w:szCs w:val="18"/>
                <w:lang w:val="en-GB"/>
              </w:rPr>
              <w:t>4</w:t>
            </w:r>
          </w:p>
        </w:tc>
      </w:tr>
      <w:tr w:rsidR="008E21E7" w:rsidRPr="001B2460" w14:paraId="7F71ADC2" w14:textId="77777777" w:rsidTr="005B279E">
        <w:tc>
          <w:tcPr>
            <w:tcW w:w="918" w:type="pct"/>
            <w:tcBorders>
              <w:top w:val="single" w:sz="4" w:space="0" w:color="auto"/>
              <w:left w:val="single" w:sz="4" w:space="0" w:color="auto"/>
              <w:bottom w:val="single" w:sz="4" w:space="0" w:color="auto"/>
              <w:right w:val="single" w:sz="4" w:space="0" w:color="auto"/>
            </w:tcBorders>
            <w:vAlign w:val="center"/>
          </w:tcPr>
          <w:p w14:paraId="03DFBD73" w14:textId="77777777" w:rsidR="00BC09BB" w:rsidRPr="001B2460" w:rsidRDefault="00BC09BB" w:rsidP="00BC09B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MAR_WG02</w:t>
            </w:r>
          </w:p>
          <w:p w14:paraId="397385F9" w14:textId="77777777" w:rsidR="00BC09BB" w:rsidRPr="001B2460" w:rsidRDefault="00BC09BB" w:rsidP="00BC09B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MAR_WG04</w:t>
            </w:r>
          </w:p>
          <w:p w14:paraId="1FE766D8" w14:textId="77777777" w:rsidR="00BC09BB" w:rsidRPr="001B2460" w:rsidRDefault="00BC09BB" w:rsidP="00BC09B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MAR_WG06</w:t>
            </w:r>
          </w:p>
          <w:p w14:paraId="0B612797" w14:textId="77777777" w:rsidR="00BC09BB" w:rsidRPr="001B2460" w:rsidRDefault="00BC09BB" w:rsidP="00BC09B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MAR_WK01</w:t>
            </w:r>
          </w:p>
          <w:p w14:paraId="29388B65" w14:textId="77777777" w:rsidR="00BC09BB" w:rsidRPr="001B2460" w:rsidRDefault="00BC09BB" w:rsidP="00BC09B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MAR_WK04</w:t>
            </w:r>
          </w:p>
          <w:p w14:paraId="79487CBA" w14:textId="77777777" w:rsidR="00BC09BB" w:rsidRPr="001B2460" w:rsidRDefault="00BC09BB" w:rsidP="00BC09B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MAR_WK05</w:t>
            </w:r>
          </w:p>
          <w:p w14:paraId="6CE5E002" w14:textId="77777777" w:rsidR="00BC09BB" w:rsidRPr="001B2460" w:rsidRDefault="00BC09BB" w:rsidP="00BC09B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MAR_UW02</w:t>
            </w:r>
          </w:p>
          <w:p w14:paraId="49CF910E" w14:textId="77777777" w:rsidR="00BC09BB" w:rsidRPr="001B2460" w:rsidRDefault="00BC09BB" w:rsidP="00BC09B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MAR_UW03</w:t>
            </w:r>
          </w:p>
          <w:p w14:paraId="3AFCA851" w14:textId="77777777" w:rsidR="00BC09BB" w:rsidRPr="001B2460" w:rsidRDefault="00BC09BB" w:rsidP="00BC09B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MAR_UW07</w:t>
            </w:r>
          </w:p>
          <w:p w14:paraId="09D20A4A" w14:textId="77777777" w:rsidR="00BC09BB" w:rsidRPr="001B2460" w:rsidRDefault="00BC09BB" w:rsidP="00BC09B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MAR_UK01</w:t>
            </w:r>
          </w:p>
          <w:p w14:paraId="59E16AB5" w14:textId="77777777" w:rsidR="00BC09BB" w:rsidRPr="001B2460" w:rsidRDefault="00BC09BB" w:rsidP="00BC09B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MAR_UO01 MAR_UU02</w:t>
            </w:r>
          </w:p>
          <w:p w14:paraId="37C799F1" w14:textId="77777777" w:rsidR="00BC09BB" w:rsidRPr="001B2460" w:rsidRDefault="00BC09BB" w:rsidP="00BC09B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MAR_KK02</w:t>
            </w:r>
          </w:p>
          <w:p w14:paraId="7F697383" w14:textId="77777777" w:rsidR="00BC09BB" w:rsidRPr="001B2460" w:rsidRDefault="00BC09BB" w:rsidP="00BC09B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MAR_KK03</w:t>
            </w:r>
          </w:p>
          <w:p w14:paraId="0B8154F1" w14:textId="77777777" w:rsidR="00BC09BB" w:rsidRPr="001B2460" w:rsidRDefault="00BC09BB" w:rsidP="00BC09B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MAR_KO01 MAR_KO03</w:t>
            </w:r>
          </w:p>
          <w:p w14:paraId="7BA447D6" w14:textId="77777777" w:rsidR="008E21E7" w:rsidRPr="001B2460" w:rsidRDefault="00BC09BB" w:rsidP="00BC09BB">
            <w:pPr>
              <w:autoSpaceDE w:val="0"/>
              <w:autoSpaceDN w:val="0"/>
              <w:adjustRightInd w:val="0"/>
              <w:jc w:val="center"/>
              <w:rPr>
                <w:rFonts w:ascii="Times New Roman" w:hAnsi="Times New Roman" w:cs="Times New Roman"/>
                <w:sz w:val="18"/>
                <w:szCs w:val="18"/>
                <w:lang w:val="en-GB"/>
              </w:rPr>
            </w:pPr>
            <w:r w:rsidRPr="001B2460">
              <w:rPr>
                <w:rFonts w:ascii="Times New Roman" w:hAnsi="Times New Roman" w:cs="Times New Roman"/>
                <w:sz w:val="18"/>
                <w:szCs w:val="18"/>
                <w:lang w:val="en-GB"/>
              </w:rPr>
              <w:t>MAR_KR01</w:t>
            </w:r>
          </w:p>
        </w:tc>
        <w:tc>
          <w:tcPr>
            <w:tcW w:w="4082" w:type="pct"/>
            <w:gridSpan w:val="5"/>
            <w:tcBorders>
              <w:top w:val="single" w:sz="4" w:space="0" w:color="auto"/>
              <w:left w:val="single" w:sz="4" w:space="0" w:color="auto"/>
              <w:bottom w:val="single" w:sz="4" w:space="0" w:color="auto"/>
              <w:right w:val="single" w:sz="4" w:space="0" w:color="auto"/>
            </w:tcBorders>
          </w:tcPr>
          <w:p w14:paraId="6864D5F9" w14:textId="72BD946A" w:rsidR="008E21E7" w:rsidRPr="005B279E" w:rsidRDefault="008E21E7" w:rsidP="005B279E">
            <w:pPr>
              <w:autoSpaceDE w:val="0"/>
              <w:autoSpaceDN w:val="0"/>
              <w:adjustRightInd w:val="0"/>
              <w:jc w:val="both"/>
              <w:rPr>
                <w:rFonts w:ascii="Times New Roman" w:hAnsi="Times New Roman" w:cs="Times New Roman"/>
                <w:sz w:val="18"/>
                <w:szCs w:val="18"/>
                <w:lang w:val="en-GB"/>
              </w:rPr>
            </w:pPr>
            <w:r w:rsidRPr="005B279E">
              <w:rPr>
                <w:rFonts w:ascii="Times New Roman" w:hAnsi="Times New Roman" w:cs="Times New Roman"/>
                <w:sz w:val="18"/>
                <w:lang w:val="en-GB"/>
              </w:rPr>
              <w:t xml:space="preserve">Characteristics of the </w:t>
            </w:r>
            <w:r w:rsidR="00B93856">
              <w:rPr>
                <w:rFonts w:ascii="Times New Roman" w:hAnsi="Times New Roman" w:cs="Times New Roman"/>
                <w:sz w:val="18"/>
                <w:lang w:val="en-GB"/>
              </w:rPr>
              <w:t>internship</w:t>
            </w:r>
            <w:r w:rsidRPr="005B279E">
              <w:rPr>
                <w:rFonts w:ascii="Times New Roman" w:hAnsi="Times New Roman" w:cs="Times New Roman"/>
                <w:sz w:val="18"/>
                <w:lang w:val="en-GB"/>
              </w:rPr>
              <w:t xml:space="preserve"> venue and familiarisation with the nature of the activity carried out by the organisation in which the </w:t>
            </w:r>
            <w:r w:rsidR="00B93856">
              <w:rPr>
                <w:rFonts w:ascii="Times New Roman" w:hAnsi="Times New Roman" w:cs="Times New Roman"/>
                <w:sz w:val="18"/>
                <w:lang w:val="en-GB"/>
              </w:rPr>
              <w:t>internship</w:t>
            </w:r>
            <w:r w:rsidRPr="005B279E">
              <w:rPr>
                <w:rFonts w:ascii="Times New Roman" w:hAnsi="Times New Roman" w:cs="Times New Roman"/>
                <w:sz w:val="18"/>
                <w:lang w:val="en-GB"/>
              </w:rPr>
              <w:t xml:space="preserve"> takes place. Learning about the organisational structure, legal foundations, working conditions and the characteristics of work specific to the organisation, with particular emphasis on the role of the marketing specialist. Characteristics of the most important departments operating within the organisation in which the </w:t>
            </w:r>
            <w:r w:rsidR="00B93856">
              <w:rPr>
                <w:rFonts w:ascii="Times New Roman" w:hAnsi="Times New Roman" w:cs="Times New Roman"/>
                <w:sz w:val="18"/>
                <w:lang w:val="en-GB"/>
              </w:rPr>
              <w:t>internship</w:t>
            </w:r>
            <w:r w:rsidRPr="005B279E">
              <w:rPr>
                <w:rFonts w:ascii="Times New Roman" w:hAnsi="Times New Roman" w:cs="Times New Roman"/>
                <w:sz w:val="18"/>
                <w:lang w:val="en-GB"/>
              </w:rPr>
              <w:t xml:space="preserve"> takes place. Learning and observing the occupational health and safety rules and regulations applicable at the positions where the </w:t>
            </w:r>
            <w:r w:rsidR="00B93856">
              <w:rPr>
                <w:rFonts w:ascii="Times New Roman" w:hAnsi="Times New Roman" w:cs="Times New Roman"/>
                <w:sz w:val="18"/>
                <w:lang w:val="en-GB"/>
              </w:rPr>
              <w:t>internship</w:t>
            </w:r>
            <w:r w:rsidRPr="005B279E">
              <w:rPr>
                <w:rFonts w:ascii="Times New Roman" w:hAnsi="Times New Roman" w:cs="Times New Roman"/>
                <w:sz w:val="18"/>
                <w:lang w:val="en-GB"/>
              </w:rPr>
              <w:t xml:space="preserve"> takes place. Characteristics of the ways in which principles are implemented, as well as of the methods, work techniques and equipment used. Characteristics of the scope of activities carried out in the organisation, especially at positions useful from the perspective of the organisation’s marketing activities. Familiarisation with the key documents used for performing marketing tasks. Active participation in work related to the organisation’s marketing management. Discussion of processes occurring as a result of changes in the organisation’s environment. Preparation of reports and presentations specific to the tasks carried out during the </w:t>
            </w:r>
            <w:r w:rsidR="00B93856">
              <w:rPr>
                <w:rFonts w:ascii="Times New Roman" w:hAnsi="Times New Roman" w:cs="Times New Roman"/>
                <w:sz w:val="18"/>
                <w:lang w:val="en-GB"/>
              </w:rPr>
              <w:t>internship</w:t>
            </w:r>
            <w:r w:rsidRPr="005B279E">
              <w:rPr>
                <w:rFonts w:ascii="Times New Roman" w:hAnsi="Times New Roman" w:cs="Times New Roman"/>
                <w:sz w:val="18"/>
                <w:lang w:val="en-GB"/>
              </w:rPr>
              <w:t>. Development of one’s own opinions and observations, including identification of problems in the field of marketing management.</w:t>
            </w:r>
          </w:p>
        </w:tc>
      </w:tr>
      <w:tr w:rsidR="008E21E7" w:rsidRPr="001B2460" w14:paraId="4A0C4D66" w14:textId="77777777" w:rsidTr="005B724A">
        <w:trPr>
          <w:cantSplit/>
          <w:trHeight w:hRule="exac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23F8CB" w14:textId="77777777" w:rsidR="008E21E7" w:rsidRPr="001B2460" w:rsidRDefault="008E21E7" w:rsidP="008E21E7">
            <w:pPr>
              <w:autoSpaceDE w:val="0"/>
              <w:autoSpaceDN w:val="0"/>
              <w:adjustRightInd w:val="0"/>
              <w:jc w:val="both"/>
              <w:rPr>
                <w:rFonts w:ascii="Times New Roman" w:hAnsi="Times New Roman" w:cs="Times New Roman"/>
                <w:sz w:val="18"/>
                <w:szCs w:val="18"/>
                <w:lang w:val="en-GB"/>
              </w:rPr>
            </w:pPr>
          </w:p>
        </w:tc>
      </w:tr>
    </w:tbl>
    <w:p w14:paraId="1F22DCED" w14:textId="77777777" w:rsidR="00B71730" w:rsidRDefault="00B71730" w:rsidP="00094621">
      <w:pPr>
        <w:autoSpaceDE w:val="0"/>
        <w:autoSpaceDN w:val="0"/>
        <w:adjustRightInd w:val="0"/>
        <w:spacing w:after="0" w:line="240" w:lineRule="auto"/>
        <w:jc w:val="center"/>
        <w:rPr>
          <w:rFonts w:ascii="Times New Roman" w:hAnsi="Times New Roman" w:cs="Times New Roman"/>
          <w:b/>
          <w:sz w:val="24"/>
          <w:szCs w:val="24"/>
          <w:u w:val="single"/>
          <w:lang w:val="en-GB"/>
        </w:rPr>
      </w:pPr>
    </w:p>
    <w:p w14:paraId="57EBA046" w14:textId="77777777" w:rsidR="00B71730" w:rsidRDefault="00B71730" w:rsidP="00094621">
      <w:pPr>
        <w:autoSpaceDE w:val="0"/>
        <w:autoSpaceDN w:val="0"/>
        <w:adjustRightInd w:val="0"/>
        <w:spacing w:after="0" w:line="240" w:lineRule="auto"/>
        <w:jc w:val="center"/>
        <w:rPr>
          <w:rFonts w:ascii="Times New Roman" w:hAnsi="Times New Roman" w:cs="Times New Roman"/>
          <w:b/>
          <w:sz w:val="24"/>
          <w:szCs w:val="24"/>
          <w:u w:val="single"/>
          <w:lang w:val="en-GB"/>
        </w:rPr>
        <w:sectPr w:rsidR="00B71730" w:rsidSect="005D7CAF">
          <w:pgSz w:w="11906" w:h="16838"/>
          <w:pgMar w:top="1417" w:right="1417" w:bottom="1417" w:left="1417" w:header="708" w:footer="708" w:gutter="0"/>
          <w:cols w:space="708"/>
          <w:docGrid w:linePitch="360"/>
        </w:sectPr>
      </w:pPr>
    </w:p>
    <w:p w14:paraId="55023119" w14:textId="178221A1" w:rsidR="009777EB" w:rsidRPr="00B71730" w:rsidRDefault="009777EB" w:rsidP="00094621">
      <w:pPr>
        <w:autoSpaceDE w:val="0"/>
        <w:autoSpaceDN w:val="0"/>
        <w:adjustRightInd w:val="0"/>
        <w:spacing w:after="0" w:line="240" w:lineRule="auto"/>
        <w:jc w:val="center"/>
        <w:rPr>
          <w:rFonts w:ascii="Times New Roman" w:hAnsi="Times New Roman" w:cs="Times New Roman"/>
          <w:b/>
          <w:sz w:val="24"/>
          <w:szCs w:val="24"/>
          <w:lang w:val="en-GB"/>
        </w:rPr>
      </w:pPr>
      <w:r w:rsidRPr="00B71730">
        <w:rPr>
          <w:rFonts w:ascii="Times New Roman" w:hAnsi="Times New Roman" w:cs="Times New Roman"/>
          <w:b/>
          <w:sz w:val="24"/>
          <w:szCs w:val="24"/>
          <w:lang w:val="en-GB"/>
        </w:rPr>
        <w:lastRenderedPageBreak/>
        <w:t>Methods of verification and assessment of learning outcomes achieved by the student throughout the entire cycle of education</w:t>
      </w:r>
    </w:p>
    <w:p w14:paraId="50226D43" w14:textId="77777777" w:rsidR="00D216D5" w:rsidRPr="001B2460" w:rsidRDefault="00D216D5" w:rsidP="00AD7CDB">
      <w:pPr>
        <w:pStyle w:val="Nagwek2"/>
        <w:spacing w:before="0" w:line="240" w:lineRule="auto"/>
        <w:jc w:val="center"/>
        <w:rPr>
          <w:rFonts w:ascii="Times New Roman" w:hAnsi="Times New Roman" w:cs="Times New Roman"/>
          <w:b/>
          <w:color w:val="auto"/>
          <w:sz w:val="22"/>
          <w:szCs w:val="22"/>
          <w:lang w:val="en-GB"/>
        </w:rPr>
      </w:pPr>
    </w:p>
    <w:p w14:paraId="53C693BB" w14:textId="77777777" w:rsidR="004A5361" w:rsidRPr="001B2460" w:rsidRDefault="004A5361" w:rsidP="004A5361">
      <w:pPr>
        <w:pStyle w:val="Default"/>
        <w:spacing w:line="276" w:lineRule="auto"/>
        <w:jc w:val="both"/>
        <w:rPr>
          <w:color w:val="auto"/>
          <w:sz w:val="22"/>
          <w:szCs w:val="22"/>
        </w:rPr>
      </w:pPr>
      <w:r w:rsidRPr="001B2460">
        <w:rPr>
          <w:color w:val="auto"/>
          <w:sz w:val="22"/>
          <w:szCs w:val="22"/>
        </w:rPr>
        <w:t>The methods of verifying learning outcomes obtained in the educational process in first-cycle studies in Marketing include:</w:t>
      </w:r>
    </w:p>
    <w:p w14:paraId="041E5876" w14:textId="77777777" w:rsidR="004A5361" w:rsidRPr="001B2460" w:rsidRDefault="004A5361" w:rsidP="004A5361">
      <w:pPr>
        <w:pStyle w:val="Akapitzlist"/>
        <w:numPr>
          <w:ilvl w:val="0"/>
          <w:numId w:val="23"/>
        </w:numPr>
        <w:autoSpaceDE w:val="0"/>
        <w:autoSpaceDN w:val="0"/>
        <w:adjustRightInd w:val="0"/>
        <w:spacing w:after="0"/>
        <w:jc w:val="both"/>
        <w:rPr>
          <w:rFonts w:ascii="Times New Roman" w:hAnsi="Times New Roman" w:cs="Times New Roman"/>
          <w:color w:val="000000"/>
          <w:lang w:val="en-GB"/>
        </w:rPr>
      </w:pPr>
      <w:r w:rsidRPr="001B2460">
        <w:rPr>
          <w:rFonts w:ascii="Times New Roman" w:hAnsi="Times New Roman" w:cs="Times New Roman"/>
          <w:color w:val="000000"/>
          <w:lang w:val="en-GB"/>
        </w:rPr>
        <w:t>oral and written examinations (descriptive, test-based);</w:t>
      </w:r>
    </w:p>
    <w:p w14:paraId="1B344D15" w14:textId="77777777" w:rsidR="004A5361" w:rsidRPr="001B2460" w:rsidRDefault="004A5361" w:rsidP="004A5361">
      <w:pPr>
        <w:pStyle w:val="Akapitzlist"/>
        <w:numPr>
          <w:ilvl w:val="0"/>
          <w:numId w:val="23"/>
        </w:numPr>
        <w:autoSpaceDE w:val="0"/>
        <w:autoSpaceDN w:val="0"/>
        <w:adjustRightInd w:val="0"/>
        <w:spacing w:after="0"/>
        <w:jc w:val="both"/>
        <w:rPr>
          <w:rFonts w:ascii="Times New Roman" w:hAnsi="Times New Roman" w:cs="Times New Roman"/>
          <w:color w:val="000000"/>
          <w:lang w:val="en-GB"/>
        </w:rPr>
      </w:pPr>
      <w:r w:rsidRPr="001B2460">
        <w:rPr>
          <w:rFonts w:ascii="Times New Roman" w:hAnsi="Times New Roman" w:cs="Times New Roman"/>
          <w:color w:val="000000"/>
          <w:lang w:val="en-GB"/>
        </w:rPr>
        <w:t>oral and written pass assessments (descriptive, test-based);</w:t>
      </w:r>
    </w:p>
    <w:p w14:paraId="407DEA88" w14:textId="77777777" w:rsidR="004A5361" w:rsidRPr="001B2460" w:rsidRDefault="004A5361" w:rsidP="004A5361">
      <w:pPr>
        <w:pStyle w:val="Akapitzlist"/>
        <w:numPr>
          <w:ilvl w:val="0"/>
          <w:numId w:val="23"/>
        </w:numPr>
        <w:autoSpaceDE w:val="0"/>
        <w:autoSpaceDN w:val="0"/>
        <w:adjustRightInd w:val="0"/>
        <w:spacing w:after="0"/>
        <w:jc w:val="both"/>
        <w:rPr>
          <w:rFonts w:ascii="Times New Roman" w:hAnsi="Times New Roman" w:cs="Times New Roman"/>
          <w:color w:val="000000"/>
          <w:lang w:val="en-GB"/>
        </w:rPr>
      </w:pPr>
      <w:r w:rsidRPr="001B2460">
        <w:rPr>
          <w:rFonts w:ascii="Times New Roman" w:hAnsi="Times New Roman" w:cs="Times New Roman"/>
          <w:color w:val="000000"/>
          <w:lang w:val="en-GB"/>
        </w:rPr>
        <w:t>class tests;</w:t>
      </w:r>
    </w:p>
    <w:p w14:paraId="399B3D52" w14:textId="77777777" w:rsidR="004A5361" w:rsidRPr="001B2460" w:rsidRDefault="004A5361" w:rsidP="004A5361">
      <w:pPr>
        <w:pStyle w:val="Akapitzlist"/>
        <w:numPr>
          <w:ilvl w:val="0"/>
          <w:numId w:val="23"/>
        </w:numPr>
        <w:autoSpaceDE w:val="0"/>
        <w:autoSpaceDN w:val="0"/>
        <w:adjustRightInd w:val="0"/>
        <w:spacing w:after="0"/>
        <w:jc w:val="both"/>
        <w:rPr>
          <w:rFonts w:ascii="Times New Roman" w:hAnsi="Times New Roman" w:cs="Times New Roman"/>
          <w:color w:val="000000"/>
          <w:lang w:val="en-GB"/>
        </w:rPr>
      </w:pPr>
      <w:r w:rsidRPr="001B2460">
        <w:rPr>
          <w:rFonts w:ascii="Times New Roman" w:hAnsi="Times New Roman" w:cs="Times New Roman"/>
          <w:color w:val="000000"/>
          <w:lang w:val="en-GB"/>
        </w:rPr>
        <w:t>individual or team preparation of a paper, essay, etc.;</w:t>
      </w:r>
    </w:p>
    <w:p w14:paraId="138C4B6F" w14:textId="77777777" w:rsidR="004A5361" w:rsidRPr="001B2460" w:rsidRDefault="004A5361" w:rsidP="004A5361">
      <w:pPr>
        <w:pStyle w:val="Akapitzlist"/>
        <w:numPr>
          <w:ilvl w:val="0"/>
          <w:numId w:val="23"/>
        </w:numPr>
        <w:autoSpaceDE w:val="0"/>
        <w:autoSpaceDN w:val="0"/>
        <w:adjustRightInd w:val="0"/>
        <w:spacing w:after="0"/>
        <w:jc w:val="both"/>
        <w:rPr>
          <w:rFonts w:ascii="Times New Roman" w:hAnsi="Times New Roman" w:cs="Times New Roman"/>
          <w:color w:val="000000"/>
          <w:lang w:val="en-GB"/>
        </w:rPr>
      </w:pPr>
      <w:r w:rsidRPr="001B2460">
        <w:rPr>
          <w:rFonts w:ascii="Times New Roman" w:hAnsi="Times New Roman" w:cs="Times New Roman"/>
          <w:color w:val="000000"/>
          <w:lang w:val="en-GB"/>
        </w:rPr>
        <w:t>individual or team preparation of a project;</w:t>
      </w:r>
    </w:p>
    <w:p w14:paraId="0836903C" w14:textId="77777777" w:rsidR="004A5361" w:rsidRPr="001B2460" w:rsidRDefault="004A5361" w:rsidP="004A5361">
      <w:pPr>
        <w:pStyle w:val="Akapitzlist"/>
        <w:numPr>
          <w:ilvl w:val="0"/>
          <w:numId w:val="23"/>
        </w:numPr>
        <w:autoSpaceDE w:val="0"/>
        <w:autoSpaceDN w:val="0"/>
        <w:adjustRightInd w:val="0"/>
        <w:spacing w:after="0"/>
        <w:jc w:val="both"/>
        <w:rPr>
          <w:rFonts w:ascii="Times New Roman" w:hAnsi="Times New Roman" w:cs="Times New Roman"/>
          <w:color w:val="000000"/>
          <w:lang w:val="en-GB"/>
        </w:rPr>
      </w:pPr>
      <w:r w:rsidRPr="001B2460">
        <w:rPr>
          <w:rFonts w:ascii="Times New Roman" w:hAnsi="Times New Roman" w:cs="Times New Roman"/>
          <w:color w:val="000000"/>
          <w:lang w:val="en-GB"/>
        </w:rPr>
        <w:t>preparation of reports, assigned homework and similar work – individually or in teams;</w:t>
      </w:r>
    </w:p>
    <w:p w14:paraId="3047F609" w14:textId="77777777" w:rsidR="004A5361" w:rsidRPr="001B2460" w:rsidRDefault="004A5361" w:rsidP="004A5361">
      <w:pPr>
        <w:pStyle w:val="Akapitzlist"/>
        <w:numPr>
          <w:ilvl w:val="0"/>
          <w:numId w:val="23"/>
        </w:numPr>
        <w:autoSpaceDE w:val="0"/>
        <w:autoSpaceDN w:val="0"/>
        <w:adjustRightInd w:val="0"/>
        <w:spacing w:after="0"/>
        <w:jc w:val="both"/>
        <w:rPr>
          <w:rFonts w:ascii="Times New Roman" w:hAnsi="Times New Roman" w:cs="Times New Roman"/>
          <w:color w:val="000000"/>
          <w:lang w:val="en-GB"/>
        </w:rPr>
      </w:pPr>
      <w:r w:rsidRPr="001B2460">
        <w:rPr>
          <w:rFonts w:ascii="Times New Roman" w:hAnsi="Times New Roman" w:cs="Times New Roman"/>
          <w:color w:val="000000"/>
          <w:lang w:val="en-GB"/>
        </w:rPr>
        <w:t>solving problem tasks during and outside classes – individually or in teams;</w:t>
      </w:r>
    </w:p>
    <w:p w14:paraId="53B67F80" w14:textId="77777777" w:rsidR="004A5361" w:rsidRPr="001B2460" w:rsidRDefault="004A5361" w:rsidP="004A5361">
      <w:pPr>
        <w:pStyle w:val="Akapitzlist"/>
        <w:numPr>
          <w:ilvl w:val="0"/>
          <w:numId w:val="23"/>
        </w:numPr>
        <w:autoSpaceDE w:val="0"/>
        <w:autoSpaceDN w:val="0"/>
        <w:adjustRightInd w:val="0"/>
        <w:spacing w:after="0"/>
        <w:jc w:val="both"/>
        <w:rPr>
          <w:rFonts w:ascii="Times New Roman" w:hAnsi="Times New Roman" w:cs="Times New Roman"/>
          <w:color w:val="000000"/>
          <w:lang w:val="en-GB"/>
        </w:rPr>
      </w:pPr>
      <w:r w:rsidRPr="001B2460">
        <w:rPr>
          <w:rFonts w:ascii="Times New Roman" w:hAnsi="Times New Roman" w:cs="Times New Roman"/>
          <w:color w:val="000000"/>
          <w:lang w:val="en-GB"/>
        </w:rPr>
        <w:t>multimedia presentations delivered and prepared individually or in teams;</w:t>
      </w:r>
    </w:p>
    <w:p w14:paraId="1B462F3D" w14:textId="77777777" w:rsidR="004A5361" w:rsidRPr="001B2460" w:rsidRDefault="004A5361" w:rsidP="004A5361">
      <w:pPr>
        <w:pStyle w:val="Akapitzlist"/>
        <w:numPr>
          <w:ilvl w:val="0"/>
          <w:numId w:val="23"/>
        </w:numPr>
        <w:autoSpaceDE w:val="0"/>
        <w:autoSpaceDN w:val="0"/>
        <w:adjustRightInd w:val="0"/>
        <w:spacing w:after="0"/>
        <w:jc w:val="both"/>
        <w:rPr>
          <w:rFonts w:ascii="Times New Roman" w:hAnsi="Times New Roman" w:cs="Times New Roman"/>
          <w:color w:val="000000"/>
          <w:lang w:val="en-GB"/>
        </w:rPr>
      </w:pPr>
      <w:r w:rsidRPr="001B2460">
        <w:rPr>
          <w:rFonts w:ascii="Times New Roman" w:hAnsi="Times New Roman" w:cs="Times New Roman"/>
          <w:color w:val="000000"/>
          <w:lang w:val="en-GB"/>
        </w:rPr>
        <w:t>oral statements, activity during classes, participation in discussion, debate, etc.;</w:t>
      </w:r>
    </w:p>
    <w:p w14:paraId="6E8EF38D" w14:textId="77777777" w:rsidR="004A5361" w:rsidRPr="001B2460" w:rsidRDefault="004A5361" w:rsidP="004A5361">
      <w:pPr>
        <w:pStyle w:val="Akapitzlist"/>
        <w:numPr>
          <w:ilvl w:val="0"/>
          <w:numId w:val="23"/>
        </w:numPr>
        <w:autoSpaceDE w:val="0"/>
        <w:autoSpaceDN w:val="0"/>
        <w:adjustRightInd w:val="0"/>
        <w:spacing w:after="0"/>
        <w:jc w:val="both"/>
        <w:rPr>
          <w:rFonts w:ascii="Times New Roman" w:hAnsi="Times New Roman" w:cs="Times New Roman"/>
          <w:color w:val="000000"/>
          <w:lang w:val="en-GB"/>
        </w:rPr>
      </w:pPr>
      <w:r w:rsidRPr="001B2460">
        <w:rPr>
          <w:rFonts w:ascii="Times New Roman" w:hAnsi="Times New Roman" w:cs="Times New Roman"/>
          <w:color w:val="000000"/>
          <w:lang w:val="en-GB"/>
        </w:rPr>
        <w:t>case analyses;</w:t>
      </w:r>
    </w:p>
    <w:p w14:paraId="7D22517E" w14:textId="77777777" w:rsidR="004A5361" w:rsidRPr="001B2460" w:rsidRDefault="004A5361" w:rsidP="004A5361">
      <w:pPr>
        <w:pStyle w:val="Akapitzlist"/>
        <w:numPr>
          <w:ilvl w:val="0"/>
          <w:numId w:val="23"/>
        </w:numPr>
        <w:autoSpaceDE w:val="0"/>
        <w:autoSpaceDN w:val="0"/>
        <w:adjustRightInd w:val="0"/>
        <w:spacing w:after="0"/>
        <w:jc w:val="both"/>
        <w:rPr>
          <w:rFonts w:ascii="Times New Roman" w:hAnsi="Times New Roman" w:cs="Times New Roman"/>
          <w:color w:val="000000"/>
          <w:lang w:val="en-GB"/>
        </w:rPr>
      </w:pPr>
      <w:r w:rsidRPr="001B2460">
        <w:rPr>
          <w:rFonts w:ascii="Times New Roman" w:hAnsi="Times New Roman" w:cs="Times New Roman"/>
          <w:color w:val="000000"/>
          <w:lang w:val="en-GB"/>
        </w:rPr>
        <w:t>the diploma examination;</w:t>
      </w:r>
    </w:p>
    <w:p w14:paraId="289D56EB" w14:textId="77777777" w:rsidR="004A5361" w:rsidRPr="001B2460" w:rsidRDefault="004A5361" w:rsidP="004A5361">
      <w:pPr>
        <w:pStyle w:val="Default"/>
        <w:numPr>
          <w:ilvl w:val="0"/>
          <w:numId w:val="23"/>
        </w:numPr>
        <w:spacing w:line="276" w:lineRule="auto"/>
        <w:jc w:val="both"/>
        <w:rPr>
          <w:color w:val="auto"/>
          <w:sz w:val="22"/>
          <w:szCs w:val="22"/>
        </w:rPr>
      </w:pPr>
      <w:r w:rsidRPr="001B2460">
        <w:rPr>
          <w:sz w:val="22"/>
          <w:szCs w:val="22"/>
        </w:rPr>
        <w:t>other specific and special forms of verification of assumed learning outcomes indicated in the course descriptions (syllabuses).</w:t>
      </w:r>
    </w:p>
    <w:p w14:paraId="371C50DC" w14:textId="77777777" w:rsidR="004A5361" w:rsidRPr="001B2460" w:rsidRDefault="004A5361" w:rsidP="004A5361">
      <w:pPr>
        <w:pStyle w:val="Default"/>
        <w:spacing w:line="276" w:lineRule="auto"/>
        <w:jc w:val="both"/>
        <w:rPr>
          <w:color w:val="auto"/>
          <w:sz w:val="22"/>
          <w:szCs w:val="22"/>
        </w:rPr>
      </w:pPr>
    </w:p>
    <w:p w14:paraId="5456D971" w14:textId="77777777" w:rsidR="004A5361" w:rsidRPr="001B2460" w:rsidRDefault="004A5361" w:rsidP="004A5361">
      <w:pPr>
        <w:pStyle w:val="Default"/>
        <w:spacing w:line="276" w:lineRule="auto"/>
        <w:jc w:val="both"/>
        <w:rPr>
          <w:rFonts w:eastAsia="Calibri"/>
          <w:sz w:val="22"/>
          <w:szCs w:val="22"/>
        </w:rPr>
      </w:pPr>
      <w:r w:rsidRPr="001B2460">
        <w:rPr>
          <w:color w:val="auto"/>
          <w:sz w:val="22"/>
          <w:szCs w:val="22"/>
        </w:rPr>
        <w:t>Assessment of the degree to which the assumed learning outcomes have been achieved covers all categories of learning outcomes (knowledge, skills, social competences). The choice of verification methods should take into account the specific nature of particular categories of learning outcomes, as well as the specificity of the course and contemporary social conditions and technological possibilities for their verification.</w:t>
      </w:r>
    </w:p>
    <w:p w14:paraId="22E0B5DE" w14:textId="77777777" w:rsidR="00EF0C2D" w:rsidRPr="001B2460" w:rsidRDefault="00EF0C2D" w:rsidP="004A5361">
      <w:pPr>
        <w:pStyle w:val="Default"/>
        <w:spacing w:line="276" w:lineRule="auto"/>
        <w:jc w:val="both"/>
        <w:rPr>
          <w:rFonts w:eastAsia="Calibri"/>
          <w:sz w:val="22"/>
          <w:szCs w:val="22"/>
        </w:rPr>
      </w:pPr>
    </w:p>
    <w:p w14:paraId="21ADDC1E" w14:textId="77777777" w:rsidR="00EF0C2D" w:rsidRPr="001B2460" w:rsidRDefault="00EF0C2D" w:rsidP="004A5361">
      <w:pPr>
        <w:pStyle w:val="Default"/>
        <w:spacing w:line="276" w:lineRule="auto"/>
        <w:jc w:val="both"/>
        <w:rPr>
          <w:color w:val="auto"/>
          <w:sz w:val="22"/>
          <w:szCs w:val="22"/>
        </w:rPr>
      </w:pPr>
      <w:r w:rsidRPr="001B2460">
        <w:rPr>
          <w:rFonts w:eastAsia="Calibri"/>
          <w:sz w:val="22"/>
          <w:szCs w:val="22"/>
        </w:rPr>
        <w:t>At the University, the rule applies that verification of learning outcomes in classes conducted in the form of lectures is carried out by means of a final graded examination (during the examination session), whereas the other forms of classes allow both ongoing verification of learning outcomes during the semester and verification at the end of the semester, and end with a graded pass. In the case of students with disabilities, depending on their individual needs, alternative methods of verifying learning outcomes are determined that take into account their individual needs.</w:t>
      </w:r>
    </w:p>
    <w:p w14:paraId="25E235E7" w14:textId="77777777" w:rsidR="00B4218C" w:rsidRPr="001B2460" w:rsidRDefault="00B4218C" w:rsidP="004A5361">
      <w:pPr>
        <w:pStyle w:val="Default"/>
        <w:spacing w:line="276" w:lineRule="auto"/>
        <w:jc w:val="both"/>
        <w:rPr>
          <w:color w:val="auto"/>
          <w:sz w:val="22"/>
          <w:szCs w:val="22"/>
        </w:rPr>
      </w:pPr>
    </w:p>
    <w:p w14:paraId="723AB1F0" w14:textId="77777777" w:rsidR="004A5361" w:rsidRPr="001B2460" w:rsidRDefault="004A5361" w:rsidP="00F477FC">
      <w:pPr>
        <w:pStyle w:val="Default"/>
        <w:spacing w:line="276" w:lineRule="auto"/>
        <w:jc w:val="both"/>
        <w:rPr>
          <w:color w:val="auto"/>
          <w:sz w:val="22"/>
          <w:szCs w:val="22"/>
        </w:rPr>
      </w:pPr>
      <w:r w:rsidRPr="001B2460">
        <w:rPr>
          <w:color w:val="auto"/>
          <w:sz w:val="22"/>
          <w:szCs w:val="22"/>
        </w:rPr>
        <w:t>The method of verifying learning outcomes obtained from the entire cycle of education at the first-cycle level in Marketing is the diploma examination.</w:t>
      </w:r>
    </w:p>
    <w:p w14:paraId="50C927EB" w14:textId="77777777" w:rsidR="00B4218C" w:rsidRPr="001B2460" w:rsidRDefault="00B4218C" w:rsidP="004A5361">
      <w:pPr>
        <w:pStyle w:val="Default"/>
        <w:spacing w:line="276" w:lineRule="auto"/>
        <w:jc w:val="both"/>
        <w:rPr>
          <w:color w:val="auto"/>
          <w:sz w:val="22"/>
          <w:szCs w:val="22"/>
        </w:rPr>
      </w:pPr>
    </w:p>
    <w:p w14:paraId="500D3338" w14:textId="77777777" w:rsidR="004A5361" w:rsidRPr="001B2460" w:rsidRDefault="004A5361" w:rsidP="004A5361">
      <w:pPr>
        <w:pStyle w:val="Default"/>
        <w:spacing w:line="276" w:lineRule="auto"/>
        <w:jc w:val="both"/>
        <w:rPr>
          <w:color w:val="auto"/>
          <w:sz w:val="22"/>
          <w:szCs w:val="22"/>
        </w:rPr>
      </w:pPr>
      <w:r w:rsidRPr="001B2460">
        <w:rPr>
          <w:color w:val="auto"/>
          <w:sz w:val="22"/>
          <w:szCs w:val="22"/>
        </w:rPr>
        <w:t>When verifying learning outcomes, it is assumed that obtaining a positive grade in the examination or pass assessment completing a course, as well as in the diploma examination, confirms the achievement of all learning outcomes established for the elements of the learning process. The level of learning outcomes achieved follows from the grade awarded.</w:t>
      </w:r>
    </w:p>
    <w:p w14:paraId="2572C4CF" w14:textId="77777777" w:rsidR="00B4218C" w:rsidRPr="001B2460" w:rsidRDefault="00B4218C" w:rsidP="004A5361">
      <w:pPr>
        <w:widowControl w:val="0"/>
        <w:spacing w:after="0"/>
        <w:jc w:val="both"/>
        <w:rPr>
          <w:rFonts w:ascii="Times New Roman" w:eastAsia="Calibri" w:hAnsi="Times New Roman" w:cs="Times New Roman"/>
          <w:lang w:val="en-GB"/>
        </w:rPr>
      </w:pPr>
    </w:p>
    <w:p w14:paraId="3EF50E65" w14:textId="77777777" w:rsidR="004A5361" w:rsidRPr="001B2460" w:rsidRDefault="004A5361" w:rsidP="004A5361">
      <w:pPr>
        <w:widowControl w:val="0"/>
        <w:spacing w:after="0"/>
        <w:jc w:val="both"/>
        <w:rPr>
          <w:rFonts w:ascii="Times New Roman" w:eastAsia="Calibri" w:hAnsi="Times New Roman" w:cs="Times New Roman"/>
          <w:lang w:val="en-GB"/>
        </w:rPr>
      </w:pPr>
      <w:r w:rsidRPr="001B2460">
        <w:rPr>
          <w:rFonts w:ascii="Times New Roman" w:eastAsia="Calibri" w:hAnsi="Times New Roman" w:cs="Times New Roman"/>
          <w:lang w:val="en-GB"/>
        </w:rPr>
        <w:t>The Study Regulations specify the grading scale used within the process of verifying learning outcomes, and the Rector’s Order specifies the internal assessment system, being a set of rules concerning the assessment of students in terms of their mastery of learning outcomes, as well as the general criteria for awarding a given course grade (see Table). The Study Regulations also provide for pass/fail assessments (respectively: pass/fail). This concerns mainly classes that do not require graded verification of learning outcomes (e.g. sports and recreation classes, Health and Safety at Work).</w:t>
      </w:r>
    </w:p>
    <w:p w14:paraId="47C4766B" w14:textId="77777777" w:rsidR="00B71730" w:rsidRDefault="00B71730" w:rsidP="004A5361">
      <w:pPr>
        <w:spacing w:after="0" w:line="360" w:lineRule="auto"/>
        <w:ind w:firstLine="360"/>
        <w:jc w:val="center"/>
        <w:rPr>
          <w:rFonts w:ascii="Times New Roman" w:eastAsia="CIDFont+F1" w:hAnsi="Times New Roman" w:cs="Times New Roman"/>
          <w:color w:val="000000"/>
          <w:sz w:val="20"/>
          <w:szCs w:val="20"/>
          <w:lang w:val="en-GB" w:eastAsia="pl-PL"/>
        </w:rPr>
      </w:pPr>
    </w:p>
    <w:p w14:paraId="2C20BCD6" w14:textId="77777777" w:rsidR="00B71730" w:rsidRDefault="00B71730" w:rsidP="004A5361">
      <w:pPr>
        <w:spacing w:after="0" w:line="360" w:lineRule="auto"/>
        <w:ind w:firstLine="360"/>
        <w:jc w:val="center"/>
        <w:rPr>
          <w:rFonts w:ascii="Times New Roman" w:eastAsia="CIDFont+F1" w:hAnsi="Times New Roman" w:cs="Times New Roman"/>
          <w:color w:val="000000"/>
          <w:sz w:val="20"/>
          <w:szCs w:val="20"/>
          <w:lang w:val="en-GB" w:eastAsia="pl-PL"/>
        </w:rPr>
      </w:pPr>
    </w:p>
    <w:p w14:paraId="5A360052" w14:textId="5D4F542F" w:rsidR="004A5361" w:rsidRPr="00B71730" w:rsidRDefault="00B71730" w:rsidP="004A5361">
      <w:pPr>
        <w:spacing w:after="0" w:line="360" w:lineRule="auto"/>
        <w:ind w:firstLine="360"/>
        <w:jc w:val="center"/>
        <w:rPr>
          <w:rFonts w:ascii="Times New Roman" w:eastAsia="CIDFont+F1" w:hAnsi="Times New Roman" w:cs="Times New Roman"/>
          <w:b/>
          <w:color w:val="000000"/>
          <w:sz w:val="24"/>
          <w:szCs w:val="20"/>
          <w:lang w:val="en-GB" w:eastAsia="pl-PL"/>
        </w:rPr>
      </w:pPr>
      <w:r w:rsidRPr="00B71730">
        <w:rPr>
          <w:rFonts w:ascii="Times New Roman" w:eastAsia="CIDFont+F1" w:hAnsi="Times New Roman" w:cs="Times New Roman"/>
          <w:b/>
          <w:color w:val="000000"/>
          <w:sz w:val="24"/>
          <w:szCs w:val="20"/>
          <w:lang w:val="en-GB" w:eastAsia="pl-PL"/>
        </w:rPr>
        <w:lastRenderedPageBreak/>
        <w:t xml:space="preserve">Grading </w:t>
      </w:r>
      <w:r w:rsidR="004A5361" w:rsidRPr="00B71730">
        <w:rPr>
          <w:rFonts w:ascii="Times New Roman" w:eastAsia="CIDFont+F1" w:hAnsi="Times New Roman" w:cs="Times New Roman"/>
          <w:b/>
          <w:color w:val="000000"/>
          <w:sz w:val="24"/>
          <w:szCs w:val="20"/>
          <w:lang w:val="en-GB" w:eastAsia="pl-PL"/>
        </w:rPr>
        <w:t>criteria in the process of verifying learning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4948"/>
        <w:gridCol w:w="2056"/>
      </w:tblGrid>
      <w:tr w:rsidR="004A5361" w:rsidRPr="001B2460" w14:paraId="161EF1FF" w14:textId="77777777" w:rsidTr="00B4218C">
        <w:tc>
          <w:tcPr>
            <w:tcW w:w="20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B73C81" w14:textId="77777777" w:rsidR="004A5361" w:rsidRPr="001B2460" w:rsidRDefault="004A5361" w:rsidP="004A5361">
            <w:pPr>
              <w:tabs>
                <w:tab w:val="center" w:pos="4536"/>
                <w:tab w:val="right" w:pos="9072"/>
              </w:tabs>
              <w:spacing w:after="0" w:line="240" w:lineRule="auto"/>
              <w:jc w:val="center"/>
              <w:rPr>
                <w:rFonts w:ascii="Times New Roman" w:eastAsia="CIDFont+F1" w:hAnsi="Times New Roman" w:cs="Times New Roman"/>
                <w:b/>
                <w:color w:val="000000"/>
                <w:sz w:val="18"/>
                <w:szCs w:val="18"/>
                <w:lang w:val="en-GB" w:eastAsia="pl-PL"/>
              </w:rPr>
            </w:pPr>
          </w:p>
          <w:p w14:paraId="6498FE39" w14:textId="77777777" w:rsidR="004A5361" w:rsidRPr="001B2460" w:rsidRDefault="004A5361" w:rsidP="004A5361">
            <w:pPr>
              <w:tabs>
                <w:tab w:val="center" w:pos="4536"/>
                <w:tab w:val="right" w:pos="9072"/>
              </w:tabs>
              <w:spacing w:after="0" w:line="240" w:lineRule="auto"/>
              <w:jc w:val="center"/>
              <w:rPr>
                <w:rFonts w:ascii="Times New Roman" w:eastAsia="CIDFont+F1" w:hAnsi="Times New Roman" w:cs="Times New Roman"/>
                <w:b/>
                <w:color w:val="000000"/>
                <w:sz w:val="18"/>
                <w:szCs w:val="18"/>
                <w:lang w:val="en-GB" w:eastAsia="pl-PL"/>
              </w:rPr>
            </w:pPr>
            <w:r w:rsidRPr="001B2460">
              <w:rPr>
                <w:rFonts w:ascii="Times New Roman" w:eastAsia="CIDFont+F1" w:hAnsi="Times New Roman" w:cs="Times New Roman"/>
                <w:b/>
                <w:color w:val="000000"/>
                <w:sz w:val="18"/>
                <w:szCs w:val="18"/>
                <w:lang w:val="en-GB" w:eastAsia="pl-PL"/>
              </w:rPr>
              <w:t>Grade</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5DB6FC" w14:textId="77777777" w:rsidR="004A5361" w:rsidRPr="001B2460" w:rsidRDefault="004A5361" w:rsidP="004A5361">
            <w:pPr>
              <w:tabs>
                <w:tab w:val="center" w:pos="4536"/>
                <w:tab w:val="right" w:pos="9072"/>
              </w:tabs>
              <w:spacing w:after="0" w:line="240" w:lineRule="auto"/>
              <w:jc w:val="center"/>
              <w:rPr>
                <w:rFonts w:ascii="Times New Roman" w:eastAsia="CIDFont+F1" w:hAnsi="Times New Roman" w:cs="Times New Roman"/>
                <w:b/>
                <w:color w:val="000000"/>
                <w:sz w:val="18"/>
                <w:szCs w:val="18"/>
                <w:lang w:val="en-GB" w:eastAsia="pl-PL"/>
              </w:rPr>
            </w:pPr>
          </w:p>
          <w:p w14:paraId="1241B911" w14:textId="77777777" w:rsidR="004A5361" w:rsidRPr="001B2460" w:rsidRDefault="004A5361" w:rsidP="004A5361">
            <w:pPr>
              <w:tabs>
                <w:tab w:val="center" w:pos="4536"/>
                <w:tab w:val="right" w:pos="9072"/>
              </w:tabs>
              <w:spacing w:after="0" w:line="240" w:lineRule="auto"/>
              <w:jc w:val="center"/>
              <w:rPr>
                <w:rFonts w:ascii="Times New Roman" w:eastAsia="CIDFont+F1" w:hAnsi="Times New Roman" w:cs="Times New Roman"/>
                <w:b/>
                <w:color w:val="000000"/>
                <w:sz w:val="18"/>
                <w:szCs w:val="18"/>
                <w:lang w:val="en-GB" w:eastAsia="pl-PL"/>
              </w:rPr>
            </w:pPr>
            <w:r w:rsidRPr="001B2460">
              <w:rPr>
                <w:rFonts w:ascii="Times New Roman" w:eastAsia="CIDFont+F1" w:hAnsi="Times New Roman" w:cs="Times New Roman"/>
                <w:b/>
                <w:color w:val="000000"/>
                <w:sz w:val="18"/>
                <w:szCs w:val="18"/>
                <w:lang w:val="en-GB" w:eastAsia="pl-PL"/>
              </w:rPr>
              <w:t>Description of requirements</w:t>
            </w:r>
          </w:p>
        </w:tc>
        <w:tc>
          <w:tcPr>
            <w:tcW w:w="20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657AA4" w14:textId="77777777" w:rsidR="004A5361" w:rsidRPr="001B2460" w:rsidRDefault="004A5361" w:rsidP="004A5361">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1B2460">
              <w:rPr>
                <w:rFonts w:ascii="Times New Roman" w:eastAsia="Times New Roman" w:hAnsi="Times New Roman" w:cs="Times New Roman"/>
                <w:b/>
                <w:sz w:val="18"/>
                <w:szCs w:val="18"/>
                <w:lang w:val="en-GB" w:eastAsia="pl-PL"/>
              </w:rPr>
              <w:t>Required percentage of learning outcomes achieved for the course</w:t>
            </w:r>
          </w:p>
        </w:tc>
      </w:tr>
      <w:tr w:rsidR="00794EF3" w:rsidRPr="001B2460" w14:paraId="2503D7A7" w14:textId="77777777" w:rsidTr="007928AC">
        <w:tc>
          <w:tcPr>
            <w:tcW w:w="2093" w:type="dxa"/>
            <w:tcBorders>
              <w:top w:val="single" w:sz="4" w:space="0" w:color="auto"/>
              <w:left w:val="single" w:sz="4" w:space="0" w:color="auto"/>
              <w:bottom w:val="single" w:sz="4" w:space="0" w:color="auto"/>
              <w:right w:val="single" w:sz="4" w:space="0" w:color="auto"/>
            </w:tcBorders>
            <w:vAlign w:val="center"/>
            <w:hideMark/>
          </w:tcPr>
          <w:p w14:paraId="3C368666" w14:textId="77777777" w:rsidR="00794EF3" w:rsidRPr="001B2460" w:rsidRDefault="00794EF3" w:rsidP="004A5361">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1B2460">
              <w:rPr>
                <w:rFonts w:ascii="Times New Roman" w:eastAsia="SimSun" w:hAnsi="Times New Roman" w:cs="Times New Roman"/>
                <w:kern w:val="3"/>
                <w:sz w:val="18"/>
                <w:szCs w:val="18"/>
                <w:lang w:val="en-GB"/>
              </w:rPr>
              <w:t>excellent (6.0)</w:t>
            </w:r>
          </w:p>
        </w:tc>
        <w:tc>
          <w:tcPr>
            <w:tcW w:w="5103" w:type="dxa"/>
            <w:tcBorders>
              <w:top w:val="single" w:sz="4" w:space="0" w:color="auto"/>
              <w:left w:val="single" w:sz="4" w:space="0" w:color="auto"/>
              <w:bottom w:val="single" w:sz="4" w:space="0" w:color="auto"/>
              <w:right w:val="single" w:sz="4" w:space="0" w:color="auto"/>
            </w:tcBorders>
            <w:hideMark/>
          </w:tcPr>
          <w:p w14:paraId="12CECAD4" w14:textId="77777777" w:rsidR="00794EF3" w:rsidRPr="001B2460" w:rsidRDefault="00794EF3" w:rsidP="004A5361">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1B2460">
              <w:rPr>
                <w:rFonts w:ascii="Times New Roman" w:eastAsia="CIDFont+F1" w:hAnsi="Times New Roman" w:cs="Times New Roman"/>
                <w:color w:val="000000"/>
                <w:sz w:val="18"/>
                <w:szCs w:val="18"/>
                <w:lang w:val="en-GB" w:eastAsia="pl-PL"/>
              </w:rPr>
              <w:t>The student achieved learning outcomes quantitatively or qualitatively exceeding the scope provided for by the course curriculum, in particular: has knowledge significantly exceeding the scope specified by the course curriculum, independently identifies and solves theoretical and practical problems, can use knowledge in new problem situations, and uses scientific and professional terminology correctly and fluently.</w:t>
            </w:r>
          </w:p>
        </w:tc>
        <w:tc>
          <w:tcPr>
            <w:tcW w:w="2092" w:type="dxa"/>
            <w:tcBorders>
              <w:top w:val="single" w:sz="4" w:space="0" w:color="auto"/>
              <w:left w:val="single" w:sz="4" w:space="0" w:color="auto"/>
              <w:bottom w:val="single" w:sz="4" w:space="0" w:color="auto"/>
              <w:right w:val="single" w:sz="4" w:space="0" w:color="auto"/>
            </w:tcBorders>
            <w:vAlign w:val="center"/>
          </w:tcPr>
          <w:p w14:paraId="3A032088" w14:textId="77777777" w:rsidR="00794EF3" w:rsidRPr="001B2460" w:rsidRDefault="00794EF3" w:rsidP="007928AC">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1B2460">
              <w:rPr>
                <w:rFonts w:ascii="Times New Roman" w:eastAsia="CIDFont+F1" w:hAnsi="Times New Roman" w:cs="Times New Roman"/>
                <w:color w:val="000000"/>
                <w:sz w:val="18"/>
                <w:szCs w:val="18"/>
                <w:lang w:val="en-GB" w:eastAsia="pl-PL"/>
              </w:rPr>
              <w:t>&gt; 90% and additional achievements exceeding, quantitatively or qualitatively, those provided for the very good grade</w:t>
            </w:r>
          </w:p>
        </w:tc>
      </w:tr>
      <w:tr w:rsidR="00794EF3" w:rsidRPr="001B2460" w14:paraId="732D99FB" w14:textId="77777777" w:rsidTr="004A5361">
        <w:tc>
          <w:tcPr>
            <w:tcW w:w="2093" w:type="dxa"/>
            <w:tcBorders>
              <w:top w:val="single" w:sz="4" w:space="0" w:color="auto"/>
              <w:left w:val="single" w:sz="4" w:space="0" w:color="auto"/>
              <w:bottom w:val="single" w:sz="4" w:space="0" w:color="auto"/>
              <w:right w:val="single" w:sz="4" w:space="0" w:color="auto"/>
            </w:tcBorders>
            <w:vAlign w:val="center"/>
            <w:hideMark/>
          </w:tcPr>
          <w:p w14:paraId="1F74D7C5" w14:textId="77777777" w:rsidR="00794EF3" w:rsidRPr="001B2460" w:rsidRDefault="00794EF3" w:rsidP="004A5361">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1B2460">
              <w:rPr>
                <w:rFonts w:ascii="Times New Roman" w:eastAsia="SimSun" w:hAnsi="Times New Roman" w:cs="Times New Roman"/>
                <w:kern w:val="3"/>
                <w:sz w:val="18"/>
                <w:szCs w:val="18"/>
                <w:lang w:val="en-GB"/>
              </w:rPr>
              <w:t>very good (5.0)</w:t>
            </w:r>
          </w:p>
        </w:tc>
        <w:tc>
          <w:tcPr>
            <w:tcW w:w="5103" w:type="dxa"/>
            <w:tcBorders>
              <w:top w:val="single" w:sz="4" w:space="0" w:color="auto"/>
              <w:left w:val="single" w:sz="4" w:space="0" w:color="auto"/>
              <w:bottom w:val="single" w:sz="4" w:space="0" w:color="auto"/>
              <w:right w:val="single" w:sz="4" w:space="0" w:color="auto"/>
            </w:tcBorders>
            <w:hideMark/>
          </w:tcPr>
          <w:p w14:paraId="60865996" w14:textId="77777777" w:rsidR="00794EF3" w:rsidRPr="001B2460" w:rsidRDefault="00794EF3" w:rsidP="004A5361">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1B2460">
              <w:rPr>
                <w:rFonts w:ascii="Times New Roman" w:eastAsia="CIDFont+F1" w:hAnsi="Times New Roman" w:cs="Times New Roman"/>
                <w:color w:val="000000"/>
                <w:sz w:val="18"/>
                <w:szCs w:val="18"/>
                <w:lang w:val="en-GB" w:eastAsia="pl-PL"/>
              </w:rPr>
              <w:t>The student has mastered the full scope of knowledge and skills specified in the course curriculum, independently solves theoretical and practical problems, can use knowledge in new problem situations, and correctly uses scientific and professional terminology.</w:t>
            </w:r>
          </w:p>
        </w:tc>
        <w:tc>
          <w:tcPr>
            <w:tcW w:w="2092" w:type="dxa"/>
            <w:tcBorders>
              <w:top w:val="single" w:sz="4" w:space="0" w:color="auto"/>
              <w:left w:val="single" w:sz="4" w:space="0" w:color="auto"/>
              <w:bottom w:val="single" w:sz="4" w:space="0" w:color="auto"/>
              <w:right w:val="single" w:sz="4" w:space="0" w:color="auto"/>
            </w:tcBorders>
          </w:tcPr>
          <w:p w14:paraId="1D27B21A" w14:textId="77777777" w:rsidR="00794EF3" w:rsidRPr="001B2460" w:rsidRDefault="00794EF3" w:rsidP="003F291C">
            <w:pPr>
              <w:tabs>
                <w:tab w:val="center" w:pos="4536"/>
                <w:tab w:val="right" w:pos="9072"/>
              </w:tabs>
              <w:spacing w:after="0" w:line="240" w:lineRule="auto"/>
              <w:jc w:val="center"/>
              <w:rPr>
                <w:rFonts w:ascii="Times New Roman" w:eastAsia="Times New Roman" w:hAnsi="Times New Roman" w:cs="Times New Roman"/>
                <w:sz w:val="18"/>
                <w:szCs w:val="18"/>
                <w:lang w:val="en-GB" w:eastAsia="pl-PL"/>
              </w:rPr>
            </w:pPr>
          </w:p>
          <w:p w14:paraId="16E8446C" w14:textId="77777777" w:rsidR="00794EF3" w:rsidRPr="001B2460" w:rsidRDefault="00794EF3" w:rsidP="003F291C">
            <w:pPr>
              <w:tabs>
                <w:tab w:val="center" w:pos="4536"/>
                <w:tab w:val="right" w:pos="9072"/>
              </w:tabs>
              <w:spacing w:after="0" w:line="240" w:lineRule="auto"/>
              <w:jc w:val="center"/>
              <w:rPr>
                <w:rFonts w:ascii="Times New Roman" w:eastAsia="Times New Roman" w:hAnsi="Times New Roman" w:cs="Times New Roman"/>
                <w:sz w:val="18"/>
                <w:szCs w:val="18"/>
                <w:lang w:val="en-GB" w:eastAsia="pl-PL"/>
              </w:rPr>
            </w:pPr>
          </w:p>
          <w:p w14:paraId="6795A6D1" w14:textId="77777777" w:rsidR="00794EF3" w:rsidRPr="001B2460" w:rsidRDefault="00794EF3" w:rsidP="003F291C">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1B2460">
              <w:rPr>
                <w:rFonts w:ascii="Times New Roman" w:eastAsia="CIDFont+F1" w:hAnsi="Times New Roman" w:cs="Times New Roman"/>
                <w:color w:val="000000"/>
                <w:sz w:val="18"/>
                <w:szCs w:val="18"/>
                <w:lang w:val="en-GB" w:eastAsia="pl-PL"/>
              </w:rPr>
              <w:t>min. 90%</w:t>
            </w:r>
          </w:p>
        </w:tc>
      </w:tr>
      <w:tr w:rsidR="00794EF3" w:rsidRPr="001B2460" w14:paraId="111C5463" w14:textId="77777777" w:rsidTr="003F291C">
        <w:tc>
          <w:tcPr>
            <w:tcW w:w="2093" w:type="dxa"/>
            <w:tcBorders>
              <w:top w:val="single" w:sz="4" w:space="0" w:color="auto"/>
              <w:left w:val="single" w:sz="4" w:space="0" w:color="auto"/>
              <w:bottom w:val="single" w:sz="4" w:space="0" w:color="auto"/>
              <w:right w:val="single" w:sz="4" w:space="0" w:color="auto"/>
            </w:tcBorders>
            <w:vAlign w:val="center"/>
            <w:hideMark/>
          </w:tcPr>
          <w:p w14:paraId="37792E44" w14:textId="77777777" w:rsidR="00794EF3" w:rsidRPr="001B2460" w:rsidRDefault="00794EF3" w:rsidP="004A5361">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1B2460">
              <w:rPr>
                <w:rFonts w:ascii="Times New Roman" w:eastAsia="SimSun" w:hAnsi="Times New Roman" w:cs="Times New Roman"/>
                <w:kern w:val="3"/>
                <w:sz w:val="18"/>
                <w:szCs w:val="18"/>
                <w:lang w:val="en-GB"/>
              </w:rPr>
              <w:t>good plus (4.5)</w:t>
            </w:r>
          </w:p>
        </w:tc>
        <w:tc>
          <w:tcPr>
            <w:tcW w:w="5103" w:type="dxa"/>
            <w:tcBorders>
              <w:top w:val="single" w:sz="4" w:space="0" w:color="auto"/>
              <w:left w:val="single" w:sz="4" w:space="0" w:color="auto"/>
              <w:bottom w:val="single" w:sz="4" w:space="0" w:color="auto"/>
              <w:right w:val="single" w:sz="4" w:space="0" w:color="auto"/>
            </w:tcBorders>
            <w:hideMark/>
          </w:tcPr>
          <w:p w14:paraId="3EF0B8C0" w14:textId="77777777" w:rsidR="00794EF3" w:rsidRPr="001B2460" w:rsidRDefault="00794EF3" w:rsidP="004A5361">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1B2460">
              <w:rPr>
                <w:rFonts w:ascii="Times New Roman" w:eastAsia="CIDFont+F1" w:hAnsi="Times New Roman" w:cs="Times New Roman"/>
                <w:color w:val="000000"/>
                <w:sz w:val="18"/>
                <w:szCs w:val="18"/>
                <w:lang w:val="en-GB" w:eastAsia="pl-PL"/>
              </w:rPr>
              <w:t>The student achieved learning outcomes above the requirements for the good grade, but insufficient for the very good grade.</w:t>
            </w:r>
          </w:p>
        </w:tc>
        <w:tc>
          <w:tcPr>
            <w:tcW w:w="2092" w:type="dxa"/>
            <w:tcBorders>
              <w:top w:val="single" w:sz="4" w:space="0" w:color="auto"/>
              <w:left w:val="single" w:sz="4" w:space="0" w:color="auto"/>
              <w:bottom w:val="single" w:sz="4" w:space="0" w:color="auto"/>
              <w:right w:val="single" w:sz="4" w:space="0" w:color="auto"/>
            </w:tcBorders>
            <w:vAlign w:val="center"/>
            <w:hideMark/>
          </w:tcPr>
          <w:p w14:paraId="33EC739E" w14:textId="77777777" w:rsidR="00794EF3" w:rsidRPr="001B2460" w:rsidRDefault="00794EF3" w:rsidP="003F291C">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1B2460">
              <w:rPr>
                <w:rFonts w:ascii="Times New Roman" w:eastAsia="CIDFont+F1" w:hAnsi="Times New Roman" w:cs="Times New Roman"/>
                <w:color w:val="000000"/>
                <w:sz w:val="18"/>
                <w:szCs w:val="18"/>
                <w:lang w:val="en-GB" w:eastAsia="pl-PL"/>
              </w:rPr>
              <w:t>min. 85%</w:t>
            </w:r>
          </w:p>
        </w:tc>
      </w:tr>
      <w:tr w:rsidR="00794EF3" w:rsidRPr="001B2460" w14:paraId="057EC8DF" w14:textId="77777777" w:rsidTr="004A5361">
        <w:tc>
          <w:tcPr>
            <w:tcW w:w="2093" w:type="dxa"/>
            <w:tcBorders>
              <w:top w:val="single" w:sz="4" w:space="0" w:color="auto"/>
              <w:left w:val="single" w:sz="4" w:space="0" w:color="auto"/>
              <w:bottom w:val="single" w:sz="4" w:space="0" w:color="auto"/>
              <w:right w:val="single" w:sz="4" w:space="0" w:color="auto"/>
            </w:tcBorders>
            <w:vAlign w:val="center"/>
            <w:hideMark/>
          </w:tcPr>
          <w:p w14:paraId="06DE013B" w14:textId="77777777" w:rsidR="00794EF3" w:rsidRPr="001B2460" w:rsidRDefault="00794EF3" w:rsidP="004A5361">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1B2460">
              <w:rPr>
                <w:rFonts w:ascii="Times New Roman" w:eastAsia="SimSun" w:hAnsi="Times New Roman" w:cs="Times New Roman"/>
                <w:kern w:val="3"/>
                <w:sz w:val="18"/>
                <w:szCs w:val="18"/>
                <w:lang w:val="en-GB"/>
              </w:rPr>
              <w:t>good (4.0)</w:t>
            </w:r>
          </w:p>
        </w:tc>
        <w:tc>
          <w:tcPr>
            <w:tcW w:w="5103" w:type="dxa"/>
            <w:tcBorders>
              <w:top w:val="single" w:sz="4" w:space="0" w:color="auto"/>
              <w:left w:val="single" w:sz="4" w:space="0" w:color="auto"/>
              <w:bottom w:val="single" w:sz="4" w:space="0" w:color="auto"/>
              <w:right w:val="single" w:sz="4" w:space="0" w:color="auto"/>
            </w:tcBorders>
            <w:hideMark/>
          </w:tcPr>
          <w:p w14:paraId="0DE1EECE" w14:textId="77777777" w:rsidR="00794EF3" w:rsidRPr="001B2460" w:rsidRDefault="00794EF3" w:rsidP="004A5361">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1B2460">
              <w:rPr>
                <w:rFonts w:ascii="Times New Roman" w:eastAsia="CIDFont+F1" w:hAnsi="Times New Roman" w:cs="Times New Roman"/>
                <w:color w:val="000000"/>
                <w:sz w:val="18"/>
                <w:szCs w:val="18"/>
                <w:lang w:val="en-GB" w:eastAsia="pl-PL"/>
              </w:rPr>
              <w:t>The student has mastered most of the knowledge and skills specified by the course curriculum, solves typical theoretical and practical tasks, and formulates basic concepts and laws in scientific and professional terms.</w:t>
            </w:r>
          </w:p>
        </w:tc>
        <w:tc>
          <w:tcPr>
            <w:tcW w:w="2092" w:type="dxa"/>
            <w:tcBorders>
              <w:top w:val="single" w:sz="4" w:space="0" w:color="auto"/>
              <w:left w:val="single" w:sz="4" w:space="0" w:color="auto"/>
              <w:bottom w:val="single" w:sz="4" w:space="0" w:color="auto"/>
              <w:right w:val="single" w:sz="4" w:space="0" w:color="auto"/>
            </w:tcBorders>
          </w:tcPr>
          <w:p w14:paraId="2F931B6B" w14:textId="77777777" w:rsidR="00794EF3" w:rsidRPr="001B2460" w:rsidRDefault="00794EF3" w:rsidP="003F291C">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p>
          <w:p w14:paraId="398FB5C2" w14:textId="77777777" w:rsidR="00794EF3" w:rsidRPr="001B2460" w:rsidRDefault="00794EF3" w:rsidP="003F291C">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p>
          <w:p w14:paraId="593C9DCE" w14:textId="77777777" w:rsidR="00794EF3" w:rsidRPr="001B2460" w:rsidRDefault="00794EF3" w:rsidP="003F291C">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1B2460">
              <w:rPr>
                <w:rFonts w:ascii="Times New Roman" w:eastAsia="CIDFont+F1" w:hAnsi="Times New Roman" w:cs="Times New Roman"/>
                <w:color w:val="000000"/>
                <w:sz w:val="18"/>
                <w:szCs w:val="18"/>
                <w:lang w:val="en-GB" w:eastAsia="pl-PL"/>
              </w:rPr>
              <w:t>min. 70%</w:t>
            </w:r>
          </w:p>
        </w:tc>
      </w:tr>
      <w:tr w:rsidR="00794EF3" w:rsidRPr="001B2460" w14:paraId="5D30AB4E" w14:textId="77777777" w:rsidTr="003F291C">
        <w:tc>
          <w:tcPr>
            <w:tcW w:w="2093" w:type="dxa"/>
            <w:tcBorders>
              <w:top w:val="single" w:sz="4" w:space="0" w:color="auto"/>
              <w:left w:val="single" w:sz="4" w:space="0" w:color="auto"/>
              <w:bottom w:val="single" w:sz="4" w:space="0" w:color="auto"/>
              <w:right w:val="single" w:sz="4" w:space="0" w:color="auto"/>
            </w:tcBorders>
            <w:vAlign w:val="center"/>
            <w:hideMark/>
          </w:tcPr>
          <w:p w14:paraId="6BECCF1A" w14:textId="77777777" w:rsidR="00794EF3" w:rsidRPr="001B2460" w:rsidRDefault="00794EF3" w:rsidP="004A5361">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1B2460">
              <w:rPr>
                <w:rFonts w:ascii="Times New Roman" w:eastAsia="SimSun" w:hAnsi="Times New Roman" w:cs="Times New Roman"/>
                <w:kern w:val="3"/>
                <w:sz w:val="18"/>
                <w:szCs w:val="18"/>
                <w:lang w:val="en-GB"/>
              </w:rPr>
              <w:t>satisfactory plus (3.5)</w:t>
            </w:r>
          </w:p>
        </w:tc>
        <w:tc>
          <w:tcPr>
            <w:tcW w:w="5103" w:type="dxa"/>
            <w:tcBorders>
              <w:top w:val="single" w:sz="4" w:space="0" w:color="auto"/>
              <w:left w:val="single" w:sz="4" w:space="0" w:color="auto"/>
              <w:bottom w:val="single" w:sz="4" w:space="0" w:color="auto"/>
              <w:right w:val="single" w:sz="4" w:space="0" w:color="auto"/>
            </w:tcBorders>
            <w:hideMark/>
          </w:tcPr>
          <w:p w14:paraId="76D20C35" w14:textId="77777777" w:rsidR="00794EF3" w:rsidRPr="001B2460" w:rsidRDefault="00794EF3" w:rsidP="004A5361">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1B2460">
              <w:rPr>
                <w:rFonts w:ascii="Times New Roman" w:eastAsia="CIDFont+F1" w:hAnsi="Times New Roman" w:cs="Times New Roman"/>
                <w:color w:val="000000"/>
                <w:sz w:val="18"/>
                <w:szCs w:val="18"/>
                <w:lang w:val="en-GB" w:eastAsia="pl-PL"/>
              </w:rPr>
              <w:t>The student achieved learning outcomes above the requirements for the satisfactory grade, but insufficient for the good grade.</w:t>
            </w:r>
          </w:p>
        </w:tc>
        <w:tc>
          <w:tcPr>
            <w:tcW w:w="2092" w:type="dxa"/>
            <w:tcBorders>
              <w:top w:val="single" w:sz="4" w:space="0" w:color="auto"/>
              <w:left w:val="single" w:sz="4" w:space="0" w:color="auto"/>
              <w:bottom w:val="single" w:sz="4" w:space="0" w:color="auto"/>
              <w:right w:val="single" w:sz="4" w:space="0" w:color="auto"/>
            </w:tcBorders>
            <w:vAlign w:val="center"/>
            <w:hideMark/>
          </w:tcPr>
          <w:p w14:paraId="732B3F84" w14:textId="77777777" w:rsidR="00794EF3" w:rsidRPr="001B2460" w:rsidRDefault="00794EF3" w:rsidP="003F291C">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1B2460">
              <w:rPr>
                <w:rFonts w:ascii="Times New Roman" w:eastAsia="CIDFont+F1" w:hAnsi="Times New Roman" w:cs="Times New Roman"/>
                <w:color w:val="000000"/>
                <w:sz w:val="18"/>
                <w:szCs w:val="18"/>
                <w:lang w:val="en-GB" w:eastAsia="pl-PL"/>
              </w:rPr>
              <w:t>min. 65%</w:t>
            </w:r>
          </w:p>
        </w:tc>
      </w:tr>
      <w:tr w:rsidR="00794EF3" w:rsidRPr="001B2460" w14:paraId="5AFC025E" w14:textId="77777777" w:rsidTr="004A5361">
        <w:tc>
          <w:tcPr>
            <w:tcW w:w="2093" w:type="dxa"/>
            <w:tcBorders>
              <w:top w:val="single" w:sz="4" w:space="0" w:color="auto"/>
              <w:left w:val="single" w:sz="4" w:space="0" w:color="auto"/>
              <w:bottom w:val="single" w:sz="4" w:space="0" w:color="auto"/>
              <w:right w:val="single" w:sz="4" w:space="0" w:color="auto"/>
            </w:tcBorders>
            <w:vAlign w:val="center"/>
            <w:hideMark/>
          </w:tcPr>
          <w:p w14:paraId="2F28AF05" w14:textId="77777777" w:rsidR="00794EF3" w:rsidRPr="001B2460" w:rsidRDefault="00794EF3" w:rsidP="004A5361">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1B2460">
              <w:rPr>
                <w:rFonts w:ascii="Times New Roman" w:eastAsia="SimSun" w:hAnsi="Times New Roman" w:cs="Times New Roman"/>
                <w:kern w:val="3"/>
                <w:sz w:val="18"/>
                <w:szCs w:val="18"/>
                <w:lang w:val="en-GB"/>
              </w:rPr>
              <w:t>satisfactory (3.0)</w:t>
            </w:r>
          </w:p>
        </w:tc>
        <w:tc>
          <w:tcPr>
            <w:tcW w:w="5103" w:type="dxa"/>
            <w:tcBorders>
              <w:top w:val="single" w:sz="4" w:space="0" w:color="auto"/>
              <w:left w:val="single" w:sz="4" w:space="0" w:color="auto"/>
              <w:bottom w:val="single" w:sz="4" w:space="0" w:color="auto"/>
              <w:right w:val="single" w:sz="4" w:space="0" w:color="auto"/>
            </w:tcBorders>
            <w:hideMark/>
          </w:tcPr>
          <w:p w14:paraId="46CF2AEF" w14:textId="77777777" w:rsidR="00794EF3" w:rsidRPr="001B2460" w:rsidRDefault="00794EF3" w:rsidP="004A5361">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1B2460">
              <w:rPr>
                <w:rFonts w:ascii="Times New Roman" w:eastAsia="CIDFont+F1" w:hAnsi="Times New Roman" w:cs="Times New Roman"/>
                <w:color w:val="000000"/>
                <w:sz w:val="18"/>
                <w:szCs w:val="18"/>
                <w:lang w:val="en-GB" w:eastAsia="pl-PL"/>
              </w:rPr>
              <w:t>The student has mastered the basic knowledge and skills specified by the course curriculum, solves typical theoretical and practical tasks of medium difficulty, makes minor terminological errors, and conveys knowledge in language close to everyday usage.</w:t>
            </w:r>
          </w:p>
        </w:tc>
        <w:tc>
          <w:tcPr>
            <w:tcW w:w="2092" w:type="dxa"/>
            <w:tcBorders>
              <w:top w:val="single" w:sz="4" w:space="0" w:color="auto"/>
              <w:left w:val="single" w:sz="4" w:space="0" w:color="auto"/>
              <w:bottom w:val="single" w:sz="4" w:space="0" w:color="auto"/>
              <w:right w:val="single" w:sz="4" w:space="0" w:color="auto"/>
            </w:tcBorders>
          </w:tcPr>
          <w:p w14:paraId="14AEDDAE" w14:textId="77777777" w:rsidR="00794EF3" w:rsidRPr="001B2460" w:rsidRDefault="00794EF3" w:rsidP="003F291C">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p>
          <w:p w14:paraId="137B214C" w14:textId="77777777" w:rsidR="00794EF3" w:rsidRPr="001B2460" w:rsidRDefault="00794EF3" w:rsidP="003F291C">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p>
          <w:p w14:paraId="75B92637" w14:textId="77777777" w:rsidR="00794EF3" w:rsidRPr="001B2460" w:rsidRDefault="00794EF3" w:rsidP="003F291C">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1B2460">
              <w:rPr>
                <w:rFonts w:ascii="Times New Roman" w:eastAsia="CIDFont+F1" w:hAnsi="Times New Roman" w:cs="Times New Roman"/>
                <w:color w:val="000000"/>
                <w:sz w:val="18"/>
                <w:szCs w:val="18"/>
                <w:lang w:val="en-GB" w:eastAsia="pl-PL"/>
              </w:rPr>
              <w:t>min. 50%</w:t>
            </w:r>
          </w:p>
        </w:tc>
      </w:tr>
      <w:tr w:rsidR="00794EF3" w:rsidRPr="001B2460" w14:paraId="7212F4CD" w14:textId="77777777" w:rsidTr="003F291C">
        <w:tc>
          <w:tcPr>
            <w:tcW w:w="2093" w:type="dxa"/>
            <w:tcBorders>
              <w:top w:val="single" w:sz="4" w:space="0" w:color="auto"/>
              <w:left w:val="single" w:sz="4" w:space="0" w:color="auto"/>
              <w:bottom w:val="single" w:sz="4" w:space="0" w:color="auto"/>
              <w:right w:val="single" w:sz="4" w:space="0" w:color="auto"/>
            </w:tcBorders>
            <w:vAlign w:val="center"/>
            <w:hideMark/>
          </w:tcPr>
          <w:p w14:paraId="10F3A9B1" w14:textId="6C4FED1A" w:rsidR="00794EF3" w:rsidRPr="001B2460" w:rsidRDefault="00B71730" w:rsidP="004A5361">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B71730">
              <w:rPr>
                <w:rFonts w:ascii="Times New Roman" w:eastAsia="SimSun" w:hAnsi="Times New Roman" w:cs="Times New Roman"/>
                <w:kern w:val="3"/>
                <w:sz w:val="18"/>
                <w:szCs w:val="18"/>
                <w:lang w:val="en-GB"/>
              </w:rPr>
              <w:t xml:space="preserve">unsatisfactory </w:t>
            </w:r>
            <w:r w:rsidR="00794EF3" w:rsidRPr="001B2460">
              <w:rPr>
                <w:rFonts w:ascii="Times New Roman" w:eastAsia="SimSun" w:hAnsi="Times New Roman" w:cs="Times New Roman"/>
                <w:kern w:val="3"/>
                <w:sz w:val="18"/>
                <w:szCs w:val="18"/>
                <w:lang w:val="en-GB"/>
              </w:rPr>
              <w:t>(2.0)</w:t>
            </w:r>
          </w:p>
        </w:tc>
        <w:tc>
          <w:tcPr>
            <w:tcW w:w="5103" w:type="dxa"/>
            <w:tcBorders>
              <w:top w:val="single" w:sz="4" w:space="0" w:color="auto"/>
              <w:left w:val="single" w:sz="4" w:space="0" w:color="auto"/>
              <w:bottom w:val="single" w:sz="4" w:space="0" w:color="auto"/>
              <w:right w:val="single" w:sz="4" w:space="0" w:color="auto"/>
            </w:tcBorders>
            <w:hideMark/>
          </w:tcPr>
          <w:p w14:paraId="6EC1A119" w14:textId="77777777" w:rsidR="00794EF3" w:rsidRPr="001B2460" w:rsidRDefault="00794EF3" w:rsidP="004A5361">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1B2460">
              <w:rPr>
                <w:rFonts w:ascii="Times New Roman" w:eastAsia="CIDFont+F1" w:hAnsi="Times New Roman" w:cs="Times New Roman"/>
                <w:color w:val="000000"/>
                <w:sz w:val="18"/>
                <w:szCs w:val="18"/>
                <w:lang w:val="en-GB" w:eastAsia="pl-PL"/>
              </w:rPr>
              <w:t>The student has not mastered the indispensable minimum of basic knowledge and skills specified by the course curriculum, is unable to solve tasks of low difficulty, makes gross terminological errors, and their manner of expression is clumsy.</w:t>
            </w:r>
          </w:p>
        </w:tc>
        <w:tc>
          <w:tcPr>
            <w:tcW w:w="2092" w:type="dxa"/>
            <w:tcBorders>
              <w:top w:val="single" w:sz="4" w:space="0" w:color="auto"/>
              <w:left w:val="single" w:sz="4" w:space="0" w:color="auto"/>
              <w:bottom w:val="single" w:sz="4" w:space="0" w:color="auto"/>
              <w:right w:val="single" w:sz="4" w:space="0" w:color="auto"/>
            </w:tcBorders>
            <w:vAlign w:val="center"/>
          </w:tcPr>
          <w:p w14:paraId="154E25F5" w14:textId="77777777" w:rsidR="00794EF3" w:rsidRPr="001B2460" w:rsidRDefault="00794EF3" w:rsidP="003F291C">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1B2460">
              <w:rPr>
                <w:rFonts w:ascii="Times New Roman" w:eastAsia="CIDFont+F1" w:hAnsi="Times New Roman" w:cs="Times New Roman"/>
                <w:color w:val="000000"/>
                <w:sz w:val="18"/>
                <w:szCs w:val="18"/>
                <w:lang w:val="en-GB" w:eastAsia="pl-PL"/>
              </w:rPr>
              <w:t>less than 50%</w:t>
            </w:r>
          </w:p>
        </w:tc>
      </w:tr>
    </w:tbl>
    <w:p w14:paraId="5C4663A4" w14:textId="77777777" w:rsidR="004A5361" w:rsidRPr="001B2460" w:rsidRDefault="004A5361" w:rsidP="004A5361">
      <w:pPr>
        <w:spacing w:after="0" w:line="240" w:lineRule="auto"/>
        <w:jc w:val="both"/>
        <w:rPr>
          <w:rFonts w:ascii="Times New Roman" w:eastAsia="CIDFont+F1" w:hAnsi="Times New Roman" w:cs="Times New Roman"/>
          <w:color w:val="000000"/>
          <w:sz w:val="24"/>
          <w:szCs w:val="24"/>
          <w:lang w:val="en-GB" w:eastAsia="pl-PL"/>
        </w:rPr>
      </w:pPr>
    </w:p>
    <w:p w14:paraId="13697E7F" w14:textId="77777777" w:rsidR="004A5361" w:rsidRPr="001B2460" w:rsidRDefault="004A5361" w:rsidP="00B4218C">
      <w:pPr>
        <w:pStyle w:val="Default"/>
        <w:spacing w:line="276" w:lineRule="auto"/>
        <w:jc w:val="both"/>
        <w:rPr>
          <w:color w:val="auto"/>
          <w:sz w:val="22"/>
          <w:szCs w:val="22"/>
        </w:rPr>
      </w:pPr>
      <w:r w:rsidRPr="001B2460">
        <w:rPr>
          <w:color w:val="auto"/>
          <w:sz w:val="22"/>
          <w:szCs w:val="22"/>
        </w:rPr>
        <w:t>Assessment of the achievement of learning outcomes is carried out at the following stages:</w:t>
      </w:r>
    </w:p>
    <w:p w14:paraId="51268189" w14:textId="77777777" w:rsidR="004A5361" w:rsidRPr="001B2460" w:rsidRDefault="004A5361" w:rsidP="00B4218C">
      <w:pPr>
        <w:pStyle w:val="Default"/>
        <w:numPr>
          <w:ilvl w:val="0"/>
          <w:numId w:val="22"/>
        </w:numPr>
        <w:spacing w:line="276" w:lineRule="auto"/>
        <w:jc w:val="both"/>
        <w:rPr>
          <w:color w:val="auto"/>
          <w:sz w:val="22"/>
          <w:szCs w:val="22"/>
        </w:rPr>
      </w:pPr>
      <w:r w:rsidRPr="001B2460">
        <w:rPr>
          <w:color w:val="auto"/>
          <w:sz w:val="22"/>
          <w:szCs w:val="22"/>
        </w:rPr>
        <w:t>during the implementation of learning outcomes within a given course/module and after its completion by means of verification of learning outcomes carried out for each student by the teacher/examiner;</w:t>
      </w:r>
    </w:p>
    <w:p w14:paraId="4D4455D6" w14:textId="77777777" w:rsidR="004A5361" w:rsidRPr="001B2460" w:rsidRDefault="004A5361" w:rsidP="00B4218C">
      <w:pPr>
        <w:pStyle w:val="Default"/>
        <w:numPr>
          <w:ilvl w:val="0"/>
          <w:numId w:val="22"/>
        </w:numPr>
        <w:spacing w:line="276" w:lineRule="auto"/>
        <w:jc w:val="both"/>
        <w:rPr>
          <w:color w:val="auto"/>
          <w:sz w:val="22"/>
          <w:szCs w:val="22"/>
        </w:rPr>
      </w:pPr>
      <w:r w:rsidRPr="001B2460">
        <w:rPr>
          <w:color w:val="auto"/>
          <w:sz w:val="22"/>
          <w:szCs w:val="22"/>
        </w:rPr>
        <w:t>after completion of the programme of a given course/module by means of verification of learning outcomes carried out by the teacher/course or module coordinator;</w:t>
      </w:r>
    </w:p>
    <w:p w14:paraId="519DD040" w14:textId="77777777" w:rsidR="004A5361" w:rsidRPr="001B2460" w:rsidRDefault="004A5361" w:rsidP="00B4218C">
      <w:pPr>
        <w:pStyle w:val="Default"/>
        <w:numPr>
          <w:ilvl w:val="0"/>
          <w:numId w:val="22"/>
        </w:numPr>
        <w:spacing w:line="276" w:lineRule="auto"/>
        <w:jc w:val="both"/>
        <w:rPr>
          <w:color w:val="auto"/>
          <w:sz w:val="22"/>
          <w:szCs w:val="22"/>
        </w:rPr>
      </w:pPr>
      <w:r w:rsidRPr="001B2460">
        <w:rPr>
          <w:color w:val="auto"/>
          <w:sz w:val="22"/>
          <w:szCs w:val="22"/>
        </w:rPr>
        <w:t>after the end of each semester by means of verification of learning outcomes achieved by students of the programme;</w:t>
      </w:r>
    </w:p>
    <w:p w14:paraId="2E4B1B77" w14:textId="77777777" w:rsidR="004A5361" w:rsidRPr="001B2460" w:rsidRDefault="004A5361" w:rsidP="00B4218C">
      <w:pPr>
        <w:pStyle w:val="Default"/>
        <w:numPr>
          <w:ilvl w:val="0"/>
          <w:numId w:val="22"/>
        </w:numPr>
        <w:spacing w:line="276" w:lineRule="auto"/>
        <w:jc w:val="both"/>
        <w:rPr>
          <w:color w:val="auto"/>
          <w:sz w:val="22"/>
          <w:szCs w:val="22"/>
        </w:rPr>
      </w:pPr>
      <w:r w:rsidRPr="001B2460">
        <w:rPr>
          <w:color w:val="auto"/>
          <w:sz w:val="22"/>
          <w:szCs w:val="22"/>
        </w:rPr>
        <w:t>during the diploma examination by means of verification of learning outcomes carried out for each student by the examiners participating in the diploma examination;</w:t>
      </w:r>
    </w:p>
    <w:p w14:paraId="12697382" w14:textId="77777777" w:rsidR="004A5361" w:rsidRPr="001B2460" w:rsidRDefault="004A5361" w:rsidP="00B4218C">
      <w:pPr>
        <w:pStyle w:val="Default"/>
        <w:numPr>
          <w:ilvl w:val="0"/>
          <w:numId w:val="22"/>
        </w:numPr>
        <w:spacing w:line="276" w:lineRule="auto"/>
        <w:jc w:val="both"/>
        <w:rPr>
          <w:color w:val="auto"/>
          <w:sz w:val="22"/>
          <w:szCs w:val="22"/>
        </w:rPr>
      </w:pPr>
      <w:r w:rsidRPr="001B2460">
        <w:rPr>
          <w:color w:val="auto"/>
          <w:sz w:val="22"/>
          <w:szCs w:val="22"/>
        </w:rPr>
        <w:t>on an ongoing basis through assessment of the implementation of learning outcomes carried out by classroom observers;</w:t>
      </w:r>
    </w:p>
    <w:p w14:paraId="7280FC71" w14:textId="77777777" w:rsidR="004A5361" w:rsidRPr="001B2460" w:rsidRDefault="004A5361" w:rsidP="00B4218C">
      <w:pPr>
        <w:pStyle w:val="Default"/>
        <w:numPr>
          <w:ilvl w:val="0"/>
          <w:numId w:val="22"/>
        </w:numPr>
        <w:spacing w:line="276" w:lineRule="auto"/>
        <w:jc w:val="both"/>
        <w:rPr>
          <w:color w:val="auto"/>
          <w:sz w:val="22"/>
          <w:szCs w:val="22"/>
        </w:rPr>
      </w:pPr>
      <w:r w:rsidRPr="001B2460">
        <w:rPr>
          <w:color w:val="auto"/>
          <w:sz w:val="22"/>
          <w:szCs w:val="22"/>
        </w:rPr>
        <w:t>after completion of each cycle of education by means of verification of learning outcomes according to quantitative indicators and by monitoring graduates’ careers and assessing their functioning in the labour market.</w:t>
      </w:r>
    </w:p>
    <w:p w14:paraId="5961806C" w14:textId="77777777" w:rsidR="00E7644B" w:rsidRPr="001B2460" w:rsidRDefault="00E7644B">
      <w:pPr>
        <w:rPr>
          <w:rFonts w:ascii="Times New Roman" w:eastAsia="Times New Roman" w:hAnsi="Times New Roman" w:cs="Times New Roman"/>
          <w:szCs w:val="24"/>
          <w:lang w:val="en-GB" w:eastAsia="pl-PL"/>
        </w:rPr>
      </w:pPr>
      <w:r w:rsidRPr="001B2460">
        <w:rPr>
          <w:rFonts w:ascii="Times New Roman" w:eastAsia="Times New Roman" w:hAnsi="Times New Roman" w:cs="Times New Roman"/>
          <w:szCs w:val="24"/>
          <w:lang w:val="en-GB" w:eastAsia="pl-PL"/>
        </w:rPr>
        <w:br w:type="page"/>
      </w:r>
    </w:p>
    <w:p w14:paraId="0C88955D" w14:textId="260250FF" w:rsidR="000A2DB8" w:rsidRPr="001B2460" w:rsidRDefault="000A2DB8" w:rsidP="000A2DB8">
      <w:pPr>
        <w:widowControl w:val="0"/>
        <w:tabs>
          <w:tab w:val="left" w:pos="560"/>
        </w:tabs>
        <w:spacing w:after="120" w:line="360" w:lineRule="auto"/>
        <w:jc w:val="center"/>
        <w:rPr>
          <w:rFonts w:ascii="Times New Roman" w:eastAsia="Times New Roman" w:hAnsi="Times New Roman" w:cs="Arial"/>
          <w:b/>
          <w:spacing w:val="-1"/>
          <w:sz w:val="24"/>
          <w:szCs w:val="24"/>
          <w:lang w:val="en-GB"/>
        </w:rPr>
      </w:pPr>
      <w:r w:rsidRPr="001B2460">
        <w:rPr>
          <w:rFonts w:ascii="Times New Roman" w:eastAsia="Times New Roman" w:hAnsi="Times New Roman" w:cs="Arial"/>
          <w:b/>
          <w:sz w:val="24"/>
          <w:szCs w:val="24"/>
          <w:lang w:val="en-GB"/>
        </w:rPr>
        <w:lastRenderedPageBreak/>
        <w:t xml:space="preserve">Rules and form of </w:t>
      </w:r>
      <w:r w:rsidR="007928AC">
        <w:rPr>
          <w:rFonts w:ascii="Times New Roman" w:eastAsia="Times New Roman" w:hAnsi="Times New Roman" w:cs="Arial"/>
          <w:b/>
          <w:sz w:val="24"/>
          <w:szCs w:val="24"/>
          <w:lang w:val="en-GB"/>
        </w:rPr>
        <w:t>i</w:t>
      </w:r>
      <w:r w:rsidR="007B6208">
        <w:rPr>
          <w:rFonts w:ascii="Times New Roman" w:eastAsia="Times New Roman" w:hAnsi="Times New Roman" w:cs="Arial"/>
          <w:b/>
          <w:sz w:val="24"/>
          <w:szCs w:val="24"/>
          <w:lang w:val="en-GB"/>
        </w:rPr>
        <w:t>nternship</w:t>
      </w:r>
      <w:r w:rsidR="00E61895">
        <w:rPr>
          <w:rFonts w:ascii="Times New Roman" w:eastAsia="Times New Roman" w:hAnsi="Times New Roman" w:cs="Arial"/>
          <w:b/>
          <w:sz w:val="24"/>
          <w:szCs w:val="24"/>
          <w:lang w:val="en-GB"/>
        </w:rPr>
        <w:t>s</w:t>
      </w:r>
    </w:p>
    <w:p w14:paraId="438409DC" w14:textId="73F5EBA7" w:rsidR="003C07D6" w:rsidRPr="001B2460" w:rsidRDefault="003C07D6" w:rsidP="00E61895">
      <w:pPr>
        <w:widowControl w:val="0"/>
        <w:spacing w:after="120"/>
        <w:jc w:val="both"/>
        <w:rPr>
          <w:rFonts w:ascii="Times New Roman" w:eastAsia="Calibri" w:hAnsi="Times New Roman" w:cs="Times New Roman"/>
          <w:lang w:val="en-GB"/>
        </w:rPr>
      </w:pPr>
      <w:r w:rsidRPr="001B2460">
        <w:rPr>
          <w:rFonts w:ascii="Times New Roman" w:eastAsia="Calibri" w:hAnsi="Times New Roman" w:cs="Times New Roman"/>
          <w:bCs/>
          <w:lang w:val="en-GB"/>
        </w:rPr>
        <w:t xml:space="preserve">The general rules for organising </w:t>
      </w:r>
      <w:r w:rsidR="00E61895">
        <w:rPr>
          <w:rFonts w:ascii="Times New Roman" w:eastAsia="Calibri" w:hAnsi="Times New Roman" w:cs="Times New Roman"/>
          <w:bCs/>
          <w:lang w:val="en-GB"/>
        </w:rPr>
        <w:t xml:space="preserve">an </w:t>
      </w:r>
      <w:r w:rsidR="007B6208">
        <w:rPr>
          <w:rFonts w:ascii="Times New Roman" w:eastAsia="Calibri" w:hAnsi="Times New Roman" w:cs="Times New Roman"/>
          <w:bCs/>
          <w:lang w:val="en-GB"/>
        </w:rPr>
        <w:t>internship</w:t>
      </w:r>
      <w:r w:rsidRPr="001B2460">
        <w:rPr>
          <w:rFonts w:ascii="Times New Roman" w:eastAsia="Calibri" w:hAnsi="Times New Roman" w:cs="Times New Roman"/>
          <w:bCs/>
          <w:lang w:val="en-GB"/>
        </w:rPr>
        <w:t xml:space="preserve">, templates of the necessary documents, the tasks of </w:t>
      </w:r>
      <w:r w:rsidR="00B93856">
        <w:rPr>
          <w:rFonts w:ascii="Times New Roman" w:eastAsia="Calibri" w:hAnsi="Times New Roman" w:cs="Times New Roman"/>
          <w:bCs/>
          <w:lang w:val="en-GB"/>
        </w:rPr>
        <w:t>internship</w:t>
      </w:r>
      <w:r w:rsidRPr="001B2460">
        <w:rPr>
          <w:rFonts w:ascii="Times New Roman" w:eastAsia="Calibri" w:hAnsi="Times New Roman" w:cs="Times New Roman"/>
          <w:bCs/>
          <w:lang w:val="en-GB"/>
        </w:rPr>
        <w:t xml:space="preserve"> supervisors</w:t>
      </w:r>
      <w:r w:rsidR="00E61895">
        <w:rPr>
          <w:rFonts w:ascii="Times New Roman" w:eastAsia="Calibri" w:hAnsi="Times New Roman" w:cs="Times New Roman"/>
          <w:bCs/>
          <w:lang w:val="en-GB"/>
        </w:rPr>
        <w:t>,</w:t>
      </w:r>
      <w:r w:rsidRPr="001B2460">
        <w:rPr>
          <w:rFonts w:ascii="Times New Roman" w:eastAsia="Calibri" w:hAnsi="Times New Roman" w:cs="Times New Roman"/>
          <w:bCs/>
          <w:lang w:val="en-GB"/>
        </w:rPr>
        <w:t xml:space="preserve"> and the procedure for completing </w:t>
      </w:r>
      <w:r w:rsidR="00E61895">
        <w:rPr>
          <w:rFonts w:ascii="Times New Roman" w:eastAsia="Calibri" w:hAnsi="Times New Roman" w:cs="Times New Roman"/>
          <w:bCs/>
          <w:lang w:val="en-GB"/>
        </w:rPr>
        <w:t xml:space="preserve">an </w:t>
      </w:r>
      <w:r w:rsidR="00B93856">
        <w:rPr>
          <w:rFonts w:ascii="Times New Roman" w:eastAsia="Calibri" w:hAnsi="Times New Roman" w:cs="Times New Roman"/>
          <w:bCs/>
          <w:lang w:val="en-GB"/>
        </w:rPr>
        <w:t>internship</w:t>
      </w:r>
      <w:r w:rsidRPr="001B2460">
        <w:rPr>
          <w:rFonts w:ascii="Times New Roman" w:eastAsia="Calibri" w:hAnsi="Times New Roman" w:cs="Times New Roman"/>
          <w:bCs/>
          <w:lang w:val="en-GB"/>
        </w:rPr>
        <w:t xml:space="preserve"> are set out in the University</w:t>
      </w:r>
      <w:r w:rsidR="00E61895">
        <w:rPr>
          <w:rFonts w:ascii="Times New Roman" w:eastAsia="Calibri" w:hAnsi="Times New Roman" w:cs="Times New Roman"/>
          <w:bCs/>
          <w:lang w:val="en-GB"/>
        </w:rPr>
        <w:t>’s</w:t>
      </w:r>
      <w:r w:rsidRPr="001B2460">
        <w:rPr>
          <w:rFonts w:ascii="Times New Roman" w:eastAsia="Calibri" w:hAnsi="Times New Roman" w:cs="Times New Roman"/>
          <w:bCs/>
          <w:lang w:val="en-GB"/>
        </w:rPr>
        <w:t xml:space="preserve"> </w:t>
      </w:r>
      <w:r w:rsidR="007928AC">
        <w:rPr>
          <w:rFonts w:ascii="Times New Roman" w:eastAsia="Calibri" w:hAnsi="Times New Roman" w:cs="Times New Roman"/>
          <w:bCs/>
          <w:lang w:val="en-GB"/>
        </w:rPr>
        <w:t>Internship</w:t>
      </w:r>
      <w:r w:rsidR="00E61895">
        <w:rPr>
          <w:rFonts w:ascii="Times New Roman" w:eastAsia="Calibri" w:hAnsi="Times New Roman" w:cs="Times New Roman"/>
          <w:bCs/>
          <w:lang w:val="en-GB"/>
        </w:rPr>
        <w:t>s</w:t>
      </w:r>
      <w:r w:rsidRPr="001B2460">
        <w:rPr>
          <w:rFonts w:ascii="Times New Roman" w:eastAsia="Calibri" w:hAnsi="Times New Roman" w:cs="Times New Roman"/>
          <w:bCs/>
          <w:lang w:val="en-GB"/>
        </w:rPr>
        <w:t xml:space="preserve"> </w:t>
      </w:r>
      <w:r w:rsidR="00E61895">
        <w:rPr>
          <w:rFonts w:ascii="Times New Roman" w:eastAsia="Calibri" w:hAnsi="Times New Roman" w:cs="Times New Roman"/>
          <w:bCs/>
          <w:lang w:val="en-GB"/>
        </w:rPr>
        <w:t>Regulations</w:t>
      </w:r>
      <w:r w:rsidRPr="001B2460">
        <w:rPr>
          <w:rFonts w:ascii="Times New Roman" w:eastAsia="Calibri" w:hAnsi="Times New Roman" w:cs="Times New Roman"/>
          <w:bCs/>
          <w:lang w:val="en-GB"/>
        </w:rPr>
        <w:t>.</w:t>
      </w:r>
      <w:r w:rsidR="00E61895">
        <w:rPr>
          <w:rFonts w:ascii="Times New Roman" w:eastAsia="Calibri" w:hAnsi="Times New Roman" w:cs="Times New Roman"/>
          <w:lang w:val="en-GB"/>
        </w:rPr>
        <w:t xml:space="preserve"> The Regulations stipulate</w:t>
      </w:r>
      <w:r w:rsidRPr="001B2460">
        <w:rPr>
          <w:rFonts w:ascii="Times New Roman" w:eastAsia="Calibri" w:hAnsi="Times New Roman" w:cs="Times New Roman"/>
          <w:lang w:val="en-GB"/>
        </w:rPr>
        <w:t xml:space="preserve">, among other things, that the University provides </w:t>
      </w:r>
      <w:r w:rsidR="00583E81">
        <w:rPr>
          <w:rFonts w:ascii="Times New Roman" w:eastAsia="Calibri" w:hAnsi="Times New Roman" w:cs="Times New Roman"/>
          <w:lang w:val="en-GB"/>
        </w:rPr>
        <w:t>internship</w:t>
      </w:r>
      <w:r w:rsidRPr="001B2460">
        <w:rPr>
          <w:rFonts w:ascii="Times New Roman" w:eastAsia="Calibri" w:hAnsi="Times New Roman" w:cs="Times New Roman"/>
          <w:lang w:val="en-GB"/>
        </w:rPr>
        <w:t xml:space="preserve"> opportunities for students and concludes an agreement for this purpose with the </w:t>
      </w:r>
      <w:r w:rsidR="00B93856">
        <w:rPr>
          <w:rFonts w:ascii="Times New Roman" w:eastAsia="Calibri" w:hAnsi="Times New Roman" w:cs="Times New Roman"/>
          <w:lang w:val="en-GB"/>
        </w:rPr>
        <w:t>internship</w:t>
      </w:r>
      <w:r w:rsidRPr="001B2460">
        <w:rPr>
          <w:rFonts w:ascii="Times New Roman" w:eastAsia="Calibri" w:hAnsi="Times New Roman" w:cs="Times New Roman"/>
          <w:lang w:val="en-GB"/>
        </w:rPr>
        <w:t xml:space="preserve"> provider, or approves </w:t>
      </w:r>
      <w:r w:rsidR="00B93856">
        <w:rPr>
          <w:rFonts w:ascii="Times New Roman" w:eastAsia="Calibri" w:hAnsi="Times New Roman" w:cs="Times New Roman"/>
          <w:lang w:val="en-GB"/>
        </w:rPr>
        <w:t>internship</w:t>
      </w:r>
      <w:r w:rsidRPr="001B2460">
        <w:rPr>
          <w:rFonts w:ascii="Times New Roman" w:eastAsia="Calibri" w:hAnsi="Times New Roman" w:cs="Times New Roman"/>
          <w:lang w:val="en-GB"/>
        </w:rPr>
        <w:t xml:space="preserve"> venues indicated independently by the student by issuing a </w:t>
      </w:r>
      <w:r w:rsidR="00B93856">
        <w:rPr>
          <w:rFonts w:ascii="Times New Roman" w:eastAsia="Calibri" w:hAnsi="Times New Roman" w:cs="Times New Roman"/>
          <w:lang w:val="en-GB"/>
        </w:rPr>
        <w:t>internship</w:t>
      </w:r>
      <w:r w:rsidRPr="001B2460">
        <w:rPr>
          <w:rFonts w:ascii="Times New Roman" w:eastAsia="Calibri" w:hAnsi="Times New Roman" w:cs="Times New Roman"/>
          <w:lang w:val="en-GB"/>
        </w:rPr>
        <w:t xml:space="preserve"> referral. In addition, a student may complete the </w:t>
      </w:r>
      <w:r w:rsidR="00B93856">
        <w:rPr>
          <w:rFonts w:ascii="Times New Roman" w:eastAsia="Calibri" w:hAnsi="Times New Roman" w:cs="Times New Roman"/>
          <w:lang w:val="en-GB"/>
        </w:rPr>
        <w:t>internship</w:t>
      </w:r>
      <w:r w:rsidRPr="001B2460">
        <w:rPr>
          <w:rFonts w:ascii="Times New Roman" w:eastAsia="Calibri" w:hAnsi="Times New Roman" w:cs="Times New Roman"/>
          <w:lang w:val="en-GB"/>
        </w:rPr>
        <w:t xml:space="preserve"> on the basis of professional work performed (provided that it enables the achievement of the learning outcomes envisaged for </w:t>
      </w:r>
      <w:r w:rsidR="00E61895">
        <w:rPr>
          <w:rFonts w:ascii="Times New Roman" w:eastAsia="Calibri" w:hAnsi="Times New Roman" w:cs="Times New Roman"/>
          <w:lang w:val="en-GB"/>
        </w:rPr>
        <w:t xml:space="preserve">the </w:t>
      </w:r>
      <w:r w:rsidR="00B93856">
        <w:rPr>
          <w:rFonts w:ascii="Times New Roman" w:eastAsia="Calibri" w:hAnsi="Times New Roman" w:cs="Times New Roman"/>
          <w:lang w:val="en-GB"/>
        </w:rPr>
        <w:t>internship</w:t>
      </w:r>
      <w:r w:rsidRPr="001B2460">
        <w:rPr>
          <w:rFonts w:ascii="Times New Roman" w:eastAsia="Calibri" w:hAnsi="Times New Roman" w:cs="Times New Roman"/>
          <w:lang w:val="en-GB"/>
        </w:rPr>
        <w:t xml:space="preserve">), within the ERASMUS+ programme, as part of the activities of a student research club at </w:t>
      </w:r>
      <w:proofErr w:type="spellStart"/>
      <w:r w:rsidRPr="001B2460">
        <w:rPr>
          <w:rFonts w:ascii="Times New Roman" w:eastAsia="Calibri" w:hAnsi="Times New Roman" w:cs="Times New Roman"/>
          <w:lang w:val="en-GB"/>
        </w:rPr>
        <w:t>VIZJA</w:t>
      </w:r>
      <w:proofErr w:type="spellEnd"/>
      <w:r w:rsidRPr="001B2460">
        <w:rPr>
          <w:rFonts w:ascii="Times New Roman" w:eastAsia="Calibri" w:hAnsi="Times New Roman" w:cs="Times New Roman"/>
          <w:lang w:val="en-GB"/>
        </w:rPr>
        <w:t xml:space="preserve"> University, and </w:t>
      </w:r>
      <w:r w:rsidR="00E61895">
        <w:rPr>
          <w:rFonts w:ascii="Times New Roman" w:eastAsia="Calibri" w:hAnsi="Times New Roman" w:cs="Times New Roman"/>
          <w:lang w:val="en-GB"/>
        </w:rPr>
        <w:t>through</w:t>
      </w:r>
      <w:r w:rsidRPr="001B2460">
        <w:rPr>
          <w:rFonts w:ascii="Times New Roman" w:eastAsia="Calibri" w:hAnsi="Times New Roman" w:cs="Times New Roman"/>
          <w:lang w:val="en-GB"/>
        </w:rPr>
        <w:t xml:space="preserve"> volunteering. The obligatory method of documenting the course of the </w:t>
      </w:r>
      <w:r w:rsidR="007928AC">
        <w:rPr>
          <w:rFonts w:ascii="Times New Roman" w:eastAsia="Calibri" w:hAnsi="Times New Roman" w:cs="Times New Roman"/>
          <w:lang w:val="en-GB"/>
        </w:rPr>
        <w:t>internship</w:t>
      </w:r>
      <w:r w:rsidRPr="001B2460">
        <w:rPr>
          <w:rFonts w:ascii="Times New Roman" w:eastAsia="Calibri" w:hAnsi="Times New Roman" w:cs="Times New Roman"/>
          <w:lang w:val="en-GB"/>
        </w:rPr>
        <w:t xml:space="preserve"> and the tasks completed during it is the “</w:t>
      </w:r>
      <w:r w:rsidR="00B93856">
        <w:rPr>
          <w:rFonts w:ascii="Times New Roman" w:eastAsia="Calibri" w:hAnsi="Times New Roman" w:cs="Times New Roman"/>
          <w:lang w:val="en-GB"/>
        </w:rPr>
        <w:t>Internship</w:t>
      </w:r>
      <w:r w:rsidRPr="001B2460">
        <w:rPr>
          <w:rFonts w:ascii="Times New Roman" w:eastAsia="Calibri" w:hAnsi="Times New Roman" w:cs="Times New Roman"/>
          <w:lang w:val="en-GB"/>
        </w:rPr>
        <w:t xml:space="preserve"> Diary” kept by the student.</w:t>
      </w:r>
    </w:p>
    <w:p w14:paraId="3B7B224D" w14:textId="6997B2F5" w:rsidR="003C07D6" w:rsidRPr="001B2460" w:rsidRDefault="003C07D6" w:rsidP="004F5159">
      <w:pPr>
        <w:widowControl w:val="0"/>
        <w:spacing w:after="120"/>
        <w:jc w:val="both"/>
        <w:rPr>
          <w:rFonts w:ascii="Times New Roman" w:eastAsia="Calibri" w:hAnsi="Times New Roman" w:cs="Times New Roman"/>
          <w:lang w:val="en-GB"/>
        </w:rPr>
      </w:pPr>
      <w:r w:rsidRPr="001B2460">
        <w:rPr>
          <w:rFonts w:ascii="Times New Roman" w:eastAsia="Calibri" w:hAnsi="Times New Roman" w:cs="Times New Roman"/>
          <w:bCs/>
          <w:lang w:val="en-GB"/>
        </w:rPr>
        <w:t xml:space="preserve">The detailed rules for the implementation of </w:t>
      </w:r>
      <w:r w:rsidR="00583E81">
        <w:rPr>
          <w:rFonts w:ascii="Times New Roman" w:eastAsia="Calibri" w:hAnsi="Times New Roman" w:cs="Times New Roman"/>
          <w:bCs/>
          <w:lang w:val="en-GB"/>
        </w:rPr>
        <w:t>inter</w:t>
      </w:r>
      <w:r w:rsidR="00867042">
        <w:rPr>
          <w:rFonts w:ascii="Times New Roman" w:eastAsia="Calibri" w:hAnsi="Times New Roman" w:cs="Times New Roman"/>
          <w:bCs/>
          <w:lang w:val="en-GB"/>
        </w:rPr>
        <w:t>n</w:t>
      </w:r>
      <w:r w:rsidR="00583E81">
        <w:rPr>
          <w:rFonts w:ascii="Times New Roman" w:eastAsia="Calibri" w:hAnsi="Times New Roman" w:cs="Times New Roman"/>
          <w:bCs/>
          <w:lang w:val="en-GB"/>
        </w:rPr>
        <w:t>ships</w:t>
      </w:r>
      <w:r w:rsidRPr="001B2460">
        <w:rPr>
          <w:rFonts w:ascii="Times New Roman" w:eastAsia="Calibri" w:hAnsi="Times New Roman" w:cs="Times New Roman"/>
          <w:bCs/>
          <w:lang w:val="en-GB"/>
        </w:rPr>
        <w:t xml:space="preserve"> in a given degree programme, including the purpose of </w:t>
      </w:r>
      <w:r w:rsidR="00B93856">
        <w:rPr>
          <w:rFonts w:ascii="Times New Roman" w:eastAsia="Calibri" w:hAnsi="Times New Roman" w:cs="Times New Roman"/>
          <w:bCs/>
          <w:lang w:val="en-GB"/>
        </w:rPr>
        <w:t>internship</w:t>
      </w:r>
      <w:r w:rsidRPr="001B2460">
        <w:rPr>
          <w:rFonts w:ascii="Times New Roman" w:eastAsia="Calibri" w:hAnsi="Times New Roman" w:cs="Times New Roman"/>
          <w:bCs/>
          <w:lang w:val="en-GB"/>
        </w:rPr>
        <w:t xml:space="preserve">, learning outcomes, curricular content, placement of </w:t>
      </w:r>
      <w:r w:rsidR="00B93856">
        <w:rPr>
          <w:rFonts w:ascii="Times New Roman" w:eastAsia="Calibri" w:hAnsi="Times New Roman" w:cs="Times New Roman"/>
          <w:bCs/>
          <w:lang w:val="en-GB"/>
        </w:rPr>
        <w:t>internship</w:t>
      </w:r>
      <w:r w:rsidRPr="001B2460">
        <w:rPr>
          <w:rFonts w:ascii="Times New Roman" w:eastAsia="Calibri" w:hAnsi="Times New Roman" w:cs="Times New Roman"/>
          <w:bCs/>
          <w:lang w:val="en-GB"/>
        </w:rPr>
        <w:t xml:space="preserve"> in the study plan, duration of </w:t>
      </w:r>
      <w:r w:rsidR="00B93856">
        <w:rPr>
          <w:rFonts w:ascii="Times New Roman" w:eastAsia="Calibri" w:hAnsi="Times New Roman" w:cs="Times New Roman"/>
          <w:bCs/>
          <w:lang w:val="en-GB"/>
        </w:rPr>
        <w:t>internship</w:t>
      </w:r>
      <w:r w:rsidRPr="001B2460">
        <w:rPr>
          <w:rFonts w:ascii="Times New Roman" w:eastAsia="Calibri" w:hAnsi="Times New Roman" w:cs="Times New Roman"/>
          <w:bCs/>
          <w:lang w:val="en-GB"/>
        </w:rPr>
        <w:t xml:space="preserve">, methods of verification and assessment of students’ achievement of the learning outcomes assumed for </w:t>
      </w:r>
      <w:r w:rsidR="00B93856">
        <w:rPr>
          <w:rFonts w:ascii="Times New Roman" w:eastAsia="Calibri" w:hAnsi="Times New Roman" w:cs="Times New Roman"/>
          <w:bCs/>
          <w:lang w:val="en-GB"/>
        </w:rPr>
        <w:t>internship</w:t>
      </w:r>
      <w:r w:rsidRPr="001B2460">
        <w:rPr>
          <w:rFonts w:ascii="Times New Roman" w:eastAsia="Calibri" w:hAnsi="Times New Roman" w:cs="Times New Roman"/>
          <w:bCs/>
          <w:lang w:val="en-GB"/>
        </w:rPr>
        <w:t xml:space="preserve">, the method of documenting the course of </w:t>
      </w:r>
      <w:r w:rsidR="00B93856">
        <w:rPr>
          <w:rFonts w:ascii="Times New Roman" w:eastAsia="Calibri" w:hAnsi="Times New Roman" w:cs="Times New Roman"/>
          <w:bCs/>
          <w:lang w:val="en-GB"/>
        </w:rPr>
        <w:t>internship</w:t>
      </w:r>
      <w:r w:rsidRPr="001B2460">
        <w:rPr>
          <w:rFonts w:ascii="Times New Roman" w:eastAsia="Calibri" w:hAnsi="Times New Roman" w:cs="Times New Roman"/>
          <w:bCs/>
          <w:lang w:val="en-GB"/>
        </w:rPr>
        <w:t xml:space="preserve"> and the tasks completed during them, the criteria to be met by the units where </w:t>
      </w:r>
      <w:r w:rsidR="00B93856">
        <w:rPr>
          <w:rFonts w:ascii="Times New Roman" w:eastAsia="Calibri" w:hAnsi="Times New Roman" w:cs="Times New Roman"/>
          <w:bCs/>
          <w:lang w:val="en-GB"/>
        </w:rPr>
        <w:t>internship</w:t>
      </w:r>
      <w:r w:rsidRPr="001B2460">
        <w:rPr>
          <w:rFonts w:ascii="Times New Roman" w:eastAsia="Calibri" w:hAnsi="Times New Roman" w:cs="Times New Roman"/>
          <w:bCs/>
          <w:lang w:val="en-GB"/>
        </w:rPr>
        <w:t xml:space="preserve"> take place, the rules for approving a </w:t>
      </w:r>
      <w:r w:rsidR="00B93856">
        <w:rPr>
          <w:rFonts w:ascii="Times New Roman" w:eastAsia="Calibri" w:hAnsi="Times New Roman" w:cs="Times New Roman"/>
          <w:bCs/>
          <w:lang w:val="en-GB"/>
        </w:rPr>
        <w:t>internship</w:t>
      </w:r>
      <w:r w:rsidRPr="001B2460">
        <w:rPr>
          <w:rFonts w:ascii="Times New Roman" w:eastAsia="Calibri" w:hAnsi="Times New Roman" w:cs="Times New Roman"/>
          <w:bCs/>
          <w:lang w:val="en-GB"/>
        </w:rPr>
        <w:t xml:space="preserve"> venue selected independently by the student, and the conditions for qualifying a student for </w:t>
      </w:r>
      <w:r w:rsidR="00B93856">
        <w:rPr>
          <w:rFonts w:ascii="Times New Roman" w:eastAsia="Calibri" w:hAnsi="Times New Roman" w:cs="Times New Roman"/>
          <w:bCs/>
          <w:lang w:val="en-GB"/>
        </w:rPr>
        <w:t>internship</w:t>
      </w:r>
      <w:r w:rsidRPr="001B2460">
        <w:rPr>
          <w:rFonts w:ascii="Times New Roman" w:eastAsia="Calibri" w:hAnsi="Times New Roman" w:cs="Times New Roman"/>
          <w:bCs/>
          <w:lang w:val="en-GB"/>
        </w:rPr>
        <w:t xml:space="preserve">, are specified in the </w:t>
      </w:r>
      <w:r w:rsidR="004916CC">
        <w:rPr>
          <w:rFonts w:ascii="Times New Roman" w:eastAsia="Calibri" w:hAnsi="Times New Roman" w:cs="Times New Roman"/>
          <w:bCs/>
          <w:lang w:val="en-GB"/>
        </w:rPr>
        <w:t>i</w:t>
      </w:r>
      <w:r w:rsidR="007928AC">
        <w:rPr>
          <w:rFonts w:ascii="Times New Roman" w:eastAsia="Calibri" w:hAnsi="Times New Roman" w:cs="Times New Roman"/>
          <w:bCs/>
          <w:lang w:val="en-GB"/>
        </w:rPr>
        <w:t>nternship</w:t>
      </w:r>
      <w:r w:rsidR="004916CC">
        <w:rPr>
          <w:rFonts w:ascii="Times New Roman" w:eastAsia="Calibri" w:hAnsi="Times New Roman" w:cs="Times New Roman"/>
          <w:bCs/>
          <w:lang w:val="en-GB"/>
        </w:rPr>
        <w:t xml:space="preserve"> programme</w:t>
      </w:r>
      <w:r w:rsidRPr="001B2460">
        <w:rPr>
          <w:rFonts w:ascii="Times New Roman" w:eastAsia="Calibri" w:hAnsi="Times New Roman" w:cs="Times New Roman"/>
          <w:bCs/>
          <w:lang w:val="en-GB"/>
        </w:rPr>
        <w:t>.</w:t>
      </w:r>
    </w:p>
    <w:p w14:paraId="7DDFB498" w14:textId="4DB44B69" w:rsidR="003C07D6" w:rsidRPr="001B2460" w:rsidRDefault="00E61895" w:rsidP="004F5159">
      <w:pPr>
        <w:spacing w:after="120"/>
        <w:jc w:val="both"/>
        <w:rPr>
          <w:rStyle w:val="fontstyle21"/>
          <w:rFonts w:ascii="Times New Roman" w:hAnsi="Times New Roman"/>
          <w:b w:val="0"/>
          <w:bCs w:val="0"/>
          <w:sz w:val="22"/>
          <w:szCs w:val="22"/>
          <w:lang w:val="en-GB"/>
        </w:rPr>
      </w:pPr>
      <w:r>
        <w:rPr>
          <w:rStyle w:val="fontstyle01"/>
          <w:rFonts w:ascii="Times New Roman" w:hAnsi="Times New Roman" w:cs="Times New Roman"/>
          <w:lang w:val="en-GB"/>
        </w:rPr>
        <w:t>S</w:t>
      </w:r>
      <w:r w:rsidR="003C07D6" w:rsidRPr="001B2460">
        <w:rPr>
          <w:rStyle w:val="fontstyle01"/>
          <w:rFonts w:ascii="Times New Roman" w:hAnsi="Times New Roman" w:cs="Times New Roman"/>
          <w:lang w:val="en-GB"/>
        </w:rPr>
        <w:t xml:space="preserve">tudent </w:t>
      </w:r>
      <w:r w:rsidR="007B6208">
        <w:rPr>
          <w:rStyle w:val="fontstyle01"/>
          <w:rFonts w:ascii="Times New Roman" w:hAnsi="Times New Roman" w:cs="Times New Roman"/>
          <w:lang w:val="en-GB"/>
        </w:rPr>
        <w:t>internship</w:t>
      </w:r>
      <w:r w:rsidR="003C07D6" w:rsidRPr="001B2460">
        <w:rPr>
          <w:rStyle w:val="fontstyle01"/>
          <w:rFonts w:ascii="Times New Roman" w:hAnsi="Times New Roman" w:cs="Times New Roman"/>
          <w:lang w:val="en-GB"/>
        </w:rPr>
        <w:t xml:space="preserve"> </w:t>
      </w:r>
      <w:r>
        <w:rPr>
          <w:rStyle w:val="fontstyle01"/>
          <w:rFonts w:ascii="Times New Roman" w:hAnsi="Times New Roman" w:cs="Times New Roman"/>
          <w:lang w:val="en-GB"/>
        </w:rPr>
        <w:t>aim</w:t>
      </w:r>
      <w:r w:rsidR="003C07D6" w:rsidRPr="001B2460">
        <w:rPr>
          <w:rStyle w:val="fontstyle01"/>
          <w:rFonts w:ascii="Times New Roman" w:hAnsi="Times New Roman" w:cs="Times New Roman"/>
          <w:lang w:val="en-GB"/>
        </w:rPr>
        <w:t>s to familiarise students with practical issues related to the chosen field of education and with the realities of practising the profession by enabling them to acquire knowledge, experience</w:t>
      </w:r>
      <w:r w:rsidR="00E47590">
        <w:rPr>
          <w:rStyle w:val="fontstyle01"/>
          <w:rFonts w:ascii="Times New Roman" w:hAnsi="Times New Roman" w:cs="Times New Roman"/>
          <w:lang w:val="en-GB"/>
        </w:rPr>
        <w:t>,</w:t>
      </w:r>
      <w:r w:rsidR="003C07D6" w:rsidRPr="001B2460">
        <w:rPr>
          <w:rStyle w:val="fontstyle01"/>
          <w:rFonts w:ascii="Times New Roman" w:hAnsi="Times New Roman" w:cs="Times New Roman"/>
          <w:lang w:val="en-GB"/>
        </w:rPr>
        <w:t xml:space="preserve"> and skills and to shape attitudes in the real conditions of operation of an entity (enterprise, institution</w:t>
      </w:r>
      <w:r w:rsidR="00E47590">
        <w:rPr>
          <w:rStyle w:val="fontstyle01"/>
          <w:rFonts w:ascii="Times New Roman" w:hAnsi="Times New Roman" w:cs="Times New Roman"/>
          <w:lang w:val="en-GB"/>
        </w:rPr>
        <w:t>,</w:t>
      </w:r>
      <w:r w:rsidR="003C07D6" w:rsidRPr="001B2460">
        <w:rPr>
          <w:rStyle w:val="fontstyle01"/>
          <w:rFonts w:ascii="Times New Roman" w:hAnsi="Times New Roman" w:cs="Times New Roman"/>
          <w:lang w:val="en-GB"/>
        </w:rPr>
        <w:t xml:space="preserve"> or organisation). The primary objectives of the </w:t>
      </w:r>
      <w:r w:rsidR="00B93856">
        <w:rPr>
          <w:rStyle w:val="fontstyle01"/>
          <w:rFonts w:ascii="Times New Roman" w:hAnsi="Times New Roman" w:cs="Times New Roman"/>
          <w:lang w:val="en-GB"/>
        </w:rPr>
        <w:t>internship</w:t>
      </w:r>
      <w:r w:rsidR="003C07D6" w:rsidRPr="001B2460">
        <w:rPr>
          <w:rStyle w:val="fontstyle01"/>
          <w:rFonts w:ascii="Times New Roman" w:hAnsi="Times New Roman" w:cs="Times New Roman"/>
          <w:lang w:val="en-GB"/>
        </w:rPr>
        <w:t xml:space="preserve"> are:</w:t>
      </w:r>
    </w:p>
    <w:p w14:paraId="0A201625" w14:textId="487AB85F" w:rsidR="003C07D6" w:rsidRPr="001B2460" w:rsidRDefault="00E61895" w:rsidP="004F5159">
      <w:pPr>
        <w:pStyle w:val="Akapitzlist"/>
        <w:numPr>
          <w:ilvl w:val="0"/>
          <w:numId w:val="32"/>
        </w:numPr>
        <w:spacing w:after="120"/>
        <w:jc w:val="both"/>
        <w:rPr>
          <w:rStyle w:val="fontstyle21"/>
          <w:rFonts w:ascii="Times New Roman" w:hAnsi="Times New Roman" w:cs="Times New Roman"/>
          <w:b w:val="0"/>
          <w:bCs w:val="0"/>
          <w:sz w:val="22"/>
          <w:szCs w:val="22"/>
          <w:lang w:val="en-GB"/>
        </w:rPr>
      </w:pPr>
      <w:r>
        <w:rPr>
          <w:rStyle w:val="fontstyle21"/>
          <w:rFonts w:ascii="Times New Roman" w:hAnsi="Times New Roman" w:cs="Times New Roman"/>
          <w:b w:val="0"/>
          <w:sz w:val="22"/>
          <w:szCs w:val="22"/>
          <w:lang w:val="en-GB"/>
        </w:rPr>
        <w:t>f</w:t>
      </w:r>
      <w:r w:rsidR="003C07D6" w:rsidRPr="001B2460">
        <w:rPr>
          <w:rStyle w:val="fontstyle21"/>
          <w:rFonts w:ascii="Times New Roman" w:hAnsi="Times New Roman" w:cs="Times New Roman"/>
          <w:b w:val="0"/>
          <w:sz w:val="22"/>
          <w:szCs w:val="22"/>
          <w:lang w:val="en-GB"/>
        </w:rPr>
        <w:t>amiliarisation with the organisation and functioning of the entity (enterprise, organisation, institution)</w:t>
      </w:r>
      <w:r>
        <w:rPr>
          <w:rStyle w:val="fontstyle21"/>
          <w:rFonts w:ascii="Times New Roman" w:hAnsi="Times New Roman" w:cs="Times New Roman"/>
          <w:b w:val="0"/>
          <w:sz w:val="22"/>
          <w:szCs w:val="22"/>
          <w:lang w:val="en-GB"/>
        </w:rPr>
        <w:t>;</w:t>
      </w:r>
    </w:p>
    <w:p w14:paraId="0BFE44B7" w14:textId="41B2D806" w:rsidR="003C07D6" w:rsidRPr="001B2460" w:rsidRDefault="00E61895" w:rsidP="004F5159">
      <w:pPr>
        <w:pStyle w:val="Akapitzlist"/>
        <w:numPr>
          <w:ilvl w:val="0"/>
          <w:numId w:val="32"/>
        </w:numPr>
        <w:spacing w:after="120"/>
        <w:jc w:val="both"/>
        <w:rPr>
          <w:rStyle w:val="fontstyle21"/>
          <w:rFonts w:ascii="Times New Roman" w:hAnsi="Times New Roman" w:cs="Times New Roman"/>
          <w:b w:val="0"/>
          <w:bCs w:val="0"/>
          <w:sz w:val="22"/>
          <w:szCs w:val="22"/>
          <w:lang w:val="en-GB"/>
        </w:rPr>
      </w:pPr>
      <w:r>
        <w:rPr>
          <w:rStyle w:val="fontstyle21"/>
          <w:rFonts w:ascii="Times New Roman" w:hAnsi="Times New Roman" w:cs="Times New Roman"/>
          <w:b w:val="0"/>
          <w:sz w:val="22"/>
          <w:szCs w:val="22"/>
          <w:lang w:val="en-GB"/>
        </w:rPr>
        <w:t>p</w:t>
      </w:r>
      <w:r w:rsidR="003C07D6" w:rsidRPr="001B2460">
        <w:rPr>
          <w:rStyle w:val="fontstyle21"/>
          <w:rFonts w:ascii="Times New Roman" w:hAnsi="Times New Roman" w:cs="Times New Roman"/>
          <w:b w:val="0"/>
          <w:sz w:val="22"/>
          <w:szCs w:val="22"/>
          <w:lang w:val="en-GB"/>
        </w:rPr>
        <w:t>erforming, in real-life conditions, selected work, tasks or activities typical of the field of study</w:t>
      </w:r>
      <w:r>
        <w:rPr>
          <w:rStyle w:val="fontstyle21"/>
          <w:rFonts w:ascii="Times New Roman" w:hAnsi="Times New Roman" w:cs="Times New Roman"/>
          <w:b w:val="0"/>
          <w:sz w:val="22"/>
          <w:szCs w:val="22"/>
          <w:lang w:val="en-GB"/>
        </w:rPr>
        <w:t>;</w:t>
      </w:r>
    </w:p>
    <w:p w14:paraId="349EC798" w14:textId="05164429" w:rsidR="003C07D6" w:rsidRPr="001B2460" w:rsidRDefault="00E61895" w:rsidP="004F5159">
      <w:pPr>
        <w:pStyle w:val="Akapitzlist"/>
        <w:numPr>
          <w:ilvl w:val="0"/>
          <w:numId w:val="32"/>
        </w:numPr>
        <w:spacing w:after="120"/>
        <w:jc w:val="both"/>
        <w:rPr>
          <w:rStyle w:val="fontstyle21"/>
          <w:rFonts w:ascii="Times New Roman" w:hAnsi="Times New Roman" w:cs="Times New Roman"/>
          <w:b w:val="0"/>
          <w:bCs w:val="0"/>
          <w:sz w:val="22"/>
          <w:szCs w:val="22"/>
          <w:lang w:val="en-GB"/>
        </w:rPr>
      </w:pPr>
      <w:r>
        <w:rPr>
          <w:rStyle w:val="fontstyle21"/>
          <w:rFonts w:ascii="Times New Roman" w:hAnsi="Times New Roman" w:cs="Times New Roman"/>
          <w:b w:val="0"/>
          <w:sz w:val="22"/>
          <w:szCs w:val="22"/>
          <w:lang w:val="en-GB"/>
        </w:rPr>
        <w:t>a</w:t>
      </w:r>
      <w:r w:rsidR="003C07D6" w:rsidRPr="001B2460">
        <w:rPr>
          <w:rStyle w:val="fontstyle21"/>
          <w:rFonts w:ascii="Times New Roman" w:hAnsi="Times New Roman" w:cs="Times New Roman"/>
          <w:b w:val="0"/>
          <w:sz w:val="22"/>
          <w:szCs w:val="22"/>
          <w:lang w:val="en-GB"/>
        </w:rPr>
        <w:t>nalysis and assessment of a selected area of the entity’s activity (enterprise, organisation, institution) and, where appropriate, proposing a remedial plan.</w:t>
      </w:r>
    </w:p>
    <w:p w14:paraId="4A5BE504" w14:textId="49C9FC8C" w:rsidR="003C07D6" w:rsidRPr="001B2460" w:rsidRDefault="007B6208" w:rsidP="004F5159">
      <w:pPr>
        <w:spacing w:after="120"/>
        <w:jc w:val="both"/>
        <w:rPr>
          <w:rFonts w:eastAsia="SimSun" w:cs="Lucida Sans"/>
          <w:bCs/>
          <w:iCs/>
          <w:kern w:val="2"/>
          <w:lang w:val="en-GB" w:eastAsia="hi-IN" w:bidi="hi-IN"/>
        </w:rPr>
      </w:pPr>
      <w:r>
        <w:rPr>
          <w:rStyle w:val="fontstyle01"/>
          <w:rFonts w:ascii="Times New Roman" w:hAnsi="Times New Roman" w:cs="Times New Roman"/>
          <w:lang w:val="en-GB"/>
        </w:rPr>
        <w:t>Internship</w:t>
      </w:r>
      <w:r w:rsidR="00E61895">
        <w:rPr>
          <w:rStyle w:val="fontstyle01"/>
          <w:rFonts w:ascii="Times New Roman" w:hAnsi="Times New Roman" w:cs="Times New Roman"/>
          <w:lang w:val="en-GB"/>
        </w:rPr>
        <w:t>s</w:t>
      </w:r>
      <w:r w:rsidR="003C07D6" w:rsidRPr="001B2460">
        <w:rPr>
          <w:rStyle w:val="fontstyle01"/>
          <w:rFonts w:ascii="Times New Roman" w:hAnsi="Times New Roman" w:cs="Times New Roman"/>
          <w:lang w:val="en-GB"/>
        </w:rPr>
        <w:t xml:space="preserve"> are carried out in the third year of studies for a total duration of six months. </w:t>
      </w:r>
      <w:r w:rsidR="00E61895">
        <w:rPr>
          <w:rStyle w:val="fontstyle01"/>
          <w:rFonts w:ascii="Times New Roman" w:hAnsi="Times New Roman" w:cs="Times New Roman"/>
          <w:lang w:val="en-GB"/>
        </w:rPr>
        <w:t>An i</w:t>
      </w:r>
      <w:r w:rsidR="00B93856">
        <w:rPr>
          <w:rStyle w:val="fontstyle01"/>
          <w:rFonts w:ascii="Times New Roman" w:hAnsi="Times New Roman" w:cs="Times New Roman"/>
          <w:lang w:val="en-GB"/>
        </w:rPr>
        <w:t>nternship</w:t>
      </w:r>
      <w:r w:rsidR="003C07D6" w:rsidRPr="001B2460">
        <w:rPr>
          <w:rStyle w:val="fontstyle01"/>
          <w:rFonts w:ascii="Times New Roman" w:hAnsi="Times New Roman" w:cs="Times New Roman"/>
          <w:lang w:val="en-GB"/>
        </w:rPr>
        <w:t xml:space="preserve"> may be completed in more than one organisation, but the total number of completed hours should not be less than 720 hours. The student begins </w:t>
      </w:r>
      <w:r w:rsidR="00E61895">
        <w:rPr>
          <w:rStyle w:val="fontstyle01"/>
          <w:rFonts w:ascii="Times New Roman" w:hAnsi="Times New Roman" w:cs="Times New Roman"/>
          <w:lang w:val="en-GB"/>
        </w:rPr>
        <w:t xml:space="preserve">an </w:t>
      </w:r>
      <w:r w:rsidR="00B93856">
        <w:rPr>
          <w:rStyle w:val="fontstyle01"/>
          <w:rFonts w:ascii="Times New Roman" w:hAnsi="Times New Roman" w:cs="Times New Roman"/>
          <w:lang w:val="en-GB"/>
        </w:rPr>
        <w:t>internship</w:t>
      </w:r>
      <w:r w:rsidR="003C07D6" w:rsidRPr="001B2460">
        <w:rPr>
          <w:rStyle w:val="fontstyle01"/>
          <w:rFonts w:ascii="Times New Roman" w:hAnsi="Times New Roman" w:cs="Times New Roman"/>
          <w:lang w:val="en-GB"/>
        </w:rPr>
        <w:t xml:space="preserve"> in semester V</w:t>
      </w:r>
      <w:r w:rsidR="00E61895">
        <w:rPr>
          <w:rStyle w:val="fontstyle01"/>
          <w:rFonts w:ascii="Times New Roman" w:hAnsi="Times New Roman" w:cs="Times New Roman"/>
          <w:lang w:val="en-GB"/>
        </w:rPr>
        <w:t>.</w:t>
      </w:r>
      <w:r w:rsidR="003C07D6" w:rsidRPr="001B2460">
        <w:rPr>
          <w:rStyle w:val="fontstyle01"/>
          <w:rFonts w:ascii="Times New Roman" w:hAnsi="Times New Roman" w:cs="Times New Roman"/>
          <w:lang w:val="en-GB"/>
        </w:rPr>
        <w:t xml:space="preserve"> </w:t>
      </w:r>
      <w:r w:rsidR="00E61895">
        <w:rPr>
          <w:rStyle w:val="fontstyle01"/>
          <w:rFonts w:ascii="Times New Roman" w:hAnsi="Times New Roman" w:cs="Times New Roman"/>
          <w:lang w:val="en-GB"/>
        </w:rPr>
        <w:t>I</w:t>
      </w:r>
      <w:r w:rsidR="00E61895" w:rsidRPr="001B2460">
        <w:rPr>
          <w:rStyle w:val="fontstyle01"/>
          <w:rFonts w:ascii="Times New Roman" w:hAnsi="Times New Roman" w:cs="Times New Roman"/>
          <w:lang w:val="en-GB"/>
        </w:rPr>
        <w:t xml:space="preserve">n </w:t>
      </w:r>
      <w:r w:rsidR="003C07D6" w:rsidRPr="001B2460">
        <w:rPr>
          <w:rStyle w:val="fontstyle01"/>
          <w:rFonts w:ascii="Times New Roman" w:hAnsi="Times New Roman" w:cs="Times New Roman"/>
          <w:lang w:val="en-GB"/>
        </w:rPr>
        <w:t xml:space="preserve">exceptional circumstances justified by the student, the </w:t>
      </w:r>
      <w:r w:rsidR="00B93856">
        <w:rPr>
          <w:rStyle w:val="fontstyle01"/>
          <w:rFonts w:ascii="Times New Roman" w:hAnsi="Times New Roman" w:cs="Times New Roman"/>
          <w:lang w:val="en-GB"/>
        </w:rPr>
        <w:t>internship</w:t>
      </w:r>
      <w:r w:rsidR="003C07D6" w:rsidRPr="001B2460">
        <w:rPr>
          <w:rStyle w:val="fontstyle01"/>
          <w:rFonts w:ascii="Times New Roman" w:hAnsi="Times New Roman" w:cs="Times New Roman"/>
          <w:lang w:val="en-GB"/>
        </w:rPr>
        <w:t xml:space="preserve"> may begin earlier. This requires the student to submit an application stating the reasons for the earlier commencement of the </w:t>
      </w:r>
      <w:r w:rsidR="00B93856">
        <w:rPr>
          <w:rStyle w:val="fontstyle01"/>
          <w:rFonts w:ascii="Times New Roman" w:hAnsi="Times New Roman" w:cs="Times New Roman"/>
          <w:lang w:val="en-GB"/>
        </w:rPr>
        <w:t>internship</w:t>
      </w:r>
      <w:r w:rsidR="003C07D6" w:rsidRPr="001B2460">
        <w:rPr>
          <w:rStyle w:val="fontstyle01"/>
          <w:rFonts w:ascii="Times New Roman" w:hAnsi="Times New Roman" w:cs="Times New Roman"/>
          <w:lang w:val="en-GB"/>
        </w:rPr>
        <w:t>.</w:t>
      </w:r>
    </w:p>
    <w:p w14:paraId="426D9947" w14:textId="7A43758E" w:rsidR="003C07D6" w:rsidRPr="001B2460" w:rsidRDefault="003C07D6" w:rsidP="004F5159">
      <w:pPr>
        <w:spacing w:after="120"/>
        <w:jc w:val="both"/>
        <w:rPr>
          <w:rFonts w:ascii="Times New Roman" w:hAnsi="Times New Roman" w:cs="Times New Roman"/>
          <w:lang w:val="en-GB"/>
        </w:rPr>
      </w:pPr>
      <w:r w:rsidRPr="001B2460">
        <w:rPr>
          <w:rStyle w:val="fontstyle01"/>
          <w:rFonts w:ascii="Times New Roman" w:hAnsi="Times New Roman" w:cs="Times New Roman"/>
          <w:lang w:val="en-GB"/>
        </w:rPr>
        <w:t xml:space="preserve">The curricular content implemented during the </w:t>
      </w:r>
      <w:r w:rsidR="00B93856">
        <w:rPr>
          <w:rStyle w:val="fontstyle01"/>
          <w:rFonts w:ascii="Times New Roman" w:hAnsi="Times New Roman" w:cs="Times New Roman"/>
          <w:lang w:val="en-GB"/>
        </w:rPr>
        <w:t>internship</w:t>
      </w:r>
      <w:r w:rsidRPr="001B2460">
        <w:rPr>
          <w:rStyle w:val="fontstyle01"/>
          <w:rFonts w:ascii="Times New Roman" w:hAnsi="Times New Roman" w:cs="Times New Roman"/>
          <w:lang w:val="en-GB"/>
        </w:rPr>
        <w:t xml:space="preserve"> should reflect the specificity of the tasks assigned in a given organisation. During the </w:t>
      </w:r>
      <w:r w:rsidR="00B93856">
        <w:rPr>
          <w:rStyle w:val="fontstyle01"/>
          <w:rFonts w:ascii="Times New Roman" w:hAnsi="Times New Roman" w:cs="Times New Roman"/>
          <w:lang w:val="en-GB"/>
        </w:rPr>
        <w:t>internship</w:t>
      </w:r>
      <w:r w:rsidRPr="001B2460">
        <w:rPr>
          <w:rStyle w:val="fontstyle01"/>
          <w:rFonts w:ascii="Times New Roman" w:hAnsi="Times New Roman" w:cs="Times New Roman"/>
          <w:lang w:val="en-GB"/>
        </w:rPr>
        <w:t xml:space="preserve">, the student becomes familiar with the health and safety rules and regulations applicable in the organisation. Regardless of the type of organisation, during the </w:t>
      </w:r>
      <w:r w:rsidR="00B93856">
        <w:rPr>
          <w:rStyle w:val="fontstyle01"/>
          <w:rFonts w:ascii="Times New Roman" w:hAnsi="Times New Roman" w:cs="Times New Roman"/>
          <w:lang w:val="en-GB"/>
        </w:rPr>
        <w:t>internship</w:t>
      </w:r>
      <w:r w:rsidRPr="001B2460">
        <w:rPr>
          <w:rStyle w:val="fontstyle01"/>
          <w:rFonts w:ascii="Times New Roman" w:hAnsi="Times New Roman" w:cs="Times New Roman"/>
          <w:lang w:val="en-GB"/>
        </w:rPr>
        <w:t xml:space="preserve"> the student learns about the general objectives and tasks carried out by the organisation and – in more detail – the duties and tasks of employees employed in the organisation. The student becomes familiar with the scope of the company’s activities, the company’s documentation, statutes, organisational structure, work processes and – where available – its strategy and development plans, computer programs and economic results, etc. In particular, the student becomes familiar with the methods and tools specific to the work used in the organisation and learns to apply at least some of them in practice under the supervision of the workplace </w:t>
      </w:r>
      <w:r w:rsidR="00B93856">
        <w:rPr>
          <w:rStyle w:val="fontstyle01"/>
          <w:rFonts w:ascii="Times New Roman" w:hAnsi="Times New Roman" w:cs="Times New Roman"/>
          <w:lang w:val="en-GB"/>
        </w:rPr>
        <w:t>internship</w:t>
      </w:r>
      <w:r w:rsidRPr="001B2460">
        <w:rPr>
          <w:rStyle w:val="fontstyle01"/>
          <w:rFonts w:ascii="Times New Roman" w:hAnsi="Times New Roman" w:cs="Times New Roman"/>
          <w:lang w:val="en-GB"/>
        </w:rPr>
        <w:t xml:space="preserve"> supervisor. These methods and tools may vary depending on the specificity of the organisation. The student may also become familiar with other or interdisciplinary methods and tools used in the organisation. The student should be acquainted with the rules applicable when performing professional activities and tasks in relation to superiors and co-</w:t>
      </w:r>
      <w:r w:rsidRPr="001B2460">
        <w:rPr>
          <w:rStyle w:val="fontstyle01"/>
          <w:rFonts w:ascii="Times New Roman" w:hAnsi="Times New Roman" w:cs="Times New Roman"/>
          <w:lang w:val="en-GB"/>
        </w:rPr>
        <w:lastRenderedPageBreak/>
        <w:t>workers, including other specialists working in the organisation. In addition, the student shall become familiar with the rules, standards</w:t>
      </w:r>
      <w:r w:rsidR="00E61895">
        <w:rPr>
          <w:rStyle w:val="fontstyle01"/>
          <w:rFonts w:ascii="Times New Roman" w:hAnsi="Times New Roman" w:cs="Times New Roman"/>
          <w:lang w:val="en-GB"/>
        </w:rPr>
        <w:t>,</w:t>
      </w:r>
      <w:r w:rsidRPr="001B2460">
        <w:rPr>
          <w:rStyle w:val="fontstyle01"/>
          <w:rFonts w:ascii="Times New Roman" w:hAnsi="Times New Roman" w:cs="Times New Roman"/>
          <w:lang w:val="en-GB"/>
        </w:rPr>
        <w:t xml:space="preserve"> and forms of work required for the proper functioning of the organisation, and get to know the people, the working atmosphere, interpersonal relations in that environment</w:t>
      </w:r>
      <w:r w:rsidR="00E61895">
        <w:rPr>
          <w:rStyle w:val="fontstyle01"/>
          <w:rFonts w:ascii="Times New Roman" w:hAnsi="Times New Roman" w:cs="Times New Roman"/>
          <w:lang w:val="en-GB"/>
        </w:rPr>
        <w:t>,</w:t>
      </w:r>
      <w:r w:rsidRPr="001B2460">
        <w:rPr>
          <w:rStyle w:val="fontstyle01"/>
          <w:rFonts w:ascii="Times New Roman" w:hAnsi="Times New Roman" w:cs="Times New Roman"/>
          <w:lang w:val="en-GB"/>
        </w:rPr>
        <w:t xml:space="preserve"> and the organisational culture. Thanks to the </w:t>
      </w:r>
      <w:r w:rsidR="00B93856">
        <w:rPr>
          <w:rStyle w:val="fontstyle01"/>
          <w:rFonts w:ascii="Times New Roman" w:hAnsi="Times New Roman" w:cs="Times New Roman"/>
          <w:lang w:val="en-GB"/>
        </w:rPr>
        <w:t>internship</w:t>
      </w:r>
      <w:r w:rsidRPr="001B2460">
        <w:rPr>
          <w:rStyle w:val="fontstyle01"/>
          <w:rFonts w:ascii="Times New Roman" w:hAnsi="Times New Roman" w:cs="Times New Roman"/>
          <w:lang w:val="en-GB"/>
        </w:rPr>
        <w:t xml:space="preserve">, the student will develop the ability to observe and understand the working environment as well as the rules and customs adopted in it, and the informal and formal laws governing it. During the </w:t>
      </w:r>
      <w:r w:rsidR="00B93856">
        <w:rPr>
          <w:rStyle w:val="fontstyle01"/>
          <w:rFonts w:ascii="Times New Roman" w:hAnsi="Times New Roman" w:cs="Times New Roman"/>
          <w:lang w:val="en-GB"/>
        </w:rPr>
        <w:t>internship</w:t>
      </w:r>
      <w:r w:rsidRPr="001B2460">
        <w:rPr>
          <w:rStyle w:val="fontstyle01"/>
          <w:rFonts w:ascii="Times New Roman" w:hAnsi="Times New Roman" w:cs="Times New Roman"/>
          <w:lang w:val="en-GB"/>
        </w:rPr>
        <w:t>, the student should become familiar with the ethical principles and legal regulations governing work in the organisation and in relation to the specific activities and tasks entrusted to them, through observation and then gradual participation in the ongoing operational activities of the selected organisational unit (or selected units).</w:t>
      </w:r>
    </w:p>
    <w:p w14:paraId="019E15EF" w14:textId="0D2DD47B" w:rsidR="00D216D5" w:rsidRPr="001B2460" w:rsidRDefault="003C07D6" w:rsidP="004F5159">
      <w:pPr>
        <w:widowControl w:val="0"/>
        <w:spacing w:after="120"/>
        <w:jc w:val="both"/>
        <w:rPr>
          <w:rFonts w:ascii="Times New Roman" w:hAnsi="Times New Roman" w:cs="Times New Roman"/>
          <w:b/>
          <w:lang w:val="en-GB"/>
        </w:rPr>
      </w:pPr>
      <w:r w:rsidRPr="001B2460">
        <w:rPr>
          <w:rStyle w:val="fontstyle01"/>
          <w:rFonts w:ascii="Times New Roman" w:hAnsi="Times New Roman" w:cs="Times New Roman"/>
          <w:lang w:val="en-GB"/>
        </w:rPr>
        <w:t xml:space="preserve">During the </w:t>
      </w:r>
      <w:r w:rsidR="00B93856">
        <w:rPr>
          <w:rStyle w:val="fontstyle01"/>
          <w:rFonts w:ascii="Times New Roman" w:hAnsi="Times New Roman" w:cs="Times New Roman"/>
          <w:lang w:val="en-GB"/>
        </w:rPr>
        <w:t>internship</w:t>
      </w:r>
      <w:r w:rsidRPr="001B2460">
        <w:rPr>
          <w:rStyle w:val="fontstyle01"/>
          <w:rFonts w:ascii="Times New Roman" w:hAnsi="Times New Roman" w:cs="Times New Roman"/>
          <w:lang w:val="en-GB"/>
        </w:rPr>
        <w:t xml:space="preserve">, the student should be provided with the possibility </w:t>
      </w:r>
      <w:r w:rsidR="00E61895">
        <w:rPr>
          <w:rStyle w:val="fontstyle01"/>
          <w:rFonts w:ascii="Times New Roman" w:hAnsi="Times New Roman" w:cs="Times New Roman"/>
          <w:lang w:val="en-GB"/>
        </w:rPr>
        <w:t>of</w:t>
      </w:r>
      <w:r w:rsidR="00E61895" w:rsidRPr="001B2460">
        <w:rPr>
          <w:rStyle w:val="fontstyle01"/>
          <w:rFonts w:ascii="Times New Roman" w:hAnsi="Times New Roman" w:cs="Times New Roman"/>
          <w:lang w:val="en-GB"/>
        </w:rPr>
        <w:t xml:space="preserve"> </w:t>
      </w:r>
      <w:r w:rsidRPr="001B2460">
        <w:rPr>
          <w:rStyle w:val="fontstyle01"/>
          <w:rFonts w:ascii="Times New Roman" w:hAnsi="Times New Roman" w:cs="Times New Roman"/>
          <w:lang w:val="en-GB"/>
        </w:rPr>
        <w:t>apply</w:t>
      </w:r>
      <w:r w:rsidR="00E61895">
        <w:rPr>
          <w:rStyle w:val="fontstyle01"/>
          <w:rFonts w:ascii="Times New Roman" w:hAnsi="Times New Roman" w:cs="Times New Roman"/>
          <w:lang w:val="en-GB"/>
        </w:rPr>
        <w:t>ing</w:t>
      </w:r>
      <w:r w:rsidRPr="001B2460">
        <w:rPr>
          <w:rStyle w:val="fontstyle01"/>
          <w:rFonts w:ascii="Times New Roman" w:hAnsi="Times New Roman" w:cs="Times New Roman"/>
          <w:lang w:val="en-GB"/>
        </w:rPr>
        <w:t xml:space="preserve"> the acquired knowledge and skills to solve specific problems or practical tasks within the field of study. In the content provided to the student, particular emphasis should be placed on the relationship between knowledge, skills</w:t>
      </w:r>
      <w:r w:rsidR="00E61895">
        <w:rPr>
          <w:rStyle w:val="fontstyle01"/>
          <w:rFonts w:ascii="Times New Roman" w:hAnsi="Times New Roman" w:cs="Times New Roman"/>
          <w:lang w:val="en-GB"/>
        </w:rPr>
        <w:t>,</w:t>
      </w:r>
      <w:r w:rsidRPr="001B2460">
        <w:rPr>
          <w:rStyle w:val="fontstyle01"/>
          <w:rFonts w:ascii="Times New Roman" w:hAnsi="Times New Roman" w:cs="Times New Roman"/>
          <w:lang w:val="en-GB"/>
        </w:rPr>
        <w:t xml:space="preserve"> and their practical app</w:t>
      </w:r>
      <w:bookmarkStart w:id="10" w:name="_GoBack"/>
      <w:bookmarkEnd w:id="10"/>
      <w:r w:rsidRPr="001B2460">
        <w:rPr>
          <w:rStyle w:val="fontstyle01"/>
          <w:rFonts w:ascii="Times New Roman" w:hAnsi="Times New Roman" w:cs="Times New Roman"/>
          <w:lang w:val="en-GB"/>
        </w:rPr>
        <w:t>lication. At the same time, the student should be shaped to adopt an attitude of humility and awareness of the limits of their own professional competences.</w:t>
      </w:r>
    </w:p>
    <w:sectPr w:rsidR="00D216D5" w:rsidRPr="001B2460" w:rsidSect="005D7CAF">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472DB47" w16cex:dateUtc="2026-04-19T08: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71B87" w14:textId="77777777" w:rsidR="001E2F70" w:rsidRDefault="001E2F70" w:rsidP="00680FBE">
      <w:pPr>
        <w:spacing w:after="0" w:line="240" w:lineRule="auto"/>
      </w:pPr>
      <w:r>
        <w:separator/>
      </w:r>
    </w:p>
  </w:endnote>
  <w:endnote w:type="continuationSeparator" w:id="0">
    <w:p w14:paraId="7A62FC8F" w14:textId="77777777" w:rsidR="001E2F70" w:rsidRDefault="001E2F70" w:rsidP="00680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Bold">
    <w:panose1 w:val="00000000000000000000"/>
    <w:charset w:val="00"/>
    <w:family w:val="roman"/>
    <w:notTrueType/>
    <w:pitch w:val="default"/>
  </w:font>
  <w:font w:name="TimesNewRomanPSMT">
    <w:altName w:val="Times New Roman"/>
    <w:charset w:val="00"/>
    <w:family w:val="auto"/>
    <w:pitch w:val="variable"/>
  </w:font>
  <w:font w:name="CIDFont+F1">
    <w:altName w:val="MS Mincho"/>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8038412"/>
      <w:docPartObj>
        <w:docPartGallery w:val="Page Numbers (Bottom of Page)"/>
        <w:docPartUnique/>
      </w:docPartObj>
    </w:sdtPr>
    <w:sdtEndPr>
      <w:rPr>
        <w:rFonts w:ascii="Times New Roman" w:hAnsi="Times New Roman" w:cs="Times New Roman"/>
        <w:b/>
      </w:rPr>
    </w:sdtEndPr>
    <w:sdtContent>
      <w:p w14:paraId="52099B2E" w14:textId="2F33A594" w:rsidR="009E0D0D" w:rsidRPr="00583E81" w:rsidRDefault="009E0D0D" w:rsidP="00583E81">
        <w:pPr>
          <w:pStyle w:val="Stopka"/>
          <w:jc w:val="center"/>
          <w:rPr>
            <w:rFonts w:ascii="Times New Roman" w:hAnsi="Times New Roman" w:cs="Times New Roman"/>
            <w:b/>
          </w:rPr>
        </w:pPr>
        <w:r w:rsidRPr="00583E81">
          <w:rPr>
            <w:rFonts w:ascii="Times New Roman" w:hAnsi="Times New Roman" w:cs="Times New Roman"/>
            <w:b/>
          </w:rPr>
          <w:fldChar w:fldCharType="begin"/>
        </w:r>
        <w:r w:rsidRPr="00583E81">
          <w:rPr>
            <w:rFonts w:ascii="Times New Roman" w:hAnsi="Times New Roman" w:cs="Times New Roman"/>
            <w:b/>
          </w:rPr>
          <w:instrText>PAGE   \* MERGEFORMAT</w:instrText>
        </w:r>
        <w:r w:rsidRPr="00583E81">
          <w:rPr>
            <w:rFonts w:ascii="Times New Roman" w:hAnsi="Times New Roman" w:cs="Times New Roman"/>
            <w:b/>
          </w:rPr>
          <w:fldChar w:fldCharType="separate"/>
        </w:r>
        <w:r w:rsidRPr="00583E81">
          <w:rPr>
            <w:rFonts w:ascii="Times New Roman" w:hAnsi="Times New Roman" w:cs="Times New Roman"/>
            <w:b/>
            <w:noProof/>
          </w:rPr>
          <w:t>7</w:t>
        </w:r>
        <w:r w:rsidRPr="00583E81">
          <w:rPr>
            <w:rFonts w:ascii="Times New Roman" w:hAnsi="Times New Roman" w:cs="Times New Roman"/>
            <w: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53519" w14:textId="77777777" w:rsidR="001E2F70" w:rsidRDefault="001E2F70" w:rsidP="00680FBE">
      <w:pPr>
        <w:spacing w:after="0" w:line="240" w:lineRule="auto"/>
      </w:pPr>
      <w:r>
        <w:separator/>
      </w:r>
    </w:p>
  </w:footnote>
  <w:footnote w:type="continuationSeparator" w:id="0">
    <w:p w14:paraId="6E7EC417" w14:textId="77777777" w:rsidR="001E2F70" w:rsidRDefault="001E2F70" w:rsidP="00680F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B248C6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892852"/>
    <w:multiLevelType w:val="hybridMultilevel"/>
    <w:tmpl w:val="3E7216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CE16A0"/>
    <w:multiLevelType w:val="hybridMultilevel"/>
    <w:tmpl w:val="79A8AF4C"/>
    <w:lvl w:ilvl="0" w:tplc="5832032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B85749"/>
    <w:multiLevelType w:val="hybridMultilevel"/>
    <w:tmpl w:val="993861E8"/>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2B60F4"/>
    <w:multiLevelType w:val="hybridMultilevel"/>
    <w:tmpl w:val="A2506DDC"/>
    <w:lvl w:ilvl="0" w:tplc="8CE24E28">
      <w:start w:val="1"/>
      <w:numFmt w:val="decimal"/>
      <w:lvlText w:val="%1."/>
      <w:lvlJc w:val="left"/>
      <w:pPr>
        <w:ind w:left="720" w:hanging="360"/>
      </w:pPr>
      <w:rPr>
        <w:rFonts w:asciiTheme="minorHAnsi" w:eastAsia="Times New Roman" w:hAnsiTheme="minorHAnsi" w:cstheme="minorHAnsi"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E3596D"/>
    <w:multiLevelType w:val="hybridMultilevel"/>
    <w:tmpl w:val="77768E02"/>
    <w:lvl w:ilvl="0" w:tplc="459E3E3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B951AB"/>
    <w:multiLevelType w:val="hybridMultilevel"/>
    <w:tmpl w:val="C3DA0AE0"/>
    <w:lvl w:ilvl="0" w:tplc="3662C21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D64B96"/>
    <w:multiLevelType w:val="hybridMultilevel"/>
    <w:tmpl w:val="DDA0D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5797091"/>
    <w:multiLevelType w:val="hybridMultilevel"/>
    <w:tmpl w:val="E52698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6DC3609"/>
    <w:multiLevelType w:val="hybridMultilevel"/>
    <w:tmpl w:val="7A908A9A"/>
    <w:lvl w:ilvl="0" w:tplc="5C7C6CF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F13409"/>
    <w:multiLevelType w:val="hybridMultilevel"/>
    <w:tmpl w:val="8A960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D381CE3"/>
    <w:multiLevelType w:val="hybridMultilevel"/>
    <w:tmpl w:val="C5CCD0FC"/>
    <w:lvl w:ilvl="0" w:tplc="102E1D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E1F3B29"/>
    <w:multiLevelType w:val="hybridMultilevel"/>
    <w:tmpl w:val="6366D894"/>
    <w:lvl w:ilvl="0" w:tplc="102E1DD2">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3" w15:restartNumberingAfterBreak="0">
    <w:nsid w:val="230C3CA8"/>
    <w:multiLevelType w:val="hybridMultilevel"/>
    <w:tmpl w:val="647C71B6"/>
    <w:lvl w:ilvl="0" w:tplc="CE286A06">
      <w:start w:val="1"/>
      <w:numFmt w:val="decimal"/>
      <w:lvlText w:val="%1."/>
      <w:lvlJc w:val="left"/>
      <w:pPr>
        <w:ind w:left="786" w:hanging="360"/>
      </w:pPr>
      <w:rPr>
        <w:b w:val="0"/>
        <w:sz w:val="18"/>
        <w:szCs w:val="18"/>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25DE5CBA"/>
    <w:multiLevelType w:val="hybridMultilevel"/>
    <w:tmpl w:val="5150C0F0"/>
    <w:lvl w:ilvl="0" w:tplc="E76C9EDE">
      <w:start w:val="13"/>
      <w:numFmt w:val="bullet"/>
      <w:lvlText w:val="-"/>
      <w:lvlJc w:val="left"/>
      <w:pPr>
        <w:ind w:left="720" w:hanging="360"/>
      </w:pPr>
      <w:rPr>
        <w:sz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92A6AD2"/>
    <w:multiLevelType w:val="multilevel"/>
    <w:tmpl w:val="CFFEBD9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7B0097D"/>
    <w:multiLevelType w:val="hybridMultilevel"/>
    <w:tmpl w:val="736EC28E"/>
    <w:lvl w:ilvl="0" w:tplc="D44CE68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3DEA0274"/>
    <w:multiLevelType w:val="hybridMultilevel"/>
    <w:tmpl w:val="8324876E"/>
    <w:lvl w:ilvl="0" w:tplc="2EFE175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8" w15:restartNumberingAfterBreak="0">
    <w:nsid w:val="3E784A39"/>
    <w:multiLevelType w:val="hybridMultilevel"/>
    <w:tmpl w:val="5B309CAE"/>
    <w:lvl w:ilvl="0" w:tplc="E76C9EDE">
      <w:start w:val="13"/>
      <w:numFmt w:val="bullet"/>
      <w:lvlText w:val="-"/>
      <w:lvlJc w:val="left"/>
      <w:pPr>
        <w:ind w:left="720" w:hanging="360"/>
      </w:pPr>
      <w:rPr>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1F236E"/>
    <w:multiLevelType w:val="hybridMultilevel"/>
    <w:tmpl w:val="BFC2E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D16B4F"/>
    <w:multiLevelType w:val="hybridMultilevel"/>
    <w:tmpl w:val="FD3223C4"/>
    <w:lvl w:ilvl="0" w:tplc="E76C9EDE">
      <w:start w:val="13"/>
      <w:numFmt w:val="bullet"/>
      <w:lvlText w:val="-"/>
      <w:lvlJc w:val="left"/>
      <w:pPr>
        <w:ind w:left="720" w:hanging="360"/>
      </w:pPr>
      <w:rPr>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CEE0200"/>
    <w:multiLevelType w:val="hybridMultilevel"/>
    <w:tmpl w:val="CC50A2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EB2154"/>
    <w:multiLevelType w:val="hybridMultilevel"/>
    <w:tmpl w:val="A98E4C36"/>
    <w:lvl w:ilvl="0" w:tplc="056AF2E4">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66945A8"/>
    <w:multiLevelType w:val="hybridMultilevel"/>
    <w:tmpl w:val="E38E4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A512EE8"/>
    <w:multiLevelType w:val="hybridMultilevel"/>
    <w:tmpl w:val="65A4DD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AFF4067"/>
    <w:multiLevelType w:val="hybridMultilevel"/>
    <w:tmpl w:val="BD6EAC20"/>
    <w:lvl w:ilvl="0" w:tplc="B992B9F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0E5073C"/>
    <w:multiLevelType w:val="hybridMultilevel"/>
    <w:tmpl w:val="75CEFD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2DA1DF8"/>
    <w:multiLevelType w:val="hybridMultilevel"/>
    <w:tmpl w:val="E4563D22"/>
    <w:lvl w:ilvl="0" w:tplc="BCC69CD2">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F6416F1"/>
    <w:multiLevelType w:val="hybridMultilevel"/>
    <w:tmpl w:val="8A708E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1354458"/>
    <w:multiLevelType w:val="multilevel"/>
    <w:tmpl w:val="6B2628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13E2BC5"/>
    <w:multiLevelType w:val="hybridMultilevel"/>
    <w:tmpl w:val="CE04E4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51C0E0C"/>
    <w:multiLevelType w:val="hybridMultilevel"/>
    <w:tmpl w:val="4BCA0E6C"/>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A63961"/>
    <w:multiLevelType w:val="hybridMultilevel"/>
    <w:tmpl w:val="926249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6E22061"/>
    <w:multiLevelType w:val="hybridMultilevel"/>
    <w:tmpl w:val="CEB0F46A"/>
    <w:lvl w:ilvl="0" w:tplc="18DE469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4"/>
  </w:num>
  <w:num w:numId="3">
    <w:abstractNumId w:val="20"/>
  </w:num>
  <w:num w:numId="4">
    <w:abstractNumId w:val="17"/>
  </w:num>
  <w:num w:numId="5">
    <w:abstractNumId w:val="11"/>
  </w:num>
  <w:num w:numId="6">
    <w:abstractNumId w:val="12"/>
  </w:num>
  <w:num w:numId="7">
    <w:abstractNumId w:val="29"/>
  </w:num>
  <w:num w:numId="8">
    <w:abstractNumId w:val="18"/>
  </w:num>
  <w:num w:numId="9">
    <w:abstractNumId w:val="7"/>
  </w:num>
  <w:num w:numId="10">
    <w:abstractNumId w:val="28"/>
  </w:num>
  <w:num w:numId="11">
    <w:abstractNumId w:val="30"/>
  </w:num>
  <w:num w:numId="12">
    <w:abstractNumId w:val="23"/>
  </w:num>
  <w:num w:numId="13">
    <w:abstractNumId w:val="19"/>
  </w:num>
  <w:num w:numId="14">
    <w:abstractNumId w:val="2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2"/>
  </w:num>
  <w:num w:numId="18">
    <w:abstractNumId w:val="16"/>
  </w:num>
  <w:num w:numId="19">
    <w:abstractNumId w:val="15"/>
  </w:num>
  <w:num w:numId="20">
    <w:abstractNumId w:val="10"/>
  </w:num>
  <w:num w:numId="21">
    <w:abstractNumId w:val="26"/>
  </w:num>
  <w:num w:numId="22">
    <w:abstractNumId w:val="24"/>
  </w:num>
  <w:num w:numId="23">
    <w:abstractNumId w:val="32"/>
  </w:num>
  <w:num w:numId="24">
    <w:abstractNumId w:val="13"/>
  </w:num>
  <w:num w:numId="25">
    <w:abstractNumId w:val="2"/>
  </w:num>
  <w:num w:numId="26">
    <w:abstractNumId w:val="25"/>
  </w:num>
  <w:num w:numId="27">
    <w:abstractNumId w:val="9"/>
  </w:num>
  <w:num w:numId="28">
    <w:abstractNumId w:val="6"/>
  </w:num>
  <w:num w:numId="29">
    <w:abstractNumId w:val="33"/>
  </w:num>
  <w:num w:numId="30">
    <w:abstractNumId w:val="31"/>
  </w:num>
  <w:num w:numId="31">
    <w:abstractNumId w:val="3"/>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22"/>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4"/>
  </w:num>
  <w:num w:numId="3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790"/>
    <w:rsid w:val="00000EF9"/>
    <w:rsid w:val="00001190"/>
    <w:rsid w:val="0000129E"/>
    <w:rsid w:val="00001684"/>
    <w:rsid w:val="000022FD"/>
    <w:rsid w:val="00002688"/>
    <w:rsid w:val="00004030"/>
    <w:rsid w:val="00004C6A"/>
    <w:rsid w:val="00005752"/>
    <w:rsid w:val="00005B12"/>
    <w:rsid w:val="000062B4"/>
    <w:rsid w:val="00011941"/>
    <w:rsid w:val="0001213D"/>
    <w:rsid w:val="000127AF"/>
    <w:rsid w:val="0001289E"/>
    <w:rsid w:val="000132E8"/>
    <w:rsid w:val="000134A5"/>
    <w:rsid w:val="000136F7"/>
    <w:rsid w:val="0001379C"/>
    <w:rsid w:val="00013DFB"/>
    <w:rsid w:val="000145BC"/>
    <w:rsid w:val="000146C4"/>
    <w:rsid w:val="00015525"/>
    <w:rsid w:val="00015FCC"/>
    <w:rsid w:val="00016825"/>
    <w:rsid w:val="00017652"/>
    <w:rsid w:val="00017702"/>
    <w:rsid w:val="00017781"/>
    <w:rsid w:val="00020A12"/>
    <w:rsid w:val="00020ADF"/>
    <w:rsid w:val="000211A0"/>
    <w:rsid w:val="00022BB5"/>
    <w:rsid w:val="00022D03"/>
    <w:rsid w:val="0002356D"/>
    <w:rsid w:val="000237DC"/>
    <w:rsid w:val="000244C3"/>
    <w:rsid w:val="00024607"/>
    <w:rsid w:val="000252A1"/>
    <w:rsid w:val="00025E01"/>
    <w:rsid w:val="00026886"/>
    <w:rsid w:val="0002692F"/>
    <w:rsid w:val="00030E67"/>
    <w:rsid w:val="00030F59"/>
    <w:rsid w:val="00031206"/>
    <w:rsid w:val="00033360"/>
    <w:rsid w:val="0003463E"/>
    <w:rsid w:val="0003570B"/>
    <w:rsid w:val="00036079"/>
    <w:rsid w:val="00037808"/>
    <w:rsid w:val="00037FD5"/>
    <w:rsid w:val="0004077F"/>
    <w:rsid w:val="000423F8"/>
    <w:rsid w:val="00043FAA"/>
    <w:rsid w:val="00045CB8"/>
    <w:rsid w:val="00045DFA"/>
    <w:rsid w:val="00045E90"/>
    <w:rsid w:val="000462EA"/>
    <w:rsid w:val="00046F01"/>
    <w:rsid w:val="000472B4"/>
    <w:rsid w:val="000475A5"/>
    <w:rsid w:val="00047D50"/>
    <w:rsid w:val="00047DE2"/>
    <w:rsid w:val="00050033"/>
    <w:rsid w:val="0005033A"/>
    <w:rsid w:val="00050682"/>
    <w:rsid w:val="00052AB1"/>
    <w:rsid w:val="00053240"/>
    <w:rsid w:val="00053D77"/>
    <w:rsid w:val="0005471B"/>
    <w:rsid w:val="00054A61"/>
    <w:rsid w:val="00056451"/>
    <w:rsid w:val="0005702A"/>
    <w:rsid w:val="00060DBB"/>
    <w:rsid w:val="000610F7"/>
    <w:rsid w:val="0006133D"/>
    <w:rsid w:val="000616D8"/>
    <w:rsid w:val="000617B7"/>
    <w:rsid w:val="000618F2"/>
    <w:rsid w:val="00062610"/>
    <w:rsid w:val="00062C72"/>
    <w:rsid w:val="00064043"/>
    <w:rsid w:val="0006518A"/>
    <w:rsid w:val="00067077"/>
    <w:rsid w:val="00067BB2"/>
    <w:rsid w:val="00071E87"/>
    <w:rsid w:val="00073F6E"/>
    <w:rsid w:val="00074E84"/>
    <w:rsid w:val="000764C3"/>
    <w:rsid w:val="00076680"/>
    <w:rsid w:val="00076E5F"/>
    <w:rsid w:val="00077B31"/>
    <w:rsid w:val="00080CB5"/>
    <w:rsid w:val="00082700"/>
    <w:rsid w:val="00082C29"/>
    <w:rsid w:val="0008367E"/>
    <w:rsid w:val="00083794"/>
    <w:rsid w:val="000848F6"/>
    <w:rsid w:val="00084AEF"/>
    <w:rsid w:val="00084D38"/>
    <w:rsid w:val="00084D81"/>
    <w:rsid w:val="00085BEA"/>
    <w:rsid w:val="00086F89"/>
    <w:rsid w:val="00086FB5"/>
    <w:rsid w:val="0008744C"/>
    <w:rsid w:val="00087682"/>
    <w:rsid w:val="000878C6"/>
    <w:rsid w:val="0008796F"/>
    <w:rsid w:val="00087D03"/>
    <w:rsid w:val="00087DF0"/>
    <w:rsid w:val="00087EB1"/>
    <w:rsid w:val="00090121"/>
    <w:rsid w:val="00091280"/>
    <w:rsid w:val="000915F6"/>
    <w:rsid w:val="00092941"/>
    <w:rsid w:val="0009369D"/>
    <w:rsid w:val="00093B6C"/>
    <w:rsid w:val="0009409A"/>
    <w:rsid w:val="00094621"/>
    <w:rsid w:val="000955D7"/>
    <w:rsid w:val="000964F7"/>
    <w:rsid w:val="00096F5D"/>
    <w:rsid w:val="0009784E"/>
    <w:rsid w:val="000A2AF0"/>
    <w:rsid w:val="000A2D54"/>
    <w:rsid w:val="000A2DB8"/>
    <w:rsid w:val="000A4219"/>
    <w:rsid w:val="000A48D1"/>
    <w:rsid w:val="000A5F5F"/>
    <w:rsid w:val="000A6ACD"/>
    <w:rsid w:val="000B040B"/>
    <w:rsid w:val="000B0AAE"/>
    <w:rsid w:val="000B0C8E"/>
    <w:rsid w:val="000B178C"/>
    <w:rsid w:val="000B1AD1"/>
    <w:rsid w:val="000B3D59"/>
    <w:rsid w:val="000B4E90"/>
    <w:rsid w:val="000B619D"/>
    <w:rsid w:val="000B688C"/>
    <w:rsid w:val="000B761F"/>
    <w:rsid w:val="000B7E8F"/>
    <w:rsid w:val="000C0F20"/>
    <w:rsid w:val="000C4364"/>
    <w:rsid w:val="000C507C"/>
    <w:rsid w:val="000C518F"/>
    <w:rsid w:val="000C5EED"/>
    <w:rsid w:val="000C61D0"/>
    <w:rsid w:val="000C656C"/>
    <w:rsid w:val="000D08CE"/>
    <w:rsid w:val="000D0CB6"/>
    <w:rsid w:val="000D10D8"/>
    <w:rsid w:val="000D1513"/>
    <w:rsid w:val="000D1FF2"/>
    <w:rsid w:val="000D2667"/>
    <w:rsid w:val="000D2B68"/>
    <w:rsid w:val="000D3612"/>
    <w:rsid w:val="000D414C"/>
    <w:rsid w:val="000D4780"/>
    <w:rsid w:val="000D583E"/>
    <w:rsid w:val="000D621B"/>
    <w:rsid w:val="000D6C99"/>
    <w:rsid w:val="000D7C99"/>
    <w:rsid w:val="000E0565"/>
    <w:rsid w:val="000E06A2"/>
    <w:rsid w:val="000E06BE"/>
    <w:rsid w:val="000E1408"/>
    <w:rsid w:val="000E17B1"/>
    <w:rsid w:val="000E2B01"/>
    <w:rsid w:val="000E2C05"/>
    <w:rsid w:val="000E2E4A"/>
    <w:rsid w:val="000E2F41"/>
    <w:rsid w:val="000E39D1"/>
    <w:rsid w:val="000E499D"/>
    <w:rsid w:val="000E4C14"/>
    <w:rsid w:val="000E560A"/>
    <w:rsid w:val="000E5F6B"/>
    <w:rsid w:val="000E64B2"/>
    <w:rsid w:val="000F1191"/>
    <w:rsid w:val="000F15BF"/>
    <w:rsid w:val="000F17E4"/>
    <w:rsid w:val="000F2ACF"/>
    <w:rsid w:val="000F2F3F"/>
    <w:rsid w:val="000F4261"/>
    <w:rsid w:val="000F4376"/>
    <w:rsid w:val="000F4394"/>
    <w:rsid w:val="000F4648"/>
    <w:rsid w:val="000F5598"/>
    <w:rsid w:val="000F5DA0"/>
    <w:rsid w:val="000F6901"/>
    <w:rsid w:val="000F6EB5"/>
    <w:rsid w:val="000F72D7"/>
    <w:rsid w:val="000F7E63"/>
    <w:rsid w:val="00100448"/>
    <w:rsid w:val="00100B8C"/>
    <w:rsid w:val="001010E1"/>
    <w:rsid w:val="001017DF"/>
    <w:rsid w:val="0010239C"/>
    <w:rsid w:val="00102F6C"/>
    <w:rsid w:val="001036B0"/>
    <w:rsid w:val="00104557"/>
    <w:rsid w:val="0010459A"/>
    <w:rsid w:val="001046F0"/>
    <w:rsid w:val="0010476D"/>
    <w:rsid w:val="00104AD7"/>
    <w:rsid w:val="001119DC"/>
    <w:rsid w:val="0011286F"/>
    <w:rsid w:val="00112D7E"/>
    <w:rsid w:val="00114B6B"/>
    <w:rsid w:val="00114BF3"/>
    <w:rsid w:val="00115019"/>
    <w:rsid w:val="00115A33"/>
    <w:rsid w:val="001167DE"/>
    <w:rsid w:val="0011787C"/>
    <w:rsid w:val="0011795C"/>
    <w:rsid w:val="00120D76"/>
    <w:rsid w:val="00122554"/>
    <w:rsid w:val="00122962"/>
    <w:rsid w:val="0012456E"/>
    <w:rsid w:val="00124C48"/>
    <w:rsid w:val="00125D45"/>
    <w:rsid w:val="00125DDC"/>
    <w:rsid w:val="00126756"/>
    <w:rsid w:val="00127FA8"/>
    <w:rsid w:val="0013135F"/>
    <w:rsid w:val="001318DB"/>
    <w:rsid w:val="00131918"/>
    <w:rsid w:val="00131B5A"/>
    <w:rsid w:val="0013316D"/>
    <w:rsid w:val="00133303"/>
    <w:rsid w:val="001355DA"/>
    <w:rsid w:val="001357C2"/>
    <w:rsid w:val="00135E8C"/>
    <w:rsid w:val="00142F11"/>
    <w:rsid w:val="00143E59"/>
    <w:rsid w:val="00144394"/>
    <w:rsid w:val="001444D7"/>
    <w:rsid w:val="00144868"/>
    <w:rsid w:val="0014510C"/>
    <w:rsid w:val="00146422"/>
    <w:rsid w:val="00146B42"/>
    <w:rsid w:val="00147C4D"/>
    <w:rsid w:val="00150204"/>
    <w:rsid w:val="00150515"/>
    <w:rsid w:val="00152800"/>
    <w:rsid w:val="00152970"/>
    <w:rsid w:val="00152BF8"/>
    <w:rsid w:val="00152D03"/>
    <w:rsid w:val="00152D55"/>
    <w:rsid w:val="00152E6B"/>
    <w:rsid w:val="00152EFE"/>
    <w:rsid w:val="00153039"/>
    <w:rsid w:val="001536DE"/>
    <w:rsid w:val="0015447A"/>
    <w:rsid w:val="0015466B"/>
    <w:rsid w:val="0015477E"/>
    <w:rsid w:val="001547C0"/>
    <w:rsid w:val="0015484C"/>
    <w:rsid w:val="00156482"/>
    <w:rsid w:val="00156D85"/>
    <w:rsid w:val="001603EF"/>
    <w:rsid w:val="001604E1"/>
    <w:rsid w:val="001612EB"/>
    <w:rsid w:val="001618B8"/>
    <w:rsid w:val="00161E0C"/>
    <w:rsid w:val="00161F4D"/>
    <w:rsid w:val="00161F90"/>
    <w:rsid w:val="00162539"/>
    <w:rsid w:val="00162A19"/>
    <w:rsid w:val="001633DC"/>
    <w:rsid w:val="00163592"/>
    <w:rsid w:val="00163B36"/>
    <w:rsid w:val="00164871"/>
    <w:rsid w:val="00164DFC"/>
    <w:rsid w:val="001655FB"/>
    <w:rsid w:val="00165750"/>
    <w:rsid w:val="00165FC7"/>
    <w:rsid w:val="00166451"/>
    <w:rsid w:val="00167A52"/>
    <w:rsid w:val="00167DCA"/>
    <w:rsid w:val="00170D4B"/>
    <w:rsid w:val="001711E5"/>
    <w:rsid w:val="00171AF8"/>
    <w:rsid w:val="00171F19"/>
    <w:rsid w:val="00172088"/>
    <w:rsid w:val="001726B5"/>
    <w:rsid w:val="00173CB8"/>
    <w:rsid w:val="00174247"/>
    <w:rsid w:val="001745C4"/>
    <w:rsid w:val="00177F24"/>
    <w:rsid w:val="00180D2A"/>
    <w:rsid w:val="00181137"/>
    <w:rsid w:val="001817DD"/>
    <w:rsid w:val="00182195"/>
    <w:rsid w:val="0018233E"/>
    <w:rsid w:val="00182622"/>
    <w:rsid w:val="0018342E"/>
    <w:rsid w:val="00183AF2"/>
    <w:rsid w:val="00184120"/>
    <w:rsid w:val="001848D5"/>
    <w:rsid w:val="00185C35"/>
    <w:rsid w:val="00187035"/>
    <w:rsid w:val="00187FCE"/>
    <w:rsid w:val="00192D83"/>
    <w:rsid w:val="0019332B"/>
    <w:rsid w:val="001933C2"/>
    <w:rsid w:val="00193880"/>
    <w:rsid w:val="00194599"/>
    <w:rsid w:val="00194AF4"/>
    <w:rsid w:val="00194C41"/>
    <w:rsid w:val="00197643"/>
    <w:rsid w:val="0019765F"/>
    <w:rsid w:val="00197B8C"/>
    <w:rsid w:val="001A0943"/>
    <w:rsid w:val="001A0F66"/>
    <w:rsid w:val="001A15DD"/>
    <w:rsid w:val="001A287D"/>
    <w:rsid w:val="001A309F"/>
    <w:rsid w:val="001A5177"/>
    <w:rsid w:val="001A71EB"/>
    <w:rsid w:val="001A770D"/>
    <w:rsid w:val="001A7832"/>
    <w:rsid w:val="001B0135"/>
    <w:rsid w:val="001B0E7D"/>
    <w:rsid w:val="001B105D"/>
    <w:rsid w:val="001B23C1"/>
    <w:rsid w:val="001B2460"/>
    <w:rsid w:val="001B3108"/>
    <w:rsid w:val="001B3289"/>
    <w:rsid w:val="001B356B"/>
    <w:rsid w:val="001B495A"/>
    <w:rsid w:val="001B4BDA"/>
    <w:rsid w:val="001B5899"/>
    <w:rsid w:val="001B5B75"/>
    <w:rsid w:val="001B5DC3"/>
    <w:rsid w:val="001B5E3C"/>
    <w:rsid w:val="001B60ED"/>
    <w:rsid w:val="001B6FF2"/>
    <w:rsid w:val="001C0D96"/>
    <w:rsid w:val="001C1EF2"/>
    <w:rsid w:val="001C252C"/>
    <w:rsid w:val="001C3659"/>
    <w:rsid w:val="001C3FFC"/>
    <w:rsid w:val="001C421A"/>
    <w:rsid w:val="001C50F6"/>
    <w:rsid w:val="001C6A23"/>
    <w:rsid w:val="001C6AC0"/>
    <w:rsid w:val="001C6EAD"/>
    <w:rsid w:val="001C6FFE"/>
    <w:rsid w:val="001C7A38"/>
    <w:rsid w:val="001D2988"/>
    <w:rsid w:val="001D3879"/>
    <w:rsid w:val="001D43E8"/>
    <w:rsid w:val="001D58BE"/>
    <w:rsid w:val="001D5B71"/>
    <w:rsid w:val="001D6149"/>
    <w:rsid w:val="001D6495"/>
    <w:rsid w:val="001D66AC"/>
    <w:rsid w:val="001D71A7"/>
    <w:rsid w:val="001D7D1A"/>
    <w:rsid w:val="001D7E8B"/>
    <w:rsid w:val="001E0074"/>
    <w:rsid w:val="001E1DEE"/>
    <w:rsid w:val="001E2F70"/>
    <w:rsid w:val="001E32D3"/>
    <w:rsid w:val="001E455F"/>
    <w:rsid w:val="001E47D2"/>
    <w:rsid w:val="001E5EBE"/>
    <w:rsid w:val="001E69EB"/>
    <w:rsid w:val="001E6C3D"/>
    <w:rsid w:val="001E6F94"/>
    <w:rsid w:val="001E786C"/>
    <w:rsid w:val="001F13D7"/>
    <w:rsid w:val="001F2479"/>
    <w:rsid w:val="001F2589"/>
    <w:rsid w:val="001F2705"/>
    <w:rsid w:val="001F3DF9"/>
    <w:rsid w:val="001F3E9A"/>
    <w:rsid w:val="001F4B0B"/>
    <w:rsid w:val="001F5946"/>
    <w:rsid w:val="001F5BBF"/>
    <w:rsid w:val="001F6182"/>
    <w:rsid w:val="001F63CC"/>
    <w:rsid w:val="001F6E80"/>
    <w:rsid w:val="001F709D"/>
    <w:rsid w:val="00200EDC"/>
    <w:rsid w:val="0020238F"/>
    <w:rsid w:val="002038B3"/>
    <w:rsid w:val="00203E3B"/>
    <w:rsid w:val="00203E9F"/>
    <w:rsid w:val="00204A32"/>
    <w:rsid w:val="00205328"/>
    <w:rsid w:val="00205917"/>
    <w:rsid w:val="00205DD6"/>
    <w:rsid w:val="00206ED3"/>
    <w:rsid w:val="00211171"/>
    <w:rsid w:val="00211AE3"/>
    <w:rsid w:val="00211E0D"/>
    <w:rsid w:val="00212092"/>
    <w:rsid w:val="00212A3F"/>
    <w:rsid w:val="00213566"/>
    <w:rsid w:val="00213692"/>
    <w:rsid w:val="00213AA0"/>
    <w:rsid w:val="002142F8"/>
    <w:rsid w:val="00215327"/>
    <w:rsid w:val="0021619F"/>
    <w:rsid w:val="00216284"/>
    <w:rsid w:val="00216E98"/>
    <w:rsid w:val="002173E0"/>
    <w:rsid w:val="00221C27"/>
    <w:rsid w:val="00222656"/>
    <w:rsid w:val="002228ED"/>
    <w:rsid w:val="00222F49"/>
    <w:rsid w:val="00223ABD"/>
    <w:rsid w:val="00223F3D"/>
    <w:rsid w:val="002248AF"/>
    <w:rsid w:val="002304E8"/>
    <w:rsid w:val="00231030"/>
    <w:rsid w:val="00231601"/>
    <w:rsid w:val="00231704"/>
    <w:rsid w:val="0023220C"/>
    <w:rsid w:val="00233616"/>
    <w:rsid w:val="00233678"/>
    <w:rsid w:val="00233891"/>
    <w:rsid w:val="00233A3F"/>
    <w:rsid w:val="00233D5A"/>
    <w:rsid w:val="00234576"/>
    <w:rsid w:val="00234933"/>
    <w:rsid w:val="002349AC"/>
    <w:rsid w:val="00235136"/>
    <w:rsid w:val="002355D9"/>
    <w:rsid w:val="00236186"/>
    <w:rsid w:val="0023709C"/>
    <w:rsid w:val="0023732E"/>
    <w:rsid w:val="002400DA"/>
    <w:rsid w:val="00241830"/>
    <w:rsid w:val="00241E32"/>
    <w:rsid w:val="002428D3"/>
    <w:rsid w:val="00242A55"/>
    <w:rsid w:val="00242E02"/>
    <w:rsid w:val="00243B33"/>
    <w:rsid w:val="00243FBB"/>
    <w:rsid w:val="002442E3"/>
    <w:rsid w:val="00244AAE"/>
    <w:rsid w:val="00245497"/>
    <w:rsid w:val="00245721"/>
    <w:rsid w:val="002459D8"/>
    <w:rsid w:val="00246044"/>
    <w:rsid w:val="0024630F"/>
    <w:rsid w:val="00247525"/>
    <w:rsid w:val="00247627"/>
    <w:rsid w:val="002502DA"/>
    <w:rsid w:val="00252165"/>
    <w:rsid w:val="0025311E"/>
    <w:rsid w:val="002536DF"/>
    <w:rsid w:val="0025409D"/>
    <w:rsid w:val="002543CC"/>
    <w:rsid w:val="002559A5"/>
    <w:rsid w:val="00256663"/>
    <w:rsid w:val="0025680A"/>
    <w:rsid w:val="00257246"/>
    <w:rsid w:val="00257A1A"/>
    <w:rsid w:val="00257E14"/>
    <w:rsid w:val="002603D3"/>
    <w:rsid w:val="00261150"/>
    <w:rsid w:val="0026184A"/>
    <w:rsid w:val="00261D45"/>
    <w:rsid w:val="002621B5"/>
    <w:rsid w:val="002622CC"/>
    <w:rsid w:val="0026359C"/>
    <w:rsid w:val="0026496C"/>
    <w:rsid w:val="00264EBD"/>
    <w:rsid w:val="00265FE0"/>
    <w:rsid w:val="002678AC"/>
    <w:rsid w:val="00267972"/>
    <w:rsid w:val="00267C29"/>
    <w:rsid w:val="00270228"/>
    <w:rsid w:val="002712C1"/>
    <w:rsid w:val="002714B5"/>
    <w:rsid w:val="00271B96"/>
    <w:rsid w:val="002721A3"/>
    <w:rsid w:val="00273F32"/>
    <w:rsid w:val="00275245"/>
    <w:rsid w:val="002753F5"/>
    <w:rsid w:val="00276800"/>
    <w:rsid w:val="00277688"/>
    <w:rsid w:val="00277698"/>
    <w:rsid w:val="002803AE"/>
    <w:rsid w:val="00281ADE"/>
    <w:rsid w:val="00282723"/>
    <w:rsid w:val="00282BAB"/>
    <w:rsid w:val="002851A7"/>
    <w:rsid w:val="00285BE8"/>
    <w:rsid w:val="00286763"/>
    <w:rsid w:val="002908F6"/>
    <w:rsid w:val="00290917"/>
    <w:rsid w:val="00290BEB"/>
    <w:rsid w:val="00291D09"/>
    <w:rsid w:val="0029288D"/>
    <w:rsid w:val="00292D9D"/>
    <w:rsid w:val="00292EED"/>
    <w:rsid w:val="002931A8"/>
    <w:rsid w:val="00294736"/>
    <w:rsid w:val="00297011"/>
    <w:rsid w:val="00297144"/>
    <w:rsid w:val="00297594"/>
    <w:rsid w:val="00297662"/>
    <w:rsid w:val="002A251B"/>
    <w:rsid w:val="002A3317"/>
    <w:rsid w:val="002A3F48"/>
    <w:rsid w:val="002A6A9C"/>
    <w:rsid w:val="002A72E5"/>
    <w:rsid w:val="002B0598"/>
    <w:rsid w:val="002B0BC9"/>
    <w:rsid w:val="002B123C"/>
    <w:rsid w:val="002B246E"/>
    <w:rsid w:val="002B2923"/>
    <w:rsid w:val="002B2EBE"/>
    <w:rsid w:val="002B55C5"/>
    <w:rsid w:val="002B59F7"/>
    <w:rsid w:val="002B62C8"/>
    <w:rsid w:val="002B69AA"/>
    <w:rsid w:val="002B775E"/>
    <w:rsid w:val="002C0182"/>
    <w:rsid w:val="002C0331"/>
    <w:rsid w:val="002C0FBC"/>
    <w:rsid w:val="002C161B"/>
    <w:rsid w:val="002C1642"/>
    <w:rsid w:val="002C17B6"/>
    <w:rsid w:val="002C1AE0"/>
    <w:rsid w:val="002C1DEE"/>
    <w:rsid w:val="002C1E64"/>
    <w:rsid w:val="002C218A"/>
    <w:rsid w:val="002C2901"/>
    <w:rsid w:val="002C33C1"/>
    <w:rsid w:val="002C3FE1"/>
    <w:rsid w:val="002C427F"/>
    <w:rsid w:val="002C4C05"/>
    <w:rsid w:val="002C5901"/>
    <w:rsid w:val="002C6366"/>
    <w:rsid w:val="002C695C"/>
    <w:rsid w:val="002C7BFA"/>
    <w:rsid w:val="002C7E53"/>
    <w:rsid w:val="002D1204"/>
    <w:rsid w:val="002D1820"/>
    <w:rsid w:val="002D1DDD"/>
    <w:rsid w:val="002D23EB"/>
    <w:rsid w:val="002D260C"/>
    <w:rsid w:val="002D3018"/>
    <w:rsid w:val="002D3A1E"/>
    <w:rsid w:val="002D4359"/>
    <w:rsid w:val="002D476C"/>
    <w:rsid w:val="002D5367"/>
    <w:rsid w:val="002D5CAD"/>
    <w:rsid w:val="002D6E9B"/>
    <w:rsid w:val="002E0355"/>
    <w:rsid w:val="002E0F87"/>
    <w:rsid w:val="002E1664"/>
    <w:rsid w:val="002E2571"/>
    <w:rsid w:val="002E3E55"/>
    <w:rsid w:val="002E5370"/>
    <w:rsid w:val="002E5725"/>
    <w:rsid w:val="002E6141"/>
    <w:rsid w:val="002E6C88"/>
    <w:rsid w:val="002E78EC"/>
    <w:rsid w:val="002F0669"/>
    <w:rsid w:val="002F1464"/>
    <w:rsid w:val="002F1505"/>
    <w:rsid w:val="002F1916"/>
    <w:rsid w:val="002F3FD1"/>
    <w:rsid w:val="002F43A1"/>
    <w:rsid w:val="002F52F6"/>
    <w:rsid w:val="002F5579"/>
    <w:rsid w:val="002F6385"/>
    <w:rsid w:val="002F666D"/>
    <w:rsid w:val="002F79AA"/>
    <w:rsid w:val="002F7FF7"/>
    <w:rsid w:val="00300276"/>
    <w:rsid w:val="003007D8"/>
    <w:rsid w:val="00301BBA"/>
    <w:rsid w:val="00301EE6"/>
    <w:rsid w:val="003028B1"/>
    <w:rsid w:val="0030333C"/>
    <w:rsid w:val="003034E4"/>
    <w:rsid w:val="0030497E"/>
    <w:rsid w:val="00304A0A"/>
    <w:rsid w:val="003053DF"/>
    <w:rsid w:val="00305C1B"/>
    <w:rsid w:val="003061B9"/>
    <w:rsid w:val="003064F8"/>
    <w:rsid w:val="00307AC3"/>
    <w:rsid w:val="00307EC4"/>
    <w:rsid w:val="00311520"/>
    <w:rsid w:val="0031240E"/>
    <w:rsid w:val="00312B10"/>
    <w:rsid w:val="0031448D"/>
    <w:rsid w:val="00314A78"/>
    <w:rsid w:val="00315D71"/>
    <w:rsid w:val="00316847"/>
    <w:rsid w:val="003170B3"/>
    <w:rsid w:val="0031726E"/>
    <w:rsid w:val="00317363"/>
    <w:rsid w:val="0031799E"/>
    <w:rsid w:val="003217F3"/>
    <w:rsid w:val="003222BD"/>
    <w:rsid w:val="0032294E"/>
    <w:rsid w:val="00323029"/>
    <w:rsid w:val="003234B8"/>
    <w:rsid w:val="00323A4B"/>
    <w:rsid w:val="00323BC2"/>
    <w:rsid w:val="00324B90"/>
    <w:rsid w:val="003250AE"/>
    <w:rsid w:val="00325A97"/>
    <w:rsid w:val="00325E74"/>
    <w:rsid w:val="0032623B"/>
    <w:rsid w:val="00326A31"/>
    <w:rsid w:val="00326A4E"/>
    <w:rsid w:val="00326C6A"/>
    <w:rsid w:val="0033094D"/>
    <w:rsid w:val="00330991"/>
    <w:rsid w:val="003320F5"/>
    <w:rsid w:val="00332ADC"/>
    <w:rsid w:val="00332D63"/>
    <w:rsid w:val="00333A26"/>
    <w:rsid w:val="00334633"/>
    <w:rsid w:val="003347C7"/>
    <w:rsid w:val="003349ED"/>
    <w:rsid w:val="00335655"/>
    <w:rsid w:val="00335B4E"/>
    <w:rsid w:val="00336CF0"/>
    <w:rsid w:val="00340950"/>
    <w:rsid w:val="003411DA"/>
    <w:rsid w:val="00342178"/>
    <w:rsid w:val="00343825"/>
    <w:rsid w:val="003457E0"/>
    <w:rsid w:val="00345834"/>
    <w:rsid w:val="00345F94"/>
    <w:rsid w:val="00346DD7"/>
    <w:rsid w:val="0034721E"/>
    <w:rsid w:val="003474D4"/>
    <w:rsid w:val="00347A91"/>
    <w:rsid w:val="00350357"/>
    <w:rsid w:val="003510FA"/>
    <w:rsid w:val="0035144B"/>
    <w:rsid w:val="00353F2F"/>
    <w:rsid w:val="00354143"/>
    <w:rsid w:val="003544F6"/>
    <w:rsid w:val="00354640"/>
    <w:rsid w:val="00355508"/>
    <w:rsid w:val="00355972"/>
    <w:rsid w:val="00356098"/>
    <w:rsid w:val="0035716E"/>
    <w:rsid w:val="0035747A"/>
    <w:rsid w:val="00357740"/>
    <w:rsid w:val="00360467"/>
    <w:rsid w:val="00360C5D"/>
    <w:rsid w:val="00360D0D"/>
    <w:rsid w:val="00360FAA"/>
    <w:rsid w:val="00361672"/>
    <w:rsid w:val="00361BC0"/>
    <w:rsid w:val="0036279C"/>
    <w:rsid w:val="00363C60"/>
    <w:rsid w:val="00363FA4"/>
    <w:rsid w:val="0036615E"/>
    <w:rsid w:val="00366CF4"/>
    <w:rsid w:val="00367507"/>
    <w:rsid w:val="00367A02"/>
    <w:rsid w:val="00370855"/>
    <w:rsid w:val="0037166C"/>
    <w:rsid w:val="003722EF"/>
    <w:rsid w:val="0037446B"/>
    <w:rsid w:val="003748C9"/>
    <w:rsid w:val="00374E6A"/>
    <w:rsid w:val="00375072"/>
    <w:rsid w:val="00375BC0"/>
    <w:rsid w:val="00375DBD"/>
    <w:rsid w:val="0037651E"/>
    <w:rsid w:val="0037675A"/>
    <w:rsid w:val="00376C2E"/>
    <w:rsid w:val="003806BD"/>
    <w:rsid w:val="003812E4"/>
    <w:rsid w:val="00382C5E"/>
    <w:rsid w:val="0038304A"/>
    <w:rsid w:val="003845E2"/>
    <w:rsid w:val="00385821"/>
    <w:rsid w:val="00385EDD"/>
    <w:rsid w:val="0038614F"/>
    <w:rsid w:val="0038658B"/>
    <w:rsid w:val="00386B50"/>
    <w:rsid w:val="00386C22"/>
    <w:rsid w:val="003875B5"/>
    <w:rsid w:val="00387EFB"/>
    <w:rsid w:val="003907AC"/>
    <w:rsid w:val="003912DF"/>
    <w:rsid w:val="0039167B"/>
    <w:rsid w:val="003924CD"/>
    <w:rsid w:val="00393CFB"/>
    <w:rsid w:val="00394EFC"/>
    <w:rsid w:val="00395480"/>
    <w:rsid w:val="00395D57"/>
    <w:rsid w:val="00397B43"/>
    <w:rsid w:val="003A0B6B"/>
    <w:rsid w:val="003A0CE4"/>
    <w:rsid w:val="003A14D4"/>
    <w:rsid w:val="003A18D9"/>
    <w:rsid w:val="003A1D93"/>
    <w:rsid w:val="003A1E17"/>
    <w:rsid w:val="003A237F"/>
    <w:rsid w:val="003A2C54"/>
    <w:rsid w:val="003A3348"/>
    <w:rsid w:val="003A3B91"/>
    <w:rsid w:val="003A4AD7"/>
    <w:rsid w:val="003A5C9C"/>
    <w:rsid w:val="003A7E4C"/>
    <w:rsid w:val="003A7F85"/>
    <w:rsid w:val="003B0602"/>
    <w:rsid w:val="003B0622"/>
    <w:rsid w:val="003B07A7"/>
    <w:rsid w:val="003B0B46"/>
    <w:rsid w:val="003B0EE7"/>
    <w:rsid w:val="003B2B0C"/>
    <w:rsid w:val="003B2B34"/>
    <w:rsid w:val="003B3F98"/>
    <w:rsid w:val="003B435F"/>
    <w:rsid w:val="003B43E3"/>
    <w:rsid w:val="003B468F"/>
    <w:rsid w:val="003B565B"/>
    <w:rsid w:val="003B5C40"/>
    <w:rsid w:val="003B5EFF"/>
    <w:rsid w:val="003B72CA"/>
    <w:rsid w:val="003B733B"/>
    <w:rsid w:val="003B7A80"/>
    <w:rsid w:val="003C07D6"/>
    <w:rsid w:val="003C2118"/>
    <w:rsid w:val="003C3337"/>
    <w:rsid w:val="003C391C"/>
    <w:rsid w:val="003C45D6"/>
    <w:rsid w:val="003C4D66"/>
    <w:rsid w:val="003C6B77"/>
    <w:rsid w:val="003C75C9"/>
    <w:rsid w:val="003C7EAA"/>
    <w:rsid w:val="003C7F9C"/>
    <w:rsid w:val="003D0028"/>
    <w:rsid w:val="003D0FD3"/>
    <w:rsid w:val="003D34F1"/>
    <w:rsid w:val="003D4234"/>
    <w:rsid w:val="003D4965"/>
    <w:rsid w:val="003D4AF6"/>
    <w:rsid w:val="003D5168"/>
    <w:rsid w:val="003D5FEB"/>
    <w:rsid w:val="003D7154"/>
    <w:rsid w:val="003D7AC7"/>
    <w:rsid w:val="003E0540"/>
    <w:rsid w:val="003E0A18"/>
    <w:rsid w:val="003E488E"/>
    <w:rsid w:val="003E4DF9"/>
    <w:rsid w:val="003E500E"/>
    <w:rsid w:val="003E6125"/>
    <w:rsid w:val="003E7949"/>
    <w:rsid w:val="003F1539"/>
    <w:rsid w:val="003F15A6"/>
    <w:rsid w:val="003F16B2"/>
    <w:rsid w:val="003F291C"/>
    <w:rsid w:val="003F3496"/>
    <w:rsid w:val="003F3B28"/>
    <w:rsid w:val="003F3F79"/>
    <w:rsid w:val="003F4A10"/>
    <w:rsid w:val="003F5360"/>
    <w:rsid w:val="003F5DCA"/>
    <w:rsid w:val="003F66EB"/>
    <w:rsid w:val="003F69C3"/>
    <w:rsid w:val="003F6D96"/>
    <w:rsid w:val="003F71EE"/>
    <w:rsid w:val="003F73DF"/>
    <w:rsid w:val="003F77A1"/>
    <w:rsid w:val="0040128B"/>
    <w:rsid w:val="00401A6F"/>
    <w:rsid w:val="00401DFC"/>
    <w:rsid w:val="004025AF"/>
    <w:rsid w:val="00402636"/>
    <w:rsid w:val="0040289D"/>
    <w:rsid w:val="00403415"/>
    <w:rsid w:val="00403F12"/>
    <w:rsid w:val="0040433E"/>
    <w:rsid w:val="00404377"/>
    <w:rsid w:val="00404F4B"/>
    <w:rsid w:val="00405C26"/>
    <w:rsid w:val="004112B5"/>
    <w:rsid w:val="004114CB"/>
    <w:rsid w:val="004114D5"/>
    <w:rsid w:val="0041188C"/>
    <w:rsid w:val="00411DCA"/>
    <w:rsid w:val="00412897"/>
    <w:rsid w:val="00413124"/>
    <w:rsid w:val="00414534"/>
    <w:rsid w:val="004160B4"/>
    <w:rsid w:val="004165DD"/>
    <w:rsid w:val="00416C34"/>
    <w:rsid w:val="0041775E"/>
    <w:rsid w:val="00420B66"/>
    <w:rsid w:val="004213C1"/>
    <w:rsid w:val="0042171A"/>
    <w:rsid w:val="00423017"/>
    <w:rsid w:val="00423302"/>
    <w:rsid w:val="00423452"/>
    <w:rsid w:val="0042365D"/>
    <w:rsid w:val="00423DD8"/>
    <w:rsid w:val="00423E3F"/>
    <w:rsid w:val="00424508"/>
    <w:rsid w:val="00427868"/>
    <w:rsid w:val="00430419"/>
    <w:rsid w:val="004307C4"/>
    <w:rsid w:val="0043175F"/>
    <w:rsid w:val="00431861"/>
    <w:rsid w:val="0043259A"/>
    <w:rsid w:val="00433CBB"/>
    <w:rsid w:val="00434AF8"/>
    <w:rsid w:val="0043692E"/>
    <w:rsid w:val="00440D81"/>
    <w:rsid w:val="00441651"/>
    <w:rsid w:val="00443FFF"/>
    <w:rsid w:val="00444A4B"/>
    <w:rsid w:val="00444FB4"/>
    <w:rsid w:val="004453AF"/>
    <w:rsid w:val="00445913"/>
    <w:rsid w:val="00445A4A"/>
    <w:rsid w:val="00446620"/>
    <w:rsid w:val="0044707B"/>
    <w:rsid w:val="00447CDB"/>
    <w:rsid w:val="004504E7"/>
    <w:rsid w:val="004508CB"/>
    <w:rsid w:val="004518D6"/>
    <w:rsid w:val="00452B6C"/>
    <w:rsid w:val="00454047"/>
    <w:rsid w:val="00454C16"/>
    <w:rsid w:val="00455178"/>
    <w:rsid w:val="0045736E"/>
    <w:rsid w:val="00457708"/>
    <w:rsid w:val="00457C6C"/>
    <w:rsid w:val="00457E6B"/>
    <w:rsid w:val="00457FF0"/>
    <w:rsid w:val="00463AAA"/>
    <w:rsid w:val="00463DB3"/>
    <w:rsid w:val="004648FF"/>
    <w:rsid w:val="00464F12"/>
    <w:rsid w:val="00466949"/>
    <w:rsid w:val="00466ED2"/>
    <w:rsid w:val="00467880"/>
    <w:rsid w:val="00467E26"/>
    <w:rsid w:val="004732F7"/>
    <w:rsid w:val="00473F38"/>
    <w:rsid w:val="00475E80"/>
    <w:rsid w:val="00475ED8"/>
    <w:rsid w:val="00476334"/>
    <w:rsid w:val="004769B6"/>
    <w:rsid w:val="004813BA"/>
    <w:rsid w:val="004813F3"/>
    <w:rsid w:val="00481768"/>
    <w:rsid w:val="00481E99"/>
    <w:rsid w:val="00482AB5"/>
    <w:rsid w:val="00482B62"/>
    <w:rsid w:val="00483285"/>
    <w:rsid w:val="00483B8F"/>
    <w:rsid w:val="00484DB2"/>
    <w:rsid w:val="004855D4"/>
    <w:rsid w:val="00486104"/>
    <w:rsid w:val="0048732A"/>
    <w:rsid w:val="00487AE4"/>
    <w:rsid w:val="00490B51"/>
    <w:rsid w:val="00490C56"/>
    <w:rsid w:val="00491047"/>
    <w:rsid w:val="0049156F"/>
    <w:rsid w:val="004916CC"/>
    <w:rsid w:val="00491749"/>
    <w:rsid w:val="00491F32"/>
    <w:rsid w:val="00493F7E"/>
    <w:rsid w:val="004944FF"/>
    <w:rsid w:val="00496373"/>
    <w:rsid w:val="004963A3"/>
    <w:rsid w:val="004964CA"/>
    <w:rsid w:val="0049665A"/>
    <w:rsid w:val="004A0842"/>
    <w:rsid w:val="004A0FCF"/>
    <w:rsid w:val="004A1337"/>
    <w:rsid w:val="004A1939"/>
    <w:rsid w:val="004A19BE"/>
    <w:rsid w:val="004A2185"/>
    <w:rsid w:val="004A26AE"/>
    <w:rsid w:val="004A32D2"/>
    <w:rsid w:val="004A3CDA"/>
    <w:rsid w:val="004A5361"/>
    <w:rsid w:val="004A54D1"/>
    <w:rsid w:val="004A67E4"/>
    <w:rsid w:val="004A6D02"/>
    <w:rsid w:val="004A6DA5"/>
    <w:rsid w:val="004A7251"/>
    <w:rsid w:val="004A75CF"/>
    <w:rsid w:val="004A78F2"/>
    <w:rsid w:val="004B14D6"/>
    <w:rsid w:val="004B1B77"/>
    <w:rsid w:val="004B21F4"/>
    <w:rsid w:val="004B31CB"/>
    <w:rsid w:val="004B3992"/>
    <w:rsid w:val="004B411C"/>
    <w:rsid w:val="004B4378"/>
    <w:rsid w:val="004B4E6A"/>
    <w:rsid w:val="004B57F2"/>
    <w:rsid w:val="004B592B"/>
    <w:rsid w:val="004B5B76"/>
    <w:rsid w:val="004B6127"/>
    <w:rsid w:val="004B6330"/>
    <w:rsid w:val="004B7623"/>
    <w:rsid w:val="004B7B4D"/>
    <w:rsid w:val="004C0AF9"/>
    <w:rsid w:val="004C1297"/>
    <w:rsid w:val="004C1B5F"/>
    <w:rsid w:val="004C2F2F"/>
    <w:rsid w:val="004C59A7"/>
    <w:rsid w:val="004C6F07"/>
    <w:rsid w:val="004C78D8"/>
    <w:rsid w:val="004C7F38"/>
    <w:rsid w:val="004D13AA"/>
    <w:rsid w:val="004D2096"/>
    <w:rsid w:val="004D275F"/>
    <w:rsid w:val="004D4DF5"/>
    <w:rsid w:val="004D5B35"/>
    <w:rsid w:val="004D5BCE"/>
    <w:rsid w:val="004D6AD8"/>
    <w:rsid w:val="004D7E8E"/>
    <w:rsid w:val="004E017A"/>
    <w:rsid w:val="004E0634"/>
    <w:rsid w:val="004E1DAE"/>
    <w:rsid w:val="004E2417"/>
    <w:rsid w:val="004E4148"/>
    <w:rsid w:val="004E4D43"/>
    <w:rsid w:val="004E655F"/>
    <w:rsid w:val="004E6A72"/>
    <w:rsid w:val="004E6DA7"/>
    <w:rsid w:val="004E740D"/>
    <w:rsid w:val="004E74FC"/>
    <w:rsid w:val="004E7BF9"/>
    <w:rsid w:val="004F1182"/>
    <w:rsid w:val="004F1746"/>
    <w:rsid w:val="004F1C33"/>
    <w:rsid w:val="004F1C42"/>
    <w:rsid w:val="004F280A"/>
    <w:rsid w:val="004F2E65"/>
    <w:rsid w:val="004F327F"/>
    <w:rsid w:val="004F4972"/>
    <w:rsid w:val="004F4988"/>
    <w:rsid w:val="004F4A3C"/>
    <w:rsid w:val="004F5159"/>
    <w:rsid w:val="004F5846"/>
    <w:rsid w:val="004F62D2"/>
    <w:rsid w:val="004F64DB"/>
    <w:rsid w:val="004F65DC"/>
    <w:rsid w:val="004F6F8B"/>
    <w:rsid w:val="0050235C"/>
    <w:rsid w:val="0050249C"/>
    <w:rsid w:val="0050341F"/>
    <w:rsid w:val="00503645"/>
    <w:rsid w:val="005038E3"/>
    <w:rsid w:val="00505539"/>
    <w:rsid w:val="005058E7"/>
    <w:rsid w:val="005059CC"/>
    <w:rsid w:val="00506517"/>
    <w:rsid w:val="0050679C"/>
    <w:rsid w:val="005068A3"/>
    <w:rsid w:val="005074E1"/>
    <w:rsid w:val="005106A7"/>
    <w:rsid w:val="00510720"/>
    <w:rsid w:val="005107F3"/>
    <w:rsid w:val="00510D31"/>
    <w:rsid w:val="00512D49"/>
    <w:rsid w:val="00513065"/>
    <w:rsid w:val="00513DC8"/>
    <w:rsid w:val="00514091"/>
    <w:rsid w:val="00515A79"/>
    <w:rsid w:val="00515C3D"/>
    <w:rsid w:val="00515D1D"/>
    <w:rsid w:val="005173B7"/>
    <w:rsid w:val="00517481"/>
    <w:rsid w:val="005179A3"/>
    <w:rsid w:val="00520EFE"/>
    <w:rsid w:val="0052219E"/>
    <w:rsid w:val="005238B3"/>
    <w:rsid w:val="0052448A"/>
    <w:rsid w:val="00524A89"/>
    <w:rsid w:val="00524DF8"/>
    <w:rsid w:val="00525729"/>
    <w:rsid w:val="00530B96"/>
    <w:rsid w:val="00533817"/>
    <w:rsid w:val="00533FC0"/>
    <w:rsid w:val="00534FBD"/>
    <w:rsid w:val="00535C79"/>
    <w:rsid w:val="00536899"/>
    <w:rsid w:val="00536B0B"/>
    <w:rsid w:val="00536B15"/>
    <w:rsid w:val="00537283"/>
    <w:rsid w:val="005376D9"/>
    <w:rsid w:val="00540684"/>
    <w:rsid w:val="00541076"/>
    <w:rsid w:val="00541687"/>
    <w:rsid w:val="005418E0"/>
    <w:rsid w:val="00541AA6"/>
    <w:rsid w:val="0054201A"/>
    <w:rsid w:val="00542240"/>
    <w:rsid w:val="00542631"/>
    <w:rsid w:val="00542AC4"/>
    <w:rsid w:val="00542E1E"/>
    <w:rsid w:val="0054489E"/>
    <w:rsid w:val="0054519A"/>
    <w:rsid w:val="00545C48"/>
    <w:rsid w:val="00546B06"/>
    <w:rsid w:val="00547340"/>
    <w:rsid w:val="00551E44"/>
    <w:rsid w:val="005523C8"/>
    <w:rsid w:val="00553623"/>
    <w:rsid w:val="00553B86"/>
    <w:rsid w:val="00555477"/>
    <w:rsid w:val="005554B2"/>
    <w:rsid w:val="0055712A"/>
    <w:rsid w:val="00557171"/>
    <w:rsid w:val="00557376"/>
    <w:rsid w:val="00557416"/>
    <w:rsid w:val="005578F4"/>
    <w:rsid w:val="00560B6A"/>
    <w:rsid w:val="00560CDC"/>
    <w:rsid w:val="005614E4"/>
    <w:rsid w:val="005622D2"/>
    <w:rsid w:val="0056243C"/>
    <w:rsid w:val="00562C7C"/>
    <w:rsid w:val="00562EFD"/>
    <w:rsid w:val="005630CB"/>
    <w:rsid w:val="00563599"/>
    <w:rsid w:val="00563636"/>
    <w:rsid w:val="005651A9"/>
    <w:rsid w:val="00566062"/>
    <w:rsid w:val="00567D6D"/>
    <w:rsid w:val="00570940"/>
    <w:rsid w:val="00570D4F"/>
    <w:rsid w:val="00570F9B"/>
    <w:rsid w:val="00571108"/>
    <w:rsid w:val="005716F1"/>
    <w:rsid w:val="00573012"/>
    <w:rsid w:val="00573EC8"/>
    <w:rsid w:val="00575E74"/>
    <w:rsid w:val="0057609B"/>
    <w:rsid w:val="00576A08"/>
    <w:rsid w:val="00576E6B"/>
    <w:rsid w:val="00580030"/>
    <w:rsid w:val="00581C58"/>
    <w:rsid w:val="00581E50"/>
    <w:rsid w:val="00583546"/>
    <w:rsid w:val="005838AF"/>
    <w:rsid w:val="005838CA"/>
    <w:rsid w:val="00583E81"/>
    <w:rsid w:val="0058430C"/>
    <w:rsid w:val="0058624A"/>
    <w:rsid w:val="005869D1"/>
    <w:rsid w:val="00587BFB"/>
    <w:rsid w:val="00590656"/>
    <w:rsid w:val="00590E71"/>
    <w:rsid w:val="00591F83"/>
    <w:rsid w:val="00592595"/>
    <w:rsid w:val="005926CE"/>
    <w:rsid w:val="00593554"/>
    <w:rsid w:val="005935B6"/>
    <w:rsid w:val="0059462B"/>
    <w:rsid w:val="00594A25"/>
    <w:rsid w:val="00595B77"/>
    <w:rsid w:val="005A2587"/>
    <w:rsid w:val="005A2DD9"/>
    <w:rsid w:val="005A5466"/>
    <w:rsid w:val="005A6155"/>
    <w:rsid w:val="005A790C"/>
    <w:rsid w:val="005B0730"/>
    <w:rsid w:val="005B0F23"/>
    <w:rsid w:val="005B21BB"/>
    <w:rsid w:val="005B22A1"/>
    <w:rsid w:val="005B22C5"/>
    <w:rsid w:val="005B2660"/>
    <w:rsid w:val="005B279E"/>
    <w:rsid w:val="005B4E3C"/>
    <w:rsid w:val="005B52E9"/>
    <w:rsid w:val="005B724A"/>
    <w:rsid w:val="005C2092"/>
    <w:rsid w:val="005C2196"/>
    <w:rsid w:val="005C258E"/>
    <w:rsid w:val="005C2A4B"/>
    <w:rsid w:val="005C2E09"/>
    <w:rsid w:val="005C2E45"/>
    <w:rsid w:val="005C3AD4"/>
    <w:rsid w:val="005C4C23"/>
    <w:rsid w:val="005C7184"/>
    <w:rsid w:val="005C7BB7"/>
    <w:rsid w:val="005C7F28"/>
    <w:rsid w:val="005C7FA8"/>
    <w:rsid w:val="005D08FA"/>
    <w:rsid w:val="005D13D3"/>
    <w:rsid w:val="005D17C1"/>
    <w:rsid w:val="005D18CC"/>
    <w:rsid w:val="005D19F2"/>
    <w:rsid w:val="005D1C4B"/>
    <w:rsid w:val="005D5D0D"/>
    <w:rsid w:val="005D6776"/>
    <w:rsid w:val="005D7379"/>
    <w:rsid w:val="005D7CAF"/>
    <w:rsid w:val="005E1202"/>
    <w:rsid w:val="005E3F31"/>
    <w:rsid w:val="005E5020"/>
    <w:rsid w:val="005E7230"/>
    <w:rsid w:val="005E7A89"/>
    <w:rsid w:val="005F1B8D"/>
    <w:rsid w:val="005F2570"/>
    <w:rsid w:val="005F2B9F"/>
    <w:rsid w:val="005F3833"/>
    <w:rsid w:val="005F3A77"/>
    <w:rsid w:val="005F4198"/>
    <w:rsid w:val="005F4457"/>
    <w:rsid w:val="005F52B7"/>
    <w:rsid w:val="005F54F5"/>
    <w:rsid w:val="005F6779"/>
    <w:rsid w:val="005F6784"/>
    <w:rsid w:val="005F7374"/>
    <w:rsid w:val="005F7BF2"/>
    <w:rsid w:val="00600574"/>
    <w:rsid w:val="00600673"/>
    <w:rsid w:val="006012BC"/>
    <w:rsid w:val="0060182D"/>
    <w:rsid w:val="00601C73"/>
    <w:rsid w:val="0060230F"/>
    <w:rsid w:val="006027E2"/>
    <w:rsid w:val="006033BD"/>
    <w:rsid w:val="00603C76"/>
    <w:rsid w:val="00603D81"/>
    <w:rsid w:val="00603F18"/>
    <w:rsid w:val="00604426"/>
    <w:rsid w:val="00606101"/>
    <w:rsid w:val="006067AC"/>
    <w:rsid w:val="00607234"/>
    <w:rsid w:val="00607F3D"/>
    <w:rsid w:val="0061065D"/>
    <w:rsid w:val="006107A6"/>
    <w:rsid w:val="006114AB"/>
    <w:rsid w:val="00611676"/>
    <w:rsid w:val="00611F3D"/>
    <w:rsid w:val="00612393"/>
    <w:rsid w:val="006129F3"/>
    <w:rsid w:val="00613D8D"/>
    <w:rsid w:val="006148EB"/>
    <w:rsid w:val="00614923"/>
    <w:rsid w:val="0061562B"/>
    <w:rsid w:val="00616021"/>
    <w:rsid w:val="0062055F"/>
    <w:rsid w:val="0062191C"/>
    <w:rsid w:val="00622D05"/>
    <w:rsid w:val="00623BF9"/>
    <w:rsid w:val="0062427B"/>
    <w:rsid w:val="006244D2"/>
    <w:rsid w:val="0062481E"/>
    <w:rsid w:val="00625995"/>
    <w:rsid w:val="00626EFC"/>
    <w:rsid w:val="00627193"/>
    <w:rsid w:val="00627C48"/>
    <w:rsid w:val="006308D1"/>
    <w:rsid w:val="00631ED9"/>
    <w:rsid w:val="006342C3"/>
    <w:rsid w:val="00634A52"/>
    <w:rsid w:val="006351C1"/>
    <w:rsid w:val="006367A9"/>
    <w:rsid w:val="006373B5"/>
    <w:rsid w:val="006412F4"/>
    <w:rsid w:val="00641F1A"/>
    <w:rsid w:val="0064210F"/>
    <w:rsid w:val="00642DCD"/>
    <w:rsid w:val="0064434A"/>
    <w:rsid w:val="00644426"/>
    <w:rsid w:val="00644BFD"/>
    <w:rsid w:val="00644DB8"/>
    <w:rsid w:val="006460AF"/>
    <w:rsid w:val="00651533"/>
    <w:rsid w:val="00651A5E"/>
    <w:rsid w:val="00652069"/>
    <w:rsid w:val="006535BF"/>
    <w:rsid w:val="006556D8"/>
    <w:rsid w:val="00656115"/>
    <w:rsid w:val="0065662C"/>
    <w:rsid w:val="00657348"/>
    <w:rsid w:val="00657816"/>
    <w:rsid w:val="0066109C"/>
    <w:rsid w:val="00661868"/>
    <w:rsid w:val="006625D0"/>
    <w:rsid w:val="00663174"/>
    <w:rsid w:val="00665097"/>
    <w:rsid w:val="00666E6C"/>
    <w:rsid w:val="00667A8B"/>
    <w:rsid w:val="0067260E"/>
    <w:rsid w:val="00675244"/>
    <w:rsid w:val="00676BE0"/>
    <w:rsid w:val="00680953"/>
    <w:rsid w:val="00680FBE"/>
    <w:rsid w:val="006811A7"/>
    <w:rsid w:val="00681786"/>
    <w:rsid w:val="00681A02"/>
    <w:rsid w:val="00683D74"/>
    <w:rsid w:val="00684E2F"/>
    <w:rsid w:val="00685F9B"/>
    <w:rsid w:val="00686789"/>
    <w:rsid w:val="006870A2"/>
    <w:rsid w:val="0069036D"/>
    <w:rsid w:val="006905C7"/>
    <w:rsid w:val="0069088A"/>
    <w:rsid w:val="006914F5"/>
    <w:rsid w:val="00691945"/>
    <w:rsid w:val="0069433E"/>
    <w:rsid w:val="00694D5F"/>
    <w:rsid w:val="00694DE3"/>
    <w:rsid w:val="00696153"/>
    <w:rsid w:val="00696C9F"/>
    <w:rsid w:val="00696DAD"/>
    <w:rsid w:val="006979DD"/>
    <w:rsid w:val="00697E57"/>
    <w:rsid w:val="006A059F"/>
    <w:rsid w:val="006A07CC"/>
    <w:rsid w:val="006A111A"/>
    <w:rsid w:val="006A4166"/>
    <w:rsid w:val="006A430F"/>
    <w:rsid w:val="006A7BA7"/>
    <w:rsid w:val="006B13BF"/>
    <w:rsid w:val="006B1FAC"/>
    <w:rsid w:val="006B3B39"/>
    <w:rsid w:val="006B41D0"/>
    <w:rsid w:val="006B43E7"/>
    <w:rsid w:val="006B5433"/>
    <w:rsid w:val="006B5775"/>
    <w:rsid w:val="006B5B72"/>
    <w:rsid w:val="006B6C25"/>
    <w:rsid w:val="006B6CFD"/>
    <w:rsid w:val="006B770B"/>
    <w:rsid w:val="006B7808"/>
    <w:rsid w:val="006B7B02"/>
    <w:rsid w:val="006C0764"/>
    <w:rsid w:val="006C1B8B"/>
    <w:rsid w:val="006C1CBC"/>
    <w:rsid w:val="006C2A13"/>
    <w:rsid w:val="006C2D1D"/>
    <w:rsid w:val="006C2FD4"/>
    <w:rsid w:val="006C3B62"/>
    <w:rsid w:val="006C3C34"/>
    <w:rsid w:val="006C4783"/>
    <w:rsid w:val="006C4820"/>
    <w:rsid w:val="006C6694"/>
    <w:rsid w:val="006C6D8D"/>
    <w:rsid w:val="006C75B7"/>
    <w:rsid w:val="006D034F"/>
    <w:rsid w:val="006D13A9"/>
    <w:rsid w:val="006D1BE3"/>
    <w:rsid w:val="006D1FC6"/>
    <w:rsid w:val="006D24FF"/>
    <w:rsid w:val="006D3479"/>
    <w:rsid w:val="006D378E"/>
    <w:rsid w:val="006D4A51"/>
    <w:rsid w:val="006D6714"/>
    <w:rsid w:val="006D7F52"/>
    <w:rsid w:val="006E0E0D"/>
    <w:rsid w:val="006E1D01"/>
    <w:rsid w:val="006E2143"/>
    <w:rsid w:val="006E5033"/>
    <w:rsid w:val="006E5B48"/>
    <w:rsid w:val="006E65C2"/>
    <w:rsid w:val="006E6D21"/>
    <w:rsid w:val="006F0F54"/>
    <w:rsid w:val="006F119A"/>
    <w:rsid w:val="006F15E6"/>
    <w:rsid w:val="006F4288"/>
    <w:rsid w:val="006F4350"/>
    <w:rsid w:val="006F628C"/>
    <w:rsid w:val="006F688B"/>
    <w:rsid w:val="006F77DF"/>
    <w:rsid w:val="00703BFF"/>
    <w:rsid w:val="00704D8D"/>
    <w:rsid w:val="007050C4"/>
    <w:rsid w:val="0070599C"/>
    <w:rsid w:val="00706138"/>
    <w:rsid w:val="00706353"/>
    <w:rsid w:val="007078FA"/>
    <w:rsid w:val="00707E43"/>
    <w:rsid w:val="00710DA6"/>
    <w:rsid w:val="007110D7"/>
    <w:rsid w:val="007116FA"/>
    <w:rsid w:val="00711EA1"/>
    <w:rsid w:val="007121CF"/>
    <w:rsid w:val="00712C7F"/>
    <w:rsid w:val="00713997"/>
    <w:rsid w:val="00714050"/>
    <w:rsid w:val="0071455B"/>
    <w:rsid w:val="00714D6D"/>
    <w:rsid w:val="00716226"/>
    <w:rsid w:val="0071655F"/>
    <w:rsid w:val="00716968"/>
    <w:rsid w:val="007169D8"/>
    <w:rsid w:val="00717F3C"/>
    <w:rsid w:val="00717FFC"/>
    <w:rsid w:val="007200BC"/>
    <w:rsid w:val="007209E6"/>
    <w:rsid w:val="00720B42"/>
    <w:rsid w:val="00721343"/>
    <w:rsid w:val="00722346"/>
    <w:rsid w:val="00722921"/>
    <w:rsid w:val="00722CAA"/>
    <w:rsid w:val="00722DD2"/>
    <w:rsid w:val="007230F4"/>
    <w:rsid w:val="00724736"/>
    <w:rsid w:val="00724BF8"/>
    <w:rsid w:val="0072561F"/>
    <w:rsid w:val="00725EA2"/>
    <w:rsid w:val="00726F45"/>
    <w:rsid w:val="007315B6"/>
    <w:rsid w:val="00733D4B"/>
    <w:rsid w:val="00734313"/>
    <w:rsid w:val="00736060"/>
    <w:rsid w:val="0073660E"/>
    <w:rsid w:val="00737643"/>
    <w:rsid w:val="007400EE"/>
    <w:rsid w:val="0074016B"/>
    <w:rsid w:val="007404A4"/>
    <w:rsid w:val="00741B6C"/>
    <w:rsid w:val="00741C45"/>
    <w:rsid w:val="00741DD4"/>
    <w:rsid w:val="007423A8"/>
    <w:rsid w:val="007435E0"/>
    <w:rsid w:val="00743EA6"/>
    <w:rsid w:val="007450A1"/>
    <w:rsid w:val="0074532B"/>
    <w:rsid w:val="00745514"/>
    <w:rsid w:val="00745C81"/>
    <w:rsid w:val="00746053"/>
    <w:rsid w:val="0074679B"/>
    <w:rsid w:val="00746873"/>
    <w:rsid w:val="007469DB"/>
    <w:rsid w:val="00746C95"/>
    <w:rsid w:val="0074737E"/>
    <w:rsid w:val="0074783B"/>
    <w:rsid w:val="007505B1"/>
    <w:rsid w:val="007507A1"/>
    <w:rsid w:val="00750C9F"/>
    <w:rsid w:val="00751A7B"/>
    <w:rsid w:val="00752B70"/>
    <w:rsid w:val="007536BA"/>
    <w:rsid w:val="007555DA"/>
    <w:rsid w:val="0075598C"/>
    <w:rsid w:val="00755A30"/>
    <w:rsid w:val="0075610A"/>
    <w:rsid w:val="0075671F"/>
    <w:rsid w:val="00757ECC"/>
    <w:rsid w:val="007607AE"/>
    <w:rsid w:val="0076097B"/>
    <w:rsid w:val="00761ADD"/>
    <w:rsid w:val="00761CCB"/>
    <w:rsid w:val="00762D59"/>
    <w:rsid w:val="0076332E"/>
    <w:rsid w:val="00763C02"/>
    <w:rsid w:val="00764133"/>
    <w:rsid w:val="00764136"/>
    <w:rsid w:val="00764A6E"/>
    <w:rsid w:val="0076524A"/>
    <w:rsid w:val="007655AA"/>
    <w:rsid w:val="0076680D"/>
    <w:rsid w:val="00766F0C"/>
    <w:rsid w:val="00767720"/>
    <w:rsid w:val="00770928"/>
    <w:rsid w:val="007712A2"/>
    <w:rsid w:val="00771EBD"/>
    <w:rsid w:val="00773476"/>
    <w:rsid w:val="00773B40"/>
    <w:rsid w:val="007742AF"/>
    <w:rsid w:val="00774414"/>
    <w:rsid w:val="0077511E"/>
    <w:rsid w:val="00775750"/>
    <w:rsid w:val="00775B6F"/>
    <w:rsid w:val="00775CDB"/>
    <w:rsid w:val="00777E82"/>
    <w:rsid w:val="00780824"/>
    <w:rsid w:val="00780BFB"/>
    <w:rsid w:val="0078101D"/>
    <w:rsid w:val="007818E1"/>
    <w:rsid w:val="007818ED"/>
    <w:rsid w:val="00782071"/>
    <w:rsid w:val="00784367"/>
    <w:rsid w:val="007868D6"/>
    <w:rsid w:val="00786CF3"/>
    <w:rsid w:val="00786F61"/>
    <w:rsid w:val="007903A9"/>
    <w:rsid w:val="00790F0D"/>
    <w:rsid w:val="00790F84"/>
    <w:rsid w:val="007915FB"/>
    <w:rsid w:val="00791630"/>
    <w:rsid w:val="0079198B"/>
    <w:rsid w:val="007928AC"/>
    <w:rsid w:val="00794EF3"/>
    <w:rsid w:val="007967D6"/>
    <w:rsid w:val="007979B7"/>
    <w:rsid w:val="007A158D"/>
    <w:rsid w:val="007A1A9A"/>
    <w:rsid w:val="007A205D"/>
    <w:rsid w:val="007A293E"/>
    <w:rsid w:val="007A2966"/>
    <w:rsid w:val="007A2AD4"/>
    <w:rsid w:val="007A3137"/>
    <w:rsid w:val="007A3F32"/>
    <w:rsid w:val="007A4435"/>
    <w:rsid w:val="007A4753"/>
    <w:rsid w:val="007A48AD"/>
    <w:rsid w:val="007A4954"/>
    <w:rsid w:val="007A4AF7"/>
    <w:rsid w:val="007A4E1E"/>
    <w:rsid w:val="007A5F8C"/>
    <w:rsid w:val="007A6778"/>
    <w:rsid w:val="007A757D"/>
    <w:rsid w:val="007A797F"/>
    <w:rsid w:val="007B1EDA"/>
    <w:rsid w:val="007B224D"/>
    <w:rsid w:val="007B2368"/>
    <w:rsid w:val="007B27BD"/>
    <w:rsid w:val="007B41E6"/>
    <w:rsid w:val="007B43AF"/>
    <w:rsid w:val="007B43EA"/>
    <w:rsid w:val="007B5311"/>
    <w:rsid w:val="007B5464"/>
    <w:rsid w:val="007B5DCA"/>
    <w:rsid w:val="007B6208"/>
    <w:rsid w:val="007B6A6B"/>
    <w:rsid w:val="007B6A8F"/>
    <w:rsid w:val="007B76F3"/>
    <w:rsid w:val="007B779D"/>
    <w:rsid w:val="007B7A8E"/>
    <w:rsid w:val="007B7DE3"/>
    <w:rsid w:val="007C001E"/>
    <w:rsid w:val="007C14D0"/>
    <w:rsid w:val="007C26BB"/>
    <w:rsid w:val="007C2731"/>
    <w:rsid w:val="007C29BF"/>
    <w:rsid w:val="007C29EB"/>
    <w:rsid w:val="007C356F"/>
    <w:rsid w:val="007C3DB3"/>
    <w:rsid w:val="007C48C6"/>
    <w:rsid w:val="007C4E26"/>
    <w:rsid w:val="007C5138"/>
    <w:rsid w:val="007C54FC"/>
    <w:rsid w:val="007C6F9F"/>
    <w:rsid w:val="007C7C52"/>
    <w:rsid w:val="007D2F07"/>
    <w:rsid w:val="007D396D"/>
    <w:rsid w:val="007D43AB"/>
    <w:rsid w:val="007D44CC"/>
    <w:rsid w:val="007D699C"/>
    <w:rsid w:val="007D6C22"/>
    <w:rsid w:val="007D70E2"/>
    <w:rsid w:val="007D7259"/>
    <w:rsid w:val="007D753A"/>
    <w:rsid w:val="007E15A1"/>
    <w:rsid w:val="007E1D3F"/>
    <w:rsid w:val="007E2AF0"/>
    <w:rsid w:val="007E2F9B"/>
    <w:rsid w:val="007E3468"/>
    <w:rsid w:val="007E3717"/>
    <w:rsid w:val="007E3C7E"/>
    <w:rsid w:val="007E4604"/>
    <w:rsid w:val="007E582E"/>
    <w:rsid w:val="007E5A6F"/>
    <w:rsid w:val="007E7BD7"/>
    <w:rsid w:val="007E7EF5"/>
    <w:rsid w:val="007F03FE"/>
    <w:rsid w:val="007F08CE"/>
    <w:rsid w:val="007F0C2F"/>
    <w:rsid w:val="007F156B"/>
    <w:rsid w:val="007F2431"/>
    <w:rsid w:val="007F2F7B"/>
    <w:rsid w:val="007F3510"/>
    <w:rsid w:val="007F3A85"/>
    <w:rsid w:val="007F3FE9"/>
    <w:rsid w:val="007F4261"/>
    <w:rsid w:val="007F46A1"/>
    <w:rsid w:val="007F4F7F"/>
    <w:rsid w:val="007F52C5"/>
    <w:rsid w:val="007F5B19"/>
    <w:rsid w:val="007F5FB6"/>
    <w:rsid w:val="007F61A8"/>
    <w:rsid w:val="007F6A77"/>
    <w:rsid w:val="007F7F14"/>
    <w:rsid w:val="008016A0"/>
    <w:rsid w:val="00801840"/>
    <w:rsid w:val="00802019"/>
    <w:rsid w:val="008045FD"/>
    <w:rsid w:val="00804E5D"/>
    <w:rsid w:val="0080504A"/>
    <w:rsid w:val="00805A7E"/>
    <w:rsid w:val="00805A9F"/>
    <w:rsid w:val="00806BAE"/>
    <w:rsid w:val="00807E56"/>
    <w:rsid w:val="00810A23"/>
    <w:rsid w:val="00811E6A"/>
    <w:rsid w:val="00812223"/>
    <w:rsid w:val="00814660"/>
    <w:rsid w:val="0081493C"/>
    <w:rsid w:val="008156B9"/>
    <w:rsid w:val="0081616A"/>
    <w:rsid w:val="00816950"/>
    <w:rsid w:val="008169DE"/>
    <w:rsid w:val="008178C6"/>
    <w:rsid w:val="00820AF1"/>
    <w:rsid w:val="00820FB7"/>
    <w:rsid w:val="00821581"/>
    <w:rsid w:val="00821CB8"/>
    <w:rsid w:val="00821EB0"/>
    <w:rsid w:val="00823DE2"/>
    <w:rsid w:val="0082537A"/>
    <w:rsid w:val="008272F0"/>
    <w:rsid w:val="00827B79"/>
    <w:rsid w:val="0083247C"/>
    <w:rsid w:val="00832FE4"/>
    <w:rsid w:val="00833193"/>
    <w:rsid w:val="00833BA5"/>
    <w:rsid w:val="00834CBF"/>
    <w:rsid w:val="00835156"/>
    <w:rsid w:val="008356D5"/>
    <w:rsid w:val="00837866"/>
    <w:rsid w:val="00841480"/>
    <w:rsid w:val="008419C6"/>
    <w:rsid w:val="00842B28"/>
    <w:rsid w:val="00842B9F"/>
    <w:rsid w:val="00842FF6"/>
    <w:rsid w:val="0084361F"/>
    <w:rsid w:val="00843DEF"/>
    <w:rsid w:val="00844DBC"/>
    <w:rsid w:val="0084604B"/>
    <w:rsid w:val="0084614A"/>
    <w:rsid w:val="00846F3A"/>
    <w:rsid w:val="00847574"/>
    <w:rsid w:val="00851805"/>
    <w:rsid w:val="00853191"/>
    <w:rsid w:val="008532C3"/>
    <w:rsid w:val="008533CC"/>
    <w:rsid w:val="00853849"/>
    <w:rsid w:val="00853AF2"/>
    <w:rsid w:val="00854862"/>
    <w:rsid w:val="00854ACE"/>
    <w:rsid w:val="008552EB"/>
    <w:rsid w:val="0085546D"/>
    <w:rsid w:val="0085685E"/>
    <w:rsid w:val="00857B27"/>
    <w:rsid w:val="008606BF"/>
    <w:rsid w:val="008606C8"/>
    <w:rsid w:val="00861104"/>
    <w:rsid w:val="00861AEE"/>
    <w:rsid w:val="00861FDB"/>
    <w:rsid w:val="008638E9"/>
    <w:rsid w:val="00864A40"/>
    <w:rsid w:val="00864DD9"/>
    <w:rsid w:val="00865C87"/>
    <w:rsid w:val="008668E6"/>
    <w:rsid w:val="00867042"/>
    <w:rsid w:val="00867132"/>
    <w:rsid w:val="00867F5C"/>
    <w:rsid w:val="0087162F"/>
    <w:rsid w:val="00871DFD"/>
    <w:rsid w:val="0087286B"/>
    <w:rsid w:val="008743E4"/>
    <w:rsid w:val="008753E3"/>
    <w:rsid w:val="00875A9C"/>
    <w:rsid w:val="008760E4"/>
    <w:rsid w:val="00877333"/>
    <w:rsid w:val="008773C3"/>
    <w:rsid w:val="00877419"/>
    <w:rsid w:val="00877F7D"/>
    <w:rsid w:val="00883786"/>
    <w:rsid w:val="00883DF4"/>
    <w:rsid w:val="008845FF"/>
    <w:rsid w:val="008852A7"/>
    <w:rsid w:val="0088575C"/>
    <w:rsid w:val="00885A83"/>
    <w:rsid w:val="00885D71"/>
    <w:rsid w:val="0088670E"/>
    <w:rsid w:val="00886ACF"/>
    <w:rsid w:val="00886B68"/>
    <w:rsid w:val="0088732A"/>
    <w:rsid w:val="0089185D"/>
    <w:rsid w:val="00891923"/>
    <w:rsid w:val="00891980"/>
    <w:rsid w:val="0089199A"/>
    <w:rsid w:val="00892299"/>
    <w:rsid w:val="00892A6D"/>
    <w:rsid w:val="00892AB6"/>
    <w:rsid w:val="00892C39"/>
    <w:rsid w:val="00892C88"/>
    <w:rsid w:val="00893619"/>
    <w:rsid w:val="00893925"/>
    <w:rsid w:val="00893AC6"/>
    <w:rsid w:val="00894123"/>
    <w:rsid w:val="008945D9"/>
    <w:rsid w:val="0089470C"/>
    <w:rsid w:val="008950F6"/>
    <w:rsid w:val="00895D06"/>
    <w:rsid w:val="008A085C"/>
    <w:rsid w:val="008A115D"/>
    <w:rsid w:val="008A2C3B"/>
    <w:rsid w:val="008A309C"/>
    <w:rsid w:val="008A4BDD"/>
    <w:rsid w:val="008A62F4"/>
    <w:rsid w:val="008A6A6B"/>
    <w:rsid w:val="008A6BF2"/>
    <w:rsid w:val="008A6D7B"/>
    <w:rsid w:val="008B1F28"/>
    <w:rsid w:val="008B21FC"/>
    <w:rsid w:val="008B2AC6"/>
    <w:rsid w:val="008B2ECF"/>
    <w:rsid w:val="008B39AE"/>
    <w:rsid w:val="008B3D75"/>
    <w:rsid w:val="008B4D65"/>
    <w:rsid w:val="008B4FAF"/>
    <w:rsid w:val="008B526E"/>
    <w:rsid w:val="008B581C"/>
    <w:rsid w:val="008B6126"/>
    <w:rsid w:val="008B63AD"/>
    <w:rsid w:val="008B75B3"/>
    <w:rsid w:val="008C00C1"/>
    <w:rsid w:val="008C0C01"/>
    <w:rsid w:val="008C131B"/>
    <w:rsid w:val="008C2D5D"/>
    <w:rsid w:val="008C56E8"/>
    <w:rsid w:val="008C6195"/>
    <w:rsid w:val="008C648F"/>
    <w:rsid w:val="008C65E3"/>
    <w:rsid w:val="008C6CDD"/>
    <w:rsid w:val="008C7141"/>
    <w:rsid w:val="008C7637"/>
    <w:rsid w:val="008D0C0A"/>
    <w:rsid w:val="008D1345"/>
    <w:rsid w:val="008D1401"/>
    <w:rsid w:val="008D1498"/>
    <w:rsid w:val="008D33C1"/>
    <w:rsid w:val="008D33FF"/>
    <w:rsid w:val="008D38A6"/>
    <w:rsid w:val="008D49E0"/>
    <w:rsid w:val="008D4DA1"/>
    <w:rsid w:val="008D4FD3"/>
    <w:rsid w:val="008D568C"/>
    <w:rsid w:val="008D64EA"/>
    <w:rsid w:val="008D796C"/>
    <w:rsid w:val="008D7F44"/>
    <w:rsid w:val="008E0325"/>
    <w:rsid w:val="008E1A16"/>
    <w:rsid w:val="008E21E7"/>
    <w:rsid w:val="008E29E2"/>
    <w:rsid w:val="008E318D"/>
    <w:rsid w:val="008E368F"/>
    <w:rsid w:val="008E504D"/>
    <w:rsid w:val="008E508C"/>
    <w:rsid w:val="008E6092"/>
    <w:rsid w:val="008E637C"/>
    <w:rsid w:val="008E7969"/>
    <w:rsid w:val="008E79C6"/>
    <w:rsid w:val="008F00BF"/>
    <w:rsid w:val="008F3582"/>
    <w:rsid w:val="008F38CB"/>
    <w:rsid w:val="008F59D9"/>
    <w:rsid w:val="008F59E3"/>
    <w:rsid w:val="008F5A03"/>
    <w:rsid w:val="008F5C43"/>
    <w:rsid w:val="008F7750"/>
    <w:rsid w:val="00902190"/>
    <w:rsid w:val="00902446"/>
    <w:rsid w:val="00902C3B"/>
    <w:rsid w:val="009035FF"/>
    <w:rsid w:val="00903907"/>
    <w:rsid w:val="00903AFF"/>
    <w:rsid w:val="00904263"/>
    <w:rsid w:val="00904BB3"/>
    <w:rsid w:val="00906E1F"/>
    <w:rsid w:val="00910702"/>
    <w:rsid w:val="00911032"/>
    <w:rsid w:val="009121F9"/>
    <w:rsid w:val="00912879"/>
    <w:rsid w:val="00912C28"/>
    <w:rsid w:val="0091301F"/>
    <w:rsid w:val="00914226"/>
    <w:rsid w:val="009150CD"/>
    <w:rsid w:val="0091512A"/>
    <w:rsid w:val="009157BB"/>
    <w:rsid w:val="00915D9B"/>
    <w:rsid w:val="00916EB5"/>
    <w:rsid w:val="009171FF"/>
    <w:rsid w:val="009201B6"/>
    <w:rsid w:val="0092085E"/>
    <w:rsid w:val="00920E19"/>
    <w:rsid w:val="00921126"/>
    <w:rsid w:val="00922C0E"/>
    <w:rsid w:val="00922FCE"/>
    <w:rsid w:val="00923735"/>
    <w:rsid w:val="00923C28"/>
    <w:rsid w:val="00923D08"/>
    <w:rsid w:val="0092404D"/>
    <w:rsid w:val="0092439F"/>
    <w:rsid w:val="0092506A"/>
    <w:rsid w:val="00925610"/>
    <w:rsid w:val="00925C6D"/>
    <w:rsid w:val="00925C6F"/>
    <w:rsid w:val="00926519"/>
    <w:rsid w:val="009265EC"/>
    <w:rsid w:val="00926654"/>
    <w:rsid w:val="00926D4F"/>
    <w:rsid w:val="00926E12"/>
    <w:rsid w:val="00927145"/>
    <w:rsid w:val="0092776D"/>
    <w:rsid w:val="009279E3"/>
    <w:rsid w:val="00930595"/>
    <w:rsid w:val="00931A28"/>
    <w:rsid w:val="009321B4"/>
    <w:rsid w:val="009324DA"/>
    <w:rsid w:val="00932BAF"/>
    <w:rsid w:val="0093368F"/>
    <w:rsid w:val="00933B71"/>
    <w:rsid w:val="00933C66"/>
    <w:rsid w:val="009341FE"/>
    <w:rsid w:val="00935654"/>
    <w:rsid w:val="009372E2"/>
    <w:rsid w:val="0093753D"/>
    <w:rsid w:val="009377B8"/>
    <w:rsid w:val="00937E24"/>
    <w:rsid w:val="009403E8"/>
    <w:rsid w:val="0094155D"/>
    <w:rsid w:val="00941C7A"/>
    <w:rsid w:val="0094394E"/>
    <w:rsid w:val="00944A06"/>
    <w:rsid w:val="00944B2B"/>
    <w:rsid w:val="009457B3"/>
    <w:rsid w:val="00945A09"/>
    <w:rsid w:val="00945AD7"/>
    <w:rsid w:val="00945BA5"/>
    <w:rsid w:val="00946FF6"/>
    <w:rsid w:val="0095019D"/>
    <w:rsid w:val="00950913"/>
    <w:rsid w:val="0095102F"/>
    <w:rsid w:val="0095144B"/>
    <w:rsid w:val="009521ED"/>
    <w:rsid w:val="00953EB8"/>
    <w:rsid w:val="009544EE"/>
    <w:rsid w:val="0095482F"/>
    <w:rsid w:val="00955A7A"/>
    <w:rsid w:val="00955CA1"/>
    <w:rsid w:val="00957E7A"/>
    <w:rsid w:val="009604C2"/>
    <w:rsid w:val="00960CF4"/>
    <w:rsid w:val="00960F65"/>
    <w:rsid w:val="00962ECE"/>
    <w:rsid w:val="00963843"/>
    <w:rsid w:val="00963AE3"/>
    <w:rsid w:val="00964688"/>
    <w:rsid w:val="00964B07"/>
    <w:rsid w:val="00964C81"/>
    <w:rsid w:val="00964F97"/>
    <w:rsid w:val="00967700"/>
    <w:rsid w:val="009679E7"/>
    <w:rsid w:val="009701CF"/>
    <w:rsid w:val="00970BD4"/>
    <w:rsid w:val="00970EE5"/>
    <w:rsid w:val="00971026"/>
    <w:rsid w:val="0097190A"/>
    <w:rsid w:val="00971BE5"/>
    <w:rsid w:val="00972266"/>
    <w:rsid w:val="00972402"/>
    <w:rsid w:val="009724B5"/>
    <w:rsid w:val="00973B4D"/>
    <w:rsid w:val="00975906"/>
    <w:rsid w:val="0097623A"/>
    <w:rsid w:val="00976509"/>
    <w:rsid w:val="009777EB"/>
    <w:rsid w:val="00980329"/>
    <w:rsid w:val="00980653"/>
    <w:rsid w:val="00981208"/>
    <w:rsid w:val="009816A0"/>
    <w:rsid w:val="009818AB"/>
    <w:rsid w:val="009826FB"/>
    <w:rsid w:val="0098461A"/>
    <w:rsid w:val="00984DE9"/>
    <w:rsid w:val="00986603"/>
    <w:rsid w:val="00987929"/>
    <w:rsid w:val="00990917"/>
    <w:rsid w:val="00991098"/>
    <w:rsid w:val="0099272A"/>
    <w:rsid w:val="0099352D"/>
    <w:rsid w:val="00993756"/>
    <w:rsid w:val="00994650"/>
    <w:rsid w:val="0099497B"/>
    <w:rsid w:val="009952DF"/>
    <w:rsid w:val="00995DC2"/>
    <w:rsid w:val="00997D13"/>
    <w:rsid w:val="009A0577"/>
    <w:rsid w:val="009A1546"/>
    <w:rsid w:val="009A237B"/>
    <w:rsid w:val="009A2389"/>
    <w:rsid w:val="009A3EDF"/>
    <w:rsid w:val="009A6009"/>
    <w:rsid w:val="009A636C"/>
    <w:rsid w:val="009A6B26"/>
    <w:rsid w:val="009A6E54"/>
    <w:rsid w:val="009A6F6B"/>
    <w:rsid w:val="009B0A44"/>
    <w:rsid w:val="009B1421"/>
    <w:rsid w:val="009B1E0A"/>
    <w:rsid w:val="009B1E9A"/>
    <w:rsid w:val="009B2431"/>
    <w:rsid w:val="009B37BC"/>
    <w:rsid w:val="009B3E2B"/>
    <w:rsid w:val="009B419F"/>
    <w:rsid w:val="009B42FD"/>
    <w:rsid w:val="009B547F"/>
    <w:rsid w:val="009B55DA"/>
    <w:rsid w:val="009B5AE5"/>
    <w:rsid w:val="009B683F"/>
    <w:rsid w:val="009B70E5"/>
    <w:rsid w:val="009C03BB"/>
    <w:rsid w:val="009C0FAA"/>
    <w:rsid w:val="009C171D"/>
    <w:rsid w:val="009C3A3B"/>
    <w:rsid w:val="009C4ABA"/>
    <w:rsid w:val="009C5EED"/>
    <w:rsid w:val="009C6599"/>
    <w:rsid w:val="009C6B03"/>
    <w:rsid w:val="009C6C46"/>
    <w:rsid w:val="009C7804"/>
    <w:rsid w:val="009C7BF6"/>
    <w:rsid w:val="009D1101"/>
    <w:rsid w:val="009D2209"/>
    <w:rsid w:val="009D3190"/>
    <w:rsid w:val="009D35BF"/>
    <w:rsid w:val="009D3ADA"/>
    <w:rsid w:val="009D3F77"/>
    <w:rsid w:val="009D4A70"/>
    <w:rsid w:val="009D6BE2"/>
    <w:rsid w:val="009D6BF9"/>
    <w:rsid w:val="009E03BB"/>
    <w:rsid w:val="009E09F5"/>
    <w:rsid w:val="009E0BFB"/>
    <w:rsid w:val="009E0D0D"/>
    <w:rsid w:val="009E3B3F"/>
    <w:rsid w:val="009E47B3"/>
    <w:rsid w:val="009E573A"/>
    <w:rsid w:val="009E6650"/>
    <w:rsid w:val="009E6A46"/>
    <w:rsid w:val="009E6AED"/>
    <w:rsid w:val="009F0804"/>
    <w:rsid w:val="009F08EC"/>
    <w:rsid w:val="009F1182"/>
    <w:rsid w:val="009F12E8"/>
    <w:rsid w:val="009F1816"/>
    <w:rsid w:val="009F2126"/>
    <w:rsid w:val="009F26A7"/>
    <w:rsid w:val="009F3625"/>
    <w:rsid w:val="00A00090"/>
    <w:rsid w:val="00A000A6"/>
    <w:rsid w:val="00A01CA2"/>
    <w:rsid w:val="00A03919"/>
    <w:rsid w:val="00A03FAB"/>
    <w:rsid w:val="00A07DD5"/>
    <w:rsid w:val="00A10556"/>
    <w:rsid w:val="00A10B2A"/>
    <w:rsid w:val="00A111B9"/>
    <w:rsid w:val="00A11285"/>
    <w:rsid w:val="00A1345A"/>
    <w:rsid w:val="00A13661"/>
    <w:rsid w:val="00A14044"/>
    <w:rsid w:val="00A14C9E"/>
    <w:rsid w:val="00A14EDF"/>
    <w:rsid w:val="00A150D9"/>
    <w:rsid w:val="00A15528"/>
    <w:rsid w:val="00A157CD"/>
    <w:rsid w:val="00A168B9"/>
    <w:rsid w:val="00A203DD"/>
    <w:rsid w:val="00A2185F"/>
    <w:rsid w:val="00A22D9E"/>
    <w:rsid w:val="00A23144"/>
    <w:rsid w:val="00A2379B"/>
    <w:rsid w:val="00A23D88"/>
    <w:rsid w:val="00A23ED0"/>
    <w:rsid w:val="00A26FE1"/>
    <w:rsid w:val="00A27541"/>
    <w:rsid w:val="00A3021D"/>
    <w:rsid w:val="00A30BBB"/>
    <w:rsid w:val="00A3134C"/>
    <w:rsid w:val="00A32603"/>
    <w:rsid w:val="00A3468D"/>
    <w:rsid w:val="00A355A0"/>
    <w:rsid w:val="00A35E9A"/>
    <w:rsid w:val="00A361B5"/>
    <w:rsid w:val="00A36334"/>
    <w:rsid w:val="00A36A01"/>
    <w:rsid w:val="00A36FEB"/>
    <w:rsid w:val="00A379F4"/>
    <w:rsid w:val="00A37AA8"/>
    <w:rsid w:val="00A40730"/>
    <w:rsid w:val="00A413C8"/>
    <w:rsid w:val="00A4165F"/>
    <w:rsid w:val="00A418D6"/>
    <w:rsid w:val="00A42EDA"/>
    <w:rsid w:val="00A44B9B"/>
    <w:rsid w:val="00A4673F"/>
    <w:rsid w:val="00A474DB"/>
    <w:rsid w:val="00A5122D"/>
    <w:rsid w:val="00A512D8"/>
    <w:rsid w:val="00A51C71"/>
    <w:rsid w:val="00A51CBB"/>
    <w:rsid w:val="00A5207D"/>
    <w:rsid w:val="00A52605"/>
    <w:rsid w:val="00A52DDD"/>
    <w:rsid w:val="00A540FD"/>
    <w:rsid w:val="00A547ED"/>
    <w:rsid w:val="00A55A09"/>
    <w:rsid w:val="00A5646E"/>
    <w:rsid w:val="00A569A7"/>
    <w:rsid w:val="00A5729B"/>
    <w:rsid w:val="00A578D4"/>
    <w:rsid w:val="00A604A5"/>
    <w:rsid w:val="00A608C9"/>
    <w:rsid w:val="00A60D7A"/>
    <w:rsid w:val="00A61154"/>
    <w:rsid w:val="00A63033"/>
    <w:rsid w:val="00A64AA2"/>
    <w:rsid w:val="00A6572A"/>
    <w:rsid w:val="00A6578B"/>
    <w:rsid w:val="00A65CFF"/>
    <w:rsid w:val="00A6639E"/>
    <w:rsid w:val="00A66609"/>
    <w:rsid w:val="00A6742D"/>
    <w:rsid w:val="00A67D88"/>
    <w:rsid w:val="00A7062E"/>
    <w:rsid w:val="00A706B8"/>
    <w:rsid w:val="00A709EF"/>
    <w:rsid w:val="00A71705"/>
    <w:rsid w:val="00A743AE"/>
    <w:rsid w:val="00A74487"/>
    <w:rsid w:val="00A7475A"/>
    <w:rsid w:val="00A74B08"/>
    <w:rsid w:val="00A74F67"/>
    <w:rsid w:val="00A76804"/>
    <w:rsid w:val="00A770AD"/>
    <w:rsid w:val="00A7714C"/>
    <w:rsid w:val="00A771B0"/>
    <w:rsid w:val="00A8115B"/>
    <w:rsid w:val="00A81875"/>
    <w:rsid w:val="00A81D1B"/>
    <w:rsid w:val="00A8330B"/>
    <w:rsid w:val="00A83B53"/>
    <w:rsid w:val="00A84BA5"/>
    <w:rsid w:val="00A856D6"/>
    <w:rsid w:val="00A86154"/>
    <w:rsid w:val="00A86AF5"/>
    <w:rsid w:val="00A87B1E"/>
    <w:rsid w:val="00A87CCB"/>
    <w:rsid w:val="00A90145"/>
    <w:rsid w:val="00A903C6"/>
    <w:rsid w:val="00A90474"/>
    <w:rsid w:val="00A908E1"/>
    <w:rsid w:val="00A90B01"/>
    <w:rsid w:val="00A90BAD"/>
    <w:rsid w:val="00A91BF4"/>
    <w:rsid w:val="00A923CF"/>
    <w:rsid w:val="00A9543B"/>
    <w:rsid w:val="00A967A6"/>
    <w:rsid w:val="00A96AD2"/>
    <w:rsid w:val="00A97663"/>
    <w:rsid w:val="00A9799D"/>
    <w:rsid w:val="00A97D32"/>
    <w:rsid w:val="00AA0555"/>
    <w:rsid w:val="00AA1C18"/>
    <w:rsid w:val="00AA1D91"/>
    <w:rsid w:val="00AA36B2"/>
    <w:rsid w:val="00AA48AB"/>
    <w:rsid w:val="00AA4903"/>
    <w:rsid w:val="00AA5790"/>
    <w:rsid w:val="00AA6077"/>
    <w:rsid w:val="00AA64F0"/>
    <w:rsid w:val="00AA718D"/>
    <w:rsid w:val="00AA7E16"/>
    <w:rsid w:val="00AA7E1F"/>
    <w:rsid w:val="00AB0D4A"/>
    <w:rsid w:val="00AB124A"/>
    <w:rsid w:val="00AB13D0"/>
    <w:rsid w:val="00AB1C57"/>
    <w:rsid w:val="00AB258F"/>
    <w:rsid w:val="00AB2A2A"/>
    <w:rsid w:val="00AB2A7B"/>
    <w:rsid w:val="00AB30F1"/>
    <w:rsid w:val="00AB4846"/>
    <w:rsid w:val="00AB4B09"/>
    <w:rsid w:val="00AB4EFB"/>
    <w:rsid w:val="00AB65B4"/>
    <w:rsid w:val="00AB70C8"/>
    <w:rsid w:val="00AB787A"/>
    <w:rsid w:val="00AC02C9"/>
    <w:rsid w:val="00AC18EA"/>
    <w:rsid w:val="00AC21F0"/>
    <w:rsid w:val="00AC2E7F"/>
    <w:rsid w:val="00AC30B9"/>
    <w:rsid w:val="00AC311D"/>
    <w:rsid w:val="00AC59D4"/>
    <w:rsid w:val="00AC6107"/>
    <w:rsid w:val="00AC6734"/>
    <w:rsid w:val="00AC7EEC"/>
    <w:rsid w:val="00AD045D"/>
    <w:rsid w:val="00AD1B68"/>
    <w:rsid w:val="00AD35FA"/>
    <w:rsid w:val="00AD5B74"/>
    <w:rsid w:val="00AD6A52"/>
    <w:rsid w:val="00AD6A68"/>
    <w:rsid w:val="00AD6B19"/>
    <w:rsid w:val="00AD75B0"/>
    <w:rsid w:val="00AD783A"/>
    <w:rsid w:val="00AD7A5C"/>
    <w:rsid w:val="00AD7CDB"/>
    <w:rsid w:val="00AE1E5C"/>
    <w:rsid w:val="00AE286C"/>
    <w:rsid w:val="00AE3091"/>
    <w:rsid w:val="00AE3353"/>
    <w:rsid w:val="00AE33B1"/>
    <w:rsid w:val="00AE41D1"/>
    <w:rsid w:val="00AE4274"/>
    <w:rsid w:val="00AE64E0"/>
    <w:rsid w:val="00AE71AD"/>
    <w:rsid w:val="00AE7246"/>
    <w:rsid w:val="00AF03CC"/>
    <w:rsid w:val="00AF0F72"/>
    <w:rsid w:val="00AF118C"/>
    <w:rsid w:val="00AF13C7"/>
    <w:rsid w:val="00AF21D5"/>
    <w:rsid w:val="00AF25D5"/>
    <w:rsid w:val="00AF2DA3"/>
    <w:rsid w:val="00AF3530"/>
    <w:rsid w:val="00AF4D3C"/>
    <w:rsid w:val="00AF50D7"/>
    <w:rsid w:val="00AF5663"/>
    <w:rsid w:val="00AF68F7"/>
    <w:rsid w:val="00AF6F86"/>
    <w:rsid w:val="00AF78B9"/>
    <w:rsid w:val="00AF7F66"/>
    <w:rsid w:val="00B00310"/>
    <w:rsid w:val="00B006E4"/>
    <w:rsid w:val="00B0071A"/>
    <w:rsid w:val="00B00F4A"/>
    <w:rsid w:val="00B019E5"/>
    <w:rsid w:val="00B02530"/>
    <w:rsid w:val="00B0283F"/>
    <w:rsid w:val="00B0310C"/>
    <w:rsid w:val="00B03E7A"/>
    <w:rsid w:val="00B043C8"/>
    <w:rsid w:val="00B047A0"/>
    <w:rsid w:val="00B04D37"/>
    <w:rsid w:val="00B050ED"/>
    <w:rsid w:val="00B056A6"/>
    <w:rsid w:val="00B05E14"/>
    <w:rsid w:val="00B060C8"/>
    <w:rsid w:val="00B06AEA"/>
    <w:rsid w:val="00B072E5"/>
    <w:rsid w:val="00B07387"/>
    <w:rsid w:val="00B073F8"/>
    <w:rsid w:val="00B07EDA"/>
    <w:rsid w:val="00B11A2D"/>
    <w:rsid w:val="00B11C18"/>
    <w:rsid w:val="00B11D4A"/>
    <w:rsid w:val="00B12BE9"/>
    <w:rsid w:val="00B13AD0"/>
    <w:rsid w:val="00B14DAC"/>
    <w:rsid w:val="00B15229"/>
    <w:rsid w:val="00B153B1"/>
    <w:rsid w:val="00B159CD"/>
    <w:rsid w:val="00B16167"/>
    <w:rsid w:val="00B16339"/>
    <w:rsid w:val="00B16740"/>
    <w:rsid w:val="00B17424"/>
    <w:rsid w:val="00B17BB5"/>
    <w:rsid w:val="00B17CBA"/>
    <w:rsid w:val="00B2100C"/>
    <w:rsid w:val="00B2103C"/>
    <w:rsid w:val="00B22573"/>
    <w:rsid w:val="00B23CF0"/>
    <w:rsid w:val="00B23DC5"/>
    <w:rsid w:val="00B24157"/>
    <w:rsid w:val="00B25896"/>
    <w:rsid w:val="00B267B9"/>
    <w:rsid w:val="00B267E3"/>
    <w:rsid w:val="00B2738C"/>
    <w:rsid w:val="00B27425"/>
    <w:rsid w:val="00B27A7A"/>
    <w:rsid w:val="00B3151A"/>
    <w:rsid w:val="00B31EC3"/>
    <w:rsid w:val="00B33010"/>
    <w:rsid w:val="00B33129"/>
    <w:rsid w:val="00B33958"/>
    <w:rsid w:val="00B33C5E"/>
    <w:rsid w:val="00B34FDB"/>
    <w:rsid w:val="00B35F0F"/>
    <w:rsid w:val="00B37572"/>
    <w:rsid w:val="00B40286"/>
    <w:rsid w:val="00B4059F"/>
    <w:rsid w:val="00B40AFE"/>
    <w:rsid w:val="00B41B8A"/>
    <w:rsid w:val="00B4218C"/>
    <w:rsid w:val="00B43020"/>
    <w:rsid w:val="00B43CEC"/>
    <w:rsid w:val="00B441CA"/>
    <w:rsid w:val="00B4451C"/>
    <w:rsid w:val="00B46E47"/>
    <w:rsid w:val="00B50589"/>
    <w:rsid w:val="00B50B35"/>
    <w:rsid w:val="00B52278"/>
    <w:rsid w:val="00B527AB"/>
    <w:rsid w:val="00B53177"/>
    <w:rsid w:val="00B54680"/>
    <w:rsid w:val="00B5523B"/>
    <w:rsid w:val="00B5735F"/>
    <w:rsid w:val="00B57562"/>
    <w:rsid w:val="00B578E6"/>
    <w:rsid w:val="00B57925"/>
    <w:rsid w:val="00B60836"/>
    <w:rsid w:val="00B60AF6"/>
    <w:rsid w:val="00B612EF"/>
    <w:rsid w:val="00B629E0"/>
    <w:rsid w:val="00B62C8B"/>
    <w:rsid w:val="00B63239"/>
    <w:rsid w:val="00B6330C"/>
    <w:rsid w:val="00B6362D"/>
    <w:rsid w:val="00B6365A"/>
    <w:rsid w:val="00B639CD"/>
    <w:rsid w:val="00B63F3B"/>
    <w:rsid w:val="00B65B2A"/>
    <w:rsid w:val="00B660C9"/>
    <w:rsid w:val="00B66127"/>
    <w:rsid w:val="00B66F32"/>
    <w:rsid w:val="00B70193"/>
    <w:rsid w:val="00B70BD2"/>
    <w:rsid w:val="00B71730"/>
    <w:rsid w:val="00B71783"/>
    <w:rsid w:val="00B72246"/>
    <w:rsid w:val="00B739DF"/>
    <w:rsid w:val="00B73A57"/>
    <w:rsid w:val="00B74894"/>
    <w:rsid w:val="00B74C4B"/>
    <w:rsid w:val="00B76402"/>
    <w:rsid w:val="00B76D0E"/>
    <w:rsid w:val="00B82C19"/>
    <w:rsid w:val="00B82DE9"/>
    <w:rsid w:val="00B83EC5"/>
    <w:rsid w:val="00B84500"/>
    <w:rsid w:val="00B84E00"/>
    <w:rsid w:val="00B8520D"/>
    <w:rsid w:val="00B8558B"/>
    <w:rsid w:val="00B85F77"/>
    <w:rsid w:val="00B861A5"/>
    <w:rsid w:val="00B868AC"/>
    <w:rsid w:val="00B872D2"/>
    <w:rsid w:val="00B930A7"/>
    <w:rsid w:val="00B9313B"/>
    <w:rsid w:val="00B93435"/>
    <w:rsid w:val="00B93729"/>
    <w:rsid w:val="00B93856"/>
    <w:rsid w:val="00B946D5"/>
    <w:rsid w:val="00B9489C"/>
    <w:rsid w:val="00B951F6"/>
    <w:rsid w:val="00B95252"/>
    <w:rsid w:val="00B95404"/>
    <w:rsid w:val="00B95AAB"/>
    <w:rsid w:val="00B966C4"/>
    <w:rsid w:val="00B96BB0"/>
    <w:rsid w:val="00B96D9F"/>
    <w:rsid w:val="00B9792C"/>
    <w:rsid w:val="00BA11D7"/>
    <w:rsid w:val="00BA15EE"/>
    <w:rsid w:val="00BA178C"/>
    <w:rsid w:val="00BA1BAC"/>
    <w:rsid w:val="00BA292E"/>
    <w:rsid w:val="00BA3185"/>
    <w:rsid w:val="00BA4C6F"/>
    <w:rsid w:val="00BA4DAD"/>
    <w:rsid w:val="00BA50C6"/>
    <w:rsid w:val="00BA77B2"/>
    <w:rsid w:val="00BB0624"/>
    <w:rsid w:val="00BB06AB"/>
    <w:rsid w:val="00BB1B02"/>
    <w:rsid w:val="00BB25BC"/>
    <w:rsid w:val="00BB4944"/>
    <w:rsid w:val="00BB4998"/>
    <w:rsid w:val="00BB4BD3"/>
    <w:rsid w:val="00BB4CFA"/>
    <w:rsid w:val="00BB51C4"/>
    <w:rsid w:val="00BB548C"/>
    <w:rsid w:val="00BB55B5"/>
    <w:rsid w:val="00BB5D31"/>
    <w:rsid w:val="00BB6E94"/>
    <w:rsid w:val="00BB7B8E"/>
    <w:rsid w:val="00BC00B6"/>
    <w:rsid w:val="00BC0431"/>
    <w:rsid w:val="00BC09BB"/>
    <w:rsid w:val="00BC10E1"/>
    <w:rsid w:val="00BC26EB"/>
    <w:rsid w:val="00BC2FD7"/>
    <w:rsid w:val="00BC39E6"/>
    <w:rsid w:val="00BC4A8D"/>
    <w:rsid w:val="00BC4ED9"/>
    <w:rsid w:val="00BC5015"/>
    <w:rsid w:val="00BC5E23"/>
    <w:rsid w:val="00BC6E08"/>
    <w:rsid w:val="00BC755D"/>
    <w:rsid w:val="00BC7980"/>
    <w:rsid w:val="00BC7B7E"/>
    <w:rsid w:val="00BC7BD4"/>
    <w:rsid w:val="00BD014F"/>
    <w:rsid w:val="00BD194E"/>
    <w:rsid w:val="00BD26F3"/>
    <w:rsid w:val="00BD2FF5"/>
    <w:rsid w:val="00BD32FE"/>
    <w:rsid w:val="00BD42AD"/>
    <w:rsid w:val="00BD4BB1"/>
    <w:rsid w:val="00BD6FE2"/>
    <w:rsid w:val="00BD728C"/>
    <w:rsid w:val="00BD7AFD"/>
    <w:rsid w:val="00BE0212"/>
    <w:rsid w:val="00BE0611"/>
    <w:rsid w:val="00BE1D90"/>
    <w:rsid w:val="00BE207C"/>
    <w:rsid w:val="00BE2921"/>
    <w:rsid w:val="00BE332F"/>
    <w:rsid w:val="00BE3DFD"/>
    <w:rsid w:val="00BE45C4"/>
    <w:rsid w:val="00BE47A2"/>
    <w:rsid w:val="00BE4DA6"/>
    <w:rsid w:val="00BE4EE9"/>
    <w:rsid w:val="00BE6324"/>
    <w:rsid w:val="00BE6E06"/>
    <w:rsid w:val="00BE7B09"/>
    <w:rsid w:val="00BF0893"/>
    <w:rsid w:val="00BF1AD1"/>
    <w:rsid w:val="00BF1E06"/>
    <w:rsid w:val="00BF2DB8"/>
    <w:rsid w:val="00BF2E24"/>
    <w:rsid w:val="00BF3B64"/>
    <w:rsid w:val="00BF3CE9"/>
    <w:rsid w:val="00BF3FDD"/>
    <w:rsid w:val="00BF4030"/>
    <w:rsid w:val="00BF56E3"/>
    <w:rsid w:val="00BF67C4"/>
    <w:rsid w:val="00BF6DB5"/>
    <w:rsid w:val="00BF7C0D"/>
    <w:rsid w:val="00C0029E"/>
    <w:rsid w:val="00C008A2"/>
    <w:rsid w:val="00C00CDC"/>
    <w:rsid w:val="00C04F72"/>
    <w:rsid w:val="00C04FD2"/>
    <w:rsid w:val="00C054D6"/>
    <w:rsid w:val="00C05D22"/>
    <w:rsid w:val="00C061D9"/>
    <w:rsid w:val="00C07759"/>
    <w:rsid w:val="00C07A09"/>
    <w:rsid w:val="00C1084D"/>
    <w:rsid w:val="00C1194E"/>
    <w:rsid w:val="00C132E6"/>
    <w:rsid w:val="00C14058"/>
    <w:rsid w:val="00C14512"/>
    <w:rsid w:val="00C165A9"/>
    <w:rsid w:val="00C17661"/>
    <w:rsid w:val="00C205EB"/>
    <w:rsid w:val="00C20931"/>
    <w:rsid w:val="00C223F8"/>
    <w:rsid w:val="00C23326"/>
    <w:rsid w:val="00C23728"/>
    <w:rsid w:val="00C2386C"/>
    <w:rsid w:val="00C2444F"/>
    <w:rsid w:val="00C2529D"/>
    <w:rsid w:val="00C2570F"/>
    <w:rsid w:val="00C2597E"/>
    <w:rsid w:val="00C25BFC"/>
    <w:rsid w:val="00C27FE1"/>
    <w:rsid w:val="00C30B6F"/>
    <w:rsid w:val="00C3109C"/>
    <w:rsid w:val="00C31902"/>
    <w:rsid w:val="00C31D22"/>
    <w:rsid w:val="00C321AB"/>
    <w:rsid w:val="00C330B4"/>
    <w:rsid w:val="00C33552"/>
    <w:rsid w:val="00C33B3E"/>
    <w:rsid w:val="00C3516E"/>
    <w:rsid w:val="00C357C4"/>
    <w:rsid w:val="00C3582E"/>
    <w:rsid w:val="00C36258"/>
    <w:rsid w:val="00C36D87"/>
    <w:rsid w:val="00C36D93"/>
    <w:rsid w:val="00C371F4"/>
    <w:rsid w:val="00C37DD3"/>
    <w:rsid w:val="00C37E40"/>
    <w:rsid w:val="00C37E41"/>
    <w:rsid w:val="00C413BC"/>
    <w:rsid w:val="00C41E37"/>
    <w:rsid w:val="00C43212"/>
    <w:rsid w:val="00C43446"/>
    <w:rsid w:val="00C43DCD"/>
    <w:rsid w:val="00C43DFB"/>
    <w:rsid w:val="00C4656A"/>
    <w:rsid w:val="00C47375"/>
    <w:rsid w:val="00C50AC7"/>
    <w:rsid w:val="00C5117E"/>
    <w:rsid w:val="00C5173C"/>
    <w:rsid w:val="00C51DE6"/>
    <w:rsid w:val="00C528E0"/>
    <w:rsid w:val="00C52A52"/>
    <w:rsid w:val="00C537F1"/>
    <w:rsid w:val="00C54054"/>
    <w:rsid w:val="00C548E3"/>
    <w:rsid w:val="00C54952"/>
    <w:rsid w:val="00C5500D"/>
    <w:rsid w:val="00C55463"/>
    <w:rsid w:val="00C5630B"/>
    <w:rsid w:val="00C56FD4"/>
    <w:rsid w:val="00C571E9"/>
    <w:rsid w:val="00C603F7"/>
    <w:rsid w:val="00C60793"/>
    <w:rsid w:val="00C60B02"/>
    <w:rsid w:val="00C60E32"/>
    <w:rsid w:val="00C610A7"/>
    <w:rsid w:val="00C6217D"/>
    <w:rsid w:val="00C62A8B"/>
    <w:rsid w:val="00C64A08"/>
    <w:rsid w:val="00C65299"/>
    <w:rsid w:val="00C65DFA"/>
    <w:rsid w:val="00C66177"/>
    <w:rsid w:val="00C66717"/>
    <w:rsid w:val="00C6795E"/>
    <w:rsid w:val="00C7060B"/>
    <w:rsid w:val="00C70A47"/>
    <w:rsid w:val="00C719E1"/>
    <w:rsid w:val="00C72043"/>
    <w:rsid w:val="00C72114"/>
    <w:rsid w:val="00C72672"/>
    <w:rsid w:val="00C72C2B"/>
    <w:rsid w:val="00C7309F"/>
    <w:rsid w:val="00C7484C"/>
    <w:rsid w:val="00C74CB0"/>
    <w:rsid w:val="00C74CFF"/>
    <w:rsid w:val="00C7544F"/>
    <w:rsid w:val="00C801F1"/>
    <w:rsid w:val="00C80D51"/>
    <w:rsid w:val="00C813C9"/>
    <w:rsid w:val="00C81423"/>
    <w:rsid w:val="00C827B9"/>
    <w:rsid w:val="00C82FC2"/>
    <w:rsid w:val="00C838CB"/>
    <w:rsid w:val="00C83A70"/>
    <w:rsid w:val="00C84FF1"/>
    <w:rsid w:val="00C863B7"/>
    <w:rsid w:val="00C87033"/>
    <w:rsid w:val="00C872D5"/>
    <w:rsid w:val="00C87380"/>
    <w:rsid w:val="00C8761C"/>
    <w:rsid w:val="00C8766C"/>
    <w:rsid w:val="00C87D87"/>
    <w:rsid w:val="00C87FC4"/>
    <w:rsid w:val="00C90019"/>
    <w:rsid w:val="00C906E1"/>
    <w:rsid w:val="00C90D10"/>
    <w:rsid w:val="00C914A0"/>
    <w:rsid w:val="00C91DC0"/>
    <w:rsid w:val="00C91EDC"/>
    <w:rsid w:val="00C92D81"/>
    <w:rsid w:val="00C93333"/>
    <w:rsid w:val="00C944F8"/>
    <w:rsid w:val="00C9464C"/>
    <w:rsid w:val="00C94F35"/>
    <w:rsid w:val="00C950CB"/>
    <w:rsid w:val="00C951C8"/>
    <w:rsid w:val="00C962F1"/>
    <w:rsid w:val="00C96AA6"/>
    <w:rsid w:val="00CA0B5B"/>
    <w:rsid w:val="00CA1869"/>
    <w:rsid w:val="00CA2236"/>
    <w:rsid w:val="00CA24B6"/>
    <w:rsid w:val="00CA32FB"/>
    <w:rsid w:val="00CA3313"/>
    <w:rsid w:val="00CA3404"/>
    <w:rsid w:val="00CA5801"/>
    <w:rsid w:val="00CA5FF0"/>
    <w:rsid w:val="00CA7500"/>
    <w:rsid w:val="00CA7563"/>
    <w:rsid w:val="00CA7AB9"/>
    <w:rsid w:val="00CB0896"/>
    <w:rsid w:val="00CB16FA"/>
    <w:rsid w:val="00CB19B6"/>
    <w:rsid w:val="00CB2D8C"/>
    <w:rsid w:val="00CB407F"/>
    <w:rsid w:val="00CB4273"/>
    <w:rsid w:val="00CB4EC2"/>
    <w:rsid w:val="00CB68BF"/>
    <w:rsid w:val="00CB6CF9"/>
    <w:rsid w:val="00CB6D5A"/>
    <w:rsid w:val="00CB6DF5"/>
    <w:rsid w:val="00CB6FBF"/>
    <w:rsid w:val="00CB79E9"/>
    <w:rsid w:val="00CB7F8B"/>
    <w:rsid w:val="00CC010D"/>
    <w:rsid w:val="00CC1194"/>
    <w:rsid w:val="00CC1EF6"/>
    <w:rsid w:val="00CC2570"/>
    <w:rsid w:val="00CC3144"/>
    <w:rsid w:val="00CC4377"/>
    <w:rsid w:val="00CC5676"/>
    <w:rsid w:val="00CC5DCD"/>
    <w:rsid w:val="00CD04F6"/>
    <w:rsid w:val="00CD0D6B"/>
    <w:rsid w:val="00CD1006"/>
    <w:rsid w:val="00CD2B0E"/>
    <w:rsid w:val="00CD2B8F"/>
    <w:rsid w:val="00CD35C6"/>
    <w:rsid w:val="00CD3B2D"/>
    <w:rsid w:val="00CD3F1C"/>
    <w:rsid w:val="00CD50D6"/>
    <w:rsid w:val="00CD530D"/>
    <w:rsid w:val="00CD57BD"/>
    <w:rsid w:val="00CD5803"/>
    <w:rsid w:val="00CD6687"/>
    <w:rsid w:val="00CE0267"/>
    <w:rsid w:val="00CE056B"/>
    <w:rsid w:val="00CE0C4F"/>
    <w:rsid w:val="00CE12C8"/>
    <w:rsid w:val="00CE1A5F"/>
    <w:rsid w:val="00CE2300"/>
    <w:rsid w:val="00CE2F53"/>
    <w:rsid w:val="00CE33E1"/>
    <w:rsid w:val="00CE3740"/>
    <w:rsid w:val="00CE4449"/>
    <w:rsid w:val="00CE4A83"/>
    <w:rsid w:val="00CE4D59"/>
    <w:rsid w:val="00CE6E0B"/>
    <w:rsid w:val="00CE794A"/>
    <w:rsid w:val="00CE7E69"/>
    <w:rsid w:val="00CF0058"/>
    <w:rsid w:val="00CF0599"/>
    <w:rsid w:val="00CF1416"/>
    <w:rsid w:val="00CF1959"/>
    <w:rsid w:val="00CF1D1F"/>
    <w:rsid w:val="00CF2792"/>
    <w:rsid w:val="00CF2ABF"/>
    <w:rsid w:val="00CF4965"/>
    <w:rsid w:val="00CF4B42"/>
    <w:rsid w:val="00CF5EC6"/>
    <w:rsid w:val="00CF6D51"/>
    <w:rsid w:val="00CF7700"/>
    <w:rsid w:val="00D00CC1"/>
    <w:rsid w:val="00D0106A"/>
    <w:rsid w:val="00D01DD6"/>
    <w:rsid w:val="00D028F0"/>
    <w:rsid w:val="00D03177"/>
    <w:rsid w:val="00D03936"/>
    <w:rsid w:val="00D0400A"/>
    <w:rsid w:val="00D04155"/>
    <w:rsid w:val="00D045F9"/>
    <w:rsid w:val="00D05117"/>
    <w:rsid w:val="00D05FB2"/>
    <w:rsid w:val="00D06F73"/>
    <w:rsid w:val="00D07D75"/>
    <w:rsid w:val="00D07ECE"/>
    <w:rsid w:val="00D10A35"/>
    <w:rsid w:val="00D11AEC"/>
    <w:rsid w:val="00D12E6C"/>
    <w:rsid w:val="00D132BD"/>
    <w:rsid w:val="00D13C3D"/>
    <w:rsid w:val="00D152A7"/>
    <w:rsid w:val="00D16C8C"/>
    <w:rsid w:val="00D1718C"/>
    <w:rsid w:val="00D173B3"/>
    <w:rsid w:val="00D17521"/>
    <w:rsid w:val="00D17AB4"/>
    <w:rsid w:val="00D17DE6"/>
    <w:rsid w:val="00D201C2"/>
    <w:rsid w:val="00D216D5"/>
    <w:rsid w:val="00D2244A"/>
    <w:rsid w:val="00D22C2B"/>
    <w:rsid w:val="00D23FF7"/>
    <w:rsid w:val="00D24198"/>
    <w:rsid w:val="00D2539E"/>
    <w:rsid w:val="00D255B4"/>
    <w:rsid w:val="00D25D30"/>
    <w:rsid w:val="00D26414"/>
    <w:rsid w:val="00D26CDE"/>
    <w:rsid w:val="00D275AB"/>
    <w:rsid w:val="00D27B1D"/>
    <w:rsid w:val="00D27EB6"/>
    <w:rsid w:val="00D30415"/>
    <w:rsid w:val="00D31AAB"/>
    <w:rsid w:val="00D36CBB"/>
    <w:rsid w:val="00D36DA9"/>
    <w:rsid w:val="00D374AE"/>
    <w:rsid w:val="00D37CC0"/>
    <w:rsid w:val="00D37FC4"/>
    <w:rsid w:val="00D41C34"/>
    <w:rsid w:val="00D4553E"/>
    <w:rsid w:val="00D45AEE"/>
    <w:rsid w:val="00D45C00"/>
    <w:rsid w:val="00D46887"/>
    <w:rsid w:val="00D468A0"/>
    <w:rsid w:val="00D46B96"/>
    <w:rsid w:val="00D46CC2"/>
    <w:rsid w:val="00D4725F"/>
    <w:rsid w:val="00D475EF"/>
    <w:rsid w:val="00D47939"/>
    <w:rsid w:val="00D47D79"/>
    <w:rsid w:val="00D5165B"/>
    <w:rsid w:val="00D51BED"/>
    <w:rsid w:val="00D52E07"/>
    <w:rsid w:val="00D53302"/>
    <w:rsid w:val="00D54253"/>
    <w:rsid w:val="00D55651"/>
    <w:rsid w:val="00D56367"/>
    <w:rsid w:val="00D56ECD"/>
    <w:rsid w:val="00D60927"/>
    <w:rsid w:val="00D611CE"/>
    <w:rsid w:val="00D61D56"/>
    <w:rsid w:val="00D62CD6"/>
    <w:rsid w:val="00D62E2A"/>
    <w:rsid w:val="00D63263"/>
    <w:rsid w:val="00D642DA"/>
    <w:rsid w:val="00D64E1E"/>
    <w:rsid w:val="00D6571D"/>
    <w:rsid w:val="00D66727"/>
    <w:rsid w:val="00D67A4F"/>
    <w:rsid w:val="00D67F83"/>
    <w:rsid w:val="00D70708"/>
    <w:rsid w:val="00D70B51"/>
    <w:rsid w:val="00D71266"/>
    <w:rsid w:val="00D71ACA"/>
    <w:rsid w:val="00D71DA4"/>
    <w:rsid w:val="00D729D5"/>
    <w:rsid w:val="00D74CA4"/>
    <w:rsid w:val="00D74CDF"/>
    <w:rsid w:val="00D75785"/>
    <w:rsid w:val="00D770D3"/>
    <w:rsid w:val="00D774FA"/>
    <w:rsid w:val="00D81012"/>
    <w:rsid w:val="00D8142B"/>
    <w:rsid w:val="00D81C7E"/>
    <w:rsid w:val="00D83431"/>
    <w:rsid w:val="00D835FE"/>
    <w:rsid w:val="00D83C0B"/>
    <w:rsid w:val="00D847E7"/>
    <w:rsid w:val="00D84D6F"/>
    <w:rsid w:val="00D84E56"/>
    <w:rsid w:val="00D873B8"/>
    <w:rsid w:val="00D878A4"/>
    <w:rsid w:val="00D900C2"/>
    <w:rsid w:val="00D9066E"/>
    <w:rsid w:val="00D90CED"/>
    <w:rsid w:val="00D9127C"/>
    <w:rsid w:val="00D912F7"/>
    <w:rsid w:val="00D92F58"/>
    <w:rsid w:val="00D92F8B"/>
    <w:rsid w:val="00D9535E"/>
    <w:rsid w:val="00D95C1B"/>
    <w:rsid w:val="00D9757C"/>
    <w:rsid w:val="00D979EC"/>
    <w:rsid w:val="00DA09E3"/>
    <w:rsid w:val="00DA1266"/>
    <w:rsid w:val="00DA12C8"/>
    <w:rsid w:val="00DA15B6"/>
    <w:rsid w:val="00DA21DE"/>
    <w:rsid w:val="00DA39A4"/>
    <w:rsid w:val="00DA3D8D"/>
    <w:rsid w:val="00DA4315"/>
    <w:rsid w:val="00DA5308"/>
    <w:rsid w:val="00DA5BE3"/>
    <w:rsid w:val="00DA5C07"/>
    <w:rsid w:val="00DA661C"/>
    <w:rsid w:val="00DA6737"/>
    <w:rsid w:val="00DA7340"/>
    <w:rsid w:val="00DA7AFA"/>
    <w:rsid w:val="00DB0FF8"/>
    <w:rsid w:val="00DB1372"/>
    <w:rsid w:val="00DB1FBA"/>
    <w:rsid w:val="00DB1FF0"/>
    <w:rsid w:val="00DB34C9"/>
    <w:rsid w:val="00DB3B7F"/>
    <w:rsid w:val="00DB4D90"/>
    <w:rsid w:val="00DB4EEA"/>
    <w:rsid w:val="00DB55AC"/>
    <w:rsid w:val="00DB5AAD"/>
    <w:rsid w:val="00DB63A6"/>
    <w:rsid w:val="00DB6FDB"/>
    <w:rsid w:val="00DB7724"/>
    <w:rsid w:val="00DC0F49"/>
    <w:rsid w:val="00DC1373"/>
    <w:rsid w:val="00DC19CE"/>
    <w:rsid w:val="00DC2190"/>
    <w:rsid w:val="00DC2E99"/>
    <w:rsid w:val="00DC3330"/>
    <w:rsid w:val="00DC36FF"/>
    <w:rsid w:val="00DC3960"/>
    <w:rsid w:val="00DC3F35"/>
    <w:rsid w:val="00DC47C6"/>
    <w:rsid w:val="00DC5E3E"/>
    <w:rsid w:val="00DC6247"/>
    <w:rsid w:val="00DC628A"/>
    <w:rsid w:val="00DC76F7"/>
    <w:rsid w:val="00DD0C1E"/>
    <w:rsid w:val="00DD2443"/>
    <w:rsid w:val="00DD3CE8"/>
    <w:rsid w:val="00DD3FB1"/>
    <w:rsid w:val="00DD4805"/>
    <w:rsid w:val="00DD4FB0"/>
    <w:rsid w:val="00DD54C3"/>
    <w:rsid w:val="00DD55D6"/>
    <w:rsid w:val="00DD597E"/>
    <w:rsid w:val="00DD5B50"/>
    <w:rsid w:val="00DD69B2"/>
    <w:rsid w:val="00DD7FD7"/>
    <w:rsid w:val="00DE0AA2"/>
    <w:rsid w:val="00DE1D82"/>
    <w:rsid w:val="00DE205A"/>
    <w:rsid w:val="00DE3A24"/>
    <w:rsid w:val="00DE40D8"/>
    <w:rsid w:val="00DE4509"/>
    <w:rsid w:val="00DE4867"/>
    <w:rsid w:val="00DE4D73"/>
    <w:rsid w:val="00DE63EC"/>
    <w:rsid w:val="00DE68D6"/>
    <w:rsid w:val="00DE6B23"/>
    <w:rsid w:val="00DE7FB9"/>
    <w:rsid w:val="00DF005C"/>
    <w:rsid w:val="00DF0F90"/>
    <w:rsid w:val="00DF213E"/>
    <w:rsid w:val="00DF2C7C"/>
    <w:rsid w:val="00DF3069"/>
    <w:rsid w:val="00DF6185"/>
    <w:rsid w:val="00DF6EF9"/>
    <w:rsid w:val="00DF720C"/>
    <w:rsid w:val="00DF7EEF"/>
    <w:rsid w:val="00E000BF"/>
    <w:rsid w:val="00E02A74"/>
    <w:rsid w:val="00E02A81"/>
    <w:rsid w:val="00E03632"/>
    <w:rsid w:val="00E038B9"/>
    <w:rsid w:val="00E0396F"/>
    <w:rsid w:val="00E03DB3"/>
    <w:rsid w:val="00E03F95"/>
    <w:rsid w:val="00E053DB"/>
    <w:rsid w:val="00E058E3"/>
    <w:rsid w:val="00E05B01"/>
    <w:rsid w:val="00E063CB"/>
    <w:rsid w:val="00E06E62"/>
    <w:rsid w:val="00E07179"/>
    <w:rsid w:val="00E07F18"/>
    <w:rsid w:val="00E10A0A"/>
    <w:rsid w:val="00E113CF"/>
    <w:rsid w:val="00E1171D"/>
    <w:rsid w:val="00E11F80"/>
    <w:rsid w:val="00E135E8"/>
    <w:rsid w:val="00E143E9"/>
    <w:rsid w:val="00E14EB8"/>
    <w:rsid w:val="00E150C3"/>
    <w:rsid w:val="00E1583F"/>
    <w:rsid w:val="00E16AAA"/>
    <w:rsid w:val="00E16D42"/>
    <w:rsid w:val="00E17881"/>
    <w:rsid w:val="00E206B3"/>
    <w:rsid w:val="00E21411"/>
    <w:rsid w:val="00E2158B"/>
    <w:rsid w:val="00E215BF"/>
    <w:rsid w:val="00E220EA"/>
    <w:rsid w:val="00E2210E"/>
    <w:rsid w:val="00E231D2"/>
    <w:rsid w:val="00E25B98"/>
    <w:rsid w:val="00E260CD"/>
    <w:rsid w:val="00E269B6"/>
    <w:rsid w:val="00E26BBB"/>
    <w:rsid w:val="00E26F65"/>
    <w:rsid w:val="00E278CB"/>
    <w:rsid w:val="00E27CEF"/>
    <w:rsid w:val="00E30541"/>
    <w:rsid w:val="00E305F6"/>
    <w:rsid w:val="00E306CF"/>
    <w:rsid w:val="00E314F3"/>
    <w:rsid w:val="00E31AB6"/>
    <w:rsid w:val="00E31F3D"/>
    <w:rsid w:val="00E3232D"/>
    <w:rsid w:val="00E32370"/>
    <w:rsid w:val="00E323B5"/>
    <w:rsid w:val="00E344F0"/>
    <w:rsid w:val="00E35D9D"/>
    <w:rsid w:val="00E36638"/>
    <w:rsid w:val="00E40D94"/>
    <w:rsid w:val="00E40F6C"/>
    <w:rsid w:val="00E41183"/>
    <w:rsid w:val="00E411B0"/>
    <w:rsid w:val="00E437C8"/>
    <w:rsid w:val="00E4522A"/>
    <w:rsid w:val="00E4692B"/>
    <w:rsid w:val="00E469C7"/>
    <w:rsid w:val="00E4757B"/>
    <w:rsid w:val="00E47590"/>
    <w:rsid w:val="00E47D17"/>
    <w:rsid w:val="00E504B8"/>
    <w:rsid w:val="00E525D8"/>
    <w:rsid w:val="00E52ABE"/>
    <w:rsid w:val="00E530FE"/>
    <w:rsid w:val="00E556BF"/>
    <w:rsid w:val="00E569A2"/>
    <w:rsid w:val="00E60A7E"/>
    <w:rsid w:val="00E60C64"/>
    <w:rsid w:val="00E61013"/>
    <w:rsid w:val="00E61895"/>
    <w:rsid w:val="00E62BD5"/>
    <w:rsid w:val="00E6323C"/>
    <w:rsid w:val="00E637CF"/>
    <w:rsid w:val="00E639A9"/>
    <w:rsid w:val="00E64C91"/>
    <w:rsid w:val="00E64FF3"/>
    <w:rsid w:val="00E65531"/>
    <w:rsid w:val="00E65D42"/>
    <w:rsid w:val="00E65F45"/>
    <w:rsid w:val="00E6633C"/>
    <w:rsid w:val="00E666E6"/>
    <w:rsid w:val="00E679F5"/>
    <w:rsid w:val="00E67CF6"/>
    <w:rsid w:val="00E70686"/>
    <w:rsid w:val="00E7147C"/>
    <w:rsid w:val="00E72A5D"/>
    <w:rsid w:val="00E72FC2"/>
    <w:rsid w:val="00E739BF"/>
    <w:rsid w:val="00E73E00"/>
    <w:rsid w:val="00E74DF7"/>
    <w:rsid w:val="00E74FD3"/>
    <w:rsid w:val="00E7588A"/>
    <w:rsid w:val="00E75B5B"/>
    <w:rsid w:val="00E7644B"/>
    <w:rsid w:val="00E76646"/>
    <w:rsid w:val="00E76DB0"/>
    <w:rsid w:val="00E76DE1"/>
    <w:rsid w:val="00E77422"/>
    <w:rsid w:val="00E77A2D"/>
    <w:rsid w:val="00E77CD0"/>
    <w:rsid w:val="00E80288"/>
    <w:rsid w:val="00E80A3B"/>
    <w:rsid w:val="00E80F36"/>
    <w:rsid w:val="00E81B3A"/>
    <w:rsid w:val="00E81C54"/>
    <w:rsid w:val="00E829CA"/>
    <w:rsid w:val="00E83300"/>
    <w:rsid w:val="00E83627"/>
    <w:rsid w:val="00E83A61"/>
    <w:rsid w:val="00E841AF"/>
    <w:rsid w:val="00E842EA"/>
    <w:rsid w:val="00E84C48"/>
    <w:rsid w:val="00E8660B"/>
    <w:rsid w:val="00E86C92"/>
    <w:rsid w:val="00E874A3"/>
    <w:rsid w:val="00E87B67"/>
    <w:rsid w:val="00E87E4A"/>
    <w:rsid w:val="00E9041D"/>
    <w:rsid w:val="00E90D10"/>
    <w:rsid w:val="00E90FCA"/>
    <w:rsid w:val="00E91029"/>
    <w:rsid w:val="00E91646"/>
    <w:rsid w:val="00E91BC5"/>
    <w:rsid w:val="00E94446"/>
    <w:rsid w:val="00E94A24"/>
    <w:rsid w:val="00E95099"/>
    <w:rsid w:val="00E95305"/>
    <w:rsid w:val="00EA05AF"/>
    <w:rsid w:val="00EA1A36"/>
    <w:rsid w:val="00EA20FE"/>
    <w:rsid w:val="00EA2391"/>
    <w:rsid w:val="00EA2452"/>
    <w:rsid w:val="00EA26D7"/>
    <w:rsid w:val="00EA35A7"/>
    <w:rsid w:val="00EA377C"/>
    <w:rsid w:val="00EA3F0C"/>
    <w:rsid w:val="00EA3F68"/>
    <w:rsid w:val="00EA40B2"/>
    <w:rsid w:val="00EA4336"/>
    <w:rsid w:val="00EA4924"/>
    <w:rsid w:val="00EA5905"/>
    <w:rsid w:val="00EA65C0"/>
    <w:rsid w:val="00EA7E40"/>
    <w:rsid w:val="00EA7F60"/>
    <w:rsid w:val="00EA7FEE"/>
    <w:rsid w:val="00EB0CC9"/>
    <w:rsid w:val="00EB112B"/>
    <w:rsid w:val="00EB1453"/>
    <w:rsid w:val="00EB1482"/>
    <w:rsid w:val="00EB1ACD"/>
    <w:rsid w:val="00EB3343"/>
    <w:rsid w:val="00EB3CC4"/>
    <w:rsid w:val="00EB4452"/>
    <w:rsid w:val="00EB4A39"/>
    <w:rsid w:val="00EB521F"/>
    <w:rsid w:val="00EB5EAF"/>
    <w:rsid w:val="00EB6341"/>
    <w:rsid w:val="00EB7450"/>
    <w:rsid w:val="00EB77E0"/>
    <w:rsid w:val="00EC1841"/>
    <w:rsid w:val="00EC1C26"/>
    <w:rsid w:val="00EC22D9"/>
    <w:rsid w:val="00EC24E8"/>
    <w:rsid w:val="00EC3704"/>
    <w:rsid w:val="00EC3ED1"/>
    <w:rsid w:val="00EC3F32"/>
    <w:rsid w:val="00EC3FDC"/>
    <w:rsid w:val="00EC40E2"/>
    <w:rsid w:val="00EC613F"/>
    <w:rsid w:val="00EC6B77"/>
    <w:rsid w:val="00EC74CD"/>
    <w:rsid w:val="00ED2742"/>
    <w:rsid w:val="00ED2A62"/>
    <w:rsid w:val="00ED2D47"/>
    <w:rsid w:val="00ED2EFA"/>
    <w:rsid w:val="00ED4083"/>
    <w:rsid w:val="00ED4967"/>
    <w:rsid w:val="00ED4BF8"/>
    <w:rsid w:val="00ED4DBB"/>
    <w:rsid w:val="00ED54CE"/>
    <w:rsid w:val="00ED6128"/>
    <w:rsid w:val="00ED6EE6"/>
    <w:rsid w:val="00ED72A7"/>
    <w:rsid w:val="00ED756C"/>
    <w:rsid w:val="00ED7F0B"/>
    <w:rsid w:val="00EE119E"/>
    <w:rsid w:val="00EE1624"/>
    <w:rsid w:val="00EE2E75"/>
    <w:rsid w:val="00EE4D76"/>
    <w:rsid w:val="00EE55CC"/>
    <w:rsid w:val="00EE57B7"/>
    <w:rsid w:val="00EE6126"/>
    <w:rsid w:val="00EE6D97"/>
    <w:rsid w:val="00EE6E0B"/>
    <w:rsid w:val="00EF0BE6"/>
    <w:rsid w:val="00EF0C2D"/>
    <w:rsid w:val="00EF1DD0"/>
    <w:rsid w:val="00EF2A39"/>
    <w:rsid w:val="00EF3524"/>
    <w:rsid w:val="00EF3F3A"/>
    <w:rsid w:val="00EF47EC"/>
    <w:rsid w:val="00EF5BE6"/>
    <w:rsid w:val="00EF5DE6"/>
    <w:rsid w:val="00EF5E60"/>
    <w:rsid w:val="00EF5EAC"/>
    <w:rsid w:val="00EF65DB"/>
    <w:rsid w:val="00EF6EFD"/>
    <w:rsid w:val="00EF72EF"/>
    <w:rsid w:val="00F019B8"/>
    <w:rsid w:val="00F02CCE"/>
    <w:rsid w:val="00F03AB3"/>
    <w:rsid w:val="00F0538B"/>
    <w:rsid w:val="00F053D9"/>
    <w:rsid w:val="00F06B0D"/>
    <w:rsid w:val="00F06CD9"/>
    <w:rsid w:val="00F06E9C"/>
    <w:rsid w:val="00F103CA"/>
    <w:rsid w:val="00F1063B"/>
    <w:rsid w:val="00F131E4"/>
    <w:rsid w:val="00F13296"/>
    <w:rsid w:val="00F15AD7"/>
    <w:rsid w:val="00F16A79"/>
    <w:rsid w:val="00F20847"/>
    <w:rsid w:val="00F211C2"/>
    <w:rsid w:val="00F22626"/>
    <w:rsid w:val="00F23AA5"/>
    <w:rsid w:val="00F25BEC"/>
    <w:rsid w:val="00F2618E"/>
    <w:rsid w:val="00F273AE"/>
    <w:rsid w:val="00F27548"/>
    <w:rsid w:val="00F30BEA"/>
    <w:rsid w:val="00F31316"/>
    <w:rsid w:val="00F317BC"/>
    <w:rsid w:val="00F33428"/>
    <w:rsid w:val="00F363C3"/>
    <w:rsid w:val="00F3648D"/>
    <w:rsid w:val="00F36D4E"/>
    <w:rsid w:val="00F36E3D"/>
    <w:rsid w:val="00F375B4"/>
    <w:rsid w:val="00F376EB"/>
    <w:rsid w:val="00F37AF1"/>
    <w:rsid w:val="00F37DEF"/>
    <w:rsid w:val="00F403BF"/>
    <w:rsid w:val="00F40D71"/>
    <w:rsid w:val="00F4207D"/>
    <w:rsid w:val="00F42F45"/>
    <w:rsid w:val="00F433A1"/>
    <w:rsid w:val="00F43A0A"/>
    <w:rsid w:val="00F43F21"/>
    <w:rsid w:val="00F45459"/>
    <w:rsid w:val="00F461A8"/>
    <w:rsid w:val="00F469C7"/>
    <w:rsid w:val="00F477FC"/>
    <w:rsid w:val="00F47828"/>
    <w:rsid w:val="00F5031C"/>
    <w:rsid w:val="00F50573"/>
    <w:rsid w:val="00F515A5"/>
    <w:rsid w:val="00F515D4"/>
    <w:rsid w:val="00F52506"/>
    <w:rsid w:val="00F52877"/>
    <w:rsid w:val="00F52A3D"/>
    <w:rsid w:val="00F52CEA"/>
    <w:rsid w:val="00F5332D"/>
    <w:rsid w:val="00F53C24"/>
    <w:rsid w:val="00F53C35"/>
    <w:rsid w:val="00F53DB0"/>
    <w:rsid w:val="00F544E0"/>
    <w:rsid w:val="00F55716"/>
    <w:rsid w:val="00F558A4"/>
    <w:rsid w:val="00F55BDE"/>
    <w:rsid w:val="00F55E58"/>
    <w:rsid w:val="00F55FF5"/>
    <w:rsid w:val="00F5651E"/>
    <w:rsid w:val="00F56D4A"/>
    <w:rsid w:val="00F60927"/>
    <w:rsid w:val="00F618E8"/>
    <w:rsid w:val="00F61940"/>
    <w:rsid w:val="00F640ED"/>
    <w:rsid w:val="00F64E8B"/>
    <w:rsid w:val="00F64F24"/>
    <w:rsid w:val="00F651F4"/>
    <w:rsid w:val="00F654BC"/>
    <w:rsid w:val="00F66E71"/>
    <w:rsid w:val="00F66F7E"/>
    <w:rsid w:val="00F67C21"/>
    <w:rsid w:val="00F67C2B"/>
    <w:rsid w:val="00F7021F"/>
    <w:rsid w:val="00F714E9"/>
    <w:rsid w:val="00F720AC"/>
    <w:rsid w:val="00F7219D"/>
    <w:rsid w:val="00F72DEA"/>
    <w:rsid w:val="00F72F54"/>
    <w:rsid w:val="00F731E8"/>
    <w:rsid w:val="00F737AA"/>
    <w:rsid w:val="00F74FD9"/>
    <w:rsid w:val="00F75473"/>
    <w:rsid w:val="00F75686"/>
    <w:rsid w:val="00F75AEC"/>
    <w:rsid w:val="00F76AAF"/>
    <w:rsid w:val="00F823FB"/>
    <w:rsid w:val="00F8402A"/>
    <w:rsid w:val="00F84889"/>
    <w:rsid w:val="00F853A1"/>
    <w:rsid w:val="00F86F61"/>
    <w:rsid w:val="00F8713C"/>
    <w:rsid w:val="00F87672"/>
    <w:rsid w:val="00F90E96"/>
    <w:rsid w:val="00F91096"/>
    <w:rsid w:val="00F925FC"/>
    <w:rsid w:val="00F926CD"/>
    <w:rsid w:val="00F93E00"/>
    <w:rsid w:val="00F95E34"/>
    <w:rsid w:val="00F96376"/>
    <w:rsid w:val="00F9702A"/>
    <w:rsid w:val="00F9759B"/>
    <w:rsid w:val="00F97C96"/>
    <w:rsid w:val="00F97FC7"/>
    <w:rsid w:val="00FA06D4"/>
    <w:rsid w:val="00FA23CB"/>
    <w:rsid w:val="00FA395A"/>
    <w:rsid w:val="00FA3B9F"/>
    <w:rsid w:val="00FA6949"/>
    <w:rsid w:val="00FA6A0A"/>
    <w:rsid w:val="00FA75C0"/>
    <w:rsid w:val="00FA78B9"/>
    <w:rsid w:val="00FA7E80"/>
    <w:rsid w:val="00FB098D"/>
    <w:rsid w:val="00FB13F0"/>
    <w:rsid w:val="00FB1499"/>
    <w:rsid w:val="00FB1BF6"/>
    <w:rsid w:val="00FB2B42"/>
    <w:rsid w:val="00FB33FC"/>
    <w:rsid w:val="00FB359D"/>
    <w:rsid w:val="00FB4697"/>
    <w:rsid w:val="00FB5318"/>
    <w:rsid w:val="00FB5EDC"/>
    <w:rsid w:val="00FB6988"/>
    <w:rsid w:val="00FB72BE"/>
    <w:rsid w:val="00FC03BA"/>
    <w:rsid w:val="00FC18E4"/>
    <w:rsid w:val="00FC1DB7"/>
    <w:rsid w:val="00FC3E27"/>
    <w:rsid w:val="00FC42F4"/>
    <w:rsid w:val="00FC522D"/>
    <w:rsid w:val="00FC5457"/>
    <w:rsid w:val="00FC5AEC"/>
    <w:rsid w:val="00FC5B10"/>
    <w:rsid w:val="00FD07E3"/>
    <w:rsid w:val="00FD0A73"/>
    <w:rsid w:val="00FD0D78"/>
    <w:rsid w:val="00FD0D9D"/>
    <w:rsid w:val="00FD0E0E"/>
    <w:rsid w:val="00FD0F75"/>
    <w:rsid w:val="00FD1888"/>
    <w:rsid w:val="00FD20C3"/>
    <w:rsid w:val="00FD22D4"/>
    <w:rsid w:val="00FD2B2D"/>
    <w:rsid w:val="00FD2EBC"/>
    <w:rsid w:val="00FD3134"/>
    <w:rsid w:val="00FD41A9"/>
    <w:rsid w:val="00FD54A9"/>
    <w:rsid w:val="00FD54DA"/>
    <w:rsid w:val="00FD6149"/>
    <w:rsid w:val="00FD6868"/>
    <w:rsid w:val="00FD6F0D"/>
    <w:rsid w:val="00FE0EC8"/>
    <w:rsid w:val="00FE1ECB"/>
    <w:rsid w:val="00FE3DC7"/>
    <w:rsid w:val="00FE4DB6"/>
    <w:rsid w:val="00FE556B"/>
    <w:rsid w:val="00FE5E22"/>
    <w:rsid w:val="00FE660B"/>
    <w:rsid w:val="00FF0498"/>
    <w:rsid w:val="00FF1F7E"/>
    <w:rsid w:val="00FF1FDC"/>
    <w:rsid w:val="00FF3375"/>
    <w:rsid w:val="00FF42BB"/>
    <w:rsid w:val="00FF4A30"/>
    <w:rsid w:val="00FF4DC6"/>
    <w:rsid w:val="00FF4DE2"/>
    <w:rsid w:val="00FF6087"/>
    <w:rsid w:val="00FF672B"/>
    <w:rsid w:val="00FF7049"/>
    <w:rsid w:val="00FF7B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5A613C"/>
  <w15:docId w15:val="{B2C68696-E9DB-437A-80D3-558E90DD6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5712A"/>
  </w:style>
  <w:style w:type="paragraph" w:styleId="Nagwek1">
    <w:name w:val="heading 1"/>
    <w:basedOn w:val="Normalny"/>
    <w:next w:val="Normalny"/>
    <w:link w:val="Nagwek1Znak"/>
    <w:uiPriority w:val="9"/>
    <w:qFormat/>
    <w:rsid w:val="00D84D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D84D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D84D6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unhideWhenUsed/>
    <w:qFormat/>
    <w:rsid w:val="00D84D6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unhideWhenUsed/>
    <w:qFormat/>
    <w:rsid w:val="00D84D6F"/>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unhideWhenUsed/>
    <w:qFormat/>
    <w:rsid w:val="00D84D6F"/>
    <w:pPr>
      <w:keepNext/>
      <w:keepLines/>
      <w:spacing w:before="40" w:after="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unhideWhenUsed/>
    <w:qFormat/>
    <w:rsid w:val="00AD045D"/>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A5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546B06"/>
    <w:rPr>
      <w:sz w:val="16"/>
      <w:szCs w:val="16"/>
    </w:rPr>
  </w:style>
  <w:style w:type="paragraph" w:styleId="Tekstkomentarza">
    <w:name w:val="annotation text"/>
    <w:basedOn w:val="Normalny"/>
    <w:link w:val="TekstkomentarzaZnak"/>
    <w:uiPriority w:val="99"/>
    <w:semiHidden/>
    <w:unhideWhenUsed/>
    <w:rsid w:val="00546B0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46B06"/>
    <w:rPr>
      <w:sz w:val="20"/>
      <w:szCs w:val="20"/>
    </w:rPr>
  </w:style>
  <w:style w:type="paragraph" w:styleId="Tematkomentarza">
    <w:name w:val="annotation subject"/>
    <w:basedOn w:val="Tekstkomentarza"/>
    <w:next w:val="Tekstkomentarza"/>
    <w:link w:val="TematkomentarzaZnak"/>
    <w:uiPriority w:val="99"/>
    <w:semiHidden/>
    <w:unhideWhenUsed/>
    <w:rsid w:val="00546B06"/>
    <w:rPr>
      <w:b/>
      <w:bCs/>
    </w:rPr>
  </w:style>
  <w:style w:type="character" w:customStyle="1" w:styleId="TematkomentarzaZnak">
    <w:name w:val="Temat komentarza Znak"/>
    <w:basedOn w:val="TekstkomentarzaZnak"/>
    <w:link w:val="Tematkomentarza"/>
    <w:uiPriority w:val="99"/>
    <w:semiHidden/>
    <w:rsid w:val="00546B06"/>
    <w:rPr>
      <w:b/>
      <w:bCs/>
      <w:sz w:val="20"/>
      <w:szCs w:val="20"/>
    </w:rPr>
  </w:style>
  <w:style w:type="paragraph" w:styleId="Tekstdymka">
    <w:name w:val="Balloon Text"/>
    <w:basedOn w:val="Normalny"/>
    <w:link w:val="TekstdymkaZnak"/>
    <w:uiPriority w:val="99"/>
    <w:semiHidden/>
    <w:unhideWhenUsed/>
    <w:rsid w:val="00546B06"/>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46B06"/>
    <w:rPr>
      <w:rFonts w:ascii="Times New Roman" w:hAnsi="Times New Roman" w:cs="Times New Roman"/>
      <w:sz w:val="18"/>
      <w:szCs w:val="18"/>
    </w:rPr>
  </w:style>
  <w:style w:type="paragraph" w:styleId="Nagwek">
    <w:name w:val="header"/>
    <w:basedOn w:val="Normalny"/>
    <w:link w:val="NagwekZnak"/>
    <w:uiPriority w:val="99"/>
    <w:unhideWhenUsed/>
    <w:rsid w:val="00680F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0FBE"/>
  </w:style>
  <w:style w:type="paragraph" w:styleId="Stopka">
    <w:name w:val="footer"/>
    <w:basedOn w:val="Normalny"/>
    <w:link w:val="StopkaZnak"/>
    <w:uiPriority w:val="99"/>
    <w:unhideWhenUsed/>
    <w:rsid w:val="00680F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0FBE"/>
  </w:style>
  <w:style w:type="paragraph" w:styleId="Akapitzlist">
    <w:name w:val="List Paragraph"/>
    <w:basedOn w:val="Normalny"/>
    <w:link w:val="AkapitzlistZnak"/>
    <w:uiPriority w:val="34"/>
    <w:qFormat/>
    <w:rsid w:val="004A32D2"/>
    <w:pPr>
      <w:ind w:left="720"/>
      <w:contextualSpacing/>
    </w:pPr>
  </w:style>
  <w:style w:type="paragraph" w:customStyle="1" w:styleId="Default">
    <w:name w:val="Default"/>
    <w:rsid w:val="00170D4B"/>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Hipercze">
    <w:name w:val="Hyperlink"/>
    <w:basedOn w:val="Domylnaczcionkaakapitu"/>
    <w:uiPriority w:val="99"/>
    <w:semiHidden/>
    <w:unhideWhenUsed/>
    <w:rsid w:val="00BE4EE9"/>
    <w:rPr>
      <w:color w:val="0000FF"/>
      <w:u w:val="single"/>
    </w:rPr>
  </w:style>
  <w:style w:type="paragraph" w:customStyle="1" w:styleId="xl82">
    <w:name w:val="xl82"/>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83">
    <w:name w:val="xl83"/>
    <w:basedOn w:val="Normalny"/>
    <w:rsid w:val="00BE4EE9"/>
    <w:pP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84">
    <w:name w:val="xl84"/>
    <w:basedOn w:val="Normalny"/>
    <w:rsid w:val="00BE4EE9"/>
    <w:pPr>
      <w:shd w:val="clear" w:color="DDDDDD" w:fill="DDDDDD"/>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85">
    <w:name w:val="xl85"/>
    <w:basedOn w:val="Normalny"/>
    <w:rsid w:val="00BE4EE9"/>
    <w:pP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86">
    <w:name w:val="xl86"/>
    <w:basedOn w:val="Normalny"/>
    <w:rsid w:val="00BE4EE9"/>
    <w:pPr>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87">
    <w:name w:val="xl87"/>
    <w:basedOn w:val="Normalny"/>
    <w:rsid w:val="00BE4EE9"/>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88">
    <w:name w:val="xl88"/>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9">
    <w:name w:val="xl89"/>
    <w:basedOn w:val="Normalny"/>
    <w:rsid w:val="00BE4EE9"/>
    <w:pPr>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90">
    <w:name w:val="xl90"/>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1">
    <w:name w:val="xl91"/>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92">
    <w:name w:val="xl92"/>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93">
    <w:name w:val="xl93"/>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4">
    <w:name w:val="xl94"/>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95">
    <w:name w:val="xl95"/>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96">
    <w:name w:val="xl96"/>
    <w:basedOn w:val="Normalny"/>
    <w:rsid w:val="00BE4EE9"/>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97">
    <w:name w:val="xl97"/>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98">
    <w:name w:val="xl98"/>
    <w:basedOn w:val="Normalny"/>
    <w:rsid w:val="00BE4EE9"/>
    <w:pPr>
      <w:shd w:val="clear" w:color="000000" w:fill="D8D8D8"/>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9">
    <w:name w:val="xl99"/>
    <w:basedOn w:val="Normalny"/>
    <w:rsid w:val="00BE4EE9"/>
    <w:pPr>
      <w:shd w:val="clear" w:color="DDDDDD" w:fill="D8D8D8"/>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100">
    <w:name w:val="xl100"/>
    <w:basedOn w:val="Normalny"/>
    <w:rsid w:val="00BE4EE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01">
    <w:name w:val="xl101"/>
    <w:basedOn w:val="Normalny"/>
    <w:rsid w:val="00BE4EE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102">
    <w:name w:val="xl102"/>
    <w:basedOn w:val="Normalny"/>
    <w:rsid w:val="00BE4EE9"/>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103">
    <w:name w:val="xl103"/>
    <w:basedOn w:val="Normalny"/>
    <w:rsid w:val="00BE4EE9"/>
    <w:pPr>
      <w:pBdr>
        <w:top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04">
    <w:name w:val="xl104"/>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105">
    <w:name w:val="xl105"/>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106">
    <w:name w:val="xl106"/>
    <w:basedOn w:val="Normalny"/>
    <w:rsid w:val="00BE4EE9"/>
    <w:pPr>
      <w:spacing w:before="100" w:beforeAutospacing="1" w:after="100" w:afterAutospacing="1" w:line="240" w:lineRule="auto"/>
      <w:jc w:val="center"/>
    </w:pPr>
    <w:rPr>
      <w:rFonts w:ascii="Times New Roman" w:eastAsia="Times New Roman" w:hAnsi="Times New Roman" w:cs="Times New Roman"/>
      <w:b/>
      <w:bCs/>
      <w:sz w:val="24"/>
      <w:szCs w:val="24"/>
      <w:lang w:eastAsia="pl-PL"/>
    </w:rPr>
  </w:style>
  <w:style w:type="paragraph" w:customStyle="1" w:styleId="xl107">
    <w:name w:val="xl107"/>
    <w:basedOn w:val="Normalny"/>
    <w:rsid w:val="00BE4EE9"/>
    <w:pPr>
      <w:pBdr>
        <w:top w:val="single" w:sz="4" w:space="0" w:color="auto"/>
        <w:left w:val="single" w:sz="4" w:space="0" w:color="auto"/>
        <w:bottom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08">
    <w:name w:val="xl108"/>
    <w:basedOn w:val="Normalny"/>
    <w:rsid w:val="00BE4EE9"/>
    <w:pPr>
      <w:pBdr>
        <w:top w:val="single" w:sz="4" w:space="0" w:color="auto"/>
        <w:bottom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09">
    <w:name w:val="xl109"/>
    <w:basedOn w:val="Normalny"/>
    <w:rsid w:val="00BE4EE9"/>
    <w:pPr>
      <w:pBdr>
        <w:top w:val="single" w:sz="4" w:space="0" w:color="auto"/>
        <w:bottom w:val="single" w:sz="4" w:space="0" w:color="auto"/>
        <w:right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10">
    <w:name w:val="xl110"/>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1">
    <w:name w:val="xl111"/>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112">
    <w:name w:val="xl112"/>
    <w:basedOn w:val="Normalny"/>
    <w:rsid w:val="00BE4EE9"/>
    <w:pPr>
      <w:pBdr>
        <w:top w:val="single" w:sz="4" w:space="0" w:color="auto"/>
        <w:left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3">
    <w:name w:val="xl113"/>
    <w:basedOn w:val="Normalny"/>
    <w:rsid w:val="00BE4EE9"/>
    <w:pPr>
      <w:pBdr>
        <w:top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4">
    <w:name w:val="xl114"/>
    <w:basedOn w:val="Normalny"/>
    <w:rsid w:val="00BE4EE9"/>
    <w:pPr>
      <w:pBdr>
        <w:top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5">
    <w:name w:val="xl115"/>
    <w:basedOn w:val="Normalny"/>
    <w:rsid w:val="00BE4EE9"/>
    <w:pPr>
      <w:pBdr>
        <w:top w:val="single" w:sz="4" w:space="0" w:color="auto"/>
        <w:left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6">
    <w:name w:val="xl116"/>
    <w:basedOn w:val="Normalny"/>
    <w:rsid w:val="00BE4EE9"/>
    <w:pPr>
      <w:pBdr>
        <w:top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7">
    <w:name w:val="xl117"/>
    <w:basedOn w:val="Normalny"/>
    <w:rsid w:val="00BE4EE9"/>
    <w:pPr>
      <w:pBdr>
        <w:top w:val="single" w:sz="4" w:space="0" w:color="auto"/>
        <w:left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8">
    <w:name w:val="xl118"/>
    <w:basedOn w:val="Normalny"/>
    <w:rsid w:val="00BE4EE9"/>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9">
    <w:name w:val="xl119"/>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120">
    <w:name w:val="xl120"/>
    <w:basedOn w:val="Normalny"/>
    <w:rsid w:val="00BE4EE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table" w:customStyle="1" w:styleId="TableNormal1">
    <w:name w:val="Table Normal1"/>
    <w:uiPriority w:val="2"/>
    <w:qFormat/>
    <w:rsid w:val="00BE4E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customStyle="1" w:styleId="TableStyle2">
    <w:name w:val="Table Style 2"/>
    <w:rsid w:val="00BE4EE9"/>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pl-PL"/>
    </w:rPr>
  </w:style>
  <w:style w:type="paragraph" w:customStyle="1" w:styleId="xl80">
    <w:name w:val="xl80"/>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81">
    <w:name w:val="xl81"/>
    <w:basedOn w:val="Normalny"/>
    <w:rsid w:val="00BE4EE9"/>
    <w:pPr>
      <w:spacing w:before="100" w:beforeAutospacing="1" w:after="100" w:afterAutospacing="1" w:line="240" w:lineRule="auto"/>
    </w:pPr>
    <w:rPr>
      <w:rFonts w:ascii="Times New Roman" w:eastAsia="Times New Roman" w:hAnsi="Times New Roman" w:cs="Times New Roman"/>
      <w:sz w:val="20"/>
      <w:szCs w:val="20"/>
      <w:lang w:eastAsia="pl-PL"/>
    </w:rPr>
  </w:style>
  <w:style w:type="character" w:customStyle="1" w:styleId="HTML-wstpniesformatowanyZnak">
    <w:name w:val="HTML - wstępnie sformatowany Znak"/>
    <w:basedOn w:val="Domylnaczcionkaakapitu"/>
    <w:link w:val="HTML-wstpniesformatowany"/>
    <w:uiPriority w:val="99"/>
    <w:rsid w:val="00BE4EE9"/>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uiPriority w:val="99"/>
    <w:unhideWhenUsed/>
    <w:rsid w:val="00BE4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1">
    <w:name w:val="HTML - wstępnie sformatowany Znak1"/>
    <w:basedOn w:val="Domylnaczcionkaakapitu"/>
    <w:uiPriority w:val="99"/>
    <w:semiHidden/>
    <w:rsid w:val="00BE4EE9"/>
    <w:rPr>
      <w:rFonts w:ascii="Consolas" w:hAnsi="Consolas" w:cs="Consolas"/>
      <w:sz w:val="20"/>
      <w:szCs w:val="20"/>
    </w:rPr>
  </w:style>
  <w:style w:type="paragraph" w:styleId="NormalnyWeb">
    <w:name w:val="Normal (Web)"/>
    <w:basedOn w:val="Normalny"/>
    <w:uiPriority w:val="99"/>
    <w:unhideWhenUsed/>
    <w:rsid w:val="00BE4EE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D84D6F"/>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rsid w:val="00D84D6F"/>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rsid w:val="00D84D6F"/>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rsid w:val="00D84D6F"/>
    <w:rPr>
      <w:rFonts w:asciiTheme="majorHAnsi" w:eastAsiaTheme="majorEastAsia" w:hAnsiTheme="majorHAnsi" w:cstheme="majorBidi"/>
      <w:i/>
      <w:iCs/>
      <w:color w:val="365F91" w:themeColor="accent1" w:themeShade="BF"/>
    </w:rPr>
  </w:style>
  <w:style w:type="character" w:customStyle="1" w:styleId="Nagwek5Znak">
    <w:name w:val="Nagłówek 5 Znak"/>
    <w:basedOn w:val="Domylnaczcionkaakapitu"/>
    <w:link w:val="Nagwek5"/>
    <w:uiPriority w:val="9"/>
    <w:rsid w:val="00D84D6F"/>
    <w:rPr>
      <w:rFonts w:asciiTheme="majorHAnsi" w:eastAsiaTheme="majorEastAsia" w:hAnsiTheme="majorHAnsi" w:cstheme="majorBidi"/>
      <w:color w:val="365F91" w:themeColor="accent1" w:themeShade="BF"/>
    </w:rPr>
  </w:style>
  <w:style w:type="character" w:customStyle="1" w:styleId="Nagwek6Znak">
    <w:name w:val="Nagłówek 6 Znak"/>
    <w:basedOn w:val="Domylnaczcionkaakapitu"/>
    <w:link w:val="Nagwek6"/>
    <w:uiPriority w:val="9"/>
    <w:rsid w:val="00D84D6F"/>
    <w:rPr>
      <w:rFonts w:asciiTheme="majorHAnsi" w:eastAsiaTheme="majorEastAsia" w:hAnsiTheme="majorHAnsi" w:cstheme="majorBidi"/>
      <w:color w:val="243F60" w:themeColor="accent1" w:themeShade="7F"/>
    </w:rPr>
  </w:style>
  <w:style w:type="paragraph" w:styleId="Listapunktowana">
    <w:name w:val="List Bullet"/>
    <w:basedOn w:val="Normalny"/>
    <w:uiPriority w:val="99"/>
    <w:unhideWhenUsed/>
    <w:rsid w:val="00D84D6F"/>
    <w:pPr>
      <w:numPr>
        <w:numId w:val="1"/>
      </w:numPr>
      <w:contextualSpacing/>
    </w:pPr>
  </w:style>
  <w:style w:type="paragraph" w:styleId="Legenda">
    <w:name w:val="caption"/>
    <w:basedOn w:val="Normalny"/>
    <w:next w:val="Normalny"/>
    <w:uiPriority w:val="35"/>
    <w:unhideWhenUsed/>
    <w:qFormat/>
    <w:rsid w:val="00D84D6F"/>
    <w:pPr>
      <w:spacing w:line="240" w:lineRule="auto"/>
    </w:pPr>
    <w:rPr>
      <w:i/>
      <w:iCs/>
      <w:color w:val="1F497D" w:themeColor="text2"/>
      <w:sz w:val="18"/>
      <w:szCs w:val="18"/>
    </w:rPr>
  </w:style>
  <w:style w:type="paragraph" w:styleId="Tekstpodstawowy">
    <w:name w:val="Body Text"/>
    <w:basedOn w:val="Normalny"/>
    <w:link w:val="TekstpodstawowyZnak"/>
    <w:uiPriority w:val="99"/>
    <w:unhideWhenUsed/>
    <w:rsid w:val="00D84D6F"/>
    <w:pPr>
      <w:spacing w:after="120"/>
    </w:pPr>
  </w:style>
  <w:style w:type="character" w:customStyle="1" w:styleId="TekstpodstawowyZnak">
    <w:name w:val="Tekst podstawowy Znak"/>
    <w:basedOn w:val="Domylnaczcionkaakapitu"/>
    <w:link w:val="Tekstpodstawowy"/>
    <w:uiPriority w:val="99"/>
    <w:rsid w:val="00D84D6F"/>
  </w:style>
  <w:style w:type="paragraph" w:styleId="Bezodstpw">
    <w:name w:val="No Spacing"/>
    <w:uiPriority w:val="1"/>
    <w:qFormat/>
    <w:rsid w:val="00AD045D"/>
    <w:pPr>
      <w:spacing w:after="0" w:line="240" w:lineRule="auto"/>
    </w:pPr>
  </w:style>
  <w:style w:type="paragraph" w:styleId="Tytu">
    <w:name w:val="Title"/>
    <w:basedOn w:val="Normalny"/>
    <w:next w:val="Normalny"/>
    <w:link w:val="TytuZnak"/>
    <w:uiPriority w:val="10"/>
    <w:qFormat/>
    <w:rsid w:val="00AD04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D045D"/>
    <w:rPr>
      <w:rFonts w:asciiTheme="majorHAnsi" w:eastAsiaTheme="majorEastAsia" w:hAnsiTheme="majorHAnsi" w:cstheme="majorBidi"/>
      <w:spacing w:val="-10"/>
      <w:kern w:val="28"/>
      <w:sz w:val="56"/>
      <w:szCs w:val="56"/>
    </w:rPr>
  </w:style>
  <w:style w:type="character" w:customStyle="1" w:styleId="Nagwek7Znak">
    <w:name w:val="Nagłówek 7 Znak"/>
    <w:basedOn w:val="Domylnaczcionkaakapitu"/>
    <w:link w:val="Nagwek7"/>
    <w:uiPriority w:val="9"/>
    <w:rsid w:val="00AD045D"/>
    <w:rPr>
      <w:rFonts w:asciiTheme="majorHAnsi" w:eastAsiaTheme="majorEastAsia" w:hAnsiTheme="majorHAnsi" w:cstheme="majorBidi"/>
      <w:i/>
      <w:iCs/>
      <w:color w:val="243F60" w:themeColor="accent1" w:themeShade="7F"/>
    </w:rPr>
  </w:style>
  <w:style w:type="paragraph" w:customStyle="1" w:styleId="PKA-tekstcigy">
    <w:name w:val="PKA- tekst ciągły"/>
    <w:autoRedefine/>
    <w:qFormat/>
    <w:rsid w:val="007F5FB6"/>
    <w:pPr>
      <w:tabs>
        <w:tab w:val="left" w:pos="0"/>
        <w:tab w:val="left" w:pos="708"/>
      </w:tabs>
      <w:spacing w:before="40" w:after="0"/>
      <w:jc w:val="both"/>
    </w:pPr>
    <w:rPr>
      <w:rFonts w:ascii="Calibri" w:eastAsia="Times New Roman" w:hAnsi="Calibri" w:cs="Arial"/>
      <w:szCs w:val="20"/>
      <w:lang w:eastAsia="pl-PL"/>
    </w:rPr>
  </w:style>
  <w:style w:type="character" w:customStyle="1" w:styleId="Teksttreci">
    <w:name w:val="Tekst treści_"/>
    <w:link w:val="Teksttreci1"/>
    <w:uiPriority w:val="99"/>
    <w:rsid w:val="005059CC"/>
    <w:rPr>
      <w:rFonts w:ascii="Times New Roman" w:hAnsi="Times New Roman" w:cs="Times New Roman"/>
      <w:shd w:val="clear" w:color="auto" w:fill="FFFFFF"/>
    </w:rPr>
  </w:style>
  <w:style w:type="paragraph" w:customStyle="1" w:styleId="Teksttreci1">
    <w:name w:val="Tekst treści1"/>
    <w:basedOn w:val="Normalny"/>
    <w:link w:val="Teksttreci"/>
    <w:uiPriority w:val="99"/>
    <w:rsid w:val="005059CC"/>
    <w:pPr>
      <w:widowControl w:val="0"/>
      <w:shd w:val="clear" w:color="auto" w:fill="FFFFFF"/>
      <w:spacing w:before="600" w:after="780" w:line="414" w:lineRule="exact"/>
      <w:ind w:hanging="720"/>
      <w:jc w:val="both"/>
    </w:pPr>
    <w:rPr>
      <w:rFonts w:ascii="Times New Roman" w:hAnsi="Times New Roman" w:cs="Times New Roman"/>
    </w:rPr>
  </w:style>
  <w:style w:type="paragraph" w:styleId="Tekstpodstawowywcity">
    <w:name w:val="Body Text Indent"/>
    <w:basedOn w:val="Normalny"/>
    <w:link w:val="TekstpodstawowywcityZnak"/>
    <w:uiPriority w:val="99"/>
    <w:semiHidden/>
    <w:unhideWhenUsed/>
    <w:rsid w:val="006D6714"/>
    <w:pPr>
      <w:widowControl w:val="0"/>
      <w:spacing w:after="120" w:line="240" w:lineRule="auto"/>
      <w:ind w:left="283"/>
    </w:pPr>
    <w:rPr>
      <w:lang w:val="en-US"/>
    </w:rPr>
  </w:style>
  <w:style w:type="character" w:customStyle="1" w:styleId="TekstpodstawowywcityZnak">
    <w:name w:val="Tekst podstawowy wcięty Znak"/>
    <w:basedOn w:val="Domylnaczcionkaakapitu"/>
    <w:link w:val="Tekstpodstawowywcity"/>
    <w:uiPriority w:val="99"/>
    <w:semiHidden/>
    <w:rsid w:val="006D6714"/>
    <w:rPr>
      <w:lang w:val="en-US"/>
    </w:rPr>
  </w:style>
  <w:style w:type="paragraph" w:styleId="Tekstpodstawowy3">
    <w:name w:val="Body Text 3"/>
    <w:basedOn w:val="Normalny"/>
    <w:link w:val="Tekstpodstawowy3Znak"/>
    <w:uiPriority w:val="99"/>
    <w:semiHidden/>
    <w:unhideWhenUsed/>
    <w:rsid w:val="009265EC"/>
    <w:pPr>
      <w:spacing w:after="120"/>
    </w:pPr>
    <w:rPr>
      <w:sz w:val="16"/>
      <w:szCs w:val="16"/>
    </w:rPr>
  </w:style>
  <w:style w:type="character" w:customStyle="1" w:styleId="Tekstpodstawowy3Znak">
    <w:name w:val="Tekst podstawowy 3 Znak"/>
    <w:basedOn w:val="Domylnaczcionkaakapitu"/>
    <w:link w:val="Tekstpodstawowy3"/>
    <w:uiPriority w:val="99"/>
    <w:semiHidden/>
    <w:rsid w:val="009265EC"/>
    <w:rPr>
      <w:sz w:val="16"/>
      <w:szCs w:val="16"/>
    </w:rPr>
  </w:style>
  <w:style w:type="paragraph" w:customStyle="1" w:styleId="Akapitzlist2">
    <w:name w:val="Akapit z listą2"/>
    <w:basedOn w:val="Normalny"/>
    <w:rsid w:val="009265EC"/>
    <w:pPr>
      <w:ind w:left="720"/>
    </w:pPr>
    <w:rPr>
      <w:rFonts w:ascii="Calibri" w:eastAsia="Times New Roman" w:hAnsi="Calibri" w:cs="Times New Roman"/>
      <w:lang w:eastAsia="pl-PL"/>
    </w:rPr>
  </w:style>
  <w:style w:type="paragraph" w:customStyle="1" w:styleId="Akapitzlist1">
    <w:name w:val="Akapit z listą1"/>
    <w:basedOn w:val="Normalny"/>
    <w:rsid w:val="00764A6E"/>
    <w:pPr>
      <w:ind w:left="720"/>
    </w:pPr>
    <w:rPr>
      <w:rFonts w:ascii="Calibri" w:eastAsia="Times New Roman" w:hAnsi="Calibri" w:cs="Times New Roman"/>
    </w:rPr>
  </w:style>
  <w:style w:type="character" w:customStyle="1" w:styleId="h1">
    <w:name w:val="h1"/>
    <w:basedOn w:val="Domylnaczcionkaakapitu"/>
    <w:rsid w:val="00CD2B0E"/>
  </w:style>
  <w:style w:type="paragraph" w:customStyle="1" w:styleId="TableParagraph">
    <w:name w:val="Table Paragraph"/>
    <w:basedOn w:val="Normalny"/>
    <w:uiPriority w:val="1"/>
    <w:qFormat/>
    <w:rsid w:val="00CD2B0E"/>
    <w:pPr>
      <w:widowControl w:val="0"/>
      <w:spacing w:after="0" w:line="240" w:lineRule="auto"/>
    </w:pPr>
  </w:style>
  <w:style w:type="table" w:customStyle="1" w:styleId="Tabela-Siatka1">
    <w:name w:val="Tabela - Siatka1"/>
    <w:basedOn w:val="Standardowy"/>
    <w:next w:val="Tabela-Siatka"/>
    <w:uiPriority w:val="59"/>
    <w:rsid w:val="00AD7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rsid w:val="00C537F1"/>
  </w:style>
  <w:style w:type="paragraph" w:styleId="Tekstprzypisukocowego">
    <w:name w:val="endnote text"/>
    <w:basedOn w:val="Normalny"/>
    <w:link w:val="TekstprzypisukocowegoZnak"/>
    <w:uiPriority w:val="99"/>
    <w:semiHidden/>
    <w:unhideWhenUsed/>
    <w:rsid w:val="000610F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610F7"/>
    <w:rPr>
      <w:sz w:val="20"/>
      <w:szCs w:val="20"/>
    </w:rPr>
  </w:style>
  <w:style w:type="character" w:styleId="Odwoanieprzypisukocowego">
    <w:name w:val="endnote reference"/>
    <w:basedOn w:val="Domylnaczcionkaakapitu"/>
    <w:uiPriority w:val="99"/>
    <w:semiHidden/>
    <w:unhideWhenUsed/>
    <w:rsid w:val="000610F7"/>
    <w:rPr>
      <w:vertAlign w:val="superscript"/>
    </w:rPr>
  </w:style>
  <w:style w:type="paragraph" w:styleId="Tekstprzypisudolnego">
    <w:name w:val="footnote text"/>
    <w:basedOn w:val="Normalny"/>
    <w:link w:val="TekstprzypisudolnegoZnak"/>
    <w:uiPriority w:val="99"/>
    <w:semiHidden/>
    <w:unhideWhenUsed/>
    <w:rsid w:val="00B9343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93435"/>
    <w:rPr>
      <w:sz w:val="20"/>
      <w:szCs w:val="20"/>
    </w:rPr>
  </w:style>
  <w:style w:type="character" w:styleId="Odwoanieprzypisudolnego">
    <w:name w:val="footnote reference"/>
    <w:basedOn w:val="Domylnaczcionkaakapitu"/>
    <w:uiPriority w:val="99"/>
    <w:semiHidden/>
    <w:unhideWhenUsed/>
    <w:rsid w:val="00B93435"/>
    <w:rPr>
      <w:vertAlign w:val="superscript"/>
    </w:rPr>
  </w:style>
  <w:style w:type="character" w:styleId="Pogrubienie">
    <w:name w:val="Strong"/>
    <w:basedOn w:val="Domylnaczcionkaakapitu"/>
    <w:uiPriority w:val="22"/>
    <w:qFormat/>
    <w:rsid w:val="0095482F"/>
    <w:rPr>
      <w:b/>
      <w:bCs/>
    </w:rPr>
  </w:style>
  <w:style w:type="paragraph" w:customStyle="1" w:styleId="Standard">
    <w:name w:val="Standard"/>
    <w:rsid w:val="0064434A"/>
    <w:pPr>
      <w:suppressAutoHyphens/>
      <w:autoSpaceDN w:val="0"/>
      <w:textAlignment w:val="baseline"/>
    </w:pPr>
    <w:rPr>
      <w:rFonts w:ascii="Calibri" w:eastAsia="Calibri" w:hAnsi="Calibri" w:cs="Tahoma"/>
    </w:rPr>
  </w:style>
  <w:style w:type="character" w:customStyle="1" w:styleId="fontstyle01">
    <w:name w:val="fontstyle01"/>
    <w:basedOn w:val="Domylnaczcionkaakapitu"/>
    <w:rsid w:val="003C07D6"/>
    <w:rPr>
      <w:rFonts w:ascii="Cambria" w:hAnsi="Cambria" w:hint="default"/>
      <w:b w:val="0"/>
      <w:bCs w:val="0"/>
      <w:i w:val="0"/>
      <w:iCs w:val="0"/>
      <w:color w:val="000000"/>
      <w:szCs w:val="22"/>
    </w:rPr>
  </w:style>
  <w:style w:type="character" w:customStyle="1" w:styleId="fontstyle21">
    <w:name w:val="fontstyle21"/>
    <w:basedOn w:val="Domylnaczcionkaakapitu"/>
    <w:rsid w:val="003C07D6"/>
    <w:rPr>
      <w:rFonts w:ascii="Cambria-Bold" w:hAnsi="Cambria-Bold" w:hint="default"/>
      <w:b/>
      <w:bCs/>
      <w:i w:val="0"/>
      <w:iCs w:val="0"/>
      <w:color w:val="000000"/>
      <w:sz w:val="28"/>
      <w:szCs w:val="28"/>
    </w:rPr>
  </w:style>
  <w:style w:type="paragraph" w:styleId="Poprawka">
    <w:name w:val="Revision"/>
    <w:hidden/>
    <w:uiPriority w:val="99"/>
    <w:semiHidden/>
    <w:rsid w:val="00E618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0769">
      <w:bodyDiv w:val="1"/>
      <w:marLeft w:val="0"/>
      <w:marRight w:val="0"/>
      <w:marTop w:val="0"/>
      <w:marBottom w:val="0"/>
      <w:divBdr>
        <w:top w:val="none" w:sz="0" w:space="0" w:color="auto"/>
        <w:left w:val="none" w:sz="0" w:space="0" w:color="auto"/>
        <w:bottom w:val="none" w:sz="0" w:space="0" w:color="auto"/>
        <w:right w:val="none" w:sz="0" w:space="0" w:color="auto"/>
      </w:divBdr>
    </w:div>
    <w:div w:id="35665011">
      <w:bodyDiv w:val="1"/>
      <w:marLeft w:val="0"/>
      <w:marRight w:val="0"/>
      <w:marTop w:val="0"/>
      <w:marBottom w:val="0"/>
      <w:divBdr>
        <w:top w:val="none" w:sz="0" w:space="0" w:color="auto"/>
        <w:left w:val="none" w:sz="0" w:space="0" w:color="auto"/>
        <w:bottom w:val="none" w:sz="0" w:space="0" w:color="auto"/>
        <w:right w:val="none" w:sz="0" w:space="0" w:color="auto"/>
      </w:divBdr>
    </w:div>
    <w:div w:id="36786361">
      <w:bodyDiv w:val="1"/>
      <w:marLeft w:val="0"/>
      <w:marRight w:val="0"/>
      <w:marTop w:val="0"/>
      <w:marBottom w:val="0"/>
      <w:divBdr>
        <w:top w:val="none" w:sz="0" w:space="0" w:color="auto"/>
        <w:left w:val="none" w:sz="0" w:space="0" w:color="auto"/>
        <w:bottom w:val="none" w:sz="0" w:space="0" w:color="auto"/>
        <w:right w:val="none" w:sz="0" w:space="0" w:color="auto"/>
      </w:divBdr>
    </w:div>
    <w:div w:id="72364356">
      <w:bodyDiv w:val="1"/>
      <w:marLeft w:val="0"/>
      <w:marRight w:val="0"/>
      <w:marTop w:val="0"/>
      <w:marBottom w:val="0"/>
      <w:divBdr>
        <w:top w:val="none" w:sz="0" w:space="0" w:color="auto"/>
        <w:left w:val="none" w:sz="0" w:space="0" w:color="auto"/>
        <w:bottom w:val="none" w:sz="0" w:space="0" w:color="auto"/>
        <w:right w:val="none" w:sz="0" w:space="0" w:color="auto"/>
      </w:divBdr>
    </w:div>
    <w:div w:id="92406667">
      <w:bodyDiv w:val="1"/>
      <w:marLeft w:val="0"/>
      <w:marRight w:val="0"/>
      <w:marTop w:val="0"/>
      <w:marBottom w:val="0"/>
      <w:divBdr>
        <w:top w:val="none" w:sz="0" w:space="0" w:color="auto"/>
        <w:left w:val="none" w:sz="0" w:space="0" w:color="auto"/>
        <w:bottom w:val="none" w:sz="0" w:space="0" w:color="auto"/>
        <w:right w:val="none" w:sz="0" w:space="0" w:color="auto"/>
      </w:divBdr>
    </w:div>
    <w:div w:id="124932514">
      <w:bodyDiv w:val="1"/>
      <w:marLeft w:val="0"/>
      <w:marRight w:val="0"/>
      <w:marTop w:val="0"/>
      <w:marBottom w:val="0"/>
      <w:divBdr>
        <w:top w:val="none" w:sz="0" w:space="0" w:color="auto"/>
        <w:left w:val="none" w:sz="0" w:space="0" w:color="auto"/>
        <w:bottom w:val="none" w:sz="0" w:space="0" w:color="auto"/>
        <w:right w:val="none" w:sz="0" w:space="0" w:color="auto"/>
      </w:divBdr>
    </w:div>
    <w:div w:id="138693829">
      <w:bodyDiv w:val="1"/>
      <w:marLeft w:val="0"/>
      <w:marRight w:val="0"/>
      <w:marTop w:val="0"/>
      <w:marBottom w:val="0"/>
      <w:divBdr>
        <w:top w:val="none" w:sz="0" w:space="0" w:color="auto"/>
        <w:left w:val="none" w:sz="0" w:space="0" w:color="auto"/>
        <w:bottom w:val="none" w:sz="0" w:space="0" w:color="auto"/>
        <w:right w:val="none" w:sz="0" w:space="0" w:color="auto"/>
      </w:divBdr>
    </w:div>
    <w:div w:id="149686386">
      <w:bodyDiv w:val="1"/>
      <w:marLeft w:val="0"/>
      <w:marRight w:val="0"/>
      <w:marTop w:val="0"/>
      <w:marBottom w:val="0"/>
      <w:divBdr>
        <w:top w:val="none" w:sz="0" w:space="0" w:color="auto"/>
        <w:left w:val="none" w:sz="0" w:space="0" w:color="auto"/>
        <w:bottom w:val="none" w:sz="0" w:space="0" w:color="auto"/>
        <w:right w:val="none" w:sz="0" w:space="0" w:color="auto"/>
      </w:divBdr>
    </w:div>
    <w:div w:id="168377291">
      <w:bodyDiv w:val="1"/>
      <w:marLeft w:val="0"/>
      <w:marRight w:val="0"/>
      <w:marTop w:val="0"/>
      <w:marBottom w:val="0"/>
      <w:divBdr>
        <w:top w:val="none" w:sz="0" w:space="0" w:color="auto"/>
        <w:left w:val="none" w:sz="0" w:space="0" w:color="auto"/>
        <w:bottom w:val="none" w:sz="0" w:space="0" w:color="auto"/>
        <w:right w:val="none" w:sz="0" w:space="0" w:color="auto"/>
      </w:divBdr>
    </w:div>
    <w:div w:id="182942566">
      <w:bodyDiv w:val="1"/>
      <w:marLeft w:val="0"/>
      <w:marRight w:val="0"/>
      <w:marTop w:val="0"/>
      <w:marBottom w:val="0"/>
      <w:divBdr>
        <w:top w:val="none" w:sz="0" w:space="0" w:color="auto"/>
        <w:left w:val="none" w:sz="0" w:space="0" w:color="auto"/>
        <w:bottom w:val="none" w:sz="0" w:space="0" w:color="auto"/>
        <w:right w:val="none" w:sz="0" w:space="0" w:color="auto"/>
      </w:divBdr>
    </w:div>
    <w:div w:id="191459851">
      <w:bodyDiv w:val="1"/>
      <w:marLeft w:val="0"/>
      <w:marRight w:val="0"/>
      <w:marTop w:val="0"/>
      <w:marBottom w:val="0"/>
      <w:divBdr>
        <w:top w:val="none" w:sz="0" w:space="0" w:color="auto"/>
        <w:left w:val="none" w:sz="0" w:space="0" w:color="auto"/>
        <w:bottom w:val="none" w:sz="0" w:space="0" w:color="auto"/>
        <w:right w:val="none" w:sz="0" w:space="0" w:color="auto"/>
      </w:divBdr>
    </w:div>
    <w:div w:id="257256985">
      <w:bodyDiv w:val="1"/>
      <w:marLeft w:val="0"/>
      <w:marRight w:val="0"/>
      <w:marTop w:val="0"/>
      <w:marBottom w:val="0"/>
      <w:divBdr>
        <w:top w:val="none" w:sz="0" w:space="0" w:color="auto"/>
        <w:left w:val="none" w:sz="0" w:space="0" w:color="auto"/>
        <w:bottom w:val="none" w:sz="0" w:space="0" w:color="auto"/>
        <w:right w:val="none" w:sz="0" w:space="0" w:color="auto"/>
      </w:divBdr>
    </w:div>
    <w:div w:id="257444557">
      <w:bodyDiv w:val="1"/>
      <w:marLeft w:val="0"/>
      <w:marRight w:val="0"/>
      <w:marTop w:val="0"/>
      <w:marBottom w:val="0"/>
      <w:divBdr>
        <w:top w:val="none" w:sz="0" w:space="0" w:color="auto"/>
        <w:left w:val="none" w:sz="0" w:space="0" w:color="auto"/>
        <w:bottom w:val="none" w:sz="0" w:space="0" w:color="auto"/>
        <w:right w:val="none" w:sz="0" w:space="0" w:color="auto"/>
      </w:divBdr>
    </w:div>
    <w:div w:id="260796259">
      <w:bodyDiv w:val="1"/>
      <w:marLeft w:val="0"/>
      <w:marRight w:val="0"/>
      <w:marTop w:val="0"/>
      <w:marBottom w:val="0"/>
      <w:divBdr>
        <w:top w:val="none" w:sz="0" w:space="0" w:color="auto"/>
        <w:left w:val="none" w:sz="0" w:space="0" w:color="auto"/>
        <w:bottom w:val="none" w:sz="0" w:space="0" w:color="auto"/>
        <w:right w:val="none" w:sz="0" w:space="0" w:color="auto"/>
      </w:divBdr>
    </w:div>
    <w:div w:id="266695370">
      <w:bodyDiv w:val="1"/>
      <w:marLeft w:val="0"/>
      <w:marRight w:val="0"/>
      <w:marTop w:val="0"/>
      <w:marBottom w:val="0"/>
      <w:divBdr>
        <w:top w:val="none" w:sz="0" w:space="0" w:color="auto"/>
        <w:left w:val="none" w:sz="0" w:space="0" w:color="auto"/>
        <w:bottom w:val="none" w:sz="0" w:space="0" w:color="auto"/>
        <w:right w:val="none" w:sz="0" w:space="0" w:color="auto"/>
      </w:divBdr>
    </w:div>
    <w:div w:id="278802652">
      <w:bodyDiv w:val="1"/>
      <w:marLeft w:val="0"/>
      <w:marRight w:val="0"/>
      <w:marTop w:val="0"/>
      <w:marBottom w:val="0"/>
      <w:divBdr>
        <w:top w:val="none" w:sz="0" w:space="0" w:color="auto"/>
        <w:left w:val="none" w:sz="0" w:space="0" w:color="auto"/>
        <w:bottom w:val="none" w:sz="0" w:space="0" w:color="auto"/>
        <w:right w:val="none" w:sz="0" w:space="0" w:color="auto"/>
      </w:divBdr>
    </w:div>
    <w:div w:id="287512695">
      <w:bodyDiv w:val="1"/>
      <w:marLeft w:val="0"/>
      <w:marRight w:val="0"/>
      <w:marTop w:val="0"/>
      <w:marBottom w:val="0"/>
      <w:divBdr>
        <w:top w:val="none" w:sz="0" w:space="0" w:color="auto"/>
        <w:left w:val="none" w:sz="0" w:space="0" w:color="auto"/>
        <w:bottom w:val="none" w:sz="0" w:space="0" w:color="auto"/>
        <w:right w:val="none" w:sz="0" w:space="0" w:color="auto"/>
      </w:divBdr>
    </w:div>
    <w:div w:id="293216461">
      <w:bodyDiv w:val="1"/>
      <w:marLeft w:val="0"/>
      <w:marRight w:val="0"/>
      <w:marTop w:val="0"/>
      <w:marBottom w:val="0"/>
      <w:divBdr>
        <w:top w:val="none" w:sz="0" w:space="0" w:color="auto"/>
        <w:left w:val="none" w:sz="0" w:space="0" w:color="auto"/>
        <w:bottom w:val="none" w:sz="0" w:space="0" w:color="auto"/>
        <w:right w:val="none" w:sz="0" w:space="0" w:color="auto"/>
      </w:divBdr>
    </w:div>
    <w:div w:id="294413197">
      <w:bodyDiv w:val="1"/>
      <w:marLeft w:val="0"/>
      <w:marRight w:val="0"/>
      <w:marTop w:val="0"/>
      <w:marBottom w:val="0"/>
      <w:divBdr>
        <w:top w:val="none" w:sz="0" w:space="0" w:color="auto"/>
        <w:left w:val="none" w:sz="0" w:space="0" w:color="auto"/>
        <w:bottom w:val="none" w:sz="0" w:space="0" w:color="auto"/>
        <w:right w:val="none" w:sz="0" w:space="0" w:color="auto"/>
      </w:divBdr>
    </w:div>
    <w:div w:id="310520810">
      <w:bodyDiv w:val="1"/>
      <w:marLeft w:val="0"/>
      <w:marRight w:val="0"/>
      <w:marTop w:val="0"/>
      <w:marBottom w:val="0"/>
      <w:divBdr>
        <w:top w:val="none" w:sz="0" w:space="0" w:color="auto"/>
        <w:left w:val="none" w:sz="0" w:space="0" w:color="auto"/>
        <w:bottom w:val="none" w:sz="0" w:space="0" w:color="auto"/>
        <w:right w:val="none" w:sz="0" w:space="0" w:color="auto"/>
      </w:divBdr>
    </w:div>
    <w:div w:id="311953996">
      <w:bodyDiv w:val="1"/>
      <w:marLeft w:val="0"/>
      <w:marRight w:val="0"/>
      <w:marTop w:val="0"/>
      <w:marBottom w:val="0"/>
      <w:divBdr>
        <w:top w:val="none" w:sz="0" w:space="0" w:color="auto"/>
        <w:left w:val="none" w:sz="0" w:space="0" w:color="auto"/>
        <w:bottom w:val="none" w:sz="0" w:space="0" w:color="auto"/>
        <w:right w:val="none" w:sz="0" w:space="0" w:color="auto"/>
      </w:divBdr>
    </w:div>
    <w:div w:id="340665394">
      <w:bodyDiv w:val="1"/>
      <w:marLeft w:val="0"/>
      <w:marRight w:val="0"/>
      <w:marTop w:val="0"/>
      <w:marBottom w:val="0"/>
      <w:divBdr>
        <w:top w:val="none" w:sz="0" w:space="0" w:color="auto"/>
        <w:left w:val="none" w:sz="0" w:space="0" w:color="auto"/>
        <w:bottom w:val="none" w:sz="0" w:space="0" w:color="auto"/>
        <w:right w:val="none" w:sz="0" w:space="0" w:color="auto"/>
      </w:divBdr>
    </w:div>
    <w:div w:id="351884283">
      <w:bodyDiv w:val="1"/>
      <w:marLeft w:val="0"/>
      <w:marRight w:val="0"/>
      <w:marTop w:val="0"/>
      <w:marBottom w:val="0"/>
      <w:divBdr>
        <w:top w:val="none" w:sz="0" w:space="0" w:color="auto"/>
        <w:left w:val="none" w:sz="0" w:space="0" w:color="auto"/>
        <w:bottom w:val="none" w:sz="0" w:space="0" w:color="auto"/>
        <w:right w:val="none" w:sz="0" w:space="0" w:color="auto"/>
      </w:divBdr>
    </w:div>
    <w:div w:id="390883357">
      <w:bodyDiv w:val="1"/>
      <w:marLeft w:val="0"/>
      <w:marRight w:val="0"/>
      <w:marTop w:val="0"/>
      <w:marBottom w:val="0"/>
      <w:divBdr>
        <w:top w:val="none" w:sz="0" w:space="0" w:color="auto"/>
        <w:left w:val="none" w:sz="0" w:space="0" w:color="auto"/>
        <w:bottom w:val="none" w:sz="0" w:space="0" w:color="auto"/>
        <w:right w:val="none" w:sz="0" w:space="0" w:color="auto"/>
      </w:divBdr>
    </w:div>
    <w:div w:id="427622617">
      <w:bodyDiv w:val="1"/>
      <w:marLeft w:val="0"/>
      <w:marRight w:val="0"/>
      <w:marTop w:val="0"/>
      <w:marBottom w:val="0"/>
      <w:divBdr>
        <w:top w:val="none" w:sz="0" w:space="0" w:color="auto"/>
        <w:left w:val="none" w:sz="0" w:space="0" w:color="auto"/>
        <w:bottom w:val="none" w:sz="0" w:space="0" w:color="auto"/>
        <w:right w:val="none" w:sz="0" w:space="0" w:color="auto"/>
      </w:divBdr>
    </w:div>
    <w:div w:id="432482272">
      <w:bodyDiv w:val="1"/>
      <w:marLeft w:val="0"/>
      <w:marRight w:val="0"/>
      <w:marTop w:val="0"/>
      <w:marBottom w:val="0"/>
      <w:divBdr>
        <w:top w:val="none" w:sz="0" w:space="0" w:color="auto"/>
        <w:left w:val="none" w:sz="0" w:space="0" w:color="auto"/>
        <w:bottom w:val="none" w:sz="0" w:space="0" w:color="auto"/>
        <w:right w:val="none" w:sz="0" w:space="0" w:color="auto"/>
      </w:divBdr>
    </w:div>
    <w:div w:id="511645394">
      <w:bodyDiv w:val="1"/>
      <w:marLeft w:val="0"/>
      <w:marRight w:val="0"/>
      <w:marTop w:val="0"/>
      <w:marBottom w:val="0"/>
      <w:divBdr>
        <w:top w:val="none" w:sz="0" w:space="0" w:color="auto"/>
        <w:left w:val="none" w:sz="0" w:space="0" w:color="auto"/>
        <w:bottom w:val="none" w:sz="0" w:space="0" w:color="auto"/>
        <w:right w:val="none" w:sz="0" w:space="0" w:color="auto"/>
      </w:divBdr>
    </w:div>
    <w:div w:id="527522548">
      <w:bodyDiv w:val="1"/>
      <w:marLeft w:val="0"/>
      <w:marRight w:val="0"/>
      <w:marTop w:val="0"/>
      <w:marBottom w:val="0"/>
      <w:divBdr>
        <w:top w:val="none" w:sz="0" w:space="0" w:color="auto"/>
        <w:left w:val="none" w:sz="0" w:space="0" w:color="auto"/>
        <w:bottom w:val="none" w:sz="0" w:space="0" w:color="auto"/>
        <w:right w:val="none" w:sz="0" w:space="0" w:color="auto"/>
      </w:divBdr>
    </w:div>
    <w:div w:id="547375138">
      <w:bodyDiv w:val="1"/>
      <w:marLeft w:val="0"/>
      <w:marRight w:val="0"/>
      <w:marTop w:val="0"/>
      <w:marBottom w:val="0"/>
      <w:divBdr>
        <w:top w:val="none" w:sz="0" w:space="0" w:color="auto"/>
        <w:left w:val="none" w:sz="0" w:space="0" w:color="auto"/>
        <w:bottom w:val="none" w:sz="0" w:space="0" w:color="auto"/>
        <w:right w:val="none" w:sz="0" w:space="0" w:color="auto"/>
      </w:divBdr>
    </w:div>
    <w:div w:id="571963362">
      <w:bodyDiv w:val="1"/>
      <w:marLeft w:val="0"/>
      <w:marRight w:val="0"/>
      <w:marTop w:val="0"/>
      <w:marBottom w:val="0"/>
      <w:divBdr>
        <w:top w:val="none" w:sz="0" w:space="0" w:color="auto"/>
        <w:left w:val="none" w:sz="0" w:space="0" w:color="auto"/>
        <w:bottom w:val="none" w:sz="0" w:space="0" w:color="auto"/>
        <w:right w:val="none" w:sz="0" w:space="0" w:color="auto"/>
      </w:divBdr>
    </w:div>
    <w:div w:id="572814159">
      <w:bodyDiv w:val="1"/>
      <w:marLeft w:val="0"/>
      <w:marRight w:val="0"/>
      <w:marTop w:val="0"/>
      <w:marBottom w:val="0"/>
      <w:divBdr>
        <w:top w:val="none" w:sz="0" w:space="0" w:color="auto"/>
        <w:left w:val="none" w:sz="0" w:space="0" w:color="auto"/>
        <w:bottom w:val="none" w:sz="0" w:space="0" w:color="auto"/>
        <w:right w:val="none" w:sz="0" w:space="0" w:color="auto"/>
      </w:divBdr>
    </w:div>
    <w:div w:id="587926006">
      <w:bodyDiv w:val="1"/>
      <w:marLeft w:val="0"/>
      <w:marRight w:val="0"/>
      <w:marTop w:val="0"/>
      <w:marBottom w:val="0"/>
      <w:divBdr>
        <w:top w:val="none" w:sz="0" w:space="0" w:color="auto"/>
        <w:left w:val="none" w:sz="0" w:space="0" w:color="auto"/>
        <w:bottom w:val="none" w:sz="0" w:space="0" w:color="auto"/>
        <w:right w:val="none" w:sz="0" w:space="0" w:color="auto"/>
      </w:divBdr>
    </w:div>
    <w:div w:id="593979932">
      <w:bodyDiv w:val="1"/>
      <w:marLeft w:val="0"/>
      <w:marRight w:val="0"/>
      <w:marTop w:val="0"/>
      <w:marBottom w:val="0"/>
      <w:divBdr>
        <w:top w:val="none" w:sz="0" w:space="0" w:color="auto"/>
        <w:left w:val="none" w:sz="0" w:space="0" w:color="auto"/>
        <w:bottom w:val="none" w:sz="0" w:space="0" w:color="auto"/>
        <w:right w:val="none" w:sz="0" w:space="0" w:color="auto"/>
      </w:divBdr>
    </w:div>
    <w:div w:id="613824889">
      <w:bodyDiv w:val="1"/>
      <w:marLeft w:val="0"/>
      <w:marRight w:val="0"/>
      <w:marTop w:val="0"/>
      <w:marBottom w:val="0"/>
      <w:divBdr>
        <w:top w:val="none" w:sz="0" w:space="0" w:color="auto"/>
        <w:left w:val="none" w:sz="0" w:space="0" w:color="auto"/>
        <w:bottom w:val="none" w:sz="0" w:space="0" w:color="auto"/>
        <w:right w:val="none" w:sz="0" w:space="0" w:color="auto"/>
      </w:divBdr>
    </w:div>
    <w:div w:id="644432926">
      <w:bodyDiv w:val="1"/>
      <w:marLeft w:val="0"/>
      <w:marRight w:val="0"/>
      <w:marTop w:val="0"/>
      <w:marBottom w:val="0"/>
      <w:divBdr>
        <w:top w:val="none" w:sz="0" w:space="0" w:color="auto"/>
        <w:left w:val="none" w:sz="0" w:space="0" w:color="auto"/>
        <w:bottom w:val="none" w:sz="0" w:space="0" w:color="auto"/>
        <w:right w:val="none" w:sz="0" w:space="0" w:color="auto"/>
      </w:divBdr>
    </w:div>
    <w:div w:id="659308180">
      <w:bodyDiv w:val="1"/>
      <w:marLeft w:val="0"/>
      <w:marRight w:val="0"/>
      <w:marTop w:val="0"/>
      <w:marBottom w:val="0"/>
      <w:divBdr>
        <w:top w:val="none" w:sz="0" w:space="0" w:color="auto"/>
        <w:left w:val="none" w:sz="0" w:space="0" w:color="auto"/>
        <w:bottom w:val="none" w:sz="0" w:space="0" w:color="auto"/>
        <w:right w:val="none" w:sz="0" w:space="0" w:color="auto"/>
      </w:divBdr>
    </w:div>
    <w:div w:id="662851139">
      <w:bodyDiv w:val="1"/>
      <w:marLeft w:val="0"/>
      <w:marRight w:val="0"/>
      <w:marTop w:val="0"/>
      <w:marBottom w:val="0"/>
      <w:divBdr>
        <w:top w:val="none" w:sz="0" w:space="0" w:color="auto"/>
        <w:left w:val="none" w:sz="0" w:space="0" w:color="auto"/>
        <w:bottom w:val="none" w:sz="0" w:space="0" w:color="auto"/>
        <w:right w:val="none" w:sz="0" w:space="0" w:color="auto"/>
      </w:divBdr>
    </w:div>
    <w:div w:id="668826098">
      <w:bodyDiv w:val="1"/>
      <w:marLeft w:val="0"/>
      <w:marRight w:val="0"/>
      <w:marTop w:val="0"/>
      <w:marBottom w:val="0"/>
      <w:divBdr>
        <w:top w:val="none" w:sz="0" w:space="0" w:color="auto"/>
        <w:left w:val="none" w:sz="0" w:space="0" w:color="auto"/>
        <w:bottom w:val="none" w:sz="0" w:space="0" w:color="auto"/>
        <w:right w:val="none" w:sz="0" w:space="0" w:color="auto"/>
      </w:divBdr>
    </w:div>
    <w:div w:id="731197701">
      <w:bodyDiv w:val="1"/>
      <w:marLeft w:val="0"/>
      <w:marRight w:val="0"/>
      <w:marTop w:val="0"/>
      <w:marBottom w:val="0"/>
      <w:divBdr>
        <w:top w:val="none" w:sz="0" w:space="0" w:color="auto"/>
        <w:left w:val="none" w:sz="0" w:space="0" w:color="auto"/>
        <w:bottom w:val="none" w:sz="0" w:space="0" w:color="auto"/>
        <w:right w:val="none" w:sz="0" w:space="0" w:color="auto"/>
      </w:divBdr>
    </w:div>
    <w:div w:id="744646585">
      <w:bodyDiv w:val="1"/>
      <w:marLeft w:val="0"/>
      <w:marRight w:val="0"/>
      <w:marTop w:val="0"/>
      <w:marBottom w:val="0"/>
      <w:divBdr>
        <w:top w:val="none" w:sz="0" w:space="0" w:color="auto"/>
        <w:left w:val="none" w:sz="0" w:space="0" w:color="auto"/>
        <w:bottom w:val="none" w:sz="0" w:space="0" w:color="auto"/>
        <w:right w:val="none" w:sz="0" w:space="0" w:color="auto"/>
      </w:divBdr>
    </w:div>
    <w:div w:id="790979905">
      <w:bodyDiv w:val="1"/>
      <w:marLeft w:val="0"/>
      <w:marRight w:val="0"/>
      <w:marTop w:val="0"/>
      <w:marBottom w:val="0"/>
      <w:divBdr>
        <w:top w:val="none" w:sz="0" w:space="0" w:color="auto"/>
        <w:left w:val="none" w:sz="0" w:space="0" w:color="auto"/>
        <w:bottom w:val="none" w:sz="0" w:space="0" w:color="auto"/>
        <w:right w:val="none" w:sz="0" w:space="0" w:color="auto"/>
      </w:divBdr>
    </w:div>
    <w:div w:id="860313641">
      <w:bodyDiv w:val="1"/>
      <w:marLeft w:val="0"/>
      <w:marRight w:val="0"/>
      <w:marTop w:val="0"/>
      <w:marBottom w:val="0"/>
      <w:divBdr>
        <w:top w:val="none" w:sz="0" w:space="0" w:color="auto"/>
        <w:left w:val="none" w:sz="0" w:space="0" w:color="auto"/>
        <w:bottom w:val="none" w:sz="0" w:space="0" w:color="auto"/>
        <w:right w:val="none" w:sz="0" w:space="0" w:color="auto"/>
      </w:divBdr>
    </w:div>
    <w:div w:id="881672059">
      <w:bodyDiv w:val="1"/>
      <w:marLeft w:val="0"/>
      <w:marRight w:val="0"/>
      <w:marTop w:val="0"/>
      <w:marBottom w:val="0"/>
      <w:divBdr>
        <w:top w:val="none" w:sz="0" w:space="0" w:color="auto"/>
        <w:left w:val="none" w:sz="0" w:space="0" w:color="auto"/>
        <w:bottom w:val="none" w:sz="0" w:space="0" w:color="auto"/>
        <w:right w:val="none" w:sz="0" w:space="0" w:color="auto"/>
      </w:divBdr>
    </w:div>
    <w:div w:id="891186060">
      <w:bodyDiv w:val="1"/>
      <w:marLeft w:val="0"/>
      <w:marRight w:val="0"/>
      <w:marTop w:val="0"/>
      <w:marBottom w:val="0"/>
      <w:divBdr>
        <w:top w:val="none" w:sz="0" w:space="0" w:color="auto"/>
        <w:left w:val="none" w:sz="0" w:space="0" w:color="auto"/>
        <w:bottom w:val="none" w:sz="0" w:space="0" w:color="auto"/>
        <w:right w:val="none" w:sz="0" w:space="0" w:color="auto"/>
      </w:divBdr>
    </w:div>
    <w:div w:id="903636634">
      <w:bodyDiv w:val="1"/>
      <w:marLeft w:val="0"/>
      <w:marRight w:val="0"/>
      <w:marTop w:val="0"/>
      <w:marBottom w:val="0"/>
      <w:divBdr>
        <w:top w:val="none" w:sz="0" w:space="0" w:color="auto"/>
        <w:left w:val="none" w:sz="0" w:space="0" w:color="auto"/>
        <w:bottom w:val="none" w:sz="0" w:space="0" w:color="auto"/>
        <w:right w:val="none" w:sz="0" w:space="0" w:color="auto"/>
      </w:divBdr>
      <w:divsChild>
        <w:div w:id="138544874">
          <w:marLeft w:val="0"/>
          <w:marRight w:val="0"/>
          <w:marTop w:val="0"/>
          <w:marBottom w:val="0"/>
          <w:divBdr>
            <w:top w:val="none" w:sz="0" w:space="0" w:color="auto"/>
            <w:left w:val="none" w:sz="0" w:space="0" w:color="auto"/>
            <w:bottom w:val="none" w:sz="0" w:space="0" w:color="auto"/>
            <w:right w:val="none" w:sz="0" w:space="0" w:color="auto"/>
          </w:divBdr>
        </w:div>
        <w:div w:id="920600419">
          <w:marLeft w:val="0"/>
          <w:marRight w:val="0"/>
          <w:marTop w:val="0"/>
          <w:marBottom w:val="0"/>
          <w:divBdr>
            <w:top w:val="none" w:sz="0" w:space="0" w:color="auto"/>
            <w:left w:val="none" w:sz="0" w:space="0" w:color="auto"/>
            <w:bottom w:val="none" w:sz="0" w:space="0" w:color="auto"/>
            <w:right w:val="none" w:sz="0" w:space="0" w:color="auto"/>
          </w:divBdr>
        </w:div>
        <w:div w:id="1111320968">
          <w:marLeft w:val="0"/>
          <w:marRight w:val="0"/>
          <w:marTop w:val="0"/>
          <w:marBottom w:val="0"/>
          <w:divBdr>
            <w:top w:val="none" w:sz="0" w:space="0" w:color="auto"/>
            <w:left w:val="none" w:sz="0" w:space="0" w:color="auto"/>
            <w:bottom w:val="none" w:sz="0" w:space="0" w:color="auto"/>
            <w:right w:val="none" w:sz="0" w:space="0" w:color="auto"/>
          </w:divBdr>
        </w:div>
        <w:div w:id="1555699431">
          <w:marLeft w:val="0"/>
          <w:marRight w:val="0"/>
          <w:marTop w:val="0"/>
          <w:marBottom w:val="0"/>
          <w:divBdr>
            <w:top w:val="none" w:sz="0" w:space="0" w:color="auto"/>
            <w:left w:val="none" w:sz="0" w:space="0" w:color="auto"/>
            <w:bottom w:val="none" w:sz="0" w:space="0" w:color="auto"/>
            <w:right w:val="none" w:sz="0" w:space="0" w:color="auto"/>
          </w:divBdr>
        </w:div>
      </w:divsChild>
    </w:div>
    <w:div w:id="977146991">
      <w:bodyDiv w:val="1"/>
      <w:marLeft w:val="0"/>
      <w:marRight w:val="0"/>
      <w:marTop w:val="0"/>
      <w:marBottom w:val="0"/>
      <w:divBdr>
        <w:top w:val="none" w:sz="0" w:space="0" w:color="auto"/>
        <w:left w:val="none" w:sz="0" w:space="0" w:color="auto"/>
        <w:bottom w:val="none" w:sz="0" w:space="0" w:color="auto"/>
        <w:right w:val="none" w:sz="0" w:space="0" w:color="auto"/>
      </w:divBdr>
    </w:div>
    <w:div w:id="987974167">
      <w:bodyDiv w:val="1"/>
      <w:marLeft w:val="0"/>
      <w:marRight w:val="0"/>
      <w:marTop w:val="0"/>
      <w:marBottom w:val="0"/>
      <w:divBdr>
        <w:top w:val="none" w:sz="0" w:space="0" w:color="auto"/>
        <w:left w:val="none" w:sz="0" w:space="0" w:color="auto"/>
        <w:bottom w:val="none" w:sz="0" w:space="0" w:color="auto"/>
        <w:right w:val="none" w:sz="0" w:space="0" w:color="auto"/>
      </w:divBdr>
    </w:div>
    <w:div w:id="1047144773">
      <w:bodyDiv w:val="1"/>
      <w:marLeft w:val="0"/>
      <w:marRight w:val="0"/>
      <w:marTop w:val="0"/>
      <w:marBottom w:val="0"/>
      <w:divBdr>
        <w:top w:val="none" w:sz="0" w:space="0" w:color="auto"/>
        <w:left w:val="none" w:sz="0" w:space="0" w:color="auto"/>
        <w:bottom w:val="none" w:sz="0" w:space="0" w:color="auto"/>
        <w:right w:val="none" w:sz="0" w:space="0" w:color="auto"/>
      </w:divBdr>
    </w:div>
    <w:div w:id="1053236662">
      <w:bodyDiv w:val="1"/>
      <w:marLeft w:val="0"/>
      <w:marRight w:val="0"/>
      <w:marTop w:val="0"/>
      <w:marBottom w:val="0"/>
      <w:divBdr>
        <w:top w:val="none" w:sz="0" w:space="0" w:color="auto"/>
        <w:left w:val="none" w:sz="0" w:space="0" w:color="auto"/>
        <w:bottom w:val="none" w:sz="0" w:space="0" w:color="auto"/>
        <w:right w:val="none" w:sz="0" w:space="0" w:color="auto"/>
      </w:divBdr>
    </w:div>
    <w:div w:id="1067803122">
      <w:bodyDiv w:val="1"/>
      <w:marLeft w:val="0"/>
      <w:marRight w:val="0"/>
      <w:marTop w:val="0"/>
      <w:marBottom w:val="0"/>
      <w:divBdr>
        <w:top w:val="none" w:sz="0" w:space="0" w:color="auto"/>
        <w:left w:val="none" w:sz="0" w:space="0" w:color="auto"/>
        <w:bottom w:val="none" w:sz="0" w:space="0" w:color="auto"/>
        <w:right w:val="none" w:sz="0" w:space="0" w:color="auto"/>
      </w:divBdr>
    </w:div>
    <w:div w:id="1088235596">
      <w:bodyDiv w:val="1"/>
      <w:marLeft w:val="0"/>
      <w:marRight w:val="0"/>
      <w:marTop w:val="0"/>
      <w:marBottom w:val="0"/>
      <w:divBdr>
        <w:top w:val="none" w:sz="0" w:space="0" w:color="auto"/>
        <w:left w:val="none" w:sz="0" w:space="0" w:color="auto"/>
        <w:bottom w:val="none" w:sz="0" w:space="0" w:color="auto"/>
        <w:right w:val="none" w:sz="0" w:space="0" w:color="auto"/>
      </w:divBdr>
    </w:div>
    <w:div w:id="1103916553">
      <w:bodyDiv w:val="1"/>
      <w:marLeft w:val="0"/>
      <w:marRight w:val="0"/>
      <w:marTop w:val="0"/>
      <w:marBottom w:val="0"/>
      <w:divBdr>
        <w:top w:val="none" w:sz="0" w:space="0" w:color="auto"/>
        <w:left w:val="none" w:sz="0" w:space="0" w:color="auto"/>
        <w:bottom w:val="none" w:sz="0" w:space="0" w:color="auto"/>
        <w:right w:val="none" w:sz="0" w:space="0" w:color="auto"/>
      </w:divBdr>
    </w:div>
    <w:div w:id="1108621747">
      <w:bodyDiv w:val="1"/>
      <w:marLeft w:val="0"/>
      <w:marRight w:val="0"/>
      <w:marTop w:val="0"/>
      <w:marBottom w:val="0"/>
      <w:divBdr>
        <w:top w:val="none" w:sz="0" w:space="0" w:color="auto"/>
        <w:left w:val="none" w:sz="0" w:space="0" w:color="auto"/>
        <w:bottom w:val="none" w:sz="0" w:space="0" w:color="auto"/>
        <w:right w:val="none" w:sz="0" w:space="0" w:color="auto"/>
      </w:divBdr>
    </w:div>
    <w:div w:id="1117874617">
      <w:bodyDiv w:val="1"/>
      <w:marLeft w:val="0"/>
      <w:marRight w:val="0"/>
      <w:marTop w:val="0"/>
      <w:marBottom w:val="0"/>
      <w:divBdr>
        <w:top w:val="none" w:sz="0" w:space="0" w:color="auto"/>
        <w:left w:val="none" w:sz="0" w:space="0" w:color="auto"/>
        <w:bottom w:val="none" w:sz="0" w:space="0" w:color="auto"/>
        <w:right w:val="none" w:sz="0" w:space="0" w:color="auto"/>
      </w:divBdr>
    </w:div>
    <w:div w:id="1130365611">
      <w:bodyDiv w:val="1"/>
      <w:marLeft w:val="0"/>
      <w:marRight w:val="0"/>
      <w:marTop w:val="0"/>
      <w:marBottom w:val="0"/>
      <w:divBdr>
        <w:top w:val="none" w:sz="0" w:space="0" w:color="auto"/>
        <w:left w:val="none" w:sz="0" w:space="0" w:color="auto"/>
        <w:bottom w:val="none" w:sz="0" w:space="0" w:color="auto"/>
        <w:right w:val="none" w:sz="0" w:space="0" w:color="auto"/>
      </w:divBdr>
    </w:div>
    <w:div w:id="1144128036">
      <w:bodyDiv w:val="1"/>
      <w:marLeft w:val="0"/>
      <w:marRight w:val="0"/>
      <w:marTop w:val="0"/>
      <w:marBottom w:val="0"/>
      <w:divBdr>
        <w:top w:val="none" w:sz="0" w:space="0" w:color="auto"/>
        <w:left w:val="none" w:sz="0" w:space="0" w:color="auto"/>
        <w:bottom w:val="none" w:sz="0" w:space="0" w:color="auto"/>
        <w:right w:val="none" w:sz="0" w:space="0" w:color="auto"/>
      </w:divBdr>
    </w:div>
    <w:div w:id="1202550828">
      <w:bodyDiv w:val="1"/>
      <w:marLeft w:val="0"/>
      <w:marRight w:val="0"/>
      <w:marTop w:val="0"/>
      <w:marBottom w:val="0"/>
      <w:divBdr>
        <w:top w:val="none" w:sz="0" w:space="0" w:color="auto"/>
        <w:left w:val="none" w:sz="0" w:space="0" w:color="auto"/>
        <w:bottom w:val="none" w:sz="0" w:space="0" w:color="auto"/>
        <w:right w:val="none" w:sz="0" w:space="0" w:color="auto"/>
      </w:divBdr>
    </w:div>
    <w:div w:id="1266310208">
      <w:bodyDiv w:val="1"/>
      <w:marLeft w:val="0"/>
      <w:marRight w:val="0"/>
      <w:marTop w:val="0"/>
      <w:marBottom w:val="0"/>
      <w:divBdr>
        <w:top w:val="none" w:sz="0" w:space="0" w:color="auto"/>
        <w:left w:val="none" w:sz="0" w:space="0" w:color="auto"/>
        <w:bottom w:val="none" w:sz="0" w:space="0" w:color="auto"/>
        <w:right w:val="none" w:sz="0" w:space="0" w:color="auto"/>
      </w:divBdr>
    </w:div>
    <w:div w:id="1280992290">
      <w:bodyDiv w:val="1"/>
      <w:marLeft w:val="0"/>
      <w:marRight w:val="0"/>
      <w:marTop w:val="0"/>
      <w:marBottom w:val="0"/>
      <w:divBdr>
        <w:top w:val="none" w:sz="0" w:space="0" w:color="auto"/>
        <w:left w:val="none" w:sz="0" w:space="0" w:color="auto"/>
        <w:bottom w:val="none" w:sz="0" w:space="0" w:color="auto"/>
        <w:right w:val="none" w:sz="0" w:space="0" w:color="auto"/>
      </w:divBdr>
    </w:div>
    <w:div w:id="1288929036">
      <w:bodyDiv w:val="1"/>
      <w:marLeft w:val="0"/>
      <w:marRight w:val="0"/>
      <w:marTop w:val="0"/>
      <w:marBottom w:val="0"/>
      <w:divBdr>
        <w:top w:val="none" w:sz="0" w:space="0" w:color="auto"/>
        <w:left w:val="none" w:sz="0" w:space="0" w:color="auto"/>
        <w:bottom w:val="none" w:sz="0" w:space="0" w:color="auto"/>
        <w:right w:val="none" w:sz="0" w:space="0" w:color="auto"/>
      </w:divBdr>
    </w:div>
    <w:div w:id="1311984987">
      <w:bodyDiv w:val="1"/>
      <w:marLeft w:val="0"/>
      <w:marRight w:val="0"/>
      <w:marTop w:val="0"/>
      <w:marBottom w:val="0"/>
      <w:divBdr>
        <w:top w:val="none" w:sz="0" w:space="0" w:color="auto"/>
        <w:left w:val="none" w:sz="0" w:space="0" w:color="auto"/>
        <w:bottom w:val="none" w:sz="0" w:space="0" w:color="auto"/>
        <w:right w:val="none" w:sz="0" w:space="0" w:color="auto"/>
      </w:divBdr>
    </w:div>
    <w:div w:id="1329209484">
      <w:bodyDiv w:val="1"/>
      <w:marLeft w:val="0"/>
      <w:marRight w:val="0"/>
      <w:marTop w:val="0"/>
      <w:marBottom w:val="0"/>
      <w:divBdr>
        <w:top w:val="none" w:sz="0" w:space="0" w:color="auto"/>
        <w:left w:val="none" w:sz="0" w:space="0" w:color="auto"/>
        <w:bottom w:val="none" w:sz="0" w:space="0" w:color="auto"/>
        <w:right w:val="none" w:sz="0" w:space="0" w:color="auto"/>
      </w:divBdr>
    </w:div>
    <w:div w:id="1343240213">
      <w:bodyDiv w:val="1"/>
      <w:marLeft w:val="0"/>
      <w:marRight w:val="0"/>
      <w:marTop w:val="0"/>
      <w:marBottom w:val="0"/>
      <w:divBdr>
        <w:top w:val="none" w:sz="0" w:space="0" w:color="auto"/>
        <w:left w:val="none" w:sz="0" w:space="0" w:color="auto"/>
        <w:bottom w:val="none" w:sz="0" w:space="0" w:color="auto"/>
        <w:right w:val="none" w:sz="0" w:space="0" w:color="auto"/>
      </w:divBdr>
    </w:div>
    <w:div w:id="1369990604">
      <w:bodyDiv w:val="1"/>
      <w:marLeft w:val="0"/>
      <w:marRight w:val="0"/>
      <w:marTop w:val="0"/>
      <w:marBottom w:val="0"/>
      <w:divBdr>
        <w:top w:val="none" w:sz="0" w:space="0" w:color="auto"/>
        <w:left w:val="none" w:sz="0" w:space="0" w:color="auto"/>
        <w:bottom w:val="none" w:sz="0" w:space="0" w:color="auto"/>
        <w:right w:val="none" w:sz="0" w:space="0" w:color="auto"/>
      </w:divBdr>
    </w:div>
    <w:div w:id="1378167600">
      <w:bodyDiv w:val="1"/>
      <w:marLeft w:val="0"/>
      <w:marRight w:val="0"/>
      <w:marTop w:val="0"/>
      <w:marBottom w:val="0"/>
      <w:divBdr>
        <w:top w:val="none" w:sz="0" w:space="0" w:color="auto"/>
        <w:left w:val="none" w:sz="0" w:space="0" w:color="auto"/>
        <w:bottom w:val="none" w:sz="0" w:space="0" w:color="auto"/>
        <w:right w:val="none" w:sz="0" w:space="0" w:color="auto"/>
      </w:divBdr>
    </w:div>
    <w:div w:id="1382901182">
      <w:bodyDiv w:val="1"/>
      <w:marLeft w:val="0"/>
      <w:marRight w:val="0"/>
      <w:marTop w:val="0"/>
      <w:marBottom w:val="0"/>
      <w:divBdr>
        <w:top w:val="none" w:sz="0" w:space="0" w:color="auto"/>
        <w:left w:val="none" w:sz="0" w:space="0" w:color="auto"/>
        <w:bottom w:val="none" w:sz="0" w:space="0" w:color="auto"/>
        <w:right w:val="none" w:sz="0" w:space="0" w:color="auto"/>
      </w:divBdr>
    </w:div>
    <w:div w:id="1383796602">
      <w:bodyDiv w:val="1"/>
      <w:marLeft w:val="0"/>
      <w:marRight w:val="0"/>
      <w:marTop w:val="0"/>
      <w:marBottom w:val="0"/>
      <w:divBdr>
        <w:top w:val="none" w:sz="0" w:space="0" w:color="auto"/>
        <w:left w:val="none" w:sz="0" w:space="0" w:color="auto"/>
        <w:bottom w:val="none" w:sz="0" w:space="0" w:color="auto"/>
        <w:right w:val="none" w:sz="0" w:space="0" w:color="auto"/>
      </w:divBdr>
    </w:div>
    <w:div w:id="1386566009">
      <w:bodyDiv w:val="1"/>
      <w:marLeft w:val="0"/>
      <w:marRight w:val="0"/>
      <w:marTop w:val="0"/>
      <w:marBottom w:val="0"/>
      <w:divBdr>
        <w:top w:val="none" w:sz="0" w:space="0" w:color="auto"/>
        <w:left w:val="none" w:sz="0" w:space="0" w:color="auto"/>
        <w:bottom w:val="none" w:sz="0" w:space="0" w:color="auto"/>
        <w:right w:val="none" w:sz="0" w:space="0" w:color="auto"/>
      </w:divBdr>
    </w:div>
    <w:div w:id="1399981197">
      <w:bodyDiv w:val="1"/>
      <w:marLeft w:val="0"/>
      <w:marRight w:val="0"/>
      <w:marTop w:val="0"/>
      <w:marBottom w:val="0"/>
      <w:divBdr>
        <w:top w:val="none" w:sz="0" w:space="0" w:color="auto"/>
        <w:left w:val="none" w:sz="0" w:space="0" w:color="auto"/>
        <w:bottom w:val="none" w:sz="0" w:space="0" w:color="auto"/>
        <w:right w:val="none" w:sz="0" w:space="0" w:color="auto"/>
      </w:divBdr>
    </w:div>
    <w:div w:id="1430077590">
      <w:bodyDiv w:val="1"/>
      <w:marLeft w:val="0"/>
      <w:marRight w:val="0"/>
      <w:marTop w:val="0"/>
      <w:marBottom w:val="0"/>
      <w:divBdr>
        <w:top w:val="none" w:sz="0" w:space="0" w:color="auto"/>
        <w:left w:val="none" w:sz="0" w:space="0" w:color="auto"/>
        <w:bottom w:val="none" w:sz="0" w:space="0" w:color="auto"/>
        <w:right w:val="none" w:sz="0" w:space="0" w:color="auto"/>
      </w:divBdr>
    </w:div>
    <w:div w:id="1431466145">
      <w:bodyDiv w:val="1"/>
      <w:marLeft w:val="0"/>
      <w:marRight w:val="0"/>
      <w:marTop w:val="0"/>
      <w:marBottom w:val="0"/>
      <w:divBdr>
        <w:top w:val="none" w:sz="0" w:space="0" w:color="auto"/>
        <w:left w:val="none" w:sz="0" w:space="0" w:color="auto"/>
        <w:bottom w:val="none" w:sz="0" w:space="0" w:color="auto"/>
        <w:right w:val="none" w:sz="0" w:space="0" w:color="auto"/>
      </w:divBdr>
    </w:div>
    <w:div w:id="1459760277">
      <w:bodyDiv w:val="1"/>
      <w:marLeft w:val="0"/>
      <w:marRight w:val="0"/>
      <w:marTop w:val="0"/>
      <w:marBottom w:val="0"/>
      <w:divBdr>
        <w:top w:val="none" w:sz="0" w:space="0" w:color="auto"/>
        <w:left w:val="none" w:sz="0" w:space="0" w:color="auto"/>
        <w:bottom w:val="none" w:sz="0" w:space="0" w:color="auto"/>
        <w:right w:val="none" w:sz="0" w:space="0" w:color="auto"/>
      </w:divBdr>
    </w:div>
    <w:div w:id="1465271639">
      <w:bodyDiv w:val="1"/>
      <w:marLeft w:val="0"/>
      <w:marRight w:val="0"/>
      <w:marTop w:val="0"/>
      <w:marBottom w:val="0"/>
      <w:divBdr>
        <w:top w:val="none" w:sz="0" w:space="0" w:color="auto"/>
        <w:left w:val="none" w:sz="0" w:space="0" w:color="auto"/>
        <w:bottom w:val="none" w:sz="0" w:space="0" w:color="auto"/>
        <w:right w:val="none" w:sz="0" w:space="0" w:color="auto"/>
      </w:divBdr>
    </w:div>
    <w:div w:id="1468012876">
      <w:bodyDiv w:val="1"/>
      <w:marLeft w:val="0"/>
      <w:marRight w:val="0"/>
      <w:marTop w:val="0"/>
      <w:marBottom w:val="0"/>
      <w:divBdr>
        <w:top w:val="none" w:sz="0" w:space="0" w:color="auto"/>
        <w:left w:val="none" w:sz="0" w:space="0" w:color="auto"/>
        <w:bottom w:val="none" w:sz="0" w:space="0" w:color="auto"/>
        <w:right w:val="none" w:sz="0" w:space="0" w:color="auto"/>
      </w:divBdr>
    </w:div>
    <w:div w:id="1469516885">
      <w:bodyDiv w:val="1"/>
      <w:marLeft w:val="0"/>
      <w:marRight w:val="0"/>
      <w:marTop w:val="0"/>
      <w:marBottom w:val="0"/>
      <w:divBdr>
        <w:top w:val="none" w:sz="0" w:space="0" w:color="auto"/>
        <w:left w:val="none" w:sz="0" w:space="0" w:color="auto"/>
        <w:bottom w:val="none" w:sz="0" w:space="0" w:color="auto"/>
        <w:right w:val="none" w:sz="0" w:space="0" w:color="auto"/>
      </w:divBdr>
    </w:div>
    <w:div w:id="1474565177">
      <w:bodyDiv w:val="1"/>
      <w:marLeft w:val="0"/>
      <w:marRight w:val="0"/>
      <w:marTop w:val="0"/>
      <w:marBottom w:val="0"/>
      <w:divBdr>
        <w:top w:val="none" w:sz="0" w:space="0" w:color="auto"/>
        <w:left w:val="none" w:sz="0" w:space="0" w:color="auto"/>
        <w:bottom w:val="none" w:sz="0" w:space="0" w:color="auto"/>
        <w:right w:val="none" w:sz="0" w:space="0" w:color="auto"/>
      </w:divBdr>
    </w:div>
    <w:div w:id="1530339135">
      <w:bodyDiv w:val="1"/>
      <w:marLeft w:val="0"/>
      <w:marRight w:val="0"/>
      <w:marTop w:val="0"/>
      <w:marBottom w:val="0"/>
      <w:divBdr>
        <w:top w:val="none" w:sz="0" w:space="0" w:color="auto"/>
        <w:left w:val="none" w:sz="0" w:space="0" w:color="auto"/>
        <w:bottom w:val="none" w:sz="0" w:space="0" w:color="auto"/>
        <w:right w:val="none" w:sz="0" w:space="0" w:color="auto"/>
      </w:divBdr>
    </w:div>
    <w:div w:id="1566259441">
      <w:bodyDiv w:val="1"/>
      <w:marLeft w:val="0"/>
      <w:marRight w:val="0"/>
      <w:marTop w:val="0"/>
      <w:marBottom w:val="0"/>
      <w:divBdr>
        <w:top w:val="none" w:sz="0" w:space="0" w:color="auto"/>
        <w:left w:val="none" w:sz="0" w:space="0" w:color="auto"/>
        <w:bottom w:val="none" w:sz="0" w:space="0" w:color="auto"/>
        <w:right w:val="none" w:sz="0" w:space="0" w:color="auto"/>
      </w:divBdr>
    </w:div>
    <w:div w:id="1631207995">
      <w:bodyDiv w:val="1"/>
      <w:marLeft w:val="0"/>
      <w:marRight w:val="0"/>
      <w:marTop w:val="0"/>
      <w:marBottom w:val="0"/>
      <w:divBdr>
        <w:top w:val="none" w:sz="0" w:space="0" w:color="auto"/>
        <w:left w:val="none" w:sz="0" w:space="0" w:color="auto"/>
        <w:bottom w:val="none" w:sz="0" w:space="0" w:color="auto"/>
        <w:right w:val="none" w:sz="0" w:space="0" w:color="auto"/>
      </w:divBdr>
    </w:div>
    <w:div w:id="1649434066">
      <w:bodyDiv w:val="1"/>
      <w:marLeft w:val="0"/>
      <w:marRight w:val="0"/>
      <w:marTop w:val="0"/>
      <w:marBottom w:val="0"/>
      <w:divBdr>
        <w:top w:val="none" w:sz="0" w:space="0" w:color="auto"/>
        <w:left w:val="none" w:sz="0" w:space="0" w:color="auto"/>
        <w:bottom w:val="none" w:sz="0" w:space="0" w:color="auto"/>
        <w:right w:val="none" w:sz="0" w:space="0" w:color="auto"/>
      </w:divBdr>
    </w:div>
    <w:div w:id="1649477799">
      <w:bodyDiv w:val="1"/>
      <w:marLeft w:val="0"/>
      <w:marRight w:val="0"/>
      <w:marTop w:val="0"/>
      <w:marBottom w:val="0"/>
      <w:divBdr>
        <w:top w:val="none" w:sz="0" w:space="0" w:color="auto"/>
        <w:left w:val="none" w:sz="0" w:space="0" w:color="auto"/>
        <w:bottom w:val="none" w:sz="0" w:space="0" w:color="auto"/>
        <w:right w:val="none" w:sz="0" w:space="0" w:color="auto"/>
      </w:divBdr>
    </w:div>
    <w:div w:id="1651446302">
      <w:bodyDiv w:val="1"/>
      <w:marLeft w:val="0"/>
      <w:marRight w:val="0"/>
      <w:marTop w:val="0"/>
      <w:marBottom w:val="0"/>
      <w:divBdr>
        <w:top w:val="none" w:sz="0" w:space="0" w:color="auto"/>
        <w:left w:val="none" w:sz="0" w:space="0" w:color="auto"/>
        <w:bottom w:val="none" w:sz="0" w:space="0" w:color="auto"/>
        <w:right w:val="none" w:sz="0" w:space="0" w:color="auto"/>
      </w:divBdr>
    </w:div>
    <w:div w:id="1675456053">
      <w:bodyDiv w:val="1"/>
      <w:marLeft w:val="0"/>
      <w:marRight w:val="0"/>
      <w:marTop w:val="0"/>
      <w:marBottom w:val="0"/>
      <w:divBdr>
        <w:top w:val="none" w:sz="0" w:space="0" w:color="auto"/>
        <w:left w:val="none" w:sz="0" w:space="0" w:color="auto"/>
        <w:bottom w:val="none" w:sz="0" w:space="0" w:color="auto"/>
        <w:right w:val="none" w:sz="0" w:space="0" w:color="auto"/>
      </w:divBdr>
    </w:div>
    <w:div w:id="1684166691">
      <w:bodyDiv w:val="1"/>
      <w:marLeft w:val="0"/>
      <w:marRight w:val="0"/>
      <w:marTop w:val="0"/>
      <w:marBottom w:val="0"/>
      <w:divBdr>
        <w:top w:val="none" w:sz="0" w:space="0" w:color="auto"/>
        <w:left w:val="none" w:sz="0" w:space="0" w:color="auto"/>
        <w:bottom w:val="none" w:sz="0" w:space="0" w:color="auto"/>
        <w:right w:val="none" w:sz="0" w:space="0" w:color="auto"/>
      </w:divBdr>
    </w:div>
    <w:div w:id="1690447884">
      <w:bodyDiv w:val="1"/>
      <w:marLeft w:val="0"/>
      <w:marRight w:val="0"/>
      <w:marTop w:val="0"/>
      <w:marBottom w:val="0"/>
      <w:divBdr>
        <w:top w:val="none" w:sz="0" w:space="0" w:color="auto"/>
        <w:left w:val="none" w:sz="0" w:space="0" w:color="auto"/>
        <w:bottom w:val="none" w:sz="0" w:space="0" w:color="auto"/>
        <w:right w:val="none" w:sz="0" w:space="0" w:color="auto"/>
      </w:divBdr>
    </w:div>
    <w:div w:id="1704087405">
      <w:bodyDiv w:val="1"/>
      <w:marLeft w:val="0"/>
      <w:marRight w:val="0"/>
      <w:marTop w:val="0"/>
      <w:marBottom w:val="0"/>
      <w:divBdr>
        <w:top w:val="none" w:sz="0" w:space="0" w:color="auto"/>
        <w:left w:val="none" w:sz="0" w:space="0" w:color="auto"/>
        <w:bottom w:val="none" w:sz="0" w:space="0" w:color="auto"/>
        <w:right w:val="none" w:sz="0" w:space="0" w:color="auto"/>
      </w:divBdr>
    </w:div>
    <w:div w:id="1709527801">
      <w:bodyDiv w:val="1"/>
      <w:marLeft w:val="0"/>
      <w:marRight w:val="0"/>
      <w:marTop w:val="0"/>
      <w:marBottom w:val="0"/>
      <w:divBdr>
        <w:top w:val="none" w:sz="0" w:space="0" w:color="auto"/>
        <w:left w:val="none" w:sz="0" w:space="0" w:color="auto"/>
        <w:bottom w:val="none" w:sz="0" w:space="0" w:color="auto"/>
        <w:right w:val="none" w:sz="0" w:space="0" w:color="auto"/>
      </w:divBdr>
    </w:div>
    <w:div w:id="1712875355">
      <w:bodyDiv w:val="1"/>
      <w:marLeft w:val="0"/>
      <w:marRight w:val="0"/>
      <w:marTop w:val="0"/>
      <w:marBottom w:val="0"/>
      <w:divBdr>
        <w:top w:val="none" w:sz="0" w:space="0" w:color="auto"/>
        <w:left w:val="none" w:sz="0" w:space="0" w:color="auto"/>
        <w:bottom w:val="none" w:sz="0" w:space="0" w:color="auto"/>
        <w:right w:val="none" w:sz="0" w:space="0" w:color="auto"/>
      </w:divBdr>
    </w:div>
    <w:div w:id="1785075793">
      <w:bodyDiv w:val="1"/>
      <w:marLeft w:val="0"/>
      <w:marRight w:val="0"/>
      <w:marTop w:val="0"/>
      <w:marBottom w:val="0"/>
      <w:divBdr>
        <w:top w:val="none" w:sz="0" w:space="0" w:color="auto"/>
        <w:left w:val="none" w:sz="0" w:space="0" w:color="auto"/>
        <w:bottom w:val="none" w:sz="0" w:space="0" w:color="auto"/>
        <w:right w:val="none" w:sz="0" w:space="0" w:color="auto"/>
      </w:divBdr>
    </w:div>
    <w:div w:id="1792749138">
      <w:bodyDiv w:val="1"/>
      <w:marLeft w:val="0"/>
      <w:marRight w:val="0"/>
      <w:marTop w:val="0"/>
      <w:marBottom w:val="0"/>
      <w:divBdr>
        <w:top w:val="none" w:sz="0" w:space="0" w:color="auto"/>
        <w:left w:val="none" w:sz="0" w:space="0" w:color="auto"/>
        <w:bottom w:val="none" w:sz="0" w:space="0" w:color="auto"/>
        <w:right w:val="none" w:sz="0" w:space="0" w:color="auto"/>
      </w:divBdr>
    </w:div>
    <w:div w:id="1803845225">
      <w:bodyDiv w:val="1"/>
      <w:marLeft w:val="0"/>
      <w:marRight w:val="0"/>
      <w:marTop w:val="0"/>
      <w:marBottom w:val="0"/>
      <w:divBdr>
        <w:top w:val="none" w:sz="0" w:space="0" w:color="auto"/>
        <w:left w:val="none" w:sz="0" w:space="0" w:color="auto"/>
        <w:bottom w:val="none" w:sz="0" w:space="0" w:color="auto"/>
        <w:right w:val="none" w:sz="0" w:space="0" w:color="auto"/>
      </w:divBdr>
    </w:div>
    <w:div w:id="1860971466">
      <w:bodyDiv w:val="1"/>
      <w:marLeft w:val="0"/>
      <w:marRight w:val="0"/>
      <w:marTop w:val="0"/>
      <w:marBottom w:val="0"/>
      <w:divBdr>
        <w:top w:val="none" w:sz="0" w:space="0" w:color="auto"/>
        <w:left w:val="none" w:sz="0" w:space="0" w:color="auto"/>
        <w:bottom w:val="none" w:sz="0" w:space="0" w:color="auto"/>
        <w:right w:val="none" w:sz="0" w:space="0" w:color="auto"/>
      </w:divBdr>
    </w:div>
    <w:div w:id="1878468885">
      <w:bodyDiv w:val="1"/>
      <w:marLeft w:val="0"/>
      <w:marRight w:val="0"/>
      <w:marTop w:val="0"/>
      <w:marBottom w:val="0"/>
      <w:divBdr>
        <w:top w:val="none" w:sz="0" w:space="0" w:color="auto"/>
        <w:left w:val="none" w:sz="0" w:space="0" w:color="auto"/>
        <w:bottom w:val="none" w:sz="0" w:space="0" w:color="auto"/>
        <w:right w:val="none" w:sz="0" w:space="0" w:color="auto"/>
      </w:divBdr>
    </w:div>
    <w:div w:id="1907647130">
      <w:bodyDiv w:val="1"/>
      <w:marLeft w:val="0"/>
      <w:marRight w:val="0"/>
      <w:marTop w:val="0"/>
      <w:marBottom w:val="0"/>
      <w:divBdr>
        <w:top w:val="none" w:sz="0" w:space="0" w:color="auto"/>
        <w:left w:val="none" w:sz="0" w:space="0" w:color="auto"/>
        <w:bottom w:val="none" w:sz="0" w:space="0" w:color="auto"/>
        <w:right w:val="none" w:sz="0" w:space="0" w:color="auto"/>
      </w:divBdr>
    </w:div>
    <w:div w:id="1948392001">
      <w:bodyDiv w:val="1"/>
      <w:marLeft w:val="0"/>
      <w:marRight w:val="0"/>
      <w:marTop w:val="0"/>
      <w:marBottom w:val="0"/>
      <w:divBdr>
        <w:top w:val="none" w:sz="0" w:space="0" w:color="auto"/>
        <w:left w:val="none" w:sz="0" w:space="0" w:color="auto"/>
        <w:bottom w:val="none" w:sz="0" w:space="0" w:color="auto"/>
        <w:right w:val="none" w:sz="0" w:space="0" w:color="auto"/>
      </w:divBdr>
    </w:div>
    <w:div w:id="1961841000">
      <w:bodyDiv w:val="1"/>
      <w:marLeft w:val="0"/>
      <w:marRight w:val="0"/>
      <w:marTop w:val="0"/>
      <w:marBottom w:val="0"/>
      <w:divBdr>
        <w:top w:val="none" w:sz="0" w:space="0" w:color="auto"/>
        <w:left w:val="none" w:sz="0" w:space="0" w:color="auto"/>
        <w:bottom w:val="none" w:sz="0" w:space="0" w:color="auto"/>
        <w:right w:val="none" w:sz="0" w:space="0" w:color="auto"/>
      </w:divBdr>
    </w:div>
    <w:div w:id="1976369406">
      <w:bodyDiv w:val="1"/>
      <w:marLeft w:val="0"/>
      <w:marRight w:val="0"/>
      <w:marTop w:val="0"/>
      <w:marBottom w:val="0"/>
      <w:divBdr>
        <w:top w:val="none" w:sz="0" w:space="0" w:color="auto"/>
        <w:left w:val="none" w:sz="0" w:space="0" w:color="auto"/>
        <w:bottom w:val="none" w:sz="0" w:space="0" w:color="auto"/>
        <w:right w:val="none" w:sz="0" w:space="0" w:color="auto"/>
      </w:divBdr>
    </w:div>
    <w:div w:id="1983536775">
      <w:bodyDiv w:val="1"/>
      <w:marLeft w:val="0"/>
      <w:marRight w:val="0"/>
      <w:marTop w:val="0"/>
      <w:marBottom w:val="0"/>
      <w:divBdr>
        <w:top w:val="none" w:sz="0" w:space="0" w:color="auto"/>
        <w:left w:val="none" w:sz="0" w:space="0" w:color="auto"/>
        <w:bottom w:val="none" w:sz="0" w:space="0" w:color="auto"/>
        <w:right w:val="none" w:sz="0" w:space="0" w:color="auto"/>
      </w:divBdr>
    </w:div>
    <w:div w:id="1995790773">
      <w:bodyDiv w:val="1"/>
      <w:marLeft w:val="0"/>
      <w:marRight w:val="0"/>
      <w:marTop w:val="0"/>
      <w:marBottom w:val="0"/>
      <w:divBdr>
        <w:top w:val="none" w:sz="0" w:space="0" w:color="auto"/>
        <w:left w:val="none" w:sz="0" w:space="0" w:color="auto"/>
        <w:bottom w:val="none" w:sz="0" w:space="0" w:color="auto"/>
        <w:right w:val="none" w:sz="0" w:space="0" w:color="auto"/>
      </w:divBdr>
    </w:div>
    <w:div w:id="2027629561">
      <w:bodyDiv w:val="1"/>
      <w:marLeft w:val="0"/>
      <w:marRight w:val="0"/>
      <w:marTop w:val="0"/>
      <w:marBottom w:val="0"/>
      <w:divBdr>
        <w:top w:val="none" w:sz="0" w:space="0" w:color="auto"/>
        <w:left w:val="none" w:sz="0" w:space="0" w:color="auto"/>
        <w:bottom w:val="none" w:sz="0" w:space="0" w:color="auto"/>
        <w:right w:val="none" w:sz="0" w:space="0" w:color="auto"/>
      </w:divBdr>
    </w:div>
    <w:div w:id="2039087783">
      <w:bodyDiv w:val="1"/>
      <w:marLeft w:val="0"/>
      <w:marRight w:val="0"/>
      <w:marTop w:val="0"/>
      <w:marBottom w:val="0"/>
      <w:divBdr>
        <w:top w:val="none" w:sz="0" w:space="0" w:color="auto"/>
        <w:left w:val="none" w:sz="0" w:space="0" w:color="auto"/>
        <w:bottom w:val="none" w:sz="0" w:space="0" w:color="auto"/>
        <w:right w:val="none" w:sz="0" w:space="0" w:color="auto"/>
      </w:divBdr>
    </w:div>
    <w:div w:id="2077167618">
      <w:bodyDiv w:val="1"/>
      <w:marLeft w:val="0"/>
      <w:marRight w:val="0"/>
      <w:marTop w:val="0"/>
      <w:marBottom w:val="0"/>
      <w:divBdr>
        <w:top w:val="none" w:sz="0" w:space="0" w:color="auto"/>
        <w:left w:val="none" w:sz="0" w:space="0" w:color="auto"/>
        <w:bottom w:val="none" w:sz="0" w:space="0" w:color="auto"/>
        <w:right w:val="none" w:sz="0" w:space="0" w:color="auto"/>
      </w:divBdr>
    </w:div>
    <w:div w:id="2080594298">
      <w:bodyDiv w:val="1"/>
      <w:marLeft w:val="0"/>
      <w:marRight w:val="0"/>
      <w:marTop w:val="0"/>
      <w:marBottom w:val="0"/>
      <w:divBdr>
        <w:top w:val="none" w:sz="0" w:space="0" w:color="auto"/>
        <w:left w:val="none" w:sz="0" w:space="0" w:color="auto"/>
        <w:bottom w:val="none" w:sz="0" w:space="0" w:color="auto"/>
        <w:right w:val="none" w:sz="0" w:space="0" w:color="auto"/>
      </w:divBdr>
    </w:div>
    <w:div w:id="210017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433E28-722C-4FDF-B4FB-7C43F4F60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29</Pages>
  <Words>15239</Words>
  <Characters>91435</Characters>
  <Application>Microsoft Office Word</Application>
  <DocSecurity>0</DocSecurity>
  <Lines>761</Lines>
  <Paragraphs>212</Paragraphs>
  <ScaleCrop>false</ScaleCrop>
  <HeadingPairs>
    <vt:vector size="2" baseType="variant">
      <vt:variant>
        <vt:lpstr>Tytuł</vt:lpstr>
      </vt:variant>
      <vt:variant>
        <vt:i4>1</vt:i4>
      </vt:variant>
    </vt:vector>
  </HeadingPairs>
  <TitlesOfParts>
    <vt:vector size="1" baseType="lpstr">
      <vt:lpstr/>
    </vt:vector>
  </TitlesOfParts>
  <Company>Wyższa Szkoła Finansów i Zarządzania w Warszawie</Company>
  <LinksUpToDate>false</LinksUpToDate>
  <CharactersWithSpaces>106462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Szczepankowski</dc:creator>
  <cp:keywords/>
  <dc:description/>
  <cp:lastModifiedBy>Marcin Domagała AEH</cp:lastModifiedBy>
  <cp:revision>9</cp:revision>
  <cp:lastPrinted>2025-11-25T21:57:00Z</cp:lastPrinted>
  <dcterms:created xsi:type="dcterms:W3CDTF">2026-04-09T07:54:00Z</dcterms:created>
  <dcterms:modified xsi:type="dcterms:W3CDTF">2026-04-20T09:45:00Z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9d1dae12-f1bd-4086-8425-fe463963267f</vt:lpwstr>
  </property>
</Properties>
</file>