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2" w:type="dxa"/>
        <w:tblInd w:w="108" w:type="dxa"/>
        <w:tblCellMar>
          <w:left w:w="10" w:type="dxa"/>
          <w:right w:w="10" w:type="dxa"/>
        </w:tblCellMar>
        <w:tblLook w:val="04A0" w:firstRow="1" w:lastRow="0" w:firstColumn="1" w:lastColumn="0" w:noHBand="0" w:noVBand="1"/>
      </w:tblPr>
      <w:tblGrid>
        <w:gridCol w:w="4536"/>
        <w:gridCol w:w="1168"/>
        <w:gridCol w:w="3368"/>
      </w:tblGrid>
      <w:tr w:rsidR="00507340" w:rsidRPr="00507340" w14:paraId="14A3A9C7" w14:textId="77777777" w:rsidTr="001B13D4">
        <w:trPr>
          <w:trHeight w:val="850"/>
        </w:trPr>
        <w:tc>
          <w:tcPr>
            <w:tcW w:w="5704" w:type="dxa"/>
            <w:gridSpan w:val="2"/>
            <w:tcMar>
              <w:top w:w="0" w:type="dxa"/>
              <w:left w:w="108" w:type="dxa"/>
              <w:bottom w:w="0" w:type="dxa"/>
              <w:right w:w="108" w:type="dxa"/>
            </w:tcMar>
          </w:tcPr>
          <w:p w14:paraId="16F2201B" w14:textId="77777777" w:rsidR="00507340" w:rsidRPr="00B37A82" w:rsidRDefault="00507340" w:rsidP="001B13D4">
            <w:pPr>
              <w:pStyle w:val="Standard"/>
              <w:spacing w:after="0" w:line="240" w:lineRule="auto"/>
              <w:rPr>
                <w:rFonts w:ascii="Times New Roman" w:hAnsi="Times New Roman" w:cs="Times New Roman"/>
                <w:b/>
                <w:lang w:val="en-US"/>
              </w:rPr>
            </w:pPr>
          </w:p>
        </w:tc>
        <w:tc>
          <w:tcPr>
            <w:tcW w:w="3368" w:type="dxa"/>
            <w:tcMar>
              <w:top w:w="0" w:type="dxa"/>
              <w:left w:w="108" w:type="dxa"/>
              <w:bottom w:w="0" w:type="dxa"/>
              <w:right w:w="108" w:type="dxa"/>
            </w:tcMar>
          </w:tcPr>
          <w:p w14:paraId="2C2E78BB" w14:textId="77777777" w:rsidR="00873410" w:rsidRDefault="00507340" w:rsidP="001B13D4">
            <w:pPr>
              <w:pStyle w:val="Standard"/>
              <w:spacing w:after="0" w:line="240" w:lineRule="auto"/>
              <w:rPr>
                <w:rFonts w:ascii="Times New Roman" w:hAnsi="Times New Roman"/>
                <w:b/>
                <w:sz w:val="20"/>
                <w:szCs w:val="20"/>
                <w:lang w:val="en-GB"/>
              </w:rPr>
            </w:pPr>
            <w:r w:rsidRPr="000559B1">
              <w:rPr>
                <w:rFonts w:ascii="Times New Roman" w:hAnsi="Times New Roman"/>
                <w:b/>
                <w:sz w:val="20"/>
                <w:szCs w:val="20"/>
                <w:lang w:val="en-GB"/>
              </w:rPr>
              <w:t>A</w:t>
            </w:r>
            <w:r>
              <w:rPr>
                <w:rFonts w:ascii="Times New Roman" w:hAnsi="Times New Roman"/>
                <w:b/>
                <w:sz w:val="20"/>
                <w:szCs w:val="20"/>
                <w:lang w:val="en-GB"/>
              </w:rPr>
              <w:t xml:space="preserve">ppendix </w:t>
            </w:r>
            <w:r w:rsidRPr="000559B1">
              <w:rPr>
                <w:rFonts w:ascii="Times New Roman" w:hAnsi="Times New Roman"/>
                <w:b/>
                <w:sz w:val="20"/>
                <w:szCs w:val="20"/>
                <w:lang w:val="en-GB"/>
              </w:rPr>
              <w:t xml:space="preserve">to Resolution </w:t>
            </w:r>
          </w:p>
          <w:p w14:paraId="757738A5" w14:textId="77777777" w:rsidR="00873410" w:rsidRDefault="00507340" w:rsidP="001B13D4">
            <w:pPr>
              <w:pStyle w:val="Standard"/>
              <w:spacing w:after="0" w:line="240" w:lineRule="auto"/>
              <w:rPr>
                <w:rFonts w:ascii="Times New Roman" w:hAnsi="Times New Roman"/>
                <w:b/>
                <w:sz w:val="20"/>
                <w:szCs w:val="20"/>
                <w:lang w:val="en-GB"/>
              </w:rPr>
            </w:pPr>
            <w:r w:rsidRPr="000559B1">
              <w:rPr>
                <w:rFonts w:ascii="Times New Roman" w:hAnsi="Times New Roman"/>
                <w:b/>
                <w:sz w:val="20"/>
                <w:szCs w:val="20"/>
                <w:lang w:val="en-GB"/>
              </w:rPr>
              <w:t>No.</w:t>
            </w:r>
            <w:r w:rsidR="00873410">
              <w:rPr>
                <w:rFonts w:ascii="Times New Roman" w:hAnsi="Times New Roman"/>
                <w:b/>
                <w:sz w:val="20"/>
                <w:szCs w:val="20"/>
                <w:lang w:val="en-GB"/>
              </w:rPr>
              <w:t xml:space="preserve"> </w:t>
            </w:r>
            <w:r>
              <w:rPr>
                <w:rFonts w:ascii="Times New Roman" w:hAnsi="Times New Roman"/>
                <w:b/>
                <w:sz w:val="20"/>
                <w:szCs w:val="20"/>
                <w:lang w:val="en-GB"/>
              </w:rPr>
              <w:t>23 30</w:t>
            </w:r>
            <w:r w:rsidRPr="000559B1">
              <w:rPr>
                <w:rFonts w:ascii="Times New Roman" w:hAnsi="Times New Roman"/>
                <w:b/>
                <w:sz w:val="20"/>
                <w:szCs w:val="20"/>
                <w:lang w:val="en-GB"/>
              </w:rPr>
              <w:t>/</w:t>
            </w:r>
            <w:r>
              <w:rPr>
                <w:rFonts w:ascii="Times New Roman" w:hAnsi="Times New Roman"/>
                <w:b/>
                <w:sz w:val="20"/>
                <w:szCs w:val="20"/>
                <w:lang w:val="en-GB"/>
              </w:rPr>
              <w:t>09</w:t>
            </w:r>
            <w:r w:rsidRPr="000559B1">
              <w:rPr>
                <w:rFonts w:ascii="Times New Roman" w:hAnsi="Times New Roman"/>
                <w:b/>
                <w:sz w:val="20"/>
                <w:szCs w:val="20"/>
                <w:lang w:val="en-GB"/>
              </w:rPr>
              <w:t>/202</w:t>
            </w:r>
            <w:r>
              <w:rPr>
                <w:rFonts w:ascii="Times New Roman" w:hAnsi="Times New Roman"/>
                <w:b/>
                <w:sz w:val="20"/>
                <w:szCs w:val="20"/>
                <w:lang w:val="en-GB"/>
              </w:rPr>
              <w:t>5</w:t>
            </w:r>
            <w:r w:rsidRPr="000559B1">
              <w:rPr>
                <w:rFonts w:ascii="Times New Roman" w:hAnsi="Times New Roman"/>
                <w:b/>
                <w:sz w:val="20"/>
                <w:szCs w:val="20"/>
                <w:lang w:val="en-GB"/>
              </w:rPr>
              <w:t xml:space="preserve"> </w:t>
            </w:r>
          </w:p>
          <w:p w14:paraId="14455602" w14:textId="77777777" w:rsidR="00873410" w:rsidRDefault="00507340" w:rsidP="001B13D4">
            <w:pPr>
              <w:pStyle w:val="Standard"/>
              <w:spacing w:after="0" w:line="240" w:lineRule="auto"/>
              <w:rPr>
                <w:rFonts w:ascii="Times New Roman" w:hAnsi="Times New Roman"/>
                <w:b/>
                <w:sz w:val="20"/>
                <w:szCs w:val="20"/>
                <w:lang w:val="en-GB"/>
              </w:rPr>
            </w:pPr>
            <w:r w:rsidRPr="000559B1">
              <w:rPr>
                <w:rFonts w:ascii="Times New Roman" w:hAnsi="Times New Roman"/>
                <w:b/>
                <w:sz w:val="20"/>
                <w:szCs w:val="20"/>
                <w:lang w:val="en-GB"/>
              </w:rPr>
              <w:t xml:space="preserve">of the Senate of VIZJA University </w:t>
            </w:r>
          </w:p>
          <w:p w14:paraId="61C66F2B" w14:textId="79C4F704" w:rsidR="00507340" w:rsidRPr="000559B1" w:rsidRDefault="00507340" w:rsidP="001B13D4">
            <w:pPr>
              <w:pStyle w:val="Standard"/>
              <w:spacing w:after="0" w:line="240" w:lineRule="auto"/>
              <w:rPr>
                <w:rFonts w:ascii="Times New Roman" w:hAnsi="Times New Roman"/>
                <w:b/>
                <w:sz w:val="20"/>
                <w:szCs w:val="20"/>
                <w:lang w:val="en-GB"/>
              </w:rPr>
            </w:pPr>
            <w:r w:rsidRPr="000559B1">
              <w:rPr>
                <w:rFonts w:ascii="Times New Roman" w:hAnsi="Times New Roman"/>
                <w:b/>
                <w:sz w:val="20"/>
                <w:szCs w:val="20"/>
                <w:lang w:val="en-GB"/>
              </w:rPr>
              <w:t xml:space="preserve">of </w:t>
            </w:r>
            <w:r>
              <w:rPr>
                <w:rFonts w:ascii="Times New Roman" w:hAnsi="Times New Roman"/>
                <w:b/>
                <w:sz w:val="20"/>
                <w:szCs w:val="20"/>
                <w:lang w:val="en-GB"/>
              </w:rPr>
              <w:t>30</w:t>
            </w:r>
            <w:r w:rsidRPr="000559B1">
              <w:rPr>
                <w:rFonts w:ascii="Times New Roman" w:hAnsi="Times New Roman"/>
                <w:b/>
                <w:sz w:val="20"/>
                <w:szCs w:val="20"/>
                <w:lang w:val="en-GB"/>
              </w:rPr>
              <w:t xml:space="preserve"> </w:t>
            </w:r>
            <w:r>
              <w:rPr>
                <w:rFonts w:ascii="Times New Roman" w:hAnsi="Times New Roman"/>
                <w:b/>
                <w:sz w:val="20"/>
                <w:szCs w:val="20"/>
                <w:lang w:val="en-GB"/>
              </w:rPr>
              <w:t>September</w:t>
            </w:r>
            <w:r w:rsidRPr="000559B1">
              <w:rPr>
                <w:rFonts w:ascii="Times New Roman" w:hAnsi="Times New Roman"/>
                <w:b/>
                <w:sz w:val="20"/>
                <w:szCs w:val="20"/>
                <w:lang w:val="en-GB"/>
              </w:rPr>
              <w:t xml:space="preserve"> 202</w:t>
            </w:r>
            <w:r>
              <w:rPr>
                <w:rFonts w:ascii="Times New Roman" w:hAnsi="Times New Roman"/>
                <w:b/>
                <w:sz w:val="20"/>
                <w:szCs w:val="20"/>
                <w:lang w:val="en-GB"/>
              </w:rPr>
              <w:t>5</w:t>
            </w:r>
          </w:p>
        </w:tc>
      </w:tr>
      <w:tr w:rsidR="00507340" w:rsidRPr="00507340" w14:paraId="69DB8B03" w14:textId="77777777" w:rsidTr="001B13D4">
        <w:tc>
          <w:tcPr>
            <w:tcW w:w="9072" w:type="dxa"/>
            <w:gridSpan w:val="3"/>
            <w:tcMar>
              <w:top w:w="0" w:type="dxa"/>
              <w:left w:w="108" w:type="dxa"/>
              <w:bottom w:w="0" w:type="dxa"/>
              <w:right w:w="108" w:type="dxa"/>
            </w:tcMar>
          </w:tcPr>
          <w:p w14:paraId="65B4F302" w14:textId="77777777" w:rsidR="00507340" w:rsidRPr="00B37A82" w:rsidRDefault="00507340" w:rsidP="001B13D4">
            <w:pPr>
              <w:pStyle w:val="Standard"/>
              <w:spacing w:after="0" w:line="240" w:lineRule="auto"/>
              <w:rPr>
                <w:rFonts w:ascii="Times New Roman" w:hAnsi="Times New Roman" w:cs="Times New Roman"/>
                <w:b/>
                <w:lang w:val="en-US"/>
              </w:rPr>
            </w:pPr>
          </w:p>
        </w:tc>
      </w:tr>
      <w:tr w:rsidR="00507340" w:rsidRPr="00B37A82" w14:paraId="51492FC0" w14:textId="77777777" w:rsidTr="001B13D4">
        <w:trPr>
          <w:trHeight w:val="1531"/>
        </w:trPr>
        <w:tc>
          <w:tcPr>
            <w:tcW w:w="9072" w:type="dxa"/>
            <w:gridSpan w:val="3"/>
            <w:tcMar>
              <w:top w:w="0" w:type="dxa"/>
              <w:left w:w="108" w:type="dxa"/>
              <w:bottom w:w="0" w:type="dxa"/>
              <w:right w:w="108" w:type="dxa"/>
            </w:tcMar>
            <w:vAlign w:val="center"/>
          </w:tcPr>
          <w:p w14:paraId="2670D286" w14:textId="77777777" w:rsidR="00507340" w:rsidRPr="00B37A82" w:rsidRDefault="00507340" w:rsidP="001B13D4">
            <w:pPr>
              <w:pStyle w:val="Standard"/>
              <w:spacing w:after="0" w:line="240" w:lineRule="auto"/>
              <w:jc w:val="center"/>
              <w:rPr>
                <w:lang w:val="en-US"/>
              </w:rPr>
            </w:pPr>
            <w:r>
              <w:rPr>
                <w:noProof/>
                <w:lang w:val="en-US"/>
              </w:rPr>
              <w:drawing>
                <wp:inline distT="0" distB="0" distL="0" distR="0" wp14:anchorId="614ECD08" wp14:editId="271C939C">
                  <wp:extent cx="3493135" cy="192659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3135" cy="1926590"/>
                          </a:xfrm>
                          <a:prstGeom prst="rect">
                            <a:avLst/>
                          </a:prstGeom>
                          <a:noFill/>
                        </pic:spPr>
                      </pic:pic>
                    </a:graphicData>
                  </a:graphic>
                </wp:inline>
              </w:drawing>
            </w:r>
          </w:p>
        </w:tc>
      </w:tr>
      <w:tr w:rsidR="00507340" w:rsidRPr="00B37A82" w14:paraId="1518B918" w14:textId="77777777" w:rsidTr="001B13D4">
        <w:trPr>
          <w:trHeight w:val="717"/>
        </w:trPr>
        <w:tc>
          <w:tcPr>
            <w:tcW w:w="9072" w:type="dxa"/>
            <w:gridSpan w:val="3"/>
            <w:tcMar>
              <w:top w:w="0" w:type="dxa"/>
              <w:left w:w="108" w:type="dxa"/>
              <w:bottom w:w="0" w:type="dxa"/>
              <w:right w:w="108" w:type="dxa"/>
            </w:tcMar>
            <w:vAlign w:val="center"/>
          </w:tcPr>
          <w:p w14:paraId="7FB9C71E" w14:textId="77777777" w:rsidR="00507340" w:rsidRPr="00B37A82" w:rsidRDefault="00507340" w:rsidP="001B13D4">
            <w:pPr>
              <w:pStyle w:val="Standard"/>
              <w:spacing w:after="0" w:line="240" w:lineRule="auto"/>
              <w:jc w:val="center"/>
              <w:rPr>
                <w:rFonts w:ascii="Times New Roman" w:hAnsi="Times New Roman" w:cs="Times New Roman"/>
                <w:b/>
                <w:sz w:val="44"/>
                <w:lang w:val="en-US"/>
              </w:rPr>
            </w:pPr>
            <w:r w:rsidRPr="00B37A82">
              <w:rPr>
                <w:rFonts w:ascii="Times New Roman" w:hAnsi="Times New Roman" w:cs="Times New Roman"/>
                <w:b/>
                <w:sz w:val="44"/>
                <w:lang w:val="en-US"/>
              </w:rPr>
              <w:t>CUR</w:t>
            </w:r>
            <w:r>
              <w:rPr>
                <w:rFonts w:ascii="Times New Roman" w:hAnsi="Times New Roman" w:cs="Times New Roman"/>
                <w:b/>
                <w:sz w:val="44"/>
                <w:lang w:val="en-US"/>
              </w:rPr>
              <w:t>R</w:t>
            </w:r>
            <w:r w:rsidRPr="00B37A82">
              <w:rPr>
                <w:rFonts w:ascii="Times New Roman" w:hAnsi="Times New Roman" w:cs="Times New Roman"/>
                <w:b/>
                <w:sz w:val="44"/>
                <w:lang w:val="en-US"/>
              </w:rPr>
              <w:t>ICULUM</w:t>
            </w:r>
          </w:p>
        </w:tc>
      </w:tr>
      <w:tr w:rsidR="00507340" w:rsidRPr="00B37A82" w14:paraId="3676881C" w14:textId="77777777" w:rsidTr="001B13D4">
        <w:trPr>
          <w:trHeight w:val="567"/>
        </w:trPr>
        <w:tc>
          <w:tcPr>
            <w:tcW w:w="9072" w:type="dxa"/>
            <w:gridSpan w:val="3"/>
            <w:tcMar>
              <w:top w:w="0" w:type="dxa"/>
              <w:left w:w="108" w:type="dxa"/>
              <w:bottom w:w="0" w:type="dxa"/>
              <w:right w:w="108" w:type="dxa"/>
            </w:tcMar>
            <w:vAlign w:val="center"/>
          </w:tcPr>
          <w:p w14:paraId="70819679" w14:textId="77777777" w:rsidR="00507340" w:rsidRPr="00B37A82" w:rsidRDefault="00507340" w:rsidP="001B13D4">
            <w:pPr>
              <w:pStyle w:val="Standard"/>
              <w:spacing w:after="0" w:line="240" w:lineRule="auto"/>
              <w:jc w:val="center"/>
              <w:rPr>
                <w:rFonts w:ascii="Times New Roman" w:hAnsi="Times New Roman" w:cs="Times New Roman"/>
                <w:b/>
                <w:sz w:val="44"/>
                <w:lang w:val="en-US"/>
              </w:rPr>
            </w:pPr>
          </w:p>
        </w:tc>
      </w:tr>
      <w:tr w:rsidR="00507340" w:rsidRPr="00B37A82" w14:paraId="32888AE8" w14:textId="77777777" w:rsidTr="001B13D4">
        <w:trPr>
          <w:trHeight w:val="1254"/>
        </w:trPr>
        <w:tc>
          <w:tcPr>
            <w:tcW w:w="9072" w:type="dxa"/>
            <w:gridSpan w:val="3"/>
            <w:tcMar>
              <w:top w:w="0" w:type="dxa"/>
              <w:left w:w="108" w:type="dxa"/>
              <w:bottom w:w="0" w:type="dxa"/>
              <w:right w:w="108" w:type="dxa"/>
            </w:tcMar>
            <w:vAlign w:val="center"/>
          </w:tcPr>
          <w:p w14:paraId="7C50603A" w14:textId="77777777" w:rsidR="00507340" w:rsidRPr="00B37A82" w:rsidRDefault="00507340" w:rsidP="001B13D4">
            <w:pPr>
              <w:pStyle w:val="Standard"/>
              <w:spacing w:after="0" w:line="240" w:lineRule="auto"/>
              <w:jc w:val="center"/>
              <w:rPr>
                <w:rFonts w:ascii="Times New Roman" w:hAnsi="Times New Roman" w:cs="Times New Roman"/>
                <w:b/>
                <w:spacing w:val="100"/>
                <w:sz w:val="56"/>
                <w:lang w:val="en-US"/>
              </w:rPr>
            </w:pPr>
            <w:r>
              <w:rPr>
                <w:rFonts w:ascii="Times New Roman" w:hAnsi="Times New Roman" w:cs="Times New Roman"/>
                <w:b/>
                <w:spacing w:val="100"/>
                <w:sz w:val="56"/>
                <w:lang w:val="en-US"/>
              </w:rPr>
              <w:t>PSYCHOLOGY</w:t>
            </w:r>
          </w:p>
        </w:tc>
      </w:tr>
      <w:tr w:rsidR="00507340" w:rsidRPr="00B37A82" w14:paraId="7A2DE1DE" w14:textId="77777777" w:rsidTr="001B13D4">
        <w:trPr>
          <w:trHeight w:val="567"/>
        </w:trPr>
        <w:tc>
          <w:tcPr>
            <w:tcW w:w="9072" w:type="dxa"/>
            <w:gridSpan w:val="3"/>
            <w:tcMar>
              <w:top w:w="0" w:type="dxa"/>
              <w:left w:w="108" w:type="dxa"/>
              <w:bottom w:w="0" w:type="dxa"/>
              <w:right w:w="108" w:type="dxa"/>
            </w:tcMar>
            <w:vAlign w:val="center"/>
          </w:tcPr>
          <w:p w14:paraId="3B45A73F" w14:textId="77777777" w:rsidR="00507340" w:rsidRPr="00B37A82" w:rsidRDefault="00507340" w:rsidP="001B13D4">
            <w:pPr>
              <w:pStyle w:val="Standard"/>
              <w:spacing w:after="0" w:line="240" w:lineRule="auto"/>
              <w:jc w:val="center"/>
              <w:rPr>
                <w:rFonts w:ascii="Times New Roman" w:hAnsi="Times New Roman" w:cs="Times New Roman"/>
                <w:b/>
                <w:spacing w:val="100"/>
                <w:sz w:val="56"/>
                <w:lang w:val="en-US"/>
              </w:rPr>
            </w:pPr>
          </w:p>
        </w:tc>
      </w:tr>
      <w:tr w:rsidR="00507340" w:rsidRPr="00B37A82" w14:paraId="033730F7" w14:textId="77777777" w:rsidTr="001B13D4">
        <w:trPr>
          <w:trHeight w:val="567"/>
        </w:trPr>
        <w:tc>
          <w:tcPr>
            <w:tcW w:w="9072" w:type="dxa"/>
            <w:gridSpan w:val="3"/>
            <w:tcMar>
              <w:top w:w="0" w:type="dxa"/>
              <w:left w:w="108" w:type="dxa"/>
              <w:bottom w:w="0" w:type="dxa"/>
              <w:right w:w="108" w:type="dxa"/>
            </w:tcMar>
            <w:vAlign w:val="center"/>
          </w:tcPr>
          <w:p w14:paraId="4D3EF483" w14:textId="77777777" w:rsidR="00507340" w:rsidRPr="00B37A82" w:rsidRDefault="00507340" w:rsidP="001B13D4">
            <w:pPr>
              <w:pStyle w:val="Standard"/>
              <w:spacing w:after="0" w:line="240" w:lineRule="auto"/>
              <w:jc w:val="center"/>
              <w:rPr>
                <w:rFonts w:ascii="Times New Roman" w:hAnsi="Times New Roman" w:cs="Times New Roman"/>
                <w:b/>
                <w:sz w:val="32"/>
                <w:lang w:val="en-US"/>
              </w:rPr>
            </w:pPr>
            <w:r>
              <w:rPr>
                <w:rFonts w:ascii="Times New Roman" w:hAnsi="Times New Roman" w:cs="Times New Roman"/>
                <w:b/>
                <w:sz w:val="32"/>
                <w:lang w:val="en-US"/>
              </w:rPr>
              <w:t>SECOND-CYCLE</w:t>
            </w:r>
            <w:r w:rsidRPr="00B37A82">
              <w:rPr>
                <w:rFonts w:ascii="Times New Roman" w:hAnsi="Times New Roman" w:cs="Times New Roman"/>
                <w:b/>
                <w:sz w:val="32"/>
                <w:lang w:val="en-US"/>
              </w:rPr>
              <w:t xml:space="preserve"> STUDIES</w:t>
            </w:r>
          </w:p>
        </w:tc>
      </w:tr>
      <w:tr w:rsidR="00507340" w:rsidRPr="00B37A82" w14:paraId="73BF3AA8" w14:textId="77777777" w:rsidTr="001B13D4">
        <w:trPr>
          <w:trHeight w:val="567"/>
        </w:trPr>
        <w:tc>
          <w:tcPr>
            <w:tcW w:w="9072" w:type="dxa"/>
            <w:gridSpan w:val="3"/>
            <w:tcMar>
              <w:top w:w="0" w:type="dxa"/>
              <w:left w:w="108" w:type="dxa"/>
              <w:bottom w:w="0" w:type="dxa"/>
              <w:right w:w="108" w:type="dxa"/>
            </w:tcMar>
            <w:vAlign w:val="center"/>
          </w:tcPr>
          <w:p w14:paraId="775E325E" w14:textId="77777777" w:rsidR="00507340" w:rsidRPr="00B37A82" w:rsidRDefault="00507340" w:rsidP="001B13D4">
            <w:pPr>
              <w:pStyle w:val="Standard"/>
              <w:spacing w:after="0" w:line="240" w:lineRule="auto"/>
              <w:jc w:val="center"/>
              <w:rPr>
                <w:rFonts w:ascii="Times New Roman" w:hAnsi="Times New Roman" w:cs="Times New Roman"/>
                <w:b/>
                <w:sz w:val="32"/>
                <w:lang w:val="en-US"/>
              </w:rPr>
            </w:pPr>
            <w:r w:rsidRPr="00B37A82">
              <w:rPr>
                <w:rFonts w:ascii="Times New Roman" w:hAnsi="Times New Roman" w:cs="Times New Roman"/>
                <w:b/>
                <w:sz w:val="32"/>
                <w:lang w:val="en-US"/>
              </w:rPr>
              <w:t>GENERAL ACADEMIC PROFILE</w:t>
            </w:r>
          </w:p>
        </w:tc>
      </w:tr>
      <w:tr w:rsidR="00507340" w:rsidRPr="00507340" w14:paraId="75318E37" w14:textId="77777777" w:rsidTr="00EB3FD2">
        <w:trPr>
          <w:trHeight w:val="567"/>
        </w:trPr>
        <w:tc>
          <w:tcPr>
            <w:tcW w:w="9072" w:type="dxa"/>
            <w:gridSpan w:val="3"/>
            <w:tcMar>
              <w:top w:w="0" w:type="dxa"/>
              <w:left w:w="108" w:type="dxa"/>
              <w:bottom w:w="0" w:type="dxa"/>
              <w:right w:w="108" w:type="dxa"/>
            </w:tcMar>
            <w:vAlign w:val="center"/>
          </w:tcPr>
          <w:p w14:paraId="4086BC16" w14:textId="77777777" w:rsidR="00507340" w:rsidRDefault="006E2BC6" w:rsidP="001B13D4">
            <w:pPr>
              <w:pStyle w:val="Standard"/>
              <w:spacing w:after="0" w:line="240" w:lineRule="auto"/>
              <w:jc w:val="center"/>
              <w:rPr>
                <w:rFonts w:ascii="Times New Roman" w:hAnsi="Times New Roman" w:cs="Times New Roman"/>
                <w:lang w:val="en-GB"/>
              </w:rPr>
            </w:pPr>
            <w:r w:rsidRPr="006E2BC6">
              <w:rPr>
                <w:rFonts w:ascii="Times New Roman" w:hAnsi="Times New Roman" w:cs="Times New Roman"/>
                <w:lang w:val="en-GB"/>
              </w:rPr>
              <w:t>Academic year in which the study cycle begins: 2025/2026</w:t>
            </w:r>
          </w:p>
          <w:p w14:paraId="39690938" w14:textId="77777777" w:rsidR="00EB3FD2" w:rsidRDefault="00EB3FD2" w:rsidP="001B13D4">
            <w:pPr>
              <w:pStyle w:val="Standard"/>
              <w:spacing w:after="0" w:line="240" w:lineRule="auto"/>
              <w:jc w:val="center"/>
              <w:rPr>
                <w:rFonts w:ascii="Times New Roman" w:hAnsi="Times New Roman" w:cs="Times New Roman"/>
                <w:b/>
                <w:sz w:val="32"/>
                <w:lang w:val="en-US"/>
              </w:rPr>
            </w:pPr>
          </w:p>
          <w:p w14:paraId="6E675BE4" w14:textId="77777777" w:rsidR="00EB3FD2" w:rsidRDefault="00EB3FD2" w:rsidP="001B13D4">
            <w:pPr>
              <w:pStyle w:val="Standard"/>
              <w:spacing w:after="0" w:line="240" w:lineRule="auto"/>
              <w:jc w:val="center"/>
              <w:rPr>
                <w:rFonts w:ascii="Times New Roman" w:hAnsi="Times New Roman" w:cs="Times New Roman"/>
                <w:b/>
                <w:sz w:val="32"/>
                <w:lang w:val="en-US"/>
              </w:rPr>
            </w:pPr>
          </w:p>
          <w:p w14:paraId="5C80C6E4" w14:textId="77777777" w:rsidR="00EB3FD2" w:rsidRDefault="00EB3FD2" w:rsidP="001B13D4">
            <w:pPr>
              <w:pStyle w:val="Standard"/>
              <w:spacing w:after="0" w:line="240" w:lineRule="auto"/>
              <w:jc w:val="center"/>
              <w:rPr>
                <w:rFonts w:ascii="Times New Roman" w:hAnsi="Times New Roman" w:cs="Times New Roman"/>
                <w:b/>
                <w:sz w:val="32"/>
                <w:lang w:val="en-US"/>
              </w:rPr>
            </w:pPr>
          </w:p>
          <w:p w14:paraId="67974831" w14:textId="77777777" w:rsidR="00EB3FD2" w:rsidRDefault="00EB3FD2" w:rsidP="001B13D4">
            <w:pPr>
              <w:pStyle w:val="Standard"/>
              <w:spacing w:after="0" w:line="240" w:lineRule="auto"/>
              <w:jc w:val="center"/>
              <w:rPr>
                <w:rFonts w:ascii="Times New Roman" w:hAnsi="Times New Roman" w:cs="Times New Roman"/>
                <w:b/>
                <w:sz w:val="32"/>
                <w:lang w:val="en-US"/>
              </w:rPr>
            </w:pPr>
          </w:p>
          <w:p w14:paraId="2F6B91D8" w14:textId="77777777" w:rsidR="00EB3FD2" w:rsidRDefault="00EB3FD2" w:rsidP="001B13D4">
            <w:pPr>
              <w:pStyle w:val="Standard"/>
              <w:spacing w:after="0" w:line="240" w:lineRule="auto"/>
              <w:jc w:val="center"/>
              <w:rPr>
                <w:rFonts w:ascii="Times New Roman" w:hAnsi="Times New Roman" w:cs="Times New Roman"/>
                <w:b/>
                <w:sz w:val="32"/>
                <w:lang w:val="en-US"/>
              </w:rPr>
            </w:pPr>
          </w:p>
          <w:p w14:paraId="0A3A2F34" w14:textId="31B95E83" w:rsidR="00EB3FD2" w:rsidRPr="00B37A82" w:rsidRDefault="00EB3FD2" w:rsidP="001B13D4">
            <w:pPr>
              <w:pStyle w:val="Standard"/>
              <w:spacing w:after="0" w:line="240" w:lineRule="auto"/>
              <w:jc w:val="center"/>
              <w:rPr>
                <w:rFonts w:ascii="Times New Roman" w:hAnsi="Times New Roman" w:cs="Times New Roman"/>
                <w:b/>
                <w:sz w:val="32"/>
                <w:lang w:val="en-US"/>
              </w:rPr>
            </w:pPr>
          </w:p>
        </w:tc>
      </w:tr>
      <w:tr w:rsidR="000F0CEE" w:rsidRPr="00B37A82" w14:paraId="2F4ABD59" w14:textId="77777777" w:rsidTr="00EB3FD2">
        <w:trPr>
          <w:trHeight w:val="567"/>
        </w:trPr>
        <w:tc>
          <w:tcPr>
            <w:tcW w:w="4536" w:type="dxa"/>
            <w:tcMar>
              <w:top w:w="0" w:type="dxa"/>
              <w:left w:w="108" w:type="dxa"/>
              <w:bottom w:w="0" w:type="dxa"/>
              <w:right w:w="108" w:type="dxa"/>
            </w:tcMar>
            <w:vAlign w:val="center"/>
          </w:tcPr>
          <w:p w14:paraId="23A65A77" w14:textId="056078FD" w:rsidR="000F0CEE" w:rsidRPr="00EB3FD2" w:rsidRDefault="000F0CEE" w:rsidP="00EB3FD2">
            <w:pPr>
              <w:spacing w:after="0" w:line="240" w:lineRule="auto"/>
              <w:jc w:val="center"/>
              <w:rPr>
                <w:rFonts w:ascii="Times New Roman" w:eastAsia="Times New Roman" w:hAnsi="Times New Roman" w:cs="Times New Roman"/>
                <w:sz w:val="20"/>
                <w:lang w:val="en-GB"/>
              </w:rPr>
            </w:pPr>
            <w:r w:rsidRPr="00EB3FD2">
              <w:rPr>
                <w:rFonts w:ascii="Times New Roman" w:eastAsia="Times New Roman" w:hAnsi="Times New Roman" w:cs="Times New Roman"/>
                <w:sz w:val="20"/>
                <w:lang w:val="en-GB"/>
              </w:rPr>
              <w:t>Date of approval by the Dean of the Faculty:</w:t>
            </w:r>
          </w:p>
          <w:p w14:paraId="04A719A0" w14:textId="610E2892" w:rsidR="000F0CEE" w:rsidRPr="00EB3FD2" w:rsidRDefault="000F0CEE" w:rsidP="00EB3FD2">
            <w:pPr>
              <w:spacing w:after="0" w:line="240" w:lineRule="auto"/>
              <w:jc w:val="center"/>
              <w:rPr>
                <w:rFonts w:ascii="Times New Roman" w:eastAsia="Times New Roman" w:hAnsi="Times New Roman" w:cs="Times New Roman"/>
                <w:sz w:val="20"/>
                <w:lang w:val="en-GB"/>
              </w:rPr>
            </w:pPr>
            <w:r w:rsidRPr="00EB3FD2">
              <w:rPr>
                <w:rFonts w:ascii="Times New Roman" w:eastAsia="Times New Roman" w:hAnsi="Times New Roman" w:cs="Times New Roman"/>
                <w:sz w:val="20"/>
                <w:lang w:val="en-GB"/>
              </w:rPr>
              <w:t>Date of approval by the University Senate:</w:t>
            </w:r>
          </w:p>
        </w:tc>
        <w:tc>
          <w:tcPr>
            <w:tcW w:w="4536" w:type="dxa"/>
            <w:gridSpan w:val="2"/>
            <w:vAlign w:val="center"/>
          </w:tcPr>
          <w:p w14:paraId="45C892CD" w14:textId="77777777" w:rsidR="00EB3FD2" w:rsidRPr="00EB3FD2" w:rsidRDefault="00EB3FD2" w:rsidP="00EB3FD2">
            <w:pPr>
              <w:spacing w:after="0" w:line="240" w:lineRule="auto"/>
              <w:jc w:val="center"/>
              <w:rPr>
                <w:rFonts w:ascii="Times New Roman" w:eastAsia="Times New Roman" w:hAnsi="Times New Roman" w:cs="Times New Roman"/>
                <w:sz w:val="20"/>
                <w:lang w:val="en-GB"/>
              </w:rPr>
            </w:pPr>
            <w:r w:rsidRPr="00EB3FD2">
              <w:rPr>
                <w:rFonts w:ascii="Times New Roman" w:eastAsia="Times New Roman" w:hAnsi="Times New Roman" w:cs="Times New Roman"/>
                <w:sz w:val="20"/>
                <w:lang w:val="en-GB"/>
              </w:rPr>
              <w:t>24 September 2025</w:t>
            </w:r>
          </w:p>
          <w:p w14:paraId="203513F1" w14:textId="4D3A046C" w:rsidR="000F0CEE" w:rsidRPr="00EB3FD2" w:rsidRDefault="00EB3FD2" w:rsidP="00EB3FD2">
            <w:pPr>
              <w:spacing w:after="0" w:line="240" w:lineRule="auto"/>
              <w:jc w:val="center"/>
              <w:rPr>
                <w:rFonts w:ascii="Times New Roman" w:hAnsi="Times New Roman" w:cs="Times New Roman"/>
                <w:lang w:val="en-GB"/>
              </w:rPr>
            </w:pPr>
            <w:r w:rsidRPr="00EB3FD2">
              <w:rPr>
                <w:rFonts w:ascii="Times New Roman" w:eastAsia="Times New Roman" w:hAnsi="Times New Roman" w:cs="Times New Roman"/>
                <w:sz w:val="20"/>
                <w:lang w:val="en-GB"/>
              </w:rPr>
              <w:t>30 September 2025</w:t>
            </w:r>
          </w:p>
        </w:tc>
      </w:tr>
    </w:tbl>
    <w:p w14:paraId="18CCC2F3" w14:textId="36805EBD" w:rsidR="00133029" w:rsidRPr="003B2098" w:rsidRDefault="00133029" w:rsidP="00B06AEA">
      <w:pPr>
        <w:spacing w:after="0" w:line="240" w:lineRule="auto"/>
        <w:jc w:val="center"/>
        <w:rPr>
          <w:rFonts w:ascii="Times New Roman" w:hAnsi="Times New Roman" w:cs="Times New Roman"/>
          <w:lang w:val="en-GB"/>
        </w:rPr>
      </w:pPr>
    </w:p>
    <w:p w14:paraId="6BE1C0AB" w14:textId="77777777" w:rsidR="006537A0" w:rsidRDefault="006537A0">
      <w:pPr>
        <w:rPr>
          <w:rFonts w:ascii="Times New Roman" w:hAnsi="Times New Roman" w:cs="Times New Roman"/>
          <w:b/>
          <w:sz w:val="24"/>
          <w:szCs w:val="24"/>
          <w:lang w:val="en-GB"/>
        </w:rPr>
        <w:sectPr w:rsidR="006537A0" w:rsidSect="006537A0">
          <w:footerReference w:type="default" r:id="rId12"/>
          <w:pgSz w:w="11906" w:h="16838"/>
          <w:pgMar w:top="1247" w:right="1418" w:bottom="1134" w:left="1418" w:header="709" w:footer="709" w:gutter="0"/>
          <w:cols w:space="708"/>
          <w:titlePg/>
          <w:docGrid w:linePitch="360"/>
        </w:sectPr>
      </w:pPr>
    </w:p>
    <w:p w14:paraId="3E18ED68" w14:textId="33415189" w:rsidR="006537A0" w:rsidRDefault="006537A0">
      <w:pPr>
        <w:rPr>
          <w:rFonts w:ascii="Times New Roman" w:hAnsi="Times New Roman" w:cs="Times New Roman"/>
          <w:b/>
          <w:sz w:val="24"/>
          <w:szCs w:val="24"/>
          <w:lang w:val="en-GB"/>
        </w:rPr>
      </w:pPr>
    </w:p>
    <w:p w14:paraId="2BF0AB27" w14:textId="5D588459" w:rsidR="00133029" w:rsidRPr="003B2098" w:rsidRDefault="00133029" w:rsidP="00133029">
      <w:pPr>
        <w:pStyle w:val="Nagwek1"/>
        <w:rPr>
          <w:lang w:val="en-GB"/>
        </w:rPr>
      </w:pPr>
      <w:r w:rsidRPr="003B2098">
        <w:rPr>
          <w:lang w:val="en-GB"/>
        </w:rPr>
        <w:t>General information and indicators concerning the study programme</w:t>
      </w:r>
    </w:p>
    <w:tbl>
      <w:tblPr>
        <w:tblStyle w:val="NormalTable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1"/>
        <w:gridCol w:w="2475"/>
        <w:gridCol w:w="1694"/>
      </w:tblGrid>
      <w:tr w:rsidR="00F52995" w:rsidRPr="003B2098" w14:paraId="4E1B0590" w14:textId="77777777" w:rsidTr="00DF1412">
        <w:trPr>
          <w:trHeight w:hRule="exact" w:val="554"/>
          <w:jc w:val="center"/>
        </w:trPr>
        <w:tc>
          <w:tcPr>
            <w:tcW w:w="4891" w:type="dxa"/>
            <w:shd w:val="clear" w:color="auto" w:fill="F2F2F2" w:themeFill="background1" w:themeFillShade="F2"/>
            <w:vAlign w:val="center"/>
          </w:tcPr>
          <w:p w14:paraId="4AE2C338" w14:textId="77777777" w:rsidR="00133029" w:rsidRPr="003B2098" w:rsidRDefault="00133029" w:rsidP="00DF1412">
            <w:pPr>
              <w:pStyle w:val="TableParagraph"/>
              <w:ind w:left="63" w:right="302" w:hanging="21"/>
              <w:jc w:val="both"/>
              <w:rPr>
                <w:lang w:val="en-GB"/>
              </w:rPr>
            </w:pPr>
            <w:r w:rsidRPr="003B2098">
              <w:rPr>
                <w:lang w:val="en-GB"/>
              </w:rPr>
              <w:t>Professional title awarded to graduates</w:t>
            </w:r>
          </w:p>
        </w:tc>
        <w:tc>
          <w:tcPr>
            <w:tcW w:w="4169" w:type="dxa"/>
            <w:gridSpan w:val="2"/>
            <w:vAlign w:val="center"/>
          </w:tcPr>
          <w:p w14:paraId="78682331" w14:textId="15D77255" w:rsidR="00133029" w:rsidRPr="003B2098" w:rsidRDefault="00133029" w:rsidP="00DF1412">
            <w:pPr>
              <w:jc w:val="center"/>
              <w:rPr>
                <w:b/>
                <w:lang w:val="en-GB"/>
              </w:rPr>
            </w:pPr>
            <w:r w:rsidRPr="003B2098">
              <w:rPr>
                <w:b/>
                <w:lang w:val="en-GB"/>
              </w:rPr>
              <w:t>Master</w:t>
            </w:r>
          </w:p>
        </w:tc>
      </w:tr>
      <w:tr w:rsidR="00F52995" w:rsidRPr="00507340" w14:paraId="38F73EF6" w14:textId="77777777" w:rsidTr="00DF1412">
        <w:trPr>
          <w:trHeight w:hRule="exact" w:val="554"/>
          <w:jc w:val="center"/>
        </w:trPr>
        <w:tc>
          <w:tcPr>
            <w:tcW w:w="4891" w:type="dxa"/>
            <w:shd w:val="clear" w:color="auto" w:fill="F2F2F2" w:themeFill="background1" w:themeFillShade="F2"/>
            <w:vAlign w:val="center"/>
          </w:tcPr>
          <w:p w14:paraId="7DB13B67" w14:textId="77777777" w:rsidR="00133029" w:rsidRPr="003B2098" w:rsidRDefault="00133029" w:rsidP="00DF1412">
            <w:pPr>
              <w:pStyle w:val="TableParagraph"/>
              <w:ind w:left="63" w:right="302" w:hanging="21"/>
              <w:jc w:val="both"/>
              <w:rPr>
                <w:lang w:val="en-GB"/>
              </w:rPr>
            </w:pPr>
            <w:r w:rsidRPr="003B2098">
              <w:rPr>
                <w:lang w:val="en-GB"/>
              </w:rPr>
              <w:t>Mode(s) of study</w:t>
            </w:r>
          </w:p>
        </w:tc>
        <w:tc>
          <w:tcPr>
            <w:tcW w:w="4169" w:type="dxa"/>
            <w:gridSpan w:val="2"/>
            <w:vAlign w:val="center"/>
          </w:tcPr>
          <w:p w14:paraId="1340D34F" w14:textId="77777777" w:rsidR="00133029" w:rsidRPr="003B2098" w:rsidRDefault="00133029" w:rsidP="00DF1412">
            <w:pPr>
              <w:jc w:val="center"/>
              <w:rPr>
                <w:b/>
                <w:lang w:val="en-GB"/>
              </w:rPr>
            </w:pPr>
            <w:r w:rsidRPr="003B2098">
              <w:rPr>
                <w:b/>
                <w:lang w:val="en-GB"/>
              </w:rPr>
              <w:t>Full-time and part-time studies</w:t>
            </w:r>
          </w:p>
        </w:tc>
      </w:tr>
      <w:tr w:rsidR="00F52995" w:rsidRPr="003B2098" w14:paraId="145CFECB" w14:textId="77777777" w:rsidTr="00DF1412">
        <w:trPr>
          <w:trHeight w:hRule="exact" w:val="554"/>
          <w:jc w:val="center"/>
        </w:trPr>
        <w:tc>
          <w:tcPr>
            <w:tcW w:w="4891" w:type="dxa"/>
            <w:shd w:val="clear" w:color="auto" w:fill="F2F2F2" w:themeFill="background1" w:themeFillShade="F2"/>
            <w:vAlign w:val="center"/>
          </w:tcPr>
          <w:p w14:paraId="0037453A" w14:textId="77777777" w:rsidR="00133029" w:rsidRPr="003B2098" w:rsidRDefault="00133029" w:rsidP="00DF1412">
            <w:pPr>
              <w:pStyle w:val="TableParagraph"/>
              <w:ind w:left="63" w:right="302" w:hanging="21"/>
              <w:jc w:val="both"/>
              <w:rPr>
                <w:spacing w:val="-1"/>
                <w:lang w:val="en-GB"/>
              </w:rPr>
            </w:pPr>
            <w:r w:rsidRPr="003B2098">
              <w:rPr>
                <w:lang w:val="en-GB"/>
              </w:rPr>
              <w:t>Number of semesters required to complete the programme at this level</w:t>
            </w:r>
          </w:p>
        </w:tc>
        <w:tc>
          <w:tcPr>
            <w:tcW w:w="4169" w:type="dxa"/>
            <w:gridSpan w:val="2"/>
            <w:vAlign w:val="center"/>
          </w:tcPr>
          <w:p w14:paraId="63677E16" w14:textId="7F0552D0" w:rsidR="00133029" w:rsidRPr="003B2098" w:rsidRDefault="00133029" w:rsidP="00DF1412">
            <w:pPr>
              <w:jc w:val="center"/>
              <w:rPr>
                <w:b/>
                <w:lang w:val="en-GB"/>
              </w:rPr>
            </w:pPr>
            <w:r w:rsidRPr="003B2098">
              <w:rPr>
                <w:b/>
                <w:lang w:val="en-GB"/>
              </w:rPr>
              <w:t>4</w:t>
            </w:r>
          </w:p>
        </w:tc>
      </w:tr>
      <w:tr w:rsidR="00F52995" w:rsidRPr="003B2098" w14:paraId="2805ED12" w14:textId="77777777" w:rsidTr="006621A5">
        <w:trPr>
          <w:trHeight w:hRule="exact" w:val="562"/>
          <w:jc w:val="center"/>
        </w:trPr>
        <w:tc>
          <w:tcPr>
            <w:tcW w:w="4891" w:type="dxa"/>
            <w:shd w:val="clear" w:color="auto" w:fill="F2F2F2" w:themeFill="background1" w:themeFillShade="F2"/>
            <w:vAlign w:val="center"/>
          </w:tcPr>
          <w:p w14:paraId="4EA769B8" w14:textId="77777777" w:rsidR="00133029" w:rsidRPr="003B2098" w:rsidRDefault="00133029" w:rsidP="00DF1412">
            <w:pPr>
              <w:pStyle w:val="Tekstpodstawowy"/>
              <w:tabs>
                <w:tab w:val="left" w:pos="575"/>
              </w:tabs>
              <w:spacing w:after="0"/>
              <w:ind w:left="42" w:right="118"/>
              <w:jc w:val="both"/>
              <w:rPr>
                <w:lang w:val="en-GB"/>
              </w:rPr>
            </w:pPr>
            <w:r w:rsidRPr="003B2098">
              <w:rPr>
                <w:lang w:val="en-GB"/>
              </w:rPr>
              <w:t>Number of ECTS credits required to complete the programme at this level</w:t>
            </w:r>
          </w:p>
        </w:tc>
        <w:tc>
          <w:tcPr>
            <w:tcW w:w="4169" w:type="dxa"/>
            <w:gridSpan w:val="2"/>
            <w:tcBorders>
              <w:bottom w:val="single" w:sz="4" w:space="0" w:color="auto"/>
            </w:tcBorders>
            <w:vAlign w:val="center"/>
          </w:tcPr>
          <w:p w14:paraId="078F85A0" w14:textId="134ABC7C" w:rsidR="00133029" w:rsidRPr="003B2098" w:rsidRDefault="00133029" w:rsidP="00DF1412">
            <w:pPr>
              <w:jc w:val="center"/>
              <w:rPr>
                <w:b/>
                <w:lang w:val="en-GB"/>
              </w:rPr>
            </w:pPr>
            <w:r w:rsidRPr="003B2098">
              <w:rPr>
                <w:b/>
                <w:lang w:val="en-GB"/>
              </w:rPr>
              <w:t>120</w:t>
            </w:r>
          </w:p>
        </w:tc>
      </w:tr>
      <w:tr w:rsidR="00F52995" w:rsidRPr="003B2098" w14:paraId="70506124" w14:textId="77777777" w:rsidTr="006621A5">
        <w:trPr>
          <w:trHeight w:hRule="exact" w:val="680"/>
          <w:jc w:val="center"/>
        </w:trPr>
        <w:tc>
          <w:tcPr>
            <w:tcW w:w="4891" w:type="dxa"/>
            <w:vMerge w:val="restart"/>
            <w:shd w:val="clear" w:color="auto" w:fill="F2F2F2" w:themeFill="background1" w:themeFillShade="F2"/>
            <w:vAlign w:val="center"/>
          </w:tcPr>
          <w:p w14:paraId="066489E2" w14:textId="5ED09F8A" w:rsidR="006621A5" w:rsidRPr="003B2098" w:rsidRDefault="006621A5" w:rsidP="00DF1412">
            <w:pPr>
              <w:pStyle w:val="TableParagraph"/>
              <w:ind w:left="63" w:right="302"/>
              <w:jc w:val="both"/>
              <w:rPr>
                <w:lang w:val="en-GB"/>
              </w:rPr>
            </w:pPr>
            <w:r w:rsidRPr="003B2098">
              <w:rPr>
                <w:lang w:val="en-GB"/>
              </w:rPr>
              <w:t>Total number of contact hours with academic staff or other teaching staff</w:t>
            </w:r>
          </w:p>
        </w:tc>
        <w:tc>
          <w:tcPr>
            <w:tcW w:w="2475" w:type="dxa"/>
            <w:tcBorders>
              <w:bottom w:val="nil"/>
              <w:right w:val="nil"/>
            </w:tcBorders>
            <w:vAlign w:val="center"/>
          </w:tcPr>
          <w:p w14:paraId="5A0A5B5F" w14:textId="77777777" w:rsidR="006621A5" w:rsidRPr="003B2098" w:rsidRDefault="006621A5" w:rsidP="00DF1412">
            <w:pPr>
              <w:ind w:left="284"/>
              <w:rPr>
                <w:b/>
                <w:lang w:val="en-GB"/>
              </w:rPr>
            </w:pPr>
            <w:r w:rsidRPr="003B2098">
              <w:rPr>
                <w:b/>
                <w:lang w:val="en-GB"/>
              </w:rPr>
              <w:t>Full-time studies: Part-time studies:</w:t>
            </w:r>
          </w:p>
          <w:p w14:paraId="5A603529" w14:textId="77777777" w:rsidR="006621A5" w:rsidRPr="003B2098" w:rsidRDefault="006621A5" w:rsidP="00DF1412">
            <w:pPr>
              <w:ind w:left="284"/>
              <w:rPr>
                <w:b/>
                <w:lang w:val="en-GB"/>
              </w:rPr>
            </w:pPr>
          </w:p>
        </w:tc>
        <w:tc>
          <w:tcPr>
            <w:tcW w:w="1694" w:type="dxa"/>
            <w:tcBorders>
              <w:left w:val="nil"/>
              <w:bottom w:val="nil"/>
            </w:tcBorders>
            <w:vAlign w:val="center"/>
          </w:tcPr>
          <w:p w14:paraId="2099A417" w14:textId="30181024" w:rsidR="006E14BB" w:rsidRPr="003B2098" w:rsidRDefault="006E14BB" w:rsidP="006E14BB">
            <w:pPr>
              <w:ind w:left="3"/>
              <w:jc w:val="center"/>
              <w:rPr>
                <w:b/>
                <w:lang w:val="en-GB"/>
              </w:rPr>
            </w:pPr>
            <w:r w:rsidRPr="003B2098">
              <w:rPr>
                <w:b/>
                <w:lang w:val="en-GB"/>
              </w:rPr>
              <w:t>1</w:t>
            </w:r>
            <w:r w:rsidR="00E27D64">
              <w:rPr>
                <w:b/>
                <w:lang w:val="en-GB"/>
              </w:rPr>
              <w:t>,</w:t>
            </w:r>
            <w:r w:rsidRPr="003B2098">
              <w:rPr>
                <w:b/>
                <w:lang w:val="en-GB"/>
              </w:rPr>
              <w:t>512–1</w:t>
            </w:r>
            <w:r w:rsidR="00E27D64">
              <w:rPr>
                <w:b/>
                <w:lang w:val="en-GB"/>
              </w:rPr>
              <w:t>,</w:t>
            </w:r>
            <w:r w:rsidRPr="003B2098">
              <w:rPr>
                <w:b/>
                <w:lang w:val="en-GB"/>
              </w:rPr>
              <w:t>711 hours* 1</w:t>
            </w:r>
            <w:r w:rsidR="00E27D64">
              <w:rPr>
                <w:b/>
                <w:lang w:val="en-GB"/>
              </w:rPr>
              <w:t>,</w:t>
            </w:r>
            <w:r w:rsidRPr="003B2098">
              <w:rPr>
                <w:b/>
                <w:lang w:val="en-GB"/>
              </w:rPr>
              <w:t>187–1</w:t>
            </w:r>
            <w:r w:rsidR="00E27D64">
              <w:rPr>
                <w:b/>
                <w:lang w:val="en-GB"/>
              </w:rPr>
              <w:t>,</w:t>
            </w:r>
            <w:r w:rsidRPr="003B2098">
              <w:rPr>
                <w:b/>
                <w:lang w:val="en-GB"/>
              </w:rPr>
              <w:t>283 hours*</w:t>
            </w:r>
          </w:p>
          <w:p w14:paraId="4B149978" w14:textId="68B77DF8" w:rsidR="006621A5" w:rsidRPr="003B2098" w:rsidRDefault="006621A5" w:rsidP="006E14BB">
            <w:pPr>
              <w:ind w:left="3"/>
              <w:jc w:val="center"/>
              <w:rPr>
                <w:b/>
                <w:lang w:val="en-GB"/>
              </w:rPr>
            </w:pPr>
          </w:p>
        </w:tc>
      </w:tr>
      <w:tr w:rsidR="00F52995" w:rsidRPr="00507340" w14:paraId="51F1ABDA" w14:textId="77777777" w:rsidTr="00113B1D">
        <w:trPr>
          <w:trHeight w:hRule="exact" w:val="324"/>
          <w:jc w:val="center"/>
        </w:trPr>
        <w:tc>
          <w:tcPr>
            <w:tcW w:w="4891" w:type="dxa"/>
            <w:vMerge/>
            <w:shd w:val="clear" w:color="auto" w:fill="F2F2F2" w:themeFill="background1" w:themeFillShade="F2"/>
            <w:vAlign w:val="center"/>
          </w:tcPr>
          <w:p w14:paraId="691A03A0" w14:textId="77777777" w:rsidR="006621A5" w:rsidRPr="003B2098" w:rsidRDefault="006621A5" w:rsidP="00DF1412">
            <w:pPr>
              <w:pStyle w:val="TableParagraph"/>
              <w:ind w:left="63" w:right="302"/>
              <w:jc w:val="both"/>
              <w:rPr>
                <w:lang w:val="en-GB"/>
              </w:rPr>
            </w:pPr>
          </w:p>
        </w:tc>
        <w:tc>
          <w:tcPr>
            <w:tcW w:w="4169" w:type="dxa"/>
            <w:gridSpan w:val="2"/>
            <w:tcBorders>
              <w:top w:val="nil"/>
              <w:bottom w:val="single" w:sz="4" w:space="0" w:color="auto"/>
            </w:tcBorders>
            <w:vAlign w:val="center"/>
          </w:tcPr>
          <w:p w14:paraId="6A0B6369" w14:textId="43C89C67" w:rsidR="006621A5" w:rsidRPr="003B2098" w:rsidRDefault="006621A5" w:rsidP="006621A5">
            <w:pPr>
              <w:ind w:left="213"/>
              <w:rPr>
                <w:b/>
                <w:lang w:val="en-GB"/>
              </w:rPr>
            </w:pPr>
            <w:r w:rsidRPr="003B2098">
              <w:rPr>
                <w:rFonts w:ascii="TimesNewRomanPSMT" w:hAnsi="TimesNewRomanPSMT" w:cs="TimesNewRomanPSMT"/>
                <w:sz w:val="14"/>
                <w:szCs w:val="14"/>
                <w:lang w:val="en-GB"/>
              </w:rPr>
              <w:t>*depending on the selected specialisation</w:t>
            </w:r>
          </w:p>
        </w:tc>
      </w:tr>
      <w:tr w:rsidR="00DF0953" w:rsidRPr="003B2098" w14:paraId="66A99924" w14:textId="77777777" w:rsidTr="00113B1D">
        <w:trPr>
          <w:trHeight w:hRule="exact" w:val="680"/>
          <w:jc w:val="center"/>
        </w:trPr>
        <w:tc>
          <w:tcPr>
            <w:tcW w:w="4891" w:type="dxa"/>
            <w:vMerge w:val="restart"/>
            <w:shd w:val="clear" w:color="auto" w:fill="F2F2F2" w:themeFill="background1" w:themeFillShade="F2"/>
            <w:vAlign w:val="center"/>
          </w:tcPr>
          <w:p w14:paraId="5FFE620F" w14:textId="2D4FCAD8" w:rsidR="00DF0953" w:rsidRPr="003B2098" w:rsidRDefault="00DF0953" w:rsidP="00DF0953">
            <w:pPr>
              <w:pStyle w:val="TableParagraph"/>
              <w:ind w:left="63" w:right="130"/>
              <w:jc w:val="both"/>
              <w:rPr>
                <w:lang w:val="en-GB"/>
              </w:rPr>
            </w:pPr>
            <w:r w:rsidRPr="003B2098">
              <w:rPr>
                <w:lang w:val="en-GB"/>
              </w:rPr>
              <w:t>Total number of ECTS credits which the student must obtain within classes conducted with the direct participation of academic staff or other teaching staff</w:t>
            </w:r>
          </w:p>
        </w:tc>
        <w:tc>
          <w:tcPr>
            <w:tcW w:w="2475" w:type="dxa"/>
            <w:tcBorders>
              <w:bottom w:val="nil"/>
              <w:right w:val="nil"/>
            </w:tcBorders>
            <w:vAlign w:val="center"/>
          </w:tcPr>
          <w:p w14:paraId="3D04C86B" w14:textId="6F6584DD" w:rsidR="00DF0953" w:rsidRPr="003B2098" w:rsidRDefault="00DF0953" w:rsidP="00DF0953">
            <w:pPr>
              <w:ind w:left="284"/>
              <w:rPr>
                <w:b/>
                <w:lang w:val="en-GB"/>
              </w:rPr>
            </w:pPr>
            <w:r w:rsidRPr="003B2098">
              <w:rPr>
                <w:b/>
                <w:lang w:val="en-GB"/>
              </w:rPr>
              <w:t>Full-time studies:</w:t>
            </w:r>
          </w:p>
        </w:tc>
        <w:tc>
          <w:tcPr>
            <w:tcW w:w="1694" w:type="dxa"/>
            <w:tcBorders>
              <w:left w:val="nil"/>
              <w:bottom w:val="nil"/>
            </w:tcBorders>
            <w:vAlign w:val="center"/>
          </w:tcPr>
          <w:p w14:paraId="362FD1BF" w14:textId="3BD3872F" w:rsidR="00DF0953" w:rsidRPr="003B2098" w:rsidRDefault="00DF0953" w:rsidP="00DF0953">
            <w:pPr>
              <w:ind w:left="3"/>
              <w:jc w:val="center"/>
              <w:rPr>
                <w:b/>
                <w:lang w:val="en-GB"/>
              </w:rPr>
            </w:pPr>
            <w:r w:rsidRPr="003B2098">
              <w:rPr>
                <w:b/>
                <w:lang w:val="en-GB"/>
              </w:rPr>
              <w:t>60</w:t>
            </w:r>
            <w:r w:rsidR="00E27D64">
              <w:rPr>
                <w:b/>
                <w:lang w:val="en-GB"/>
              </w:rPr>
              <w:t>.</w:t>
            </w:r>
            <w:r w:rsidRPr="003B2098">
              <w:rPr>
                <w:b/>
                <w:lang w:val="en-GB"/>
              </w:rPr>
              <w:t>2-68</w:t>
            </w:r>
            <w:r w:rsidR="00E27D64">
              <w:rPr>
                <w:b/>
                <w:lang w:val="en-GB"/>
              </w:rPr>
              <w:t>.</w:t>
            </w:r>
            <w:r w:rsidRPr="003B2098">
              <w:rPr>
                <w:b/>
                <w:lang w:val="en-GB"/>
              </w:rPr>
              <w:t>1 ECTS</w:t>
            </w:r>
          </w:p>
          <w:p w14:paraId="7B898B15" w14:textId="41805B80" w:rsidR="00DF0953" w:rsidRPr="003B2098" w:rsidRDefault="00DF0953" w:rsidP="00DF0953">
            <w:pPr>
              <w:ind w:left="3"/>
              <w:jc w:val="center"/>
              <w:rPr>
                <w:b/>
                <w:lang w:val="en-GB"/>
              </w:rPr>
            </w:pPr>
            <w:r w:rsidRPr="003B2098">
              <w:rPr>
                <w:b/>
                <w:lang w:val="en-GB"/>
              </w:rPr>
              <w:t>(50</w:t>
            </w:r>
            <w:r w:rsidR="00E27D64">
              <w:rPr>
                <w:b/>
                <w:lang w:val="en-GB"/>
              </w:rPr>
              <w:t>.</w:t>
            </w:r>
            <w:r w:rsidRPr="003B2098">
              <w:rPr>
                <w:b/>
                <w:lang w:val="en-GB"/>
              </w:rPr>
              <w:t>1%-56</w:t>
            </w:r>
            <w:r w:rsidR="00E27D64">
              <w:rPr>
                <w:b/>
                <w:lang w:val="en-GB"/>
              </w:rPr>
              <w:t>.</w:t>
            </w:r>
            <w:r w:rsidRPr="003B2098">
              <w:rPr>
                <w:b/>
                <w:lang w:val="en-GB"/>
              </w:rPr>
              <w:t>8%) *</w:t>
            </w:r>
          </w:p>
        </w:tc>
      </w:tr>
      <w:tr w:rsidR="00DF0953" w:rsidRPr="003B2098" w14:paraId="290738AC" w14:textId="77777777" w:rsidTr="00113B1D">
        <w:trPr>
          <w:trHeight w:hRule="exact" w:val="680"/>
          <w:jc w:val="center"/>
        </w:trPr>
        <w:tc>
          <w:tcPr>
            <w:tcW w:w="4891" w:type="dxa"/>
            <w:vMerge/>
            <w:shd w:val="clear" w:color="auto" w:fill="F2F2F2" w:themeFill="background1" w:themeFillShade="F2"/>
            <w:vAlign w:val="center"/>
          </w:tcPr>
          <w:p w14:paraId="56AB8608" w14:textId="64BFCE07" w:rsidR="00DF0953" w:rsidRPr="003B2098" w:rsidRDefault="00DF0953" w:rsidP="00DF0953">
            <w:pPr>
              <w:pStyle w:val="TableParagraph"/>
              <w:ind w:left="63" w:right="130"/>
              <w:jc w:val="both"/>
              <w:rPr>
                <w:rFonts w:eastAsia="Times New Roman"/>
                <w:lang w:val="en-GB"/>
              </w:rPr>
            </w:pPr>
          </w:p>
        </w:tc>
        <w:tc>
          <w:tcPr>
            <w:tcW w:w="2475" w:type="dxa"/>
            <w:tcBorders>
              <w:top w:val="nil"/>
              <w:bottom w:val="nil"/>
              <w:right w:val="nil"/>
            </w:tcBorders>
            <w:vAlign w:val="center"/>
          </w:tcPr>
          <w:p w14:paraId="2F71EE5E" w14:textId="4316DB83" w:rsidR="00DF0953" w:rsidRPr="003B2098" w:rsidRDefault="00DF0953" w:rsidP="00DF0953">
            <w:pPr>
              <w:ind w:left="284"/>
              <w:rPr>
                <w:b/>
                <w:lang w:val="en-GB"/>
              </w:rPr>
            </w:pPr>
            <w:r w:rsidRPr="003B2098">
              <w:rPr>
                <w:b/>
                <w:lang w:val="en-GB"/>
              </w:rPr>
              <w:t>Part-time studies</w:t>
            </w:r>
          </w:p>
        </w:tc>
        <w:tc>
          <w:tcPr>
            <w:tcW w:w="1694" w:type="dxa"/>
            <w:tcBorders>
              <w:top w:val="nil"/>
              <w:left w:val="nil"/>
              <w:bottom w:val="nil"/>
            </w:tcBorders>
            <w:vAlign w:val="center"/>
          </w:tcPr>
          <w:p w14:paraId="37490C9A" w14:textId="74431085" w:rsidR="00DF0953" w:rsidRPr="003B2098" w:rsidRDefault="00DF0953" w:rsidP="00DF0953">
            <w:pPr>
              <w:ind w:left="3"/>
              <w:jc w:val="center"/>
              <w:rPr>
                <w:b/>
                <w:lang w:val="en-GB"/>
              </w:rPr>
            </w:pPr>
            <w:r w:rsidRPr="003B2098">
              <w:rPr>
                <w:b/>
                <w:lang w:val="en-GB"/>
              </w:rPr>
              <w:t>47</w:t>
            </w:r>
            <w:r w:rsidR="00E27D64">
              <w:rPr>
                <w:b/>
                <w:lang w:val="en-GB"/>
              </w:rPr>
              <w:t>.</w:t>
            </w:r>
            <w:r w:rsidRPr="003B2098">
              <w:rPr>
                <w:b/>
                <w:lang w:val="en-GB"/>
              </w:rPr>
              <w:t>2-51 ECTS</w:t>
            </w:r>
          </w:p>
          <w:p w14:paraId="617A39C6" w14:textId="109E7736" w:rsidR="00DF0953" w:rsidRPr="003B2098" w:rsidRDefault="00DF0953" w:rsidP="00DF0953">
            <w:pPr>
              <w:ind w:left="3"/>
              <w:jc w:val="center"/>
              <w:rPr>
                <w:b/>
                <w:lang w:val="en-GB"/>
              </w:rPr>
            </w:pPr>
            <w:r w:rsidRPr="003B2098">
              <w:rPr>
                <w:b/>
                <w:lang w:val="en-GB"/>
              </w:rPr>
              <w:t>(39</w:t>
            </w:r>
            <w:r w:rsidR="00E27D64">
              <w:rPr>
                <w:b/>
                <w:lang w:val="en-GB"/>
              </w:rPr>
              <w:t>.</w:t>
            </w:r>
            <w:r w:rsidRPr="003B2098">
              <w:rPr>
                <w:b/>
                <w:lang w:val="en-GB"/>
              </w:rPr>
              <w:t>3%-42</w:t>
            </w:r>
            <w:r w:rsidR="00E27D64">
              <w:rPr>
                <w:b/>
                <w:lang w:val="en-GB"/>
              </w:rPr>
              <w:t>.</w:t>
            </w:r>
            <w:r w:rsidRPr="003B2098">
              <w:rPr>
                <w:b/>
                <w:lang w:val="en-GB"/>
              </w:rPr>
              <w:t>5%) *</w:t>
            </w:r>
          </w:p>
        </w:tc>
      </w:tr>
      <w:tr w:rsidR="00F52995" w:rsidRPr="00507340" w14:paraId="29312212" w14:textId="77777777" w:rsidTr="006621A5">
        <w:trPr>
          <w:trHeight w:hRule="exact" w:val="322"/>
          <w:jc w:val="center"/>
        </w:trPr>
        <w:tc>
          <w:tcPr>
            <w:tcW w:w="4891" w:type="dxa"/>
            <w:vMerge/>
            <w:shd w:val="clear" w:color="auto" w:fill="F2F2F2" w:themeFill="background1" w:themeFillShade="F2"/>
            <w:vAlign w:val="center"/>
          </w:tcPr>
          <w:p w14:paraId="60554C6A" w14:textId="77777777" w:rsidR="00113B1D" w:rsidRPr="003B2098" w:rsidRDefault="00113B1D" w:rsidP="00DF1412">
            <w:pPr>
              <w:pStyle w:val="TableParagraph"/>
              <w:ind w:left="63" w:right="130"/>
              <w:jc w:val="both"/>
              <w:rPr>
                <w:lang w:val="en-GB"/>
              </w:rPr>
            </w:pPr>
          </w:p>
        </w:tc>
        <w:tc>
          <w:tcPr>
            <w:tcW w:w="4169" w:type="dxa"/>
            <w:gridSpan w:val="2"/>
            <w:tcBorders>
              <w:top w:val="nil"/>
            </w:tcBorders>
            <w:vAlign w:val="center"/>
          </w:tcPr>
          <w:p w14:paraId="091C9948" w14:textId="6C8AF85E" w:rsidR="00113B1D" w:rsidRPr="003B2098" w:rsidRDefault="00113B1D" w:rsidP="006621A5">
            <w:pPr>
              <w:ind w:left="213"/>
              <w:rPr>
                <w:b/>
                <w:lang w:val="en-GB"/>
              </w:rPr>
            </w:pPr>
            <w:r w:rsidRPr="003B2098">
              <w:rPr>
                <w:rFonts w:ascii="TimesNewRomanPSMT" w:hAnsi="TimesNewRomanPSMT" w:cs="TimesNewRomanPSMT"/>
                <w:sz w:val="14"/>
                <w:szCs w:val="14"/>
                <w:lang w:val="en-GB"/>
              </w:rPr>
              <w:t>*depending on the selected specialisation</w:t>
            </w:r>
          </w:p>
        </w:tc>
      </w:tr>
      <w:tr w:rsidR="00F52995" w:rsidRPr="003B2098" w14:paraId="0168FE34" w14:textId="77777777" w:rsidTr="00113B1D">
        <w:trPr>
          <w:trHeight w:hRule="exact" w:val="1416"/>
          <w:jc w:val="center"/>
        </w:trPr>
        <w:tc>
          <w:tcPr>
            <w:tcW w:w="4891" w:type="dxa"/>
            <w:shd w:val="clear" w:color="auto" w:fill="F2F2F2" w:themeFill="background1" w:themeFillShade="F2"/>
            <w:vAlign w:val="center"/>
          </w:tcPr>
          <w:p w14:paraId="1515ECDD" w14:textId="77777777" w:rsidR="00133029" w:rsidRPr="003B2098" w:rsidRDefault="00133029" w:rsidP="00DF1412">
            <w:pPr>
              <w:pStyle w:val="TableParagraph"/>
              <w:ind w:left="63" w:right="302"/>
              <w:jc w:val="both"/>
              <w:rPr>
                <w:lang w:val="en-GB"/>
              </w:rPr>
            </w:pPr>
            <w:r w:rsidRPr="003B2098">
              <w:rPr>
                <w:spacing w:val="-2"/>
                <w:lang w:val="en-GB"/>
              </w:rPr>
              <w:t>Percentage share of the number of ECTS credits for each discipline to which the programme is assigned in the total number of ECTS credits required to complete the programme at this level – where the programme is assigned to more than one discipline</w:t>
            </w:r>
          </w:p>
        </w:tc>
        <w:tc>
          <w:tcPr>
            <w:tcW w:w="2475" w:type="dxa"/>
            <w:tcBorders>
              <w:bottom w:val="single" w:sz="4" w:space="0" w:color="auto"/>
              <w:right w:val="nil"/>
            </w:tcBorders>
            <w:vAlign w:val="center"/>
          </w:tcPr>
          <w:p w14:paraId="052C8D9D" w14:textId="77777777" w:rsidR="00133029" w:rsidRPr="003B2098" w:rsidRDefault="00133029" w:rsidP="00DF1412">
            <w:pPr>
              <w:ind w:left="284"/>
              <w:rPr>
                <w:b/>
                <w:lang w:val="en-GB"/>
              </w:rPr>
            </w:pPr>
            <w:r w:rsidRPr="003B2098">
              <w:rPr>
                <w:b/>
                <w:lang w:val="en-GB"/>
              </w:rPr>
              <w:t>Psychology</w:t>
            </w:r>
          </w:p>
        </w:tc>
        <w:tc>
          <w:tcPr>
            <w:tcW w:w="1694" w:type="dxa"/>
            <w:tcBorders>
              <w:left w:val="nil"/>
              <w:bottom w:val="single" w:sz="4" w:space="0" w:color="auto"/>
            </w:tcBorders>
            <w:vAlign w:val="center"/>
          </w:tcPr>
          <w:p w14:paraId="194183C6" w14:textId="77777777" w:rsidR="00133029" w:rsidRPr="003B2098" w:rsidRDefault="00133029" w:rsidP="00DF1412">
            <w:pPr>
              <w:ind w:left="3"/>
              <w:jc w:val="center"/>
              <w:rPr>
                <w:b/>
                <w:lang w:val="en-GB"/>
              </w:rPr>
            </w:pPr>
            <w:r w:rsidRPr="003B2098">
              <w:rPr>
                <w:b/>
                <w:lang w:val="en-GB"/>
              </w:rPr>
              <w:t>100%</w:t>
            </w:r>
          </w:p>
        </w:tc>
      </w:tr>
      <w:tr w:rsidR="00F52995" w:rsidRPr="003B2098" w14:paraId="2C73EC39" w14:textId="77777777" w:rsidTr="00113B1D">
        <w:trPr>
          <w:trHeight w:val="533"/>
          <w:jc w:val="center"/>
        </w:trPr>
        <w:tc>
          <w:tcPr>
            <w:tcW w:w="4891" w:type="dxa"/>
            <w:vMerge w:val="restart"/>
            <w:shd w:val="clear" w:color="auto" w:fill="F2F2F2" w:themeFill="background1" w:themeFillShade="F2"/>
            <w:vAlign w:val="center"/>
          </w:tcPr>
          <w:p w14:paraId="33ECB801" w14:textId="77777777" w:rsidR="00113B1D" w:rsidRPr="003B2098" w:rsidRDefault="00113B1D" w:rsidP="00DF1412">
            <w:pPr>
              <w:pStyle w:val="TableParagraph"/>
              <w:ind w:left="63" w:right="130"/>
              <w:jc w:val="both"/>
              <w:rPr>
                <w:highlight w:val="yellow"/>
                <w:lang w:val="en-GB"/>
              </w:rPr>
            </w:pPr>
            <w:r w:rsidRPr="003B2098">
              <w:rPr>
                <w:bCs/>
                <w:lang w:val="en-GB"/>
              </w:rPr>
              <w:t>Total number of ECTS credits which the student must obtain within classes related to the research activity carried out at the University in the discipline or disciplines to which the programme is assigned</w:t>
            </w:r>
          </w:p>
        </w:tc>
        <w:tc>
          <w:tcPr>
            <w:tcW w:w="4169" w:type="dxa"/>
            <w:gridSpan w:val="2"/>
            <w:tcBorders>
              <w:bottom w:val="nil"/>
            </w:tcBorders>
            <w:vAlign w:val="center"/>
          </w:tcPr>
          <w:p w14:paraId="02082A9C" w14:textId="3D5F2AF0" w:rsidR="00AC7DA4" w:rsidRPr="003B2098" w:rsidRDefault="00B80432" w:rsidP="00AC7DA4">
            <w:pPr>
              <w:ind w:left="204"/>
              <w:jc w:val="center"/>
              <w:rPr>
                <w:b/>
                <w:lang w:val="en-GB"/>
              </w:rPr>
            </w:pPr>
            <w:r w:rsidRPr="003B2098">
              <w:rPr>
                <w:b/>
                <w:lang w:val="en-GB"/>
              </w:rPr>
              <w:t>65–98 ECTS credits (54.2%–82.0%)*</w:t>
            </w:r>
          </w:p>
          <w:p w14:paraId="1B5BD12A" w14:textId="799BF65E" w:rsidR="00113B1D" w:rsidRPr="003B2098" w:rsidRDefault="00113B1D" w:rsidP="00AC7DA4">
            <w:pPr>
              <w:ind w:left="204"/>
              <w:jc w:val="center"/>
              <w:rPr>
                <w:b/>
                <w:lang w:val="en-GB"/>
              </w:rPr>
            </w:pPr>
          </w:p>
        </w:tc>
      </w:tr>
      <w:tr w:rsidR="00F52995" w:rsidRPr="00507340" w14:paraId="3C15C50C" w14:textId="77777777" w:rsidTr="00113B1D">
        <w:trPr>
          <w:trHeight w:hRule="exact" w:val="532"/>
          <w:jc w:val="center"/>
        </w:trPr>
        <w:tc>
          <w:tcPr>
            <w:tcW w:w="4891" w:type="dxa"/>
            <w:vMerge/>
            <w:shd w:val="clear" w:color="auto" w:fill="F2F2F2" w:themeFill="background1" w:themeFillShade="F2"/>
            <w:vAlign w:val="center"/>
          </w:tcPr>
          <w:p w14:paraId="55DBA536" w14:textId="77777777" w:rsidR="00113B1D" w:rsidRPr="003B2098" w:rsidRDefault="00113B1D" w:rsidP="00DF1412">
            <w:pPr>
              <w:pStyle w:val="TableParagraph"/>
              <w:ind w:left="63" w:right="130"/>
              <w:jc w:val="both"/>
              <w:rPr>
                <w:bCs/>
                <w:lang w:val="en-GB"/>
              </w:rPr>
            </w:pPr>
          </w:p>
        </w:tc>
        <w:tc>
          <w:tcPr>
            <w:tcW w:w="4169" w:type="dxa"/>
            <w:gridSpan w:val="2"/>
            <w:tcBorders>
              <w:top w:val="nil"/>
              <w:bottom w:val="single" w:sz="4" w:space="0" w:color="auto"/>
            </w:tcBorders>
            <w:vAlign w:val="center"/>
          </w:tcPr>
          <w:p w14:paraId="665DEB39" w14:textId="200CB798" w:rsidR="00113B1D" w:rsidRPr="003B2098" w:rsidRDefault="00113B1D" w:rsidP="00113B1D">
            <w:pPr>
              <w:ind w:left="204"/>
              <w:rPr>
                <w:b/>
                <w:lang w:val="en-GB"/>
              </w:rPr>
            </w:pPr>
            <w:r w:rsidRPr="003B2098">
              <w:rPr>
                <w:rFonts w:ascii="TimesNewRomanPSMT" w:hAnsi="TimesNewRomanPSMT" w:cs="TimesNewRomanPSMT"/>
                <w:sz w:val="14"/>
                <w:szCs w:val="14"/>
                <w:lang w:val="en-GB"/>
              </w:rPr>
              <w:t>*depending on the selected specialisation</w:t>
            </w:r>
          </w:p>
        </w:tc>
      </w:tr>
      <w:tr w:rsidR="00F52995" w:rsidRPr="003B2098" w14:paraId="35FFBFA1" w14:textId="77777777" w:rsidTr="00113B1D">
        <w:trPr>
          <w:trHeight w:val="744"/>
          <w:jc w:val="center"/>
        </w:trPr>
        <w:tc>
          <w:tcPr>
            <w:tcW w:w="4891" w:type="dxa"/>
            <w:vMerge w:val="restart"/>
            <w:shd w:val="clear" w:color="auto" w:fill="F2F2F2" w:themeFill="background1" w:themeFillShade="F2"/>
            <w:vAlign w:val="center"/>
          </w:tcPr>
          <w:p w14:paraId="763A0C20" w14:textId="77777777" w:rsidR="00133029" w:rsidRPr="003B2098" w:rsidRDefault="00133029" w:rsidP="00DF1412">
            <w:pPr>
              <w:pStyle w:val="TableParagraph"/>
              <w:ind w:left="63" w:right="114"/>
              <w:jc w:val="both"/>
              <w:rPr>
                <w:rFonts w:eastAsia="Times New Roman"/>
                <w:lang w:val="en-GB"/>
              </w:rPr>
            </w:pPr>
            <w:r w:rsidRPr="003B2098">
              <w:rPr>
                <w:lang w:val="en-GB"/>
              </w:rPr>
              <w:t>Number of ECTS credits which the student must obtain within classes in the field of humanities or social sciences – in the case of programmes assigned to disciplines within fields other than, respectively, the humanities or social sciences</w:t>
            </w:r>
          </w:p>
        </w:tc>
        <w:tc>
          <w:tcPr>
            <w:tcW w:w="4169" w:type="dxa"/>
            <w:gridSpan w:val="2"/>
            <w:tcBorders>
              <w:top w:val="single" w:sz="4" w:space="0" w:color="auto"/>
              <w:bottom w:val="nil"/>
            </w:tcBorders>
            <w:vAlign w:val="center"/>
          </w:tcPr>
          <w:p w14:paraId="2BF01FC6" w14:textId="67BAD748" w:rsidR="00133029" w:rsidRPr="003B2098" w:rsidRDefault="00133029" w:rsidP="00DF1412">
            <w:pPr>
              <w:jc w:val="center"/>
              <w:rPr>
                <w:i/>
                <w:sz w:val="16"/>
                <w:szCs w:val="16"/>
                <w:lang w:val="en-GB"/>
              </w:rPr>
            </w:pPr>
            <w:r w:rsidRPr="003B2098">
              <w:rPr>
                <w:b/>
                <w:lang w:val="en-GB"/>
              </w:rPr>
              <w:t>5 ECTS credits*</w:t>
            </w:r>
          </w:p>
        </w:tc>
      </w:tr>
      <w:tr w:rsidR="00F52995" w:rsidRPr="00507340" w14:paraId="6A67D783" w14:textId="77777777" w:rsidTr="00DF1412">
        <w:trPr>
          <w:trHeight w:hRule="exact" w:val="721"/>
          <w:jc w:val="center"/>
        </w:trPr>
        <w:tc>
          <w:tcPr>
            <w:tcW w:w="4891" w:type="dxa"/>
            <w:vMerge/>
            <w:shd w:val="clear" w:color="auto" w:fill="F2F2F2" w:themeFill="background1" w:themeFillShade="F2"/>
            <w:vAlign w:val="bottom"/>
          </w:tcPr>
          <w:p w14:paraId="2F674F04" w14:textId="77777777" w:rsidR="00133029" w:rsidRPr="003B2098" w:rsidRDefault="00133029" w:rsidP="00DF1412">
            <w:pPr>
              <w:pStyle w:val="TableParagraph"/>
              <w:ind w:left="63" w:right="114"/>
              <w:jc w:val="both"/>
              <w:rPr>
                <w:highlight w:val="yellow"/>
                <w:lang w:val="en-GB"/>
              </w:rPr>
            </w:pPr>
          </w:p>
        </w:tc>
        <w:tc>
          <w:tcPr>
            <w:tcW w:w="4169" w:type="dxa"/>
            <w:gridSpan w:val="2"/>
            <w:tcBorders>
              <w:top w:val="nil"/>
            </w:tcBorders>
            <w:vAlign w:val="center"/>
          </w:tcPr>
          <w:p w14:paraId="294F29E4" w14:textId="77777777" w:rsidR="00133029" w:rsidRPr="003B2098" w:rsidRDefault="00133029" w:rsidP="00DF1412">
            <w:pPr>
              <w:pStyle w:val="Standard"/>
              <w:ind w:left="352" w:right="421"/>
              <w:jc w:val="both"/>
              <w:rPr>
                <w:rFonts w:ascii="TimesNewRomanPSMT" w:eastAsia="Arial Unicode MS" w:hAnsi="TimesNewRomanPSMT" w:cs="TimesNewRomanPSMT" w:hint="eastAsia"/>
                <w:sz w:val="14"/>
                <w:szCs w:val="14"/>
                <w:lang w:val="en-GB"/>
              </w:rPr>
            </w:pPr>
            <w:r w:rsidRPr="003B2098">
              <w:rPr>
                <w:rFonts w:ascii="TimesNewRomanPSMT" w:eastAsia="Arial Unicode MS" w:hAnsi="TimesNewRomanPSMT" w:cs="TimesNewRomanPSMT"/>
                <w:sz w:val="14"/>
                <w:szCs w:val="14"/>
                <w:lang w:val="en-GB"/>
              </w:rPr>
              <w:t>* including the following class/class group: Ethics &amp; Culture</w:t>
            </w:r>
          </w:p>
          <w:p w14:paraId="5D06D6B5" w14:textId="5F44700C" w:rsidR="00133029" w:rsidRPr="003B2098" w:rsidRDefault="00133029" w:rsidP="00DF1412">
            <w:pPr>
              <w:pStyle w:val="Standard"/>
              <w:ind w:left="352" w:right="421"/>
              <w:jc w:val="both"/>
              <w:rPr>
                <w:b/>
                <w:highlight w:val="yellow"/>
                <w:lang w:val="en-GB"/>
              </w:rPr>
            </w:pPr>
          </w:p>
        </w:tc>
      </w:tr>
      <w:tr w:rsidR="00F52995" w:rsidRPr="00507340" w14:paraId="60E807F2" w14:textId="77777777" w:rsidTr="008D4A4E">
        <w:trPr>
          <w:trHeight w:hRule="exact" w:val="986"/>
          <w:jc w:val="center"/>
        </w:trPr>
        <w:tc>
          <w:tcPr>
            <w:tcW w:w="4891" w:type="dxa"/>
            <w:shd w:val="clear" w:color="auto" w:fill="F2F2F2" w:themeFill="background1" w:themeFillShade="F2"/>
            <w:vAlign w:val="center"/>
          </w:tcPr>
          <w:p w14:paraId="62822961" w14:textId="77777777" w:rsidR="00133029" w:rsidRPr="003B2098" w:rsidRDefault="00133029" w:rsidP="00DF1412">
            <w:pPr>
              <w:pStyle w:val="TableParagraph"/>
              <w:ind w:left="63"/>
              <w:jc w:val="both"/>
              <w:rPr>
                <w:spacing w:val="-1"/>
                <w:lang w:val="en-GB"/>
              </w:rPr>
            </w:pPr>
            <w:r w:rsidRPr="003B2098">
              <w:rPr>
                <w:spacing w:val="-1"/>
                <w:lang w:val="en-GB"/>
              </w:rPr>
              <w:t>Number of ECTS credits assigned to elective classes or groups of classes</w:t>
            </w:r>
          </w:p>
          <w:p w14:paraId="10538917" w14:textId="77777777" w:rsidR="008D4A4E" w:rsidRPr="003B2098" w:rsidRDefault="008D4A4E" w:rsidP="00DF1412">
            <w:pPr>
              <w:pStyle w:val="TableParagraph"/>
              <w:ind w:left="63"/>
              <w:jc w:val="both"/>
              <w:rPr>
                <w:spacing w:val="-1"/>
                <w:lang w:val="en-GB"/>
              </w:rPr>
            </w:pPr>
          </w:p>
          <w:p w14:paraId="6F966DBB" w14:textId="77777777" w:rsidR="008D4A4E" w:rsidRPr="003B2098" w:rsidRDefault="008D4A4E" w:rsidP="00DF1412">
            <w:pPr>
              <w:pStyle w:val="TableParagraph"/>
              <w:ind w:left="63"/>
              <w:jc w:val="both"/>
              <w:rPr>
                <w:spacing w:val="-1"/>
                <w:lang w:val="en-GB"/>
              </w:rPr>
            </w:pPr>
          </w:p>
          <w:p w14:paraId="2CC39CCD" w14:textId="77777777" w:rsidR="008D4A4E" w:rsidRPr="003B2098" w:rsidRDefault="008D4A4E" w:rsidP="00DF1412">
            <w:pPr>
              <w:pStyle w:val="TableParagraph"/>
              <w:ind w:left="63"/>
              <w:jc w:val="both"/>
              <w:rPr>
                <w:rFonts w:eastAsia="Times New Roman"/>
                <w:lang w:val="en-GB"/>
              </w:rPr>
            </w:pPr>
          </w:p>
        </w:tc>
        <w:tc>
          <w:tcPr>
            <w:tcW w:w="4169" w:type="dxa"/>
            <w:gridSpan w:val="2"/>
            <w:vAlign w:val="center"/>
          </w:tcPr>
          <w:p w14:paraId="75384E4F" w14:textId="2CFF0E58" w:rsidR="008D4A4E" w:rsidRPr="003B2098" w:rsidRDefault="008D4A4E" w:rsidP="00DF1412">
            <w:pPr>
              <w:jc w:val="center"/>
              <w:rPr>
                <w:b/>
                <w:lang w:val="en-GB"/>
              </w:rPr>
            </w:pPr>
            <w:r w:rsidRPr="003B2098">
              <w:rPr>
                <w:b/>
                <w:lang w:val="en-GB"/>
              </w:rPr>
              <w:t>101–103 ECTS credits (84.2%–85.8%) *depending on the selected specialisation</w:t>
            </w:r>
          </w:p>
          <w:p w14:paraId="6EF80032" w14:textId="60DA539E" w:rsidR="00133029" w:rsidRPr="003B2098" w:rsidRDefault="00133029" w:rsidP="00DF1412">
            <w:pPr>
              <w:jc w:val="center"/>
              <w:rPr>
                <w:b/>
                <w:lang w:val="en-GB"/>
              </w:rPr>
            </w:pPr>
          </w:p>
          <w:p w14:paraId="7F0B820D" w14:textId="77777777" w:rsidR="008D4A4E" w:rsidRPr="003B2098" w:rsidRDefault="008D4A4E" w:rsidP="00DF1412">
            <w:pPr>
              <w:jc w:val="center"/>
              <w:rPr>
                <w:b/>
                <w:lang w:val="en-GB"/>
              </w:rPr>
            </w:pPr>
          </w:p>
          <w:p w14:paraId="676320A3" w14:textId="701F5361" w:rsidR="008D4A4E" w:rsidRPr="003B2098" w:rsidRDefault="008D4A4E" w:rsidP="008D4A4E">
            <w:pPr>
              <w:rPr>
                <w:b/>
                <w:lang w:val="en-GB"/>
              </w:rPr>
            </w:pPr>
          </w:p>
        </w:tc>
      </w:tr>
      <w:tr w:rsidR="00F52995" w:rsidRPr="003B2098" w14:paraId="279F37E4" w14:textId="77777777" w:rsidTr="00DF1412">
        <w:trPr>
          <w:trHeight w:hRule="exact" w:val="783"/>
          <w:jc w:val="center"/>
        </w:trPr>
        <w:tc>
          <w:tcPr>
            <w:tcW w:w="4891" w:type="dxa"/>
            <w:shd w:val="clear" w:color="auto" w:fill="F2F2F2" w:themeFill="background1" w:themeFillShade="F2"/>
            <w:vAlign w:val="center"/>
          </w:tcPr>
          <w:p w14:paraId="4085BCFC" w14:textId="77777777" w:rsidR="00133029" w:rsidRPr="003B2098" w:rsidRDefault="00133029" w:rsidP="00DF1412">
            <w:pPr>
              <w:pStyle w:val="TableParagraph"/>
              <w:ind w:left="63" w:right="218"/>
              <w:jc w:val="both"/>
              <w:rPr>
                <w:rFonts w:eastAsia="Times New Roman"/>
                <w:highlight w:val="yellow"/>
                <w:lang w:val="en-GB"/>
              </w:rPr>
            </w:pPr>
            <w:r w:rsidRPr="003B2098">
              <w:rPr>
                <w:lang w:val="en-GB"/>
              </w:rPr>
              <w:t>Duration of professional placements and the number of ECTS credits the student must obtain within those placements</w:t>
            </w:r>
          </w:p>
        </w:tc>
        <w:tc>
          <w:tcPr>
            <w:tcW w:w="4169" w:type="dxa"/>
            <w:gridSpan w:val="2"/>
            <w:vAlign w:val="center"/>
          </w:tcPr>
          <w:p w14:paraId="4948EF7A" w14:textId="77777777" w:rsidR="00133029" w:rsidRPr="003B2098" w:rsidRDefault="00133029" w:rsidP="00133029">
            <w:pPr>
              <w:jc w:val="center"/>
              <w:rPr>
                <w:b/>
                <w:lang w:val="en-GB"/>
              </w:rPr>
            </w:pPr>
            <w:r w:rsidRPr="003B2098">
              <w:rPr>
                <w:b/>
                <w:lang w:val="en-GB"/>
              </w:rPr>
              <w:t>100 hours* 4 ECTS * optional</w:t>
            </w:r>
          </w:p>
          <w:p w14:paraId="0E17ED38" w14:textId="77777777" w:rsidR="00133029" w:rsidRPr="003B2098" w:rsidRDefault="00133029" w:rsidP="00133029">
            <w:pPr>
              <w:jc w:val="center"/>
              <w:rPr>
                <w:b/>
                <w:lang w:val="en-GB"/>
              </w:rPr>
            </w:pPr>
          </w:p>
          <w:p w14:paraId="65AFE2DD" w14:textId="46F44546" w:rsidR="00133029" w:rsidRPr="003B2098" w:rsidRDefault="00133029" w:rsidP="00133029">
            <w:pPr>
              <w:pStyle w:val="Standard"/>
              <w:ind w:left="352" w:right="421"/>
              <w:jc w:val="both"/>
              <w:rPr>
                <w:b/>
                <w:highlight w:val="yellow"/>
                <w:lang w:val="en-GB"/>
              </w:rPr>
            </w:pPr>
          </w:p>
        </w:tc>
      </w:tr>
      <w:tr w:rsidR="00F52995" w:rsidRPr="003B2098" w14:paraId="510F7C6B" w14:textId="77777777" w:rsidTr="00DF1412">
        <w:trPr>
          <w:trHeight w:hRule="exact" w:val="713"/>
          <w:jc w:val="center"/>
        </w:trPr>
        <w:tc>
          <w:tcPr>
            <w:tcW w:w="4891" w:type="dxa"/>
            <w:shd w:val="clear" w:color="auto" w:fill="F2F2F2" w:themeFill="background1" w:themeFillShade="F2"/>
            <w:vAlign w:val="center"/>
          </w:tcPr>
          <w:p w14:paraId="222FE61E" w14:textId="77777777" w:rsidR="00133029" w:rsidRPr="003B2098" w:rsidRDefault="00133029" w:rsidP="00DF1412">
            <w:pPr>
              <w:pStyle w:val="TableParagraph"/>
              <w:ind w:left="63" w:right="94"/>
              <w:jc w:val="both"/>
              <w:rPr>
                <w:rFonts w:eastAsia="Times New Roman"/>
                <w:highlight w:val="yellow"/>
                <w:lang w:val="en-GB"/>
              </w:rPr>
            </w:pPr>
            <w:r w:rsidRPr="003B2098">
              <w:rPr>
                <w:spacing w:val="-1"/>
                <w:lang w:val="en-GB"/>
              </w:rPr>
              <w:t>Number of physical education hours – in the case of full-time first-cycle studies and long-cycle Master’s studies</w:t>
            </w:r>
          </w:p>
        </w:tc>
        <w:tc>
          <w:tcPr>
            <w:tcW w:w="4169" w:type="dxa"/>
            <w:gridSpan w:val="2"/>
            <w:vAlign w:val="center"/>
          </w:tcPr>
          <w:p w14:paraId="229BE0E5" w14:textId="12F9D865" w:rsidR="00133029" w:rsidRPr="003B2098" w:rsidRDefault="00133029" w:rsidP="00DF1412">
            <w:pPr>
              <w:jc w:val="center"/>
              <w:rPr>
                <w:b/>
                <w:highlight w:val="yellow"/>
                <w:lang w:val="en-GB"/>
              </w:rPr>
            </w:pPr>
            <w:r w:rsidRPr="003B2098">
              <w:rPr>
                <w:b/>
                <w:lang w:val="en-GB"/>
              </w:rPr>
              <w:t>None</w:t>
            </w:r>
          </w:p>
        </w:tc>
      </w:tr>
    </w:tbl>
    <w:p w14:paraId="75BF575E" w14:textId="77777777" w:rsidR="00133029" w:rsidRPr="003B2098" w:rsidRDefault="00133029">
      <w:pPr>
        <w:rPr>
          <w:rFonts w:ascii="Times New Roman" w:hAnsi="Times New Roman" w:cs="Times New Roman"/>
          <w:lang w:val="en-GB"/>
        </w:rPr>
      </w:pPr>
      <w:r w:rsidRPr="003B2098">
        <w:rPr>
          <w:rFonts w:ascii="Times New Roman" w:hAnsi="Times New Roman" w:cs="Times New Roman"/>
          <w:lang w:val="en-GB"/>
        </w:rPr>
        <w:br w:type="page"/>
      </w:r>
    </w:p>
    <w:p w14:paraId="55D81FA3" w14:textId="77777777" w:rsidR="00133029" w:rsidRPr="003B2098" w:rsidRDefault="00133029" w:rsidP="00133029">
      <w:pPr>
        <w:pStyle w:val="Nagwek1"/>
        <w:rPr>
          <w:lang w:val="en-GB"/>
        </w:rPr>
      </w:pPr>
      <w:r w:rsidRPr="003B2098">
        <w:rPr>
          <w:lang w:val="en-GB"/>
        </w:rPr>
        <w:lastRenderedPageBreak/>
        <w:t>Classes envisaged in the study programme, broken down into education modules together with the number of teaching hours and ECTS credits</w:t>
      </w:r>
    </w:p>
    <w:tbl>
      <w:tblPr>
        <w:tblW w:w="9070" w:type="dxa"/>
        <w:jc w:val="center"/>
        <w:tblLayout w:type="fixed"/>
        <w:tblLook w:val="04A0" w:firstRow="1" w:lastRow="0" w:firstColumn="1" w:lastColumn="0" w:noHBand="0" w:noVBand="1"/>
      </w:tblPr>
      <w:tblGrid>
        <w:gridCol w:w="422"/>
        <w:gridCol w:w="4962"/>
        <w:gridCol w:w="1134"/>
        <w:gridCol w:w="1276"/>
        <w:gridCol w:w="1276"/>
      </w:tblGrid>
      <w:tr w:rsidR="00F52995" w:rsidRPr="003B2098" w14:paraId="53D91946" w14:textId="77777777" w:rsidTr="00294CF0">
        <w:trPr>
          <w:cantSplit/>
          <w:trHeight w:val="551"/>
          <w:jc w:val="center"/>
        </w:trPr>
        <w:tc>
          <w:tcPr>
            <w:tcW w:w="422"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5F42A447" w14:textId="64E2217D" w:rsidR="00133029" w:rsidRPr="003B2098" w:rsidRDefault="00570F72" w:rsidP="00570F72">
            <w:pPr>
              <w:pStyle w:val="Akapitzlist"/>
              <w:spacing w:after="0" w:line="240" w:lineRule="auto"/>
              <w:ind w:left="0"/>
              <w:rPr>
                <w:rFonts w:ascii="Times New Roman" w:eastAsia="Times New Roman" w:hAnsi="Times New Roman" w:cs="Times New Roman"/>
                <w:b/>
                <w:bCs/>
                <w:sz w:val="18"/>
                <w:szCs w:val="18"/>
                <w:lang w:val="en-GB" w:eastAsia="en-GB"/>
              </w:rPr>
            </w:pPr>
            <w:r w:rsidRPr="003B2098">
              <w:rPr>
                <w:rFonts w:ascii="Times New Roman" w:eastAsia="Times New Roman" w:hAnsi="Times New Roman" w:cs="Times New Roman"/>
                <w:b/>
                <w:bCs/>
                <w:sz w:val="18"/>
                <w:szCs w:val="18"/>
                <w:lang w:val="en-GB" w:eastAsia="en-GB"/>
              </w:rPr>
              <w:t>No.</w:t>
            </w:r>
          </w:p>
        </w:tc>
        <w:tc>
          <w:tcPr>
            <w:tcW w:w="4962"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1AA51F7F" w14:textId="77777777" w:rsidR="00133029" w:rsidRPr="003B2098" w:rsidRDefault="00133029" w:rsidP="00DF1412">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eastAsia="Times New Roman" w:hAnsi="Times New Roman" w:cs="Times New Roman"/>
                <w:b/>
                <w:bCs/>
                <w:sz w:val="18"/>
                <w:szCs w:val="18"/>
                <w:lang w:val="en-GB" w:eastAsia="en-GB"/>
              </w:rPr>
              <w:t>Course title</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4BB60D99" w14:textId="77777777" w:rsidR="00133029" w:rsidRPr="003B2098" w:rsidRDefault="00133029" w:rsidP="00DF1412">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eastAsia="Times New Roman" w:hAnsi="Times New Roman" w:cs="Times New Roman"/>
                <w:b/>
                <w:bCs/>
                <w:sz w:val="18"/>
                <w:szCs w:val="18"/>
                <w:lang w:val="en-GB" w:eastAsia="en-GB"/>
              </w:rPr>
              <w:t>ECTS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223484D8" w14:textId="77777777" w:rsidR="00133029" w:rsidRPr="003B2098" w:rsidRDefault="00133029" w:rsidP="00DF1412">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eastAsia="Times New Roman" w:hAnsi="Times New Roman" w:cs="Times New Roman"/>
                <w:b/>
                <w:bCs/>
                <w:sz w:val="18"/>
                <w:szCs w:val="18"/>
                <w:lang w:val="en-GB" w:eastAsia="en-GB"/>
              </w:rPr>
              <w:t>Number of teaching hours</w:t>
            </w:r>
          </w:p>
        </w:tc>
      </w:tr>
      <w:tr w:rsidR="00F52995" w:rsidRPr="003B2098" w14:paraId="2A7CE4BB" w14:textId="77777777" w:rsidTr="00294CF0">
        <w:trPr>
          <w:cantSplit/>
          <w:trHeight w:val="701"/>
          <w:jc w:val="center"/>
        </w:trPr>
        <w:tc>
          <w:tcPr>
            <w:tcW w:w="422"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4AAB8538" w14:textId="77777777" w:rsidR="00133029" w:rsidRPr="003B2098" w:rsidRDefault="00133029" w:rsidP="00081D16">
            <w:pPr>
              <w:pStyle w:val="Akapitzlist"/>
              <w:numPr>
                <w:ilvl w:val="0"/>
                <w:numId w:val="4"/>
              </w:numPr>
              <w:spacing w:after="0" w:line="240" w:lineRule="auto"/>
              <w:ind w:hanging="720"/>
              <w:rPr>
                <w:rFonts w:ascii="Times New Roman" w:eastAsia="Times New Roman" w:hAnsi="Times New Roman" w:cs="Times New Roman"/>
                <w:b/>
                <w:bCs/>
                <w:sz w:val="18"/>
                <w:szCs w:val="18"/>
                <w:lang w:val="en-GB" w:eastAsia="en-GB"/>
              </w:rPr>
            </w:pPr>
          </w:p>
        </w:tc>
        <w:tc>
          <w:tcPr>
            <w:tcW w:w="4962"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312299AD" w14:textId="77777777" w:rsidR="00133029" w:rsidRPr="003B2098" w:rsidRDefault="00133029" w:rsidP="00DF1412">
            <w:pPr>
              <w:spacing w:after="0" w:line="240" w:lineRule="auto"/>
              <w:jc w:val="center"/>
              <w:rPr>
                <w:rFonts w:ascii="Times New Roman" w:eastAsia="Times New Roman" w:hAnsi="Times New Roman" w:cs="Times New Roman"/>
                <w:b/>
                <w:bCs/>
                <w:sz w:val="18"/>
                <w:szCs w:val="18"/>
                <w:lang w:val="en-GB" w:eastAsia="en-GB"/>
              </w:rPr>
            </w:pPr>
          </w:p>
        </w:tc>
        <w:tc>
          <w:tcPr>
            <w:tcW w:w="1134"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176E3DA5" w14:textId="77777777" w:rsidR="00133029" w:rsidRPr="003B2098" w:rsidRDefault="00133029" w:rsidP="00DF1412">
            <w:pPr>
              <w:spacing w:after="0" w:line="240" w:lineRule="auto"/>
              <w:rPr>
                <w:rFonts w:ascii="Times New Roman" w:eastAsia="Times New Roman" w:hAnsi="Times New Roman" w:cs="Times New Roman"/>
                <w:b/>
                <w:bCs/>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7B3F9477" w14:textId="368D6699" w:rsidR="00133029" w:rsidRPr="003B2098" w:rsidRDefault="00215FA0" w:rsidP="00DF1412">
            <w:pPr>
              <w:spacing w:after="0" w:line="240" w:lineRule="auto"/>
              <w:jc w:val="center"/>
              <w:rPr>
                <w:rFonts w:ascii="Times New Roman" w:eastAsia="Times New Roman" w:hAnsi="Times New Roman" w:cs="Times New Roman"/>
                <w:b/>
                <w:sz w:val="18"/>
                <w:szCs w:val="18"/>
                <w:lang w:val="en-GB" w:eastAsia="en-GB"/>
              </w:rPr>
            </w:pPr>
            <w:r>
              <w:rPr>
                <w:rFonts w:ascii="Times New Roman" w:eastAsia="Times New Roman" w:hAnsi="Times New Roman" w:cs="Times New Roman"/>
                <w:b/>
                <w:sz w:val="18"/>
                <w:szCs w:val="18"/>
                <w:lang w:val="en-GB" w:eastAsia="en-GB"/>
              </w:rPr>
              <w:t>Full</w:t>
            </w:r>
            <w:r w:rsidRPr="00215FA0">
              <w:rPr>
                <w:rFonts w:ascii="Times New Roman" w:eastAsia="Times New Roman" w:hAnsi="Times New Roman" w:cs="Times New Roman"/>
                <w:b/>
                <w:sz w:val="18"/>
                <w:szCs w:val="18"/>
                <w:lang w:val="en-GB" w:eastAsia="en-GB"/>
              </w:rPr>
              <w:t>-time studies</w:t>
            </w:r>
          </w:p>
        </w:tc>
        <w:tc>
          <w:tcPr>
            <w:tcW w:w="1276" w:type="dxa"/>
            <w:tcBorders>
              <w:top w:val="single" w:sz="4" w:space="0" w:color="auto"/>
              <w:left w:val="nil"/>
              <w:bottom w:val="single" w:sz="4" w:space="0" w:color="auto"/>
              <w:right w:val="single" w:sz="4" w:space="0" w:color="auto"/>
            </w:tcBorders>
            <w:shd w:val="clear" w:color="000000" w:fill="F2F2F2"/>
            <w:tcMar>
              <w:left w:w="28" w:type="dxa"/>
              <w:right w:w="28" w:type="dxa"/>
            </w:tcMar>
            <w:vAlign w:val="center"/>
          </w:tcPr>
          <w:p w14:paraId="512F9BE8" w14:textId="77777777" w:rsidR="00133029" w:rsidRPr="003B2098" w:rsidRDefault="00133029" w:rsidP="00DF1412">
            <w:pPr>
              <w:spacing w:after="0" w:line="240" w:lineRule="auto"/>
              <w:jc w:val="center"/>
              <w:rPr>
                <w:rFonts w:ascii="Times New Roman" w:eastAsia="Times New Roman" w:hAnsi="Times New Roman" w:cs="Times New Roman"/>
                <w:bCs/>
                <w:sz w:val="18"/>
                <w:szCs w:val="18"/>
                <w:lang w:val="en-GB" w:eastAsia="en-GB"/>
              </w:rPr>
            </w:pPr>
            <w:r w:rsidRPr="003B2098">
              <w:rPr>
                <w:rFonts w:ascii="Times New Roman" w:eastAsia="Times New Roman" w:hAnsi="Times New Roman" w:cs="Times New Roman"/>
                <w:b/>
                <w:sz w:val="18"/>
                <w:szCs w:val="18"/>
                <w:lang w:val="en-GB" w:eastAsia="en-GB"/>
              </w:rPr>
              <w:t>Part-time studies</w:t>
            </w:r>
          </w:p>
        </w:tc>
      </w:tr>
      <w:tr w:rsidR="00F52995" w:rsidRPr="003B2098" w14:paraId="334D4976" w14:textId="77777777" w:rsidTr="00294CF0">
        <w:trPr>
          <w:trHeight w:val="454"/>
          <w:jc w:val="center"/>
        </w:trPr>
        <w:tc>
          <w:tcPr>
            <w:tcW w:w="9070" w:type="dxa"/>
            <w:gridSpan w:val="5"/>
            <w:tcBorders>
              <w:top w:val="single" w:sz="4" w:space="0" w:color="auto"/>
              <w:left w:val="single" w:sz="4" w:space="0" w:color="auto"/>
              <w:bottom w:val="single" w:sz="4" w:space="0" w:color="auto"/>
              <w:right w:val="single" w:sz="4" w:space="0" w:color="auto"/>
            </w:tcBorders>
            <w:shd w:val="clear" w:color="000000" w:fill="F2F2F2"/>
            <w:tcMar>
              <w:left w:w="28" w:type="dxa"/>
              <w:right w:w="28" w:type="dxa"/>
            </w:tcMar>
            <w:vAlign w:val="center"/>
            <w:hideMark/>
          </w:tcPr>
          <w:p w14:paraId="145F9E6C" w14:textId="77777777" w:rsidR="00133029" w:rsidRPr="003B2098" w:rsidRDefault="00133029" w:rsidP="00DF1412">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eastAsia="Times New Roman" w:hAnsi="Times New Roman" w:cs="Times New Roman"/>
                <w:b/>
                <w:bCs/>
                <w:sz w:val="18"/>
                <w:szCs w:val="18"/>
                <w:lang w:val="en-GB" w:eastAsia="en-GB"/>
              </w:rPr>
              <w:t>1. General education</w:t>
            </w:r>
          </w:p>
        </w:tc>
      </w:tr>
      <w:tr w:rsidR="00F52995" w:rsidRPr="003B2098" w14:paraId="16D08391" w14:textId="77777777" w:rsidTr="00294CF0">
        <w:trPr>
          <w:trHeight w:val="284"/>
          <w:jc w:val="center"/>
        </w:trPr>
        <w:tc>
          <w:tcPr>
            <w:tcW w:w="422" w:type="dxa"/>
            <w:tcBorders>
              <w:top w:val="nil"/>
              <w:left w:val="single" w:sz="4" w:space="0" w:color="auto"/>
              <w:bottom w:val="single" w:sz="4" w:space="0" w:color="auto"/>
              <w:right w:val="single" w:sz="6" w:space="0" w:color="000000"/>
            </w:tcBorders>
            <w:noWrap/>
            <w:tcMar>
              <w:left w:w="28" w:type="dxa"/>
              <w:right w:w="28" w:type="dxa"/>
            </w:tcMar>
            <w:vAlign w:val="center"/>
          </w:tcPr>
          <w:p w14:paraId="3707FE7F" w14:textId="77777777" w:rsidR="00133029" w:rsidRPr="003B2098" w:rsidRDefault="00133029" w:rsidP="00081D16">
            <w:pPr>
              <w:pStyle w:val="Akapitzlist"/>
              <w:numPr>
                <w:ilvl w:val="0"/>
                <w:numId w:val="4"/>
              </w:numPr>
              <w:spacing w:after="0" w:line="240" w:lineRule="auto"/>
              <w:ind w:left="254" w:hanging="254"/>
              <w:jc w:val="center"/>
              <w:rPr>
                <w:rFonts w:ascii="Times New Roman" w:eastAsia="Times New Roman" w:hAnsi="Times New Roman" w:cs="Times New Roman"/>
                <w:sz w:val="18"/>
                <w:szCs w:val="18"/>
                <w:lang w:val="en-GB" w:eastAsia="en-GB"/>
              </w:rPr>
            </w:pPr>
          </w:p>
        </w:tc>
        <w:tc>
          <w:tcPr>
            <w:tcW w:w="4962" w:type="dxa"/>
            <w:tcBorders>
              <w:top w:val="single" w:sz="6" w:space="0" w:color="000000"/>
              <w:left w:val="single" w:sz="6" w:space="0" w:color="000000"/>
              <w:bottom w:val="single" w:sz="6" w:space="0" w:color="000000"/>
              <w:right w:val="single" w:sz="6" w:space="0" w:color="000000"/>
            </w:tcBorders>
            <w:noWrap/>
            <w:tcMar>
              <w:left w:w="28" w:type="dxa"/>
              <w:right w:w="28" w:type="dxa"/>
            </w:tcMar>
            <w:vAlign w:val="center"/>
          </w:tcPr>
          <w:p w14:paraId="48BB24AE" w14:textId="2A5005B8" w:rsidR="00133029" w:rsidRPr="003B2098" w:rsidRDefault="00876C40" w:rsidP="00DF1412">
            <w:pPr>
              <w:spacing w:after="0" w:line="240" w:lineRule="auto"/>
              <w:rPr>
                <w:rFonts w:ascii="Times New Roman" w:eastAsia="Times New Roman" w:hAnsi="Times New Roman" w:cs="Times New Roman"/>
                <w:i/>
                <w:iCs/>
                <w:sz w:val="18"/>
                <w:szCs w:val="18"/>
                <w:lang w:val="en-GB" w:eastAsia="en-GB"/>
              </w:rPr>
            </w:pPr>
            <w:r w:rsidRPr="00C75865">
              <w:rPr>
                <w:rFonts w:ascii="Times New Roman" w:eastAsia="Times New Roman" w:hAnsi="Times New Roman" w:cs="Times New Roman"/>
                <w:sz w:val="18"/>
                <w:szCs w:val="18"/>
                <w:lang w:val="en-GB" w:eastAsia="en-GB"/>
              </w:rPr>
              <w:t>Health and Safety</w:t>
            </w:r>
          </w:p>
        </w:tc>
        <w:tc>
          <w:tcPr>
            <w:tcW w:w="11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noWrap/>
            <w:tcMar>
              <w:left w:w="28" w:type="dxa"/>
              <w:right w:w="28" w:type="dxa"/>
            </w:tcMar>
            <w:vAlign w:val="center"/>
          </w:tcPr>
          <w:p w14:paraId="4E7AF92F" w14:textId="77777777" w:rsidR="00133029" w:rsidRPr="003B2098" w:rsidRDefault="00133029" w:rsidP="00DF141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0</w:t>
            </w:r>
          </w:p>
        </w:tc>
        <w:tc>
          <w:tcPr>
            <w:tcW w:w="127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EB64EF9" w14:textId="77777777" w:rsidR="00133029" w:rsidRPr="003B2098" w:rsidRDefault="00133029" w:rsidP="00DF141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8</w:t>
            </w:r>
          </w:p>
        </w:tc>
        <w:tc>
          <w:tcPr>
            <w:tcW w:w="1276" w:type="dxa"/>
            <w:tcBorders>
              <w:top w:val="single" w:sz="6" w:space="0" w:color="000000"/>
              <w:left w:val="single" w:sz="6" w:space="0" w:color="000000"/>
              <w:bottom w:val="single" w:sz="6" w:space="0" w:color="000000"/>
              <w:right w:val="single" w:sz="6" w:space="0" w:color="000000"/>
            </w:tcBorders>
            <w:noWrap/>
            <w:tcMar>
              <w:left w:w="28" w:type="dxa"/>
              <w:right w:w="28" w:type="dxa"/>
            </w:tcMar>
            <w:vAlign w:val="center"/>
          </w:tcPr>
          <w:p w14:paraId="13008A90" w14:textId="77777777" w:rsidR="00133029" w:rsidRPr="003B2098" w:rsidRDefault="00133029" w:rsidP="00DF141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8</w:t>
            </w:r>
          </w:p>
        </w:tc>
      </w:tr>
      <w:tr w:rsidR="00F52995" w:rsidRPr="003B2098" w14:paraId="544DBC2D" w14:textId="77777777" w:rsidTr="00294CF0">
        <w:trPr>
          <w:trHeight w:val="284"/>
          <w:jc w:val="center"/>
        </w:trPr>
        <w:tc>
          <w:tcPr>
            <w:tcW w:w="422" w:type="dxa"/>
            <w:tcBorders>
              <w:top w:val="nil"/>
              <w:left w:val="single" w:sz="4" w:space="0" w:color="auto"/>
              <w:bottom w:val="single" w:sz="4" w:space="0" w:color="auto"/>
              <w:right w:val="single" w:sz="6" w:space="0" w:color="000000"/>
            </w:tcBorders>
            <w:noWrap/>
            <w:tcMar>
              <w:left w:w="28" w:type="dxa"/>
              <w:right w:w="28" w:type="dxa"/>
            </w:tcMar>
            <w:vAlign w:val="center"/>
          </w:tcPr>
          <w:p w14:paraId="500B5EC1" w14:textId="77777777" w:rsidR="00133029" w:rsidRPr="003B2098" w:rsidRDefault="00133029" w:rsidP="00081D16">
            <w:pPr>
              <w:pStyle w:val="Akapitzlist"/>
              <w:numPr>
                <w:ilvl w:val="0"/>
                <w:numId w:val="4"/>
              </w:numPr>
              <w:spacing w:after="0" w:line="240" w:lineRule="auto"/>
              <w:ind w:left="254" w:hanging="254"/>
              <w:jc w:val="center"/>
              <w:rPr>
                <w:rFonts w:ascii="Times New Roman" w:eastAsia="Times New Roman" w:hAnsi="Times New Roman" w:cs="Times New Roman"/>
                <w:sz w:val="18"/>
                <w:szCs w:val="18"/>
                <w:lang w:val="en-GB" w:eastAsia="en-GB"/>
              </w:rPr>
            </w:pPr>
          </w:p>
        </w:tc>
        <w:tc>
          <w:tcPr>
            <w:tcW w:w="4962" w:type="dxa"/>
            <w:tcBorders>
              <w:top w:val="single" w:sz="6" w:space="0" w:color="000000"/>
              <w:left w:val="single" w:sz="6" w:space="0" w:color="000000"/>
              <w:bottom w:val="single" w:sz="6" w:space="0" w:color="000000"/>
              <w:right w:val="single" w:sz="6" w:space="0" w:color="000000"/>
            </w:tcBorders>
            <w:noWrap/>
            <w:tcMar>
              <w:left w:w="28" w:type="dxa"/>
              <w:right w:w="28" w:type="dxa"/>
            </w:tcMar>
            <w:vAlign w:val="center"/>
          </w:tcPr>
          <w:p w14:paraId="5F3EFB3C" w14:textId="5AF83909" w:rsidR="00133029" w:rsidRPr="003B2098" w:rsidRDefault="00876C40" w:rsidP="00DF1412">
            <w:pPr>
              <w:spacing w:after="0" w:line="240" w:lineRule="auto"/>
              <w:rPr>
                <w:rFonts w:ascii="Times New Roman" w:eastAsia="Times New Roman" w:hAnsi="Times New Roman" w:cs="Times New Roman"/>
                <w:sz w:val="18"/>
                <w:szCs w:val="18"/>
                <w:lang w:val="en-GB" w:eastAsia="en-GB"/>
              </w:rPr>
            </w:pPr>
            <w:r w:rsidRPr="00876C40">
              <w:rPr>
                <w:rFonts w:ascii="Times New Roman" w:eastAsia="Times New Roman" w:hAnsi="Times New Roman" w:cs="Times New Roman"/>
                <w:sz w:val="18"/>
                <w:szCs w:val="18"/>
                <w:lang w:val="en-GB" w:eastAsia="en-GB"/>
              </w:rPr>
              <w:t>Culture and Ethics</w:t>
            </w:r>
          </w:p>
        </w:tc>
        <w:tc>
          <w:tcPr>
            <w:tcW w:w="11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noWrap/>
            <w:tcMar>
              <w:left w:w="28" w:type="dxa"/>
              <w:right w:w="28" w:type="dxa"/>
            </w:tcMar>
            <w:vAlign w:val="center"/>
          </w:tcPr>
          <w:p w14:paraId="0E3926EF" w14:textId="30BF632B" w:rsidR="00133029" w:rsidRPr="003B2098" w:rsidRDefault="00133029" w:rsidP="00DF141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5</w:t>
            </w:r>
          </w:p>
        </w:tc>
        <w:tc>
          <w:tcPr>
            <w:tcW w:w="127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1975526" w14:textId="3B0C3828" w:rsidR="00133029" w:rsidRPr="003B2098" w:rsidRDefault="00133029" w:rsidP="00DF141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left w:val="single" w:sz="6" w:space="0" w:color="000000"/>
              <w:bottom w:val="single" w:sz="6" w:space="0" w:color="000000"/>
              <w:right w:val="single" w:sz="6" w:space="0" w:color="000000"/>
            </w:tcBorders>
            <w:noWrap/>
            <w:tcMar>
              <w:left w:w="28" w:type="dxa"/>
              <w:right w:w="28" w:type="dxa"/>
            </w:tcMar>
            <w:vAlign w:val="center"/>
          </w:tcPr>
          <w:p w14:paraId="65AA60BA" w14:textId="6494F978" w:rsidR="00133029" w:rsidRPr="003B2098" w:rsidRDefault="00133029" w:rsidP="00DF141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4B1AEE16" w14:textId="77777777" w:rsidTr="00294CF0">
        <w:trPr>
          <w:trHeight w:val="284"/>
          <w:jc w:val="center"/>
        </w:trPr>
        <w:tc>
          <w:tcPr>
            <w:tcW w:w="422" w:type="dxa"/>
            <w:tcBorders>
              <w:top w:val="nil"/>
              <w:left w:val="single" w:sz="4" w:space="0" w:color="auto"/>
              <w:bottom w:val="single" w:sz="4" w:space="0" w:color="auto"/>
              <w:right w:val="single" w:sz="6" w:space="0" w:color="000000"/>
            </w:tcBorders>
            <w:noWrap/>
            <w:tcMar>
              <w:left w:w="28" w:type="dxa"/>
              <w:right w:w="28" w:type="dxa"/>
            </w:tcMar>
            <w:vAlign w:val="center"/>
          </w:tcPr>
          <w:p w14:paraId="25BE8E87" w14:textId="77777777" w:rsidR="00133029" w:rsidRPr="003B2098" w:rsidRDefault="00133029" w:rsidP="00081D16">
            <w:pPr>
              <w:pStyle w:val="Akapitzlist"/>
              <w:numPr>
                <w:ilvl w:val="0"/>
                <w:numId w:val="4"/>
              </w:numPr>
              <w:spacing w:after="0" w:line="240" w:lineRule="auto"/>
              <w:ind w:left="254" w:hanging="254"/>
              <w:jc w:val="center"/>
              <w:rPr>
                <w:rFonts w:ascii="Times New Roman" w:eastAsia="Times New Roman" w:hAnsi="Times New Roman" w:cs="Times New Roman"/>
                <w:sz w:val="18"/>
                <w:szCs w:val="18"/>
                <w:lang w:val="en-GB" w:eastAsia="en-GB"/>
              </w:rPr>
            </w:pPr>
          </w:p>
        </w:tc>
        <w:tc>
          <w:tcPr>
            <w:tcW w:w="496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A6E86EB" w14:textId="77777777" w:rsidR="00133029" w:rsidRPr="003B2098" w:rsidRDefault="00133029" w:rsidP="00DF1412">
            <w:pPr>
              <w:spacing w:after="0" w:line="240" w:lineRule="auto"/>
              <w:rPr>
                <w:rFonts w:ascii="Times New Roman" w:eastAsia="Times New Roman" w:hAnsi="Times New Roman" w:cs="Times New Roman"/>
                <w:b/>
                <w:bCs/>
                <w:i/>
                <w:iCs/>
                <w:sz w:val="18"/>
                <w:szCs w:val="18"/>
                <w:lang w:val="en-GB" w:eastAsia="en-GB"/>
              </w:rPr>
            </w:pPr>
            <w:r w:rsidRPr="003B2098">
              <w:rPr>
                <w:rFonts w:ascii="Times New Roman" w:eastAsia="Times New Roman" w:hAnsi="Times New Roman" w:cs="Times New Roman"/>
                <w:sz w:val="18"/>
                <w:szCs w:val="18"/>
                <w:lang w:val="en-GB" w:eastAsia="en-GB"/>
              </w:rPr>
              <w:t>Foreign Language (Elective)</w:t>
            </w:r>
          </w:p>
        </w:tc>
        <w:tc>
          <w:tcPr>
            <w:tcW w:w="11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noWrap/>
            <w:tcMar>
              <w:left w:w="28" w:type="dxa"/>
              <w:right w:w="28" w:type="dxa"/>
            </w:tcMar>
            <w:vAlign w:val="center"/>
          </w:tcPr>
          <w:p w14:paraId="1D3AAFDA" w14:textId="3F1F9753" w:rsidR="00133029" w:rsidRPr="003B2098" w:rsidRDefault="00133029" w:rsidP="00DF141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6</w:t>
            </w:r>
          </w:p>
        </w:tc>
        <w:tc>
          <w:tcPr>
            <w:tcW w:w="127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F7906CC" w14:textId="0C368071" w:rsidR="00133029" w:rsidRPr="003B2098" w:rsidRDefault="00133029" w:rsidP="00DF141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60</w:t>
            </w:r>
          </w:p>
        </w:tc>
        <w:tc>
          <w:tcPr>
            <w:tcW w:w="1276" w:type="dxa"/>
            <w:tcBorders>
              <w:top w:val="single" w:sz="6" w:space="0" w:color="000000"/>
              <w:left w:val="single" w:sz="6" w:space="0" w:color="000000"/>
              <w:bottom w:val="single" w:sz="6" w:space="0" w:color="000000"/>
              <w:right w:val="single" w:sz="6" w:space="0" w:color="000000"/>
            </w:tcBorders>
            <w:noWrap/>
            <w:tcMar>
              <w:left w:w="28" w:type="dxa"/>
              <w:right w:w="28" w:type="dxa"/>
            </w:tcMar>
            <w:vAlign w:val="center"/>
          </w:tcPr>
          <w:p w14:paraId="1106C0B1" w14:textId="630E2D73" w:rsidR="00133029" w:rsidRPr="003B2098" w:rsidRDefault="00133029" w:rsidP="00DF141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32</w:t>
            </w:r>
          </w:p>
        </w:tc>
      </w:tr>
      <w:tr w:rsidR="00F52995" w:rsidRPr="003B2098" w14:paraId="0BA5FA3A" w14:textId="77777777" w:rsidTr="00294CF0">
        <w:trPr>
          <w:trHeight w:val="284"/>
          <w:jc w:val="center"/>
        </w:trPr>
        <w:tc>
          <w:tcPr>
            <w:tcW w:w="5384" w:type="dxa"/>
            <w:gridSpan w:val="2"/>
            <w:tcBorders>
              <w:top w:val="nil"/>
              <w:left w:val="single" w:sz="4" w:space="0" w:color="auto"/>
              <w:bottom w:val="single" w:sz="6" w:space="0" w:color="000000"/>
              <w:right w:val="single" w:sz="4" w:space="0" w:color="auto"/>
            </w:tcBorders>
            <w:shd w:val="clear" w:color="auto" w:fill="F2F2F2" w:themeFill="background1" w:themeFillShade="F2"/>
            <w:noWrap/>
            <w:tcMar>
              <w:left w:w="28" w:type="dxa"/>
              <w:right w:w="28" w:type="dxa"/>
            </w:tcMar>
            <w:vAlign w:val="center"/>
          </w:tcPr>
          <w:p w14:paraId="1CBBB8FD" w14:textId="77777777" w:rsidR="00133029" w:rsidRPr="003B2098" w:rsidRDefault="00133029" w:rsidP="00DF1412">
            <w:pPr>
              <w:spacing w:after="0" w:line="240" w:lineRule="auto"/>
              <w:jc w:val="right"/>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b/>
                <w:bCs/>
                <w:sz w:val="18"/>
                <w:szCs w:val="18"/>
                <w:lang w:val="en-GB" w:eastAsia="en-GB"/>
              </w:rPr>
              <w:t>Total</w:t>
            </w:r>
          </w:p>
        </w:tc>
        <w:tc>
          <w:tcPr>
            <w:tcW w:w="1134" w:type="dxa"/>
            <w:tcBorders>
              <w:top w:val="nil"/>
              <w:left w:val="nil"/>
              <w:bottom w:val="single" w:sz="6" w:space="0" w:color="000000"/>
              <w:right w:val="single" w:sz="4" w:space="0" w:color="auto"/>
            </w:tcBorders>
            <w:shd w:val="clear" w:color="auto" w:fill="F2F2F2" w:themeFill="background1" w:themeFillShade="F2"/>
            <w:noWrap/>
            <w:tcMar>
              <w:left w:w="28" w:type="dxa"/>
              <w:right w:w="28" w:type="dxa"/>
            </w:tcMar>
            <w:vAlign w:val="center"/>
          </w:tcPr>
          <w:p w14:paraId="68B48B6A" w14:textId="128CED80" w:rsidR="00133029" w:rsidRPr="003B2098" w:rsidRDefault="00133029" w:rsidP="00DF1412">
            <w:pPr>
              <w:spacing w:after="0" w:line="240" w:lineRule="auto"/>
              <w:jc w:val="center"/>
              <w:rPr>
                <w:rFonts w:ascii="Times New Roman" w:eastAsia="Times New Roman" w:hAnsi="Times New Roman" w:cs="Times New Roman"/>
                <w:b/>
                <w:bCs/>
                <w:sz w:val="18"/>
                <w:szCs w:val="18"/>
                <w:lang w:val="en-GB" w:eastAsia="en-GB"/>
              </w:rPr>
            </w:pPr>
            <w:bookmarkStart w:id="0" w:name="T1G1ECTS"/>
            <w:r w:rsidRPr="003B2098">
              <w:rPr>
                <w:rFonts w:ascii="Times New Roman" w:eastAsia="Times New Roman" w:hAnsi="Times New Roman" w:cs="Times New Roman"/>
                <w:b/>
                <w:bCs/>
                <w:sz w:val="18"/>
                <w:szCs w:val="18"/>
                <w:lang w:val="en-GB" w:eastAsia="en-GB"/>
              </w:rPr>
              <w:t>11</w:t>
            </w:r>
            <w:bookmarkEnd w:id="0"/>
          </w:p>
        </w:tc>
        <w:tc>
          <w:tcPr>
            <w:tcW w:w="1276" w:type="dxa"/>
            <w:tcBorders>
              <w:top w:val="nil"/>
              <w:left w:val="nil"/>
              <w:bottom w:val="single" w:sz="6" w:space="0" w:color="000000"/>
              <w:right w:val="single" w:sz="4" w:space="0" w:color="auto"/>
            </w:tcBorders>
            <w:shd w:val="clear" w:color="auto" w:fill="F2F2F2" w:themeFill="background1" w:themeFillShade="F2"/>
            <w:tcMar>
              <w:left w:w="28" w:type="dxa"/>
              <w:right w:w="28" w:type="dxa"/>
            </w:tcMar>
            <w:vAlign w:val="center"/>
          </w:tcPr>
          <w:p w14:paraId="7155429D" w14:textId="1EB5470A" w:rsidR="00133029" w:rsidRPr="003B2098" w:rsidRDefault="00133029" w:rsidP="00DF1412">
            <w:pPr>
              <w:spacing w:after="0" w:line="240" w:lineRule="auto"/>
              <w:jc w:val="center"/>
              <w:rPr>
                <w:rFonts w:ascii="Times New Roman" w:eastAsia="Times New Roman" w:hAnsi="Times New Roman" w:cs="Times New Roman"/>
                <w:b/>
                <w:bCs/>
                <w:sz w:val="18"/>
                <w:szCs w:val="18"/>
                <w:lang w:val="en-GB" w:eastAsia="en-GB"/>
              </w:rPr>
            </w:pPr>
            <w:bookmarkStart w:id="1" w:name="T1G1STH"/>
            <w:r w:rsidRPr="003B2098">
              <w:rPr>
                <w:rFonts w:ascii="Times New Roman" w:eastAsia="Times New Roman" w:hAnsi="Times New Roman" w:cs="Times New Roman"/>
                <w:b/>
                <w:bCs/>
                <w:sz w:val="18"/>
                <w:szCs w:val="18"/>
                <w:lang w:val="en-GB" w:eastAsia="en-GB"/>
              </w:rPr>
              <w:t>98</w:t>
            </w:r>
            <w:bookmarkEnd w:id="1"/>
          </w:p>
        </w:tc>
        <w:tc>
          <w:tcPr>
            <w:tcW w:w="1276" w:type="dxa"/>
            <w:tcBorders>
              <w:top w:val="nil"/>
              <w:left w:val="nil"/>
              <w:bottom w:val="single" w:sz="6" w:space="0" w:color="000000"/>
              <w:right w:val="single" w:sz="4" w:space="0" w:color="auto"/>
            </w:tcBorders>
            <w:shd w:val="clear" w:color="auto" w:fill="F2F2F2" w:themeFill="background1" w:themeFillShade="F2"/>
            <w:noWrap/>
            <w:tcMar>
              <w:left w:w="28" w:type="dxa"/>
              <w:right w:w="28" w:type="dxa"/>
            </w:tcMar>
            <w:vAlign w:val="center"/>
          </w:tcPr>
          <w:p w14:paraId="6EE96A75" w14:textId="3249875C" w:rsidR="00133029" w:rsidRPr="003B2098" w:rsidRDefault="00133029" w:rsidP="00DF1412">
            <w:pPr>
              <w:spacing w:after="0" w:line="240" w:lineRule="auto"/>
              <w:jc w:val="center"/>
              <w:rPr>
                <w:rFonts w:ascii="Times New Roman" w:eastAsia="Times New Roman" w:hAnsi="Times New Roman" w:cs="Times New Roman"/>
                <w:b/>
                <w:bCs/>
                <w:sz w:val="18"/>
                <w:szCs w:val="18"/>
                <w:lang w:val="en-GB" w:eastAsia="en-GB"/>
              </w:rPr>
            </w:pPr>
            <w:bookmarkStart w:id="2" w:name="T1G1NSTH"/>
            <w:r w:rsidRPr="003B2098">
              <w:rPr>
                <w:rFonts w:ascii="Times New Roman" w:eastAsia="Times New Roman" w:hAnsi="Times New Roman" w:cs="Times New Roman"/>
                <w:b/>
                <w:bCs/>
                <w:sz w:val="18"/>
                <w:szCs w:val="18"/>
                <w:lang w:val="en-GB" w:eastAsia="en-GB"/>
              </w:rPr>
              <w:t>56</w:t>
            </w:r>
            <w:bookmarkEnd w:id="2"/>
          </w:p>
        </w:tc>
      </w:tr>
      <w:tr w:rsidR="00F52995" w:rsidRPr="003B2098" w14:paraId="52A575E9" w14:textId="77777777" w:rsidTr="00294CF0">
        <w:trPr>
          <w:trHeight w:val="454"/>
          <w:jc w:val="center"/>
        </w:trPr>
        <w:tc>
          <w:tcPr>
            <w:tcW w:w="9070" w:type="dxa"/>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noWrap/>
            <w:tcMar>
              <w:left w:w="28" w:type="dxa"/>
              <w:right w:w="28" w:type="dxa"/>
            </w:tcMar>
            <w:vAlign w:val="center"/>
          </w:tcPr>
          <w:p w14:paraId="797D2FF3" w14:textId="77777777" w:rsidR="00133029" w:rsidRPr="003B2098" w:rsidRDefault="00133029" w:rsidP="00DF141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b/>
                <w:bCs/>
                <w:sz w:val="18"/>
                <w:szCs w:val="18"/>
                <w:lang w:val="en-GB" w:eastAsia="en-GB"/>
              </w:rPr>
              <w:t>2. Major-specific education</w:t>
            </w:r>
          </w:p>
        </w:tc>
      </w:tr>
      <w:tr w:rsidR="00F52995" w:rsidRPr="003B2098" w14:paraId="58BD393B" w14:textId="77777777" w:rsidTr="00294CF0">
        <w:trPr>
          <w:trHeight w:val="284"/>
          <w:jc w:val="center"/>
        </w:trPr>
        <w:tc>
          <w:tcPr>
            <w:tcW w:w="422" w:type="dxa"/>
            <w:tcBorders>
              <w:top w:val="single" w:sz="6" w:space="0" w:color="000000"/>
              <w:left w:val="single" w:sz="6" w:space="0" w:color="000000"/>
              <w:bottom w:val="single" w:sz="6" w:space="0" w:color="000000"/>
              <w:right w:val="single" w:sz="6" w:space="0" w:color="000000"/>
            </w:tcBorders>
            <w:noWrap/>
            <w:tcMar>
              <w:left w:w="28" w:type="dxa"/>
              <w:right w:w="28" w:type="dxa"/>
            </w:tcMar>
            <w:vAlign w:val="center"/>
          </w:tcPr>
          <w:p w14:paraId="30A95692" w14:textId="77777777" w:rsidR="00133029" w:rsidRPr="003B2098" w:rsidRDefault="00133029" w:rsidP="00081D16">
            <w:pPr>
              <w:pStyle w:val="Akapitzlist"/>
              <w:numPr>
                <w:ilvl w:val="0"/>
                <w:numId w:val="4"/>
              </w:numPr>
              <w:spacing w:after="0" w:line="240" w:lineRule="auto"/>
              <w:ind w:left="254" w:hanging="254"/>
              <w:jc w:val="center"/>
              <w:rPr>
                <w:rFonts w:ascii="Times New Roman" w:eastAsia="Times New Roman" w:hAnsi="Times New Roman" w:cs="Times New Roman"/>
                <w:sz w:val="18"/>
                <w:szCs w:val="18"/>
                <w:lang w:val="en-GB" w:eastAsia="en-GB"/>
              </w:rPr>
            </w:pPr>
          </w:p>
        </w:tc>
        <w:tc>
          <w:tcPr>
            <w:tcW w:w="4962" w:type="dxa"/>
            <w:tcBorders>
              <w:top w:val="single" w:sz="6" w:space="0" w:color="000000"/>
              <w:left w:val="single" w:sz="6" w:space="0" w:color="000000"/>
              <w:bottom w:val="single" w:sz="6" w:space="0" w:color="000000"/>
              <w:right w:val="single" w:sz="6" w:space="0" w:color="000000"/>
            </w:tcBorders>
            <w:noWrap/>
            <w:tcMar>
              <w:left w:w="28" w:type="dxa"/>
              <w:right w:w="28" w:type="dxa"/>
            </w:tcMar>
            <w:vAlign w:val="center"/>
          </w:tcPr>
          <w:p w14:paraId="6B6ADA3B" w14:textId="15769CCE" w:rsidR="00133029" w:rsidRPr="003B2098" w:rsidRDefault="00133029" w:rsidP="00DF1412">
            <w:pPr>
              <w:spacing w:after="0" w:line="240" w:lineRule="auto"/>
              <w:rPr>
                <w:rFonts w:ascii="Times New Roman" w:eastAsia="Times New Roman" w:hAnsi="Times New Roman" w:cs="Times New Roman"/>
                <w:bCs/>
                <w:sz w:val="18"/>
                <w:szCs w:val="18"/>
                <w:lang w:val="en-GB" w:eastAsia="en-GB"/>
              </w:rPr>
            </w:pPr>
            <w:r w:rsidRPr="003B2098">
              <w:rPr>
                <w:rFonts w:ascii="Times New Roman" w:eastAsia="Times New Roman" w:hAnsi="Times New Roman" w:cs="Times New Roman"/>
                <w:bCs/>
                <w:sz w:val="18"/>
                <w:szCs w:val="18"/>
                <w:lang w:val="en-GB" w:eastAsia="en-GB"/>
              </w:rPr>
              <w:t>Methods of Psychological Diagnosis</w:t>
            </w:r>
          </w:p>
        </w:tc>
        <w:tc>
          <w:tcPr>
            <w:tcW w:w="11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noWrap/>
            <w:tcMar>
              <w:left w:w="28" w:type="dxa"/>
              <w:right w:w="28" w:type="dxa"/>
            </w:tcMar>
            <w:vAlign w:val="bottom"/>
          </w:tcPr>
          <w:p w14:paraId="7D42F64D" w14:textId="324EA7A3" w:rsidR="00133029" w:rsidRPr="003B2098" w:rsidRDefault="000E1F02" w:rsidP="00DF1412">
            <w:pPr>
              <w:spacing w:after="0" w:line="240" w:lineRule="auto"/>
              <w:jc w:val="center"/>
              <w:rPr>
                <w:rFonts w:ascii="Times New Roman" w:eastAsia="Times New Roman" w:hAnsi="Times New Roman" w:cs="Times New Roman"/>
                <w:bCs/>
                <w:sz w:val="18"/>
                <w:szCs w:val="18"/>
                <w:lang w:val="en-GB" w:eastAsia="en-GB"/>
              </w:rPr>
            </w:pPr>
            <w:r w:rsidRPr="003B2098">
              <w:rPr>
                <w:rFonts w:ascii="Times New Roman" w:eastAsia="Times New Roman" w:hAnsi="Times New Roman" w:cs="Times New Roman"/>
                <w:bCs/>
                <w:sz w:val="18"/>
                <w:szCs w:val="18"/>
                <w:lang w:val="en-GB" w:eastAsia="en-GB"/>
              </w:rPr>
              <w:t>10</w:t>
            </w:r>
          </w:p>
        </w:tc>
        <w:tc>
          <w:tcPr>
            <w:tcW w:w="1276"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14:paraId="0CEFE555" w14:textId="226E147C" w:rsidR="00133029" w:rsidRPr="003B2098" w:rsidRDefault="000E1F02" w:rsidP="00DF141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60</w:t>
            </w:r>
          </w:p>
        </w:tc>
        <w:tc>
          <w:tcPr>
            <w:tcW w:w="1276" w:type="dxa"/>
            <w:tcBorders>
              <w:top w:val="single" w:sz="6" w:space="0" w:color="000000"/>
              <w:left w:val="single" w:sz="6" w:space="0" w:color="000000"/>
              <w:bottom w:val="single" w:sz="6" w:space="0" w:color="000000"/>
              <w:right w:val="single" w:sz="6" w:space="0" w:color="000000"/>
            </w:tcBorders>
            <w:noWrap/>
            <w:tcMar>
              <w:left w:w="28" w:type="dxa"/>
              <w:right w:w="28" w:type="dxa"/>
            </w:tcMar>
            <w:vAlign w:val="bottom"/>
          </w:tcPr>
          <w:p w14:paraId="6A3D9D02" w14:textId="27A648FD" w:rsidR="00133029" w:rsidRPr="003B2098" w:rsidRDefault="000E1F02" w:rsidP="00DF141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32</w:t>
            </w:r>
          </w:p>
        </w:tc>
      </w:tr>
      <w:tr w:rsidR="00F52995" w:rsidRPr="003B2098" w14:paraId="5B54F1BC" w14:textId="77777777" w:rsidTr="00294CF0">
        <w:trPr>
          <w:trHeight w:val="284"/>
          <w:jc w:val="center"/>
        </w:trPr>
        <w:tc>
          <w:tcPr>
            <w:tcW w:w="422" w:type="dxa"/>
            <w:tcBorders>
              <w:top w:val="single" w:sz="6" w:space="0" w:color="000000"/>
              <w:left w:val="single" w:sz="6" w:space="0" w:color="000000"/>
              <w:bottom w:val="single" w:sz="6" w:space="0" w:color="000000"/>
              <w:right w:val="single" w:sz="6" w:space="0" w:color="000000"/>
            </w:tcBorders>
            <w:noWrap/>
            <w:tcMar>
              <w:left w:w="28" w:type="dxa"/>
              <w:right w:w="28" w:type="dxa"/>
            </w:tcMar>
            <w:vAlign w:val="center"/>
          </w:tcPr>
          <w:p w14:paraId="6E496EA9" w14:textId="77777777" w:rsidR="00133029" w:rsidRPr="003B2098" w:rsidRDefault="00133029" w:rsidP="00081D16">
            <w:pPr>
              <w:pStyle w:val="Akapitzlist"/>
              <w:numPr>
                <w:ilvl w:val="0"/>
                <w:numId w:val="4"/>
              </w:numPr>
              <w:spacing w:after="0" w:line="240" w:lineRule="auto"/>
              <w:ind w:left="254" w:hanging="254"/>
              <w:jc w:val="center"/>
              <w:rPr>
                <w:rFonts w:ascii="Times New Roman" w:eastAsia="Times New Roman" w:hAnsi="Times New Roman" w:cs="Times New Roman"/>
                <w:sz w:val="18"/>
                <w:szCs w:val="18"/>
                <w:lang w:val="en-GB" w:eastAsia="en-GB"/>
              </w:rPr>
            </w:pPr>
          </w:p>
        </w:tc>
        <w:tc>
          <w:tcPr>
            <w:tcW w:w="4962" w:type="dxa"/>
            <w:tcBorders>
              <w:top w:val="single" w:sz="6" w:space="0" w:color="000000"/>
              <w:left w:val="single" w:sz="6" w:space="0" w:color="000000"/>
              <w:bottom w:val="single" w:sz="6" w:space="0" w:color="000000"/>
              <w:right w:val="single" w:sz="6" w:space="0" w:color="000000"/>
            </w:tcBorders>
            <w:noWrap/>
            <w:tcMar>
              <w:left w:w="28" w:type="dxa"/>
              <w:right w:w="28" w:type="dxa"/>
            </w:tcMar>
            <w:vAlign w:val="center"/>
          </w:tcPr>
          <w:p w14:paraId="12274E9F" w14:textId="61BB3C49" w:rsidR="00133029" w:rsidRPr="003B2098" w:rsidRDefault="00133029" w:rsidP="00DF1412">
            <w:pPr>
              <w:spacing w:after="0" w:line="240" w:lineRule="auto"/>
              <w:rPr>
                <w:rFonts w:ascii="Times New Roman" w:eastAsia="Times New Roman" w:hAnsi="Times New Roman" w:cs="Times New Roman"/>
                <w:i/>
                <w:iCs/>
                <w:sz w:val="18"/>
                <w:szCs w:val="18"/>
                <w:lang w:val="en-GB" w:eastAsia="en-GB"/>
              </w:rPr>
            </w:pPr>
            <w:r w:rsidRPr="003B2098">
              <w:rPr>
                <w:rFonts w:ascii="Times New Roman" w:eastAsia="Times New Roman" w:hAnsi="Times New Roman" w:cs="Times New Roman"/>
                <w:bCs/>
                <w:sz w:val="18"/>
                <w:szCs w:val="18"/>
                <w:lang w:val="en-GB" w:eastAsia="en-GB"/>
              </w:rPr>
              <w:t>Master’s Seminar</w:t>
            </w:r>
          </w:p>
        </w:tc>
        <w:tc>
          <w:tcPr>
            <w:tcW w:w="11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noWrap/>
            <w:tcMar>
              <w:left w:w="28" w:type="dxa"/>
              <w:right w:w="28" w:type="dxa"/>
            </w:tcMar>
            <w:vAlign w:val="bottom"/>
          </w:tcPr>
          <w:p w14:paraId="08FFDBBE" w14:textId="788D235B" w:rsidR="00133029" w:rsidRPr="003B2098" w:rsidRDefault="00CD56A1" w:rsidP="00DF1412">
            <w:pPr>
              <w:spacing w:after="0" w:line="240" w:lineRule="auto"/>
              <w:jc w:val="center"/>
              <w:rPr>
                <w:rFonts w:ascii="Times New Roman" w:eastAsia="Times New Roman" w:hAnsi="Times New Roman" w:cs="Times New Roman"/>
                <w:bCs/>
                <w:sz w:val="18"/>
                <w:szCs w:val="18"/>
                <w:lang w:val="en-GB" w:eastAsia="en-GB"/>
              </w:rPr>
            </w:pPr>
            <w:r w:rsidRPr="003B2098">
              <w:rPr>
                <w:rFonts w:ascii="Times New Roman" w:eastAsia="Times New Roman" w:hAnsi="Times New Roman" w:cs="Times New Roman"/>
                <w:bCs/>
                <w:sz w:val="18"/>
                <w:szCs w:val="18"/>
                <w:lang w:val="en-GB" w:eastAsia="en-GB"/>
              </w:rPr>
              <w:t>28</w:t>
            </w:r>
          </w:p>
        </w:tc>
        <w:tc>
          <w:tcPr>
            <w:tcW w:w="1276"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14:paraId="5A9DC16B" w14:textId="106DECC6" w:rsidR="00133029" w:rsidRPr="003B2098" w:rsidRDefault="00061CA3" w:rsidP="00DF141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114</w:t>
            </w:r>
          </w:p>
        </w:tc>
        <w:tc>
          <w:tcPr>
            <w:tcW w:w="1276" w:type="dxa"/>
            <w:tcBorders>
              <w:top w:val="single" w:sz="6" w:space="0" w:color="000000"/>
              <w:left w:val="single" w:sz="6" w:space="0" w:color="000000"/>
              <w:bottom w:val="single" w:sz="6" w:space="0" w:color="000000"/>
              <w:right w:val="single" w:sz="6" w:space="0" w:color="000000"/>
            </w:tcBorders>
            <w:noWrap/>
            <w:tcMar>
              <w:left w:w="28" w:type="dxa"/>
              <w:right w:w="28" w:type="dxa"/>
            </w:tcMar>
            <w:vAlign w:val="bottom"/>
          </w:tcPr>
          <w:p w14:paraId="711204F4" w14:textId="13946908" w:rsidR="00133029" w:rsidRPr="003B2098" w:rsidRDefault="00294CF0" w:rsidP="00DF141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106</w:t>
            </w:r>
          </w:p>
        </w:tc>
      </w:tr>
      <w:tr w:rsidR="00F52995" w:rsidRPr="003B2098" w14:paraId="13A2AE30" w14:textId="77777777" w:rsidTr="00294CF0">
        <w:trPr>
          <w:trHeight w:val="284"/>
          <w:jc w:val="center"/>
        </w:trPr>
        <w:tc>
          <w:tcPr>
            <w:tcW w:w="5384" w:type="dxa"/>
            <w:gridSpan w:val="2"/>
            <w:tcBorders>
              <w:top w:val="single" w:sz="6" w:space="0" w:color="000000"/>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02C0C87" w14:textId="77777777" w:rsidR="00133029" w:rsidRPr="003B2098" w:rsidRDefault="00133029" w:rsidP="00DF1412">
            <w:pPr>
              <w:spacing w:after="0" w:line="240" w:lineRule="auto"/>
              <w:jc w:val="right"/>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b/>
                <w:bCs/>
                <w:sz w:val="18"/>
                <w:szCs w:val="18"/>
                <w:lang w:val="en-GB" w:eastAsia="en-GB"/>
              </w:rPr>
              <w:t>Total</w:t>
            </w:r>
          </w:p>
        </w:tc>
        <w:tc>
          <w:tcPr>
            <w:tcW w:w="1134" w:type="dxa"/>
            <w:tcBorders>
              <w:top w:val="single" w:sz="6" w:space="0" w:color="000000"/>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4E98A0E" w14:textId="5D729B89" w:rsidR="00133029" w:rsidRPr="003B2098" w:rsidRDefault="00133029" w:rsidP="00DF1412">
            <w:pPr>
              <w:spacing w:after="0" w:line="240" w:lineRule="auto"/>
              <w:jc w:val="center"/>
              <w:rPr>
                <w:rFonts w:ascii="Times New Roman" w:eastAsia="Times New Roman" w:hAnsi="Times New Roman" w:cs="Times New Roman"/>
                <w:b/>
                <w:bCs/>
                <w:sz w:val="18"/>
                <w:szCs w:val="18"/>
                <w:lang w:val="en-GB" w:eastAsia="en-GB"/>
              </w:rPr>
            </w:pPr>
            <w:bookmarkStart w:id="3" w:name="T1G2ECTS"/>
            <w:r w:rsidRPr="003B2098">
              <w:rPr>
                <w:rFonts w:ascii="Times New Roman" w:eastAsia="Times New Roman" w:hAnsi="Times New Roman" w:cs="Times New Roman"/>
                <w:b/>
                <w:bCs/>
                <w:sz w:val="18"/>
                <w:szCs w:val="18"/>
                <w:lang w:val="en-GB" w:eastAsia="en-GB"/>
              </w:rPr>
              <w:t>38</w:t>
            </w:r>
            <w:bookmarkEnd w:id="3"/>
          </w:p>
        </w:tc>
        <w:tc>
          <w:tcPr>
            <w:tcW w:w="1276" w:type="dxa"/>
            <w:tcBorders>
              <w:top w:val="single" w:sz="6" w:space="0" w:color="000000"/>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6E623464" w14:textId="2DC123E5" w:rsidR="00133029" w:rsidRPr="003B2098" w:rsidRDefault="00133029" w:rsidP="00DF1412">
            <w:pPr>
              <w:spacing w:after="0" w:line="240" w:lineRule="auto"/>
              <w:jc w:val="center"/>
              <w:rPr>
                <w:rFonts w:ascii="Times New Roman" w:eastAsia="Times New Roman" w:hAnsi="Times New Roman" w:cs="Times New Roman"/>
                <w:b/>
                <w:bCs/>
                <w:sz w:val="18"/>
                <w:szCs w:val="18"/>
                <w:lang w:val="en-GB" w:eastAsia="en-GB"/>
              </w:rPr>
            </w:pPr>
            <w:bookmarkStart w:id="4" w:name="T1G2STH"/>
            <w:r w:rsidRPr="003B2098">
              <w:rPr>
                <w:rFonts w:ascii="Times New Roman" w:eastAsia="Times New Roman" w:hAnsi="Times New Roman" w:cs="Times New Roman"/>
                <w:b/>
                <w:bCs/>
                <w:sz w:val="18"/>
                <w:szCs w:val="18"/>
                <w:lang w:val="en-GB" w:eastAsia="en-GB"/>
              </w:rPr>
              <w:t>174</w:t>
            </w:r>
            <w:bookmarkEnd w:id="4"/>
          </w:p>
        </w:tc>
        <w:tc>
          <w:tcPr>
            <w:tcW w:w="1276" w:type="dxa"/>
            <w:tcBorders>
              <w:top w:val="single" w:sz="6" w:space="0" w:color="000000"/>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880E374" w14:textId="46352D56" w:rsidR="00133029" w:rsidRPr="003B2098" w:rsidRDefault="00133029" w:rsidP="00DF1412">
            <w:pPr>
              <w:spacing w:after="0" w:line="240" w:lineRule="auto"/>
              <w:jc w:val="center"/>
              <w:rPr>
                <w:rFonts w:ascii="Times New Roman" w:eastAsia="Times New Roman" w:hAnsi="Times New Roman" w:cs="Times New Roman"/>
                <w:b/>
                <w:bCs/>
                <w:sz w:val="18"/>
                <w:szCs w:val="18"/>
                <w:lang w:val="en-GB" w:eastAsia="en-GB"/>
              </w:rPr>
            </w:pPr>
            <w:bookmarkStart w:id="5" w:name="T1G2NSTH"/>
            <w:r w:rsidRPr="003B2098">
              <w:rPr>
                <w:rFonts w:ascii="Times New Roman" w:eastAsia="Times New Roman" w:hAnsi="Times New Roman" w:cs="Times New Roman"/>
                <w:b/>
                <w:bCs/>
                <w:sz w:val="18"/>
                <w:szCs w:val="18"/>
                <w:lang w:val="en-GB" w:eastAsia="en-GB"/>
              </w:rPr>
              <w:t>138</w:t>
            </w:r>
            <w:bookmarkEnd w:id="5"/>
          </w:p>
        </w:tc>
      </w:tr>
      <w:tr w:rsidR="00F52995" w:rsidRPr="003B2098" w14:paraId="3D60E9F2" w14:textId="77777777" w:rsidTr="00294CF0">
        <w:trPr>
          <w:trHeight w:val="454"/>
          <w:jc w:val="center"/>
        </w:trPr>
        <w:tc>
          <w:tcPr>
            <w:tcW w:w="9070" w:type="dxa"/>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noWrap/>
            <w:tcMar>
              <w:left w:w="28" w:type="dxa"/>
              <w:right w:w="28" w:type="dxa"/>
            </w:tcMar>
            <w:vAlign w:val="center"/>
          </w:tcPr>
          <w:p w14:paraId="63012121" w14:textId="77777777" w:rsidR="00133029" w:rsidRPr="003B2098" w:rsidRDefault="00133029" w:rsidP="00DF141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b/>
                <w:bCs/>
                <w:sz w:val="18"/>
                <w:szCs w:val="18"/>
                <w:lang w:val="en-GB" w:eastAsia="en-GB"/>
              </w:rPr>
              <w:t>3. Specialisation education</w:t>
            </w:r>
          </w:p>
        </w:tc>
      </w:tr>
      <w:tr w:rsidR="00F52995" w:rsidRPr="003B2098" w14:paraId="156AA939" w14:textId="77777777" w:rsidTr="00294CF0">
        <w:trPr>
          <w:trHeight w:val="284"/>
          <w:jc w:val="center"/>
        </w:trPr>
        <w:tc>
          <w:tcPr>
            <w:tcW w:w="422" w:type="dxa"/>
            <w:tcBorders>
              <w:top w:val="single" w:sz="6" w:space="0" w:color="000000"/>
              <w:left w:val="single" w:sz="6" w:space="0" w:color="000000"/>
              <w:bottom w:val="single" w:sz="6" w:space="0" w:color="000000"/>
              <w:right w:val="single" w:sz="6" w:space="0" w:color="000000"/>
            </w:tcBorders>
            <w:noWrap/>
            <w:tcMar>
              <w:left w:w="28" w:type="dxa"/>
              <w:right w:w="28" w:type="dxa"/>
            </w:tcMar>
            <w:vAlign w:val="center"/>
          </w:tcPr>
          <w:p w14:paraId="49FBC586" w14:textId="77777777" w:rsidR="00133029" w:rsidRPr="003B2098" w:rsidRDefault="00133029" w:rsidP="00081D16">
            <w:pPr>
              <w:pStyle w:val="Akapitzlist"/>
              <w:numPr>
                <w:ilvl w:val="0"/>
                <w:numId w:val="4"/>
              </w:numPr>
              <w:spacing w:after="0" w:line="240" w:lineRule="auto"/>
              <w:ind w:left="254" w:hanging="254"/>
              <w:jc w:val="center"/>
              <w:rPr>
                <w:rFonts w:ascii="Times New Roman" w:eastAsia="Times New Roman" w:hAnsi="Times New Roman" w:cs="Times New Roman"/>
                <w:sz w:val="18"/>
                <w:szCs w:val="18"/>
                <w:lang w:val="en-GB" w:eastAsia="en-GB"/>
              </w:rPr>
            </w:pPr>
          </w:p>
        </w:tc>
        <w:tc>
          <w:tcPr>
            <w:tcW w:w="4962" w:type="dxa"/>
            <w:tcBorders>
              <w:top w:val="single" w:sz="6" w:space="0" w:color="000000"/>
              <w:left w:val="single" w:sz="6" w:space="0" w:color="000000"/>
              <w:bottom w:val="single" w:sz="6" w:space="0" w:color="000000"/>
              <w:right w:val="single" w:sz="6" w:space="0" w:color="000000"/>
            </w:tcBorders>
            <w:noWrap/>
            <w:tcMar>
              <w:left w:w="28" w:type="dxa"/>
              <w:right w:w="28" w:type="dxa"/>
            </w:tcMar>
            <w:vAlign w:val="center"/>
          </w:tcPr>
          <w:p w14:paraId="5AD59300" w14:textId="57EF5867" w:rsidR="00133029" w:rsidRPr="003B2098" w:rsidRDefault="000E1F02" w:rsidP="00DF1412">
            <w:pPr>
              <w:spacing w:after="0" w:line="240" w:lineRule="auto"/>
              <w:rPr>
                <w:rFonts w:ascii="Times New Roman" w:eastAsia="Times New Roman" w:hAnsi="Times New Roman" w:cs="Times New Roman"/>
                <w:bCs/>
                <w:sz w:val="18"/>
                <w:szCs w:val="18"/>
                <w:lang w:val="en-GB" w:eastAsia="en-GB"/>
              </w:rPr>
            </w:pPr>
            <w:r w:rsidRPr="003B2098">
              <w:rPr>
                <w:rFonts w:ascii="Times New Roman" w:eastAsia="Times New Roman" w:hAnsi="Times New Roman" w:cs="Times New Roman"/>
                <w:bCs/>
                <w:sz w:val="18"/>
                <w:szCs w:val="18"/>
                <w:lang w:val="en-GB" w:eastAsia="en-GB"/>
              </w:rPr>
              <w:t>Clinical Psychology and Psychotherapy / Psychotherapy and Sexual Therapy / Child and Adolescent Psychology / Business and Leadership Psychology / Clinical Neuropsychology / Clinical Psychology / Business Psychology / Social Media Psychology (Elective)</w:t>
            </w:r>
          </w:p>
        </w:tc>
        <w:tc>
          <w:tcPr>
            <w:tcW w:w="11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noWrap/>
            <w:tcMar>
              <w:left w:w="28" w:type="dxa"/>
              <w:right w:w="28" w:type="dxa"/>
            </w:tcMar>
            <w:vAlign w:val="center"/>
          </w:tcPr>
          <w:p w14:paraId="4E75415D" w14:textId="0887E528" w:rsidR="00133029" w:rsidRPr="003B2098" w:rsidRDefault="00061CA3" w:rsidP="00DF1412">
            <w:pPr>
              <w:spacing w:after="0" w:line="240" w:lineRule="auto"/>
              <w:jc w:val="center"/>
              <w:rPr>
                <w:rFonts w:ascii="Times New Roman" w:eastAsia="Times New Roman" w:hAnsi="Times New Roman" w:cs="Times New Roman"/>
                <w:bCs/>
                <w:sz w:val="18"/>
                <w:szCs w:val="18"/>
                <w:lang w:val="en-GB" w:eastAsia="en-GB"/>
              </w:rPr>
            </w:pPr>
            <w:r w:rsidRPr="003B2098">
              <w:rPr>
                <w:rFonts w:ascii="Times New Roman" w:eastAsia="Times New Roman" w:hAnsi="Times New Roman" w:cs="Times New Roman"/>
                <w:b/>
                <w:bCs/>
                <w:sz w:val="18"/>
                <w:szCs w:val="18"/>
                <w:lang w:val="en-GB" w:eastAsia="en-GB"/>
              </w:rPr>
              <w:t>71</w:t>
            </w:r>
          </w:p>
        </w:tc>
        <w:tc>
          <w:tcPr>
            <w:tcW w:w="127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35968E0" w14:textId="7D26FEED" w:rsidR="00133029" w:rsidRPr="003B2098" w:rsidRDefault="00A94396" w:rsidP="00DF1412">
            <w:pPr>
              <w:spacing w:after="0" w:line="240" w:lineRule="auto"/>
              <w:jc w:val="center"/>
              <w:rPr>
                <w:rFonts w:ascii="Times New Roman" w:eastAsia="Times New Roman" w:hAnsi="Times New Roman" w:cs="Times New Roman"/>
                <w:bCs/>
                <w:sz w:val="18"/>
                <w:szCs w:val="18"/>
                <w:highlight w:val="yellow"/>
                <w:lang w:val="en-GB" w:eastAsia="en-GB"/>
              </w:rPr>
            </w:pPr>
            <w:r w:rsidRPr="003B2098">
              <w:rPr>
                <w:rFonts w:ascii="Times New Roman" w:eastAsia="Times New Roman" w:hAnsi="Times New Roman" w:cs="Times New Roman"/>
                <w:bCs/>
                <w:sz w:val="18"/>
                <w:szCs w:val="18"/>
                <w:lang w:val="en-GB" w:eastAsia="en-GB"/>
              </w:rPr>
              <w:t>600-774</w:t>
            </w:r>
          </w:p>
        </w:tc>
        <w:tc>
          <w:tcPr>
            <w:tcW w:w="1276" w:type="dxa"/>
            <w:tcBorders>
              <w:top w:val="single" w:sz="6" w:space="0" w:color="000000"/>
              <w:left w:val="single" w:sz="6" w:space="0" w:color="000000"/>
              <w:bottom w:val="single" w:sz="6" w:space="0" w:color="000000"/>
              <w:right w:val="single" w:sz="6" w:space="0" w:color="000000"/>
            </w:tcBorders>
            <w:noWrap/>
            <w:tcMar>
              <w:left w:w="28" w:type="dxa"/>
              <w:right w:w="28" w:type="dxa"/>
            </w:tcMar>
            <w:vAlign w:val="center"/>
          </w:tcPr>
          <w:p w14:paraId="181915EB" w14:textId="36630D08" w:rsidR="00133029" w:rsidRPr="003B2098" w:rsidRDefault="00A94396" w:rsidP="00DF1412">
            <w:pPr>
              <w:spacing w:after="0" w:line="240" w:lineRule="auto"/>
              <w:jc w:val="center"/>
              <w:rPr>
                <w:rFonts w:ascii="Times New Roman" w:eastAsia="Times New Roman" w:hAnsi="Times New Roman" w:cs="Times New Roman"/>
                <w:bCs/>
                <w:sz w:val="18"/>
                <w:szCs w:val="18"/>
                <w:highlight w:val="yellow"/>
                <w:lang w:val="en-GB" w:eastAsia="en-GB"/>
              </w:rPr>
            </w:pPr>
            <w:r w:rsidRPr="003B2098">
              <w:rPr>
                <w:rFonts w:ascii="Times New Roman" w:eastAsia="Times New Roman" w:hAnsi="Times New Roman" w:cs="Times New Roman"/>
                <w:bCs/>
                <w:sz w:val="18"/>
                <w:szCs w:val="18"/>
                <w:lang w:val="en-GB" w:eastAsia="en-GB"/>
              </w:rPr>
              <w:t>336-424</w:t>
            </w:r>
          </w:p>
        </w:tc>
      </w:tr>
      <w:tr w:rsidR="00F52995" w:rsidRPr="003B2098" w14:paraId="72C73C4C" w14:textId="77777777" w:rsidTr="00294CF0">
        <w:tblPrEx>
          <w:jc w:val="left"/>
        </w:tblPrEx>
        <w:trPr>
          <w:trHeight w:val="284"/>
        </w:trPr>
        <w:tc>
          <w:tcPr>
            <w:tcW w:w="5384"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7EAA2CF" w14:textId="77777777" w:rsidR="00133029" w:rsidRPr="003B2098" w:rsidRDefault="00133029" w:rsidP="00DF1412">
            <w:pPr>
              <w:spacing w:after="0" w:line="240" w:lineRule="auto"/>
              <w:jc w:val="right"/>
              <w:rPr>
                <w:rFonts w:ascii="Times New Roman" w:eastAsia="Times New Roman" w:hAnsi="Times New Roman" w:cs="Times New Roman"/>
                <w:sz w:val="16"/>
                <w:szCs w:val="16"/>
                <w:lang w:val="en-GB" w:eastAsia="en-GB"/>
              </w:rPr>
            </w:pPr>
            <w:r w:rsidRPr="003B2098">
              <w:rPr>
                <w:rFonts w:ascii="Times New Roman" w:eastAsia="Times New Roman" w:hAnsi="Times New Roman" w:cs="Times New Roman"/>
                <w:b/>
                <w:bCs/>
                <w:sz w:val="16"/>
                <w:szCs w:val="16"/>
                <w:lang w:val="en-GB"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F74B465" w14:textId="15A6564A" w:rsidR="00133029" w:rsidRPr="003B2098" w:rsidRDefault="00133029" w:rsidP="00DF1412">
            <w:pPr>
              <w:spacing w:after="0" w:line="240" w:lineRule="auto"/>
              <w:jc w:val="center"/>
              <w:rPr>
                <w:rFonts w:ascii="Times New Roman" w:eastAsia="Times New Roman" w:hAnsi="Times New Roman" w:cs="Times New Roman"/>
                <w:b/>
                <w:bCs/>
                <w:noProof/>
                <w:sz w:val="18"/>
                <w:szCs w:val="18"/>
                <w:lang w:val="en-GB" w:eastAsia="en-GB"/>
              </w:rPr>
            </w:pPr>
            <w:bookmarkStart w:id="6" w:name="T1G3ECTS"/>
            <w:r w:rsidRPr="003B2098">
              <w:rPr>
                <w:rFonts w:ascii="Times New Roman" w:eastAsia="Times New Roman" w:hAnsi="Times New Roman" w:cs="Times New Roman"/>
                <w:b/>
                <w:bCs/>
                <w:noProof/>
                <w:sz w:val="18"/>
                <w:szCs w:val="18"/>
                <w:lang w:val="en-GB" w:eastAsia="en-GB"/>
              </w:rPr>
              <w:t>71</w:t>
            </w:r>
            <w:bookmarkEnd w:id="6"/>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7B394E52" w14:textId="5808AE66" w:rsidR="00133029" w:rsidRPr="003B2098" w:rsidRDefault="00A94396" w:rsidP="00DF1412">
            <w:pPr>
              <w:spacing w:after="0" w:line="240" w:lineRule="auto"/>
              <w:jc w:val="center"/>
              <w:rPr>
                <w:rFonts w:ascii="Times New Roman" w:eastAsia="Times New Roman" w:hAnsi="Times New Roman" w:cs="Times New Roman"/>
                <w:b/>
                <w:noProof/>
                <w:sz w:val="18"/>
                <w:szCs w:val="18"/>
                <w:lang w:val="en-GB" w:eastAsia="en-GB"/>
              </w:rPr>
            </w:pPr>
            <w:r w:rsidRPr="003B2098">
              <w:rPr>
                <w:rFonts w:ascii="Times New Roman" w:eastAsia="Times New Roman" w:hAnsi="Times New Roman" w:cs="Times New Roman"/>
                <w:b/>
                <w:sz w:val="18"/>
                <w:szCs w:val="18"/>
                <w:lang w:val="en-GB" w:eastAsia="en-GB"/>
              </w:rPr>
              <w:t>600-774</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07E9281" w14:textId="46D8EA33" w:rsidR="00133029" w:rsidRPr="003B2098" w:rsidRDefault="00A94396" w:rsidP="00DF1412">
            <w:pPr>
              <w:spacing w:after="0" w:line="240" w:lineRule="auto"/>
              <w:jc w:val="center"/>
              <w:rPr>
                <w:rFonts w:ascii="Times New Roman" w:eastAsia="Times New Roman" w:hAnsi="Times New Roman" w:cs="Times New Roman"/>
                <w:b/>
                <w:noProof/>
                <w:sz w:val="18"/>
                <w:szCs w:val="18"/>
                <w:lang w:val="en-GB" w:eastAsia="en-GB"/>
              </w:rPr>
            </w:pPr>
            <w:r w:rsidRPr="003B2098">
              <w:rPr>
                <w:rFonts w:ascii="Times New Roman" w:eastAsia="Times New Roman" w:hAnsi="Times New Roman" w:cs="Times New Roman"/>
                <w:b/>
                <w:sz w:val="18"/>
                <w:szCs w:val="18"/>
                <w:lang w:val="en-GB" w:eastAsia="en-GB"/>
              </w:rPr>
              <w:t>336-424</w:t>
            </w:r>
          </w:p>
        </w:tc>
      </w:tr>
      <w:tr w:rsidR="00F52995" w:rsidRPr="003B2098" w14:paraId="5F617CA2" w14:textId="77777777" w:rsidTr="00294CF0">
        <w:trPr>
          <w:trHeight w:val="454"/>
          <w:jc w:val="center"/>
        </w:trPr>
        <w:tc>
          <w:tcPr>
            <w:tcW w:w="9070" w:type="dxa"/>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noWrap/>
            <w:tcMar>
              <w:left w:w="28" w:type="dxa"/>
              <w:right w:w="28" w:type="dxa"/>
            </w:tcMar>
            <w:vAlign w:val="center"/>
          </w:tcPr>
          <w:p w14:paraId="53A0EAEE" w14:textId="7A9BB14E" w:rsidR="00294CF0" w:rsidRPr="003B2098" w:rsidRDefault="00294CF0" w:rsidP="00DF141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b/>
                <w:bCs/>
                <w:sz w:val="18"/>
                <w:szCs w:val="18"/>
                <w:lang w:val="en-GB" w:eastAsia="en-GB"/>
              </w:rPr>
              <w:t>4. Optional professional placements</w:t>
            </w:r>
          </w:p>
        </w:tc>
      </w:tr>
      <w:tr w:rsidR="00F52995" w:rsidRPr="003B2098" w14:paraId="5603E1D7" w14:textId="77777777" w:rsidTr="00294CF0">
        <w:trPr>
          <w:trHeight w:val="284"/>
          <w:jc w:val="center"/>
        </w:trPr>
        <w:tc>
          <w:tcPr>
            <w:tcW w:w="422" w:type="dxa"/>
            <w:tcBorders>
              <w:top w:val="single" w:sz="6" w:space="0" w:color="000000"/>
              <w:left w:val="single" w:sz="6" w:space="0" w:color="000000"/>
              <w:bottom w:val="single" w:sz="6" w:space="0" w:color="000000"/>
              <w:right w:val="single" w:sz="6" w:space="0" w:color="000000"/>
            </w:tcBorders>
            <w:noWrap/>
            <w:tcMar>
              <w:left w:w="28" w:type="dxa"/>
              <w:right w:w="28" w:type="dxa"/>
            </w:tcMar>
            <w:vAlign w:val="center"/>
          </w:tcPr>
          <w:p w14:paraId="39F73A54" w14:textId="77777777" w:rsidR="00294CF0" w:rsidRPr="003B2098" w:rsidRDefault="00294CF0" w:rsidP="00081D16">
            <w:pPr>
              <w:pStyle w:val="Akapitzlist"/>
              <w:numPr>
                <w:ilvl w:val="0"/>
                <w:numId w:val="4"/>
              </w:numPr>
              <w:spacing w:after="0" w:line="240" w:lineRule="auto"/>
              <w:ind w:left="254" w:hanging="254"/>
              <w:jc w:val="center"/>
              <w:rPr>
                <w:rFonts w:ascii="Times New Roman" w:eastAsia="Times New Roman" w:hAnsi="Times New Roman" w:cs="Times New Roman"/>
                <w:sz w:val="18"/>
                <w:szCs w:val="18"/>
                <w:lang w:val="en-GB" w:eastAsia="en-GB"/>
              </w:rPr>
            </w:pPr>
          </w:p>
        </w:tc>
        <w:tc>
          <w:tcPr>
            <w:tcW w:w="4962" w:type="dxa"/>
            <w:tcBorders>
              <w:top w:val="single" w:sz="6" w:space="0" w:color="000000"/>
              <w:left w:val="single" w:sz="6" w:space="0" w:color="000000"/>
              <w:bottom w:val="single" w:sz="6" w:space="0" w:color="000000"/>
              <w:right w:val="single" w:sz="6" w:space="0" w:color="000000"/>
            </w:tcBorders>
            <w:noWrap/>
            <w:tcMar>
              <w:left w:w="28" w:type="dxa"/>
              <w:right w:w="28" w:type="dxa"/>
            </w:tcMar>
            <w:vAlign w:val="center"/>
          </w:tcPr>
          <w:p w14:paraId="5C857C6F" w14:textId="47CAAEBC" w:rsidR="00294CF0" w:rsidRPr="003B2098" w:rsidRDefault="00294CF0" w:rsidP="00294CF0">
            <w:pPr>
              <w:spacing w:after="0" w:line="240" w:lineRule="auto"/>
              <w:rPr>
                <w:rFonts w:ascii="Times New Roman" w:eastAsia="Times New Roman" w:hAnsi="Times New Roman" w:cs="Times New Roman"/>
                <w:bCs/>
                <w:iCs/>
                <w:sz w:val="18"/>
                <w:szCs w:val="18"/>
                <w:lang w:val="en-GB" w:eastAsia="en-GB"/>
              </w:rPr>
            </w:pPr>
            <w:r w:rsidRPr="003B2098">
              <w:rPr>
                <w:rFonts w:ascii="Times New Roman" w:eastAsia="Times New Roman" w:hAnsi="Times New Roman" w:cs="Times New Roman"/>
                <w:iCs/>
                <w:sz w:val="18"/>
                <w:szCs w:val="18"/>
                <w:lang w:val="en-GB" w:eastAsia="en-GB"/>
              </w:rPr>
              <w:t>Internship (optional)</w:t>
            </w:r>
          </w:p>
        </w:tc>
        <w:tc>
          <w:tcPr>
            <w:tcW w:w="11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noWrap/>
            <w:tcMar>
              <w:left w:w="28" w:type="dxa"/>
              <w:right w:w="28" w:type="dxa"/>
            </w:tcMar>
            <w:vAlign w:val="center"/>
          </w:tcPr>
          <w:p w14:paraId="080398F3" w14:textId="713E903B" w:rsidR="00294CF0" w:rsidRPr="003B2098" w:rsidRDefault="00294CF0" w:rsidP="00294CF0">
            <w:pPr>
              <w:spacing w:after="0" w:line="240" w:lineRule="auto"/>
              <w:jc w:val="center"/>
              <w:rPr>
                <w:rFonts w:ascii="Times New Roman" w:eastAsia="Times New Roman" w:hAnsi="Times New Roman" w:cs="Times New Roman"/>
                <w:b/>
                <w:iCs/>
                <w:sz w:val="18"/>
                <w:szCs w:val="18"/>
                <w:lang w:val="en-GB" w:eastAsia="en-GB"/>
              </w:rPr>
            </w:pPr>
            <w:r w:rsidRPr="003B2098">
              <w:rPr>
                <w:rFonts w:ascii="Times New Roman" w:eastAsia="Times New Roman" w:hAnsi="Times New Roman" w:cs="Times New Roman"/>
                <w:b/>
                <w:iCs/>
                <w:sz w:val="18"/>
                <w:szCs w:val="18"/>
                <w:lang w:val="en-GB" w:eastAsia="en-GB"/>
              </w:rPr>
              <w:t>4</w:t>
            </w:r>
          </w:p>
        </w:tc>
        <w:tc>
          <w:tcPr>
            <w:tcW w:w="127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D0F67F7" w14:textId="11F36C3F" w:rsidR="00294CF0" w:rsidRPr="003B2098" w:rsidRDefault="00294CF0" w:rsidP="00294CF0">
            <w:pPr>
              <w:spacing w:after="0" w:line="240" w:lineRule="auto"/>
              <w:jc w:val="center"/>
              <w:rPr>
                <w:rFonts w:ascii="Times New Roman" w:eastAsia="Times New Roman" w:hAnsi="Times New Roman" w:cs="Times New Roman"/>
                <w:bCs/>
                <w:iCs/>
                <w:sz w:val="18"/>
                <w:szCs w:val="18"/>
                <w:highlight w:val="yellow"/>
                <w:lang w:val="en-GB" w:eastAsia="en-GB"/>
              </w:rPr>
            </w:pPr>
            <w:r w:rsidRPr="003B2098">
              <w:rPr>
                <w:rFonts w:ascii="Times New Roman" w:eastAsia="Times New Roman" w:hAnsi="Times New Roman" w:cs="Times New Roman"/>
                <w:iCs/>
                <w:sz w:val="18"/>
                <w:szCs w:val="18"/>
                <w:lang w:val="en-GB" w:eastAsia="en-GB"/>
              </w:rPr>
              <w:t>100</w:t>
            </w:r>
          </w:p>
        </w:tc>
        <w:tc>
          <w:tcPr>
            <w:tcW w:w="1276" w:type="dxa"/>
            <w:tcBorders>
              <w:top w:val="single" w:sz="6" w:space="0" w:color="000000"/>
              <w:left w:val="single" w:sz="6" w:space="0" w:color="000000"/>
              <w:bottom w:val="single" w:sz="6" w:space="0" w:color="000000"/>
              <w:right w:val="single" w:sz="6" w:space="0" w:color="000000"/>
            </w:tcBorders>
            <w:noWrap/>
            <w:tcMar>
              <w:left w:w="28" w:type="dxa"/>
              <w:right w:w="28" w:type="dxa"/>
            </w:tcMar>
            <w:vAlign w:val="center"/>
          </w:tcPr>
          <w:p w14:paraId="23141F5C" w14:textId="428C58CC" w:rsidR="00294CF0" w:rsidRPr="003B2098" w:rsidRDefault="00294CF0" w:rsidP="00294CF0">
            <w:pPr>
              <w:spacing w:after="0" w:line="240" w:lineRule="auto"/>
              <w:jc w:val="center"/>
              <w:rPr>
                <w:rFonts w:ascii="Times New Roman" w:eastAsia="Times New Roman" w:hAnsi="Times New Roman" w:cs="Times New Roman"/>
                <w:bCs/>
                <w:iCs/>
                <w:sz w:val="18"/>
                <w:szCs w:val="18"/>
                <w:highlight w:val="yellow"/>
                <w:lang w:val="en-GB" w:eastAsia="en-GB"/>
              </w:rPr>
            </w:pPr>
            <w:r w:rsidRPr="003B2098">
              <w:rPr>
                <w:rFonts w:ascii="Times New Roman" w:eastAsia="Times New Roman" w:hAnsi="Times New Roman" w:cs="Times New Roman"/>
                <w:iCs/>
                <w:sz w:val="18"/>
                <w:szCs w:val="18"/>
                <w:lang w:val="en-GB" w:eastAsia="en-GB"/>
              </w:rPr>
              <w:t>100</w:t>
            </w:r>
          </w:p>
        </w:tc>
      </w:tr>
      <w:tr w:rsidR="00F52995" w:rsidRPr="003B2098" w14:paraId="0D999D35" w14:textId="77777777" w:rsidTr="00294CF0">
        <w:tblPrEx>
          <w:jc w:val="left"/>
        </w:tblPrEx>
        <w:trPr>
          <w:trHeight w:val="284"/>
        </w:trPr>
        <w:tc>
          <w:tcPr>
            <w:tcW w:w="5384"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DFBD1A4" w14:textId="77777777" w:rsidR="00294CF0" w:rsidRPr="003B2098" w:rsidRDefault="00294CF0" w:rsidP="00DF1412">
            <w:pPr>
              <w:spacing w:after="0" w:line="240" w:lineRule="auto"/>
              <w:jc w:val="right"/>
              <w:rPr>
                <w:rFonts w:ascii="Times New Roman" w:eastAsia="Times New Roman" w:hAnsi="Times New Roman" w:cs="Times New Roman"/>
                <w:sz w:val="16"/>
                <w:szCs w:val="16"/>
                <w:lang w:val="en-GB" w:eastAsia="en-GB"/>
              </w:rPr>
            </w:pPr>
            <w:r w:rsidRPr="003B2098">
              <w:rPr>
                <w:rFonts w:ascii="Times New Roman" w:eastAsia="Times New Roman" w:hAnsi="Times New Roman" w:cs="Times New Roman"/>
                <w:b/>
                <w:bCs/>
                <w:sz w:val="16"/>
                <w:szCs w:val="16"/>
                <w:lang w:val="en-GB"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0A666ED" w14:textId="471C07D1" w:rsidR="00294CF0" w:rsidRPr="003B2098" w:rsidRDefault="00294CF0" w:rsidP="00DF1412">
            <w:pPr>
              <w:spacing w:after="0" w:line="240" w:lineRule="auto"/>
              <w:jc w:val="center"/>
              <w:rPr>
                <w:rFonts w:ascii="Times New Roman" w:eastAsia="Times New Roman" w:hAnsi="Times New Roman" w:cs="Times New Roman"/>
                <w:b/>
                <w:bCs/>
                <w:noProof/>
                <w:sz w:val="18"/>
                <w:szCs w:val="18"/>
                <w:lang w:val="en-GB" w:eastAsia="en-GB"/>
              </w:rPr>
            </w:pPr>
            <w:r w:rsidRPr="003B2098">
              <w:rPr>
                <w:rFonts w:ascii="Times New Roman" w:eastAsia="Times New Roman" w:hAnsi="Times New Roman" w:cs="Times New Roman"/>
                <w:b/>
                <w:bCs/>
                <w:noProof/>
                <w:sz w:val="18"/>
                <w:szCs w:val="18"/>
                <w:lang w:val="en-GB" w:eastAsia="en-GB"/>
              </w:rPr>
              <w:t>4</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3AC79719" w14:textId="3DECF635" w:rsidR="00294CF0" w:rsidRPr="003B2098" w:rsidRDefault="00294CF0" w:rsidP="00DF1412">
            <w:pPr>
              <w:spacing w:after="0" w:line="240" w:lineRule="auto"/>
              <w:jc w:val="center"/>
              <w:rPr>
                <w:rFonts w:ascii="Times New Roman" w:eastAsia="Times New Roman" w:hAnsi="Times New Roman" w:cs="Times New Roman"/>
                <w:b/>
                <w:bCs/>
                <w:noProof/>
                <w:sz w:val="18"/>
                <w:szCs w:val="18"/>
                <w:lang w:val="en-GB" w:eastAsia="en-GB"/>
              </w:rPr>
            </w:pPr>
            <w:r w:rsidRPr="003B2098">
              <w:rPr>
                <w:rFonts w:ascii="Times New Roman" w:eastAsia="Times New Roman" w:hAnsi="Times New Roman" w:cs="Times New Roman"/>
                <w:b/>
                <w:bCs/>
                <w:noProof/>
                <w:sz w:val="18"/>
                <w:szCs w:val="18"/>
                <w:lang w:val="en-GB" w:eastAsia="en-GB"/>
              </w:rPr>
              <w:t>100</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5FC5D72" w14:textId="10E65542" w:rsidR="00294CF0" w:rsidRPr="003B2098" w:rsidRDefault="00294CF0" w:rsidP="00DF1412">
            <w:pPr>
              <w:spacing w:after="0" w:line="240" w:lineRule="auto"/>
              <w:jc w:val="center"/>
              <w:rPr>
                <w:rFonts w:ascii="Times New Roman" w:eastAsia="Times New Roman" w:hAnsi="Times New Roman" w:cs="Times New Roman"/>
                <w:b/>
                <w:bCs/>
                <w:noProof/>
                <w:sz w:val="18"/>
                <w:szCs w:val="18"/>
                <w:lang w:val="en-GB" w:eastAsia="en-GB"/>
              </w:rPr>
            </w:pPr>
            <w:r w:rsidRPr="003B2098">
              <w:rPr>
                <w:rFonts w:ascii="Times New Roman" w:eastAsia="Times New Roman" w:hAnsi="Times New Roman" w:cs="Times New Roman"/>
                <w:b/>
                <w:bCs/>
                <w:noProof/>
                <w:sz w:val="18"/>
                <w:szCs w:val="18"/>
                <w:lang w:val="en-GB" w:eastAsia="en-GB"/>
              </w:rPr>
              <w:t>100</w:t>
            </w:r>
          </w:p>
        </w:tc>
      </w:tr>
      <w:tr w:rsidR="0099129E" w:rsidRPr="00507340" w14:paraId="468C7EEB" w14:textId="77777777" w:rsidTr="00DF44FB">
        <w:tblPrEx>
          <w:jc w:val="left"/>
        </w:tblPrEx>
        <w:trPr>
          <w:trHeight w:val="284"/>
        </w:trPr>
        <w:tc>
          <w:tcPr>
            <w:tcW w:w="5384" w:type="dxa"/>
            <w:gridSpan w:val="2"/>
            <w:tcBorders>
              <w:top w:val="single" w:sz="4" w:space="0" w:color="auto"/>
              <w:right w:val="single" w:sz="4" w:space="0" w:color="auto"/>
            </w:tcBorders>
            <w:noWrap/>
            <w:tcMar>
              <w:left w:w="28" w:type="dxa"/>
              <w:right w:w="28" w:type="dxa"/>
            </w:tcMar>
            <w:vAlign w:val="center"/>
          </w:tcPr>
          <w:p w14:paraId="1793F93F" w14:textId="77777777" w:rsidR="0099129E" w:rsidRPr="003B2098" w:rsidRDefault="0099129E" w:rsidP="00DF44FB">
            <w:pPr>
              <w:jc w:val="right"/>
              <w:rPr>
                <w:rFonts w:ascii="Times New Roman" w:eastAsia="Times New Roman" w:hAnsi="Times New Roman" w:cs="Times New Roman"/>
                <w:b/>
                <w:bCs/>
                <w:sz w:val="16"/>
                <w:szCs w:val="16"/>
                <w:lang w:val="en-GB" w:eastAsia="en-GB"/>
              </w:rPr>
            </w:pPr>
            <w:r w:rsidRPr="003B2098">
              <w:rPr>
                <w:rFonts w:ascii="Times New Roman" w:eastAsia="Times New Roman" w:hAnsi="Times New Roman" w:cs="Times New Roman"/>
                <w:b/>
                <w:bCs/>
                <w:sz w:val="16"/>
                <w:szCs w:val="16"/>
                <w:lang w:val="en-GB" w:eastAsia="en-GB"/>
              </w:rPr>
              <w:t>Total for the entire programme by specialisation</w:t>
            </w:r>
          </w:p>
        </w:tc>
        <w:tc>
          <w:tcPr>
            <w:tcW w:w="3686" w:type="dxa"/>
            <w:gridSpan w:val="3"/>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2CDA700" w14:textId="77777777" w:rsidR="0099129E" w:rsidRPr="003B2098" w:rsidRDefault="0099129E" w:rsidP="00DF44FB">
            <w:pPr>
              <w:jc w:val="center"/>
              <w:rPr>
                <w:sz w:val="16"/>
                <w:szCs w:val="16"/>
                <w:lang w:val="en-GB" w:eastAsia="en-GB"/>
              </w:rPr>
            </w:pPr>
          </w:p>
        </w:tc>
      </w:tr>
      <w:tr w:rsidR="0099129E" w:rsidRPr="003B2098" w14:paraId="68942E70" w14:textId="77777777" w:rsidTr="00DF44FB">
        <w:tblPrEx>
          <w:jc w:val="left"/>
        </w:tblPrEx>
        <w:trPr>
          <w:trHeight w:val="284"/>
        </w:trPr>
        <w:tc>
          <w:tcPr>
            <w:tcW w:w="5384" w:type="dxa"/>
            <w:gridSpan w:val="2"/>
            <w:tcBorders>
              <w:right w:val="single" w:sz="4" w:space="0" w:color="auto"/>
            </w:tcBorders>
            <w:noWrap/>
            <w:tcMar>
              <w:left w:w="28" w:type="dxa"/>
              <w:right w:w="28" w:type="dxa"/>
            </w:tcMar>
            <w:vAlign w:val="center"/>
          </w:tcPr>
          <w:p w14:paraId="16EDE7FF" w14:textId="77777777" w:rsidR="0099129E" w:rsidRPr="003B2098" w:rsidRDefault="0099129E" w:rsidP="0099129E">
            <w:pPr>
              <w:spacing w:after="0" w:line="240" w:lineRule="auto"/>
              <w:jc w:val="right"/>
              <w:rPr>
                <w:rFonts w:ascii="Times New Roman" w:eastAsia="Times New Roman" w:hAnsi="Times New Roman" w:cs="Times New Roman"/>
                <w:sz w:val="16"/>
                <w:szCs w:val="16"/>
                <w:lang w:val="en-GB" w:eastAsia="en-GB"/>
              </w:rPr>
            </w:pPr>
            <w:r w:rsidRPr="003B2098">
              <w:rPr>
                <w:rFonts w:ascii="Times New Roman" w:eastAsia="Times New Roman" w:hAnsi="Times New Roman" w:cs="Times New Roman"/>
                <w:sz w:val="16"/>
                <w:szCs w:val="16"/>
                <w:lang w:val="en-GB" w:eastAsia="en-GB"/>
              </w:rPr>
              <w:t>Clinical Psychology and Psychotherapy</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noWrap/>
            <w:tcMar>
              <w:left w:w="28" w:type="dxa"/>
              <w:right w:w="28" w:type="dxa"/>
            </w:tcMar>
            <w:vAlign w:val="center"/>
          </w:tcPr>
          <w:p w14:paraId="3FE9E752" w14:textId="77777777" w:rsidR="0099129E" w:rsidRPr="00997456" w:rsidRDefault="0099129E" w:rsidP="0099129E">
            <w:pPr>
              <w:spacing w:after="0" w:line="240" w:lineRule="auto"/>
              <w:jc w:val="center"/>
              <w:rPr>
                <w:b/>
                <w:bCs/>
                <w:sz w:val="16"/>
                <w:szCs w:val="16"/>
                <w:lang w:val="en-GB" w:eastAsia="en-GB"/>
              </w:rPr>
            </w:pPr>
            <w:r w:rsidRPr="00997456">
              <w:rPr>
                <w:rFonts w:ascii="Times New Roman" w:eastAsia="Times New Roman" w:hAnsi="Times New Roman" w:cs="Times New Roman"/>
                <w:b/>
                <w:bCs/>
                <w:sz w:val="18"/>
                <w:szCs w:val="18"/>
                <w:lang w:val="en-GB" w:eastAsia="en-GB"/>
              </w:rPr>
              <w:t>120</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0B5C0BC9" w14:textId="77777777" w:rsidR="0099129E" w:rsidRPr="003B2098" w:rsidRDefault="0099129E" w:rsidP="0099129E">
            <w:pPr>
              <w:spacing w:after="0" w:line="240" w:lineRule="auto"/>
              <w:jc w:val="center"/>
              <w:rPr>
                <w:rFonts w:ascii="Times New Roman" w:eastAsia="Times New Roman" w:hAnsi="Times New Roman" w:cs="Times New Roman"/>
                <w:b/>
                <w:bCs/>
                <w:noProof/>
                <w:sz w:val="16"/>
                <w:szCs w:val="16"/>
                <w:lang w:val="en-GB" w:eastAsia="en-GB"/>
              </w:rPr>
            </w:pPr>
            <w:r w:rsidRPr="003B2098">
              <w:rPr>
                <w:rFonts w:ascii="Times New Roman" w:eastAsia="Times New Roman" w:hAnsi="Times New Roman" w:cs="Times New Roman"/>
                <w:b/>
                <w:bCs/>
                <w:noProof/>
                <w:sz w:val="16"/>
                <w:szCs w:val="16"/>
                <w:lang w:val="en-GB" w:eastAsia="en-GB"/>
              </w:rPr>
              <w:t>932</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53CCD13" w14:textId="77777777" w:rsidR="0099129E" w:rsidRPr="003B2098" w:rsidRDefault="0099129E" w:rsidP="0099129E">
            <w:pPr>
              <w:spacing w:after="0" w:line="240" w:lineRule="auto"/>
              <w:jc w:val="center"/>
              <w:rPr>
                <w:rFonts w:ascii="Times New Roman" w:eastAsia="Times New Roman" w:hAnsi="Times New Roman" w:cs="Times New Roman"/>
                <w:b/>
                <w:bCs/>
                <w:noProof/>
                <w:sz w:val="16"/>
                <w:szCs w:val="16"/>
                <w:lang w:val="en-GB" w:eastAsia="en-GB"/>
              </w:rPr>
            </w:pPr>
            <w:r w:rsidRPr="003B2098">
              <w:rPr>
                <w:rFonts w:ascii="Times New Roman" w:eastAsia="Times New Roman" w:hAnsi="Times New Roman" w:cs="Times New Roman"/>
                <w:b/>
                <w:bCs/>
                <w:noProof/>
                <w:sz w:val="16"/>
                <w:szCs w:val="16"/>
                <w:lang w:val="en-GB" w:eastAsia="en-GB"/>
              </w:rPr>
              <w:t>562</w:t>
            </w:r>
          </w:p>
        </w:tc>
      </w:tr>
      <w:tr w:rsidR="0099129E" w:rsidRPr="003B2098" w14:paraId="262D6489" w14:textId="77777777" w:rsidTr="00DF44FB">
        <w:tblPrEx>
          <w:jc w:val="left"/>
        </w:tblPrEx>
        <w:trPr>
          <w:trHeight w:val="284"/>
        </w:trPr>
        <w:tc>
          <w:tcPr>
            <w:tcW w:w="5384" w:type="dxa"/>
            <w:gridSpan w:val="2"/>
            <w:tcBorders>
              <w:right w:val="single" w:sz="4" w:space="0" w:color="auto"/>
            </w:tcBorders>
            <w:noWrap/>
            <w:tcMar>
              <w:left w:w="28" w:type="dxa"/>
              <w:right w:w="28" w:type="dxa"/>
            </w:tcMar>
            <w:vAlign w:val="center"/>
          </w:tcPr>
          <w:p w14:paraId="17C6650B" w14:textId="77777777" w:rsidR="0099129E" w:rsidRPr="003B2098" w:rsidRDefault="0099129E" w:rsidP="0099129E">
            <w:pPr>
              <w:spacing w:after="0" w:line="240" w:lineRule="auto"/>
              <w:jc w:val="right"/>
              <w:rPr>
                <w:rFonts w:ascii="Times New Roman" w:eastAsia="Times New Roman" w:hAnsi="Times New Roman" w:cs="Times New Roman"/>
                <w:sz w:val="16"/>
                <w:szCs w:val="16"/>
                <w:lang w:val="en-GB" w:eastAsia="en-GB"/>
              </w:rPr>
            </w:pPr>
            <w:r w:rsidRPr="003B2098">
              <w:rPr>
                <w:rFonts w:ascii="Times New Roman" w:eastAsia="Times New Roman" w:hAnsi="Times New Roman" w:cs="Times New Roman"/>
                <w:sz w:val="16"/>
                <w:szCs w:val="16"/>
                <w:lang w:val="en-GB" w:eastAsia="en-GB"/>
              </w:rPr>
              <w:t>Psychotherapy and Sexual Therapy</w:t>
            </w:r>
          </w:p>
        </w:tc>
        <w:tc>
          <w:tcPr>
            <w:tcW w:w="1134" w:type="dxa"/>
            <w:vMerge/>
            <w:tcBorders>
              <w:left w:val="single" w:sz="4" w:space="0" w:color="auto"/>
              <w:right w:val="single" w:sz="4" w:space="0" w:color="auto"/>
            </w:tcBorders>
            <w:shd w:val="clear" w:color="auto" w:fill="F2F2F2" w:themeFill="background1" w:themeFillShade="F2"/>
            <w:noWrap/>
            <w:tcMar>
              <w:left w:w="28" w:type="dxa"/>
              <w:right w:w="28" w:type="dxa"/>
            </w:tcMar>
            <w:vAlign w:val="center"/>
          </w:tcPr>
          <w:p w14:paraId="311F0F1E" w14:textId="77777777" w:rsidR="0099129E" w:rsidRPr="003B2098" w:rsidRDefault="0099129E" w:rsidP="00DF44FB">
            <w:pPr>
              <w:jc w:val="center"/>
              <w:rPr>
                <w:b/>
                <w:bCs/>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0F93CD9D" w14:textId="77777777" w:rsidR="0099129E" w:rsidRPr="003B2098" w:rsidRDefault="0099129E" w:rsidP="0099129E">
            <w:pPr>
              <w:spacing w:after="0" w:line="240" w:lineRule="auto"/>
              <w:jc w:val="center"/>
              <w:rPr>
                <w:rFonts w:ascii="Times New Roman" w:eastAsia="Times New Roman" w:hAnsi="Times New Roman" w:cs="Times New Roman"/>
                <w:b/>
                <w:bCs/>
                <w:noProof/>
                <w:sz w:val="16"/>
                <w:szCs w:val="16"/>
                <w:lang w:val="en-GB" w:eastAsia="en-GB"/>
              </w:rPr>
            </w:pPr>
            <w:r w:rsidRPr="003B2098">
              <w:rPr>
                <w:rFonts w:ascii="Times New Roman" w:eastAsia="Times New Roman" w:hAnsi="Times New Roman" w:cs="Times New Roman"/>
                <w:b/>
                <w:bCs/>
                <w:noProof/>
                <w:sz w:val="16"/>
                <w:szCs w:val="16"/>
                <w:lang w:val="en-GB" w:eastAsia="en-GB"/>
              </w:rPr>
              <w:t>896</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443C01A" w14:textId="77777777" w:rsidR="0099129E" w:rsidRPr="003B2098" w:rsidRDefault="0099129E" w:rsidP="0099129E">
            <w:pPr>
              <w:spacing w:after="0" w:line="240" w:lineRule="auto"/>
              <w:jc w:val="center"/>
              <w:rPr>
                <w:rFonts w:ascii="Times New Roman" w:eastAsia="Times New Roman" w:hAnsi="Times New Roman" w:cs="Times New Roman"/>
                <w:b/>
                <w:bCs/>
                <w:noProof/>
                <w:sz w:val="16"/>
                <w:szCs w:val="16"/>
                <w:lang w:val="en-GB" w:eastAsia="en-GB"/>
              </w:rPr>
            </w:pPr>
            <w:r w:rsidRPr="003B2098">
              <w:rPr>
                <w:rFonts w:ascii="Times New Roman" w:eastAsia="Times New Roman" w:hAnsi="Times New Roman" w:cs="Times New Roman"/>
                <w:b/>
                <w:bCs/>
                <w:noProof/>
                <w:sz w:val="16"/>
                <w:szCs w:val="16"/>
                <w:lang w:val="en-GB" w:eastAsia="en-GB"/>
              </w:rPr>
              <w:t>546</w:t>
            </w:r>
          </w:p>
        </w:tc>
      </w:tr>
      <w:tr w:rsidR="0099129E" w:rsidRPr="003B2098" w14:paraId="34F730FE" w14:textId="77777777" w:rsidTr="00DF44FB">
        <w:tblPrEx>
          <w:jc w:val="left"/>
        </w:tblPrEx>
        <w:trPr>
          <w:trHeight w:val="284"/>
        </w:trPr>
        <w:tc>
          <w:tcPr>
            <w:tcW w:w="5384" w:type="dxa"/>
            <w:gridSpan w:val="2"/>
            <w:tcBorders>
              <w:right w:val="single" w:sz="4" w:space="0" w:color="auto"/>
            </w:tcBorders>
            <w:noWrap/>
            <w:tcMar>
              <w:left w:w="28" w:type="dxa"/>
              <w:right w:w="28" w:type="dxa"/>
            </w:tcMar>
            <w:vAlign w:val="center"/>
          </w:tcPr>
          <w:p w14:paraId="3676B35D" w14:textId="77777777" w:rsidR="0099129E" w:rsidRPr="003B2098" w:rsidRDefault="0099129E" w:rsidP="0099129E">
            <w:pPr>
              <w:spacing w:after="0" w:line="240" w:lineRule="auto"/>
              <w:jc w:val="right"/>
              <w:rPr>
                <w:rFonts w:ascii="Times New Roman" w:eastAsia="Times New Roman" w:hAnsi="Times New Roman" w:cs="Times New Roman"/>
                <w:sz w:val="16"/>
                <w:szCs w:val="16"/>
                <w:lang w:val="en-GB" w:eastAsia="en-GB"/>
              </w:rPr>
            </w:pPr>
            <w:r w:rsidRPr="003B2098">
              <w:rPr>
                <w:rFonts w:ascii="Times New Roman" w:eastAsia="Times New Roman" w:hAnsi="Times New Roman" w:cs="Times New Roman"/>
                <w:sz w:val="16"/>
                <w:szCs w:val="16"/>
                <w:lang w:val="en-GB" w:eastAsia="en-GB"/>
              </w:rPr>
              <w:t>Child and Adolescent Psychology</w:t>
            </w:r>
          </w:p>
        </w:tc>
        <w:tc>
          <w:tcPr>
            <w:tcW w:w="1134" w:type="dxa"/>
            <w:vMerge/>
            <w:tcBorders>
              <w:left w:val="single" w:sz="4" w:space="0" w:color="auto"/>
              <w:right w:val="single" w:sz="4" w:space="0" w:color="auto"/>
            </w:tcBorders>
            <w:shd w:val="clear" w:color="auto" w:fill="F2F2F2" w:themeFill="background1" w:themeFillShade="F2"/>
            <w:noWrap/>
            <w:tcMar>
              <w:left w:w="28" w:type="dxa"/>
              <w:right w:w="28" w:type="dxa"/>
            </w:tcMar>
            <w:vAlign w:val="center"/>
          </w:tcPr>
          <w:p w14:paraId="02CBB73A" w14:textId="77777777" w:rsidR="0099129E" w:rsidRPr="003B2098" w:rsidRDefault="0099129E" w:rsidP="00DF44FB">
            <w:pPr>
              <w:jc w:val="center"/>
              <w:rPr>
                <w:b/>
                <w:bCs/>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5C40E7A3" w14:textId="77777777" w:rsidR="0099129E" w:rsidRPr="003B2098" w:rsidRDefault="0099129E" w:rsidP="0099129E">
            <w:pPr>
              <w:spacing w:after="0" w:line="240" w:lineRule="auto"/>
              <w:jc w:val="center"/>
              <w:rPr>
                <w:rFonts w:ascii="Times New Roman" w:eastAsia="Times New Roman" w:hAnsi="Times New Roman" w:cs="Times New Roman"/>
                <w:b/>
                <w:bCs/>
                <w:noProof/>
                <w:sz w:val="16"/>
                <w:szCs w:val="16"/>
                <w:lang w:val="en-GB" w:eastAsia="en-GB"/>
              </w:rPr>
            </w:pPr>
            <w:r w:rsidRPr="003B2098">
              <w:rPr>
                <w:rFonts w:ascii="Times New Roman" w:eastAsia="Times New Roman" w:hAnsi="Times New Roman" w:cs="Times New Roman"/>
                <w:b/>
                <w:bCs/>
                <w:noProof/>
                <w:sz w:val="16"/>
                <w:szCs w:val="16"/>
                <w:lang w:val="en-GB" w:eastAsia="en-GB"/>
              </w:rPr>
              <w:t>878</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1034191" w14:textId="77777777" w:rsidR="0099129E" w:rsidRPr="003B2098" w:rsidRDefault="0099129E" w:rsidP="0099129E">
            <w:pPr>
              <w:spacing w:after="0" w:line="240" w:lineRule="auto"/>
              <w:jc w:val="center"/>
              <w:rPr>
                <w:rFonts w:ascii="Times New Roman" w:eastAsia="Times New Roman" w:hAnsi="Times New Roman" w:cs="Times New Roman"/>
                <w:b/>
                <w:bCs/>
                <w:noProof/>
                <w:sz w:val="16"/>
                <w:szCs w:val="16"/>
                <w:lang w:val="en-GB" w:eastAsia="en-GB"/>
              </w:rPr>
            </w:pPr>
            <w:r w:rsidRPr="003B2098">
              <w:rPr>
                <w:rFonts w:ascii="Times New Roman" w:eastAsia="Times New Roman" w:hAnsi="Times New Roman" w:cs="Times New Roman"/>
                <w:b/>
                <w:bCs/>
                <w:noProof/>
                <w:sz w:val="16"/>
                <w:szCs w:val="16"/>
                <w:lang w:val="en-GB" w:eastAsia="en-GB"/>
              </w:rPr>
              <w:t>530</w:t>
            </w:r>
          </w:p>
        </w:tc>
      </w:tr>
      <w:tr w:rsidR="0099129E" w:rsidRPr="003B2098" w14:paraId="1F80C7BC" w14:textId="77777777" w:rsidTr="00DF44FB">
        <w:tblPrEx>
          <w:jc w:val="left"/>
        </w:tblPrEx>
        <w:trPr>
          <w:trHeight w:val="284"/>
        </w:trPr>
        <w:tc>
          <w:tcPr>
            <w:tcW w:w="5384" w:type="dxa"/>
            <w:gridSpan w:val="2"/>
            <w:tcBorders>
              <w:right w:val="single" w:sz="4" w:space="0" w:color="auto"/>
            </w:tcBorders>
            <w:noWrap/>
            <w:tcMar>
              <w:left w:w="28" w:type="dxa"/>
              <w:right w:w="28" w:type="dxa"/>
            </w:tcMar>
            <w:vAlign w:val="center"/>
          </w:tcPr>
          <w:p w14:paraId="0A1F4789" w14:textId="77777777" w:rsidR="0099129E" w:rsidRPr="003B2098" w:rsidRDefault="0099129E" w:rsidP="0099129E">
            <w:pPr>
              <w:spacing w:after="0" w:line="240" w:lineRule="auto"/>
              <w:jc w:val="right"/>
              <w:rPr>
                <w:rFonts w:ascii="Times New Roman" w:eastAsia="Times New Roman" w:hAnsi="Times New Roman" w:cs="Times New Roman"/>
                <w:sz w:val="16"/>
                <w:szCs w:val="16"/>
                <w:lang w:val="en-GB" w:eastAsia="en-GB"/>
              </w:rPr>
            </w:pPr>
            <w:bookmarkStart w:id="7" w:name="_Hlk198732301"/>
            <w:r w:rsidRPr="003B2098">
              <w:rPr>
                <w:rFonts w:ascii="Times New Roman" w:eastAsia="Times New Roman" w:hAnsi="Times New Roman" w:cs="Times New Roman"/>
                <w:sz w:val="16"/>
                <w:szCs w:val="16"/>
                <w:lang w:val="en-GB" w:eastAsia="en-GB"/>
              </w:rPr>
              <w:t>Business and Leadership Psychology</w:t>
            </w:r>
            <w:bookmarkEnd w:id="7"/>
          </w:p>
        </w:tc>
        <w:tc>
          <w:tcPr>
            <w:tcW w:w="1134" w:type="dxa"/>
            <w:vMerge/>
            <w:tcBorders>
              <w:left w:val="single" w:sz="4" w:space="0" w:color="auto"/>
              <w:right w:val="single" w:sz="4" w:space="0" w:color="auto"/>
            </w:tcBorders>
            <w:shd w:val="clear" w:color="auto" w:fill="F2F2F2" w:themeFill="background1" w:themeFillShade="F2"/>
            <w:noWrap/>
            <w:tcMar>
              <w:left w:w="28" w:type="dxa"/>
              <w:right w:w="28" w:type="dxa"/>
            </w:tcMar>
            <w:vAlign w:val="center"/>
          </w:tcPr>
          <w:p w14:paraId="6D07FC47" w14:textId="77777777" w:rsidR="0099129E" w:rsidRPr="003B2098" w:rsidRDefault="0099129E" w:rsidP="00DF44FB">
            <w:pPr>
              <w:jc w:val="center"/>
              <w:rPr>
                <w:b/>
                <w:bCs/>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666621C2" w14:textId="77777777" w:rsidR="0099129E" w:rsidRPr="003B2098" w:rsidRDefault="0099129E" w:rsidP="0099129E">
            <w:pPr>
              <w:spacing w:after="0" w:line="240" w:lineRule="auto"/>
              <w:jc w:val="center"/>
              <w:rPr>
                <w:rFonts w:ascii="Times New Roman" w:eastAsia="Times New Roman" w:hAnsi="Times New Roman" w:cs="Times New Roman"/>
                <w:b/>
                <w:bCs/>
                <w:noProof/>
                <w:sz w:val="16"/>
                <w:szCs w:val="16"/>
                <w:lang w:val="en-GB" w:eastAsia="en-GB"/>
              </w:rPr>
            </w:pPr>
            <w:r w:rsidRPr="003B2098">
              <w:rPr>
                <w:rFonts w:ascii="Times New Roman" w:eastAsia="Times New Roman" w:hAnsi="Times New Roman" w:cs="Times New Roman"/>
                <w:b/>
                <w:bCs/>
                <w:noProof/>
                <w:sz w:val="16"/>
                <w:szCs w:val="16"/>
                <w:lang w:val="en-GB" w:eastAsia="en-GB"/>
              </w:rPr>
              <w:t>929</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729F3F4" w14:textId="1AC74310" w:rsidR="0099129E" w:rsidRPr="003B2098" w:rsidRDefault="004A1BDB" w:rsidP="0099129E">
            <w:pPr>
              <w:spacing w:after="0" w:line="240" w:lineRule="auto"/>
              <w:jc w:val="center"/>
              <w:rPr>
                <w:rFonts w:ascii="Times New Roman" w:eastAsia="Times New Roman" w:hAnsi="Times New Roman" w:cs="Times New Roman"/>
                <w:b/>
                <w:bCs/>
                <w:noProof/>
                <w:sz w:val="16"/>
                <w:szCs w:val="16"/>
                <w:lang w:val="en-GB" w:eastAsia="en-GB"/>
              </w:rPr>
            </w:pPr>
            <w:r w:rsidRPr="003B2098">
              <w:rPr>
                <w:rFonts w:ascii="Times New Roman" w:eastAsia="Times New Roman" w:hAnsi="Times New Roman" w:cs="Times New Roman"/>
                <w:b/>
                <w:bCs/>
                <w:noProof/>
                <w:sz w:val="16"/>
                <w:szCs w:val="16"/>
                <w:lang w:val="en-GB" w:eastAsia="en-GB"/>
              </w:rPr>
              <w:t>586</w:t>
            </w:r>
          </w:p>
        </w:tc>
      </w:tr>
      <w:tr w:rsidR="0099129E" w:rsidRPr="003B2098" w14:paraId="65143716" w14:textId="77777777" w:rsidTr="00DF44FB">
        <w:tblPrEx>
          <w:jc w:val="left"/>
        </w:tblPrEx>
        <w:trPr>
          <w:trHeight w:val="284"/>
        </w:trPr>
        <w:tc>
          <w:tcPr>
            <w:tcW w:w="5384" w:type="dxa"/>
            <w:gridSpan w:val="2"/>
            <w:tcBorders>
              <w:right w:val="single" w:sz="4" w:space="0" w:color="auto"/>
            </w:tcBorders>
            <w:noWrap/>
            <w:tcMar>
              <w:left w:w="28" w:type="dxa"/>
              <w:right w:w="28" w:type="dxa"/>
            </w:tcMar>
            <w:vAlign w:val="center"/>
          </w:tcPr>
          <w:p w14:paraId="2A7B46F3" w14:textId="77777777" w:rsidR="0099129E" w:rsidRPr="003B2098" w:rsidRDefault="0099129E" w:rsidP="0099129E">
            <w:pPr>
              <w:spacing w:after="0" w:line="240" w:lineRule="auto"/>
              <w:jc w:val="right"/>
              <w:rPr>
                <w:rFonts w:ascii="Times New Roman" w:eastAsia="Times New Roman" w:hAnsi="Times New Roman" w:cs="Times New Roman"/>
                <w:sz w:val="16"/>
                <w:szCs w:val="16"/>
                <w:lang w:val="en-GB" w:eastAsia="en-GB"/>
              </w:rPr>
            </w:pPr>
            <w:r w:rsidRPr="003B2098">
              <w:rPr>
                <w:rFonts w:ascii="Times New Roman" w:eastAsia="Times New Roman" w:hAnsi="Times New Roman" w:cs="Times New Roman"/>
                <w:sz w:val="16"/>
                <w:szCs w:val="16"/>
                <w:lang w:val="en-GB" w:eastAsia="en-GB"/>
              </w:rPr>
              <w:t>Clinical Neuropsychology</w:t>
            </w:r>
          </w:p>
        </w:tc>
        <w:tc>
          <w:tcPr>
            <w:tcW w:w="1134" w:type="dxa"/>
            <w:vMerge/>
            <w:tcBorders>
              <w:left w:val="single" w:sz="4" w:space="0" w:color="auto"/>
              <w:right w:val="single" w:sz="4" w:space="0" w:color="auto"/>
            </w:tcBorders>
            <w:shd w:val="clear" w:color="auto" w:fill="F2F2F2" w:themeFill="background1" w:themeFillShade="F2"/>
            <w:noWrap/>
            <w:tcMar>
              <w:left w:w="28" w:type="dxa"/>
              <w:right w:w="28" w:type="dxa"/>
            </w:tcMar>
            <w:vAlign w:val="center"/>
          </w:tcPr>
          <w:p w14:paraId="565D8EF9" w14:textId="77777777" w:rsidR="0099129E" w:rsidRPr="003B2098" w:rsidRDefault="0099129E" w:rsidP="00DF44FB">
            <w:pPr>
              <w:jc w:val="center"/>
              <w:rPr>
                <w:b/>
                <w:bCs/>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5E42D739" w14:textId="77777777" w:rsidR="0099129E" w:rsidRPr="003B2098" w:rsidRDefault="0099129E" w:rsidP="0099129E">
            <w:pPr>
              <w:spacing w:after="0" w:line="240" w:lineRule="auto"/>
              <w:jc w:val="center"/>
              <w:rPr>
                <w:rFonts w:ascii="Times New Roman" w:eastAsia="Times New Roman" w:hAnsi="Times New Roman" w:cs="Times New Roman"/>
                <w:b/>
                <w:bCs/>
                <w:noProof/>
                <w:sz w:val="16"/>
                <w:szCs w:val="16"/>
                <w:lang w:val="en-GB" w:eastAsia="en-GB"/>
              </w:rPr>
            </w:pPr>
            <w:r w:rsidRPr="003B2098">
              <w:rPr>
                <w:rFonts w:ascii="Times New Roman" w:eastAsia="Times New Roman" w:hAnsi="Times New Roman" w:cs="Times New Roman"/>
                <w:b/>
                <w:bCs/>
                <w:noProof/>
                <w:sz w:val="16"/>
                <w:szCs w:val="16"/>
                <w:lang w:val="en-GB" w:eastAsia="en-GB"/>
              </w:rPr>
              <w:t>872</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5478DB5" w14:textId="77777777" w:rsidR="0099129E" w:rsidRPr="003B2098" w:rsidRDefault="0099129E" w:rsidP="0099129E">
            <w:pPr>
              <w:spacing w:after="0" w:line="240" w:lineRule="auto"/>
              <w:jc w:val="center"/>
              <w:rPr>
                <w:rFonts w:ascii="Times New Roman" w:eastAsia="Times New Roman" w:hAnsi="Times New Roman" w:cs="Times New Roman"/>
                <w:b/>
                <w:bCs/>
                <w:noProof/>
                <w:sz w:val="16"/>
                <w:szCs w:val="16"/>
                <w:lang w:val="en-GB" w:eastAsia="en-GB"/>
              </w:rPr>
            </w:pPr>
            <w:r w:rsidRPr="003B2098">
              <w:rPr>
                <w:rFonts w:ascii="Times New Roman" w:eastAsia="Times New Roman" w:hAnsi="Times New Roman" w:cs="Times New Roman"/>
                <w:b/>
                <w:bCs/>
                <w:noProof/>
                <w:sz w:val="16"/>
                <w:szCs w:val="16"/>
                <w:lang w:val="en-GB" w:eastAsia="en-GB"/>
              </w:rPr>
              <w:t>530</w:t>
            </w:r>
          </w:p>
        </w:tc>
      </w:tr>
      <w:tr w:rsidR="0099129E" w:rsidRPr="003B2098" w14:paraId="397E1A1C" w14:textId="77777777" w:rsidTr="00DF44FB">
        <w:tblPrEx>
          <w:jc w:val="left"/>
        </w:tblPrEx>
        <w:trPr>
          <w:trHeight w:val="284"/>
        </w:trPr>
        <w:tc>
          <w:tcPr>
            <w:tcW w:w="5384" w:type="dxa"/>
            <w:gridSpan w:val="2"/>
            <w:tcBorders>
              <w:right w:val="single" w:sz="4" w:space="0" w:color="auto"/>
            </w:tcBorders>
            <w:noWrap/>
            <w:tcMar>
              <w:left w:w="28" w:type="dxa"/>
              <w:right w:w="28" w:type="dxa"/>
            </w:tcMar>
            <w:vAlign w:val="center"/>
          </w:tcPr>
          <w:p w14:paraId="53923B21" w14:textId="77777777" w:rsidR="0099129E" w:rsidRPr="003B2098" w:rsidRDefault="0099129E" w:rsidP="0099129E">
            <w:pPr>
              <w:spacing w:after="0" w:line="240" w:lineRule="auto"/>
              <w:jc w:val="right"/>
              <w:rPr>
                <w:rFonts w:ascii="Times New Roman" w:eastAsia="Times New Roman" w:hAnsi="Times New Roman" w:cs="Times New Roman"/>
                <w:sz w:val="16"/>
                <w:szCs w:val="16"/>
                <w:lang w:val="en-GB" w:eastAsia="en-GB"/>
              </w:rPr>
            </w:pPr>
            <w:r w:rsidRPr="003B2098">
              <w:rPr>
                <w:rFonts w:ascii="Times New Roman" w:eastAsia="Times New Roman" w:hAnsi="Times New Roman" w:cs="Times New Roman"/>
                <w:sz w:val="16"/>
                <w:szCs w:val="16"/>
                <w:lang w:val="en-GB" w:eastAsia="en-GB"/>
              </w:rPr>
              <w:t>Clinical Psychology</w:t>
            </w:r>
          </w:p>
        </w:tc>
        <w:tc>
          <w:tcPr>
            <w:tcW w:w="1134" w:type="dxa"/>
            <w:vMerge/>
            <w:tcBorders>
              <w:left w:val="single" w:sz="4" w:space="0" w:color="auto"/>
              <w:right w:val="single" w:sz="4" w:space="0" w:color="auto"/>
            </w:tcBorders>
            <w:shd w:val="clear" w:color="auto" w:fill="F2F2F2" w:themeFill="background1" w:themeFillShade="F2"/>
            <w:noWrap/>
            <w:tcMar>
              <w:left w:w="28" w:type="dxa"/>
              <w:right w:w="28" w:type="dxa"/>
            </w:tcMar>
            <w:vAlign w:val="center"/>
          </w:tcPr>
          <w:p w14:paraId="2BF34FA9" w14:textId="77777777" w:rsidR="0099129E" w:rsidRPr="003B2098" w:rsidRDefault="0099129E" w:rsidP="00DF44FB">
            <w:pPr>
              <w:jc w:val="center"/>
              <w:rPr>
                <w:b/>
                <w:bCs/>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3043C4BC" w14:textId="77777777" w:rsidR="0099129E" w:rsidRPr="003B2098" w:rsidRDefault="0099129E" w:rsidP="0099129E">
            <w:pPr>
              <w:spacing w:after="0" w:line="240" w:lineRule="auto"/>
              <w:jc w:val="center"/>
              <w:rPr>
                <w:rFonts w:ascii="Times New Roman" w:eastAsia="Times New Roman" w:hAnsi="Times New Roman" w:cs="Times New Roman"/>
                <w:b/>
                <w:bCs/>
                <w:noProof/>
                <w:sz w:val="16"/>
                <w:szCs w:val="16"/>
                <w:lang w:val="en-GB" w:eastAsia="en-GB"/>
              </w:rPr>
            </w:pPr>
            <w:r w:rsidRPr="003B2098">
              <w:rPr>
                <w:rFonts w:ascii="Times New Roman" w:eastAsia="Times New Roman" w:hAnsi="Times New Roman" w:cs="Times New Roman"/>
                <w:b/>
                <w:bCs/>
                <w:noProof/>
                <w:sz w:val="16"/>
                <w:szCs w:val="16"/>
                <w:lang w:val="en-GB" w:eastAsia="en-GB"/>
              </w:rPr>
              <w:t>932</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2DF3EEF" w14:textId="77777777" w:rsidR="0099129E" w:rsidRPr="003B2098" w:rsidRDefault="0099129E" w:rsidP="0099129E">
            <w:pPr>
              <w:spacing w:after="0" w:line="240" w:lineRule="auto"/>
              <w:jc w:val="center"/>
              <w:rPr>
                <w:rFonts w:ascii="Times New Roman" w:eastAsia="Times New Roman" w:hAnsi="Times New Roman" w:cs="Times New Roman"/>
                <w:b/>
                <w:bCs/>
                <w:noProof/>
                <w:sz w:val="16"/>
                <w:szCs w:val="16"/>
                <w:lang w:val="en-GB" w:eastAsia="en-GB"/>
              </w:rPr>
            </w:pPr>
            <w:r w:rsidRPr="003B2098">
              <w:rPr>
                <w:rFonts w:ascii="Times New Roman" w:eastAsia="Times New Roman" w:hAnsi="Times New Roman" w:cs="Times New Roman"/>
                <w:b/>
                <w:bCs/>
                <w:noProof/>
                <w:sz w:val="16"/>
                <w:szCs w:val="16"/>
                <w:lang w:val="en-GB" w:eastAsia="en-GB"/>
              </w:rPr>
              <w:t>n/d</w:t>
            </w:r>
          </w:p>
        </w:tc>
      </w:tr>
      <w:tr w:rsidR="0099129E" w:rsidRPr="003B2098" w14:paraId="603B2F8C" w14:textId="77777777" w:rsidTr="00DF44FB">
        <w:tblPrEx>
          <w:jc w:val="left"/>
        </w:tblPrEx>
        <w:trPr>
          <w:trHeight w:val="284"/>
        </w:trPr>
        <w:tc>
          <w:tcPr>
            <w:tcW w:w="5384" w:type="dxa"/>
            <w:gridSpan w:val="2"/>
            <w:tcBorders>
              <w:right w:val="single" w:sz="4" w:space="0" w:color="auto"/>
            </w:tcBorders>
            <w:noWrap/>
            <w:tcMar>
              <w:left w:w="28" w:type="dxa"/>
              <w:right w:w="28" w:type="dxa"/>
            </w:tcMar>
            <w:vAlign w:val="center"/>
          </w:tcPr>
          <w:p w14:paraId="35BC825C" w14:textId="77777777" w:rsidR="0099129E" w:rsidRPr="003B2098" w:rsidRDefault="0099129E" w:rsidP="0099129E">
            <w:pPr>
              <w:spacing w:after="0" w:line="240" w:lineRule="auto"/>
              <w:jc w:val="right"/>
              <w:rPr>
                <w:rFonts w:ascii="Times New Roman" w:eastAsia="Times New Roman" w:hAnsi="Times New Roman" w:cs="Times New Roman"/>
                <w:sz w:val="16"/>
                <w:szCs w:val="16"/>
                <w:lang w:val="en-GB" w:eastAsia="en-GB"/>
              </w:rPr>
            </w:pPr>
            <w:r w:rsidRPr="003B2098">
              <w:rPr>
                <w:rFonts w:ascii="Times New Roman" w:eastAsia="Times New Roman" w:hAnsi="Times New Roman" w:cs="Times New Roman"/>
                <w:sz w:val="16"/>
                <w:szCs w:val="16"/>
                <w:lang w:val="en-GB" w:eastAsia="en-GB"/>
              </w:rPr>
              <w:t>Business Psychology</w:t>
            </w:r>
          </w:p>
        </w:tc>
        <w:tc>
          <w:tcPr>
            <w:tcW w:w="1134" w:type="dxa"/>
            <w:vMerge/>
            <w:tcBorders>
              <w:left w:val="single" w:sz="4" w:space="0" w:color="auto"/>
              <w:right w:val="single" w:sz="4" w:space="0" w:color="auto"/>
            </w:tcBorders>
            <w:shd w:val="clear" w:color="auto" w:fill="F2F2F2" w:themeFill="background1" w:themeFillShade="F2"/>
            <w:noWrap/>
            <w:tcMar>
              <w:left w:w="28" w:type="dxa"/>
              <w:right w:w="28" w:type="dxa"/>
            </w:tcMar>
            <w:vAlign w:val="center"/>
          </w:tcPr>
          <w:p w14:paraId="1BE1C343" w14:textId="77777777" w:rsidR="0099129E" w:rsidRPr="003B2098" w:rsidRDefault="0099129E" w:rsidP="00DF44FB">
            <w:pPr>
              <w:jc w:val="center"/>
              <w:rPr>
                <w:b/>
                <w:bCs/>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3F0CB1E3" w14:textId="77777777" w:rsidR="0099129E" w:rsidRPr="003B2098" w:rsidRDefault="0099129E" w:rsidP="0099129E">
            <w:pPr>
              <w:spacing w:after="0" w:line="240" w:lineRule="auto"/>
              <w:jc w:val="center"/>
              <w:rPr>
                <w:rFonts w:ascii="Times New Roman" w:eastAsia="Times New Roman" w:hAnsi="Times New Roman" w:cs="Times New Roman"/>
                <w:b/>
                <w:bCs/>
                <w:noProof/>
                <w:sz w:val="16"/>
                <w:szCs w:val="16"/>
                <w:lang w:val="en-GB" w:eastAsia="en-GB"/>
              </w:rPr>
            </w:pPr>
            <w:r w:rsidRPr="003B2098">
              <w:rPr>
                <w:rFonts w:ascii="Times New Roman" w:eastAsia="Times New Roman" w:hAnsi="Times New Roman" w:cs="Times New Roman"/>
                <w:b/>
                <w:bCs/>
                <w:noProof/>
                <w:sz w:val="16"/>
                <w:szCs w:val="16"/>
                <w:lang w:val="en-GB" w:eastAsia="en-GB"/>
              </w:rPr>
              <w:t>986</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511356B" w14:textId="77777777" w:rsidR="0099129E" w:rsidRPr="003B2098" w:rsidRDefault="0099129E" w:rsidP="0099129E">
            <w:pPr>
              <w:spacing w:after="0" w:line="240" w:lineRule="auto"/>
              <w:jc w:val="center"/>
              <w:rPr>
                <w:rFonts w:ascii="Times New Roman" w:eastAsia="Times New Roman" w:hAnsi="Times New Roman" w:cs="Times New Roman"/>
                <w:b/>
                <w:bCs/>
                <w:noProof/>
                <w:sz w:val="16"/>
                <w:szCs w:val="16"/>
                <w:lang w:val="en-GB" w:eastAsia="en-GB"/>
              </w:rPr>
            </w:pPr>
            <w:r w:rsidRPr="003B2098">
              <w:rPr>
                <w:rFonts w:ascii="Times New Roman" w:eastAsia="Times New Roman" w:hAnsi="Times New Roman" w:cs="Times New Roman"/>
                <w:b/>
                <w:bCs/>
                <w:noProof/>
                <w:sz w:val="16"/>
                <w:szCs w:val="16"/>
                <w:lang w:val="en-GB" w:eastAsia="en-GB"/>
              </w:rPr>
              <w:t>n/d</w:t>
            </w:r>
          </w:p>
        </w:tc>
      </w:tr>
      <w:tr w:rsidR="0099129E" w:rsidRPr="003B2098" w14:paraId="0D26F7CB" w14:textId="77777777" w:rsidTr="00DF44FB">
        <w:tblPrEx>
          <w:jc w:val="left"/>
        </w:tblPrEx>
        <w:trPr>
          <w:trHeight w:val="284"/>
        </w:trPr>
        <w:tc>
          <w:tcPr>
            <w:tcW w:w="5384" w:type="dxa"/>
            <w:gridSpan w:val="2"/>
            <w:tcBorders>
              <w:right w:val="single" w:sz="4" w:space="0" w:color="auto"/>
            </w:tcBorders>
            <w:noWrap/>
            <w:tcMar>
              <w:left w:w="28" w:type="dxa"/>
              <w:right w:w="28" w:type="dxa"/>
            </w:tcMar>
            <w:vAlign w:val="center"/>
          </w:tcPr>
          <w:p w14:paraId="599BFA5B" w14:textId="77777777" w:rsidR="0099129E" w:rsidRPr="003B2098" w:rsidRDefault="0099129E" w:rsidP="0099129E">
            <w:pPr>
              <w:spacing w:after="0" w:line="240" w:lineRule="auto"/>
              <w:jc w:val="right"/>
              <w:rPr>
                <w:rFonts w:ascii="Times New Roman" w:eastAsia="Times New Roman" w:hAnsi="Times New Roman" w:cs="Times New Roman"/>
                <w:sz w:val="16"/>
                <w:szCs w:val="16"/>
                <w:lang w:val="en-GB" w:eastAsia="en-GB"/>
              </w:rPr>
            </w:pPr>
            <w:r w:rsidRPr="003B2098">
              <w:rPr>
                <w:rFonts w:ascii="Times New Roman" w:eastAsia="Times New Roman" w:hAnsi="Times New Roman" w:cs="Times New Roman"/>
                <w:sz w:val="16"/>
                <w:szCs w:val="16"/>
                <w:lang w:val="en-GB" w:eastAsia="en-GB"/>
              </w:rPr>
              <w:t>Social Media Psychology</w:t>
            </w:r>
          </w:p>
        </w:tc>
        <w:tc>
          <w:tcPr>
            <w:tcW w:w="1134" w:type="dxa"/>
            <w:vMerge/>
            <w:tcBorders>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FE04F7F" w14:textId="77777777" w:rsidR="0099129E" w:rsidRPr="003B2098" w:rsidRDefault="0099129E" w:rsidP="00DF44FB">
            <w:pPr>
              <w:jc w:val="center"/>
              <w:rPr>
                <w:b/>
                <w:bCs/>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6B569E31" w14:textId="28811CEC" w:rsidR="0099129E" w:rsidRPr="003B2098" w:rsidRDefault="0099129E" w:rsidP="0099129E">
            <w:pPr>
              <w:spacing w:after="0" w:line="240" w:lineRule="auto"/>
              <w:jc w:val="center"/>
              <w:rPr>
                <w:rFonts w:ascii="Times New Roman" w:eastAsia="Times New Roman" w:hAnsi="Times New Roman" w:cs="Times New Roman"/>
                <w:b/>
                <w:bCs/>
                <w:noProof/>
                <w:sz w:val="16"/>
                <w:szCs w:val="16"/>
                <w:lang w:val="en-GB" w:eastAsia="en-GB"/>
              </w:rPr>
            </w:pPr>
            <w:r w:rsidRPr="003B2098">
              <w:rPr>
                <w:rFonts w:ascii="Times New Roman" w:eastAsia="Times New Roman" w:hAnsi="Times New Roman" w:cs="Times New Roman"/>
                <w:b/>
                <w:bCs/>
                <w:noProof/>
                <w:sz w:val="16"/>
                <w:szCs w:val="16"/>
                <w:lang w:val="en-GB" w:eastAsia="en-GB"/>
              </w:rPr>
              <w:t>1</w:t>
            </w:r>
            <w:r w:rsidR="00E27D64">
              <w:rPr>
                <w:rFonts w:ascii="Times New Roman" w:eastAsia="Times New Roman" w:hAnsi="Times New Roman" w:cs="Times New Roman"/>
                <w:b/>
                <w:bCs/>
                <w:noProof/>
                <w:sz w:val="16"/>
                <w:szCs w:val="16"/>
                <w:lang w:val="en-GB" w:eastAsia="en-GB"/>
              </w:rPr>
              <w:t>,</w:t>
            </w:r>
            <w:r w:rsidRPr="003B2098">
              <w:rPr>
                <w:rFonts w:ascii="Times New Roman" w:eastAsia="Times New Roman" w:hAnsi="Times New Roman" w:cs="Times New Roman"/>
                <w:b/>
                <w:bCs/>
                <w:noProof/>
                <w:sz w:val="16"/>
                <w:szCs w:val="16"/>
                <w:lang w:val="en-GB" w:eastAsia="en-GB"/>
              </w:rPr>
              <w:t>046</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4FF9C95" w14:textId="77777777" w:rsidR="0099129E" w:rsidRPr="003B2098" w:rsidRDefault="0099129E" w:rsidP="0099129E">
            <w:pPr>
              <w:spacing w:after="0" w:line="240" w:lineRule="auto"/>
              <w:jc w:val="center"/>
              <w:rPr>
                <w:rFonts w:ascii="Times New Roman" w:eastAsia="Times New Roman" w:hAnsi="Times New Roman" w:cs="Times New Roman"/>
                <w:b/>
                <w:bCs/>
                <w:noProof/>
                <w:sz w:val="16"/>
                <w:szCs w:val="16"/>
                <w:lang w:val="en-GB" w:eastAsia="en-GB"/>
              </w:rPr>
            </w:pPr>
            <w:r w:rsidRPr="003B2098">
              <w:rPr>
                <w:rFonts w:ascii="Times New Roman" w:eastAsia="Times New Roman" w:hAnsi="Times New Roman" w:cs="Times New Roman"/>
                <w:b/>
                <w:bCs/>
                <w:noProof/>
                <w:sz w:val="16"/>
                <w:szCs w:val="16"/>
                <w:lang w:val="en-GB" w:eastAsia="en-GB"/>
              </w:rPr>
              <w:t>618</w:t>
            </w:r>
          </w:p>
        </w:tc>
      </w:tr>
    </w:tbl>
    <w:p w14:paraId="3B51240F" w14:textId="76D94C18" w:rsidR="00570F72" w:rsidRPr="003B2098" w:rsidRDefault="00570F72" w:rsidP="00570F72">
      <w:pPr>
        <w:pStyle w:val="Nagwek1"/>
        <w:rPr>
          <w:lang w:val="en-GB"/>
        </w:rPr>
      </w:pPr>
      <w:r w:rsidRPr="003B2098">
        <w:rPr>
          <w:lang w:val="en-GB"/>
        </w:rPr>
        <w:t>Specialisation education (list of specialisations and specialisation courses)</w:t>
      </w:r>
    </w:p>
    <w:tbl>
      <w:tblPr>
        <w:tblW w:w="9644" w:type="dxa"/>
        <w:jc w:val="center"/>
        <w:tblLayout w:type="fixed"/>
        <w:tblLook w:val="04A0" w:firstRow="1" w:lastRow="0" w:firstColumn="1" w:lastColumn="0" w:noHBand="0" w:noVBand="1"/>
      </w:tblPr>
      <w:tblGrid>
        <w:gridCol w:w="421"/>
        <w:gridCol w:w="5528"/>
        <w:gridCol w:w="1134"/>
        <w:gridCol w:w="1276"/>
        <w:gridCol w:w="1276"/>
        <w:gridCol w:w="9"/>
      </w:tblGrid>
      <w:tr w:rsidR="00F52995" w:rsidRPr="003B2098" w14:paraId="62A50D05" w14:textId="77777777" w:rsidTr="00384721">
        <w:trPr>
          <w:gridAfter w:val="1"/>
          <w:wAfter w:w="9" w:type="dxa"/>
          <w:cantSplit/>
          <w:trHeight w:val="551"/>
          <w:jc w:val="center"/>
        </w:trPr>
        <w:tc>
          <w:tcPr>
            <w:tcW w:w="421"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7CE81FD0" w14:textId="30270B1D" w:rsidR="00570F72" w:rsidRPr="003B2098" w:rsidRDefault="00570F72" w:rsidP="00570F72">
            <w:pPr>
              <w:pStyle w:val="Akapitzlist"/>
              <w:spacing w:after="0" w:line="240" w:lineRule="auto"/>
              <w:ind w:left="0"/>
              <w:rPr>
                <w:rFonts w:ascii="Times New Roman" w:eastAsia="Times New Roman" w:hAnsi="Times New Roman" w:cs="Times New Roman"/>
                <w:b/>
                <w:bCs/>
                <w:sz w:val="18"/>
                <w:szCs w:val="18"/>
                <w:lang w:val="en-GB" w:eastAsia="en-GB"/>
              </w:rPr>
            </w:pPr>
            <w:r w:rsidRPr="003B2098">
              <w:rPr>
                <w:rFonts w:ascii="Times New Roman" w:eastAsia="Times New Roman" w:hAnsi="Times New Roman" w:cs="Times New Roman"/>
                <w:b/>
                <w:bCs/>
                <w:sz w:val="18"/>
                <w:szCs w:val="18"/>
                <w:lang w:val="en-GB" w:eastAsia="en-GB"/>
              </w:rPr>
              <w:t>No.</w:t>
            </w:r>
          </w:p>
        </w:tc>
        <w:tc>
          <w:tcPr>
            <w:tcW w:w="5528"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70197787" w14:textId="77777777" w:rsidR="00570F72" w:rsidRPr="003B2098" w:rsidRDefault="00570F72" w:rsidP="00DF1412">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eastAsia="Times New Roman" w:hAnsi="Times New Roman" w:cs="Times New Roman"/>
                <w:b/>
                <w:bCs/>
                <w:sz w:val="18"/>
                <w:szCs w:val="18"/>
                <w:lang w:val="en-GB" w:eastAsia="en-GB"/>
              </w:rPr>
              <w:t>Course title</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1C0B77BF" w14:textId="77777777" w:rsidR="00570F72" w:rsidRPr="003B2098" w:rsidRDefault="00570F72" w:rsidP="00DF1412">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eastAsia="Times New Roman" w:hAnsi="Times New Roman" w:cs="Times New Roman"/>
                <w:b/>
                <w:bCs/>
                <w:sz w:val="18"/>
                <w:szCs w:val="18"/>
                <w:lang w:val="en-GB" w:eastAsia="en-GB"/>
              </w:rPr>
              <w:t>ECTS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7EFD9E0B" w14:textId="77777777" w:rsidR="00570F72" w:rsidRPr="003B2098" w:rsidRDefault="00570F72" w:rsidP="00DF1412">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eastAsia="Times New Roman" w:hAnsi="Times New Roman" w:cs="Times New Roman"/>
                <w:b/>
                <w:bCs/>
                <w:sz w:val="18"/>
                <w:szCs w:val="18"/>
                <w:lang w:val="en-GB" w:eastAsia="en-GB"/>
              </w:rPr>
              <w:t>Number of teaching hours</w:t>
            </w:r>
          </w:p>
        </w:tc>
      </w:tr>
      <w:tr w:rsidR="00AF6EF5" w:rsidRPr="003B2098" w14:paraId="31E97B09" w14:textId="77777777" w:rsidTr="00384721">
        <w:trPr>
          <w:gridAfter w:val="1"/>
          <w:wAfter w:w="9" w:type="dxa"/>
          <w:cantSplit/>
          <w:trHeight w:val="701"/>
          <w:jc w:val="center"/>
        </w:trPr>
        <w:tc>
          <w:tcPr>
            <w:tcW w:w="421" w:type="dxa"/>
            <w:vMerge/>
            <w:tcBorders>
              <w:left w:val="single" w:sz="4" w:space="0" w:color="auto"/>
              <w:right w:val="single" w:sz="4" w:space="0" w:color="auto"/>
            </w:tcBorders>
            <w:tcMar>
              <w:left w:w="28" w:type="dxa"/>
              <w:right w:w="28" w:type="dxa"/>
            </w:tcMar>
            <w:vAlign w:val="center"/>
          </w:tcPr>
          <w:p w14:paraId="70F170EC" w14:textId="77777777" w:rsidR="00AF6EF5" w:rsidRPr="003B2098" w:rsidRDefault="00AF6EF5" w:rsidP="00AF6EF5">
            <w:pPr>
              <w:pStyle w:val="Akapitzlist"/>
              <w:numPr>
                <w:ilvl w:val="0"/>
                <w:numId w:val="4"/>
              </w:numPr>
              <w:spacing w:after="0" w:line="240" w:lineRule="auto"/>
              <w:ind w:hanging="720"/>
              <w:rPr>
                <w:rFonts w:ascii="Times New Roman" w:eastAsia="Times New Roman" w:hAnsi="Times New Roman" w:cs="Times New Roman"/>
                <w:b/>
                <w:bCs/>
                <w:sz w:val="18"/>
                <w:szCs w:val="18"/>
                <w:lang w:val="en-GB" w:eastAsia="en-GB"/>
              </w:rPr>
            </w:pPr>
          </w:p>
        </w:tc>
        <w:tc>
          <w:tcPr>
            <w:tcW w:w="5528" w:type="dxa"/>
            <w:vMerge/>
            <w:tcBorders>
              <w:left w:val="single" w:sz="4" w:space="0" w:color="auto"/>
              <w:right w:val="single" w:sz="4" w:space="0" w:color="auto"/>
            </w:tcBorders>
            <w:tcMar>
              <w:left w:w="28" w:type="dxa"/>
              <w:right w:w="28" w:type="dxa"/>
            </w:tcMar>
            <w:vAlign w:val="center"/>
          </w:tcPr>
          <w:p w14:paraId="79861474" w14:textId="77777777" w:rsidR="00AF6EF5" w:rsidRPr="003B2098" w:rsidRDefault="00AF6EF5" w:rsidP="00AF6EF5">
            <w:pPr>
              <w:spacing w:after="0" w:line="240" w:lineRule="auto"/>
              <w:jc w:val="center"/>
              <w:rPr>
                <w:rFonts w:ascii="Times New Roman" w:eastAsia="Times New Roman" w:hAnsi="Times New Roman" w:cs="Times New Roman"/>
                <w:b/>
                <w:bCs/>
                <w:sz w:val="18"/>
                <w:szCs w:val="18"/>
                <w:lang w:val="en-GB" w:eastAsia="en-GB"/>
              </w:rPr>
            </w:pPr>
          </w:p>
        </w:tc>
        <w:tc>
          <w:tcPr>
            <w:tcW w:w="1134" w:type="dxa"/>
            <w:vMerge/>
            <w:tcBorders>
              <w:left w:val="single" w:sz="4" w:space="0" w:color="auto"/>
            </w:tcBorders>
            <w:tcMar>
              <w:left w:w="28" w:type="dxa"/>
              <w:right w:w="28" w:type="dxa"/>
            </w:tcMar>
            <w:vAlign w:val="center"/>
          </w:tcPr>
          <w:p w14:paraId="27CB96C2" w14:textId="77777777" w:rsidR="00AF6EF5" w:rsidRPr="003B2098" w:rsidRDefault="00AF6EF5" w:rsidP="00AF6EF5">
            <w:pPr>
              <w:spacing w:after="0" w:line="240" w:lineRule="auto"/>
              <w:rPr>
                <w:rFonts w:ascii="Times New Roman" w:eastAsia="Times New Roman" w:hAnsi="Times New Roman" w:cs="Times New Roman"/>
                <w:b/>
                <w:bCs/>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48636A9D" w14:textId="2D148130" w:rsidR="00AF6EF5" w:rsidRPr="003B2098" w:rsidRDefault="00AF6EF5" w:rsidP="00AF6EF5">
            <w:pPr>
              <w:spacing w:after="0" w:line="240" w:lineRule="auto"/>
              <w:jc w:val="center"/>
              <w:rPr>
                <w:rFonts w:ascii="Times New Roman" w:eastAsia="Times New Roman" w:hAnsi="Times New Roman" w:cs="Times New Roman"/>
                <w:b/>
                <w:sz w:val="18"/>
                <w:szCs w:val="18"/>
                <w:lang w:val="en-GB" w:eastAsia="en-GB"/>
              </w:rPr>
            </w:pPr>
            <w:r>
              <w:rPr>
                <w:rFonts w:ascii="Times New Roman" w:eastAsia="Times New Roman" w:hAnsi="Times New Roman" w:cs="Times New Roman"/>
                <w:b/>
                <w:sz w:val="18"/>
                <w:szCs w:val="18"/>
                <w:lang w:val="en-GB" w:eastAsia="en-GB"/>
              </w:rPr>
              <w:t>Full</w:t>
            </w:r>
            <w:r w:rsidRPr="00215FA0">
              <w:rPr>
                <w:rFonts w:ascii="Times New Roman" w:eastAsia="Times New Roman" w:hAnsi="Times New Roman" w:cs="Times New Roman"/>
                <w:b/>
                <w:sz w:val="18"/>
                <w:szCs w:val="18"/>
                <w:lang w:val="en-GB" w:eastAsia="en-GB"/>
              </w:rPr>
              <w:t>-time studies</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28FDF695" w14:textId="77777777" w:rsidR="00AF6EF5" w:rsidRPr="003B2098" w:rsidRDefault="00AF6EF5" w:rsidP="00AF6EF5">
            <w:pPr>
              <w:spacing w:after="0" w:line="240" w:lineRule="auto"/>
              <w:jc w:val="center"/>
              <w:rPr>
                <w:rFonts w:ascii="Times New Roman" w:eastAsia="Times New Roman" w:hAnsi="Times New Roman" w:cs="Times New Roman"/>
                <w:bCs/>
                <w:sz w:val="18"/>
                <w:szCs w:val="18"/>
                <w:lang w:val="en-GB" w:eastAsia="en-GB"/>
              </w:rPr>
            </w:pPr>
            <w:r w:rsidRPr="003B2098">
              <w:rPr>
                <w:rFonts w:ascii="Times New Roman" w:eastAsia="Times New Roman" w:hAnsi="Times New Roman" w:cs="Times New Roman"/>
                <w:b/>
                <w:sz w:val="18"/>
                <w:szCs w:val="18"/>
                <w:lang w:val="en-GB" w:eastAsia="en-GB"/>
              </w:rPr>
              <w:t>Part-time studies</w:t>
            </w:r>
          </w:p>
        </w:tc>
      </w:tr>
      <w:tr w:rsidR="00F52995" w:rsidRPr="00507340" w14:paraId="5E680F4D" w14:textId="77777777" w:rsidTr="00384721">
        <w:trPr>
          <w:trHeight w:val="454"/>
          <w:jc w:val="center"/>
        </w:trPr>
        <w:tc>
          <w:tcPr>
            <w:tcW w:w="964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hideMark/>
          </w:tcPr>
          <w:p w14:paraId="6521D7FE" w14:textId="542FF902" w:rsidR="00570F72" w:rsidRPr="003B2098" w:rsidRDefault="00570F72" w:rsidP="00DF1412">
            <w:pPr>
              <w:spacing w:after="0" w:line="240" w:lineRule="auto"/>
              <w:jc w:val="center"/>
              <w:rPr>
                <w:rFonts w:ascii="Times New Roman" w:eastAsia="Times New Roman" w:hAnsi="Times New Roman" w:cs="Times New Roman"/>
                <w:b/>
                <w:bCs/>
                <w:sz w:val="18"/>
                <w:szCs w:val="18"/>
                <w:u w:val="single"/>
                <w:lang w:val="en-GB" w:eastAsia="en-GB"/>
              </w:rPr>
            </w:pPr>
            <w:r w:rsidRPr="003B2098">
              <w:rPr>
                <w:rFonts w:ascii="Times New Roman" w:eastAsia="Times New Roman" w:hAnsi="Times New Roman" w:cs="Times New Roman"/>
                <w:b/>
                <w:bCs/>
                <w:sz w:val="18"/>
                <w:szCs w:val="18"/>
                <w:u w:val="single"/>
                <w:lang w:val="en-GB" w:eastAsia="en-GB"/>
              </w:rPr>
              <w:t>3.1. Specialisation: Clinical Psychology and Psychotherapy</w:t>
            </w:r>
          </w:p>
        </w:tc>
      </w:tr>
      <w:tr w:rsidR="00F52995" w:rsidRPr="003B2098" w14:paraId="0F3A2D3D"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591FE99E" w14:textId="77777777" w:rsidR="00570F72" w:rsidRPr="003B2098" w:rsidRDefault="00570F72" w:rsidP="00081D16">
            <w:pPr>
              <w:pStyle w:val="Akapitzlist"/>
              <w:numPr>
                <w:ilvl w:val="0"/>
                <w:numId w:val="5"/>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8523AC6" w14:textId="7CA15E70" w:rsidR="00570F72" w:rsidRPr="003B2098" w:rsidRDefault="00570F72" w:rsidP="00570F72">
            <w:pPr>
              <w:spacing w:after="0" w:line="240" w:lineRule="auto"/>
              <w:rPr>
                <w:rFonts w:ascii="Times New Roman" w:eastAsia="Times New Roman" w:hAnsi="Times New Roman" w:cs="Times New Roman"/>
                <w:i/>
                <w:iCs/>
                <w:sz w:val="18"/>
                <w:szCs w:val="18"/>
                <w:lang w:val="en-GB" w:eastAsia="en-GB"/>
              </w:rPr>
            </w:pPr>
            <w:r w:rsidRPr="003B2098">
              <w:rPr>
                <w:rFonts w:ascii="Times New Roman" w:eastAsia="Times New Roman" w:hAnsi="Times New Roman" w:cs="Times New Roman"/>
                <w:sz w:val="18"/>
                <w:lang w:val="en-GB" w:eastAsia="en-GB"/>
              </w:rPr>
              <w:t>Psychology of Family &amp; Close Relationships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45A598BE" w14:textId="55B0DDF5" w:rsidR="00570F72" w:rsidRPr="003B2098" w:rsidRDefault="00570F72" w:rsidP="00570F72">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6</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7CE1908E" w14:textId="7D3FDB57"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54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4738820" w14:textId="15CE828F"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32</w:t>
            </w:r>
          </w:p>
        </w:tc>
      </w:tr>
      <w:tr w:rsidR="00F52995" w:rsidRPr="003B2098" w14:paraId="49068D56"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45E62925" w14:textId="77777777" w:rsidR="00570F72" w:rsidRPr="003B2098" w:rsidRDefault="00570F72" w:rsidP="00081D16">
            <w:pPr>
              <w:pStyle w:val="Akapitzlist"/>
              <w:numPr>
                <w:ilvl w:val="0"/>
                <w:numId w:val="5"/>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9C53BD2" w14:textId="4A4FAFAD" w:rsidR="00570F72" w:rsidRPr="003B2098" w:rsidRDefault="00570F72" w:rsidP="00570F72">
            <w:pPr>
              <w:spacing w:after="0" w:line="240" w:lineRule="auto"/>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lang w:val="en-GB" w:eastAsia="en-GB"/>
              </w:rPr>
              <w:t>Fields of Clinical Psychology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0E94B6CB" w14:textId="6E1365F9" w:rsidR="00570F72" w:rsidRPr="003B2098" w:rsidRDefault="00570F72" w:rsidP="00570F72">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7A353281" w14:textId="793BF166"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5DF77DF" w14:textId="0BA8BE49"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47AAB173"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426EEFEF" w14:textId="77777777" w:rsidR="00570F72" w:rsidRPr="003B2098" w:rsidRDefault="00570F72" w:rsidP="00081D16">
            <w:pPr>
              <w:pStyle w:val="Akapitzlist"/>
              <w:numPr>
                <w:ilvl w:val="0"/>
                <w:numId w:val="5"/>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4F771AD" w14:textId="33D53836" w:rsidR="00570F72" w:rsidRPr="003B2098" w:rsidRDefault="00570F72" w:rsidP="00570F72">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Psychology of Disabilities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13D0C920" w14:textId="15DA31DB" w:rsidR="00570F72" w:rsidRPr="003B2098" w:rsidRDefault="00570F72" w:rsidP="00570F72">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5</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4BC08AD8" w14:textId="6EB767E9"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54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49B5F7B" w14:textId="0D1A4F2F"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32</w:t>
            </w:r>
          </w:p>
        </w:tc>
      </w:tr>
      <w:tr w:rsidR="00F52995" w:rsidRPr="003B2098" w14:paraId="2892E2C9"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7A66525B" w14:textId="77777777" w:rsidR="00570F72" w:rsidRPr="003B2098" w:rsidRDefault="00570F72" w:rsidP="00081D16">
            <w:pPr>
              <w:pStyle w:val="Akapitzlist"/>
              <w:numPr>
                <w:ilvl w:val="0"/>
                <w:numId w:val="5"/>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42725522" w14:textId="0C52A493" w:rsidR="00570F72" w:rsidRPr="003B2098" w:rsidRDefault="00570F72" w:rsidP="00570F72">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Forensic and Penitentiary Psychology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3738DEBB" w14:textId="59805818" w:rsidR="00570F72" w:rsidRPr="003B2098" w:rsidRDefault="00570F72" w:rsidP="00570F72">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1BC57C8F" w14:textId="2BC06F81"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2483E83" w14:textId="10827917"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406292A8"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60C40135" w14:textId="77777777" w:rsidR="00570F72" w:rsidRPr="003B2098" w:rsidRDefault="00570F72" w:rsidP="00081D16">
            <w:pPr>
              <w:pStyle w:val="Akapitzlist"/>
              <w:numPr>
                <w:ilvl w:val="0"/>
                <w:numId w:val="5"/>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A6F3188" w14:textId="7CA7D188" w:rsidR="00570F72" w:rsidRPr="003B2098" w:rsidRDefault="00570F72" w:rsidP="00570F72">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Neurophysiology and the EEG Lab</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76CC2218" w14:textId="4D1E373B" w:rsidR="00570F72" w:rsidRPr="003B2098" w:rsidRDefault="00570F72" w:rsidP="00570F72">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1044DDF2" w14:textId="1B39B0C5"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D033DB1" w14:textId="0F3F4358"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03E4C01F" w14:textId="77777777" w:rsidTr="00384721">
        <w:trPr>
          <w:gridAfter w:val="1"/>
          <w:wAfter w:w="9" w:type="dxa"/>
          <w:trHeight w:val="284"/>
          <w:jc w:val="center"/>
        </w:trPr>
        <w:tc>
          <w:tcPr>
            <w:tcW w:w="42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0A10B54" w14:textId="77777777" w:rsidR="00570F72" w:rsidRPr="003B2098" w:rsidRDefault="00570F72" w:rsidP="00081D16">
            <w:pPr>
              <w:pStyle w:val="Akapitzlist"/>
              <w:numPr>
                <w:ilvl w:val="0"/>
                <w:numId w:val="5"/>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4" w:space="0" w:color="auto"/>
              <w:bottom w:val="single" w:sz="6" w:space="0" w:color="000000" w:themeColor="text1"/>
              <w:right w:val="single" w:sz="6" w:space="0" w:color="000000" w:themeColor="text1"/>
            </w:tcBorders>
            <w:noWrap/>
            <w:tcMar>
              <w:left w:w="28" w:type="dxa"/>
              <w:right w:w="28" w:type="dxa"/>
            </w:tcMar>
            <w:vAlign w:val="center"/>
          </w:tcPr>
          <w:p w14:paraId="5D3C5641" w14:textId="655C00CD" w:rsidR="00570F72" w:rsidRPr="003B2098" w:rsidRDefault="00570F72" w:rsidP="00570F72">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Health Psychology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6EC5D30D" w14:textId="159794B6" w:rsidR="00570F72" w:rsidRPr="003B2098" w:rsidRDefault="00570F72" w:rsidP="00570F72">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6</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363E98F4" w14:textId="7330D498"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48</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A7E8C9A" w14:textId="3358BA30"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32</w:t>
            </w:r>
          </w:p>
        </w:tc>
      </w:tr>
      <w:tr w:rsidR="00F52995" w:rsidRPr="003B2098" w14:paraId="6D163906"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79AB265F" w14:textId="77777777" w:rsidR="00570F72" w:rsidRPr="003B2098" w:rsidRDefault="00570F72" w:rsidP="00081D16">
            <w:pPr>
              <w:pStyle w:val="Akapitzlist"/>
              <w:numPr>
                <w:ilvl w:val="0"/>
                <w:numId w:val="5"/>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5EC04CC" w14:textId="5DA68C3D" w:rsidR="00570F72" w:rsidRPr="003B2098" w:rsidRDefault="00570F72" w:rsidP="00570F72">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Clinical Psychological Diagnosis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3A80CA5F" w14:textId="595EEA68" w:rsidR="00570F72" w:rsidRPr="003B2098" w:rsidRDefault="00570F72" w:rsidP="00570F72">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79E06431" w14:textId="2953875A"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070A928" w14:textId="047C4CEF"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1883AD91"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08967EB0" w14:textId="77777777" w:rsidR="00570F72" w:rsidRPr="003B2098" w:rsidRDefault="00570F72" w:rsidP="00081D16">
            <w:pPr>
              <w:pStyle w:val="Akapitzlist"/>
              <w:numPr>
                <w:ilvl w:val="0"/>
                <w:numId w:val="5"/>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086E1CF" w14:textId="1F8E92E1" w:rsidR="00570F72" w:rsidRPr="003B2098" w:rsidRDefault="00570F72" w:rsidP="00570F72">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Psychology of Addictions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21917AB3" w14:textId="3BA58300" w:rsidR="00570F72" w:rsidRPr="003B2098" w:rsidRDefault="00570F72" w:rsidP="00570F72">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651CD6DA" w14:textId="579F78DB"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E6B6162" w14:textId="1BEC4BF1"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04B5997D"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728EEBB1" w14:textId="77777777" w:rsidR="00570F72" w:rsidRPr="003B2098" w:rsidRDefault="00570F72" w:rsidP="00081D16">
            <w:pPr>
              <w:pStyle w:val="Akapitzlist"/>
              <w:numPr>
                <w:ilvl w:val="0"/>
                <w:numId w:val="5"/>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FF4D40B" w14:textId="7250773B" w:rsidR="00570F72" w:rsidRPr="003B2098" w:rsidRDefault="00570F72" w:rsidP="00570F72">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Developmental Disorders of Children and Adolescents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1E7795D2" w14:textId="13FAF45E" w:rsidR="00570F72" w:rsidRPr="003B2098" w:rsidRDefault="00570F72" w:rsidP="00570F72">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6CBB5B73" w14:textId="1D7D7D36"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AB03386" w14:textId="723949E5"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620BBC3E"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45CE02E9" w14:textId="77777777" w:rsidR="00570F72" w:rsidRPr="003B2098" w:rsidRDefault="00570F72" w:rsidP="00081D16">
            <w:pPr>
              <w:pStyle w:val="Akapitzlist"/>
              <w:numPr>
                <w:ilvl w:val="0"/>
                <w:numId w:val="5"/>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B528ED2" w14:textId="1AD4C8C2" w:rsidR="00570F72" w:rsidRPr="003B2098" w:rsidRDefault="00570F72" w:rsidP="00570F72">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Basic Skills and Techniques in Psychotherapy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793DD086" w14:textId="702689F9" w:rsidR="00570F72" w:rsidRPr="003B2098" w:rsidRDefault="00570F72" w:rsidP="00570F72">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53759466" w14:textId="11880AF3"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0CAE04C" w14:textId="2B18B890"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39F257F5"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7741814B" w14:textId="77777777" w:rsidR="00570F72" w:rsidRPr="003B2098" w:rsidRDefault="00570F72" w:rsidP="00081D16">
            <w:pPr>
              <w:pStyle w:val="Akapitzlist"/>
              <w:numPr>
                <w:ilvl w:val="0"/>
                <w:numId w:val="5"/>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70A143B" w14:textId="7EF5BDB3" w:rsidR="00570F72" w:rsidRPr="003B2098" w:rsidRDefault="00570F72" w:rsidP="00570F72">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Psychotherapy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48B6EA2F" w14:textId="347B89A5" w:rsidR="00570F72" w:rsidRPr="003B2098" w:rsidRDefault="00570F72" w:rsidP="00570F72">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5</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2C42E33E" w14:textId="025C3E1C"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60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D149705" w14:textId="27C7705F"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32</w:t>
            </w:r>
          </w:p>
        </w:tc>
      </w:tr>
      <w:tr w:rsidR="00F52995" w:rsidRPr="003B2098" w14:paraId="2A85717F"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2125343D" w14:textId="77777777" w:rsidR="00570F72" w:rsidRPr="003B2098" w:rsidRDefault="00570F72" w:rsidP="00081D16">
            <w:pPr>
              <w:pStyle w:val="Akapitzlist"/>
              <w:numPr>
                <w:ilvl w:val="0"/>
                <w:numId w:val="5"/>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B51C0A8" w14:textId="292EA8D5" w:rsidR="00570F72" w:rsidRPr="003B2098" w:rsidRDefault="00570F72" w:rsidP="00570F72">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Psychosis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7A58C538" w14:textId="7E0FC652" w:rsidR="00570F72" w:rsidRPr="003B2098" w:rsidRDefault="00570F72" w:rsidP="00570F72">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3A92ED88" w14:textId="3E383AEA"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1AF3B5F" w14:textId="06487539" w:rsidR="00570F72" w:rsidRPr="003B2098" w:rsidRDefault="00D14156"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667D452D"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5C5FE1A3" w14:textId="77777777" w:rsidR="00570F72" w:rsidRPr="003B2098" w:rsidRDefault="00570F72" w:rsidP="00081D16">
            <w:pPr>
              <w:pStyle w:val="Akapitzlist"/>
              <w:numPr>
                <w:ilvl w:val="0"/>
                <w:numId w:val="5"/>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5601583" w14:textId="3A90EAC8" w:rsidR="00570F72" w:rsidRPr="003B2098" w:rsidRDefault="00570F72" w:rsidP="00570F72">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Cognitive Dysfunctions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322620A0" w14:textId="648BCF40" w:rsidR="00570F72" w:rsidRPr="003B2098" w:rsidRDefault="00570F72" w:rsidP="00570F72">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7BBE7263" w14:textId="629AA6DC"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4373F1E" w14:textId="6200333E"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2B4B515F"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6ED3C309" w14:textId="77777777" w:rsidR="00570F72" w:rsidRPr="003B2098" w:rsidRDefault="00570F72" w:rsidP="00081D16">
            <w:pPr>
              <w:pStyle w:val="Akapitzlist"/>
              <w:numPr>
                <w:ilvl w:val="0"/>
                <w:numId w:val="5"/>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4CEE1B7E" w14:textId="3CBAABE3" w:rsidR="00570F72" w:rsidRPr="003B2098" w:rsidRDefault="00570F72" w:rsidP="00570F72">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E-therapy – the Use of IT (Information Technology) Tools in Psychological Therapy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65A187EA" w14:textId="6060FF8D" w:rsidR="00570F72" w:rsidRPr="003B2098" w:rsidRDefault="00570F72" w:rsidP="00570F72">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2</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00E7FF5E" w14:textId="0438A722"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F3C6714" w14:textId="0C706DD7"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39E5FD6C"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2AAF33B4" w14:textId="77777777" w:rsidR="00570F72" w:rsidRPr="003B2098" w:rsidRDefault="00570F72" w:rsidP="00081D16">
            <w:pPr>
              <w:pStyle w:val="Akapitzlist"/>
              <w:numPr>
                <w:ilvl w:val="0"/>
                <w:numId w:val="5"/>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E5F3BE3" w14:textId="50328435" w:rsidR="00570F72" w:rsidRPr="003B2098" w:rsidRDefault="00570F72" w:rsidP="00570F72">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Psychosomatics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46892F7B" w14:textId="3D06BA73" w:rsidR="00570F72" w:rsidRPr="003B2098" w:rsidRDefault="00570F72" w:rsidP="00570F72">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5</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17EF6E7B" w14:textId="462B9569"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76E34A2" w14:textId="110FA980"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10317EA0"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4737F884" w14:textId="77777777" w:rsidR="00570F72" w:rsidRPr="003B2098" w:rsidRDefault="00570F72" w:rsidP="00081D16">
            <w:pPr>
              <w:pStyle w:val="Akapitzlist"/>
              <w:numPr>
                <w:ilvl w:val="0"/>
                <w:numId w:val="5"/>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4945C974" w14:textId="6B3EF07F" w:rsidR="00570F72" w:rsidRPr="003B2098" w:rsidRDefault="00570F72" w:rsidP="00570F72">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Anxiety Disorders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154E3764" w14:textId="3DC4D06A" w:rsidR="00570F72" w:rsidRPr="003B2098" w:rsidRDefault="00570F72" w:rsidP="00570F72">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2</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74AFBF68" w14:textId="427C4A06"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54EEEF2" w14:textId="3530A804"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03209A8A"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55D38941" w14:textId="77777777" w:rsidR="00570F72" w:rsidRPr="003B2098" w:rsidRDefault="00570F72" w:rsidP="00081D16">
            <w:pPr>
              <w:pStyle w:val="Akapitzlist"/>
              <w:numPr>
                <w:ilvl w:val="0"/>
                <w:numId w:val="5"/>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F45673E" w14:textId="26AA6125" w:rsidR="00570F72" w:rsidRPr="003B2098" w:rsidRDefault="00570F72" w:rsidP="00570F72">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Cognitive Behavioural Therapy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14968D31" w14:textId="715D8B0D" w:rsidR="00570F72" w:rsidRPr="003B2098" w:rsidRDefault="00570F72" w:rsidP="00570F72">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6EB35834" w14:textId="2CAC5DEC"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14BC710" w14:textId="6B9BE54C"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3184D475"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14D55F00" w14:textId="77777777" w:rsidR="00570F72" w:rsidRPr="003B2098" w:rsidRDefault="00570F72" w:rsidP="00081D16">
            <w:pPr>
              <w:pStyle w:val="Akapitzlist"/>
              <w:numPr>
                <w:ilvl w:val="0"/>
                <w:numId w:val="5"/>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8AA45B0" w14:textId="56B88826" w:rsidR="00570F72" w:rsidRPr="003B2098" w:rsidRDefault="00570F72" w:rsidP="00570F72">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Psychoactive Substances and Psychopharmacology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174054BF" w14:textId="004BF73F" w:rsidR="00570F72" w:rsidRPr="003B2098" w:rsidRDefault="00570F72" w:rsidP="00570F72">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19FFD4C4" w14:textId="7D58CC67"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24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6923195" w14:textId="52A6852D"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2E8D4AB0"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037D660F" w14:textId="77777777" w:rsidR="00570F72" w:rsidRPr="003B2098" w:rsidRDefault="00570F72" w:rsidP="00081D16">
            <w:pPr>
              <w:pStyle w:val="Akapitzlist"/>
              <w:numPr>
                <w:ilvl w:val="0"/>
                <w:numId w:val="5"/>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CC0F7EE" w14:textId="594FFE04" w:rsidR="00570F72" w:rsidRPr="003B2098" w:rsidRDefault="00570F72" w:rsidP="00570F72">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Psychology of Stress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11F4654B" w14:textId="6CD0C428" w:rsidR="00570F72" w:rsidRPr="003B2098" w:rsidRDefault="00570F72" w:rsidP="00570F72">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67DE9D39" w14:textId="238B4A0B" w:rsidR="00570F72" w:rsidRPr="003B2098" w:rsidRDefault="007B41F1"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2428FA3" w14:textId="0A5961FC" w:rsidR="00570F72" w:rsidRPr="003B2098" w:rsidRDefault="00570F72" w:rsidP="00570F72">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1C8F72DC" w14:textId="77777777" w:rsidTr="00384721">
        <w:trPr>
          <w:gridAfter w:val="1"/>
          <w:wAfter w:w="9" w:type="dxa"/>
          <w:trHeight w:val="284"/>
          <w:jc w:val="center"/>
        </w:trPr>
        <w:tc>
          <w:tcPr>
            <w:tcW w:w="5949" w:type="dxa"/>
            <w:gridSpan w:val="2"/>
            <w:tcBorders>
              <w:top w:val="nil"/>
              <w:left w:val="single" w:sz="4" w:space="0" w:color="auto"/>
              <w:bottom w:val="single" w:sz="6" w:space="0" w:color="000000" w:themeColor="text1"/>
              <w:right w:val="single" w:sz="4" w:space="0" w:color="auto"/>
            </w:tcBorders>
            <w:shd w:val="clear" w:color="auto" w:fill="F2F2F2" w:themeFill="background1" w:themeFillShade="F2"/>
            <w:noWrap/>
            <w:tcMar>
              <w:left w:w="28" w:type="dxa"/>
              <w:right w:w="28" w:type="dxa"/>
            </w:tcMar>
            <w:vAlign w:val="center"/>
          </w:tcPr>
          <w:p w14:paraId="76F28672" w14:textId="77777777" w:rsidR="00570F72" w:rsidRPr="003B2098" w:rsidRDefault="00570F72" w:rsidP="00570F72">
            <w:pPr>
              <w:spacing w:after="0" w:line="240" w:lineRule="auto"/>
              <w:jc w:val="right"/>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b/>
                <w:bCs/>
                <w:sz w:val="18"/>
                <w:szCs w:val="18"/>
                <w:lang w:val="en-GB" w:eastAsia="en-GB"/>
              </w:rPr>
              <w:t>Total</w:t>
            </w:r>
          </w:p>
        </w:tc>
        <w:tc>
          <w:tcPr>
            <w:tcW w:w="1134" w:type="dxa"/>
            <w:tcBorders>
              <w:top w:val="nil"/>
              <w:left w:val="nil"/>
              <w:bottom w:val="single" w:sz="6" w:space="0" w:color="000000" w:themeColor="text1"/>
              <w:right w:val="single" w:sz="4" w:space="0" w:color="auto"/>
            </w:tcBorders>
            <w:shd w:val="clear" w:color="auto" w:fill="F2F2F2" w:themeFill="background1" w:themeFillShade="F2"/>
            <w:noWrap/>
            <w:tcMar>
              <w:left w:w="28" w:type="dxa"/>
              <w:right w:w="28" w:type="dxa"/>
            </w:tcMar>
            <w:vAlign w:val="center"/>
          </w:tcPr>
          <w:p w14:paraId="511CB022" w14:textId="77892852" w:rsidR="00570F72" w:rsidRPr="003B2098" w:rsidRDefault="00570F72" w:rsidP="00570F72">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eastAsia="Times New Roman" w:hAnsi="Times New Roman" w:cs="Times New Roman"/>
                <w:b/>
                <w:bCs/>
                <w:sz w:val="18"/>
                <w:szCs w:val="18"/>
                <w:lang w:val="en-GB" w:eastAsia="en-GB"/>
              </w:rPr>
              <w:t>71</w:t>
            </w:r>
          </w:p>
        </w:tc>
        <w:tc>
          <w:tcPr>
            <w:tcW w:w="1276" w:type="dxa"/>
            <w:tcBorders>
              <w:top w:val="nil"/>
              <w:left w:val="nil"/>
              <w:bottom w:val="single" w:sz="6" w:space="0" w:color="000000" w:themeColor="text1"/>
              <w:right w:val="single" w:sz="4" w:space="0" w:color="auto"/>
            </w:tcBorders>
            <w:shd w:val="clear" w:color="auto" w:fill="F2F2F2" w:themeFill="background1" w:themeFillShade="F2"/>
            <w:tcMar>
              <w:left w:w="28" w:type="dxa"/>
              <w:right w:w="28" w:type="dxa"/>
            </w:tcMar>
            <w:vAlign w:val="center"/>
          </w:tcPr>
          <w:p w14:paraId="549DF7C5" w14:textId="0813D9E5" w:rsidR="00570F72" w:rsidRPr="003B2098" w:rsidRDefault="00570F72" w:rsidP="00570F72">
            <w:pPr>
              <w:spacing w:after="0" w:line="240" w:lineRule="auto"/>
              <w:jc w:val="center"/>
              <w:rPr>
                <w:rFonts w:ascii="Times New Roman" w:eastAsia="Times New Roman" w:hAnsi="Times New Roman" w:cs="Times New Roman"/>
                <w:b/>
                <w:bCs/>
                <w:sz w:val="18"/>
                <w:szCs w:val="18"/>
                <w:lang w:val="en-GB" w:eastAsia="en-GB"/>
              </w:rPr>
            </w:pPr>
            <w:bookmarkStart w:id="8" w:name="PsKiPST"/>
            <w:r w:rsidRPr="003B2098">
              <w:rPr>
                <w:rFonts w:ascii="Times New Roman" w:eastAsia="Times New Roman" w:hAnsi="Times New Roman" w:cs="Times New Roman"/>
                <w:b/>
                <w:bCs/>
                <w:sz w:val="18"/>
                <w:szCs w:val="18"/>
                <w:lang w:val="en-GB" w:eastAsia="en-GB"/>
              </w:rPr>
              <w:t>660</w:t>
            </w:r>
            <w:bookmarkEnd w:id="8"/>
          </w:p>
        </w:tc>
        <w:tc>
          <w:tcPr>
            <w:tcW w:w="1276" w:type="dxa"/>
            <w:tcBorders>
              <w:top w:val="nil"/>
              <w:left w:val="nil"/>
              <w:bottom w:val="single" w:sz="6" w:space="0" w:color="000000" w:themeColor="text1"/>
              <w:right w:val="single" w:sz="4" w:space="0" w:color="auto"/>
            </w:tcBorders>
            <w:shd w:val="clear" w:color="auto" w:fill="F2F2F2" w:themeFill="background1" w:themeFillShade="F2"/>
            <w:noWrap/>
            <w:tcMar>
              <w:left w:w="28" w:type="dxa"/>
              <w:right w:w="28" w:type="dxa"/>
            </w:tcMar>
            <w:vAlign w:val="center"/>
          </w:tcPr>
          <w:p w14:paraId="4B371E3A" w14:textId="4FBA7177" w:rsidR="00570F72" w:rsidRPr="003B2098" w:rsidRDefault="00570F72" w:rsidP="00570F72">
            <w:pPr>
              <w:spacing w:after="0" w:line="240" w:lineRule="auto"/>
              <w:jc w:val="center"/>
              <w:rPr>
                <w:rFonts w:ascii="Times New Roman" w:eastAsia="Times New Roman" w:hAnsi="Times New Roman" w:cs="Times New Roman"/>
                <w:b/>
                <w:bCs/>
                <w:sz w:val="18"/>
                <w:szCs w:val="18"/>
                <w:lang w:val="en-GB" w:eastAsia="en-GB"/>
              </w:rPr>
            </w:pPr>
            <w:bookmarkStart w:id="9" w:name="PsKiPNST"/>
            <w:r w:rsidRPr="003B2098">
              <w:rPr>
                <w:rFonts w:ascii="Times New Roman" w:eastAsia="Times New Roman" w:hAnsi="Times New Roman" w:cs="Times New Roman"/>
                <w:b/>
                <w:bCs/>
                <w:sz w:val="18"/>
                <w:szCs w:val="18"/>
                <w:lang w:val="en-GB" w:eastAsia="en-GB"/>
              </w:rPr>
              <w:t>368</w:t>
            </w:r>
            <w:bookmarkEnd w:id="9"/>
          </w:p>
        </w:tc>
      </w:tr>
      <w:tr w:rsidR="00F52995" w:rsidRPr="00507340" w14:paraId="436AF25B" w14:textId="77777777" w:rsidTr="00384721">
        <w:trPr>
          <w:trHeight w:val="454"/>
          <w:jc w:val="center"/>
        </w:trPr>
        <w:tc>
          <w:tcPr>
            <w:tcW w:w="964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hideMark/>
          </w:tcPr>
          <w:p w14:paraId="03B149DA" w14:textId="28B36A9A" w:rsidR="00541841" w:rsidRPr="003B2098" w:rsidRDefault="00541841" w:rsidP="00DF1412">
            <w:pPr>
              <w:spacing w:after="0" w:line="240" w:lineRule="auto"/>
              <w:jc w:val="center"/>
              <w:rPr>
                <w:rFonts w:ascii="Times New Roman" w:eastAsia="Times New Roman" w:hAnsi="Times New Roman" w:cs="Times New Roman"/>
                <w:b/>
                <w:bCs/>
                <w:sz w:val="18"/>
                <w:szCs w:val="18"/>
                <w:u w:val="single"/>
                <w:lang w:val="en-GB" w:eastAsia="en-GB"/>
              </w:rPr>
            </w:pPr>
            <w:r w:rsidRPr="003B2098">
              <w:rPr>
                <w:rFonts w:ascii="Times New Roman" w:eastAsia="Times New Roman" w:hAnsi="Times New Roman" w:cs="Times New Roman"/>
                <w:b/>
                <w:bCs/>
                <w:sz w:val="18"/>
                <w:szCs w:val="18"/>
                <w:u w:val="single"/>
                <w:lang w:val="en-GB" w:eastAsia="en-GB"/>
              </w:rPr>
              <w:t>3.2. Specialisation: Psychotherapy and Sexual Therapy</w:t>
            </w:r>
          </w:p>
        </w:tc>
      </w:tr>
      <w:tr w:rsidR="00F52995" w:rsidRPr="003B2098" w14:paraId="31CA7285"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78E075CE" w14:textId="77777777" w:rsidR="00D5294C" w:rsidRPr="003B2098" w:rsidRDefault="00D5294C" w:rsidP="00081D16">
            <w:pPr>
              <w:pStyle w:val="Akapitzlist"/>
              <w:numPr>
                <w:ilvl w:val="0"/>
                <w:numId w:val="6"/>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6145D7D" w14:textId="003BE42F" w:rsidR="00D5294C" w:rsidRPr="003B2098" w:rsidRDefault="00D5294C" w:rsidP="00D5294C">
            <w:pPr>
              <w:spacing w:after="0" w:line="240" w:lineRule="auto"/>
              <w:rPr>
                <w:rFonts w:ascii="Times New Roman" w:eastAsia="Times New Roman" w:hAnsi="Times New Roman" w:cs="Times New Roman"/>
                <w:i/>
                <w:iCs/>
                <w:sz w:val="18"/>
                <w:szCs w:val="18"/>
                <w:lang w:val="en-GB" w:eastAsia="en-GB"/>
              </w:rPr>
            </w:pPr>
            <w:r w:rsidRPr="003B2098">
              <w:rPr>
                <w:rFonts w:ascii="Times New Roman" w:eastAsia="Times New Roman" w:hAnsi="Times New Roman" w:cs="Times New Roman"/>
                <w:sz w:val="18"/>
                <w:lang w:val="en-GB" w:eastAsia="en-GB"/>
              </w:rPr>
              <w:t>Psychology of Family &amp; Close Relationships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665375C6" w14:textId="14AD90FB" w:rsidR="00D5294C" w:rsidRPr="003B2098" w:rsidRDefault="00D5294C" w:rsidP="00D5294C">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6</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2ADA2651" w14:textId="619F9F9C"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54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DFCAECC" w14:textId="43BB153F"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32</w:t>
            </w:r>
          </w:p>
        </w:tc>
      </w:tr>
      <w:tr w:rsidR="00F52995" w:rsidRPr="003B2098" w14:paraId="0B689119"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3E982AD0" w14:textId="77777777" w:rsidR="00D5294C" w:rsidRPr="003B2098" w:rsidRDefault="00D5294C" w:rsidP="00081D16">
            <w:pPr>
              <w:pStyle w:val="Akapitzlist"/>
              <w:numPr>
                <w:ilvl w:val="0"/>
                <w:numId w:val="6"/>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EAF46E0" w14:textId="7B2ADB50" w:rsidR="00D5294C" w:rsidRPr="003B2098" w:rsidRDefault="00D5294C" w:rsidP="00D5294C">
            <w:pPr>
              <w:spacing w:after="0" w:line="240" w:lineRule="auto"/>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lang w:val="en-GB" w:eastAsia="en-GB"/>
              </w:rPr>
              <w:t>Fields of Clinical Psychology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553EECFE" w14:textId="362C8C91" w:rsidR="00D5294C" w:rsidRPr="003B2098" w:rsidRDefault="00D5294C" w:rsidP="00D5294C">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6A16C295" w14:textId="66195DEE"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633C711" w14:textId="763569B2"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2F6EAFB6"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45932F38" w14:textId="77777777" w:rsidR="00D5294C" w:rsidRPr="003B2098" w:rsidRDefault="00D5294C" w:rsidP="00081D16">
            <w:pPr>
              <w:pStyle w:val="Akapitzlist"/>
              <w:numPr>
                <w:ilvl w:val="0"/>
                <w:numId w:val="6"/>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A874798" w14:textId="7A24C3A0" w:rsidR="00D5294C" w:rsidRPr="003B2098" w:rsidRDefault="00D5294C" w:rsidP="00D5294C">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Psychology of Disabilities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72D25A4C" w14:textId="6F71DBF7" w:rsidR="00D5294C" w:rsidRPr="003B2098" w:rsidRDefault="00D5294C" w:rsidP="00D5294C">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5</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0ADF0BC6" w14:textId="7E1082E5"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54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9D36FA4" w14:textId="5A7A883F"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32</w:t>
            </w:r>
          </w:p>
        </w:tc>
      </w:tr>
      <w:tr w:rsidR="00F52995" w:rsidRPr="003B2098" w14:paraId="3CC4CA24"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44579762" w14:textId="77777777" w:rsidR="00D5294C" w:rsidRPr="003B2098" w:rsidRDefault="00D5294C" w:rsidP="00081D16">
            <w:pPr>
              <w:pStyle w:val="Akapitzlist"/>
              <w:numPr>
                <w:ilvl w:val="0"/>
                <w:numId w:val="6"/>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F576244" w14:textId="29C9B8DF" w:rsidR="00D5294C" w:rsidRPr="003B2098" w:rsidRDefault="00D5294C" w:rsidP="00D5294C">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Forensic and Penitentiary Psychology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0661B87A" w14:textId="3AC610A3" w:rsidR="00D5294C" w:rsidRPr="003B2098" w:rsidRDefault="00D5294C" w:rsidP="00D5294C">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6DEED7D7" w14:textId="5B791DF2"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EDB43CB" w14:textId="507EB9DC"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55DCD3B6"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648BA99B" w14:textId="77777777" w:rsidR="00D5294C" w:rsidRPr="003B2098" w:rsidRDefault="00D5294C" w:rsidP="00081D16">
            <w:pPr>
              <w:pStyle w:val="Akapitzlist"/>
              <w:numPr>
                <w:ilvl w:val="0"/>
                <w:numId w:val="6"/>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CF69A0A" w14:textId="2C42B0D9" w:rsidR="00D5294C" w:rsidRPr="003B2098" w:rsidRDefault="00D5294C" w:rsidP="00D5294C">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Sexual Disorders Clinic</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7B805FB3" w14:textId="15874A07" w:rsidR="00D5294C" w:rsidRPr="003B2098" w:rsidRDefault="00D5294C" w:rsidP="00D5294C">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06E44FB7" w14:textId="022FB62E"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FD2D25A" w14:textId="7B6CA8B2"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552434EE"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13B2C144" w14:textId="77777777" w:rsidR="00D5294C" w:rsidRPr="003B2098" w:rsidRDefault="00D5294C" w:rsidP="00081D16">
            <w:pPr>
              <w:pStyle w:val="Akapitzlist"/>
              <w:numPr>
                <w:ilvl w:val="0"/>
                <w:numId w:val="6"/>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4BAD0081" w14:textId="2ADBE1AD" w:rsidR="00D5294C" w:rsidRPr="003B2098" w:rsidRDefault="00D5294C" w:rsidP="00D5294C">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Health Psychology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46F9348C" w14:textId="506D6BC9" w:rsidR="00D5294C" w:rsidRPr="003B2098" w:rsidRDefault="00D5294C" w:rsidP="00D5294C">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6</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6161B6F9" w14:textId="10CCD1DE"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48</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CB55FAC" w14:textId="1C9BEEF1"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32</w:t>
            </w:r>
          </w:p>
        </w:tc>
      </w:tr>
      <w:tr w:rsidR="00F52995" w:rsidRPr="003B2098" w14:paraId="6405D576"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690F7A95" w14:textId="77777777" w:rsidR="00D5294C" w:rsidRPr="003B2098" w:rsidRDefault="00D5294C" w:rsidP="00081D16">
            <w:pPr>
              <w:pStyle w:val="Akapitzlist"/>
              <w:numPr>
                <w:ilvl w:val="0"/>
                <w:numId w:val="6"/>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1DE8418" w14:textId="252A5D5B" w:rsidR="00D5294C" w:rsidRPr="003B2098" w:rsidRDefault="00D5294C" w:rsidP="00D5294C">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Diagnosis and Psychotherapy of Mental and Sexual Disorders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207E37A8" w14:textId="654C42AC" w:rsidR="00D5294C" w:rsidRPr="003B2098" w:rsidRDefault="00D5294C" w:rsidP="00D5294C">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5</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2529DE95" w14:textId="39A6BFCA"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48</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24CB698" w14:textId="4D187329"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32</w:t>
            </w:r>
          </w:p>
        </w:tc>
      </w:tr>
      <w:tr w:rsidR="00F52995" w:rsidRPr="003B2098" w14:paraId="13A64EE5"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4EDAED74" w14:textId="77777777" w:rsidR="00D5294C" w:rsidRPr="003B2098" w:rsidRDefault="00D5294C" w:rsidP="00081D16">
            <w:pPr>
              <w:pStyle w:val="Akapitzlist"/>
              <w:numPr>
                <w:ilvl w:val="0"/>
                <w:numId w:val="6"/>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FD44FF6" w14:textId="3E06D060" w:rsidR="00D5294C" w:rsidRPr="003B2098" w:rsidRDefault="00D5294C" w:rsidP="00D5294C">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Analysis of the Personality of Perpetrators and Victims of Sexual Crimes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4F0C5B85" w14:textId="2674BC9B" w:rsidR="00D5294C" w:rsidRPr="003B2098" w:rsidRDefault="00D5294C" w:rsidP="00D5294C">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281FDE47" w14:textId="677455F5"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99EFEEA" w14:textId="75127510"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3D94BBC8"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6E2D72A4" w14:textId="77777777" w:rsidR="00D5294C" w:rsidRPr="003B2098" w:rsidRDefault="00D5294C" w:rsidP="00081D16">
            <w:pPr>
              <w:pStyle w:val="Akapitzlist"/>
              <w:numPr>
                <w:ilvl w:val="0"/>
                <w:numId w:val="6"/>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093FA68" w14:textId="749A8424" w:rsidR="00D5294C" w:rsidRPr="003B2098" w:rsidRDefault="00D5294C" w:rsidP="00D5294C">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Forensic Sexology and Sexual Offenses – Jurisprudence</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27FA594D" w14:textId="66CC4832" w:rsidR="00D5294C" w:rsidRPr="003B2098" w:rsidRDefault="00D5294C" w:rsidP="00D5294C">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4A409991" w14:textId="45FA8E64"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B502B2A" w14:textId="38355F35"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6BF2976E"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0DF4B31D" w14:textId="77777777" w:rsidR="00D5294C" w:rsidRPr="003B2098" w:rsidRDefault="00D5294C" w:rsidP="00081D16">
            <w:pPr>
              <w:pStyle w:val="Akapitzlist"/>
              <w:numPr>
                <w:ilvl w:val="0"/>
                <w:numId w:val="6"/>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F880FA3" w14:textId="729235AA" w:rsidR="00D5294C" w:rsidRPr="003B2098" w:rsidRDefault="00D5294C" w:rsidP="00D5294C">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Basic Skills and Techniques in Psychotherapy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21CCD195" w14:textId="6E21AA8C" w:rsidR="00D5294C" w:rsidRPr="003B2098" w:rsidRDefault="00D5294C" w:rsidP="00D5294C">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49911439" w14:textId="1C98BD5D"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DC1B967" w14:textId="2AA5600B"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05DEDF55"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54A85032" w14:textId="77777777" w:rsidR="00D5294C" w:rsidRPr="003B2098" w:rsidRDefault="00D5294C" w:rsidP="00081D16">
            <w:pPr>
              <w:pStyle w:val="Akapitzlist"/>
              <w:numPr>
                <w:ilvl w:val="0"/>
                <w:numId w:val="6"/>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819641B" w14:textId="54079732" w:rsidR="00D5294C" w:rsidRPr="003B2098" w:rsidRDefault="00D5294C" w:rsidP="00D5294C">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Individual and Group Psychotherapy: Theory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612246C2" w14:textId="42404330" w:rsidR="00D5294C" w:rsidRPr="003B2098" w:rsidRDefault="00D5294C" w:rsidP="00D5294C">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7B017057" w14:textId="365E631A"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13FC114" w14:textId="5E0CAE0A"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7000C0AB"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522A62CC" w14:textId="77777777" w:rsidR="00D5294C" w:rsidRPr="003B2098" w:rsidRDefault="00D5294C" w:rsidP="00081D16">
            <w:pPr>
              <w:pStyle w:val="Akapitzlist"/>
              <w:numPr>
                <w:ilvl w:val="0"/>
                <w:numId w:val="6"/>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F1D03CF" w14:textId="277DAE6B" w:rsidR="00D5294C" w:rsidRPr="003B2098" w:rsidRDefault="00D5294C" w:rsidP="00D5294C">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Individual and Group Psychotherapy: Techniques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5727F2AA" w14:textId="1B991138" w:rsidR="00D5294C" w:rsidRPr="003B2098" w:rsidRDefault="00D5294C" w:rsidP="00D5294C">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32955520" w14:textId="5A365CB8"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5EF7FA6" w14:textId="728FF4B4"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66D0F8AF"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67EC5741" w14:textId="77777777" w:rsidR="00D5294C" w:rsidRPr="003B2098" w:rsidRDefault="00D5294C" w:rsidP="00081D16">
            <w:pPr>
              <w:pStyle w:val="Akapitzlist"/>
              <w:numPr>
                <w:ilvl w:val="0"/>
                <w:numId w:val="6"/>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0DC519F" w14:textId="17AB92E2" w:rsidR="00D5294C" w:rsidRPr="003B2098" w:rsidRDefault="00D5294C" w:rsidP="00D5294C">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Marriage and Youth Counselling</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4F342803" w14:textId="2C2E9463" w:rsidR="00D5294C" w:rsidRPr="003B2098" w:rsidRDefault="00D5294C" w:rsidP="00D5294C">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2</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1EEFE09F" w14:textId="11FF5ADB"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388EBF5" w14:textId="0C4D4294"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3848C979"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79E133F4" w14:textId="77777777" w:rsidR="00D5294C" w:rsidRPr="003B2098" w:rsidRDefault="00D5294C" w:rsidP="00081D16">
            <w:pPr>
              <w:pStyle w:val="Akapitzlist"/>
              <w:numPr>
                <w:ilvl w:val="0"/>
                <w:numId w:val="6"/>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4F930470" w14:textId="0AFFD207" w:rsidR="00D5294C" w:rsidRPr="003B2098" w:rsidRDefault="00D5294C" w:rsidP="00D5294C">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Couples Therapy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561E0CA3" w14:textId="13291B1B" w:rsidR="00D5294C" w:rsidRPr="003B2098" w:rsidRDefault="00D5294C" w:rsidP="00D5294C">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5</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59D79BC9" w14:textId="2B019601"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F804E4E" w14:textId="76E46ADE"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752D77BA"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5B65F734" w14:textId="77777777" w:rsidR="00D5294C" w:rsidRPr="003B2098" w:rsidRDefault="00D5294C" w:rsidP="00081D16">
            <w:pPr>
              <w:pStyle w:val="Akapitzlist"/>
              <w:numPr>
                <w:ilvl w:val="0"/>
                <w:numId w:val="6"/>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1C97455" w14:textId="33E4C3EE" w:rsidR="00D5294C" w:rsidRPr="003B2098" w:rsidRDefault="00D5294C" w:rsidP="00D5294C">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Psychosomatics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5880D70A" w14:textId="6A3D4FE9" w:rsidR="00D5294C" w:rsidRPr="003B2098" w:rsidRDefault="00D5294C" w:rsidP="00D5294C">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5</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61C685B4" w14:textId="4D2F7E4D"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80439E3" w14:textId="320D35F4"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773590F6"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6C571899" w14:textId="77777777" w:rsidR="00D5294C" w:rsidRPr="003B2098" w:rsidRDefault="00D5294C" w:rsidP="00081D16">
            <w:pPr>
              <w:pStyle w:val="Akapitzlist"/>
              <w:numPr>
                <w:ilvl w:val="0"/>
                <w:numId w:val="6"/>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4579380" w14:textId="55E62BF8" w:rsidR="00D5294C" w:rsidRPr="003B2098" w:rsidRDefault="00D5294C" w:rsidP="00D5294C">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Social and Cultural Sexology: Selected Topics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0EC28153" w14:textId="7A31A554" w:rsidR="00D5294C" w:rsidRPr="003B2098" w:rsidRDefault="00D5294C" w:rsidP="00D5294C">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56E80F3D" w14:textId="5DA0785B"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F9D78F2" w14:textId="70362A2D"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7F64B78D"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5D071E48" w14:textId="77777777" w:rsidR="00D5294C" w:rsidRPr="003B2098" w:rsidRDefault="00D5294C" w:rsidP="00081D16">
            <w:pPr>
              <w:pStyle w:val="Akapitzlist"/>
              <w:numPr>
                <w:ilvl w:val="0"/>
                <w:numId w:val="6"/>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521A62A" w14:textId="68FCE87F" w:rsidR="00D5294C" w:rsidRPr="003B2098" w:rsidRDefault="00D5294C" w:rsidP="00D5294C">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Cognitive Behavioural Therapy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26F09CAF" w14:textId="49703C8F" w:rsidR="00D5294C" w:rsidRPr="003B2098" w:rsidRDefault="00D5294C" w:rsidP="00D5294C">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77B7B020" w14:textId="71D00D6B"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CECB190" w14:textId="559FA90C"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19E95A08"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55E29F0C" w14:textId="77777777" w:rsidR="00D5294C" w:rsidRPr="003B2098" w:rsidRDefault="00D5294C" w:rsidP="00081D16">
            <w:pPr>
              <w:pStyle w:val="Akapitzlist"/>
              <w:numPr>
                <w:ilvl w:val="0"/>
                <w:numId w:val="6"/>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1FC6EE4" w14:textId="595CBAD4" w:rsidR="00D5294C" w:rsidRPr="003B2098" w:rsidRDefault="00D5294C" w:rsidP="00D5294C">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Psychosexual Counselling in Developmental Age</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7C37115E" w14:textId="55784097" w:rsidR="00D5294C" w:rsidRPr="003B2098" w:rsidRDefault="00D5294C" w:rsidP="00D5294C">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2</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67A23CC1" w14:textId="0152B813"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601B0D2" w14:textId="5D6C74DC" w:rsidR="00D5294C" w:rsidRPr="003B2098" w:rsidRDefault="00D5294C" w:rsidP="00D5294C">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5301D954" w14:textId="77777777" w:rsidTr="00384721">
        <w:trPr>
          <w:gridAfter w:val="1"/>
          <w:wAfter w:w="9" w:type="dxa"/>
          <w:trHeight w:val="284"/>
          <w:jc w:val="center"/>
        </w:trPr>
        <w:tc>
          <w:tcPr>
            <w:tcW w:w="5949" w:type="dxa"/>
            <w:gridSpan w:val="2"/>
            <w:tcBorders>
              <w:top w:val="nil"/>
              <w:left w:val="single" w:sz="4" w:space="0" w:color="auto"/>
              <w:bottom w:val="single" w:sz="6" w:space="0" w:color="000000" w:themeColor="text1"/>
              <w:right w:val="single" w:sz="4" w:space="0" w:color="auto"/>
            </w:tcBorders>
            <w:shd w:val="clear" w:color="auto" w:fill="F2F2F2" w:themeFill="background1" w:themeFillShade="F2"/>
            <w:noWrap/>
            <w:tcMar>
              <w:left w:w="28" w:type="dxa"/>
              <w:right w:w="28" w:type="dxa"/>
            </w:tcMar>
            <w:vAlign w:val="center"/>
          </w:tcPr>
          <w:p w14:paraId="57834395" w14:textId="77777777" w:rsidR="00D5294C" w:rsidRPr="003B2098" w:rsidRDefault="00D5294C" w:rsidP="00D5294C">
            <w:pPr>
              <w:spacing w:after="0" w:line="240" w:lineRule="auto"/>
              <w:jc w:val="right"/>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b/>
                <w:bCs/>
                <w:sz w:val="18"/>
                <w:szCs w:val="18"/>
                <w:lang w:val="en-GB" w:eastAsia="en-GB"/>
              </w:rPr>
              <w:t>Total</w:t>
            </w:r>
          </w:p>
        </w:tc>
        <w:tc>
          <w:tcPr>
            <w:tcW w:w="1134" w:type="dxa"/>
            <w:tcBorders>
              <w:top w:val="nil"/>
              <w:left w:val="nil"/>
              <w:bottom w:val="single" w:sz="6" w:space="0" w:color="000000" w:themeColor="text1"/>
              <w:right w:val="single" w:sz="4" w:space="0" w:color="auto"/>
            </w:tcBorders>
            <w:shd w:val="clear" w:color="auto" w:fill="F2F2F2" w:themeFill="background1" w:themeFillShade="F2"/>
            <w:noWrap/>
            <w:tcMar>
              <w:left w:w="28" w:type="dxa"/>
              <w:right w:w="28" w:type="dxa"/>
            </w:tcMar>
            <w:vAlign w:val="center"/>
          </w:tcPr>
          <w:p w14:paraId="61C48CAF" w14:textId="43ED0572" w:rsidR="00D5294C" w:rsidRPr="003B2098" w:rsidRDefault="00D5294C" w:rsidP="00D5294C">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eastAsia="Times New Roman" w:hAnsi="Times New Roman" w:cs="Times New Roman"/>
                <w:b/>
                <w:bCs/>
                <w:sz w:val="18"/>
                <w:szCs w:val="18"/>
                <w:lang w:val="en-GB" w:eastAsia="en-GB"/>
              </w:rPr>
              <w:t>71</w:t>
            </w:r>
          </w:p>
        </w:tc>
        <w:tc>
          <w:tcPr>
            <w:tcW w:w="1276" w:type="dxa"/>
            <w:tcBorders>
              <w:top w:val="nil"/>
              <w:left w:val="nil"/>
              <w:bottom w:val="single" w:sz="6" w:space="0" w:color="000000" w:themeColor="text1"/>
              <w:right w:val="single" w:sz="4" w:space="0" w:color="auto"/>
            </w:tcBorders>
            <w:shd w:val="clear" w:color="auto" w:fill="F2F2F2" w:themeFill="background1" w:themeFillShade="F2"/>
            <w:tcMar>
              <w:left w:w="28" w:type="dxa"/>
              <w:right w:w="28" w:type="dxa"/>
            </w:tcMar>
            <w:vAlign w:val="center"/>
          </w:tcPr>
          <w:p w14:paraId="4C560272" w14:textId="7123A756" w:rsidR="00D5294C" w:rsidRPr="003B2098" w:rsidRDefault="00D5294C" w:rsidP="00D5294C">
            <w:pPr>
              <w:spacing w:after="0" w:line="240" w:lineRule="auto"/>
              <w:jc w:val="center"/>
              <w:rPr>
                <w:rFonts w:ascii="Times New Roman" w:eastAsia="Times New Roman" w:hAnsi="Times New Roman" w:cs="Times New Roman"/>
                <w:b/>
                <w:bCs/>
                <w:sz w:val="18"/>
                <w:szCs w:val="18"/>
                <w:lang w:val="en-GB" w:eastAsia="en-GB"/>
              </w:rPr>
            </w:pPr>
            <w:bookmarkStart w:id="10" w:name="PsITSST"/>
            <w:r w:rsidRPr="003B2098">
              <w:rPr>
                <w:rFonts w:ascii="Times New Roman" w:eastAsia="Times New Roman" w:hAnsi="Times New Roman" w:cs="Times New Roman"/>
                <w:b/>
                <w:bCs/>
                <w:sz w:val="18"/>
                <w:szCs w:val="18"/>
                <w:lang w:val="en-GB" w:eastAsia="en-GB"/>
              </w:rPr>
              <w:t>624</w:t>
            </w:r>
            <w:bookmarkEnd w:id="10"/>
          </w:p>
        </w:tc>
        <w:tc>
          <w:tcPr>
            <w:tcW w:w="1276" w:type="dxa"/>
            <w:tcBorders>
              <w:top w:val="nil"/>
              <w:left w:val="nil"/>
              <w:bottom w:val="single" w:sz="6" w:space="0" w:color="000000" w:themeColor="text1"/>
              <w:right w:val="single" w:sz="4" w:space="0" w:color="auto"/>
            </w:tcBorders>
            <w:shd w:val="clear" w:color="auto" w:fill="F2F2F2" w:themeFill="background1" w:themeFillShade="F2"/>
            <w:noWrap/>
            <w:tcMar>
              <w:left w:w="28" w:type="dxa"/>
              <w:right w:w="28" w:type="dxa"/>
            </w:tcMar>
            <w:vAlign w:val="center"/>
          </w:tcPr>
          <w:p w14:paraId="1AA8A655" w14:textId="0B527F3C" w:rsidR="00D5294C" w:rsidRPr="003B2098" w:rsidRDefault="00D5294C" w:rsidP="00D5294C">
            <w:pPr>
              <w:spacing w:after="0" w:line="240" w:lineRule="auto"/>
              <w:jc w:val="center"/>
              <w:rPr>
                <w:rFonts w:ascii="Times New Roman" w:eastAsia="Times New Roman" w:hAnsi="Times New Roman" w:cs="Times New Roman"/>
                <w:b/>
                <w:bCs/>
                <w:sz w:val="18"/>
                <w:szCs w:val="18"/>
                <w:lang w:val="en-GB" w:eastAsia="en-GB"/>
              </w:rPr>
            </w:pPr>
            <w:bookmarkStart w:id="11" w:name="PsITSNST"/>
            <w:r w:rsidRPr="003B2098">
              <w:rPr>
                <w:rFonts w:ascii="Times New Roman" w:eastAsia="Times New Roman" w:hAnsi="Times New Roman" w:cs="Times New Roman"/>
                <w:b/>
                <w:bCs/>
                <w:sz w:val="18"/>
                <w:szCs w:val="18"/>
                <w:lang w:val="en-GB" w:eastAsia="en-GB"/>
              </w:rPr>
              <w:t>352</w:t>
            </w:r>
            <w:bookmarkEnd w:id="11"/>
          </w:p>
        </w:tc>
      </w:tr>
      <w:tr w:rsidR="00F52995" w:rsidRPr="00507340" w14:paraId="13E567DF" w14:textId="77777777" w:rsidTr="00384721">
        <w:trPr>
          <w:trHeight w:val="454"/>
          <w:jc w:val="center"/>
        </w:trPr>
        <w:tc>
          <w:tcPr>
            <w:tcW w:w="964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hideMark/>
          </w:tcPr>
          <w:p w14:paraId="4C527F2B" w14:textId="5ADCB017" w:rsidR="00D76350" w:rsidRPr="003B2098" w:rsidRDefault="00D76350" w:rsidP="00DF1412">
            <w:pPr>
              <w:spacing w:after="0" w:line="240" w:lineRule="auto"/>
              <w:jc w:val="center"/>
              <w:rPr>
                <w:rFonts w:ascii="Times New Roman" w:eastAsia="Times New Roman" w:hAnsi="Times New Roman" w:cs="Times New Roman"/>
                <w:b/>
                <w:bCs/>
                <w:sz w:val="18"/>
                <w:szCs w:val="18"/>
                <w:u w:val="single"/>
                <w:lang w:val="en-GB" w:eastAsia="en-GB"/>
              </w:rPr>
            </w:pPr>
            <w:r w:rsidRPr="003B2098">
              <w:rPr>
                <w:rFonts w:ascii="Times New Roman" w:eastAsia="Times New Roman" w:hAnsi="Times New Roman" w:cs="Times New Roman"/>
                <w:b/>
                <w:bCs/>
                <w:sz w:val="18"/>
                <w:szCs w:val="18"/>
                <w:u w:val="single"/>
                <w:lang w:val="en-GB" w:eastAsia="en-GB"/>
              </w:rPr>
              <w:t>3.3. Specialisation: Child and Adolescent Psychology</w:t>
            </w:r>
          </w:p>
        </w:tc>
      </w:tr>
      <w:tr w:rsidR="00F52995" w:rsidRPr="003B2098" w14:paraId="2326A42E"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62CE81EB" w14:textId="77777777" w:rsidR="002536C5" w:rsidRPr="003B2098" w:rsidRDefault="002536C5" w:rsidP="00081D16">
            <w:pPr>
              <w:pStyle w:val="Akapitzlist"/>
              <w:numPr>
                <w:ilvl w:val="0"/>
                <w:numId w:val="7"/>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75AFF25" w14:textId="2166CBD9" w:rsidR="002536C5" w:rsidRPr="003B2098" w:rsidRDefault="002536C5" w:rsidP="002536C5">
            <w:pPr>
              <w:spacing w:after="0" w:line="240" w:lineRule="auto"/>
              <w:rPr>
                <w:rFonts w:ascii="Times New Roman" w:eastAsia="Times New Roman" w:hAnsi="Times New Roman" w:cs="Times New Roman"/>
                <w:i/>
                <w:iCs/>
                <w:sz w:val="18"/>
                <w:szCs w:val="18"/>
                <w:lang w:val="en-GB" w:eastAsia="en-GB"/>
              </w:rPr>
            </w:pPr>
            <w:r w:rsidRPr="003B2098">
              <w:rPr>
                <w:rFonts w:ascii="Times New Roman" w:eastAsia="Times New Roman" w:hAnsi="Times New Roman" w:cs="Times New Roman"/>
                <w:sz w:val="18"/>
                <w:lang w:val="en-GB" w:eastAsia="en-GB"/>
              </w:rPr>
              <w:t>Psychology of Family &amp; Close Relationships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68FB020F" w14:textId="7FA6FA9A" w:rsidR="002536C5" w:rsidRPr="003B2098" w:rsidRDefault="002536C5" w:rsidP="002536C5">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6</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008AEE91" w14:textId="43E8DDAE" w:rsidR="002536C5" w:rsidRPr="003B2098" w:rsidRDefault="002536C5" w:rsidP="002536C5">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54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CEEE07A" w14:textId="578D403D" w:rsidR="002536C5" w:rsidRPr="003B2098" w:rsidRDefault="002536C5" w:rsidP="002536C5">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32</w:t>
            </w:r>
          </w:p>
        </w:tc>
      </w:tr>
      <w:tr w:rsidR="00F52995" w:rsidRPr="003B2098" w14:paraId="4C5B56DF"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1C754178" w14:textId="77777777" w:rsidR="002536C5" w:rsidRPr="003B2098" w:rsidRDefault="002536C5" w:rsidP="00081D16">
            <w:pPr>
              <w:pStyle w:val="Akapitzlist"/>
              <w:numPr>
                <w:ilvl w:val="0"/>
                <w:numId w:val="7"/>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95D5A61" w14:textId="2037AF44" w:rsidR="002536C5" w:rsidRPr="003B2098" w:rsidRDefault="002536C5" w:rsidP="002536C5">
            <w:pPr>
              <w:spacing w:after="0" w:line="240" w:lineRule="auto"/>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lang w:val="en-GB" w:eastAsia="en-GB"/>
              </w:rPr>
              <w:t>Methods of Assessing the Child in the Family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6D612782" w14:textId="134B9335" w:rsidR="002536C5" w:rsidRPr="003B2098" w:rsidRDefault="002536C5" w:rsidP="002536C5">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5</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43359220" w14:textId="555B0104" w:rsidR="002536C5" w:rsidRPr="003B2098" w:rsidRDefault="002536C5" w:rsidP="002536C5">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9339EAD" w14:textId="1F42C91A" w:rsidR="002536C5" w:rsidRPr="003B2098" w:rsidRDefault="002536C5" w:rsidP="002536C5">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6BE88234"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672084F2" w14:textId="77777777" w:rsidR="002536C5" w:rsidRPr="003B2098" w:rsidRDefault="002536C5" w:rsidP="00081D16">
            <w:pPr>
              <w:pStyle w:val="Akapitzlist"/>
              <w:numPr>
                <w:ilvl w:val="0"/>
                <w:numId w:val="7"/>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599333E" w14:textId="6AC80198" w:rsidR="002536C5" w:rsidRPr="003B2098" w:rsidRDefault="002536C5" w:rsidP="002536C5">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Psychology of Disabilities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414FD0FA" w14:textId="15F21C42" w:rsidR="002536C5" w:rsidRPr="003B2098" w:rsidRDefault="002536C5" w:rsidP="002536C5">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2E10DF89" w14:textId="0432C328" w:rsidR="002536C5" w:rsidRPr="003B2098" w:rsidRDefault="002536C5" w:rsidP="002536C5">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85C6701" w14:textId="2A758B55" w:rsidR="002536C5" w:rsidRPr="003B2098" w:rsidRDefault="002536C5" w:rsidP="002536C5">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4F270743"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51D7F3DC" w14:textId="77777777" w:rsidR="002536C5" w:rsidRPr="003B2098" w:rsidRDefault="002536C5" w:rsidP="00081D16">
            <w:pPr>
              <w:pStyle w:val="Akapitzlist"/>
              <w:numPr>
                <w:ilvl w:val="0"/>
                <w:numId w:val="7"/>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4B31935" w14:textId="0921EDAB" w:rsidR="002536C5" w:rsidRPr="003B2098" w:rsidRDefault="002536C5" w:rsidP="002536C5">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Psychology of Children and Adolescents with Disabilities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45DB01BC" w14:textId="75A77D87" w:rsidR="002536C5" w:rsidRPr="003B2098" w:rsidRDefault="002536C5" w:rsidP="002536C5">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2</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7DDE7052" w14:textId="35879E07" w:rsidR="002536C5" w:rsidRPr="003B2098" w:rsidRDefault="002536C5" w:rsidP="002536C5">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24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987F0A0" w14:textId="2EC6414B" w:rsidR="002536C5" w:rsidRPr="003B2098" w:rsidRDefault="002536C5" w:rsidP="002536C5">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24BF222A"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274E66B7" w14:textId="77777777" w:rsidR="002536C5" w:rsidRPr="003B2098" w:rsidRDefault="002536C5" w:rsidP="00081D16">
            <w:pPr>
              <w:pStyle w:val="Akapitzlist"/>
              <w:numPr>
                <w:ilvl w:val="0"/>
                <w:numId w:val="7"/>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5C73800" w14:textId="2C3C229D" w:rsidR="002536C5" w:rsidRPr="003B2098" w:rsidRDefault="002536C5" w:rsidP="002536C5">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Methods of Educational Interventions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46BC1059" w14:textId="1A08B4E2" w:rsidR="002536C5" w:rsidRPr="003B2098" w:rsidRDefault="002536C5" w:rsidP="002536C5">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37CBF096" w14:textId="5B0FFF64" w:rsidR="002536C5" w:rsidRPr="003B2098" w:rsidRDefault="002536C5" w:rsidP="002536C5">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5D9848F" w14:textId="0FC58F80" w:rsidR="002536C5" w:rsidRPr="003B2098" w:rsidRDefault="002536C5" w:rsidP="002536C5">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3D4D4A26"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538E7249" w14:textId="77777777" w:rsidR="00E61D59" w:rsidRPr="003B2098" w:rsidRDefault="00E61D59" w:rsidP="00081D16">
            <w:pPr>
              <w:pStyle w:val="Akapitzlist"/>
              <w:numPr>
                <w:ilvl w:val="0"/>
                <w:numId w:val="7"/>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AC329DF" w14:textId="0E6B10EA" w:rsidR="00E61D59" w:rsidRPr="003B2098" w:rsidRDefault="00E61D59" w:rsidP="00E61D59">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Methods of Assessing Intelligence in Children and Adolescents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4C2A1133" w14:textId="3C74A57E" w:rsidR="00E61D59" w:rsidRPr="003B2098" w:rsidRDefault="00E61D59" w:rsidP="00E61D59">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5</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04E2AC6B" w14:textId="61FDAD5C" w:rsidR="00E61D59" w:rsidRPr="003B2098" w:rsidRDefault="00E61D59" w:rsidP="00E61D59">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6FD4503" w14:textId="5BF0936A" w:rsidR="00E61D59" w:rsidRPr="003B2098" w:rsidRDefault="00E61D59" w:rsidP="00E61D59">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0BF26BDD"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59226746" w14:textId="77777777" w:rsidR="00E61D59" w:rsidRPr="003B2098" w:rsidRDefault="00E61D59" w:rsidP="00081D16">
            <w:pPr>
              <w:pStyle w:val="Akapitzlist"/>
              <w:numPr>
                <w:ilvl w:val="0"/>
                <w:numId w:val="7"/>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7E0CF9C" w14:textId="0892E7B9" w:rsidR="00E61D59" w:rsidRPr="003B2098" w:rsidRDefault="00E61D59" w:rsidP="00E61D59">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Psychological Development of the Child</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26894BB8" w14:textId="06D055E3" w:rsidR="00E61D59" w:rsidRPr="003B2098" w:rsidRDefault="00E61D59" w:rsidP="00E61D59">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5</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7C2AA696" w14:textId="017BA95B" w:rsidR="00E61D59" w:rsidRPr="003B2098" w:rsidRDefault="00E61D59" w:rsidP="00E61D59">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B45B30B" w14:textId="001CAAE8" w:rsidR="00E61D59" w:rsidRPr="003B2098" w:rsidRDefault="00E61D59" w:rsidP="00E61D59">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55A295A2"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6E20BFF8" w14:textId="77777777" w:rsidR="00E61D59" w:rsidRPr="003B2098" w:rsidRDefault="00E61D59" w:rsidP="00081D16">
            <w:pPr>
              <w:pStyle w:val="Akapitzlist"/>
              <w:numPr>
                <w:ilvl w:val="0"/>
                <w:numId w:val="7"/>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9718041" w14:textId="269F6DC4" w:rsidR="00E61D59" w:rsidRPr="003B2098" w:rsidRDefault="00E61D59" w:rsidP="00E61D59">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Psychological and Speech Disorders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125244DD" w14:textId="4D42B592" w:rsidR="00E61D59" w:rsidRPr="003B2098" w:rsidRDefault="00E61D59" w:rsidP="00E61D59">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79288083" w14:textId="133C72D1" w:rsidR="00E61D59" w:rsidRPr="003B2098" w:rsidRDefault="00E61D59" w:rsidP="00E61D59">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1D72491" w14:textId="110D6810" w:rsidR="00E61D59" w:rsidRPr="003B2098" w:rsidRDefault="00E61D59" w:rsidP="00E61D59">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45CA7615"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59534237" w14:textId="77777777" w:rsidR="00E61D59" w:rsidRPr="003B2098" w:rsidRDefault="00E61D59" w:rsidP="00081D16">
            <w:pPr>
              <w:pStyle w:val="Akapitzlist"/>
              <w:numPr>
                <w:ilvl w:val="0"/>
                <w:numId w:val="7"/>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A201411" w14:textId="67CE74C1" w:rsidR="00E61D59" w:rsidRPr="003B2098" w:rsidRDefault="00E61D59" w:rsidP="00E61D59">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Developmental Disorders of Children and Adolescents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6BAEB314" w14:textId="7661FEEE" w:rsidR="00E61D59" w:rsidRPr="003B2098" w:rsidRDefault="00E61D59" w:rsidP="00E61D59">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2818FD7A" w14:textId="287DE31A" w:rsidR="00E61D59" w:rsidRPr="003B2098" w:rsidRDefault="00E61D59" w:rsidP="00E61D59">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1C10ADC" w14:textId="007E32FE" w:rsidR="00E61D59" w:rsidRPr="003B2098" w:rsidRDefault="00E61D59" w:rsidP="00E61D59">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28EA0783" w14:textId="77777777" w:rsidTr="00384721">
        <w:trPr>
          <w:gridAfter w:val="1"/>
          <w:wAfter w:w="9" w:type="dxa"/>
          <w:trHeight w:val="284"/>
          <w:jc w:val="center"/>
        </w:trPr>
        <w:tc>
          <w:tcPr>
            <w:tcW w:w="421" w:type="dxa"/>
            <w:tcBorders>
              <w:top w:val="single" w:sz="4" w:space="0" w:color="auto"/>
              <w:left w:val="single" w:sz="4" w:space="0" w:color="auto"/>
              <w:bottom w:val="single" w:sz="4" w:space="0" w:color="auto"/>
              <w:right w:val="single" w:sz="6" w:space="0" w:color="000000" w:themeColor="text1"/>
            </w:tcBorders>
            <w:noWrap/>
            <w:tcMar>
              <w:left w:w="28" w:type="dxa"/>
              <w:right w:w="28" w:type="dxa"/>
            </w:tcMar>
            <w:vAlign w:val="center"/>
          </w:tcPr>
          <w:p w14:paraId="0320ED82" w14:textId="77777777" w:rsidR="00E61D59" w:rsidRPr="003B2098" w:rsidRDefault="00E61D59" w:rsidP="00081D16">
            <w:pPr>
              <w:pStyle w:val="Akapitzlist"/>
              <w:numPr>
                <w:ilvl w:val="0"/>
                <w:numId w:val="7"/>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1443A98" w14:textId="32E9D79B" w:rsidR="00E61D59" w:rsidRPr="003B2098" w:rsidRDefault="00E61D59" w:rsidP="00E61D59">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Supporting the Development of Children and Adolescents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51888CB2" w14:textId="50012016" w:rsidR="00E61D59" w:rsidRPr="003B2098" w:rsidRDefault="00E61D59" w:rsidP="00E61D59">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7E8A7156" w14:textId="5638D078" w:rsidR="00E61D59" w:rsidRPr="003B2098" w:rsidRDefault="00E61D59" w:rsidP="00E61D59">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02AE6EE" w14:textId="5CA27BAF" w:rsidR="00E61D59" w:rsidRPr="003B2098" w:rsidRDefault="00E61D59" w:rsidP="00E61D59">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7BE24B85"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352EF845" w14:textId="77777777" w:rsidR="00E61D59" w:rsidRPr="003B2098" w:rsidRDefault="00E61D59" w:rsidP="00081D16">
            <w:pPr>
              <w:pStyle w:val="Akapitzlist"/>
              <w:numPr>
                <w:ilvl w:val="0"/>
                <w:numId w:val="7"/>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5F73413" w14:textId="28745E3A" w:rsidR="00E61D59" w:rsidRPr="003B2098" w:rsidRDefault="00E61D59" w:rsidP="00E61D59">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Pervasive Developmental Disorders and Methods of Therapy for PDD</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5795A1E8" w14:textId="134F903E" w:rsidR="00E61D59" w:rsidRPr="003B2098" w:rsidRDefault="00E61D59" w:rsidP="00E61D59">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2271156E" w14:textId="6E5D64B3" w:rsidR="00E61D59" w:rsidRPr="003B2098" w:rsidRDefault="00E61D59" w:rsidP="00E61D59">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54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74FCFC3" w14:textId="0FED207D" w:rsidR="00E61D59" w:rsidRPr="003B2098" w:rsidRDefault="00E61D59" w:rsidP="00E61D59">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32</w:t>
            </w:r>
          </w:p>
        </w:tc>
      </w:tr>
      <w:tr w:rsidR="00F52995" w:rsidRPr="003B2098" w14:paraId="7941C248"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33782BCC" w14:textId="77777777" w:rsidR="00E61D59" w:rsidRPr="003B2098" w:rsidRDefault="00E61D59" w:rsidP="00081D16">
            <w:pPr>
              <w:pStyle w:val="Akapitzlist"/>
              <w:numPr>
                <w:ilvl w:val="0"/>
                <w:numId w:val="7"/>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434FBF7" w14:textId="2AF21820" w:rsidR="00E61D59" w:rsidRPr="003B2098" w:rsidRDefault="00E61D59" w:rsidP="00E61D59">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Applied Behaviour Analysis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1FB2F7D1" w14:textId="24945812" w:rsidR="00E61D59" w:rsidRPr="003B2098" w:rsidRDefault="00E61D59" w:rsidP="00E61D59">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2FD9D289" w14:textId="6A037936" w:rsidR="00E61D59" w:rsidRPr="003B2098" w:rsidRDefault="00E61D59" w:rsidP="00E61D59">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54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26EA1CB" w14:textId="224E022F" w:rsidR="00E61D59" w:rsidRPr="003B2098" w:rsidRDefault="00E61D59" w:rsidP="00E61D59">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32</w:t>
            </w:r>
          </w:p>
        </w:tc>
      </w:tr>
      <w:tr w:rsidR="00F52995" w:rsidRPr="003B2098" w14:paraId="23CB30FB"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6AC746AE" w14:textId="77777777" w:rsidR="00E61D59" w:rsidRPr="003B2098" w:rsidRDefault="00E61D59" w:rsidP="00081D16">
            <w:pPr>
              <w:pStyle w:val="Akapitzlist"/>
              <w:numPr>
                <w:ilvl w:val="0"/>
                <w:numId w:val="7"/>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9EF6B3B" w14:textId="7B488914" w:rsidR="00E61D59" w:rsidRPr="003B2098" w:rsidRDefault="00E61D59" w:rsidP="00E61D59">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Psychotherapy for Children and Adolescents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70F1B788" w14:textId="28BFC119" w:rsidR="00E61D59" w:rsidRPr="003B2098" w:rsidRDefault="00E61D59" w:rsidP="00E61D59">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041ADB6A" w14:textId="5F5FA73C" w:rsidR="00E61D59" w:rsidRPr="003B2098" w:rsidRDefault="00E61D59" w:rsidP="00E61D59">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560207E" w14:textId="739F89C0" w:rsidR="00E61D59" w:rsidRPr="003B2098" w:rsidRDefault="00E61D59" w:rsidP="00E61D59">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08963270"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4522D14B" w14:textId="77777777" w:rsidR="00E61D59" w:rsidRPr="003B2098" w:rsidRDefault="00E61D59" w:rsidP="00081D16">
            <w:pPr>
              <w:pStyle w:val="Akapitzlist"/>
              <w:numPr>
                <w:ilvl w:val="0"/>
                <w:numId w:val="7"/>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3C4085B" w14:textId="11FF9AE3" w:rsidR="00E61D59" w:rsidRPr="003B2098" w:rsidRDefault="00E61D59" w:rsidP="00E61D59">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Methods of Personality Assessment in Children and Adolescents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72816A4A" w14:textId="15E5A90B" w:rsidR="00E61D59" w:rsidRPr="003B2098" w:rsidRDefault="00E61D59" w:rsidP="00E61D59">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69D793EA" w14:textId="2692D5C7" w:rsidR="00E61D59" w:rsidRPr="003B2098" w:rsidRDefault="00E61D59" w:rsidP="00E61D59">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E525BBE" w14:textId="6A1FF168" w:rsidR="00E61D59" w:rsidRPr="003B2098" w:rsidRDefault="00E61D59" w:rsidP="00E61D59">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4F88050E"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05199ED3" w14:textId="77777777" w:rsidR="00D45D19" w:rsidRPr="003B2098" w:rsidRDefault="00D45D19" w:rsidP="00081D16">
            <w:pPr>
              <w:pStyle w:val="Akapitzlist"/>
              <w:numPr>
                <w:ilvl w:val="0"/>
                <w:numId w:val="7"/>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42EEB79B" w14:textId="669E3393" w:rsidR="00D45D19" w:rsidRPr="003B2098" w:rsidRDefault="00D45D19" w:rsidP="00D45D19">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Psychological Games: Applications in Child and Adolescent Psychology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5B067C90" w14:textId="5E2D78E0" w:rsidR="00D45D19" w:rsidRPr="003B2098" w:rsidRDefault="00D45D19" w:rsidP="00D45D19">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22E5968D" w14:textId="1183077D" w:rsidR="00D45D19" w:rsidRPr="003B2098" w:rsidRDefault="00D45D19" w:rsidP="00D45D19">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CCD6AD3" w14:textId="6AC2FF47" w:rsidR="00D45D19" w:rsidRPr="003B2098" w:rsidRDefault="00D45D19" w:rsidP="00D45D19">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4184B454"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3036D336" w14:textId="77777777" w:rsidR="00D45D19" w:rsidRPr="003B2098" w:rsidRDefault="00D45D19" w:rsidP="00081D16">
            <w:pPr>
              <w:pStyle w:val="Akapitzlist"/>
              <w:numPr>
                <w:ilvl w:val="0"/>
                <w:numId w:val="7"/>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42519263" w14:textId="6C9BBB14" w:rsidR="00D45D19" w:rsidRPr="003B2098" w:rsidRDefault="00D45D19" w:rsidP="00D45D19">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Introduction to Systemic Therapy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4E69BCA7" w14:textId="2D64DAFD" w:rsidR="00D45D19" w:rsidRPr="003B2098" w:rsidRDefault="00D45D19" w:rsidP="00D45D19">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49772098" w14:textId="1131E4F8" w:rsidR="00D45D19" w:rsidRPr="003B2098" w:rsidRDefault="00D45D19" w:rsidP="00D45D19">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A2A3D75" w14:textId="4229B564" w:rsidR="00D45D19" w:rsidRPr="003B2098" w:rsidRDefault="00D45D19" w:rsidP="00D45D19">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441DA808"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1B06DA0D" w14:textId="77777777" w:rsidR="00D45D19" w:rsidRPr="003B2098" w:rsidRDefault="00D45D19" w:rsidP="00081D16">
            <w:pPr>
              <w:pStyle w:val="Akapitzlist"/>
              <w:numPr>
                <w:ilvl w:val="0"/>
                <w:numId w:val="7"/>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0E7EEE6" w14:textId="3AAB79AE" w:rsidR="00D45D19" w:rsidRPr="003B2098" w:rsidRDefault="00D45D19" w:rsidP="00D45D19">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Psychology of Addictions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0CC4E704" w14:textId="5F67DB74" w:rsidR="00D45D19" w:rsidRPr="003B2098" w:rsidRDefault="00D45D19" w:rsidP="00D45D19">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78DF48DC" w14:textId="2E5AE9C7" w:rsidR="00D45D19" w:rsidRPr="003B2098" w:rsidRDefault="00D45D19" w:rsidP="00D45D19">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8FB19E8" w14:textId="70C73BB3" w:rsidR="00D45D19" w:rsidRPr="003B2098" w:rsidRDefault="00D45D19" w:rsidP="00D45D19">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0F5E9F6B"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40C41113" w14:textId="77777777" w:rsidR="00D45D19" w:rsidRPr="003B2098" w:rsidRDefault="00D45D19" w:rsidP="00081D16">
            <w:pPr>
              <w:pStyle w:val="Akapitzlist"/>
              <w:numPr>
                <w:ilvl w:val="0"/>
                <w:numId w:val="7"/>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CCFDB65" w14:textId="4B32D73A" w:rsidR="00D45D19" w:rsidRPr="003B2098" w:rsidRDefault="00D45D19" w:rsidP="00D45D19">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Psychosexual Counselling in Developmental Age</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0D209533" w14:textId="7877B531" w:rsidR="00D45D19" w:rsidRPr="003B2098" w:rsidRDefault="00D45D19" w:rsidP="00D45D19">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2</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36088165" w14:textId="236F12F0" w:rsidR="00D45D19" w:rsidRPr="003B2098" w:rsidRDefault="00D45D19" w:rsidP="00D45D19">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F58DE8C" w14:textId="773637A8" w:rsidR="00D45D19" w:rsidRPr="003B2098" w:rsidRDefault="00D45D19" w:rsidP="00D45D19">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6CF5E83E" w14:textId="77777777" w:rsidTr="00384721">
        <w:trPr>
          <w:gridAfter w:val="1"/>
          <w:wAfter w:w="9" w:type="dxa"/>
          <w:trHeight w:val="284"/>
          <w:jc w:val="center"/>
        </w:trPr>
        <w:tc>
          <w:tcPr>
            <w:tcW w:w="5949" w:type="dxa"/>
            <w:gridSpan w:val="2"/>
            <w:tcBorders>
              <w:top w:val="nil"/>
              <w:left w:val="single" w:sz="4" w:space="0" w:color="auto"/>
              <w:bottom w:val="single" w:sz="6" w:space="0" w:color="000000" w:themeColor="text1"/>
              <w:right w:val="single" w:sz="4" w:space="0" w:color="auto"/>
            </w:tcBorders>
            <w:shd w:val="clear" w:color="auto" w:fill="F2F2F2" w:themeFill="background1" w:themeFillShade="F2"/>
            <w:noWrap/>
            <w:tcMar>
              <w:left w:w="28" w:type="dxa"/>
              <w:right w:w="28" w:type="dxa"/>
            </w:tcMar>
            <w:vAlign w:val="center"/>
          </w:tcPr>
          <w:p w14:paraId="3C167768" w14:textId="77777777" w:rsidR="00D45D19" w:rsidRPr="003B2098" w:rsidRDefault="00D45D19" w:rsidP="00D45D19">
            <w:pPr>
              <w:spacing w:after="0" w:line="240" w:lineRule="auto"/>
              <w:jc w:val="right"/>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b/>
                <w:bCs/>
                <w:sz w:val="18"/>
                <w:szCs w:val="18"/>
                <w:lang w:val="en-GB" w:eastAsia="en-GB"/>
              </w:rPr>
              <w:t>Total</w:t>
            </w:r>
          </w:p>
        </w:tc>
        <w:tc>
          <w:tcPr>
            <w:tcW w:w="1134" w:type="dxa"/>
            <w:tcBorders>
              <w:top w:val="nil"/>
              <w:left w:val="nil"/>
              <w:bottom w:val="single" w:sz="6" w:space="0" w:color="000000" w:themeColor="text1"/>
              <w:right w:val="single" w:sz="4" w:space="0" w:color="auto"/>
            </w:tcBorders>
            <w:shd w:val="clear" w:color="auto" w:fill="F2F2F2" w:themeFill="background1" w:themeFillShade="F2"/>
            <w:noWrap/>
            <w:tcMar>
              <w:left w:w="28" w:type="dxa"/>
              <w:right w:w="28" w:type="dxa"/>
            </w:tcMar>
            <w:vAlign w:val="center"/>
          </w:tcPr>
          <w:p w14:paraId="44EF98B6" w14:textId="4C1BF420" w:rsidR="00D45D19" w:rsidRPr="003B2098" w:rsidRDefault="00D45D19" w:rsidP="00D45D19">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eastAsia="Times New Roman" w:hAnsi="Times New Roman" w:cs="Times New Roman"/>
                <w:b/>
                <w:bCs/>
                <w:sz w:val="18"/>
                <w:szCs w:val="18"/>
                <w:lang w:val="en-GB" w:eastAsia="en-GB"/>
              </w:rPr>
              <w:t>71</w:t>
            </w:r>
          </w:p>
        </w:tc>
        <w:tc>
          <w:tcPr>
            <w:tcW w:w="1276" w:type="dxa"/>
            <w:tcBorders>
              <w:top w:val="nil"/>
              <w:left w:val="nil"/>
              <w:bottom w:val="single" w:sz="6" w:space="0" w:color="000000" w:themeColor="text1"/>
              <w:right w:val="single" w:sz="4" w:space="0" w:color="auto"/>
            </w:tcBorders>
            <w:shd w:val="clear" w:color="auto" w:fill="F2F2F2" w:themeFill="background1" w:themeFillShade="F2"/>
            <w:tcMar>
              <w:left w:w="28" w:type="dxa"/>
              <w:right w:w="28" w:type="dxa"/>
            </w:tcMar>
            <w:vAlign w:val="center"/>
          </w:tcPr>
          <w:p w14:paraId="36C26658" w14:textId="02B70DE7" w:rsidR="00D45D19" w:rsidRPr="003B2098" w:rsidRDefault="00D45D19" w:rsidP="00D45D19">
            <w:pPr>
              <w:spacing w:after="0" w:line="240" w:lineRule="auto"/>
              <w:jc w:val="center"/>
              <w:rPr>
                <w:rFonts w:ascii="Times New Roman" w:eastAsia="Times New Roman" w:hAnsi="Times New Roman" w:cs="Times New Roman"/>
                <w:b/>
                <w:bCs/>
                <w:sz w:val="18"/>
                <w:szCs w:val="18"/>
                <w:lang w:val="en-GB" w:eastAsia="en-GB"/>
              </w:rPr>
            </w:pPr>
            <w:bookmarkStart w:id="12" w:name="PsDiMST"/>
            <w:r w:rsidRPr="003B2098">
              <w:rPr>
                <w:rFonts w:ascii="Times New Roman" w:eastAsia="Times New Roman" w:hAnsi="Times New Roman" w:cs="Times New Roman"/>
                <w:b/>
                <w:bCs/>
                <w:sz w:val="18"/>
                <w:szCs w:val="18"/>
                <w:lang w:val="en-GB" w:eastAsia="en-GB"/>
              </w:rPr>
              <w:t>606</w:t>
            </w:r>
            <w:bookmarkEnd w:id="12"/>
          </w:p>
        </w:tc>
        <w:tc>
          <w:tcPr>
            <w:tcW w:w="1276" w:type="dxa"/>
            <w:tcBorders>
              <w:top w:val="nil"/>
              <w:left w:val="nil"/>
              <w:bottom w:val="single" w:sz="6" w:space="0" w:color="000000" w:themeColor="text1"/>
              <w:right w:val="single" w:sz="4" w:space="0" w:color="auto"/>
            </w:tcBorders>
            <w:shd w:val="clear" w:color="auto" w:fill="F2F2F2" w:themeFill="background1" w:themeFillShade="F2"/>
            <w:noWrap/>
            <w:tcMar>
              <w:left w:w="28" w:type="dxa"/>
              <w:right w:w="28" w:type="dxa"/>
            </w:tcMar>
            <w:vAlign w:val="center"/>
          </w:tcPr>
          <w:p w14:paraId="5ADD0AD8" w14:textId="7B0651F7" w:rsidR="00D45D19" w:rsidRPr="003B2098" w:rsidRDefault="00D45D19" w:rsidP="00D45D19">
            <w:pPr>
              <w:spacing w:after="0" w:line="240" w:lineRule="auto"/>
              <w:jc w:val="center"/>
              <w:rPr>
                <w:rFonts w:ascii="Times New Roman" w:eastAsia="Times New Roman" w:hAnsi="Times New Roman" w:cs="Times New Roman"/>
                <w:b/>
                <w:bCs/>
                <w:sz w:val="18"/>
                <w:szCs w:val="18"/>
                <w:lang w:val="en-GB" w:eastAsia="en-GB"/>
              </w:rPr>
            </w:pPr>
            <w:bookmarkStart w:id="13" w:name="PsDiMNST"/>
            <w:r w:rsidRPr="003B2098">
              <w:rPr>
                <w:rFonts w:ascii="Times New Roman" w:eastAsia="Times New Roman" w:hAnsi="Times New Roman" w:cs="Times New Roman"/>
                <w:b/>
                <w:bCs/>
                <w:sz w:val="18"/>
                <w:szCs w:val="18"/>
                <w:lang w:val="en-GB" w:eastAsia="en-GB"/>
              </w:rPr>
              <w:t>336</w:t>
            </w:r>
            <w:bookmarkEnd w:id="13"/>
          </w:p>
        </w:tc>
      </w:tr>
      <w:tr w:rsidR="00F52995" w:rsidRPr="00507340" w14:paraId="395BF68E" w14:textId="77777777" w:rsidTr="00384721">
        <w:trPr>
          <w:trHeight w:val="454"/>
          <w:jc w:val="center"/>
        </w:trPr>
        <w:tc>
          <w:tcPr>
            <w:tcW w:w="964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hideMark/>
          </w:tcPr>
          <w:p w14:paraId="72F4EE04" w14:textId="27A22799" w:rsidR="00D45D19" w:rsidRPr="003B2098" w:rsidRDefault="00D45D19" w:rsidP="00DF1412">
            <w:pPr>
              <w:spacing w:after="0" w:line="240" w:lineRule="auto"/>
              <w:jc w:val="center"/>
              <w:rPr>
                <w:rFonts w:ascii="Times New Roman" w:eastAsia="Times New Roman" w:hAnsi="Times New Roman" w:cs="Times New Roman"/>
                <w:b/>
                <w:bCs/>
                <w:sz w:val="18"/>
                <w:szCs w:val="18"/>
                <w:u w:val="single"/>
                <w:lang w:val="en-GB" w:eastAsia="en-GB"/>
              </w:rPr>
            </w:pPr>
            <w:r w:rsidRPr="003B2098">
              <w:rPr>
                <w:rFonts w:ascii="Times New Roman" w:eastAsia="Times New Roman" w:hAnsi="Times New Roman" w:cs="Times New Roman"/>
                <w:b/>
                <w:bCs/>
                <w:sz w:val="18"/>
                <w:szCs w:val="18"/>
                <w:u w:val="single"/>
                <w:lang w:val="en-GB" w:eastAsia="en-GB"/>
              </w:rPr>
              <w:t>3.4. Specialisation: Business and Leadership Psychology</w:t>
            </w:r>
          </w:p>
        </w:tc>
      </w:tr>
      <w:tr w:rsidR="00F52995" w:rsidRPr="003B2098" w14:paraId="72F005CC"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180E7D08" w14:textId="77777777" w:rsidR="008A6987" w:rsidRPr="003B2098" w:rsidRDefault="008A6987" w:rsidP="00081D16">
            <w:pPr>
              <w:pStyle w:val="Akapitzlist"/>
              <w:numPr>
                <w:ilvl w:val="0"/>
                <w:numId w:val="8"/>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EDF4E68" w14:textId="5DE2FAED" w:rsidR="008A6987" w:rsidRPr="003B2098" w:rsidRDefault="008A6987" w:rsidP="008A6987">
            <w:pPr>
              <w:spacing w:after="0" w:line="240" w:lineRule="auto"/>
              <w:rPr>
                <w:rFonts w:ascii="Times New Roman" w:eastAsia="Times New Roman" w:hAnsi="Times New Roman" w:cs="Times New Roman"/>
                <w:i/>
                <w:iCs/>
                <w:sz w:val="18"/>
                <w:szCs w:val="18"/>
                <w:lang w:val="en-GB" w:eastAsia="en-GB"/>
              </w:rPr>
            </w:pPr>
            <w:r w:rsidRPr="003B2098">
              <w:rPr>
                <w:rFonts w:ascii="Times New Roman" w:eastAsia="Times New Roman" w:hAnsi="Times New Roman" w:cs="Times New Roman"/>
                <w:sz w:val="18"/>
                <w:lang w:val="en-GB" w:eastAsia="en-GB"/>
              </w:rPr>
              <w:t>Employee Anomie</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57CFD5F4" w14:textId="67C12C57" w:rsidR="008A6987" w:rsidRPr="003B2098" w:rsidRDefault="008A6987" w:rsidP="008A6987">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6</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5B4FDA50" w14:textId="78CEE210"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54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17725C0" w14:textId="33C38590"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40</w:t>
            </w:r>
          </w:p>
        </w:tc>
      </w:tr>
      <w:tr w:rsidR="00F52995" w:rsidRPr="003B2098" w14:paraId="3A143FB1"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7D1B5526" w14:textId="77777777" w:rsidR="008A6987" w:rsidRPr="003B2098" w:rsidRDefault="008A6987" w:rsidP="00081D16">
            <w:pPr>
              <w:pStyle w:val="Akapitzlist"/>
              <w:numPr>
                <w:ilvl w:val="0"/>
                <w:numId w:val="8"/>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C9E7E54" w14:textId="6EE7A1A1" w:rsidR="008A6987" w:rsidRPr="003B2098" w:rsidRDefault="008A6987" w:rsidP="008A6987">
            <w:pPr>
              <w:spacing w:after="0" w:line="240" w:lineRule="auto"/>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lang w:val="en-GB" w:eastAsia="en-GB"/>
              </w:rPr>
              <w:t>Assertiveness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0761292C" w14:textId="47307FCB" w:rsidR="008A6987" w:rsidRPr="003B2098" w:rsidRDefault="008A6987" w:rsidP="008A6987">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3575297E" w14:textId="2AA37493"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AC59C90" w14:textId="5BBBFF78"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36E85370"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35DC3B0C" w14:textId="77777777" w:rsidR="008A6987" w:rsidRPr="003B2098" w:rsidRDefault="008A6987" w:rsidP="00081D16">
            <w:pPr>
              <w:pStyle w:val="Akapitzlist"/>
              <w:numPr>
                <w:ilvl w:val="0"/>
                <w:numId w:val="8"/>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CD21BB7" w14:textId="56449727" w:rsidR="008A6987" w:rsidRPr="003B2098" w:rsidRDefault="008A6987" w:rsidP="008A6987">
            <w:pPr>
              <w:spacing w:after="0" w:line="240" w:lineRule="auto"/>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Employee Assistance Programme (EAP)</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037E2BF4" w14:textId="206796FA" w:rsidR="008A6987" w:rsidRPr="003B2098" w:rsidRDefault="008A6987" w:rsidP="008A6987">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1A68D568" w14:textId="4117A633"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42CFBF3D" w14:textId="11EF13A8" w:rsidR="008A6987" w:rsidRPr="003B2098" w:rsidRDefault="016B8043"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36A8A54A"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09D5C615" w14:textId="77777777" w:rsidR="008A6987" w:rsidRPr="003B2098" w:rsidRDefault="008A6987" w:rsidP="00081D16">
            <w:pPr>
              <w:pStyle w:val="Akapitzlist"/>
              <w:numPr>
                <w:ilvl w:val="0"/>
                <w:numId w:val="8"/>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91CD7A9" w14:textId="65A8379B" w:rsidR="008A6987" w:rsidRPr="003B2098" w:rsidRDefault="008A6987" w:rsidP="008A6987">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Contemporary Methods of Managing Employee Potential</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128A6BE7" w14:textId="016A1F69" w:rsidR="008A6987" w:rsidRPr="003B2098" w:rsidRDefault="008A6987" w:rsidP="008A6987">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635A39E8" w14:textId="5F43BA69"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24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76C73F1" w14:textId="445341FC"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2D640CAD"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7ED9DF52" w14:textId="77777777" w:rsidR="008A6987" w:rsidRPr="003B2098" w:rsidRDefault="008A6987" w:rsidP="00081D16">
            <w:pPr>
              <w:pStyle w:val="Akapitzlist"/>
              <w:numPr>
                <w:ilvl w:val="0"/>
                <w:numId w:val="8"/>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7594C05" w14:textId="49173ECE" w:rsidR="008A6987" w:rsidRPr="003B2098" w:rsidRDefault="008A6987" w:rsidP="008A6987">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Elements of Labour Law</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07C61FC8" w14:textId="1BD15202" w:rsidR="008A6987" w:rsidRPr="003B2098" w:rsidRDefault="008A6987" w:rsidP="008A6987">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2</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56BDE577" w14:textId="4843E327"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4E18EDB5" w14:textId="6F6E337F"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3DDDAD4B"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72470D1B" w14:textId="77777777" w:rsidR="008A6987" w:rsidRPr="003B2098" w:rsidRDefault="008A6987" w:rsidP="00081D16">
            <w:pPr>
              <w:pStyle w:val="Akapitzlist"/>
              <w:numPr>
                <w:ilvl w:val="0"/>
                <w:numId w:val="8"/>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ACEB0DB" w14:textId="7BF2F4CF" w:rsidR="008A6987" w:rsidRPr="003B2098" w:rsidRDefault="008A6987" w:rsidP="008A6987">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Work Ethos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566398B3" w14:textId="32A692ED" w:rsidR="008A6987" w:rsidRPr="003B2098" w:rsidRDefault="008A6987" w:rsidP="008A6987">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6</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45E5EE62" w14:textId="3B5F4CF7"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60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0F6F9E6" w14:textId="5218626A"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32</w:t>
            </w:r>
          </w:p>
        </w:tc>
      </w:tr>
      <w:tr w:rsidR="00F52995" w:rsidRPr="003B2098" w14:paraId="6C97A4C5"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7C4DEDAF" w14:textId="77777777" w:rsidR="008A6987" w:rsidRPr="003B2098" w:rsidRDefault="008A6987" w:rsidP="00081D16">
            <w:pPr>
              <w:pStyle w:val="Akapitzlist"/>
              <w:numPr>
                <w:ilvl w:val="0"/>
                <w:numId w:val="8"/>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4A451CD" w14:textId="0C846FAD" w:rsidR="008A6987" w:rsidRPr="003B2098" w:rsidRDefault="008A6987" w:rsidP="008A6987">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Employee Evaluation</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3EE30FCC" w14:textId="4FBCFA4B" w:rsidR="008A6987" w:rsidRPr="003B2098" w:rsidRDefault="008A6987" w:rsidP="008A6987">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27E1D549" w14:textId="1FDADCCD"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DC012A2" w14:textId="2A5557E0"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46810EB3"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10990431" w14:textId="77777777" w:rsidR="008A6987" w:rsidRPr="00B73B03" w:rsidRDefault="008A6987" w:rsidP="00081D16">
            <w:pPr>
              <w:pStyle w:val="Akapitzlist"/>
              <w:numPr>
                <w:ilvl w:val="0"/>
                <w:numId w:val="8"/>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942918F" w14:textId="2718F715" w:rsidR="008A6987" w:rsidRPr="00B73B03" w:rsidRDefault="008A6987" w:rsidP="008A6987">
            <w:pPr>
              <w:spacing w:after="0" w:line="240" w:lineRule="auto"/>
              <w:rPr>
                <w:rFonts w:ascii="Times New Roman" w:eastAsia="Times New Roman" w:hAnsi="Times New Roman" w:cs="Times New Roman"/>
                <w:sz w:val="18"/>
                <w:lang w:val="en-GB" w:eastAsia="en-GB"/>
              </w:rPr>
            </w:pPr>
            <w:r w:rsidRPr="00B73B03">
              <w:rPr>
                <w:rFonts w:ascii="Times New Roman" w:eastAsia="Times New Roman" w:hAnsi="Times New Roman" w:cs="Times New Roman"/>
                <w:sz w:val="18"/>
                <w:lang w:val="en-GB" w:eastAsia="en-GB"/>
              </w:rPr>
              <w:t>Project Management Methods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69D6F8E8" w14:textId="03CB97C8" w:rsidR="008A6987" w:rsidRPr="003B2098" w:rsidRDefault="008A6987" w:rsidP="008A6987">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7717D3F0" w14:textId="348A7B25"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82AA176" w14:textId="3FA309B7"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47D2B975"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601DB2E8" w14:textId="77777777" w:rsidR="008A6987" w:rsidRPr="003B2098" w:rsidRDefault="008A6987" w:rsidP="00081D16">
            <w:pPr>
              <w:pStyle w:val="Akapitzlist"/>
              <w:numPr>
                <w:ilvl w:val="0"/>
                <w:numId w:val="8"/>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E654BDD" w14:textId="6CB89210" w:rsidR="008A6987" w:rsidRPr="003B2098" w:rsidRDefault="008A6987" w:rsidP="008A6987">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Work and Organisational Psychology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3F1C5878" w14:textId="7FC84ED1" w:rsidR="008A6987" w:rsidRPr="003B2098" w:rsidRDefault="008A6987" w:rsidP="008A6987">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3D7ABEBF" w14:textId="4284B46B"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8F48658" w14:textId="780A3686"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24</w:t>
            </w:r>
          </w:p>
        </w:tc>
      </w:tr>
      <w:tr w:rsidR="00F52995" w:rsidRPr="003B2098" w14:paraId="5CA568F3"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7A218F06" w14:textId="77777777" w:rsidR="008A6987" w:rsidRPr="003B2098" w:rsidRDefault="008A6987" w:rsidP="00081D16">
            <w:pPr>
              <w:pStyle w:val="Akapitzlist"/>
              <w:numPr>
                <w:ilvl w:val="0"/>
                <w:numId w:val="8"/>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478CAFE" w14:textId="3ADAA1B9" w:rsidR="008A6987" w:rsidRPr="003B2098" w:rsidRDefault="008A6987" w:rsidP="008A6987">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Managerial Skills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59106F2D" w14:textId="707B1789" w:rsidR="008A6987" w:rsidRPr="003B2098" w:rsidRDefault="008A6987" w:rsidP="008A6987">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668609C1" w14:textId="3D42E119"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F312D58" w14:textId="49C25F83"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4E726B20"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50B82644" w14:textId="77777777" w:rsidR="008A6987" w:rsidRPr="003B2098" w:rsidRDefault="008A6987" w:rsidP="00081D16">
            <w:pPr>
              <w:pStyle w:val="Akapitzlist"/>
              <w:numPr>
                <w:ilvl w:val="0"/>
                <w:numId w:val="8"/>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43A0DF70" w14:textId="66AD3332" w:rsidR="008A6987" w:rsidRPr="003B2098" w:rsidRDefault="008A6987" w:rsidP="008A6987">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Elements of Organisational Management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0DA89246" w14:textId="1D91E7C6" w:rsidR="008A6987" w:rsidRPr="003B2098" w:rsidRDefault="008A6987" w:rsidP="008A6987">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17003EF4" w14:textId="01754BE8"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F7BE0F7" w14:textId="0BEDC6DF"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03D39616"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16848D29" w14:textId="77777777" w:rsidR="008A6987" w:rsidRPr="003B2098" w:rsidRDefault="008A6987" w:rsidP="00081D16">
            <w:pPr>
              <w:pStyle w:val="Akapitzlist"/>
              <w:numPr>
                <w:ilvl w:val="0"/>
                <w:numId w:val="8"/>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6280BE6" w14:textId="3BF30658" w:rsidR="008A6987" w:rsidRPr="003B2098" w:rsidRDefault="008A6987" w:rsidP="008A6987">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Training Skills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795D649F" w14:textId="75473F2F" w:rsidR="008A6987" w:rsidRPr="003B2098" w:rsidRDefault="008A6987" w:rsidP="008A6987">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5</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0EEA2186" w14:textId="494FF518"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54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4714CB99" w14:textId="1B7A7FD9"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40</w:t>
            </w:r>
          </w:p>
        </w:tc>
      </w:tr>
      <w:tr w:rsidR="00F52995" w:rsidRPr="003B2098" w14:paraId="390632F7"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673173E0" w14:textId="77777777" w:rsidR="008A6987" w:rsidRPr="003B2098" w:rsidRDefault="008A6987" w:rsidP="00081D16">
            <w:pPr>
              <w:pStyle w:val="Akapitzlist"/>
              <w:numPr>
                <w:ilvl w:val="0"/>
                <w:numId w:val="8"/>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F3746D1" w14:textId="5488B1B4" w:rsidR="008A6987" w:rsidRPr="003B2098" w:rsidRDefault="008A6987" w:rsidP="008A6987">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Negotiations &amp; Mediations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36A4B617" w14:textId="1B16166B" w:rsidR="008A6987" w:rsidRPr="003B2098" w:rsidRDefault="008A6987" w:rsidP="008A6987">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67EA5510" w14:textId="6CEE2686"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3CE364F" w14:textId="043EA776"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351E9AE2"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3DDE0566" w14:textId="77777777" w:rsidR="008A6987" w:rsidRPr="003B2098" w:rsidRDefault="008A6987" w:rsidP="00081D16">
            <w:pPr>
              <w:pStyle w:val="Akapitzlist"/>
              <w:numPr>
                <w:ilvl w:val="0"/>
                <w:numId w:val="8"/>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981E177" w14:textId="0382534A" w:rsidR="008A6987" w:rsidRPr="003B2098" w:rsidRDefault="008A6987" w:rsidP="008A6987">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Team Building &amp; Leadership</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56B349AD" w14:textId="39C1E30C" w:rsidR="008A6987" w:rsidRPr="003B2098" w:rsidRDefault="008A6987" w:rsidP="008A6987">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371E5B93" w14:textId="7766F8FD"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2ABD532" w14:textId="266B234F"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785F7B73"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7228A105" w14:textId="77777777" w:rsidR="008A6987" w:rsidRPr="003B2098" w:rsidRDefault="008A6987" w:rsidP="00081D16">
            <w:pPr>
              <w:pStyle w:val="Akapitzlist"/>
              <w:numPr>
                <w:ilvl w:val="0"/>
                <w:numId w:val="8"/>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BB6439D" w14:textId="4655E192" w:rsidR="008A6987" w:rsidRPr="003B2098" w:rsidRDefault="008A6987" w:rsidP="008A6987">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Stress Management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3A4CAF2F" w14:textId="67BB7C39" w:rsidR="008A6987" w:rsidRPr="003B2098" w:rsidRDefault="008A6987" w:rsidP="008A6987">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2</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2AE96D0D" w14:textId="0159C732"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15</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809506E" w14:textId="7736485D"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8</w:t>
            </w:r>
          </w:p>
        </w:tc>
      </w:tr>
      <w:tr w:rsidR="00F52995" w:rsidRPr="003B2098" w14:paraId="66DA49B4"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020FF5C6" w14:textId="77777777" w:rsidR="008A6987" w:rsidRPr="003B2098" w:rsidRDefault="008A6987" w:rsidP="00081D16">
            <w:pPr>
              <w:pStyle w:val="Akapitzlist"/>
              <w:numPr>
                <w:ilvl w:val="0"/>
                <w:numId w:val="8"/>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9545E4F" w14:textId="72230EA6" w:rsidR="008A6987" w:rsidRPr="003B2098" w:rsidRDefault="008A6987" w:rsidP="008A6987">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Public Relations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74B2CB13" w14:textId="45F5F89B" w:rsidR="008A6987" w:rsidRPr="003B2098" w:rsidRDefault="008A6987" w:rsidP="008A6987">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0A258899" w14:textId="5FA587C0"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CF61040" w14:textId="5986A7DC"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7B4B6540"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5F4A7227" w14:textId="77777777" w:rsidR="008A6987" w:rsidRPr="003B2098" w:rsidRDefault="008A6987" w:rsidP="00081D16">
            <w:pPr>
              <w:pStyle w:val="Akapitzlist"/>
              <w:numPr>
                <w:ilvl w:val="0"/>
                <w:numId w:val="8"/>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460A345C" w14:textId="281F24FD" w:rsidR="008A6987" w:rsidRPr="003B2098" w:rsidRDefault="008A6987" w:rsidP="008A6987">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Dignity Management Through Values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1087805F" w14:textId="4DDAD786" w:rsidR="008A6987" w:rsidRPr="003B2098" w:rsidRDefault="008A6987" w:rsidP="008A6987">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395472E9" w14:textId="755D74F3"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7C92989" w14:textId="14D91684"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24</w:t>
            </w:r>
          </w:p>
        </w:tc>
      </w:tr>
      <w:tr w:rsidR="00F52995" w:rsidRPr="003B2098" w14:paraId="56FE0443"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0BB9D64D" w14:textId="77777777" w:rsidR="008A6987" w:rsidRPr="003B2098" w:rsidRDefault="008A6987" w:rsidP="00081D16">
            <w:pPr>
              <w:pStyle w:val="Akapitzlist"/>
              <w:numPr>
                <w:ilvl w:val="0"/>
                <w:numId w:val="8"/>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35F091F" w14:textId="54886288" w:rsidR="008A6987" w:rsidRPr="003B2098" w:rsidRDefault="008A6987" w:rsidP="008A6987">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Psychological Well-Being in the Workplace</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1FEDD4D9" w14:textId="0F38D480" w:rsidR="008A6987" w:rsidRPr="003B2098" w:rsidRDefault="008A6987" w:rsidP="008A6987">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020B5E54" w14:textId="45245B6F"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92E79A9" w14:textId="55CB0368"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764E0578"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69F67431" w14:textId="77777777" w:rsidR="008A6987" w:rsidRPr="003B2098" w:rsidRDefault="008A6987" w:rsidP="00081D16">
            <w:pPr>
              <w:pStyle w:val="Akapitzlist"/>
              <w:numPr>
                <w:ilvl w:val="0"/>
                <w:numId w:val="8"/>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ED46201" w14:textId="1229B197" w:rsidR="008A6987" w:rsidRPr="003B2098" w:rsidRDefault="008A6987" w:rsidP="008A6987">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Intercultural Communication in Organisations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24C090EA" w14:textId="648EB8DB" w:rsidR="008A6987" w:rsidRPr="003B2098" w:rsidRDefault="008A6987" w:rsidP="008A6987">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0A841E9A" w14:textId="60B5DB47"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996B943" w14:textId="2B32A989"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739E080D"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475CCF66" w14:textId="77777777" w:rsidR="008A6987" w:rsidRPr="003B2098" w:rsidRDefault="008A6987" w:rsidP="00081D16">
            <w:pPr>
              <w:pStyle w:val="Akapitzlist"/>
              <w:numPr>
                <w:ilvl w:val="0"/>
                <w:numId w:val="8"/>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4E8D6088" w14:textId="7C3E9DBF" w:rsidR="008A6987" w:rsidRPr="003B2098" w:rsidRDefault="008A6987" w:rsidP="008A6987">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Working with Groups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20BD3180" w14:textId="724831E8" w:rsidR="008A6987" w:rsidRPr="003B2098" w:rsidRDefault="008A6987" w:rsidP="008A6987">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2</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1520CB27" w14:textId="29028D12"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61E4DDE" w14:textId="4E849667" w:rsidR="008A6987" w:rsidRPr="003B2098" w:rsidRDefault="008A6987" w:rsidP="008A6987">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7580D322" w14:textId="77777777" w:rsidTr="00384721">
        <w:trPr>
          <w:gridAfter w:val="1"/>
          <w:wAfter w:w="9" w:type="dxa"/>
          <w:trHeight w:val="284"/>
          <w:jc w:val="center"/>
        </w:trPr>
        <w:tc>
          <w:tcPr>
            <w:tcW w:w="5949" w:type="dxa"/>
            <w:gridSpan w:val="2"/>
            <w:tcBorders>
              <w:top w:val="nil"/>
              <w:left w:val="single" w:sz="4" w:space="0" w:color="auto"/>
              <w:bottom w:val="single" w:sz="6" w:space="0" w:color="000000" w:themeColor="text1"/>
              <w:right w:val="single" w:sz="4" w:space="0" w:color="auto"/>
            </w:tcBorders>
            <w:shd w:val="clear" w:color="auto" w:fill="F2F2F2" w:themeFill="background1" w:themeFillShade="F2"/>
            <w:noWrap/>
            <w:tcMar>
              <w:left w:w="28" w:type="dxa"/>
              <w:right w:w="28" w:type="dxa"/>
            </w:tcMar>
            <w:vAlign w:val="center"/>
          </w:tcPr>
          <w:p w14:paraId="3058A4A9" w14:textId="77777777" w:rsidR="008A6987" w:rsidRPr="003B2098" w:rsidRDefault="008A6987" w:rsidP="008A6987">
            <w:pPr>
              <w:spacing w:after="0" w:line="240" w:lineRule="auto"/>
              <w:jc w:val="right"/>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b/>
                <w:bCs/>
                <w:sz w:val="18"/>
                <w:szCs w:val="18"/>
                <w:lang w:val="en-GB" w:eastAsia="en-GB"/>
              </w:rPr>
              <w:t>Total</w:t>
            </w:r>
          </w:p>
        </w:tc>
        <w:tc>
          <w:tcPr>
            <w:tcW w:w="1134" w:type="dxa"/>
            <w:tcBorders>
              <w:top w:val="nil"/>
              <w:left w:val="nil"/>
              <w:bottom w:val="single" w:sz="6" w:space="0" w:color="000000" w:themeColor="text1"/>
              <w:right w:val="single" w:sz="4" w:space="0" w:color="auto"/>
            </w:tcBorders>
            <w:shd w:val="clear" w:color="auto" w:fill="F2F2F2" w:themeFill="background1" w:themeFillShade="F2"/>
            <w:noWrap/>
            <w:tcMar>
              <w:left w:w="28" w:type="dxa"/>
              <w:right w:w="28" w:type="dxa"/>
            </w:tcMar>
            <w:vAlign w:val="center"/>
          </w:tcPr>
          <w:p w14:paraId="53B1B000" w14:textId="45A84258" w:rsidR="008A6987" w:rsidRPr="003B2098" w:rsidRDefault="008A6987" w:rsidP="008A6987">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eastAsia="Times New Roman" w:hAnsi="Times New Roman" w:cs="Times New Roman"/>
                <w:b/>
                <w:bCs/>
                <w:sz w:val="18"/>
                <w:szCs w:val="18"/>
                <w:lang w:val="en-GB" w:eastAsia="en-GB"/>
              </w:rPr>
              <w:t>71</w:t>
            </w:r>
          </w:p>
        </w:tc>
        <w:tc>
          <w:tcPr>
            <w:tcW w:w="1276" w:type="dxa"/>
            <w:tcBorders>
              <w:top w:val="nil"/>
              <w:left w:val="nil"/>
              <w:bottom w:val="single" w:sz="6" w:space="0" w:color="000000" w:themeColor="text1"/>
              <w:right w:val="single" w:sz="4" w:space="0" w:color="auto"/>
            </w:tcBorders>
            <w:shd w:val="clear" w:color="auto" w:fill="F2F2F2" w:themeFill="background1" w:themeFillShade="F2"/>
            <w:tcMar>
              <w:left w:w="28" w:type="dxa"/>
              <w:right w:w="28" w:type="dxa"/>
            </w:tcMar>
            <w:vAlign w:val="center"/>
          </w:tcPr>
          <w:p w14:paraId="62B9CA36" w14:textId="196A07E5" w:rsidR="008A6987" w:rsidRPr="003B2098" w:rsidRDefault="008A6987" w:rsidP="008A6987">
            <w:pPr>
              <w:spacing w:after="0" w:line="240" w:lineRule="auto"/>
              <w:jc w:val="center"/>
              <w:rPr>
                <w:rFonts w:ascii="Times New Roman" w:eastAsia="Times New Roman" w:hAnsi="Times New Roman" w:cs="Times New Roman"/>
                <w:b/>
                <w:bCs/>
                <w:sz w:val="18"/>
                <w:szCs w:val="18"/>
                <w:lang w:val="en-GB" w:eastAsia="en-GB"/>
              </w:rPr>
            </w:pPr>
            <w:bookmarkStart w:id="14" w:name="PSBiPST"/>
            <w:r w:rsidRPr="003B2098">
              <w:rPr>
                <w:rFonts w:ascii="Times New Roman" w:eastAsia="Times New Roman" w:hAnsi="Times New Roman" w:cs="Times New Roman"/>
                <w:b/>
                <w:bCs/>
                <w:sz w:val="18"/>
                <w:szCs w:val="18"/>
                <w:lang w:val="en-GB" w:eastAsia="en-GB"/>
              </w:rPr>
              <w:t>657</w:t>
            </w:r>
            <w:bookmarkEnd w:id="14"/>
          </w:p>
        </w:tc>
        <w:tc>
          <w:tcPr>
            <w:tcW w:w="1276" w:type="dxa"/>
            <w:tcBorders>
              <w:top w:val="nil"/>
              <w:left w:val="nil"/>
              <w:bottom w:val="single" w:sz="6" w:space="0" w:color="000000" w:themeColor="text1"/>
              <w:right w:val="single" w:sz="4" w:space="0" w:color="auto"/>
            </w:tcBorders>
            <w:shd w:val="clear" w:color="auto" w:fill="F2F2F2" w:themeFill="background1" w:themeFillShade="F2"/>
            <w:noWrap/>
            <w:tcMar>
              <w:left w:w="28" w:type="dxa"/>
              <w:right w:w="28" w:type="dxa"/>
            </w:tcMar>
            <w:vAlign w:val="center"/>
          </w:tcPr>
          <w:p w14:paraId="0C8F6E22" w14:textId="286C30FD" w:rsidR="008A6987" w:rsidRPr="003B2098" w:rsidRDefault="008A6987" w:rsidP="008A6987">
            <w:pPr>
              <w:spacing w:after="0" w:line="240" w:lineRule="auto"/>
              <w:jc w:val="center"/>
              <w:rPr>
                <w:rFonts w:ascii="Times New Roman" w:eastAsia="Times New Roman" w:hAnsi="Times New Roman" w:cs="Times New Roman"/>
                <w:b/>
                <w:bCs/>
                <w:sz w:val="18"/>
                <w:szCs w:val="18"/>
                <w:lang w:val="en-GB" w:eastAsia="en-GB"/>
              </w:rPr>
            </w:pPr>
            <w:bookmarkStart w:id="15" w:name="PSBiPNST"/>
            <w:r w:rsidRPr="003B2098">
              <w:rPr>
                <w:rFonts w:ascii="Times New Roman" w:eastAsia="Times New Roman" w:hAnsi="Times New Roman" w:cs="Times New Roman"/>
                <w:b/>
                <w:bCs/>
                <w:sz w:val="18"/>
                <w:szCs w:val="18"/>
                <w:lang w:val="en-GB" w:eastAsia="en-GB"/>
              </w:rPr>
              <w:t>392</w:t>
            </w:r>
            <w:bookmarkEnd w:id="15"/>
          </w:p>
        </w:tc>
      </w:tr>
      <w:tr w:rsidR="00F52995" w:rsidRPr="003B2098" w14:paraId="24590272" w14:textId="77777777" w:rsidTr="00384721">
        <w:trPr>
          <w:trHeight w:val="454"/>
          <w:jc w:val="center"/>
        </w:trPr>
        <w:tc>
          <w:tcPr>
            <w:tcW w:w="964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hideMark/>
          </w:tcPr>
          <w:p w14:paraId="73191574" w14:textId="6B0F30CD" w:rsidR="00D45D19" w:rsidRPr="003B2098" w:rsidRDefault="00D45D19" w:rsidP="00DF1412">
            <w:pPr>
              <w:spacing w:after="0" w:line="240" w:lineRule="auto"/>
              <w:jc w:val="center"/>
              <w:rPr>
                <w:rFonts w:ascii="Times New Roman" w:eastAsia="Times New Roman" w:hAnsi="Times New Roman" w:cs="Times New Roman"/>
                <w:b/>
                <w:bCs/>
                <w:sz w:val="18"/>
                <w:szCs w:val="18"/>
                <w:u w:val="single"/>
                <w:lang w:val="en-GB" w:eastAsia="en-GB"/>
              </w:rPr>
            </w:pPr>
            <w:r w:rsidRPr="003B2098">
              <w:rPr>
                <w:rFonts w:ascii="Times New Roman" w:eastAsia="Times New Roman" w:hAnsi="Times New Roman" w:cs="Times New Roman"/>
                <w:b/>
                <w:bCs/>
                <w:sz w:val="18"/>
                <w:szCs w:val="18"/>
                <w:u w:val="single"/>
                <w:lang w:val="en-GB" w:eastAsia="en-GB"/>
              </w:rPr>
              <w:t>3.5. Specialisation: Clinical Neuropsychology</w:t>
            </w:r>
          </w:p>
        </w:tc>
      </w:tr>
      <w:tr w:rsidR="00F52995" w:rsidRPr="003B2098" w14:paraId="6B611CE4"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05BF9A45" w14:textId="77777777" w:rsidR="00F72D63" w:rsidRPr="003B2098" w:rsidRDefault="00F72D63" w:rsidP="00081D16">
            <w:pPr>
              <w:pStyle w:val="Akapitzlist"/>
              <w:numPr>
                <w:ilvl w:val="0"/>
                <w:numId w:val="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28E0E27" w14:textId="119E45C9" w:rsidR="00F72D63" w:rsidRPr="003B2098" w:rsidRDefault="00F72D63" w:rsidP="00F72D63">
            <w:pPr>
              <w:spacing w:after="0" w:line="240" w:lineRule="auto"/>
              <w:rPr>
                <w:rFonts w:ascii="Times New Roman" w:eastAsia="Times New Roman" w:hAnsi="Times New Roman" w:cs="Times New Roman"/>
                <w:i/>
                <w:iCs/>
                <w:sz w:val="18"/>
                <w:szCs w:val="18"/>
                <w:lang w:val="en-GB" w:eastAsia="en-GB"/>
              </w:rPr>
            </w:pPr>
            <w:r w:rsidRPr="003B2098">
              <w:rPr>
                <w:rFonts w:ascii="Times New Roman" w:eastAsia="Times New Roman" w:hAnsi="Times New Roman" w:cs="Times New Roman"/>
                <w:sz w:val="18"/>
                <w:lang w:val="en-GB" w:eastAsia="en-GB"/>
              </w:rPr>
              <w:t>Psychology of Disabilities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3EC1B3C7" w14:textId="7FE7EB95" w:rsidR="00F72D63" w:rsidRPr="003B2098" w:rsidRDefault="00F72D63" w:rsidP="00F72D63">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5</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281AA951" w14:textId="7F45C2D6" w:rsidR="00F72D63" w:rsidRPr="003B2098" w:rsidRDefault="00F72D63" w:rsidP="00F72D6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54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1DE61F8" w14:textId="32509AEE" w:rsidR="00F72D63" w:rsidRPr="003B2098" w:rsidRDefault="00F72D63" w:rsidP="00F72D6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32</w:t>
            </w:r>
          </w:p>
        </w:tc>
      </w:tr>
      <w:tr w:rsidR="00F52995" w:rsidRPr="003B2098" w14:paraId="21E63C89"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079E40B5" w14:textId="77777777" w:rsidR="00B81353" w:rsidRPr="003B2098" w:rsidRDefault="00B81353" w:rsidP="00081D16">
            <w:pPr>
              <w:pStyle w:val="Akapitzlist"/>
              <w:numPr>
                <w:ilvl w:val="0"/>
                <w:numId w:val="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D250631" w14:textId="20D68E8A" w:rsidR="00B81353" w:rsidRPr="003B2098" w:rsidRDefault="00B81353" w:rsidP="00B81353">
            <w:pPr>
              <w:spacing w:after="0" w:line="240" w:lineRule="auto"/>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lang w:val="en-GB" w:eastAsia="en-GB"/>
              </w:rPr>
              <w:t>Clinical Neuropsychology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706B669B" w14:textId="6227083E" w:rsidR="00B81353" w:rsidRPr="003B2098" w:rsidRDefault="00B81353" w:rsidP="00B81353">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634C3C39" w14:textId="0E7410A3" w:rsidR="00B81353" w:rsidRPr="003B2098" w:rsidRDefault="00B81353" w:rsidP="00B8135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EAF308B" w14:textId="15AEF617" w:rsidR="00B81353" w:rsidRPr="003B2098" w:rsidRDefault="00B81353" w:rsidP="00B8135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1116E2B5"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18AD06F3" w14:textId="77777777" w:rsidR="00B81353" w:rsidRPr="003B2098" w:rsidRDefault="00B81353" w:rsidP="00081D16">
            <w:pPr>
              <w:pStyle w:val="Akapitzlist"/>
              <w:numPr>
                <w:ilvl w:val="0"/>
                <w:numId w:val="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40F04E13" w14:textId="74237EA9" w:rsidR="00B81353" w:rsidRPr="003B2098" w:rsidRDefault="00B81353" w:rsidP="00B81353">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Neuroanatomy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5DF018C6" w14:textId="10BEFCFA" w:rsidR="00B81353" w:rsidRPr="003B2098" w:rsidRDefault="00B81353" w:rsidP="00B81353">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5EF35705" w14:textId="09FBC5BC" w:rsidR="00B81353" w:rsidRPr="003B2098" w:rsidRDefault="00B81353" w:rsidP="00B8135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85E34A8" w14:textId="1ADD78A5" w:rsidR="00B81353" w:rsidRPr="003B2098" w:rsidRDefault="00B81353" w:rsidP="00B8135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47EA5730"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3603ECC8" w14:textId="77777777" w:rsidR="00B81353" w:rsidRPr="003B2098" w:rsidRDefault="00B81353" w:rsidP="00081D16">
            <w:pPr>
              <w:pStyle w:val="Akapitzlist"/>
              <w:numPr>
                <w:ilvl w:val="0"/>
                <w:numId w:val="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4F9F82E1" w14:textId="3D6A0006" w:rsidR="00B81353" w:rsidRPr="003B2098" w:rsidRDefault="00B81353" w:rsidP="00B81353">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Psychology of the Elderly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356CE3DB" w14:textId="268FB4DB" w:rsidR="00B81353" w:rsidRPr="003B2098" w:rsidRDefault="00B81353" w:rsidP="00B81353">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2D6E148A" w14:textId="721A04C1" w:rsidR="00B81353" w:rsidRPr="003B2098" w:rsidRDefault="00B81353" w:rsidP="00B8135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316ACA6" w14:textId="6B356017" w:rsidR="00B81353" w:rsidRPr="003B2098" w:rsidRDefault="00B81353" w:rsidP="00B8135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21A865FA"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041FA216" w14:textId="77777777" w:rsidR="00B81353" w:rsidRPr="003B2098" w:rsidRDefault="00B81353" w:rsidP="00081D16">
            <w:pPr>
              <w:pStyle w:val="Akapitzlist"/>
              <w:numPr>
                <w:ilvl w:val="0"/>
                <w:numId w:val="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4C99CAB5" w14:textId="79B4357B" w:rsidR="00B81353" w:rsidRPr="003B2098" w:rsidRDefault="00B81353" w:rsidP="00B81353">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Neurophysiology and the EEG Lab</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43025BBE" w14:textId="1174BBE1" w:rsidR="00B81353" w:rsidRPr="003B2098" w:rsidRDefault="00B81353" w:rsidP="00B81353">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4C8667A2" w14:textId="46585485" w:rsidR="00B81353" w:rsidRPr="003B2098" w:rsidRDefault="00B81353" w:rsidP="00B8135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B4282FF" w14:textId="45AF4B7B" w:rsidR="00B81353" w:rsidRPr="003B2098" w:rsidRDefault="00B81353" w:rsidP="00B8135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0DE6E6D9"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545CEC87" w14:textId="77777777" w:rsidR="00B81353" w:rsidRPr="003B2098" w:rsidRDefault="00B81353" w:rsidP="00081D16">
            <w:pPr>
              <w:pStyle w:val="Akapitzlist"/>
              <w:numPr>
                <w:ilvl w:val="0"/>
                <w:numId w:val="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BEAE68A" w14:textId="48F793CA" w:rsidR="00B81353" w:rsidRPr="003B2098" w:rsidRDefault="00B81353" w:rsidP="00B81353">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Psychoactive Substances and Psychopharmacology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4D9AFA66" w14:textId="5CED8DB7" w:rsidR="00B81353" w:rsidRPr="003B2098" w:rsidRDefault="00B81353" w:rsidP="00B81353">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4D84F2B8" w14:textId="206288EA" w:rsidR="00B81353" w:rsidRPr="003B2098" w:rsidRDefault="00B81353" w:rsidP="00B8135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24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0606A9E" w14:textId="7F2B2DE7" w:rsidR="00B81353" w:rsidRPr="003B2098" w:rsidRDefault="00B81353" w:rsidP="00B8135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5479AD90"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6E32D631" w14:textId="77777777" w:rsidR="00B81353" w:rsidRPr="003B2098" w:rsidRDefault="00B81353" w:rsidP="00081D16">
            <w:pPr>
              <w:pStyle w:val="Akapitzlist"/>
              <w:numPr>
                <w:ilvl w:val="0"/>
                <w:numId w:val="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F500953" w14:textId="368D0043" w:rsidR="00B81353" w:rsidRPr="003B2098" w:rsidRDefault="00B81353" w:rsidP="00B81353">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EEG Biofeedback</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2C827405" w14:textId="5A4FE23B" w:rsidR="00B81353" w:rsidRPr="003B2098" w:rsidRDefault="00B81353" w:rsidP="00B81353">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23A9A681" w14:textId="45A6CDBF" w:rsidR="00B81353" w:rsidRPr="003B2098" w:rsidRDefault="00B81353" w:rsidP="00B8135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E656FAA" w14:textId="2B2FE9D6" w:rsidR="00B81353" w:rsidRPr="003B2098" w:rsidRDefault="00B81353" w:rsidP="00B8135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73176B8C"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5B04613A" w14:textId="77777777" w:rsidR="00B81353" w:rsidRPr="003B2098" w:rsidRDefault="00B81353" w:rsidP="00081D16">
            <w:pPr>
              <w:pStyle w:val="Akapitzlist"/>
              <w:numPr>
                <w:ilvl w:val="0"/>
                <w:numId w:val="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212C7D5" w14:textId="682A7B39" w:rsidR="00B81353" w:rsidRPr="003B2098" w:rsidRDefault="00B81353" w:rsidP="00B81353">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Neuropsychological Rehabilitation</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35892772" w14:textId="40C63AA9" w:rsidR="00B81353" w:rsidRPr="003B2098" w:rsidRDefault="00B81353" w:rsidP="00B81353">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5</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69BB1DEC" w14:textId="0FC53007" w:rsidR="00B81353" w:rsidRPr="003B2098" w:rsidRDefault="00B81353" w:rsidP="00B8135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60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4A77DAF3" w14:textId="1AD02CB9" w:rsidR="00B81353" w:rsidRPr="003B2098" w:rsidRDefault="00B81353" w:rsidP="00B8135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32</w:t>
            </w:r>
          </w:p>
        </w:tc>
      </w:tr>
      <w:tr w:rsidR="00F52995" w:rsidRPr="003B2098" w14:paraId="7ADEF2EA"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6485E0CE" w14:textId="77777777" w:rsidR="00B81353" w:rsidRPr="003B2098" w:rsidRDefault="00B81353" w:rsidP="00081D16">
            <w:pPr>
              <w:pStyle w:val="Akapitzlist"/>
              <w:numPr>
                <w:ilvl w:val="0"/>
                <w:numId w:val="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F0E1DEB" w14:textId="3F50872E" w:rsidR="00B81353" w:rsidRPr="003B2098" w:rsidRDefault="00B81353" w:rsidP="00B81353">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The Role of an Expert Psychologist in Forensic Assessment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5B9EAD77" w14:textId="0F5EBE9D" w:rsidR="00B81353" w:rsidRPr="003B2098" w:rsidRDefault="00B81353" w:rsidP="00B81353">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5</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71719A0D" w14:textId="40C34AC7" w:rsidR="00B81353" w:rsidRPr="003B2098" w:rsidRDefault="00B81353" w:rsidP="00B8135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E2FCD2D" w14:textId="1F18818C" w:rsidR="00B81353" w:rsidRPr="003B2098" w:rsidRDefault="00B81353" w:rsidP="00B8135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68052645"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5619E45B" w14:textId="77777777" w:rsidR="00B81353" w:rsidRPr="003B2098" w:rsidRDefault="00B81353" w:rsidP="00081D16">
            <w:pPr>
              <w:pStyle w:val="Akapitzlist"/>
              <w:numPr>
                <w:ilvl w:val="0"/>
                <w:numId w:val="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A5A5FE2" w14:textId="598F903B" w:rsidR="00B81353" w:rsidRPr="003B2098" w:rsidRDefault="00B81353" w:rsidP="00B81353">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Neuropsychological Assessment of Adults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381D3F5D" w14:textId="3E603470" w:rsidR="00B81353" w:rsidRPr="003B2098" w:rsidRDefault="00B81353" w:rsidP="00B81353">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8</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55149997" w14:textId="0BC88149" w:rsidR="00B81353" w:rsidRPr="003B2098" w:rsidRDefault="00B81353" w:rsidP="00B8135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60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25528A6" w14:textId="261483C5" w:rsidR="00B81353" w:rsidRPr="003B2098" w:rsidRDefault="00B81353" w:rsidP="00B8135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32</w:t>
            </w:r>
          </w:p>
        </w:tc>
      </w:tr>
      <w:tr w:rsidR="00F52995" w:rsidRPr="003B2098" w14:paraId="19293446"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289A0739" w14:textId="77777777" w:rsidR="00B81353" w:rsidRPr="003B2098" w:rsidRDefault="00B81353" w:rsidP="00081D16">
            <w:pPr>
              <w:pStyle w:val="Akapitzlist"/>
              <w:numPr>
                <w:ilvl w:val="0"/>
                <w:numId w:val="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813ED99" w14:textId="5F617B52" w:rsidR="00B81353" w:rsidRPr="003B2098" w:rsidRDefault="00B81353" w:rsidP="00B81353">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Pervasive Developmental Disorders and Methods of Therapy for PDD</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6F8EE2E4" w14:textId="39C4E4FC" w:rsidR="00B81353" w:rsidRPr="003B2098" w:rsidRDefault="00B81353" w:rsidP="00B81353">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57A33CA3" w14:textId="51917C79" w:rsidR="00B81353" w:rsidRPr="003B2098" w:rsidRDefault="00B81353" w:rsidP="00B8135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54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C5A2424" w14:textId="5561217F" w:rsidR="00B81353" w:rsidRPr="003B2098" w:rsidRDefault="00B81353" w:rsidP="00B8135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32</w:t>
            </w:r>
          </w:p>
        </w:tc>
      </w:tr>
      <w:tr w:rsidR="00F52995" w:rsidRPr="003B2098" w14:paraId="682B1205"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5CC727F0" w14:textId="77777777" w:rsidR="00B81353" w:rsidRPr="003B2098" w:rsidRDefault="00B81353" w:rsidP="00081D16">
            <w:pPr>
              <w:pStyle w:val="Akapitzlist"/>
              <w:numPr>
                <w:ilvl w:val="0"/>
                <w:numId w:val="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F53F91A" w14:textId="25C13729" w:rsidR="00B81353" w:rsidRPr="003B2098" w:rsidRDefault="00B81353" w:rsidP="00B81353">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Neuropsychological Assessment of Children and Adolescents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33884F42" w14:textId="006DD6AC" w:rsidR="00B81353" w:rsidRPr="003B2098" w:rsidRDefault="00B81353" w:rsidP="00B81353">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5</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0F5577A3" w14:textId="10D12F7F" w:rsidR="00B81353" w:rsidRPr="003B2098" w:rsidRDefault="00B81353" w:rsidP="00B8135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CDB67D4" w14:textId="4417D8A7" w:rsidR="00B81353" w:rsidRPr="003B2098" w:rsidRDefault="00B81353" w:rsidP="00B8135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48EC295C" w14:textId="77777777" w:rsidTr="00384721">
        <w:trPr>
          <w:gridAfter w:val="1"/>
          <w:wAfter w:w="9" w:type="dxa"/>
          <w:trHeight w:val="284"/>
          <w:jc w:val="center"/>
        </w:trPr>
        <w:tc>
          <w:tcPr>
            <w:tcW w:w="421" w:type="dxa"/>
            <w:tcBorders>
              <w:top w:val="single" w:sz="4" w:space="0" w:color="auto"/>
              <w:left w:val="single" w:sz="4" w:space="0" w:color="auto"/>
              <w:bottom w:val="single" w:sz="4" w:space="0" w:color="auto"/>
              <w:right w:val="single" w:sz="6" w:space="0" w:color="000000" w:themeColor="text1"/>
            </w:tcBorders>
            <w:noWrap/>
            <w:tcMar>
              <w:left w:w="28" w:type="dxa"/>
              <w:right w:w="28" w:type="dxa"/>
            </w:tcMar>
            <w:vAlign w:val="center"/>
          </w:tcPr>
          <w:p w14:paraId="575F3A22" w14:textId="77777777" w:rsidR="00B81353" w:rsidRPr="003B2098" w:rsidRDefault="00B81353" w:rsidP="00081D16">
            <w:pPr>
              <w:pStyle w:val="Akapitzlist"/>
              <w:numPr>
                <w:ilvl w:val="0"/>
                <w:numId w:val="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B460EE7" w14:textId="14044A7D" w:rsidR="00B81353" w:rsidRPr="003B2098" w:rsidRDefault="00B81353" w:rsidP="00B81353">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E-therapy – the Use of IT (Information Technology) Tools in Psychological Therapy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49B6AAFB" w14:textId="03AA5A42" w:rsidR="00B81353" w:rsidRPr="003B2098" w:rsidRDefault="00B81353" w:rsidP="00B81353">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2</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7FCA2AC8" w14:textId="395535F9" w:rsidR="00B81353" w:rsidRPr="003B2098" w:rsidRDefault="00B81353" w:rsidP="00B8135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9D8456D" w14:textId="15045A71" w:rsidR="00B81353" w:rsidRPr="003B2098" w:rsidRDefault="00B81353" w:rsidP="00B8135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6479239C"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26FB8232" w14:textId="77777777" w:rsidR="00B81353" w:rsidRPr="003B2098" w:rsidRDefault="00B81353" w:rsidP="00081D16">
            <w:pPr>
              <w:pStyle w:val="Akapitzlist"/>
              <w:numPr>
                <w:ilvl w:val="0"/>
                <w:numId w:val="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9BE6E7D" w14:textId="73725510" w:rsidR="00B81353" w:rsidRPr="003B2098" w:rsidRDefault="00B81353" w:rsidP="00B81353">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lang w:val="en-GB" w:eastAsia="en-GB"/>
              </w:rPr>
              <w:t>Psychosomatics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39A17F56" w14:textId="04363AA8" w:rsidR="00B81353" w:rsidRPr="003B2098" w:rsidRDefault="00B81353" w:rsidP="00B81353">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5</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039EDC7D" w14:textId="2F74EB9D" w:rsidR="00B81353" w:rsidRPr="003B2098" w:rsidRDefault="00B81353" w:rsidP="00B8135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07D5D83" w14:textId="337FC2CC" w:rsidR="00B81353" w:rsidRPr="003B2098" w:rsidRDefault="00B81353" w:rsidP="00B8135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190FCA89"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1657FA48" w14:textId="77777777" w:rsidR="00B81353" w:rsidRPr="003B2098" w:rsidRDefault="00B81353" w:rsidP="00081D16">
            <w:pPr>
              <w:pStyle w:val="Akapitzlist"/>
              <w:numPr>
                <w:ilvl w:val="0"/>
                <w:numId w:val="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bottom"/>
          </w:tcPr>
          <w:p w14:paraId="48295C98" w14:textId="49BDCD60" w:rsidR="00B81353" w:rsidRPr="003B2098" w:rsidRDefault="00B81353" w:rsidP="00B81353">
            <w:pPr>
              <w:spacing w:after="0" w:line="240" w:lineRule="auto"/>
              <w:rPr>
                <w:rFonts w:ascii="Times New Roman" w:eastAsia="Times New Roman" w:hAnsi="Times New Roman" w:cs="Times New Roman"/>
                <w:sz w:val="18"/>
                <w:lang w:val="en-GB" w:eastAsia="en-GB"/>
              </w:rPr>
            </w:pPr>
            <w:r w:rsidRPr="003B2098">
              <w:rPr>
                <w:rFonts w:ascii="Times New Roman" w:hAnsi="Times New Roman" w:cs="Times New Roman"/>
                <w:sz w:val="18"/>
                <w:szCs w:val="18"/>
                <w:lang w:val="en-GB"/>
              </w:rPr>
              <w:t>Psychology of Addictions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75D21526" w14:textId="117CAD07" w:rsidR="00B81353" w:rsidRPr="003B2098" w:rsidRDefault="00B81353" w:rsidP="00B81353">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17823C28" w14:textId="77068E27" w:rsidR="00B81353" w:rsidRPr="003B2098" w:rsidRDefault="00B81353" w:rsidP="00B8135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A4A8CFD" w14:textId="5188593D" w:rsidR="00B81353" w:rsidRPr="003B2098" w:rsidRDefault="00B81353" w:rsidP="00B8135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554409C4"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0DD9B0BB" w14:textId="77777777" w:rsidR="00B81353" w:rsidRPr="003B2098" w:rsidRDefault="00B81353" w:rsidP="00081D16">
            <w:pPr>
              <w:pStyle w:val="Akapitzlist"/>
              <w:numPr>
                <w:ilvl w:val="0"/>
                <w:numId w:val="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bottom"/>
          </w:tcPr>
          <w:p w14:paraId="735DA9EE" w14:textId="76D468BA" w:rsidR="00B81353" w:rsidRPr="003B2098" w:rsidRDefault="00B81353" w:rsidP="00B81353">
            <w:pPr>
              <w:spacing w:after="0" w:line="240" w:lineRule="auto"/>
              <w:rPr>
                <w:rFonts w:ascii="Times New Roman" w:eastAsia="Times New Roman" w:hAnsi="Times New Roman" w:cs="Times New Roman"/>
                <w:sz w:val="18"/>
                <w:lang w:val="en-GB" w:eastAsia="en-GB"/>
              </w:rPr>
            </w:pPr>
            <w:r w:rsidRPr="003B2098">
              <w:rPr>
                <w:rFonts w:ascii="Times New Roman" w:hAnsi="Times New Roman" w:cs="Times New Roman"/>
                <w:sz w:val="18"/>
                <w:szCs w:val="18"/>
                <w:lang w:val="en-GB"/>
              </w:rPr>
              <w:t>Health Psychology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6B4D11E9" w14:textId="4DC2932B" w:rsidR="00B81353" w:rsidRPr="003B2098" w:rsidRDefault="00B81353" w:rsidP="00B81353">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06B4FAA1" w14:textId="3C94AC2B" w:rsidR="00B81353" w:rsidRPr="003B2098" w:rsidRDefault="00B81353" w:rsidP="00B8135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24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7FFA404" w14:textId="2E9DB567" w:rsidR="00B81353" w:rsidRPr="003B2098" w:rsidRDefault="00B81353" w:rsidP="00B8135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310873AB"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2E3775A7" w14:textId="77777777" w:rsidR="00B81353" w:rsidRPr="003B2098" w:rsidRDefault="00B81353" w:rsidP="00081D16">
            <w:pPr>
              <w:pStyle w:val="Akapitzlist"/>
              <w:numPr>
                <w:ilvl w:val="0"/>
                <w:numId w:val="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0A94C28" w14:textId="73450AB4" w:rsidR="00B81353" w:rsidRPr="003B2098" w:rsidRDefault="00B81353" w:rsidP="00B81353">
            <w:pPr>
              <w:spacing w:after="0" w:line="240" w:lineRule="auto"/>
              <w:rPr>
                <w:rFonts w:ascii="Times New Roman" w:eastAsia="Times New Roman" w:hAnsi="Times New Roman" w:cs="Times New Roman"/>
                <w:sz w:val="18"/>
                <w:lang w:val="en-GB" w:eastAsia="en-GB"/>
              </w:rPr>
            </w:pPr>
            <w:r w:rsidRPr="003B2098">
              <w:rPr>
                <w:rFonts w:ascii="Times New Roman" w:hAnsi="Times New Roman" w:cs="Times New Roman"/>
                <w:sz w:val="18"/>
                <w:szCs w:val="18"/>
                <w:lang w:val="en-GB"/>
              </w:rPr>
              <w:t>Specific Issues of Patients in the Neurosurgery Department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19DB4EC2" w14:textId="3AB896E0" w:rsidR="00B81353" w:rsidRPr="003B2098" w:rsidRDefault="00B81353" w:rsidP="00B81353">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2</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0D69331C" w14:textId="5680D009" w:rsidR="00B81353" w:rsidRPr="003B2098" w:rsidRDefault="00B81353" w:rsidP="00B8135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24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7DA695B" w14:textId="26B9E01C" w:rsidR="00B81353" w:rsidRPr="003B2098" w:rsidRDefault="00B81353" w:rsidP="00B81353">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138B8EB6" w14:textId="77777777" w:rsidTr="00384721">
        <w:trPr>
          <w:gridAfter w:val="1"/>
          <w:wAfter w:w="9" w:type="dxa"/>
          <w:trHeight w:val="284"/>
          <w:jc w:val="center"/>
        </w:trPr>
        <w:tc>
          <w:tcPr>
            <w:tcW w:w="5949" w:type="dxa"/>
            <w:gridSpan w:val="2"/>
            <w:tcBorders>
              <w:top w:val="nil"/>
              <w:left w:val="single" w:sz="4" w:space="0" w:color="auto"/>
              <w:bottom w:val="single" w:sz="6" w:space="0" w:color="000000" w:themeColor="text1"/>
              <w:right w:val="single" w:sz="4" w:space="0" w:color="auto"/>
            </w:tcBorders>
            <w:shd w:val="clear" w:color="auto" w:fill="F2F2F2" w:themeFill="background1" w:themeFillShade="F2"/>
            <w:noWrap/>
            <w:tcMar>
              <w:left w:w="28" w:type="dxa"/>
              <w:right w:w="28" w:type="dxa"/>
            </w:tcMar>
            <w:vAlign w:val="center"/>
          </w:tcPr>
          <w:p w14:paraId="69D3A9B7" w14:textId="77777777" w:rsidR="00B81353" w:rsidRPr="003B2098" w:rsidRDefault="00B81353" w:rsidP="00B81353">
            <w:pPr>
              <w:spacing w:after="0" w:line="240" w:lineRule="auto"/>
              <w:jc w:val="right"/>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b/>
                <w:bCs/>
                <w:sz w:val="18"/>
                <w:szCs w:val="18"/>
                <w:lang w:val="en-GB" w:eastAsia="en-GB"/>
              </w:rPr>
              <w:t>Total</w:t>
            </w:r>
          </w:p>
        </w:tc>
        <w:tc>
          <w:tcPr>
            <w:tcW w:w="1134" w:type="dxa"/>
            <w:tcBorders>
              <w:top w:val="nil"/>
              <w:left w:val="nil"/>
              <w:bottom w:val="single" w:sz="6" w:space="0" w:color="000000" w:themeColor="text1"/>
              <w:right w:val="single" w:sz="4" w:space="0" w:color="auto"/>
            </w:tcBorders>
            <w:shd w:val="clear" w:color="auto" w:fill="F2F2F2" w:themeFill="background1" w:themeFillShade="F2"/>
            <w:noWrap/>
            <w:tcMar>
              <w:left w:w="28" w:type="dxa"/>
              <w:right w:w="28" w:type="dxa"/>
            </w:tcMar>
            <w:vAlign w:val="center"/>
          </w:tcPr>
          <w:p w14:paraId="7822CCCF" w14:textId="35107D8C" w:rsidR="00B81353" w:rsidRPr="003B2098" w:rsidRDefault="00B81353" w:rsidP="00B81353">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eastAsia="Times New Roman" w:hAnsi="Times New Roman" w:cs="Times New Roman"/>
                <w:b/>
                <w:bCs/>
                <w:sz w:val="18"/>
                <w:szCs w:val="18"/>
                <w:lang w:val="en-GB" w:eastAsia="en-GB"/>
              </w:rPr>
              <w:t>71</w:t>
            </w:r>
          </w:p>
        </w:tc>
        <w:tc>
          <w:tcPr>
            <w:tcW w:w="1276" w:type="dxa"/>
            <w:tcBorders>
              <w:top w:val="nil"/>
              <w:left w:val="nil"/>
              <w:bottom w:val="single" w:sz="6" w:space="0" w:color="000000" w:themeColor="text1"/>
              <w:right w:val="single" w:sz="4" w:space="0" w:color="auto"/>
            </w:tcBorders>
            <w:shd w:val="clear" w:color="auto" w:fill="F2F2F2" w:themeFill="background1" w:themeFillShade="F2"/>
            <w:tcMar>
              <w:left w:w="28" w:type="dxa"/>
              <w:right w:w="28" w:type="dxa"/>
            </w:tcMar>
            <w:vAlign w:val="center"/>
          </w:tcPr>
          <w:p w14:paraId="6A1820A6" w14:textId="1222705D" w:rsidR="00B81353" w:rsidRPr="003B2098" w:rsidRDefault="00B81353" w:rsidP="00B81353">
            <w:pPr>
              <w:spacing w:after="0" w:line="240" w:lineRule="auto"/>
              <w:jc w:val="center"/>
              <w:rPr>
                <w:rFonts w:ascii="Times New Roman" w:eastAsia="Times New Roman" w:hAnsi="Times New Roman" w:cs="Times New Roman"/>
                <w:b/>
                <w:bCs/>
                <w:sz w:val="18"/>
                <w:szCs w:val="18"/>
                <w:lang w:val="en-GB" w:eastAsia="en-GB"/>
              </w:rPr>
            </w:pPr>
            <w:bookmarkStart w:id="16" w:name="NKST"/>
            <w:r w:rsidRPr="003B2098">
              <w:rPr>
                <w:rFonts w:ascii="Times New Roman" w:eastAsia="Times New Roman" w:hAnsi="Times New Roman" w:cs="Times New Roman"/>
                <w:b/>
                <w:bCs/>
                <w:sz w:val="18"/>
                <w:szCs w:val="18"/>
                <w:lang w:val="en-GB" w:eastAsia="en-GB"/>
              </w:rPr>
              <w:t>600</w:t>
            </w:r>
            <w:bookmarkEnd w:id="16"/>
          </w:p>
        </w:tc>
        <w:tc>
          <w:tcPr>
            <w:tcW w:w="1276" w:type="dxa"/>
            <w:tcBorders>
              <w:top w:val="nil"/>
              <w:left w:val="nil"/>
              <w:bottom w:val="single" w:sz="6" w:space="0" w:color="000000" w:themeColor="text1"/>
              <w:right w:val="single" w:sz="4" w:space="0" w:color="auto"/>
            </w:tcBorders>
            <w:shd w:val="clear" w:color="auto" w:fill="F2F2F2" w:themeFill="background1" w:themeFillShade="F2"/>
            <w:noWrap/>
            <w:tcMar>
              <w:left w:w="28" w:type="dxa"/>
              <w:right w:w="28" w:type="dxa"/>
            </w:tcMar>
            <w:vAlign w:val="center"/>
          </w:tcPr>
          <w:p w14:paraId="3AA97F75" w14:textId="206851C2" w:rsidR="00B81353" w:rsidRPr="003B2098" w:rsidRDefault="00B81353" w:rsidP="00B81353">
            <w:pPr>
              <w:spacing w:after="0" w:line="240" w:lineRule="auto"/>
              <w:jc w:val="center"/>
              <w:rPr>
                <w:rFonts w:ascii="Times New Roman" w:eastAsia="Times New Roman" w:hAnsi="Times New Roman" w:cs="Times New Roman"/>
                <w:b/>
                <w:bCs/>
                <w:sz w:val="18"/>
                <w:szCs w:val="18"/>
                <w:lang w:val="en-GB" w:eastAsia="en-GB"/>
              </w:rPr>
            </w:pPr>
            <w:bookmarkStart w:id="17" w:name="NKNST"/>
            <w:r w:rsidRPr="003B2098">
              <w:rPr>
                <w:rFonts w:ascii="Times New Roman" w:eastAsia="Times New Roman" w:hAnsi="Times New Roman" w:cs="Times New Roman"/>
                <w:b/>
                <w:bCs/>
                <w:sz w:val="18"/>
                <w:szCs w:val="18"/>
                <w:lang w:val="en-GB" w:eastAsia="en-GB"/>
              </w:rPr>
              <w:t>336</w:t>
            </w:r>
            <w:bookmarkEnd w:id="17"/>
          </w:p>
        </w:tc>
      </w:tr>
      <w:tr w:rsidR="00F52995" w:rsidRPr="003B2098" w14:paraId="0B717C69" w14:textId="77777777" w:rsidTr="00384721">
        <w:trPr>
          <w:trHeight w:val="454"/>
          <w:jc w:val="center"/>
        </w:trPr>
        <w:tc>
          <w:tcPr>
            <w:tcW w:w="964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hideMark/>
          </w:tcPr>
          <w:p w14:paraId="5BDEBFD0" w14:textId="74B6EB35" w:rsidR="00D45D19" w:rsidRPr="003B2098" w:rsidRDefault="00D45D19" w:rsidP="00DF1412">
            <w:pPr>
              <w:spacing w:after="0" w:line="240" w:lineRule="auto"/>
              <w:jc w:val="center"/>
              <w:rPr>
                <w:rFonts w:ascii="Times New Roman" w:eastAsia="Times New Roman" w:hAnsi="Times New Roman" w:cs="Times New Roman"/>
                <w:b/>
                <w:bCs/>
                <w:sz w:val="18"/>
                <w:szCs w:val="18"/>
                <w:u w:val="single"/>
                <w:lang w:val="en-GB" w:eastAsia="en-GB"/>
              </w:rPr>
            </w:pPr>
            <w:r w:rsidRPr="003B2098">
              <w:rPr>
                <w:rFonts w:ascii="Times New Roman" w:eastAsia="Times New Roman" w:hAnsi="Times New Roman" w:cs="Times New Roman"/>
                <w:b/>
                <w:bCs/>
                <w:sz w:val="18"/>
                <w:szCs w:val="18"/>
                <w:u w:val="single"/>
                <w:lang w:val="en-GB" w:eastAsia="en-GB"/>
              </w:rPr>
              <w:t>3.6. Specialisation: Clinical Psychology</w:t>
            </w:r>
          </w:p>
        </w:tc>
      </w:tr>
      <w:tr w:rsidR="00F52995" w:rsidRPr="003B2098" w14:paraId="0D2A9D62"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1BBE8690" w14:textId="77777777" w:rsidR="00FB484F" w:rsidRPr="003B2098" w:rsidRDefault="00FB484F" w:rsidP="00081D16">
            <w:pPr>
              <w:pStyle w:val="Akapitzlist"/>
              <w:numPr>
                <w:ilvl w:val="0"/>
                <w:numId w:val="10"/>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73D018D" w14:textId="4FFDE17F" w:rsidR="00FB484F" w:rsidRPr="00230304" w:rsidRDefault="00FB484F" w:rsidP="00DA063D">
            <w:pPr>
              <w:pStyle w:val="Bezodstpw"/>
              <w:rPr>
                <w:rFonts w:ascii="Times New Roman" w:hAnsi="Times New Roman" w:cs="Times New Roman"/>
                <w:sz w:val="18"/>
                <w:szCs w:val="18"/>
                <w:lang w:val="en-GB"/>
              </w:rPr>
            </w:pPr>
            <w:r w:rsidRPr="003B2098">
              <w:rPr>
                <w:rFonts w:ascii="Times New Roman" w:hAnsi="Times New Roman" w:cs="Times New Roman"/>
                <w:sz w:val="18"/>
                <w:szCs w:val="18"/>
                <w:lang w:val="en-GB"/>
              </w:rPr>
              <w:t>Major Issues in Contemporary Psychology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7A7163BF" w14:textId="229457B0" w:rsidR="00FB484F" w:rsidRPr="003B2098" w:rsidRDefault="00FB484F" w:rsidP="00FB484F">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5</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6B0C9B62" w14:textId="2FF4B083" w:rsidR="00FB484F" w:rsidRPr="003B2098" w:rsidRDefault="00FB484F" w:rsidP="00FB484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DB1E853" w14:textId="5924668F" w:rsidR="00FB484F" w:rsidRPr="003B2098" w:rsidRDefault="00FB484F" w:rsidP="00FB484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60E1C1AD"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36E47B4A" w14:textId="77777777" w:rsidR="00FB484F" w:rsidRPr="003B2098" w:rsidRDefault="00FB484F" w:rsidP="00081D16">
            <w:pPr>
              <w:pStyle w:val="Akapitzlist"/>
              <w:numPr>
                <w:ilvl w:val="0"/>
                <w:numId w:val="10"/>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65A92AE" w14:textId="59C0A665" w:rsidR="00FB484F" w:rsidRPr="00230304" w:rsidRDefault="00FB484F" w:rsidP="00DA063D">
            <w:pPr>
              <w:pStyle w:val="Bezodstpw"/>
              <w:rPr>
                <w:rFonts w:ascii="Times New Roman" w:hAnsi="Times New Roman" w:cs="Times New Roman"/>
                <w:bCs/>
                <w:sz w:val="18"/>
                <w:szCs w:val="18"/>
                <w:lang w:val="en-GB"/>
              </w:rPr>
            </w:pPr>
            <w:r w:rsidRPr="003B2098">
              <w:rPr>
                <w:rFonts w:ascii="Times New Roman" w:hAnsi="Times New Roman" w:cs="Times New Roman"/>
                <w:bCs/>
                <w:sz w:val="18"/>
                <w:szCs w:val="18"/>
                <w:lang w:val="en-GB"/>
              </w:rPr>
              <w:t>Biological Basis of Mental Disorders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0BBA2463" w14:textId="651AE791" w:rsidR="00FB484F" w:rsidRPr="003B2098" w:rsidRDefault="00FB484F" w:rsidP="00FB484F">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5</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7F129126" w14:textId="54329684" w:rsidR="00FB484F" w:rsidRPr="003B2098" w:rsidRDefault="00FB484F" w:rsidP="00FB484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6575EF0" w14:textId="33C534EC" w:rsidR="00FB484F" w:rsidRPr="003B2098" w:rsidRDefault="00FB484F" w:rsidP="00FB484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538669F4"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4FCFF54B" w14:textId="77777777" w:rsidR="00FB484F" w:rsidRPr="003B2098" w:rsidRDefault="00FB484F" w:rsidP="00081D16">
            <w:pPr>
              <w:pStyle w:val="Akapitzlist"/>
              <w:numPr>
                <w:ilvl w:val="0"/>
                <w:numId w:val="10"/>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8022A37" w14:textId="4EBC58B1" w:rsidR="00FB484F" w:rsidRPr="00230304" w:rsidRDefault="00FB484F" w:rsidP="00DA063D">
            <w:pPr>
              <w:pStyle w:val="Bezodstpw"/>
              <w:rPr>
                <w:rFonts w:ascii="Times New Roman" w:hAnsi="Times New Roman" w:cs="Times New Roman"/>
                <w:sz w:val="18"/>
                <w:szCs w:val="18"/>
                <w:lang w:val="en-GB"/>
              </w:rPr>
            </w:pPr>
            <w:r w:rsidRPr="003B2098">
              <w:rPr>
                <w:rFonts w:ascii="Times New Roman" w:hAnsi="Times New Roman" w:cs="Times New Roman"/>
                <w:sz w:val="18"/>
                <w:szCs w:val="18"/>
                <w:lang w:val="en-GB"/>
              </w:rPr>
              <w:t>Clinical Psychology of Children and Adolescents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061A765F" w14:textId="343ECBBF" w:rsidR="00FB484F" w:rsidRPr="003B2098" w:rsidRDefault="00FB484F" w:rsidP="00FB484F">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5</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403BCDB0" w14:textId="681B2E7C" w:rsidR="00FB484F" w:rsidRPr="003B2098" w:rsidRDefault="00FB484F" w:rsidP="00FB484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14EB519" w14:textId="75D32B8D" w:rsidR="00FB484F" w:rsidRPr="003B2098" w:rsidRDefault="00FB484F" w:rsidP="00FB484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04830522"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669BA8BA" w14:textId="77777777" w:rsidR="00FB484F" w:rsidRPr="003B2098" w:rsidRDefault="00FB484F" w:rsidP="00081D16">
            <w:pPr>
              <w:pStyle w:val="Akapitzlist"/>
              <w:numPr>
                <w:ilvl w:val="0"/>
                <w:numId w:val="10"/>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CA4E7C5" w14:textId="2AA35CA3" w:rsidR="00FB484F" w:rsidRPr="00230304" w:rsidRDefault="00FB484F" w:rsidP="00DA063D">
            <w:pPr>
              <w:pStyle w:val="Bezodstpw"/>
              <w:rPr>
                <w:rFonts w:ascii="Times New Roman" w:hAnsi="Times New Roman" w:cs="Times New Roman"/>
                <w:sz w:val="18"/>
                <w:szCs w:val="18"/>
                <w:lang w:val="en-GB"/>
              </w:rPr>
            </w:pPr>
            <w:r w:rsidRPr="003B2098">
              <w:rPr>
                <w:rFonts w:ascii="Times New Roman" w:hAnsi="Times New Roman" w:cs="Times New Roman"/>
                <w:sz w:val="18"/>
                <w:szCs w:val="18"/>
                <w:lang w:val="en-GB"/>
              </w:rPr>
              <w:t>Approaches to Clinical Psychology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5D5C689A" w14:textId="48C20DF3" w:rsidR="00FB484F" w:rsidRPr="003B2098" w:rsidRDefault="00FB484F" w:rsidP="00FB484F">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5</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3D25B57C" w14:textId="579E0AC1" w:rsidR="00FB484F" w:rsidRPr="003B2098" w:rsidRDefault="00FB484F" w:rsidP="00FB484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AB03235" w14:textId="650F6208" w:rsidR="00FB484F" w:rsidRPr="003B2098" w:rsidRDefault="00FB484F" w:rsidP="00FB484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05F43857"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051524CF" w14:textId="77777777" w:rsidR="005F5A88" w:rsidRPr="003B2098" w:rsidRDefault="005F5A88" w:rsidP="00081D16">
            <w:pPr>
              <w:pStyle w:val="Akapitzlist"/>
              <w:numPr>
                <w:ilvl w:val="0"/>
                <w:numId w:val="10"/>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731C928" w14:textId="5825A6FD" w:rsidR="005F5A88" w:rsidRPr="003B2098" w:rsidRDefault="005F5A88" w:rsidP="00DA063D">
            <w:pPr>
              <w:pStyle w:val="Bezodstpw"/>
              <w:rPr>
                <w:rFonts w:ascii="Times New Roman" w:hAnsi="Times New Roman" w:cs="Times New Roman"/>
                <w:sz w:val="18"/>
                <w:szCs w:val="18"/>
                <w:lang w:val="en-GB"/>
              </w:rPr>
            </w:pPr>
            <w:r w:rsidRPr="003B2098">
              <w:rPr>
                <w:rFonts w:ascii="Times New Roman" w:hAnsi="Times New Roman" w:cs="Times New Roman"/>
                <w:sz w:val="18"/>
                <w:szCs w:val="18"/>
                <w:lang w:val="en-GB"/>
              </w:rPr>
              <w:t>Statistics for Research Purposes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6BFEC098" w14:textId="3F658C16" w:rsidR="005F5A88" w:rsidRPr="003B2098" w:rsidRDefault="005F5A88" w:rsidP="005F5A88">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2</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272F88D9" w14:textId="35BC098D" w:rsidR="005F5A88" w:rsidRPr="003B2098" w:rsidRDefault="005F5A88" w:rsidP="005F5A88">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5A1A999" w14:textId="09C72CBC" w:rsidR="005F5A88" w:rsidRPr="003B2098" w:rsidRDefault="005F5A88" w:rsidP="005F5A88">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5C9118A4"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31688FB7" w14:textId="77777777" w:rsidR="005F5A88" w:rsidRPr="003B2098" w:rsidRDefault="005F5A88" w:rsidP="00081D16">
            <w:pPr>
              <w:pStyle w:val="Akapitzlist"/>
              <w:numPr>
                <w:ilvl w:val="0"/>
                <w:numId w:val="10"/>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35E3953" w14:textId="37842695" w:rsidR="005F5A88" w:rsidRPr="00230304" w:rsidRDefault="005F5A88" w:rsidP="00DA063D">
            <w:pPr>
              <w:spacing w:after="0" w:line="240" w:lineRule="auto"/>
              <w:rPr>
                <w:rFonts w:ascii="Times New Roman" w:hAnsi="Times New Roman" w:cs="Times New Roman"/>
                <w:sz w:val="18"/>
                <w:szCs w:val="18"/>
                <w:lang w:val="en-GB"/>
              </w:rPr>
            </w:pPr>
            <w:r w:rsidRPr="003B2098">
              <w:rPr>
                <w:rFonts w:ascii="Times New Roman" w:hAnsi="Times New Roman" w:cs="Times New Roman"/>
                <w:sz w:val="18"/>
                <w:szCs w:val="18"/>
                <w:lang w:val="en-GB"/>
              </w:rPr>
              <w:t>Psychotherapy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20C9D077" w14:textId="72402358" w:rsidR="005F5A88" w:rsidRPr="003B2098" w:rsidRDefault="005F5A88" w:rsidP="005F5A88">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5</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794F1841" w14:textId="2198E2C1" w:rsidR="005F5A88" w:rsidRPr="003B2098" w:rsidRDefault="005F5A88" w:rsidP="005F5A88">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60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A626A33" w14:textId="013FBC4A" w:rsidR="005F5A88" w:rsidRPr="003B2098" w:rsidRDefault="005F5A88" w:rsidP="005F5A88">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3E96AD36"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01BE81D5" w14:textId="77777777" w:rsidR="005F5A88" w:rsidRPr="003B2098" w:rsidRDefault="005F5A88" w:rsidP="00081D16">
            <w:pPr>
              <w:pStyle w:val="Akapitzlist"/>
              <w:numPr>
                <w:ilvl w:val="0"/>
                <w:numId w:val="10"/>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4878274" w14:textId="63C8E078" w:rsidR="005F5A88" w:rsidRPr="003B2098" w:rsidRDefault="005F5A88" w:rsidP="00DA063D">
            <w:pPr>
              <w:pStyle w:val="Bezodstpw"/>
              <w:rPr>
                <w:rFonts w:ascii="Times New Roman" w:hAnsi="Times New Roman" w:cs="Times New Roman"/>
                <w:sz w:val="18"/>
                <w:szCs w:val="18"/>
                <w:lang w:val="en-GB"/>
              </w:rPr>
            </w:pPr>
            <w:r w:rsidRPr="003B2098">
              <w:rPr>
                <w:rFonts w:ascii="Times New Roman" w:hAnsi="Times New Roman" w:cs="Times New Roman"/>
                <w:sz w:val="18"/>
                <w:szCs w:val="18"/>
                <w:lang w:val="en-GB"/>
              </w:rPr>
              <w:t>Psychology of Disabilities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5DA446DA" w14:textId="151D0082" w:rsidR="005F5A88" w:rsidRPr="003B2098" w:rsidRDefault="005F5A88" w:rsidP="005F5A88">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023EF833" w14:textId="14A9367F" w:rsidR="005F5A88" w:rsidRPr="003B2098" w:rsidRDefault="005F5A88" w:rsidP="005F5A88">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44C46D02" w14:textId="3A9C739D" w:rsidR="005F5A88" w:rsidRPr="003B2098" w:rsidRDefault="005F5A88" w:rsidP="005F5A88">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6561A39E"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456B3DEB" w14:textId="77777777" w:rsidR="005F5A88" w:rsidRPr="003B2098" w:rsidRDefault="005F5A88" w:rsidP="00081D16">
            <w:pPr>
              <w:pStyle w:val="Akapitzlist"/>
              <w:numPr>
                <w:ilvl w:val="0"/>
                <w:numId w:val="10"/>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E334141" w14:textId="2C583A3B" w:rsidR="005F5A88" w:rsidRPr="00230304" w:rsidRDefault="005F5A88" w:rsidP="00DA063D">
            <w:pPr>
              <w:spacing w:after="0" w:line="240" w:lineRule="auto"/>
              <w:rPr>
                <w:rFonts w:ascii="Times New Roman" w:hAnsi="Times New Roman" w:cs="Times New Roman"/>
                <w:sz w:val="18"/>
                <w:szCs w:val="18"/>
                <w:lang w:val="en-GB"/>
              </w:rPr>
            </w:pPr>
            <w:r w:rsidRPr="003B2098">
              <w:rPr>
                <w:rFonts w:ascii="Times New Roman" w:hAnsi="Times New Roman" w:cs="Times New Roman"/>
                <w:sz w:val="18"/>
                <w:szCs w:val="18"/>
                <w:lang w:val="en-GB"/>
              </w:rPr>
              <w:t>Neurophysiology and the EEG Laboratory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4F5B2F22" w14:textId="279A2659" w:rsidR="005F5A88" w:rsidRPr="003B2098" w:rsidRDefault="005F5A88" w:rsidP="005F5A88">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782C00FE" w14:textId="5FBDEB70" w:rsidR="005F5A88" w:rsidRPr="003B2098" w:rsidRDefault="005F5A88" w:rsidP="005F5A88">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4B2F01B7" w14:textId="13FE0FFE" w:rsidR="005F5A88" w:rsidRPr="003B2098" w:rsidRDefault="005F5A88" w:rsidP="005F5A88">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0847EC14"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6DCED1F1" w14:textId="77777777" w:rsidR="005F5A88" w:rsidRPr="003B2098" w:rsidRDefault="005F5A88" w:rsidP="00081D16">
            <w:pPr>
              <w:pStyle w:val="Akapitzlist"/>
              <w:numPr>
                <w:ilvl w:val="0"/>
                <w:numId w:val="10"/>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258F9D2" w14:textId="0CC92926" w:rsidR="005F5A88" w:rsidRPr="00DA063D" w:rsidRDefault="005F5A88" w:rsidP="00DA063D">
            <w:pPr>
              <w:pStyle w:val="Bezodstpw"/>
              <w:rPr>
                <w:rFonts w:ascii="Times New Roman" w:hAnsi="Times New Roman" w:cs="Times New Roman"/>
                <w:sz w:val="18"/>
                <w:szCs w:val="18"/>
                <w:lang w:val="en-GB"/>
              </w:rPr>
            </w:pPr>
            <w:r w:rsidRPr="003B2098">
              <w:rPr>
                <w:rFonts w:ascii="Times New Roman" w:hAnsi="Times New Roman" w:cs="Times New Roman"/>
                <w:sz w:val="18"/>
                <w:szCs w:val="18"/>
                <w:lang w:val="en-GB"/>
              </w:rPr>
              <w:t>Psychology of Addictions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1A74BD17" w14:textId="3E22325F" w:rsidR="005F5A88" w:rsidRPr="003B2098" w:rsidRDefault="005F5A88" w:rsidP="005F5A88">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2</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0B86DFFE" w14:textId="40F33D34" w:rsidR="005F5A88" w:rsidRPr="003B2098" w:rsidRDefault="005F5A88" w:rsidP="005F5A88">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04BD56F" w14:textId="4E7FD3CC" w:rsidR="005F5A88" w:rsidRPr="003B2098" w:rsidRDefault="005F5A88" w:rsidP="005F5A88">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58C669D8"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4A386C32" w14:textId="77777777" w:rsidR="005F5A88" w:rsidRPr="003B2098" w:rsidRDefault="005F5A88" w:rsidP="00081D16">
            <w:pPr>
              <w:pStyle w:val="Akapitzlist"/>
              <w:numPr>
                <w:ilvl w:val="0"/>
                <w:numId w:val="10"/>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19B8517" w14:textId="1C3C3D8C" w:rsidR="005F5A88" w:rsidRPr="00DA063D" w:rsidRDefault="005F5A88" w:rsidP="00DA063D">
            <w:pPr>
              <w:pStyle w:val="Bezodstpw"/>
              <w:rPr>
                <w:rFonts w:ascii="Times New Roman" w:hAnsi="Times New Roman" w:cs="Times New Roman"/>
                <w:sz w:val="18"/>
                <w:szCs w:val="18"/>
                <w:lang w:val="en-GB"/>
              </w:rPr>
            </w:pPr>
            <w:r w:rsidRPr="003B2098">
              <w:rPr>
                <w:rFonts w:ascii="Times New Roman" w:hAnsi="Times New Roman" w:cs="Times New Roman"/>
                <w:sz w:val="18"/>
                <w:szCs w:val="18"/>
                <w:lang w:val="en-GB"/>
              </w:rPr>
              <w:t>Cognitive Behavioural Therapy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764DB5C5" w14:textId="17ACB8AE" w:rsidR="005F5A88" w:rsidRPr="003B2098" w:rsidRDefault="005F5A88" w:rsidP="005F5A88">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1E432E7F" w14:textId="5835A641" w:rsidR="005F5A88" w:rsidRPr="003B2098" w:rsidRDefault="005F5A88" w:rsidP="005F5A88">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25B6F38" w14:textId="1D37EA8D" w:rsidR="005F5A88" w:rsidRPr="003B2098" w:rsidRDefault="005F5A88" w:rsidP="005F5A88">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250A54BF"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4ED76DA4" w14:textId="77777777" w:rsidR="005F5A88" w:rsidRPr="003B2098" w:rsidRDefault="005F5A88" w:rsidP="00081D16">
            <w:pPr>
              <w:pStyle w:val="Akapitzlist"/>
              <w:numPr>
                <w:ilvl w:val="0"/>
                <w:numId w:val="10"/>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996152E" w14:textId="4E11D3D0" w:rsidR="005F5A88" w:rsidRPr="00DA063D" w:rsidRDefault="005F5A88" w:rsidP="00DA063D">
            <w:pPr>
              <w:pStyle w:val="Bezodstpw"/>
              <w:rPr>
                <w:rFonts w:ascii="Times New Roman" w:hAnsi="Times New Roman" w:cs="Times New Roman"/>
                <w:sz w:val="18"/>
                <w:szCs w:val="18"/>
                <w:lang w:val="en-GB"/>
              </w:rPr>
            </w:pPr>
            <w:r w:rsidRPr="003B2098">
              <w:rPr>
                <w:rFonts w:ascii="Times New Roman" w:hAnsi="Times New Roman" w:cs="Times New Roman"/>
                <w:sz w:val="18"/>
                <w:szCs w:val="18"/>
                <w:lang w:val="en-GB"/>
              </w:rPr>
              <w:t>Stress and Stress-Related Disorders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4DB74F11" w14:textId="0268A4A8" w:rsidR="005F5A88" w:rsidRPr="003B2098" w:rsidRDefault="005F5A88" w:rsidP="005F5A88">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0C61125A" w14:textId="0381837F" w:rsidR="005F5A88" w:rsidRPr="003B2098" w:rsidRDefault="005F5A88" w:rsidP="005F5A88">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309ABA4" w14:textId="1A9E570A" w:rsidR="005F5A88" w:rsidRPr="003B2098" w:rsidRDefault="005F5A88" w:rsidP="005F5A88">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4EEECE2B"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1861F6A3" w14:textId="77777777" w:rsidR="005F5A88" w:rsidRPr="003B2098" w:rsidRDefault="005F5A88" w:rsidP="00081D16">
            <w:pPr>
              <w:pStyle w:val="Akapitzlist"/>
              <w:numPr>
                <w:ilvl w:val="0"/>
                <w:numId w:val="10"/>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13F8E21" w14:textId="1CF7B5FF" w:rsidR="005F5A88" w:rsidRPr="00DA063D" w:rsidRDefault="005F5A88" w:rsidP="00DA063D">
            <w:pPr>
              <w:pStyle w:val="Bezodstpw"/>
              <w:rPr>
                <w:rFonts w:ascii="Times New Roman" w:hAnsi="Times New Roman" w:cs="Times New Roman"/>
                <w:sz w:val="18"/>
                <w:szCs w:val="18"/>
                <w:lang w:val="en-GB"/>
              </w:rPr>
            </w:pPr>
            <w:r w:rsidRPr="003B2098">
              <w:rPr>
                <w:rFonts w:ascii="Times New Roman" w:hAnsi="Times New Roman" w:cs="Times New Roman"/>
                <w:sz w:val="18"/>
                <w:szCs w:val="18"/>
                <w:lang w:val="en-GB"/>
              </w:rPr>
              <w:t>Anxiety Disorders – Aetiology and Treatment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7E3C4354" w14:textId="4D591164" w:rsidR="005F5A88" w:rsidRPr="003B2098" w:rsidRDefault="005F5A88" w:rsidP="005F5A88">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68EFE852" w14:textId="6CFD0A6F" w:rsidR="005F5A88" w:rsidRPr="003B2098" w:rsidRDefault="005F5A88" w:rsidP="005F5A88">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6B09271" w14:textId="42862DC0" w:rsidR="005F5A88" w:rsidRPr="003B2098" w:rsidRDefault="005F5A88" w:rsidP="005F5A88">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62D796C7"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3A682EA6" w14:textId="77777777" w:rsidR="005F5A88" w:rsidRPr="003B2098" w:rsidRDefault="005F5A88" w:rsidP="00081D16">
            <w:pPr>
              <w:pStyle w:val="Akapitzlist"/>
              <w:numPr>
                <w:ilvl w:val="0"/>
                <w:numId w:val="10"/>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49D266C7" w14:textId="660DAC89" w:rsidR="005F5A88" w:rsidRPr="00DA063D" w:rsidRDefault="005F5A88" w:rsidP="00DA063D">
            <w:pPr>
              <w:pStyle w:val="Bezodstpw"/>
              <w:rPr>
                <w:rFonts w:ascii="Times New Roman" w:hAnsi="Times New Roman" w:cs="Times New Roman"/>
                <w:sz w:val="18"/>
                <w:szCs w:val="18"/>
                <w:lang w:val="en-GB"/>
              </w:rPr>
            </w:pPr>
            <w:r w:rsidRPr="003B2098">
              <w:rPr>
                <w:rFonts w:ascii="Times New Roman" w:hAnsi="Times New Roman" w:cs="Times New Roman"/>
                <w:sz w:val="18"/>
                <w:szCs w:val="18"/>
                <w:lang w:val="en-GB"/>
              </w:rPr>
              <w:t>Advanced Academic Skills in Clinical Psychology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27BDBD48" w14:textId="12C774A9" w:rsidR="005F5A88" w:rsidRPr="003B2098" w:rsidRDefault="005F5A88" w:rsidP="005F5A88">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2</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35133698" w14:textId="08D32781" w:rsidR="005F5A88" w:rsidRPr="003B2098" w:rsidRDefault="005F5A88" w:rsidP="005F5A88">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D222AFA" w14:textId="279F2481" w:rsidR="005F5A88" w:rsidRPr="003B2098" w:rsidRDefault="005F5A88" w:rsidP="005F5A88">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4CBE6B8B"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03C047F5" w14:textId="77777777" w:rsidR="000D00BE" w:rsidRPr="003B2098" w:rsidRDefault="000D00BE" w:rsidP="00081D16">
            <w:pPr>
              <w:pStyle w:val="Akapitzlist"/>
              <w:numPr>
                <w:ilvl w:val="0"/>
                <w:numId w:val="10"/>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295388E" w14:textId="35A0E6C0" w:rsidR="000D00BE" w:rsidRPr="00DA063D" w:rsidRDefault="000D00BE" w:rsidP="00DA063D">
            <w:pPr>
              <w:pStyle w:val="Bezodstpw"/>
              <w:rPr>
                <w:rFonts w:ascii="Times New Roman" w:hAnsi="Times New Roman" w:cs="Times New Roman"/>
                <w:bCs/>
                <w:sz w:val="18"/>
                <w:szCs w:val="18"/>
                <w:lang w:val="en-GB"/>
              </w:rPr>
            </w:pPr>
            <w:r w:rsidRPr="003B2098">
              <w:rPr>
                <w:rFonts w:ascii="Times New Roman" w:eastAsia="Times New Roman" w:hAnsi="Times New Roman" w:cs="Times New Roman"/>
                <w:sz w:val="18"/>
                <w:lang w:val="en-GB" w:eastAsia="en-GB"/>
              </w:rPr>
              <w:t>Developmental Disorders of Children and Adolescents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31A75C0E" w14:textId="20D7C2AE" w:rsidR="000D00BE" w:rsidRPr="003B2098" w:rsidRDefault="000D00BE" w:rsidP="000D00BE">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7C834EF7" w14:textId="10545512" w:rsidR="000D00BE" w:rsidRPr="003B2098" w:rsidRDefault="000D00BE" w:rsidP="000D00BE">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4794E51" w14:textId="0E504E70" w:rsidR="000D00BE" w:rsidRPr="003B2098" w:rsidRDefault="000D00BE" w:rsidP="000D00BE">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1B0E024A"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79778700" w14:textId="77777777" w:rsidR="000D00BE" w:rsidRPr="003B2098" w:rsidRDefault="000D00BE" w:rsidP="00081D16">
            <w:pPr>
              <w:pStyle w:val="Akapitzlist"/>
              <w:numPr>
                <w:ilvl w:val="0"/>
                <w:numId w:val="10"/>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982FBFD" w14:textId="78C12B90" w:rsidR="000D00BE" w:rsidRPr="00DA063D" w:rsidRDefault="000D00BE" w:rsidP="00DA063D">
            <w:pPr>
              <w:pStyle w:val="Bezodstpw"/>
              <w:rPr>
                <w:rFonts w:ascii="Times New Roman" w:hAnsi="Times New Roman" w:cs="Times New Roman"/>
                <w:bCs/>
                <w:sz w:val="18"/>
                <w:szCs w:val="18"/>
                <w:lang w:val="en-GB"/>
              </w:rPr>
            </w:pPr>
            <w:r w:rsidRPr="003B2098">
              <w:rPr>
                <w:rFonts w:ascii="Times New Roman" w:hAnsi="Times New Roman" w:cs="Times New Roman"/>
                <w:bCs/>
                <w:sz w:val="18"/>
                <w:szCs w:val="18"/>
                <w:lang w:val="en-GB"/>
              </w:rPr>
              <w:t>E-therapy: The Use of IT Tools in Psychological Therapy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310A15D1" w14:textId="64AB9E04" w:rsidR="000D00BE" w:rsidRPr="003B2098" w:rsidRDefault="000D00BE" w:rsidP="000D00BE">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2</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6AF3C4F8" w14:textId="26D9FC5C" w:rsidR="000D00BE" w:rsidRPr="003B2098" w:rsidRDefault="000D00BE" w:rsidP="000D00BE">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4D85A54" w14:textId="13B32765" w:rsidR="000D00BE" w:rsidRPr="003B2098" w:rsidRDefault="000D00BE" w:rsidP="000D00BE">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2FC843CD"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134E8F56" w14:textId="77777777" w:rsidR="000D00BE" w:rsidRPr="003B2098" w:rsidRDefault="000D00BE" w:rsidP="00081D16">
            <w:pPr>
              <w:pStyle w:val="Akapitzlist"/>
              <w:numPr>
                <w:ilvl w:val="0"/>
                <w:numId w:val="10"/>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47DD8812" w14:textId="25B12F05" w:rsidR="000D00BE" w:rsidRPr="00DA063D" w:rsidRDefault="000D00BE" w:rsidP="00DA063D">
            <w:pPr>
              <w:pStyle w:val="Bezodstpw"/>
              <w:rPr>
                <w:rFonts w:ascii="Times New Roman" w:hAnsi="Times New Roman" w:cs="Times New Roman"/>
                <w:sz w:val="18"/>
                <w:szCs w:val="18"/>
                <w:lang w:val="en-GB"/>
              </w:rPr>
            </w:pPr>
            <w:r w:rsidRPr="003B2098">
              <w:rPr>
                <w:rFonts w:ascii="Times New Roman" w:hAnsi="Times New Roman" w:cs="Times New Roman"/>
                <w:sz w:val="18"/>
                <w:szCs w:val="18"/>
                <w:lang w:val="en-GB"/>
              </w:rPr>
              <w:t>Personality Disorders – Diagnosis and Treatment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18B9EC5D" w14:textId="34EF1F62" w:rsidR="000D00BE" w:rsidRPr="003B2098" w:rsidRDefault="000D00BE" w:rsidP="000D00BE">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2FAD6CC0" w14:textId="5493D38F" w:rsidR="000D00BE" w:rsidRPr="003B2098" w:rsidRDefault="000D00BE" w:rsidP="000D00BE">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B31C7BC" w14:textId="4627F070" w:rsidR="000D00BE" w:rsidRPr="003B2098" w:rsidRDefault="000D00BE" w:rsidP="000D00BE">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3C4D4A78"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6F07B105" w14:textId="77777777" w:rsidR="000D00BE" w:rsidRPr="003B2098" w:rsidRDefault="000D00BE" w:rsidP="00081D16">
            <w:pPr>
              <w:pStyle w:val="Akapitzlist"/>
              <w:numPr>
                <w:ilvl w:val="0"/>
                <w:numId w:val="10"/>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51F00BC" w14:textId="1965A876" w:rsidR="000D00BE" w:rsidRPr="003B2098" w:rsidRDefault="000D00BE" w:rsidP="00DA063D">
            <w:pPr>
              <w:pStyle w:val="Bezodstpw"/>
              <w:rPr>
                <w:rFonts w:ascii="Times New Roman" w:hAnsi="Times New Roman" w:cs="Times New Roman"/>
                <w:sz w:val="18"/>
                <w:szCs w:val="18"/>
                <w:lang w:val="en-GB"/>
              </w:rPr>
            </w:pPr>
            <w:r w:rsidRPr="003B2098">
              <w:rPr>
                <w:rFonts w:ascii="Times New Roman" w:hAnsi="Times New Roman" w:cs="Times New Roman"/>
                <w:sz w:val="18"/>
                <w:szCs w:val="18"/>
                <w:lang w:val="en-GB"/>
              </w:rPr>
              <w:t>Psychological Interview</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616BDFC5" w14:textId="006F1A96" w:rsidR="000D00BE" w:rsidRPr="003B2098" w:rsidRDefault="000D00BE" w:rsidP="000D00BE">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0274809B" w14:textId="415B951B" w:rsidR="000D00BE" w:rsidRPr="003B2098" w:rsidRDefault="000D00BE" w:rsidP="000D00BE">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4A766D56" w14:textId="7173F184" w:rsidR="000D00BE" w:rsidRPr="003B2098" w:rsidRDefault="000D00BE" w:rsidP="000D00BE">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5426CDEF"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78AFB6F3" w14:textId="77777777" w:rsidR="000D00BE" w:rsidRPr="003B2098" w:rsidRDefault="000D00BE" w:rsidP="00081D16">
            <w:pPr>
              <w:pStyle w:val="Akapitzlist"/>
              <w:numPr>
                <w:ilvl w:val="0"/>
                <w:numId w:val="10"/>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80A9153" w14:textId="6BFC81F1" w:rsidR="000D00BE" w:rsidRPr="003B2098" w:rsidRDefault="000D00BE" w:rsidP="00DA063D">
            <w:pPr>
              <w:pStyle w:val="Bezodstpw"/>
              <w:rPr>
                <w:rFonts w:ascii="Times New Roman" w:hAnsi="Times New Roman" w:cs="Times New Roman"/>
                <w:sz w:val="18"/>
                <w:szCs w:val="18"/>
                <w:lang w:val="en-GB"/>
              </w:rPr>
            </w:pPr>
            <w:r w:rsidRPr="003B2098">
              <w:rPr>
                <w:rFonts w:ascii="Times New Roman" w:hAnsi="Times New Roman" w:cs="Times New Roman"/>
                <w:sz w:val="18"/>
                <w:szCs w:val="18"/>
                <w:lang w:val="en-GB"/>
              </w:rPr>
              <w:t>Psychology of Sexuality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1875D92C" w14:textId="7516B3D6" w:rsidR="000D00BE" w:rsidRPr="003B2098" w:rsidRDefault="000D00BE" w:rsidP="000D00BE">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7C19336A" w14:textId="02FE02FF" w:rsidR="000D00BE" w:rsidRPr="003B2098" w:rsidRDefault="000D00BE" w:rsidP="000D00BE">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DD65FD1" w14:textId="65C59F04" w:rsidR="000D00BE" w:rsidRPr="003B2098" w:rsidRDefault="000D00BE" w:rsidP="000D00BE">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0ACAD922"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60FD90E9" w14:textId="77777777" w:rsidR="004413BF" w:rsidRPr="003B2098" w:rsidRDefault="004413BF" w:rsidP="00081D16">
            <w:pPr>
              <w:pStyle w:val="Akapitzlist"/>
              <w:numPr>
                <w:ilvl w:val="0"/>
                <w:numId w:val="10"/>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AAD2843" w14:textId="5111FAE7" w:rsidR="004413BF" w:rsidRPr="003B2098" w:rsidRDefault="004413BF" w:rsidP="00DA063D">
            <w:pPr>
              <w:pStyle w:val="Bezodstpw"/>
              <w:rPr>
                <w:rFonts w:ascii="Times New Roman" w:hAnsi="Times New Roman" w:cs="Times New Roman"/>
                <w:sz w:val="18"/>
                <w:szCs w:val="18"/>
                <w:lang w:val="en-GB"/>
              </w:rPr>
            </w:pPr>
            <w:r w:rsidRPr="003B2098">
              <w:rPr>
                <w:rFonts w:ascii="Times New Roman" w:hAnsi="Times New Roman" w:cs="Times New Roman"/>
                <w:sz w:val="18"/>
                <w:szCs w:val="18"/>
                <w:lang w:val="en-GB"/>
              </w:rPr>
              <w:t>Neuropsychology of Psychotic Disorders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5FEE8893" w14:textId="7CE49831" w:rsidR="004413BF" w:rsidRPr="003B2098" w:rsidRDefault="004413BF" w:rsidP="004413BF">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5CFA6184" w14:textId="68AF9240"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C7BF74C" w14:textId="328A843B"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06A79BEF"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40307F79" w14:textId="77777777" w:rsidR="004413BF" w:rsidRPr="003B2098" w:rsidRDefault="004413BF" w:rsidP="00081D16">
            <w:pPr>
              <w:pStyle w:val="Akapitzlist"/>
              <w:numPr>
                <w:ilvl w:val="0"/>
                <w:numId w:val="10"/>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F9725D7" w14:textId="39D34F9A" w:rsidR="004413BF" w:rsidRPr="00DA063D" w:rsidRDefault="004413BF" w:rsidP="00DA063D">
            <w:pPr>
              <w:pStyle w:val="Bezodstpw"/>
              <w:rPr>
                <w:rFonts w:ascii="Times New Roman" w:hAnsi="Times New Roman" w:cs="Times New Roman"/>
                <w:sz w:val="18"/>
                <w:szCs w:val="18"/>
                <w:lang w:val="en-GB"/>
              </w:rPr>
            </w:pPr>
            <w:r w:rsidRPr="003B2098">
              <w:rPr>
                <w:rFonts w:ascii="Times New Roman" w:hAnsi="Times New Roman" w:cs="Times New Roman"/>
                <w:sz w:val="18"/>
                <w:szCs w:val="18"/>
                <w:lang w:val="en-GB"/>
              </w:rPr>
              <w:t>Health Psychology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04937DA1" w14:textId="7DE4E196" w:rsidR="004413BF" w:rsidRPr="003B2098" w:rsidRDefault="004413BF" w:rsidP="004413BF">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294738C5" w14:textId="50AF2663"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C59A8A5" w14:textId="6A607735"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4A245145"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1DBC104C" w14:textId="77777777" w:rsidR="004413BF" w:rsidRPr="003B2098" w:rsidRDefault="004413BF" w:rsidP="00081D16">
            <w:pPr>
              <w:pStyle w:val="Akapitzlist"/>
              <w:numPr>
                <w:ilvl w:val="0"/>
                <w:numId w:val="10"/>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2CA067B" w14:textId="7AA19F0F" w:rsidR="004413BF" w:rsidRPr="00DA063D" w:rsidRDefault="004413BF" w:rsidP="00DA063D">
            <w:pPr>
              <w:spacing w:before="100" w:beforeAutospacing="1" w:after="0" w:line="240" w:lineRule="auto"/>
              <w:rPr>
                <w:rFonts w:ascii="Times New Roman" w:eastAsia="Times New Roman" w:hAnsi="Times New Roman" w:cs="Times New Roman"/>
                <w:sz w:val="18"/>
                <w:szCs w:val="18"/>
                <w:lang w:val="en-GB"/>
              </w:rPr>
            </w:pPr>
            <w:r w:rsidRPr="003B2098">
              <w:rPr>
                <w:rFonts w:ascii="Times New Roman" w:eastAsia="Times New Roman" w:hAnsi="Times New Roman" w:cs="Times New Roman"/>
                <w:sz w:val="18"/>
                <w:szCs w:val="18"/>
                <w:lang w:val="en-GB"/>
              </w:rPr>
              <w:t>Eating Disorders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2B67727A" w14:textId="0B6181A3" w:rsidR="004413BF" w:rsidRPr="003B2098" w:rsidRDefault="004413BF" w:rsidP="004413BF">
            <w:pPr>
              <w:spacing w:after="0" w:line="240" w:lineRule="auto"/>
              <w:jc w:val="center"/>
              <w:rPr>
                <w:rFonts w:ascii="Times New Roman" w:eastAsia="Times New Roman" w:hAnsi="Times New Roman" w:cs="Times New Roman"/>
                <w:b/>
                <w:sz w:val="18"/>
                <w:szCs w:val="18"/>
                <w:lang w:val="en-GB" w:eastAsia="en-GB"/>
              </w:rPr>
            </w:pPr>
            <w:r w:rsidRPr="003B2098">
              <w:rPr>
                <w:rFonts w:ascii="Times New Roman" w:eastAsia="Times New Roman" w:hAnsi="Times New Roman" w:cs="Times New Roman"/>
                <w:b/>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3A9F8B56" w14:textId="36B7087B"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5B133FE" w14:textId="26CD2E5A"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79273702" w14:textId="77777777" w:rsidTr="00384721">
        <w:trPr>
          <w:gridAfter w:val="1"/>
          <w:wAfter w:w="9" w:type="dxa"/>
          <w:trHeight w:val="284"/>
          <w:jc w:val="center"/>
        </w:trPr>
        <w:tc>
          <w:tcPr>
            <w:tcW w:w="5949" w:type="dxa"/>
            <w:gridSpan w:val="2"/>
            <w:tcBorders>
              <w:top w:val="nil"/>
              <w:left w:val="single" w:sz="4" w:space="0" w:color="auto"/>
              <w:bottom w:val="single" w:sz="6" w:space="0" w:color="000000" w:themeColor="text1"/>
              <w:right w:val="single" w:sz="4" w:space="0" w:color="auto"/>
            </w:tcBorders>
            <w:shd w:val="clear" w:color="auto" w:fill="F2F2F2" w:themeFill="background1" w:themeFillShade="F2"/>
            <w:noWrap/>
            <w:tcMar>
              <w:left w:w="28" w:type="dxa"/>
              <w:right w:w="28" w:type="dxa"/>
            </w:tcMar>
            <w:vAlign w:val="center"/>
          </w:tcPr>
          <w:p w14:paraId="2FB2671E" w14:textId="77777777" w:rsidR="004413BF" w:rsidRPr="003B2098" w:rsidRDefault="004413BF" w:rsidP="004413BF">
            <w:pPr>
              <w:spacing w:after="0" w:line="240" w:lineRule="auto"/>
              <w:jc w:val="right"/>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b/>
                <w:bCs/>
                <w:sz w:val="18"/>
                <w:szCs w:val="18"/>
                <w:lang w:val="en-GB" w:eastAsia="en-GB"/>
              </w:rPr>
              <w:t>Total</w:t>
            </w:r>
          </w:p>
        </w:tc>
        <w:tc>
          <w:tcPr>
            <w:tcW w:w="1134" w:type="dxa"/>
            <w:tcBorders>
              <w:top w:val="nil"/>
              <w:left w:val="nil"/>
              <w:bottom w:val="single" w:sz="6" w:space="0" w:color="000000" w:themeColor="text1"/>
              <w:right w:val="single" w:sz="4" w:space="0" w:color="auto"/>
            </w:tcBorders>
            <w:shd w:val="clear" w:color="auto" w:fill="F2F2F2" w:themeFill="background1" w:themeFillShade="F2"/>
            <w:noWrap/>
            <w:tcMar>
              <w:left w:w="28" w:type="dxa"/>
              <w:right w:w="28" w:type="dxa"/>
            </w:tcMar>
            <w:vAlign w:val="center"/>
          </w:tcPr>
          <w:p w14:paraId="6A2AA670" w14:textId="7FE67064" w:rsidR="004413BF" w:rsidRPr="003B2098" w:rsidRDefault="004413BF" w:rsidP="004413BF">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eastAsia="Times New Roman" w:hAnsi="Times New Roman" w:cs="Times New Roman"/>
                <w:b/>
                <w:bCs/>
                <w:sz w:val="18"/>
                <w:szCs w:val="18"/>
                <w:lang w:val="en-GB" w:eastAsia="en-GB"/>
              </w:rPr>
              <w:t>71</w:t>
            </w:r>
          </w:p>
        </w:tc>
        <w:tc>
          <w:tcPr>
            <w:tcW w:w="1276" w:type="dxa"/>
            <w:tcBorders>
              <w:top w:val="nil"/>
              <w:left w:val="nil"/>
              <w:bottom w:val="single" w:sz="6" w:space="0" w:color="000000" w:themeColor="text1"/>
              <w:right w:val="single" w:sz="4" w:space="0" w:color="auto"/>
            </w:tcBorders>
            <w:shd w:val="clear" w:color="auto" w:fill="F2F2F2" w:themeFill="background1" w:themeFillShade="F2"/>
            <w:tcMar>
              <w:left w:w="28" w:type="dxa"/>
              <w:right w:w="28" w:type="dxa"/>
            </w:tcMar>
            <w:vAlign w:val="center"/>
          </w:tcPr>
          <w:p w14:paraId="01400DE7" w14:textId="1DB54FC1" w:rsidR="004413BF" w:rsidRPr="003B2098" w:rsidRDefault="004413BF" w:rsidP="004413BF">
            <w:pPr>
              <w:spacing w:after="0" w:line="240" w:lineRule="auto"/>
              <w:jc w:val="center"/>
              <w:rPr>
                <w:rFonts w:ascii="Times New Roman" w:eastAsia="Times New Roman" w:hAnsi="Times New Roman" w:cs="Times New Roman"/>
                <w:b/>
                <w:bCs/>
                <w:sz w:val="18"/>
                <w:szCs w:val="18"/>
                <w:lang w:val="en-GB" w:eastAsia="en-GB"/>
              </w:rPr>
            </w:pPr>
            <w:bookmarkStart w:id="18" w:name="CPsST"/>
            <w:r w:rsidRPr="003B2098">
              <w:rPr>
                <w:rFonts w:ascii="Times New Roman" w:eastAsia="Times New Roman" w:hAnsi="Times New Roman" w:cs="Times New Roman"/>
                <w:b/>
                <w:bCs/>
                <w:sz w:val="18"/>
                <w:szCs w:val="18"/>
                <w:lang w:val="en-GB" w:eastAsia="en-GB"/>
              </w:rPr>
              <w:t>660</w:t>
            </w:r>
            <w:bookmarkEnd w:id="18"/>
          </w:p>
        </w:tc>
        <w:tc>
          <w:tcPr>
            <w:tcW w:w="1276" w:type="dxa"/>
            <w:tcBorders>
              <w:top w:val="nil"/>
              <w:left w:val="nil"/>
              <w:bottom w:val="single" w:sz="6" w:space="0" w:color="000000" w:themeColor="text1"/>
              <w:right w:val="single" w:sz="4" w:space="0" w:color="auto"/>
            </w:tcBorders>
            <w:shd w:val="clear" w:color="auto" w:fill="F2F2F2" w:themeFill="background1" w:themeFillShade="F2"/>
            <w:noWrap/>
            <w:tcMar>
              <w:left w:w="28" w:type="dxa"/>
              <w:right w:w="28" w:type="dxa"/>
            </w:tcMar>
            <w:vAlign w:val="center"/>
          </w:tcPr>
          <w:p w14:paraId="11620A06" w14:textId="59445F7F" w:rsidR="004413BF" w:rsidRPr="003B2098" w:rsidRDefault="004413BF" w:rsidP="004413BF">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eastAsia="Times New Roman" w:hAnsi="Times New Roman" w:cs="Times New Roman"/>
                <w:b/>
                <w:bCs/>
                <w:sz w:val="18"/>
                <w:szCs w:val="18"/>
                <w:lang w:val="en-GB" w:eastAsia="en-GB"/>
              </w:rPr>
              <w:t>n/d</w:t>
            </w:r>
          </w:p>
        </w:tc>
      </w:tr>
      <w:tr w:rsidR="00F52995" w:rsidRPr="003B2098" w14:paraId="31D09DEB" w14:textId="77777777" w:rsidTr="00384721">
        <w:trPr>
          <w:trHeight w:val="454"/>
          <w:jc w:val="center"/>
        </w:trPr>
        <w:tc>
          <w:tcPr>
            <w:tcW w:w="964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hideMark/>
          </w:tcPr>
          <w:p w14:paraId="38C3278A" w14:textId="0F4D44E5" w:rsidR="004413BF" w:rsidRPr="003B2098" w:rsidRDefault="004413BF" w:rsidP="004413BF">
            <w:pPr>
              <w:spacing w:after="0" w:line="240" w:lineRule="auto"/>
              <w:jc w:val="center"/>
              <w:rPr>
                <w:rFonts w:ascii="Times New Roman" w:eastAsia="Times New Roman" w:hAnsi="Times New Roman" w:cs="Times New Roman"/>
                <w:b/>
                <w:bCs/>
                <w:sz w:val="18"/>
                <w:szCs w:val="18"/>
                <w:u w:val="single"/>
                <w:lang w:val="en-GB" w:eastAsia="en-GB"/>
              </w:rPr>
            </w:pPr>
            <w:r w:rsidRPr="003B2098">
              <w:rPr>
                <w:rFonts w:ascii="Times New Roman" w:eastAsia="Times New Roman" w:hAnsi="Times New Roman" w:cs="Times New Roman"/>
                <w:b/>
                <w:bCs/>
                <w:sz w:val="18"/>
                <w:szCs w:val="18"/>
                <w:u w:val="single"/>
                <w:lang w:val="en-GB" w:eastAsia="en-GB"/>
              </w:rPr>
              <w:t>3.7. Specialisation: Business Psychology</w:t>
            </w:r>
          </w:p>
        </w:tc>
      </w:tr>
      <w:tr w:rsidR="00F52995" w:rsidRPr="003B2098" w14:paraId="683AA6E6"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2B471079" w14:textId="77777777" w:rsidR="004413BF" w:rsidRPr="003B2098" w:rsidRDefault="004413BF" w:rsidP="00081D16">
            <w:pPr>
              <w:pStyle w:val="Akapitzlist"/>
              <w:numPr>
                <w:ilvl w:val="0"/>
                <w:numId w:val="11"/>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04FAC1A" w14:textId="255FF3AB" w:rsidR="004413BF" w:rsidRPr="00DA063D" w:rsidRDefault="004413BF" w:rsidP="004413BF">
            <w:pPr>
              <w:spacing w:after="0" w:line="240" w:lineRule="auto"/>
              <w:rPr>
                <w:rFonts w:ascii="Times New Roman" w:hAnsi="Times New Roman" w:cs="Times New Roman"/>
                <w:sz w:val="18"/>
                <w:szCs w:val="18"/>
                <w:lang w:val="en-GB"/>
              </w:rPr>
            </w:pPr>
            <w:r w:rsidRPr="003B2098">
              <w:rPr>
                <w:rFonts w:ascii="Times New Roman" w:hAnsi="Times New Roman" w:cs="Times New Roman"/>
                <w:sz w:val="18"/>
                <w:szCs w:val="18"/>
                <w:lang w:val="en-GB"/>
              </w:rPr>
              <w:t>Major Issues in Contemporary Psychology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6B8A397C" w14:textId="64FE7BB7" w:rsidR="004413BF" w:rsidRPr="003B2098" w:rsidRDefault="004413BF" w:rsidP="004413BF">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hAnsi="Times New Roman" w:cs="Times New Roman"/>
                <w:b/>
                <w:bCs/>
                <w:sz w:val="18"/>
                <w:szCs w:val="18"/>
                <w:lang w:val="en-GB"/>
              </w:rPr>
              <w:t>5</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30CC344C" w14:textId="11DCFDF0"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4FF10F7" w14:textId="6606AD96"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42F279D7"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2D21B739" w14:textId="77777777" w:rsidR="004413BF" w:rsidRPr="003B2098" w:rsidRDefault="004413BF" w:rsidP="00081D16">
            <w:pPr>
              <w:pStyle w:val="Akapitzlist"/>
              <w:numPr>
                <w:ilvl w:val="0"/>
                <w:numId w:val="11"/>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17ECE3E" w14:textId="6D13AC47" w:rsidR="004413BF" w:rsidRPr="00DA063D" w:rsidRDefault="004413BF" w:rsidP="00DA063D">
            <w:pPr>
              <w:pStyle w:val="Bezodstpw"/>
              <w:rPr>
                <w:rFonts w:ascii="Times New Roman" w:hAnsi="Times New Roman" w:cs="Times New Roman"/>
                <w:sz w:val="18"/>
                <w:szCs w:val="18"/>
                <w:lang w:val="en-GB"/>
              </w:rPr>
            </w:pPr>
            <w:r w:rsidRPr="003B2098">
              <w:rPr>
                <w:rFonts w:ascii="Times New Roman" w:hAnsi="Times New Roman" w:cs="Times New Roman"/>
                <w:sz w:val="18"/>
                <w:szCs w:val="18"/>
                <w:lang w:val="en-GB"/>
              </w:rPr>
              <w:t>Practical Skills in the Labour Market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78BACD67" w14:textId="19ED5415" w:rsidR="004413BF" w:rsidRPr="003B2098" w:rsidRDefault="004413BF" w:rsidP="004413BF">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hAnsi="Times New Roman" w:cs="Times New Roman"/>
                <w:b/>
                <w:bCs/>
                <w:sz w:val="18"/>
                <w:szCs w:val="18"/>
                <w:lang w:val="en-GB"/>
              </w:rPr>
              <w:t>2</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3166E10E" w14:textId="40BF5829"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2D4A609" w14:textId="07A5EF05"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7F1794FE"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6B390D63" w14:textId="77777777" w:rsidR="004413BF" w:rsidRPr="003B2098" w:rsidRDefault="004413BF" w:rsidP="00081D16">
            <w:pPr>
              <w:pStyle w:val="Akapitzlist"/>
              <w:numPr>
                <w:ilvl w:val="0"/>
                <w:numId w:val="11"/>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bottom"/>
          </w:tcPr>
          <w:p w14:paraId="06C37878" w14:textId="26C512BC" w:rsidR="004413BF" w:rsidRPr="00DA063D" w:rsidRDefault="004413BF" w:rsidP="00DA063D">
            <w:pPr>
              <w:pStyle w:val="Bezodstpw"/>
              <w:rPr>
                <w:rFonts w:ascii="Times New Roman" w:hAnsi="Times New Roman" w:cs="Times New Roman"/>
                <w:sz w:val="18"/>
                <w:szCs w:val="18"/>
                <w:lang w:val="en-GB"/>
              </w:rPr>
            </w:pPr>
            <w:r w:rsidRPr="003B2098">
              <w:rPr>
                <w:rFonts w:ascii="Times New Roman" w:hAnsi="Times New Roman" w:cs="Times New Roman"/>
                <w:sz w:val="18"/>
                <w:szCs w:val="18"/>
                <w:lang w:val="en-GB"/>
              </w:rPr>
              <w:t>Entrepreneurship</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13F13D7B" w14:textId="7E6DA862" w:rsidR="004413BF" w:rsidRPr="003B2098" w:rsidRDefault="004413BF" w:rsidP="004413BF">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hAnsi="Times New Roman" w:cs="Times New Roman"/>
                <w:b/>
                <w:bCs/>
                <w:sz w:val="18"/>
                <w:szCs w:val="18"/>
                <w:lang w:val="en-GB"/>
              </w:rPr>
              <w:t>5</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28D05FC4" w14:textId="4FE1BB2D"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60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CF6B200" w14:textId="21D685B1"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232152FC"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46BBE329" w14:textId="77777777" w:rsidR="004413BF" w:rsidRPr="003B2098" w:rsidRDefault="004413BF" w:rsidP="00081D16">
            <w:pPr>
              <w:pStyle w:val="Akapitzlist"/>
              <w:numPr>
                <w:ilvl w:val="0"/>
                <w:numId w:val="11"/>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bottom"/>
          </w:tcPr>
          <w:p w14:paraId="310684B8" w14:textId="19778967" w:rsidR="004413BF" w:rsidRPr="00DA063D" w:rsidRDefault="007D52B3" w:rsidP="00DA063D">
            <w:pPr>
              <w:pBdr>
                <w:top w:val="nil"/>
                <w:left w:val="nil"/>
                <w:bottom w:val="nil"/>
                <w:right w:val="nil"/>
                <w:between w:val="nil"/>
              </w:pBdr>
              <w:spacing w:after="0"/>
              <w:rPr>
                <w:rFonts w:ascii="Times New Roman" w:eastAsia="Times New Roman" w:hAnsi="Times New Roman" w:cs="Times New Roman"/>
                <w:iCs/>
                <w:sz w:val="18"/>
                <w:szCs w:val="18"/>
                <w:lang w:val="en-GB"/>
              </w:rPr>
            </w:pPr>
            <w:r>
              <w:rPr>
                <w:rFonts w:ascii="Times New Roman" w:eastAsia="Times New Roman" w:hAnsi="Times New Roman" w:cs="Times New Roman"/>
                <w:iCs/>
                <w:sz w:val="18"/>
                <w:szCs w:val="18"/>
                <w:lang w:val="en-GB"/>
              </w:rPr>
              <w:t>Methodology for Preparing a Project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621E651A" w14:textId="03951B7C" w:rsidR="004413BF" w:rsidRPr="003B2098" w:rsidRDefault="004413BF" w:rsidP="004413BF">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hAnsi="Times New Roman" w:cs="Times New Roman"/>
                <w:b/>
                <w:bCs/>
                <w:sz w:val="18"/>
                <w:szCs w:val="18"/>
                <w:lang w:val="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4319839E" w14:textId="0A4C2982"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44DB10D3" w14:textId="26E12251"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05CB7220" w14:textId="77777777" w:rsidTr="00384721">
        <w:trPr>
          <w:gridAfter w:val="1"/>
          <w:wAfter w:w="9" w:type="dxa"/>
          <w:trHeight w:val="284"/>
          <w:jc w:val="center"/>
        </w:trPr>
        <w:tc>
          <w:tcPr>
            <w:tcW w:w="421" w:type="dxa"/>
            <w:tcBorders>
              <w:top w:val="single" w:sz="4" w:space="0" w:color="auto"/>
              <w:left w:val="single" w:sz="4" w:space="0" w:color="auto"/>
              <w:bottom w:val="single" w:sz="4" w:space="0" w:color="auto"/>
              <w:right w:val="single" w:sz="6" w:space="0" w:color="000000" w:themeColor="text1"/>
            </w:tcBorders>
            <w:noWrap/>
            <w:tcMar>
              <w:left w:w="28" w:type="dxa"/>
              <w:right w:w="28" w:type="dxa"/>
            </w:tcMar>
            <w:vAlign w:val="center"/>
          </w:tcPr>
          <w:p w14:paraId="50794957" w14:textId="77777777" w:rsidR="004413BF" w:rsidRPr="003B2098" w:rsidRDefault="004413BF" w:rsidP="00081D16">
            <w:pPr>
              <w:pStyle w:val="Akapitzlist"/>
              <w:numPr>
                <w:ilvl w:val="0"/>
                <w:numId w:val="11"/>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4" w:space="0" w:color="auto"/>
              <w:left w:val="single" w:sz="6" w:space="0" w:color="000000" w:themeColor="text1"/>
              <w:bottom w:val="single" w:sz="6" w:space="0" w:color="000000" w:themeColor="text1"/>
              <w:right w:val="single" w:sz="6" w:space="0" w:color="000000" w:themeColor="text1"/>
            </w:tcBorders>
            <w:noWrap/>
            <w:tcMar>
              <w:left w:w="28" w:type="dxa"/>
              <w:right w:w="28" w:type="dxa"/>
            </w:tcMar>
            <w:vAlign w:val="bottom"/>
          </w:tcPr>
          <w:p w14:paraId="57FF667F" w14:textId="6AD1782E" w:rsidR="004413BF" w:rsidRPr="00DA063D" w:rsidRDefault="004413BF" w:rsidP="004413BF">
            <w:pPr>
              <w:spacing w:after="0" w:line="240" w:lineRule="auto"/>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Work and Organisational Psychology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7C0BF272" w14:textId="207455A8" w:rsidR="004413BF" w:rsidRPr="003B2098" w:rsidRDefault="004413BF" w:rsidP="004413BF">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eastAsia="Times New Roman" w:hAnsi="Times New Roman" w:cs="Times New Roman"/>
                <w:b/>
                <w:bCs/>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7160F739" w14:textId="2A06DD9B"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FF930A2" w14:textId="64705966"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3126BA83"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68E5DCBC" w14:textId="77777777" w:rsidR="004413BF" w:rsidRPr="003B2098" w:rsidRDefault="004413BF" w:rsidP="00081D16">
            <w:pPr>
              <w:pStyle w:val="Akapitzlist"/>
              <w:numPr>
                <w:ilvl w:val="0"/>
                <w:numId w:val="11"/>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bottom"/>
          </w:tcPr>
          <w:p w14:paraId="55521174" w14:textId="00FC73A0" w:rsidR="004413BF" w:rsidRPr="00DA063D" w:rsidRDefault="004413BF" w:rsidP="00DA063D">
            <w:pPr>
              <w:pStyle w:val="Bezodstpw"/>
              <w:rPr>
                <w:rFonts w:ascii="Times New Roman" w:hAnsi="Times New Roman" w:cs="Times New Roman"/>
                <w:sz w:val="18"/>
                <w:szCs w:val="18"/>
                <w:lang w:val="en-GB"/>
              </w:rPr>
            </w:pPr>
            <w:r w:rsidRPr="003B2098">
              <w:rPr>
                <w:rFonts w:ascii="Times New Roman" w:hAnsi="Times New Roman" w:cs="Times New Roman"/>
                <w:sz w:val="18"/>
                <w:szCs w:val="18"/>
                <w:lang w:val="en-GB"/>
              </w:rPr>
              <w:t>Business Ethics and CSR</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48748454" w14:textId="7E8F1333" w:rsidR="004413BF" w:rsidRPr="003B2098" w:rsidRDefault="004413BF" w:rsidP="004413BF">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hAnsi="Times New Roman" w:cs="Times New Roman"/>
                <w:b/>
                <w:bCs/>
                <w:sz w:val="18"/>
                <w:szCs w:val="18"/>
                <w:lang w:val="en-GB"/>
              </w:rPr>
              <w:t>2</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390567A7" w14:textId="51E09445"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15</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F66430B" w14:textId="2FA507F0"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21644BF7"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043BA17B" w14:textId="77777777" w:rsidR="004413BF" w:rsidRPr="003B2098" w:rsidRDefault="004413BF" w:rsidP="00081D16">
            <w:pPr>
              <w:pStyle w:val="Akapitzlist"/>
              <w:numPr>
                <w:ilvl w:val="0"/>
                <w:numId w:val="11"/>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bottom"/>
          </w:tcPr>
          <w:p w14:paraId="7EAE9258" w14:textId="6FEC7ECA" w:rsidR="004413BF" w:rsidRPr="00DA063D" w:rsidRDefault="004413BF" w:rsidP="00DA063D">
            <w:pPr>
              <w:pStyle w:val="Bezodstpw"/>
              <w:rPr>
                <w:rFonts w:ascii="Times New Roman" w:hAnsi="Times New Roman" w:cs="Times New Roman"/>
                <w:sz w:val="18"/>
                <w:szCs w:val="18"/>
                <w:lang w:val="en-GB"/>
              </w:rPr>
            </w:pPr>
            <w:r w:rsidRPr="003B2098">
              <w:rPr>
                <w:rFonts w:ascii="Times New Roman" w:hAnsi="Times New Roman" w:cs="Times New Roman"/>
                <w:sz w:val="18"/>
                <w:szCs w:val="18"/>
                <w:lang w:val="en-GB"/>
              </w:rPr>
              <w:t>Cross-Cultural and Diversity Psychology in Business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0A312FAF" w14:textId="24AAD7A3" w:rsidR="004413BF" w:rsidRPr="003B2098" w:rsidRDefault="004413BF" w:rsidP="004413BF">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hAnsi="Times New Roman" w:cs="Times New Roman"/>
                <w:b/>
                <w:bCs/>
                <w:sz w:val="18"/>
                <w:szCs w:val="18"/>
                <w:lang w:val="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1BFF0DD7" w14:textId="491F47D4"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2C2AC9A" w14:textId="50137205"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4BC1CF59"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1FC3092A" w14:textId="77777777" w:rsidR="004413BF" w:rsidRPr="003B2098" w:rsidRDefault="004413BF" w:rsidP="00081D16">
            <w:pPr>
              <w:pStyle w:val="Akapitzlist"/>
              <w:numPr>
                <w:ilvl w:val="0"/>
                <w:numId w:val="11"/>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8436036" w14:textId="5EC8F807" w:rsidR="004413BF" w:rsidRPr="00DA063D" w:rsidRDefault="004413BF" w:rsidP="004413BF">
            <w:pPr>
              <w:spacing w:after="0" w:line="240" w:lineRule="auto"/>
              <w:rPr>
                <w:rFonts w:ascii="Times New Roman" w:hAnsi="Times New Roman" w:cs="Times New Roman"/>
                <w:sz w:val="18"/>
                <w:szCs w:val="18"/>
                <w:lang w:val="en-GB"/>
              </w:rPr>
            </w:pPr>
            <w:r w:rsidRPr="003B2098">
              <w:rPr>
                <w:rFonts w:ascii="Times New Roman" w:hAnsi="Times New Roman" w:cs="Times New Roman"/>
                <w:sz w:val="18"/>
                <w:szCs w:val="18"/>
                <w:lang w:val="en-GB"/>
              </w:rPr>
              <w:t>International Marketing</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6BCEA3D3" w14:textId="7C408AFA" w:rsidR="004413BF" w:rsidRPr="003B2098" w:rsidRDefault="004413BF" w:rsidP="004413BF">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hAnsi="Times New Roman" w:cs="Times New Roman"/>
                <w:b/>
                <w:bCs/>
                <w:sz w:val="18"/>
                <w:szCs w:val="18"/>
                <w:lang w:val="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716FB5EF" w14:textId="53208AB6"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5A37B65" w14:textId="2276458E"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3B82125C"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653C5442" w14:textId="77777777" w:rsidR="004413BF" w:rsidRPr="003B2098" w:rsidRDefault="004413BF" w:rsidP="00081D16">
            <w:pPr>
              <w:pStyle w:val="Akapitzlist"/>
              <w:numPr>
                <w:ilvl w:val="0"/>
                <w:numId w:val="11"/>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6795A64" w14:textId="5EE01875" w:rsidR="004413BF" w:rsidRPr="00DA063D" w:rsidRDefault="004413BF" w:rsidP="004413BF">
            <w:pPr>
              <w:spacing w:after="0" w:line="240" w:lineRule="auto"/>
              <w:rPr>
                <w:rFonts w:ascii="Times New Roman" w:hAnsi="Times New Roman" w:cs="Times New Roman"/>
                <w:sz w:val="18"/>
                <w:szCs w:val="18"/>
                <w:lang w:val="en-GB"/>
              </w:rPr>
            </w:pPr>
            <w:r w:rsidRPr="003B2098">
              <w:rPr>
                <w:rFonts w:ascii="Times New Roman" w:hAnsi="Times New Roman" w:cs="Times New Roman"/>
                <w:sz w:val="18"/>
                <w:szCs w:val="18"/>
                <w:lang w:val="en-GB"/>
              </w:rPr>
              <w:t>Stress Management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088D962F" w14:textId="5D41F71E" w:rsidR="004413BF" w:rsidRPr="003B2098" w:rsidRDefault="004413BF" w:rsidP="004413BF">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hAnsi="Times New Roman" w:cs="Times New Roman"/>
                <w:b/>
                <w:bCs/>
                <w:sz w:val="18"/>
                <w:szCs w:val="18"/>
                <w:lang w:val="en-GB"/>
              </w:rPr>
              <w:t>2</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3AC7331C" w14:textId="46B21C6E"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15</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7008F31" w14:textId="39F97C55"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22BD9672"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080718CF" w14:textId="77777777" w:rsidR="004413BF" w:rsidRPr="003B2098" w:rsidRDefault="004413BF" w:rsidP="00081D16">
            <w:pPr>
              <w:pStyle w:val="Akapitzlist"/>
              <w:numPr>
                <w:ilvl w:val="0"/>
                <w:numId w:val="11"/>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34F7852" w14:textId="56171A44" w:rsidR="004413BF" w:rsidRPr="00DA063D" w:rsidRDefault="004413BF" w:rsidP="00DA063D">
            <w:pPr>
              <w:pStyle w:val="Bezodstpw"/>
              <w:rPr>
                <w:rFonts w:ascii="Times New Roman" w:hAnsi="Times New Roman" w:cs="Times New Roman"/>
                <w:sz w:val="18"/>
                <w:szCs w:val="18"/>
                <w:lang w:val="en-GB"/>
              </w:rPr>
            </w:pPr>
            <w:r w:rsidRPr="003B2098">
              <w:rPr>
                <w:rFonts w:ascii="Times New Roman" w:hAnsi="Times New Roman" w:cs="Times New Roman"/>
                <w:sz w:val="18"/>
                <w:szCs w:val="18"/>
                <w:lang w:val="en-GB"/>
              </w:rPr>
              <w:t>Psychology of Business Communication</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6AC7A153" w14:textId="0CA90DCE" w:rsidR="004413BF" w:rsidRPr="003B2098" w:rsidRDefault="004413BF" w:rsidP="004413BF">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hAnsi="Times New Roman" w:cs="Times New Roman"/>
                <w:b/>
                <w:bCs/>
                <w:sz w:val="18"/>
                <w:szCs w:val="18"/>
                <w:lang w:val="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0784EE8F" w14:textId="4C835833"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1C08BBD" w14:textId="65DB777D"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2B6F9C16"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5E416383" w14:textId="77777777" w:rsidR="004413BF" w:rsidRPr="003B2098" w:rsidRDefault="004413BF" w:rsidP="00081D16">
            <w:pPr>
              <w:pStyle w:val="Akapitzlist"/>
              <w:numPr>
                <w:ilvl w:val="0"/>
                <w:numId w:val="11"/>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D93791A" w14:textId="4F5793C5" w:rsidR="00CC7495" w:rsidRPr="003B2098" w:rsidRDefault="004413BF" w:rsidP="004413BF">
            <w:pPr>
              <w:spacing w:after="0" w:line="240" w:lineRule="auto"/>
              <w:rPr>
                <w:rFonts w:ascii="Times New Roman" w:hAnsi="Times New Roman" w:cs="Times New Roman"/>
                <w:sz w:val="18"/>
                <w:szCs w:val="18"/>
                <w:lang w:val="en-GB"/>
              </w:rPr>
            </w:pPr>
            <w:r w:rsidRPr="003B2098">
              <w:rPr>
                <w:rFonts w:ascii="Times New Roman" w:hAnsi="Times New Roman" w:cs="Times New Roman"/>
                <w:sz w:val="18"/>
                <w:szCs w:val="18"/>
                <w:lang w:val="en-GB"/>
              </w:rPr>
              <w:t>The Art of Negotiations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6D998C1F" w14:textId="70E2AE7A" w:rsidR="004413BF" w:rsidRPr="003B2098" w:rsidRDefault="004413BF" w:rsidP="004413BF">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hAnsi="Times New Roman" w:cs="Times New Roman"/>
                <w:b/>
                <w:bCs/>
                <w:sz w:val="18"/>
                <w:szCs w:val="18"/>
                <w:lang w:val="en-GB"/>
              </w:rPr>
              <w:t>6</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36A16B83" w14:textId="434C620D"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60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9A649F1" w14:textId="645A5D92"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2E0AAF17"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73C3C34B" w14:textId="77777777" w:rsidR="004413BF" w:rsidRPr="003B2098" w:rsidRDefault="004413BF" w:rsidP="00081D16">
            <w:pPr>
              <w:pStyle w:val="Akapitzlist"/>
              <w:numPr>
                <w:ilvl w:val="0"/>
                <w:numId w:val="11"/>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8280324" w14:textId="6DCCCA13" w:rsidR="004413BF" w:rsidRPr="00DA063D" w:rsidRDefault="004413BF" w:rsidP="00DA063D">
            <w:pPr>
              <w:pStyle w:val="Bezodstpw"/>
              <w:rPr>
                <w:rFonts w:ascii="Times New Roman" w:hAnsi="Times New Roman" w:cs="Times New Roman"/>
                <w:sz w:val="18"/>
                <w:szCs w:val="18"/>
                <w:lang w:val="en-GB"/>
              </w:rPr>
            </w:pPr>
            <w:r w:rsidRPr="003B2098">
              <w:rPr>
                <w:rFonts w:ascii="Times New Roman" w:hAnsi="Times New Roman" w:cs="Times New Roman"/>
                <w:sz w:val="18"/>
                <w:szCs w:val="18"/>
                <w:lang w:val="en-GB"/>
              </w:rPr>
              <w:t>Assertiveness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720D4F52" w14:textId="28FC2428" w:rsidR="004413BF" w:rsidRPr="003B2098" w:rsidRDefault="004413BF" w:rsidP="004413BF">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hAnsi="Times New Roman" w:cs="Times New Roman"/>
                <w:b/>
                <w:bCs/>
                <w:sz w:val="18"/>
                <w:szCs w:val="18"/>
                <w:lang w:val="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03A8F56D" w14:textId="17AA9EA2" w:rsidR="004413BF" w:rsidRPr="003B2098" w:rsidRDefault="00DD72C5"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24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3DC1B29" w14:textId="6C95CC6F"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6FB628C2"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35CE124D" w14:textId="77777777" w:rsidR="004413BF" w:rsidRPr="003B2098" w:rsidRDefault="004413BF" w:rsidP="00081D16">
            <w:pPr>
              <w:pStyle w:val="Akapitzlist"/>
              <w:numPr>
                <w:ilvl w:val="0"/>
                <w:numId w:val="11"/>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DA0DE3A" w14:textId="64712F1D" w:rsidR="004413BF" w:rsidRPr="00DA063D" w:rsidRDefault="004413BF" w:rsidP="00DA063D">
            <w:pPr>
              <w:pStyle w:val="Bezodstpw"/>
              <w:rPr>
                <w:rFonts w:ascii="Times New Roman" w:hAnsi="Times New Roman" w:cs="Times New Roman"/>
                <w:sz w:val="18"/>
                <w:szCs w:val="18"/>
                <w:lang w:val="en-GB"/>
              </w:rPr>
            </w:pPr>
            <w:r w:rsidRPr="003B2098">
              <w:rPr>
                <w:rFonts w:ascii="Times New Roman" w:hAnsi="Times New Roman" w:cs="Times New Roman"/>
                <w:sz w:val="18"/>
                <w:szCs w:val="18"/>
                <w:lang w:val="en-GB"/>
              </w:rPr>
              <w:t>Advanced Training Skills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5F7A3122" w14:textId="176D320F" w:rsidR="004413BF" w:rsidRPr="003B2098" w:rsidRDefault="004413BF" w:rsidP="004413BF">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hAnsi="Times New Roman" w:cs="Times New Roman"/>
                <w:b/>
                <w:bCs/>
                <w:sz w:val="18"/>
                <w:szCs w:val="18"/>
                <w:lang w:val="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6DBBCBED" w14:textId="532620AC"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88B367C" w14:textId="78C03B4D"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7C6AA29B"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3A468207" w14:textId="77777777" w:rsidR="004413BF" w:rsidRPr="003B2098" w:rsidRDefault="004413BF" w:rsidP="00081D16">
            <w:pPr>
              <w:pStyle w:val="Akapitzlist"/>
              <w:numPr>
                <w:ilvl w:val="0"/>
                <w:numId w:val="11"/>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DF72195" w14:textId="6529613F" w:rsidR="004413BF" w:rsidRPr="00DA063D" w:rsidRDefault="004413BF" w:rsidP="00DA063D">
            <w:pPr>
              <w:pStyle w:val="Bezodstpw"/>
              <w:rPr>
                <w:rFonts w:ascii="Times New Roman" w:hAnsi="Times New Roman" w:cs="Times New Roman"/>
                <w:sz w:val="18"/>
                <w:szCs w:val="18"/>
                <w:lang w:val="en-GB"/>
              </w:rPr>
            </w:pPr>
            <w:r w:rsidRPr="003B2098">
              <w:rPr>
                <w:rFonts w:ascii="Times New Roman" w:hAnsi="Times New Roman" w:cs="Times New Roman"/>
                <w:sz w:val="18"/>
                <w:szCs w:val="18"/>
                <w:lang w:val="en-GB"/>
              </w:rPr>
              <w:t>Social Influence in Business Contexts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4CD01F34" w14:textId="6FA23782" w:rsidR="004413BF" w:rsidRPr="003B2098" w:rsidRDefault="004413BF" w:rsidP="004413BF">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eastAsia="Times New Roman" w:hAnsi="Times New Roman" w:cs="Times New Roman"/>
                <w:b/>
                <w:bCs/>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6749F211" w14:textId="3D385AA2"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AD870C3" w14:textId="35F9BB9D"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2363D7DF"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21ED163D" w14:textId="77777777" w:rsidR="004413BF" w:rsidRPr="003B2098" w:rsidRDefault="004413BF" w:rsidP="00081D16">
            <w:pPr>
              <w:pStyle w:val="Akapitzlist"/>
              <w:numPr>
                <w:ilvl w:val="0"/>
                <w:numId w:val="11"/>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F7AD470" w14:textId="7F84956F" w:rsidR="004413BF" w:rsidRPr="00DA063D" w:rsidRDefault="004413BF" w:rsidP="00DA063D">
            <w:pPr>
              <w:pStyle w:val="Bezodstpw"/>
              <w:rPr>
                <w:rFonts w:ascii="Times New Roman" w:hAnsi="Times New Roman" w:cs="Times New Roman"/>
                <w:sz w:val="18"/>
                <w:szCs w:val="18"/>
                <w:lang w:val="en-GB"/>
              </w:rPr>
            </w:pPr>
            <w:r w:rsidRPr="003B2098">
              <w:rPr>
                <w:rFonts w:ascii="Times New Roman" w:hAnsi="Times New Roman" w:cs="Times New Roman"/>
                <w:sz w:val="18"/>
                <w:szCs w:val="18"/>
                <w:lang w:val="en-GB"/>
              </w:rPr>
              <w:t>Leadership and Managerial Psychology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4634A1F5" w14:textId="0CBB229C" w:rsidR="004413BF" w:rsidRPr="003B2098" w:rsidRDefault="004413BF" w:rsidP="004413BF">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hAnsi="Times New Roman" w:cs="Times New Roman"/>
                <w:b/>
                <w:bCs/>
                <w:sz w:val="18"/>
                <w:szCs w:val="18"/>
                <w:lang w:val="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6C36029A" w14:textId="022B6A8E"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F0EBC89" w14:textId="56A37FAF"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11C761F8"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485D427B" w14:textId="77777777" w:rsidR="004413BF" w:rsidRPr="003B2098" w:rsidRDefault="004413BF" w:rsidP="00081D16">
            <w:pPr>
              <w:pStyle w:val="Akapitzlist"/>
              <w:numPr>
                <w:ilvl w:val="0"/>
                <w:numId w:val="11"/>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CCC3290" w14:textId="1C65C494" w:rsidR="004413BF" w:rsidRPr="00DA063D" w:rsidRDefault="004413BF" w:rsidP="00DA063D">
            <w:pPr>
              <w:pStyle w:val="Bezodstpw"/>
              <w:rPr>
                <w:rFonts w:ascii="Times New Roman" w:hAnsi="Times New Roman" w:cs="Times New Roman"/>
                <w:sz w:val="18"/>
                <w:szCs w:val="18"/>
                <w:lang w:val="en-GB"/>
              </w:rPr>
            </w:pPr>
            <w:r w:rsidRPr="003B2098">
              <w:rPr>
                <w:rFonts w:ascii="Times New Roman" w:hAnsi="Times New Roman" w:cs="Times New Roman"/>
                <w:sz w:val="18"/>
                <w:szCs w:val="18"/>
                <w:lang w:val="en-GB"/>
              </w:rPr>
              <w:t>Advanced Academic Skills in Business Psychology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00BC9BE7" w14:textId="0C249C4F" w:rsidR="004413BF" w:rsidRPr="003B2098" w:rsidRDefault="004413BF" w:rsidP="004413BF">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hAnsi="Times New Roman" w:cs="Times New Roman"/>
                <w:b/>
                <w:bCs/>
                <w:sz w:val="18"/>
                <w:szCs w:val="18"/>
                <w:lang w:val="en-GB"/>
              </w:rPr>
              <w:t>2</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5EB59B5F" w14:textId="738D471B"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8167D07" w14:textId="0DEDD0CC"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3333D207"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29061447" w14:textId="77777777" w:rsidR="004413BF" w:rsidRPr="003B2098" w:rsidRDefault="004413BF" w:rsidP="00081D16">
            <w:pPr>
              <w:pStyle w:val="Akapitzlist"/>
              <w:numPr>
                <w:ilvl w:val="0"/>
                <w:numId w:val="11"/>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944AF92" w14:textId="776FCA7E" w:rsidR="004413BF" w:rsidRPr="003B2098" w:rsidRDefault="004413BF" w:rsidP="004413BF">
            <w:pPr>
              <w:spacing w:after="0" w:line="240" w:lineRule="auto"/>
              <w:rPr>
                <w:rFonts w:ascii="Times New Roman" w:eastAsia="Times New Roman" w:hAnsi="Times New Roman" w:cs="Times New Roman"/>
                <w:sz w:val="18"/>
                <w:lang w:val="en-GB" w:eastAsia="en-GB"/>
              </w:rPr>
            </w:pPr>
            <w:r w:rsidRPr="003B2098">
              <w:rPr>
                <w:rFonts w:ascii="Times New Roman" w:hAnsi="Times New Roman" w:cs="Times New Roman"/>
                <w:sz w:val="18"/>
                <w:szCs w:val="18"/>
                <w:lang w:val="en-GB"/>
              </w:rPr>
              <w:t>Public Relations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0B1074B2" w14:textId="16B8404F" w:rsidR="004413BF" w:rsidRPr="003B2098" w:rsidRDefault="004413BF" w:rsidP="004413BF">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hAnsi="Times New Roman" w:cs="Times New Roman"/>
                <w:b/>
                <w:bCs/>
                <w:sz w:val="18"/>
                <w:szCs w:val="18"/>
                <w:lang w:val="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11597F6C" w14:textId="3587C5FB"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17A12E6" w14:textId="34C2F943"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2C7CB1CE"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660D3387" w14:textId="77777777" w:rsidR="004413BF" w:rsidRPr="003B2098" w:rsidRDefault="004413BF" w:rsidP="00081D16">
            <w:pPr>
              <w:pStyle w:val="Akapitzlist"/>
              <w:numPr>
                <w:ilvl w:val="0"/>
                <w:numId w:val="11"/>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37EABD8" w14:textId="073321FC" w:rsidR="004413BF" w:rsidRPr="003B2098" w:rsidRDefault="004413BF" w:rsidP="00DA063D">
            <w:pPr>
              <w:spacing w:after="0" w:line="240" w:lineRule="auto"/>
              <w:rPr>
                <w:rFonts w:ascii="Times New Roman" w:eastAsia="Times New Roman" w:hAnsi="Times New Roman" w:cs="Times New Roman"/>
                <w:sz w:val="18"/>
                <w:lang w:val="en-GB" w:eastAsia="en-GB"/>
              </w:rPr>
            </w:pPr>
            <w:r w:rsidRPr="003B2098">
              <w:rPr>
                <w:rFonts w:ascii="Times New Roman" w:eastAsia="Times New Roman" w:hAnsi="Times New Roman" w:cs="Times New Roman"/>
                <w:sz w:val="18"/>
                <w:szCs w:val="18"/>
                <w:lang w:val="en-GB" w:eastAsia="en-GB"/>
              </w:rPr>
              <w:t>Psychological Aspects of Remote Work</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4D93433A" w14:textId="17795BC6" w:rsidR="004413BF" w:rsidRPr="003B2098" w:rsidRDefault="004413BF" w:rsidP="004413BF">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eastAsia="Times New Roman" w:hAnsi="Times New Roman" w:cs="Times New Roman"/>
                <w:b/>
                <w:bCs/>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2586E608" w14:textId="25C289FB"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43339234" w14:textId="33342DDD"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41BB189A"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46BDE84E" w14:textId="77777777" w:rsidR="004413BF" w:rsidRPr="003B2098" w:rsidRDefault="004413BF" w:rsidP="00081D16">
            <w:pPr>
              <w:pStyle w:val="Akapitzlist"/>
              <w:numPr>
                <w:ilvl w:val="0"/>
                <w:numId w:val="11"/>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E85C236" w14:textId="4FAB6736" w:rsidR="004413BF" w:rsidRPr="00DA063D" w:rsidRDefault="004413BF" w:rsidP="00DA063D">
            <w:pPr>
              <w:pStyle w:val="Bezodstpw"/>
              <w:rPr>
                <w:rFonts w:ascii="Times New Roman" w:hAnsi="Times New Roman" w:cs="Times New Roman"/>
                <w:sz w:val="18"/>
                <w:szCs w:val="18"/>
                <w:lang w:val="en-GB"/>
              </w:rPr>
            </w:pPr>
            <w:r w:rsidRPr="003B2098">
              <w:rPr>
                <w:rFonts w:ascii="Times New Roman" w:hAnsi="Times New Roman" w:cs="Times New Roman"/>
                <w:sz w:val="18"/>
                <w:szCs w:val="18"/>
                <w:lang w:val="en-GB"/>
              </w:rPr>
              <w:t>Coaching – Approaches and Business Applications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6C789590" w14:textId="76B1E164" w:rsidR="004413BF" w:rsidRPr="003B2098" w:rsidRDefault="004413BF" w:rsidP="004413BF">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eastAsia="Times New Roman" w:hAnsi="Times New Roman" w:cs="Times New Roman"/>
                <w:b/>
                <w:bCs/>
                <w:sz w:val="18"/>
                <w:szCs w:val="18"/>
                <w:lang w:val="en-GB" w:eastAsia="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690EB091" w14:textId="2120B8DC"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45</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398A33C" w14:textId="7F608963"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71B92498"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41ABA3B0" w14:textId="77777777" w:rsidR="004413BF" w:rsidRPr="003B2098" w:rsidRDefault="004413BF" w:rsidP="00081D16">
            <w:pPr>
              <w:pStyle w:val="Akapitzlist"/>
              <w:numPr>
                <w:ilvl w:val="0"/>
                <w:numId w:val="11"/>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0B3654F" w14:textId="7DA351F6" w:rsidR="004413BF" w:rsidRPr="00DA063D" w:rsidRDefault="004413BF" w:rsidP="004413BF">
            <w:pPr>
              <w:spacing w:after="0" w:line="240" w:lineRule="auto"/>
              <w:rPr>
                <w:rFonts w:ascii="Times New Roman" w:hAnsi="Times New Roman" w:cs="Times New Roman"/>
                <w:sz w:val="18"/>
                <w:szCs w:val="18"/>
                <w:lang w:val="en-GB"/>
              </w:rPr>
            </w:pPr>
            <w:r w:rsidRPr="003B2098">
              <w:rPr>
                <w:rFonts w:ascii="Times New Roman" w:hAnsi="Times New Roman" w:cs="Times New Roman"/>
                <w:sz w:val="18"/>
                <w:szCs w:val="18"/>
                <w:lang w:val="en-GB"/>
              </w:rPr>
              <w:t>Psychology of Crisis Management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2D4287C1" w14:textId="56A84C8E" w:rsidR="004413BF" w:rsidRPr="003B2098" w:rsidRDefault="004413BF" w:rsidP="004413BF">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hAnsi="Times New Roman" w:cs="Times New Roman"/>
                <w:b/>
                <w:bCs/>
                <w:sz w:val="18"/>
                <w:szCs w:val="18"/>
                <w:lang w:val="en-GB"/>
              </w:rPr>
              <w:t>2</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6C5EBAEC" w14:textId="118DC047"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15</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935D857" w14:textId="06160B5C"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595FD40D"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66BDD4C0" w14:textId="77777777" w:rsidR="004413BF" w:rsidRPr="003B2098" w:rsidRDefault="004413BF" w:rsidP="00081D16">
            <w:pPr>
              <w:pStyle w:val="Akapitzlist"/>
              <w:numPr>
                <w:ilvl w:val="0"/>
                <w:numId w:val="11"/>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B97BB92" w14:textId="7D8C5847" w:rsidR="004413BF" w:rsidRPr="00DA063D" w:rsidRDefault="004413BF" w:rsidP="004413BF">
            <w:pPr>
              <w:spacing w:after="0" w:line="240" w:lineRule="auto"/>
              <w:rPr>
                <w:rFonts w:ascii="Times New Roman" w:hAnsi="Times New Roman" w:cs="Times New Roman"/>
                <w:sz w:val="18"/>
                <w:szCs w:val="18"/>
                <w:lang w:val="en-GB"/>
              </w:rPr>
            </w:pPr>
            <w:r w:rsidRPr="003B2098">
              <w:rPr>
                <w:rFonts w:ascii="Times New Roman" w:hAnsi="Times New Roman" w:cs="Times New Roman"/>
                <w:sz w:val="18"/>
                <w:szCs w:val="18"/>
                <w:lang w:val="en-GB"/>
              </w:rPr>
              <w:t>Psychological Well-Being in the Workplace</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27038025" w14:textId="1442C7B6" w:rsidR="004413BF" w:rsidRPr="003B2098" w:rsidRDefault="004413BF" w:rsidP="004413BF">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hAnsi="Times New Roman" w:cs="Times New Roman"/>
                <w:b/>
                <w:bCs/>
                <w:sz w:val="18"/>
                <w:szCs w:val="18"/>
                <w:lang w:val="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4C57D672" w14:textId="60F44D5C"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0CAA66F" w14:textId="17489DC3"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30F4FABD"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4C56EDDC" w14:textId="77777777" w:rsidR="004413BF" w:rsidRPr="003B2098" w:rsidRDefault="004413BF" w:rsidP="00081D16">
            <w:pPr>
              <w:pStyle w:val="Akapitzlist"/>
              <w:numPr>
                <w:ilvl w:val="0"/>
                <w:numId w:val="11"/>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DEFE36B" w14:textId="0C239D33" w:rsidR="004413BF" w:rsidRPr="00DA063D" w:rsidRDefault="004413BF" w:rsidP="004413BF">
            <w:pPr>
              <w:spacing w:after="0" w:line="240" w:lineRule="auto"/>
              <w:rPr>
                <w:rFonts w:ascii="Times New Roman" w:hAnsi="Times New Roman" w:cs="Times New Roman"/>
                <w:sz w:val="18"/>
                <w:szCs w:val="18"/>
                <w:lang w:val="en-GB"/>
              </w:rPr>
            </w:pPr>
            <w:r w:rsidRPr="003B2098">
              <w:rPr>
                <w:rFonts w:ascii="Times New Roman" w:hAnsi="Times New Roman" w:cs="Times New Roman"/>
                <w:sz w:val="18"/>
                <w:szCs w:val="18"/>
                <w:lang w:val="en-GB"/>
              </w:rPr>
              <w:t>Methods of Employee Recruitment and Assessment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36F45930" w14:textId="35DBE4F7" w:rsidR="004413BF" w:rsidRPr="003B2098" w:rsidRDefault="004413BF" w:rsidP="004413BF">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hAnsi="Times New Roman" w:cs="Times New Roman"/>
                <w:b/>
                <w:bCs/>
                <w:sz w:val="18"/>
                <w:szCs w:val="18"/>
                <w:lang w:val="en-GB"/>
              </w:rPr>
              <w:t>2</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570E4DB1" w14:textId="4FEBA9C7"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AC77589" w14:textId="1EDD0D2A"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47019B37"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4143E2B3" w14:textId="77777777" w:rsidR="004413BF" w:rsidRPr="003B2098" w:rsidRDefault="004413BF" w:rsidP="00081D16">
            <w:pPr>
              <w:pStyle w:val="Akapitzlist"/>
              <w:numPr>
                <w:ilvl w:val="0"/>
                <w:numId w:val="11"/>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tcPr>
          <w:p w14:paraId="645CD626" w14:textId="4D525550" w:rsidR="004413BF" w:rsidRPr="00DA063D" w:rsidRDefault="004413BF" w:rsidP="00DA063D">
            <w:pPr>
              <w:pStyle w:val="Bezodstpw"/>
              <w:rPr>
                <w:rFonts w:ascii="Times New Roman" w:hAnsi="Times New Roman" w:cs="Times New Roman"/>
                <w:sz w:val="18"/>
                <w:szCs w:val="18"/>
                <w:lang w:val="en-GB"/>
              </w:rPr>
            </w:pPr>
            <w:r w:rsidRPr="003B2098">
              <w:rPr>
                <w:rFonts w:ascii="Times New Roman" w:hAnsi="Times New Roman" w:cs="Times New Roman"/>
                <w:sz w:val="18"/>
                <w:szCs w:val="18"/>
                <w:lang w:val="en-GB"/>
              </w:rPr>
              <w:t>Statistics for Research Purposes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589069F0" w14:textId="2E1A8685" w:rsidR="004413BF" w:rsidRPr="003B2098" w:rsidRDefault="004413BF" w:rsidP="004413BF">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eastAsia="Times New Roman" w:hAnsi="Times New Roman" w:cs="Times New Roman"/>
                <w:b/>
                <w:bCs/>
                <w:sz w:val="18"/>
                <w:szCs w:val="18"/>
                <w:lang w:val="en-GB" w:eastAsia="en-GB"/>
              </w:rPr>
              <w:t>2</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373CF8E0" w14:textId="4AA762E6"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924774D" w14:textId="1289EF71" w:rsidR="004413BF" w:rsidRPr="003B2098" w:rsidRDefault="004413BF" w:rsidP="004413BF">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n/d</w:t>
            </w:r>
          </w:p>
        </w:tc>
      </w:tr>
      <w:tr w:rsidR="00F52995" w:rsidRPr="003B2098" w14:paraId="3148CF8E" w14:textId="77777777" w:rsidTr="00384721">
        <w:trPr>
          <w:gridAfter w:val="1"/>
          <w:wAfter w:w="9" w:type="dxa"/>
          <w:trHeight w:val="284"/>
          <w:jc w:val="center"/>
        </w:trPr>
        <w:tc>
          <w:tcPr>
            <w:tcW w:w="5949" w:type="dxa"/>
            <w:gridSpan w:val="2"/>
            <w:tcBorders>
              <w:top w:val="nil"/>
              <w:left w:val="single" w:sz="4" w:space="0" w:color="auto"/>
              <w:bottom w:val="single" w:sz="6" w:space="0" w:color="000000" w:themeColor="text1"/>
              <w:right w:val="single" w:sz="4" w:space="0" w:color="auto"/>
            </w:tcBorders>
            <w:shd w:val="clear" w:color="auto" w:fill="F2F2F2" w:themeFill="background1" w:themeFillShade="F2"/>
            <w:noWrap/>
            <w:tcMar>
              <w:left w:w="28" w:type="dxa"/>
              <w:right w:w="28" w:type="dxa"/>
            </w:tcMar>
            <w:vAlign w:val="center"/>
          </w:tcPr>
          <w:p w14:paraId="5223F83C" w14:textId="77777777" w:rsidR="004413BF" w:rsidRPr="003B2098" w:rsidRDefault="004413BF" w:rsidP="004413BF">
            <w:pPr>
              <w:spacing w:after="0" w:line="240" w:lineRule="auto"/>
              <w:jc w:val="right"/>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b/>
                <w:bCs/>
                <w:sz w:val="18"/>
                <w:szCs w:val="18"/>
                <w:lang w:val="en-GB" w:eastAsia="en-GB"/>
              </w:rPr>
              <w:t>Total</w:t>
            </w:r>
          </w:p>
        </w:tc>
        <w:tc>
          <w:tcPr>
            <w:tcW w:w="1134" w:type="dxa"/>
            <w:tcBorders>
              <w:top w:val="nil"/>
              <w:left w:val="nil"/>
              <w:bottom w:val="single" w:sz="6" w:space="0" w:color="000000" w:themeColor="text1"/>
              <w:right w:val="single" w:sz="4" w:space="0" w:color="auto"/>
            </w:tcBorders>
            <w:shd w:val="clear" w:color="auto" w:fill="F2F2F2" w:themeFill="background1" w:themeFillShade="F2"/>
            <w:noWrap/>
            <w:tcMar>
              <w:left w:w="28" w:type="dxa"/>
              <w:right w:w="28" w:type="dxa"/>
            </w:tcMar>
            <w:vAlign w:val="center"/>
          </w:tcPr>
          <w:p w14:paraId="48F6EED0" w14:textId="11E5C22B" w:rsidR="004413BF" w:rsidRPr="003B2098" w:rsidRDefault="004413BF" w:rsidP="004413BF">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eastAsia="Times New Roman" w:hAnsi="Times New Roman" w:cs="Times New Roman"/>
                <w:b/>
                <w:bCs/>
                <w:sz w:val="18"/>
                <w:szCs w:val="18"/>
                <w:lang w:val="en-GB" w:eastAsia="en-GB"/>
              </w:rPr>
              <w:t>71</w:t>
            </w:r>
          </w:p>
        </w:tc>
        <w:tc>
          <w:tcPr>
            <w:tcW w:w="1276" w:type="dxa"/>
            <w:tcBorders>
              <w:top w:val="nil"/>
              <w:left w:val="nil"/>
              <w:bottom w:val="single" w:sz="6" w:space="0" w:color="000000" w:themeColor="text1"/>
              <w:right w:val="single" w:sz="4" w:space="0" w:color="auto"/>
            </w:tcBorders>
            <w:shd w:val="clear" w:color="auto" w:fill="F2F2F2" w:themeFill="background1" w:themeFillShade="F2"/>
            <w:tcMar>
              <w:left w:w="28" w:type="dxa"/>
              <w:right w:w="28" w:type="dxa"/>
            </w:tcMar>
            <w:vAlign w:val="center"/>
          </w:tcPr>
          <w:p w14:paraId="4434734F" w14:textId="6484EE10" w:rsidR="004413BF" w:rsidRPr="003B2098" w:rsidRDefault="004413BF" w:rsidP="004413BF">
            <w:pPr>
              <w:spacing w:after="0" w:line="240" w:lineRule="auto"/>
              <w:jc w:val="center"/>
              <w:rPr>
                <w:rFonts w:ascii="Times New Roman" w:eastAsia="Times New Roman" w:hAnsi="Times New Roman" w:cs="Times New Roman"/>
                <w:b/>
                <w:bCs/>
                <w:sz w:val="18"/>
                <w:szCs w:val="18"/>
                <w:lang w:val="en-GB" w:eastAsia="en-GB"/>
              </w:rPr>
            </w:pPr>
            <w:bookmarkStart w:id="19" w:name="BPsST"/>
            <w:r w:rsidRPr="003B2098">
              <w:rPr>
                <w:rFonts w:ascii="Times New Roman" w:eastAsia="Times New Roman" w:hAnsi="Times New Roman" w:cs="Times New Roman"/>
                <w:b/>
                <w:bCs/>
                <w:sz w:val="18"/>
                <w:szCs w:val="18"/>
                <w:lang w:val="en-GB" w:eastAsia="en-GB"/>
              </w:rPr>
              <w:t>714</w:t>
            </w:r>
            <w:bookmarkEnd w:id="19"/>
          </w:p>
        </w:tc>
        <w:tc>
          <w:tcPr>
            <w:tcW w:w="1276" w:type="dxa"/>
            <w:tcBorders>
              <w:top w:val="nil"/>
              <w:left w:val="nil"/>
              <w:bottom w:val="single" w:sz="6" w:space="0" w:color="000000" w:themeColor="text1"/>
              <w:right w:val="single" w:sz="4" w:space="0" w:color="auto"/>
            </w:tcBorders>
            <w:shd w:val="clear" w:color="auto" w:fill="F2F2F2" w:themeFill="background1" w:themeFillShade="F2"/>
            <w:noWrap/>
            <w:tcMar>
              <w:left w:w="28" w:type="dxa"/>
              <w:right w:w="28" w:type="dxa"/>
            </w:tcMar>
            <w:vAlign w:val="center"/>
          </w:tcPr>
          <w:p w14:paraId="2B387E0F" w14:textId="5C9188B8" w:rsidR="004413BF" w:rsidRPr="003B2098" w:rsidRDefault="004413BF" w:rsidP="004413BF">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eastAsia="Times New Roman" w:hAnsi="Times New Roman" w:cs="Times New Roman"/>
                <w:b/>
                <w:bCs/>
                <w:sz w:val="18"/>
                <w:szCs w:val="18"/>
                <w:lang w:val="en-GB" w:eastAsia="en-GB"/>
              </w:rPr>
              <w:t>n/d</w:t>
            </w:r>
          </w:p>
        </w:tc>
      </w:tr>
      <w:tr w:rsidR="00592F76" w:rsidRPr="003B2098" w14:paraId="16460192" w14:textId="77777777" w:rsidTr="00384721">
        <w:trPr>
          <w:trHeight w:val="454"/>
          <w:jc w:val="center"/>
        </w:trPr>
        <w:tc>
          <w:tcPr>
            <w:tcW w:w="964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hideMark/>
          </w:tcPr>
          <w:p w14:paraId="60E6EE04" w14:textId="77777777" w:rsidR="00592F76" w:rsidRPr="003B2098" w:rsidRDefault="00592F76" w:rsidP="005079F8">
            <w:pPr>
              <w:spacing w:after="0" w:line="240" w:lineRule="auto"/>
              <w:jc w:val="center"/>
              <w:rPr>
                <w:rFonts w:ascii="Times New Roman" w:eastAsia="Times New Roman" w:hAnsi="Times New Roman" w:cs="Times New Roman"/>
                <w:b/>
                <w:bCs/>
                <w:sz w:val="18"/>
                <w:szCs w:val="18"/>
                <w:u w:val="single"/>
                <w:lang w:val="en-GB" w:eastAsia="en-GB"/>
              </w:rPr>
            </w:pPr>
            <w:r w:rsidRPr="003B2098">
              <w:rPr>
                <w:rFonts w:ascii="Times New Roman" w:eastAsia="Times New Roman" w:hAnsi="Times New Roman" w:cs="Times New Roman"/>
                <w:b/>
                <w:bCs/>
                <w:sz w:val="18"/>
                <w:szCs w:val="18"/>
                <w:u w:val="single"/>
                <w:lang w:val="en-GB" w:eastAsia="en-GB"/>
              </w:rPr>
              <w:t>3.8. Specialisation: Social Media Psychology</w:t>
            </w:r>
          </w:p>
        </w:tc>
      </w:tr>
      <w:tr w:rsidR="00592F76" w:rsidRPr="003B2098" w14:paraId="646DF29D"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16B70A05" w14:textId="77777777" w:rsidR="00592F76" w:rsidRPr="003B2098" w:rsidRDefault="00592F76" w:rsidP="00CC7495">
            <w:pPr>
              <w:pStyle w:val="Akapitzlist"/>
              <w:numPr>
                <w:ilvl w:val="0"/>
                <w:numId w:val="4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7081C57" w14:textId="7FB0FC43" w:rsidR="00592F76" w:rsidRPr="003B2098" w:rsidRDefault="00786C41" w:rsidP="00592F76">
            <w:pPr>
              <w:spacing w:after="0" w:line="240" w:lineRule="auto"/>
              <w:rPr>
                <w:rFonts w:ascii="Times New Roman" w:hAnsi="Times New Roman" w:cs="Times New Roman"/>
                <w:sz w:val="18"/>
                <w:szCs w:val="18"/>
                <w:lang w:val="en-GB"/>
              </w:rPr>
            </w:pPr>
            <w:r w:rsidRPr="001B13D4">
              <w:rPr>
                <w:rFonts w:ascii="Times New Roman" w:hAnsi="Times New Roman" w:cs="Times New Roman"/>
                <w:sz w:val="18"/>
                <w:szCs w:val="18"/>
                <w:lang w:val="en-GB"/>
              </w:rPr>
              <w:t>Introduction to the Psychology of Social Media</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5D33E3C3" w14:textId="77777777" w:rsidR="00592F76" w:rsidRPr="003B2098" w:rsidRDefault="00592F76" w:rsidP="00007072">
            <w:pPr>
              <w:pStyle w:val="Bezodstpw"/>
              <w:jc w:val="center"/>
              <w:rPr>
                <w:rFonts w:ascii="Times New Roman" w:hAnsi="Times New Roman" w:cs="Times New Roman"/>
                <w:b/>
                <w:sz w:val="18"/>
                <w:szCs w:val="18"/>
                <w:lang w:val="en-GB"/>
              </w:rPr>
            </w:pPr>
            <w:r w:rsidRPr="003B2098">
              <w:rPr>
                <w:rFonts w:ascii="Times New Roman" w:hAnsi="Times New Roman" w:cs="Times New Roman"/>
                <w:b/>
                <w:sz w:val="18"/>
                <w:szCs w:val="18"/>
                <w:lang w:val="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2AB5857C" w14:textId="77777777" w:rsidR="00592F76" w:rsidRPr="003B2098" w:rsidRDefault="00592F76" w:rsidP="00007072">
            <w:pPr>
              <w:pStyle w:val="Bezodstpw"/>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60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0CEB121" w14:textId="77777777" w:rsidR="00592F76" w:rsidRPr="003B2098" w:rsidRDefault="00592F76" w:rsidP="00007072">
            <w:pPr>
              <w:pStyle w:val="Bezodstpw"/>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32</w:t>
            </w:r>
          </w:p>
        </w:tc>
      </w:tr>
      <w:tr w:rsidR="00592F76" w:rsidRPr="003B2098" w14:paraId="6E19B9F4"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690150A4" w14:textId="77777777" w:rsidR="00592F76" w:rsidRPr="003B2098" w:rsidRDefault="00592F76" w:rsidP="00CC7495">
            <w:pPr>
              <w:pStyle w:val="Akapitzlist"/>
              <w:numPr>
                <w:ilvl w:val="0"/>
                <w:numId w:val="4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27F9B16" w14:textId="77777777" w:rsidR="00592F76" w:rsidRPr="003B2098" w:rsidRDefault="00592F76" w:rsidP="00592F76">
            <w:pPr>
              <w:spacing w:after="0" w:line="240" w:lineRule="auto"/>
              <w:rPr>
                <w:rFonts w:ascii="Times New Roman" w:hAnsi="Times New Roman" w:cs="Times New Roman"/>
                <w:sz w:val="18"/>
                <w:szCs w:val="18"/>
                <w:lang w:val="en-GB"/>
              </w:rPr>
            </w:pPr>
            <w:r w:rsidRPr="003B2098">
              <w:rPr>
                <w:rFonts w:ascii="Times New Roman" w:hAnsi="Times New Roman" w:cs="Times New Roman"/>
                <w:sz w:val="18"/>
                <w:szCs w:val="18"/>
                <w:lang w:val="en-GB"/>
              </w:rPr>
              <w:t>Networking</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246D9055" w14:textId="77777777" w:rsidR="00592F76" w:rsidRPr="003B2098" w:rsidRDefault="00592F76" w:rsidP="00007072">
            <w:pPr>
              <w:pStyle w:val="Bezodstpw"/>
              <w:jc w:val="center"/>
              <w:rPr>
                <w:rFonts w:ascii="Times New Roman" w:hAnsi="Times New Roman" w:cs="Times New Roman"/>
                <w:b/>
                <w:sz w:val="18"/>
                <w:szCs w:val="18"/>
                <w:lang w:val="en-GB"/>
              </w:rPr>
            </w:pPr>
            <w:r w:rsidRPr="003B2098">
              <w:rPr>
                <w:rFonts w:ascii="Times New Roman" w:hAnsi="Times New Roman" w:cs="Times New Roman"/>
                <w:b/>
                <w:sz w:val="18"/>
                <w:szCs w:val="18"/>
                <w:lang w:val="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1A46D1BE" w14:textId="77777777" w:rsidR="00592F76" w:rsidRPr="003B2098" w:rsidRDefault="00592F76" w:rsidP="00007072">
            <w:pPr>
              <w:pStyle w:val="Bezodstpw"/>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9E916BA" w14:textId="77777777" w:rsidR="00592F76" w:rsidRPr="003B2098" w:rsidRDefault="00592F76" w:rsidP="00007072">
            <w:pPr>
              <w:pStyle w:val="Bezodstpw"/>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16</w:t>
            </w:r>
          </w:p>
        </w:tc>
      </w:tr>
      <w:tr w:rsidR="00592F76" w:rsidRPr="003B2098" w14:paraId="22F616F5"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6BFFC46B" w14:textId="77777777" w:rsidR="00592F76" w:rsidRPr="003B2098" w:rsidRDefault="00592F76" w:rsidP="00CC7495">
            <w:pPr>
              <w:pStyle w:val="Akapitzlist"/>
              <w:numPr>
                <w:ilvl w:val="0"/>
                <w:numId w:val="4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bottom"/>
          </w:tcPr>
          <w:p w14:paraId="4E1F2399" w14:textId="77777777" w:rsidR="00592F76" w:rsidRPr="003B2098" w:rsidRDefault="00592F76" w:rsidP="00592F76">
            <w:pPr>
              <w:spacing w:after="0" w:line="240" w:lineRule="auto"/>
              <w:rPr>
                <w:rFonts w:ascii="Times New Roman" w:hAnsi="Times New Roman" w:cs="Times New Roman"/>
                <w:sz w:val="18"/>
                <w:szCs w:val="18"/>
                <w:lang w:val="en-GB"/>
              </w:rPr>
            </w:pPr>
            <w:r w:rsidRPr="003B2098">
              <w:rPr>
                <w:rFonts w:ascii="Times New Roman" w:hAnsi="Times New Roman" w:cs="Times New Roman"/>
                <w:sz w:val="18"/>
                <w:szCs w:val="18"/>
                <w:lang w:val="en-GB"/>
              </w:rPr>
              <w:t>Psychometric Tools in Digital Marketing</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1BA57F9F" w14:textId="77777777" w:rsidR="00592F76" w:rsidRPr="003B2098" w:rsidRDefault="00592F76" w:rsidP="00007072">
            <w:pPr>
              <w:pStyle w:val="Bezodstpw"/>
              <w:jc w:val="center"/>
              <w:rPr>
                <w:rFonts w:ascii="Times New Roman" w:hAnsi="Times New Roman" w:cs="Times New Roman"/>
                <w:b/>
                <w:sz w:val="18"/>
                <w:szCs w:val="18"/>
                <w:lang w:val="en-GB"/>
              </w:rPr>
            </w:pPr>
            <w:r w:rsidRPr="003B2098">
              <w:rPr>
                <w:rFonts w:ascii="Times New Roman" w:hAnsi="Times New Roman" w:cs="Times New Roman"/>
                <w:b/>
                <w:sz w:val="18"/>
                <w:szCs w:val="18"/>
                <w:lang w:val="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371DC4D6" w14:textId="77777777" w:rsidR="00592F76" w:rsidRPr="003B2098" w:rsidRDefault="00592F76" w:rsidP="00007072">
            <w:pPr>
              <w:pStyle w:val="Bezodstpw"/>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C1529ED" w14:textId="77777777" w:rsidR="00592F76" w:rsidRPr="003B2098" w:rsidRDefault="00592F76" w:rsidP="00007072">
            <w:pPr>
              <w:pStyle w:val="Bezodstpw"/>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16</w:t>
            </w:r>
          </w:p>
        </w:tc>
      </w:tr>
      <w:tr w:rsidR="00592F76" w:rsidRPr="003B2098" w14:paraId="7A5DF703"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55DB6EC6" w14:textId="77777777" w:rsidR="00592F76" w:rsidRPr="003B2098" w:rsidRDefault="00592F76" w:rsidP="00CC7495">
            <w:pPr>
              <w:pStyle w:val="Akapitzlist"/>
              <w:numPr>
                <w:ilvl w:val="0"/>
                <w:numId w:val="4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bottom"/>
          </w:tcPr>
          <w:p w14:paraId="5E357D7E" w14:textId="77777777" w:rsidR="00592F76" w:rsidRPr="003B2098" w:rsidRDefault="00592F76" w:rsidP="00592F76">
            <w:pPr>
              <w:spacing w:after="0" w:line="240" w:lineRule="auto"/>
              <w:rPr>
                <w:rFonts w:ascii="Times New Roman" w:hAnsi="Times New Roman" w:cs="Times New Roman"/>
                <w:sz w:val="18"/>
                <w:szCs w:val="18"/>
                <w:lang w:val="en-GB"/>
              </w:rPr>
            </w:pPr>
            <w:r w:rsidRPr="003B2098">
              <w:rPr>
                <w:rFonts w:ascii="Times New Roman" w:hAnsi="Times New Roman" w:cs="Times New Roman"/>
                <w:sz w:val="18"/>
                <w:szCs w:val="18"/>
                <w:lang w:val="en-GB"/>
              </w:rPr>
              <w:t>Marketing in Social Media</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451C2344" w14:textId="77777777" w:rsidR="00592F76" w:rsidRPr="003B2098" w:rsidRDefault="00592F76" w:rsidP="00007072">
            <w:pPr>
              <w:pStyle w:val="Bezodstpw"/>
              <w:jc w:val="center"/>
              <w:rPr>
                <w:rFonts w:ascii="Times New Roman" w:hAnsi="Times New Roman" w:cs="Times New Roman"/>
                <w:b/>
                <w:sz w:val="18"/>
                <w:szCs w:val="18"/>
                <w:lang w:val="en-GB"/>
              </w:rPr>
            </w:pPr>
            <w:r w:rsidRPr="003B2098">
              <w:rPr>
                <w:rFonts w:ascii="Times New Roman" w:hAnsi="Times New Roman" w:cs="Times New Roman"/>
                <w:b/>
                <w:sz w:val="18"/>
                <w:szCs w:val="18"/>
                <w:lang w:val="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6381AF08" w14:textId="77777777" w:rsidR="00592F76" w:rsidRPr="003B2098" w:rsidRDefault="00592F76" w:rsidP="00007072">
            <w:pPr>
              <w:pStyle w:val="Bezodstpw"/>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124C31E" w14:textId="77777777" w:rsidR="00592F76" w:rsidRPr="003B2098" w:rsidRDefault="00592F76" w:rsidP="00007072">
            <w:pPr>
              <w:pStyle w:val="Bezodstpw"/>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16</w:t>
            </w:r>
          </w:p>
        </w:tc>
      </w:tr>
      <w:tr w:rsidR="00592F76" w:rsidRPr="003B2098" w14:paraId="5C776F68"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01DA393D" w14:textId="77777777" w:rsidR="00592F76" w:rsidRPr="003B2098" w:rsidRDefault="00592F76" w:rsidP="00CC7495">
            <w:pPr>
              <w:pStyle w:val="Akapitzlist"/>
              <w:numPr>
                <w:ilvl w:val="0"/>
                <w:numId w:val="4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bottom"/>
          </w:tcPr>
          <w:p w14:paraId="2BD27DA7" w14:textId="77777777" w:rsidR="00592F76" w:rsidRPr="003B2098" w:rsidRDefault="00592F76" w:rsidP="00592F76">
            <w:pPr>
              <w:spacing w:after="0" w:line="240" w:lineRule="auto"/>
              <w:rPr>
                <w:rFonts w:ascii="Times New Roman" w:hAnsi="Times New Roman" w:cs="Times New Roman"/>
                <w:sz w:val="18"/>
                <w:szCs w:val="18"/>
                <w:lang w:val="en-GB"/>
              </w:rPr>
            </w:pPr>
            <w:r w:rsidRPr="003B2098">
              <w:rPr>
                <w:rFonts w:ascii="Times New Roman" w:hAnsi="Times New Roman" w:cs="Times New Roman"/>
                <w:sz w:val="18"/>
                <w:szCs w:val="18"/>
                <w:lang w:val="en-GB"/>
              </w:rPr>
              <w:t>The Role and Impact of Influencers in Marketing</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452B34C1" w14:textId="77777777" w:rsidR="00592F76" w:rsidRPr="003B2098" w:rsidRDefault="00592F76" w:rsidP="00007072">
            <w:pPr>
              <w:pStyle w:val="Bezodstpw"/>
              <w:jc w:val="center"/>
              <w:rPr>
                <w:rFonts w:ascii="Times New Roman" w:hAnsi="Times New Roman" w:cs="Times New Roman"/>
                <w:b/>
                <w:sz w:val="18"/>
                <w:szCs w:val="18"/>
                <w:lang w:val="en-GB"/>
              </w:rPr>
            </w:pPr>
            <w:r w:rsidRPr="003B2098">
              <w:rPr>
                <w:rFonts w:ascii="Times New Roman" w:hAnsi="Times New Roman" w:cs="Times New Roman"/>
                <w:b/>
                <w:sz w:val="18"/>
                <w:szCs w:val="18"/>
                <w:lang w:val="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2593ACBA" w14:textId="77777777" w:rsidR="00592F76" w:rsidRPr="003B2098" w:rsidRDefault="00592F76" w:rsidP="00007072">
            <w:pPr>
              <w:pStyle w:val="Bezodstpw"/>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D562287" w14:textId="77777777" w:rsidR="00592F76" w:rsidRPr="003B2098" w:rsidRDefault="00592F76" w:rsidP="00007072">
            <w:pPr>
              <w:pStyle w:val="Bezodstpw"/>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16</w:t>
            </w:r>
          </w:p>
        </w:tc>
      </w:tr>
      <w:tr w:rsidR="00592F76" w:rsidRPr="003B2098" w14:paraId="4E8FBD66"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6CF9C4DE" w14:textId="77777777" w:rsidR="00592F76" w:rsidRPr="003B2098" w:rsidRDefault="00592F76" w:rsidP="00CC7495">
            <w:pPr>
              <w:pStyle w:val="Akapitzlist"/>
              <w:numPr>
                <w:ilvl w:val="0"/>
                <w:numId w:val="4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bottom"/>
          </w:tcPr>
          <w:p w14:paraId="45025B8E" w14:textId="77777777" w:rsidR="00592F76" w:rsidRPr="003B2098" w:rsidRDefault="00592F76" w:rsidP="00592F76">
            <w:pPr>
              <w:spacing w:after="0" w:line="240" w:lineRule="auto"/>
              <w:rPr>
                <w:rFonts w:ascii="Times New Roman" w:hAnsi="Times New Roman" w:cs="Times New Roman"/>
                <w:sz w:val="18"/>
                <w:szCs w:val="18"/>
                <w:lang w:val="en-GB"/>
              </w:rPr>
            </w:pPr>
            <w:r w:rsidRPr="003B2098">
              <w:rPr>
                <w:rFonts w:ascii="Times New Roman" w:hAnsi="Times New Roman" w:cs="Times New Roman"/>
                <w:sz w:val="18"/>
                <w:szCs w:val="18"/>
                <w:lang w:val="en-GB"/>
              </w:rPr>
              <w:t>Ethical Dilemmas in Social Media</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067F2770" w14:textId="77777777" w:rsidR="00592F76" w:rsidRPr="003B2098" w:rsidRDefault="00592F76" w:rsidP="00007072">
            <w:pPr>
              <w:pStyle w:val="Bezodstpw"/>
              <w:jc w:val="center"/>
              <w:rPr>
                <w:rFonts w:ascii="Times New Roman" w:hAnsi="Times New Roman" w:cs="Times New Roman"/>
                <w:b/>
                <w:sz w:val="18"/>
                <w:szCs w:val="18"/>
                <w:lang w:val="en-GB"/>
              </w:rPr>
            </w:pPr>
            <w:r w:rsidRPr="003B2098">
              <w:rPr>
                <w:rFonts w:ascii="Times New Roman" w:hAnsi="Times New Roman" w:cs="Times New Roman"/>
                <w:b/>
                <w:sz w:val="18"/>
                <w:szCs w:val="18"/>
                <w:lang w:val="en-GB"/>
              </w:rPr>
              <w:t>2</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5718A6CA" w14:textId="77777777" w:rsidR="00592F76" w:rsidRPr="003B2098" w:rsidRDefault="00592F76" w:rsidP="00007072">
            <w:pPr>
              <w:pStyle w:val="Bezodstpw"/>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24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7C36893" w14:textId="77777777" w:rsidR="00592F76" w:rsidRPr="003B2098" w:rsidRDefault="00592F76" w:rsidP="00007072">
            <w:pPr>
              <w:pStyle w:val="Bezodstpw"/>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16</w:t>
            </w:r>
          </w:p>
        </w:tc>
      </w:tr>
      <w:tr w:rsidR="00592F76" w:rsidRPr="003B2098" w14:paraId="3042C304"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7B61BE67" w14:textId="77777777" w:rsidR="00592F76" w:rsidRPr="003B2098" w:rsidRDefault="00592F76" w:rsidP="00CC7495">
            <w:pPr>
              <w:pStyle w:val="Akapitzlist"/>
              <w:numPr>
                <w:ilvl w:val="0"/>
                <w:numId w:val="4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bottom"/>
          </w:tcPr>
          <w:p w14:paraId="6FD27924" w14:textId="77777777" w:rsidR="00592F76" w:rsidRPr="003B2098" w:rsidRDefault="00592F76" w:rsidP="00592F76">
            <w:pPr>
              <w:spacing w:after="0" w:line="240" w:lineRule="auto"/>
              <w:rPr>
                <w:rFonts w:ascii="Times New Roman" w:hAnsi="Times New Roman" w:cs="Times New Roman"/>
                <w:sz w:val="18"/>
                <w:szCs w:val="18"/>
                <w:lang w:val="en-GB"/>
              </w:rPr>
            </w:pPr>
            <w:r w:rsidRPr="003B2098">
              <w:rPr>
                <w:rFonts w:ascii="Times New Roman" w:hAnsi="Times New Roman" w:cs="Times New Roman"/>
                <w:sz w:val="18"/>
                <w:szCs w:val="18"/>
                <w:lang w:val="en-GB"/>
              </w:rPr>
              <w:t>Psychometric Tools for Measuring Social Media User Behaviour</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787E4081" w14:textId="77777777" w:rsidR="00592F76" w:rsidRPr="003B2098" w:rsidRDefault="00592F76" w:rsidP="00007072">
            <w:pPr>
              <w:pStyle w:val="Bezodstpw"/>
              <w:jc w:val="center"/>
              <w:rPr>
                <w:rFonts w:ascii="Times New Roman" w:hAnsi="Times New Roman" w:cs="Times New Roman"/>
                <w:b/>
                <w:sz w:val="18"/>
                <w:szCs w:val="18"/>
                <w:lang w:val="en-GB"/>
              </w:rPr>
            </w:pPr>
            <w:r w:rsidRPr="003B2098">
              <w:rPr>
                <w:rFonts w:ascii="Times New Roman" w:hAnsi="Times New Roman" w:cs="Times New Roman"/>
                <w:b/>
                <w:sz w:val="18"/>
                <w:szCs w:val="18"/>
                <w:lang w:val="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1E7D7A65" w14:textId="77777777" w:rsidR="00592F76" w:rsidRPr="003B2098" w:rsidRDefault="00592F76" w:rsidP="00007072">
            <w:pPr>
              <w:pStyle w:val="Bezodstpw"/>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4ECD2CF6" w14:textId="77777777" w:rsidR="00592F76" w:rsidRPr="003B2098" w:rsidRDefault="00592F76" w:rsidP="00007072">
            <w:pPr>
              <w:pStyle w:val="Bezodstpw"/>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16</w:t>
            </w:r>
          </w:p>
        </w:tc>
      </w:tr>
      <w:tr w:rsidR="00592F76" w:rsidRPr="003B2098" w14:paraId="5C94F903" w14:textId="77777777" w:rsidTr="00384721">
        <w:trPr>
          <w:gridAfter w:val="1"/>
          <w:wAfter w:w="9" w:type="dxa"/>
          <w:trHeight w:val="433"/>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0C404EA4" w14:textId="77777777" w:rsidR="00592F76" w:rsidRPr="003B2098" w:rsidRDefault="00592F76" w:rsidP="00CC7495">
            <w:pPr>
              <w:pStyle w:val="Akapitzlist"/>
              <w:numPr>
                <w:ilvl w:val="0"/>
                <w:numId w:val="4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A15A96B" w14:textId="77777777" w:rsidR="00592F76" w:rsidRPr="003B2098" w:rsidRDefault="00592F76" w:rsidP="00592F76">
            <w:pPr>
              <w:spacing w:after="0" w:line="240" w:lineRule="auto"/>
              <w:rPr>
                <w:rFonts w:ascii="Times New Roman" w:hAnsi="Times New Roman" w:cs="Times New Roman"/>
                <w:sz w:val="18"/>
                <w:szCs w:val="18"/>
                <w:lang w:val="en-GB"/>
              </w:rPr>
            </w:pPr>
            <w:r w:rsidRPr="003B2098">
              <w:rPr>
                <w:rFonts w:ascii="Times New Roman" w:hAnsi="Times New Roman" w:cs="Times New Roman"/>
                <w:sz w:val="18"/>
                <w:szCs w:val="18"/>
                <w:lang w:val="en-GB"/>
              </w:rPr>
              <w:t>Mechanisms of Psychological Development and Social Media</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4C113E6B" w14:textId="77777777" w:rsidR="00592F76" w:rsidRPr="003B2098" w:rsidRDefault="00592F76" w:rsidP="00007072">
            <w:pPr>
              <w:pStyle w:val="Bezodstpw"/>
              <w:jc w:val="center"/>
              <w:rPr>
                <w:rFonts w:ascii="Times New Roman" w:hAnsi="Times New Roman" w:cs="Times New Roman"/>
                <w:b/>
                <w:sz w:val="18"/>
                <w:szCs w:val="18"/>
                <w:lang w:val="en-GB"/>
              </w:rPr>
            </w:pPr>
            <w:r w:rsidRPr="003B2098">
              <w:rPr>
                <w:rFonts w:ascii="Times New Roman" w:hAnsi="Times New Roman" w:cs="Times New Roman"/>
                <w:b/>
                <w:sz w:val="18"/>
                <w:szCs w:val="18"/>
                <w:lang w:val="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4C9472D3" w14:textId="77777777" w:rsidR="00592F76" w:rsidRPr="003B2098" w:rsidRDefault="00592F76" w:rsidP="00007072">
            <w:pPr>
              <w:pStyle w:val="Bezodstpw"/>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605EE54" w14:textId="77777777" w:rsidR="00592F76" w:rsidRPr="003B2098" w:rsidRDefault="00592F76" w:rsidP="00007072">
            <w:pPr>
              <w:pStyle w:val="Bezodstpw"/>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16</w:t>
            </w:r>
          </w:p>
        </w:tc>
      </w:tr>
      <w:tr w:rsidR="00592F76" w:rsidRPr="003B2098" w14:paraId="19FD5D98"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5A21C287" w14:textId="77777777" w:rsidR="00592F76" w:rsidRPr="003B2098" w:rsidRDefault="00592F76" w:rsidP="00CC7495">
            <w:pPr>
              <w:pStyle w:val="Akapitzlist"/>
              <w:numPr>
                <w:ilvl w:val="0"/>
                <w:numId w:val="4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C309819" w14:textId="77777777" w:rsidR="00592F76" w:rsidRPr="003B2098" w:rsidRDefault="00592F76" w:rsidP="00592F76">
            <w:pPr>
              <w:spacing w:after="0" w:line="240" w:lineRule="auto"/>
              <w:rPr>
                <w:rFonts w:ascii="Times New Roman" w:hAnsi="Times New Roman" w:cs="Times New Roman"/>
                <w:sz w:val="18"/>
                <w:szCs w:val="18"/>
                <w:lang w:val="en-GB"/>
              </w:rPr>
            </w:pPr>
            <w:r w:rsidRPr="003B2098">
              <w:rPr>
                <w:rFonts w:ascii="Times New Roman" w:hAnsi="Times New Roman" w:cs="Times New Roman"/>
                <w:sz w:val="18"/>
                <w:szCs w:val="18"/>
                <w:lang w:val="en-GB"/>
              </w:rPr>
              <w:t>Psychological Foundations of Pathological Behaviour on Social Media</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4F47D5DE" w14:textId="77777777" w:rsidR="00592F76" w:rsidRPr="003B2098" w:rsidRDefault="00592F76" w:rsidP="00007072">
            <w:pPr>
              <w:pStyle w:val="Bezodstpw"/>
              <w:jc w:val="center"/>
              <w:rPr>
                <w:rFonts w:ascii="Times New Roman" w:hAnsi="Times New Roman" w:cs="Times New Roman"/>
                <w:b/>
                <w:sz w:val="18"/>
                <w:szCs w:val="18"/>
                <w:lang w:val="en-GB"/>
              </w:rPr>
            </w:pPr>
            <w:r w:rsidRPr="003B2098">
              <w:rPr>
                <w:rFonts w:ascii="Times New Roman" w:hAnsi="Times New Roman" w:cs="Times New Roman"/>
                <w:b/>
                <w:sz w:val="18"/>
                <w:szCs w:val="18"/>
                <w:lang w:val="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11E476E0" w14:textId="77777777" w:rsidR="00592F76" w:rsidRPr="003B2098" w:rsidRDefault="00592F76" w:rsidP="00007072">
            <w:pPr>
              <w:pStyle w:val="Bezodstpw"/>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4B11EF5" w14:textId="77777777" w:rsidR="00592F76" w:rsidRPr="003B2098" w:rsidRDefault="00592F76" w:rsidP="00007072">
            <w:pPr>
              <w:pStyle w:val="Bezodstpw"/>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16</w:t>
            </w:r>
          </w:p>
        </w:tc>
      </w:tr>
      <w:tr w:rsidR="00592F76" w:rsidRPr="003B2098" w14:paraId="7E0A2F49"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27FC59BA" w14:textId="77777777" w:rsidR="00592F76" w:rsidRPr="003B2098" w:rsidRDefault="00592F76" w:rsidP="00CC7495">
            <w:pPr>
              <w:pStyle w:val="Akapitzlist"/>
              <w:numPr>
                <w:ilvl w:val="0"/>
                <w:numId w:val="4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70AEF51" w14:textId="77777777" w:rsidR="00592F76" w:rsidRPr="003B2098" w:rsidRDefault="00592F76" w:rsidP="00592F76">
            <w:pPr>
              <w:spacing w:after="0" w:line="240" w:lineRule="auto"/>
              <w:rPr>
                <w:rFonts w:ascii="Times New Roman" w:hAnsi="Times New Roman" w:cs="Times New Roman"/>
                <w:sz w:val="18"/>
                <w:szCs w:val="18"/>
                <w:lang w:val="en-GB"/>
              </w:rPr>
            </w:pPr>
            <w:r w:rsidRPr="003B2098">
              <w:rPr>
                <w:rFonts w:ascii="Times New Roman" w:hAnsi="Times New Roman" w:cs="Times New Roman"/>
                <w:sz w:val="18"/>
                <w:szCs w:val="18"/>
                <w:lang w:val="en-GB"/>
              </w:rPr>
              <w:t>Advertising in Social Media</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198BB97D" w14:textId="77777777" w:rsidR="00592F76" w:rsidRPr="003B2098" w:rsidRDefault="00592F76" w:rsidP="00007072">
            <w:pPr>
              <w:pStyle w:val="Bezodstpw"/>
              <w:jc w:val="center"/>
              <w:rPr>
                <w:rFonts w:ascii="Times New Roman" w:hAnsi="Times New Roman" w:cs="Times New Roman"/>
                <w:b/>
                <w:sz w:val="18"/>
                <w:szCs w:val="18"/>
                <w:lang w:val="en-GB"/>
              </w:rPr>
            </w:pPr>
            <w:r w:rsidRPr="003B2098">
              <w:rPr>
                <w:rFonts w:ascii="Times New Roman" w:hAnsi="Times New Roman" w:cs="Times New Roman"/>
                <w:b/>
                <w:sz w:val="18"/>
                <w:szCs w:val="18"/>
                <w:lang w:val="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2057B9B1" w14:textId="77777777" w:rsidR="00592F76" w:rsidRPr="003B2098" w:rsidRDefault="00592F76" w:rsidP="00007072">
            <w:pPr>
              <w:pStyle w:val="Bezodstpw"/>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07B8780" w14:textId="77777777" w:rsidR="00592F76" w:rsidRPr="003B2098" w:rsidRDefault="00592F76" w:rsidP="00007072">
            <w:pPr>
              <w:pStyle w:val="Bezodstpw"/>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16</w:t>
            </w:r>
          </w:p>
        </w:tc>
      </w:tr>
      <w:tr w:rsidR="00592F76" w:rsidRPr="003B2098" w14:paraId="66984C97"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67C4F209" w14:textId="77777777" w:rsidR="00592F76" w:rsidRPr="003B2098" w:rsidRDefault="00592F76" w:rsidP="00CC7495">
            <w:pPr>
              <w:pStyle w:val="Akapitzlist"/>
              <w:numPr>
                <w:ilvl w:val="0"/>
                <w:numId w:val="4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986407A" w14:textId="77777777" w:rsidR="00592F76" w:rsidRPr="003B2098" w:rsidRDefault="00592F76" w:rsidP="00592F76">
            <w:pPr>
              <w:spacing w:after="0" w:line="240" w:lineRule="auto"/>
              <w:rPr>
                <w:rFonts w:ascii="Times New Roman" w:hAnsi="Times New Roman" w:cs="Times New Roman"/>
                <w:sz w:val="18"/>
                <w:szCs w:val="18"/>
                <w:lang w:val="en-GB"/>
              </w:rPr>
            </w:pPr>
            <w:r w:rsidRPr="003B2098">
              <w:rPr>
                <w:rFonts w:ascii="Times New Roman" w:hAnsi="Times New Roman" w:cs="Times New Roman"/>
                <w:sz w:val="18"/>
                <w:szCs w:val="18"/>
                <w:lang w:val="en-GB"/>
              </w:rPr>
              <w:t>Psychology of Online Communication</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7E644FCC" w14:textId="77777777" w:rsidR="00592F76" w:rsidRPr="003B2098" w:rsidRDefault="00592F76" w:rsidP="00007072">
            <w:pPr>
              <w:spacing w:after="0" w:line="240" w:lineRule="auto"/>
              <w:jc w:val="center"/>
              <w:rPr>
                <w:rFonts w:ascii="Times New Roman" w:hAnsi="Times New Roman" w:cs="Times New Roman"/>
                <w:b/>
                <w:sz w:val="18"/>
                <w:szCs w:val="18"/>
                <w:lang w:val="en-GB"/>
              </w:rPr>
            </w:pPr>
            <w:r w:rsidRPr="003B2098">
              <w:rPr>
                <w:rFonts w:ascii="Times New Roman" w:hAnsi="Times New Roman" w:cs="Times New Roman"/>
                <w:b/>
                <w:sz w:val="18"/>
                <w:szCs w:val="18"/>
                <w:lang w:val="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69565040" w14:textId="77777777" w:rsidR="00592F76" w:rsidRPr="003B2098" w:rsidRDefault="00592F76" w:rsidP="00007072">
            <w:pPr>
              <w:spacing w:after="0" w:line="240" w:lineRule="auto"/>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60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F518CEE" w14:textId="77777777" w:rsidR="00592F76" w:rsidRPr="003B2098" w:rsidRDefault="00592F76" w:rsidP="00007072">
            <w:pPr>
              <w:spacing w:after="0" w:line="240" w:lineRule="auto"/>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32</w:t>
            </w:r>
          </w:p>
        </w:tc>
      </w:tr>
      <w:tr w:rsidR="00592F76" w:rsidRPr="003B2098" w14:paraId="6584814F"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7BBF3DA7" w14:textId="77777777" w:rsidR="00592F76" w:rsidRPr="003B2098" w:rsidRDefault="00592F76" w:rsidP="00CC7495">
            <w:pPr>
              <w:pStyle w:val="Akapitzlist"/>
              <w:numPr>
                <w:ilvl w:val="0"/>
                <w:numId w:val="4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2AD3915" w14:textId="43CA890E" w:rsidR="00592F76" w:rsidRPr="003B2098" w:rsidRDefault="00786C41" w:rsidP="00007072">
            <w:pPr>
              <w:spacing w:after="0" w:line="240" w:lineRule="auto"/>
              <w:rPr>
                <w:rFonts w:ascii="Times New Roman" w:hAnsi="Times New Roman" w:cs="Times New Roman"/>
                <w:sz w:val="18"/>
                <w:szCs w:val="18"/>
                <w:lang w:val="en-GB"/>
              </w:rPr>
            </w:pPr>
            <w:r w:rsidRPr="001B13D4">
              <w:rPr>
                <w:rFonts w:ascii="Times New Roman" w:hAnsi="Times New Roman" w:cs="Times New Roman"/>
                <w:sz w:val="18"/>
                <w:szCs w:val="18"/>
                <w:lang w:val="en-GB"/>
              </w:rPr>
              <w:t>Psychological Foundations of Relationships in Virtual Communities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7A73DFEC" w14:textId="77777777" w:rsidR="00592F76" w:rsidRPr="003B2098" w:rsidRDefault="00592F76" w:rsidP="00007072">
            <w:pPr>
              <w:spacing w:after="0" w:line="240" w:lineRule="auto"/>
              <w:jc w:val="center"/>
              <w:rPr>
                <w:rFonts w:ascii="Times New Roman" w:hAnsi="Times New Roman" w:cs="Times New Roman"/>
                <w:b/>
                <w:sz w:val="18"/>
                <w:szCs w:val="18"/>
                <w:lang w:val="en-GB"/>
              </w:rPr>
            </w:pPr>
            <w:r w:rsidRPr="003B2098">
              <w:rPr>
                <w:rFonts w:ascii="Times New Roman" w:hAnsi="Times New Roman" w:cs="Times New Roman"/>
                <w:b/>
                <w:sz w:val="18"/>
                <w:szCs w:val="18"/>
                <w:lang w:val="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4A626655" w14:textId="77777777" w:rsidR="00592F76" w:rsidRPr="003B2098" w:rsidRDefault="00592F76" w:rsidP="00007072">
            <w:pPr>
              <w:spacing w:after="0" w:line="240" w:lineRule="auto"/>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BFC9FA0" w14:textId="77777777" w:rsidR="00592F76" w:rsidRPr="003B2098" w:rsidRDefault="00592F76" w:rsidP="00007072">
            <w:pPr>
              <w:spacing w:after="0" w:line="240" w:lineRule="auto"/>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16</w:t>
            </w:r>
          </w:p>
        </w:tc>
      </w:tr>
      <w:tr w:rsidR="00592F76" w:rsidRPr="003B2098" w14:paraId="205489BB"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276198C8" w14:textId="77777777" w:rsidR="00592F76" w:rsidRPr="003B2098" w:rsidRDefault="00592F76" w:rsidP="00CC7495">
            <w:pPr>
              <w:pStyle w:val="Akapitzlist"/>
              <w:numPr>
                <w:ilvl w:val="0"/>
                <w:numId w:val="4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662EE567" w14:textId="77777777" w:rsidR="00592F76" w:rsidRPr="003B2098" w:rsidRDefault="00592F76" w:rsidP="00007072">
            <w:pPr>
              <w:spacing w:after="0" w:line="240" w:lineRule="auto"/>
              <w:rPr>
                <w:rFonts w:ascii="Times New Roman" w:hAnsi="Times New Roman" w:cs="Times New Roman"/>
                <w:sz w:val="18"/>
                <w:szCs w:val="18"/>
                <w:lang w:val="en-GB"/>
              </w:rPr>
            </w:pPr>
            <w:r w:rsidRPr="003B2098">
              <w:rPr>
                <w:rFonts w:ascii="Times New Roman" w:hAnsi="Times New Roman" w:cs="Times New Roman"/>
                <w:sz w:val="18"/>
                <w:szCs w:val="18"/>
                <w:lang w:val="en-GB"/>
              </w:rPr>
              <w:t>Psychology of Public Opinion in Social Media</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30239BD3" w14:textId="77777777" w:rsidR="00592F76" w:rsidRPr="003B2098" w:rsidRDefault="00592F76" w:rsidP="00007072">
            <w:pPr>
              <w:spacing w:after="0" w:line="240" w:lineRule="auto"/>
              <w:jc w:val="center"/>
              <w:rPr>
                <w:rFonts w:ascii="Times New Roman" w:hAnsi="Times New Roman" w:cs="Times New Roman"/>
                <w:b/>
                <w:sz w:val="18"/>
                <w:szCs w:val="18"/>
                <w:lang w:val="en-GB"/>
              </w:rPr>
            </w:pPr>
            <w:r w:rsidRPr="003B2098">
              <w:rPr>
                <w:rFonts w:ascii="Times New Roman" w:hAnsi="Times New Roman" w:cs="Times New Roman"/>
                <w:b/>
                <w:sz w:val="18"/>
                <w:szCs w:val="18"/>
                <w:lang w:val="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611DCDB5" w14:textId="77777777" w:rsidR="00592F76" w:rsidRPr="003B2098" w:rsidRDefault="00592F76" w:rsidP="00007072">
            <w:pPr>
              <w:spacing w:after="0" w:line="240" w:lineRule="auto"/>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60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4F6993B6" w14:textId="77777777" w:rsidR="00592F76" w:rsidRPr="003B2098" w:rsidRDefault="00592F76" w:rsidP="00007072">
            <w:pPr>
              <w:spacing w:after="0" w:line="240" w:lineRule="auto"/>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32</w:t>
            </w:r>
          </w:p>
        </w:tc>
      </w:tr>
      <w:tr w:rsidR="00592F76" w:rsidRPr="003B2098" w14:paraId="25040BE3"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663491E4" w14:textId="77777777" w:rsidR="00592F76" w:rsidRPr="003B2098" w:rsidRDefault="00592F76" w:rsidP="00CC7495">
            <w:pPr>
              <w:pStyle w:val="Akapitzlist"/>
              <w:numPr>
                <w:ilvl w:val="0"/>
                <w:numId w:val="4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9CDB232" w14:textId="203ECA90" w:rsidR="00592F76" w:rsidRPr="003B2098" w:rsidRDefault="00786C41" w:rsidP="00007072">
            <w:pPr>
              <w:spacing w:after="0" w:line="240" w:lineRule="auto"/>
              <w:rPr>
                <w:rFonts w:ascii="Times New Roman" w:hAnsi="Times New Roman" w:cs="Times New Roman"/>
                <w:sz w:val="18"/>
                <w:szCs w:val="18"/>
                <w:lang w:val="en-GB"/>
              </w:rPr>
            </w:pPr>
            <w:r w:rsidRPr="001B13D4">
              <w:rPr>
                <w:rFonts w:ascii="Times New Roman" w:hAnsi="Times New Roman" w:cs="Times New Roman"/>
                <w:sz w:val="18"/>
                <w:szCs w:val="18"/>
                <w:lang w:val="en-GB"/>
              </w:rPr>
              <w:t>Psychology of Conflict and Conflict Dynamics on Social Media</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3339DDE4" w14:textId="77777777" w:rsidR="00592F76" w:rsidRPr="003B2098" w:rsidRDefault="00592F76" w:rsidP="00007072">
            <w:pPr>
              <w:spacing w:after="0" w:line="240" w:lineRule="auto"/>
              <w:jc w:val="center"/>
              <w:rPr>
                <w:rFonts w:ascii="Times New Roman" w:hAnsi="Times New Roman" w:cs="Times New Roman"/>
                <w:b/>
                <w:sz w:val="18"/>
                <w:szCs w:val="18"/>
                <w:lang w:val="en-GB"/>
              </w:rPr>
            </w:pPr>
            <w:r w:rsidRPr="003B2098">
              <w:rPr>
                <w:rFonts w:ascii="Times New Roman" w:hAnsi="Times New Roman" w:cs="Times New Roman"/>
                <w:b/>
                <w:sz w:val="18"/>
                <w:szCs w:val="18"/>
                <w:lang w:val="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4E02305F" w14:textId="77777777" w:rsidR="00592F76" w:rsidRPr="003B2098" w:rsidRDefault="00592F76" w:rsidP="00007072">
            <w:pPr>
              <w:spacing w:after="0" w:line="240" w:lineRule="auto"/>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60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45067D5C" w14:textId="77777777" w:rsidR="00592F76" w:rsidRPr="003B2098" w:rsidRDefault="00592F76" w:rsidP="00007072">
            <w:pPr>
              <w:spacing w:after="0" w:line="240" w:lineRule="auto"/>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32</w:t>
            </w:r>
          </w:p>
        </w:tc>
      </w:tr>
      <w:tr w:rsidR="00592F76" w:rsidRPr="003B2098" w14:paraId="6E95EA04"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2748D8A9" w14:textId="77777777" w:rsidR="00592F76" w:rsidRPr="003B2098" w:rsidRDefault="00592F76" w:rsidP="00CC7495">
            <w:pPr>
              <w:pStyle w:val="Akapitzlist"/>
              <w:numPr>
                <w:ilvl w:val="0"/>
                <w:numId w:val="4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0AC9307" w14:textId="23EDC9B6" w:rsidR="00592F76" w:rsidRPr="003B2098" w:rsidRDefault="00786C41" w:rsidP="00007072">
            <w:pPr>
              <w:spacing w:after="0" w:line="240" w:lineRule="auto"/>
              <w:rPr>
                <w:rFonts w:ascii="Times New Roman" w:hAnsi="Times New Roman" w:cs="Times New Roman"/>
                <w:sz w:val="18"/>
                <w:szCs w:val="18"/>
                <w:lang w:val="en-GB"/>
              </w:rPr>
            </w:pPr>
            <w:r w:rsidRPr="001B13D4">
              <w:rPr>
                <w:rFonts w:ascii="Times New Roman" w:hAnsi="Times New Roman" w:cs="Times New Roman"/>
                <w:sz w:val="18"/>
                <w:szCs w:val="18"/>
                <w:lang w:val="en-GB"/>
              </w:rPr>
              <w:t>Psychological Foundations of Strategy and Communication on Social Media</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67913FE5" w14:textId="77777777" w:rsidR="00592F76" w:rsidRPr="003B2098" w:rsidRDefault="00592F76" w:rsidP="00007072">
            <w:pPr>
              <w:spacing w:after="0" w:line="240" w:lineRule="auto"/>
              <w:jc w:val="center"/>
              <w:rPr>
                <w:rFonts w:ascii="Times New Roman" w:hAnsi="Times New Roman" w:cs="Times New Roman"/>
                <w:b/>
                <w:sz w:val="18"/>
                <w:szCs w:val="18"/>
                <w:lang w:val="en-GB"/>
              </w:rPr>
            </w:pPr>
            <w:r w:rsidRPr="003B2098">
              <w:rPr>
                <w:rFonts w:ascii="Times New Roman" w:hAnsi="Times New Roman" w:cs="Times New Roman"/>
                <w:b/>
                <w:sz w:val="18"/>
                <w:szCs w:val="18"/>
                <w:lang w:val="en-GB"/>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4A4D118D" w14:textId="77777777" w:rsidR="00592F76" w:rsidRPr="003B2098" w:rsidRDefault="00592F76" w:rsidP="00007072">
            <w:pPr>
              <w:spacing w:after="0" w:line="240" w:lineRule="auto"/>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9A73481" w14:textId="77777777" w:rsidR="00592F76" w:rsidRPr="003B2098" w:rsidRDefault="00592F76" w:rsidP="00007072">
            <w:pPr>
              <w:spacing w:after="0" w:line="240" w:lineRule="auto"/>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16</w:t>
            </w:r>
          </w:p>
        </w:tc>
      </w:tr>
      <w:tr w:rsidR="00592F76" w:rsidRPr="003B2098" w14:paraId="04CE5F54"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083F7B4A" w14:textId="77777777" w:rsidR="00592F76" w:rsidRPr="003B2098" w:rsidRDefault="00592F76" w:rsidP="00CC7495">
            <w:pPr>
              <w:pStyle w:val="Akapitzlist"/>
              <w:numPr>
                <w:ilvl w:val="0"/>
                <w:numId w:val="4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66985A7" w14:textId="77777777" w:rsidR="00592F76" w:rsidRPr="003B2098" w:rsidRDefault="00592F76" w:rsidP="00007072">
            <w:pPr>
              <w:spacing w:after="0" w:line="240" w:lineRule="auto"/>
              <w:rPr>
                <w:rFonts w:ascii="Times New Roman" w:hAnsi="Times New Roman" w:cs="Times New Roman"/>
                <w:sz w:val="18"/>
                <w:szCs w:val="18"/>
                <w:lang w:val="en-GB"/>
              </w:rPr>
            </w:pPr>
            <w:r w:rsidRPr="003B2098">
              <w:rPr>
                <w:rFonts w:ascii="Times New Roman" w:hAnsi="Times New Roman" w:cs="Times New Roman"/>
                <w:sz w:val="18"/>
                <w:szCs w:val="18"/>
                <w:lang w:val="en-GB"/>
              </w:rPr>
              <w:t>Stress Management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1938FAE3" w14:textId="77777777" w:rsidR="00592F76" w:rsidRPr="003B2098" w:rsidRDefault="00592F76" w:rsidP="00007072">
            <w:pPr>
              <w:spacing w:after="0" w:line="240" w:lineRule="auto"/>
              <w:jc w:val="center"/>
              <w:rPr>
                <w:rFonts w:ascii="Times New Roman" w:hAnsi="Times New Roman" w:cs="Times New Roman"/>
                <w:b/>
                <w:sz w:val="18"/>
                <w:szCs w:val="18"/>
                <w:lang w:val="en-GB"/>
              </w:rPr>
            </w:pPr>
            <w:r w:rsidRPr="003B2098">
              <w:rPr>
                <w:rFonts w:ascii="Times New Roman" w:hAnsi="Times New Roman" w:cs="Times New Roman"/>
                <w:b/>
                <w:sz w:val="18"/>
                <w:szCs w:val="18"/>
                <w:lang w:val="en-GB"/>
              </w:rPr>
              <w:t>2</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39FD982D" w14:textId="77777777" w:rsidR="00592F76" w:rsidRPr="003B2098" w:rsidRDefault="00592F76" w:rsidP="00007072">
            <w:pPr>
              <w:spacing w:after="0" w:line="240" w:lineRule="auto"/>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15</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0C3DBA6" w14:textId="77777777" w:rsidR="00592F76" w:rsidRPr="003B2098" w:rsidRDefault="00592F76" w:rsidP="00007072">
            <w:pPr>
              <w:spacing w:after="0" w:line="240" w:lineRule="auto"/>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8</w:t>
            </w:r>
          </w:p>
        </w:tc>
      </w:tr>
      <w:tr w:rsidR="00592F76" w:rsidRPr="003B2098" w14:paraId="0EE9BAC9"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7C2BBBD4" w14:textId="77777777" w:rsidR="00592F76" w:rsidRPr="003B2098" w:rsidRDefault="00592F76" w:rsidP="00CC7495">
            <w:pPr>
              <w:pStyle w:val="Akapitzlist"/>
              <w:numPr>
                <w:ilvl w:val="0"/>
                <w:numId w:val="4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4D1BB90" w14:textId="77777777" w:rsidR="00592F76" w:rsidRPr="003B2098" w:rsidRDefault="00592F76" w:rsidP="00007072">
            <w:pPr>
              <w:spacing w:after="0" w:line="240" w:lineRule="auto"/>
              <w:rPr>
                <w:rFonts w:ascii="Times New Roman" w:hAnsi="Times New Roman" w:cs="Times New Roman"/>
                <w:sz w:val="18"/>
                <w:szCs w:val="18"/>
                <w:lang w:val="en-GB"/>
              </w:rPr>
            </w:pPr>
            <w:r w:rsidRPr="003B2098">
              <w:rPr>
                <w:rFonts w:ascii="Times New Roman" w:hAnsi="Times New Roman" w:cs="Times New Roman"/>
                <w:sz w:val="18"/>
                <w:szCs w:val="18"/>
                <w:lang w:val="en-GB"/>
              </w:rPr>
              <w:t>Public Relations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6D154D6A" w14:textId="77777777" w:rsidR="00592F76" w:rsidRPr="003B2098" w:rsidRDefault="00592F76" w:rsidP="00007072">
            <w:pPr>
              <w:spacing w:after="0" w:line="240" w:lineRule="auto"/>
              <w:jc w:val="center"/>
              <w:rPr>
                <w:rFonts w:ascii="Times New Roman" w:hAnsi="Times New Roman" w:cs="Times New Roman"/>
                <w:b/>
                <w:sz w:val="18"/>
                <w:szCs w:val="18"/>
                <w:lang w:val="en-GB"/>
              </w:rPr>
            </w:pPr>
            <w:r w:rsidRPr="003B2098">
              <w:rPr>
                <w:rFonts w:ascii="Times New Roman" w:hAnsi="Times New Roman" w:cs="Times New Roman"/>
                <w:b/>
                <w:sz w:val="18"/>
                <w:szCs w:val="18"/>
                <w:lang w:val="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6547CDFF" w14:textId="77777777" w:rsidR="00592F76" w:rsidRPr="003B2098" w:rsidRDefault="00592F76" w:rsidP="00007072">
            <w:pPr>
              <w:spacing w:after="0" w:line="240" w:lineRule="auto"/>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0EB69E76" w14:textId="77777777" w:rsidR="00592F76" w:rsidRPr="003B2098" w:rsidRDefault="00592F76" w:rsidP="00007072">
            <w:pPr>
              <w:spacing w:after="0" w:line="240" w:lineRule="auto"/>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16</w:t>
            </w:r>
          </w:p>
        </w:tc>
      </w:tr>
      <w:tr w:rsidR="00592F76" w:rsidRPr="003B2098" w14:paraId="437B3CE2" w14:textId="77777777" w:rsidTr="00384721">
        <w:trPr>
          <w:gridAfter w:val="1"/>
          <w:wAfter w:w="9" w:type="dxa"/>
          <w:trHeight w:val="284"/>
          <w:jc w:val="center"/>
        </w:trPr>
        <w:tc>
          <w:tcPr>
            <w:tcW w:w="421" w:type="dxa"/>
            <w:tcBorders>
              <w:top w:val="single" w:sz="4" w:space="0" w:color="auto"/>
              <w:left w:val="single" w:sz="4" w:space="0" w:color="auto"/>
              <w:bottom w:val="single" w:sz="4" w:space="0" w:color="auto"/>
              <w:right w:val="single" w:sz="6" w:space="0" w:color="000000" w:themeColor="text1"/>
            </w:tcBorders>
            <w:noWrap/>
            <w:tcMar>
              <w:left w:w="28" w:type="dxa"/>
              <w:right w:w="28" w:type="dxa"/>
            </w:tcMar>
            <w:vAlign w:val="center"/>
          </w:tcPr>
          <w:p w14:paraId="37AF610D" w14:textId="77777777" w:rsidR="00592F76" w:rsidRPr="003B2098" w:rsidRDefault="00592F76" w:rsidP="00CC7495">
            <w:pPr>
              <w:pStyle w:val="Akapitzlist"/>
              <w:numPr>
                <w:ilvl w:val="0"/>
                <w:numId w:val="4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E2AF3C2" w14:textId="77777777" w:rsidR="00592F76" w:rsidRPr="003B2098" w:rsidRDefault="00592F76" w:rsidP="00007072">
            <w:pPr>
              <w:spacing w:after="0" w:line="240" w:lineRule="auto"/>
              <w:rPr>
                <w:rFonts w:ascii="Times New Roman" w:hAnsi="Times New Roman" w:cs="Times New Roman"/>
                <w:sz w:val="18"/>
                <w:szCs w:val="18"/>
                <w:lang w:val="en-GB"/>
              </w:rPr>
            </w:pPr>
            <w:r w:rsidRPr="003B2098">
              <w:rPr>
                <w:rFonts w:ascii="Times New Roman" w:hAnsi="Times New Roman" w:cs="Times New Roman"/>
                <w:sz w:val="18"/>
                <w:szCs w:val="18"/>
                <w:lang w:val="en-GB"/>
              </w:rPr>
              <w:t>Artificial Intelligence – Applications in Media</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30D6309F" w14:textId="77777777" w:rsidR="00592F76" w:rsidRPr="003B2098" w:rsidRDefault="00592F76" w:rsidP="00007072">
            <w:pPr>
              <w:spacing w:after="0" w:line="240" w:lineRule="auto"/>
              <w:jc w:val="center"/>
              <w:rPr>
                <w:rFonts w:ascii="Times New Roman" w:hAnsi="Times New Roman" w:cs="Times New Roman"/>
                <w:b/>
                <w:sz w:val="18"/>
                <w:szCs w:val="18"/>
                <w:lang w:val="en-GB"/>
              </w:rPr>
            </w:pPr>
            <w:r w:rsidRPr="003B2098">
              <w:rPr>
                <w:rFonts w:ascii="Times New Roman" w:hAnsi="Times New Roman" w:cs="Times New Roman"/>
                <w:b/>
                <w:sz w:val="18"/>
                <w:szCs w:val="18"/>
                <w:lang w:val="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241400C1" w14:textId="77777777" w:rsidR="00592F76" w:rsidRPr="003B2098" w:rsidRDefault="00592F76" w:rsidP="00007072">
            <w:pPr>
              <w:spacing w:after="0" w:line="240" w:lineRule="auto"/>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E6DC069" w14:textId="77777777" w:rsidR="00592F76" w:rsidRPr="003B2098" w:rsidRDefault="00592F76" w:rsidP="00007072">
            <w:pPr>
              <w:spacing w:after="0" w:line="240" w:lineRule="auto"/>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24</w:t>
            </w:r>
          </w:p>
        </w:tc>
      </w:tr>
      <w:tr w:rsidR="00592F76" w:rsidRPr="003B2098" w14:paraId="647FBA1C"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69DB818A" w14:textId="77777777" w:rsidR="00592F76" w:rsidRPr="003B2098" w:rsidRDefault="00592F76" w:rsidP="00CC7495">
            <w:pPr>
              <w:pStyle w:val="Akapitzlist"/>
              <w:numPr>
                <w:ilvl w:val="0"/>
                <w:numId w:val="4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5058A5D" w14:textId="746004F5" w:rsidR="00592F76" w:rsidRPr="003B2098" w:rsidRDefault="00592F76" w:rsidP="00007072">
            <w:pPr>
              <w:spacing w:after="0" w:line="240" w:lineRule="auto"/>
              <w:rPr>
                <w:rFonts w:ascii="Times New Roman" w:hAnsi="Times New Roman" w:cs="Times New Roman"/>
                <w:sz w:val="18"/>
                <w:szCs w:val="18"/>
                <w:lang w:val="en-GB"/>
              </w:rPr>
            </w:pPr>
            <w:r w:rsidRPr="003B2098">
              <w:rPr>
                <w:rFonts w:ascii="Times New Roman" w:hAnsi="Times New Roman" w:cs="Times New Roman"/>
                <w:sz w:val="18"/>
                <w:szCs w:val="18"/>
                <w:lang w:val="en-GB"/>
              </w:rPr>
              <w:t xml:space="preserve">Psychology of </w:t>
            </w:r>
            <w:r w:rsidR="00786C41">
              <w:rPr>
                <w:rFonts w:ascii="Times New Roman" w:hAnsi="Times New Roman" w:cs="Times New Roman"/>
                <w:sz w:val="18"/>
                <w:szCs w:val="18"/>
                <w:lang w:val="en-GB"/>
              </w:rPr>
              <w:t>M</w:t>
            </w:r>
            <w:r w:rsidRPr="003B2098">
              <w:rPr>
                <w:rFonts w:ascii="Times New Roman" w:hAnsi="Times New Roman" w:cs="Times New Roman"/>
                <w:sz w:val="18"/>
                <w:szCs w:val="18"/>
                <w:lang w:val="en-GB"/>
              </w:rPr>
              <w:t>anipulation</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6099D598" w14:textId="77777777" w:rsidR="00592F76" w:rsidRPr="003B2098" w:rsidRDefault="00592F76" w:rsidP="00007072">
            <w:pPr>
              <w:spacing w:after="0" w:line="240" w:lineRule="auto"/>
              <w:jc w:val="center"/>
              <w:rPr>
                <w:rFonts w:ascii="Times New Roman" w:hAnsi="Times New Roman" w:cs="Times New Roman"/>
                <w:b/>
                <w:sz w:val="18"/>
                <w:szCs w:val="18"/>
                <w:lang w:val="en-GB"/>
              </w:rPr>
            </w:pPr>
            <w:r w:rsidRPr="003B2098">
              <w:rPr>
                <w:rFonts w:ascii="Times New Roman" w:hAnsi="Times New Roman" w:cs="Times New Roman"/>
                <w:b/>
                <w:sz w:val="18"/>
                <w:szCs w:val="18"/>
                <w:lang w:val="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08A410D3" w14:textId="77777777" w:rsidR="00592F76" w:rsidRPr="003B2098" w:rsidRDefault="00592F76" w:rsidP="00007072">
            <w:pPr>
              <w:spacing w:after="0" w:line="240" w:lineRule="auto"/>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60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192611A6" w14:textId="77777777" w:rsidR="00592F76" w:rsidRPr="003B2098" w:rsidRDefault="00592F76" w:rsidP="00007072">
            <w:pPr>
              <w:spacing w:after="0" w:line="240" w:lineRule="auto"/>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32</w:t>
            </w:r>
          </w:p>
        </w:tc>
      </w:tr>
      <w:tr w:rsidR="00592F76" w:rsidRPr="003B2098" w14:paraId="74E6F7EC"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1313B5D7" w14:textId="77777777" w:rsidR="00592F76" w:rsidRPr="003B2098" w:rsidRDefault="00592F76" w:rsidP="00CC7495">
            <w:pPr>
              <w:pStyle w:val="Akapitzlist"/>
              <w:numPr>
                <w:ilvl w:val="0"/>
                <w:numId w:val="4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633C1A2" w14:textId="77777777" w:rsidR="00592F76" w:rsidRPr="003B2098" w:rsidRDefault="00592F76" w:rsidP="00007072">
            <w:pPr>
              <w:spacing w:after="0" w:line="240" w:lineRule="auto"/>
              <w:rPr>
                <w:rFonts w:ascii="Times New Roman" w:hAnsi="Times New Roman" w:cs="Times New Roman"/>
                <w:sz w:val="18"/>
                <w:szCs w:val="18"/>
                <w:lang w:val="en-GB"/>
              </w:rPr>
            </w:pPr>
            <w:r w:rsidRPr="003B2098">
              <w:rPr>
                <w:rFonts w:ascii="Times New Roman" w:hAnsi="Times New Roman" w:cs="Times New Roman"/>
                <w:sz w:val="18"/>
                <w:szCs w:val="18"/>
                <w:lang w:val="en-GB"/>
              </w:rPr>
              <w:t>Narrative psychology and storytelling</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3A985D76" w14:textId="77777777" w:rsidR="00592F76" w:rsidRPr="003B2098" w:rsidRDefault="00592F76" w:rsidP="00007072">
            <w:pPr>
              <w:spacing w:after="0" w:line="240" w:lineRule="auto"/>
              <w:jc w:val="center"/>
              <w:rPr>
                <w:rFonts w:ascii="Times New Roman" w:hAnsi="Times New Roman" w:cs="Times New Roman"/>
                <w:b/>
                <w:sz w:val="18"/>
                <w:szCs w:val="18"/>
                <w:lang w:val="en-GB"/>
              </w:rPr>
            </w:pPr>
            <w:r w:rsidRPr="003B2098">
              <w:rPr>
                <w:rFonts w:ascii="Times New Roman" w:hAnsi="Times New Roman" w:cs="Times New Roman"/>
                <w:b/>
                <w:sz w:val="18"/>
                <w:szCs w:val="18"/>
                <w:lang w:val="en-GB"/>
              </w:rPr>
              <w:t>3</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02464A38" w14:textId="77777777" w:rsidR="00592F76" w:rsidRPr="003B2098" w:rsidRDefault="00592F76" w:rsidP="00007072">
            <w:pPr>
              <w:spacing w:after="0" w:line="240" w:lineRule="auto"/>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5D99EB5B" w14:textId="77777777" w:rsidR="00592F76" w:rsidRPr="003B2098" w:rsidRDefault="00592F76" w:rsidP="00007072">
            <w:pPr>
              <w:spacing w:after="0" w:line="240" w:lineRule="auto"/>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16</w:t>
            </w:r>
          </w:p>
        </w:tc>
      </w:tr>
      <w:tr w:rsidR="00592F76" w:rsidRPr="003B2098" w14:paraId="591B2F1E"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5BC1FEDC" w14:textId="77777777" w:rsidR="00592F76" w:rsidRPr="003B2098" w:rsidRDefault="00592F76" w:rsidP="00CC7495">
            <w:pPr>
              <w:pStyle w:val="Akapitzlist"/>
              <w:numPr>
                <w:ilvl w:val="0"/>
                <w:numId w:val="4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C5B2DF1" w14:textId="77777777" w:rsidR="00592F76" w:rsidRPr="003B2098" w:rsidRDefault="00592F76" w:rsidP="00007072">
            <w:pPr>
              <w:spacing w:after="0" w:line="240" w:lineRule="auto"/>
              <w:rPr>
                <w:rFonts w:ascii="Times New Roman" w:hAnsi="Times New Roman" w:cs="Times New Roman"/>
                <w:sz w:val="18"/>
                <w:szCs w:val="18"/>
                <w:lang w:val="en-GB"/>
              </w:rPr>
            </w:pPr>
            <w:r w:rsidRPr="003B2098">
              <w:rPr>
                <w:rFonts w:ascii="Times New Roman" w:hAnsi="Times New Roman" w:cs="Times New Roman"/>
                <w:sz w:val="18"/>
                <w:szCs w:val="18"/>
                <w:lang w:val="en-GB"/>
              </w:rPr>
              <w:t>Methodology of Research on Online Consumer Needs and Experiences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10FE3F3C" w14:textId="77777777" w:rsidR="00592F76" w:rsidRPr="003B2098" w:rsidRDefault="00592F76" w:rsidP="00007072">
            <w:pPr>
              <w:spacing w:after="0" w:line="240" w:lineRule="auto"/>
              <w:jc w:val="center"/>
              <w:rPr>
                <w:rFonts w:ascii="Times New Roman" w:hAnsi="Times New Roman" w:cs="Times New Roman"/>
                <w:b/>
                <w:sz w:val="18"/>
                <w:szCs w:val="18"/>
                <w:lang w:val="en-GB"/>
              </w:rPr>
            </w:pPr>
            <w:r w:rsidRPr="003B2098">
              <w:rPr>
                <w:rFonts w:ascii="Times New Roman" w:hAnsi="Times New Roman" w:cs="Times New Roman"/>
                <w:b/>
                <w:sz w:val="18"/>
                <w:szCs w:val="18"/>
                <w:lang w:val="en-GB"/>
              </w:rPr>
              <w:t>2</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04CC9B9F" w14:textId="77777777" w:rsidR="00592F76" w:rsidRPr="003B2098" w:rsidRDefault="00592F76" w:rsidP="00007072">
            <w:pPr>
              <w:spacing w:after="0" w:line="240" w:lineRule="auto"/>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30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387AC66E" w14:textId="77777777" w:rsidR="00592F76" w:rsidRPr="003B2098" w:rsidRDefault="00592F76" w:rsidP="00007072">
            <w:pPr>
              <w:spacing w:after="0" w:line="240" w:lineRule="auto"/>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16</w:t>
            </w:r>
          </w:p>
        </w:tc>
      </w:tr>
      <w:tr w:rsidR="00592F76" w:rsidRPr="003B2098" w14:paraId="28260912" w14:textId="77777777" w:rsidTr="00384721">
        <w:trPr>
          <w:gridAfter w:val="1"/>
          <w:wAfter w:w="9" w:type="dxa"/>
          <w:trHeight w:val="284"/>
          <w:jc w:val="center"/>
        </w:trPr>
        <w:tc>
          <w:tcPr>
            <w:tcW w:w="421" w:type="dxa"/>
            <w:tcBorders>
              <w:top w:val="nil"/>
              <w:left w:val="single" w:sz="4" w:space="0" w:color="auto"/>
              <w:bottom w:val="single" w:sz="4" w:space="0" w:color="auto"/>
              <w:right w:val="single" w:sz="6" w:space="0" w:color="000000" w:themeColor="text1"/>
            </w:tcBorders>
            <w:noWrap/>
            <w:tcMar>
              <w:left w:w="28" w:type="dxa"/>
              <w:right w:w="28" w:type="dxa"/>
            </w:tcMar>
            <w:vAlign w:val="center"/>
          </w:tcPr>
          <w:p w14:paraId="02EB84D8" w14:textId="77777777" w:rsidR="00592F76" w:rsidRPr="003B2098" w:rsidRDefault="00592F76" w:rsidP="00CC7495">
            <w:pPr>
              <w:pStyle w:val="Akapitzlist"/>
              <w:numPr>
                <w:ilvl w:val="0"/>
                <w:numId w:val="49"/>
              </w:numPr>
              <w:spacing w:after="0" w:line="240" w:lineRule="auto"/>
              <w:ind w:left="254" w:hanging="254"/>
              <w:jc w:val="center"/>
              <w:rPr>
                <w:rFonts w:ascii="Times New Roman" w:eastAsia="Times New Roman" w:hAnsi="Times New Roman" w:cs="Times New Roman"/>
                <w:sz w:val="18"/>
                <w:szCs w:val="18"/>
                <w:lang w:val="en-GB" w:eastAsia="en-GB"/>
              </w:rPr>
            </w:pPr>
          </w:p>
        </w:tc>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2053F803" w14:textId="77777777" w:rsidR="00592F76" w:rsidRPr="003B2098" w:rsidRDefault="00592F76" w:rsidP="00007072">
            <w:pPr>
              <w:spacing w:after="0" w:line="240" w:lineRule="auto"/>
              <w:rPr>
                <w:rFonts w:ascii="Times New Roman" w:hAnsi="Times New Roman" w:cs="Times New Roman"/>
                <w:sz w:val="18"/>
                <w:szCs w:val="18"/>
                <w:lang w:val="en-GB"/>
              </w:rPr>
            </w:pPr>
            <w:r w:rsidRPr="003B2098">
              <w:rPr>
                <w:rFonts w:ascii="Times New Roman" w:hAnsi="Times New Roman" w:cs="Times New Roman"/>
                <w:sz w:val="18"/>
                <w:szCs w:val="18"/>
                <w:lang w:val="en-GB"/>
              </w:rPr>
              <w:t>Artificial Intelligence – Ethical Dilemmas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noWrap/>
            <w:tcMar>
              <w:left w:w="28" w:type="dxa"/>
              <w:right w:w="28" w:type="dxa"/>
            </w:tcMar>
            <w:vAlign w:val="center"/>
          </w:tcPr>
          <w:p w14:paraId="505E3EA4" w14:textId="77777777" w:rsidR="00592F76" w:rsidRPr="003B2098" w:rsidRDefault="00592F76" w:rsidP="00007072">
            <w:pPr>
              <w:spacing w:after="0" w:line="240" w:lineRule="auto"/>
              <w:jc w:val="center"/>
              <w:rPr>
                <w:rFonts w:ascii="Times New Roman" w:hAnsi="Times New Roman" w:cs="Times New Roman"/>
                <w:b/>
                <w:sz w:val="18"/>
                <w:szCs w:val="18"/>
                <w:lang w:val="en-GB"/>
              </w:rPr>
            </w:pPr>
            <w:r w:rsidRPr="003B2098">
              <w:rPr>
                <w:rFonts w:ascii="Times New Roman" w:hAnsi="Times New Roman" w:cs="Times New Roman"/>
                <w:b/>
                <w:sz w:val="18"/>
                <w:szCs w:val="18"/>
                <w:lang w:val="en-GB"/>
              </w:rPr>
              <w:t>2</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28" w:type="dxa"/>
              <w:right w:w="28" w:type="dxa"/>
            </w:tcMar>
            <w:vAlign w:val="center"/>
          </w:tcPr>
          <w:p w14:paraId="4A960939" w14:textId="77777777" w:rsidR="00592F76" w:rsidRPr="003B2098" w:rsidRDefault="00592F76" w:rsidP="00007072">
            <w:pPr>
              <w:spacing w:after="0" w:line="240" w:lineRule="auto"/>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15</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left w:w="28" w:type="dxa"/>
              <w:right w:w="28" w:type="dxa"/>
            </w:tcMar>
            <w:vAlign w:val="center"/>
          </w:tcPr>
          <w:p w14:paraId="78EC9BE8" w14:textId="77777777" w:rsidR="00592F76" w:rsidRPr="003B2098" w:rsidRDefault="00592F76" w:rsidP="00007072">
            <w:pPr>
              <w:spacing w:after="0" w:line="240" w:lineRule="auto"/>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8</w:t>
            </w:r>
          </w:p>
        </w:tc>
      </w:tr>
      <w:tr w:rsidR="00592F76" w:rsidRPr="003B2098" w14:paraId="69ACBACE" w14:textId="77777777" w:rsidTr="00384721">
        <w:trPr>
          <w:gridAfter w:val="1"/>
          <w:wAfter w:w="9" w:type="dxa"/>
          <w:trHeight w:val="284"/>
          <w:jc w:val="center"/>
        </w:trPr>
        <w:tc>
          <w:tcPr>
            <w:tcW w:w="5949" w:type="dxa"/>
            <w:gridSpan w:val="2"/>
            <w:tcBorders>
              <w:top w:val="nil"/>
              <w:left w:val="single" w:sz="4" w:space="0" w:color="auto"/>
              <w:bottom w:val="single" w:sz="6" w:space="0" w:color="000000" w:themeColor="text1"/>
              <w:right w:val="single" w:sz="4" w:space="0" w:color="auto"/>
            </w:tcBorders>
            <w:shd w:val="clear" w:color="auto" w:fill="F2F2F2" w:themeFill="background1" w:themeFillShade="F2"/>
            <w:noWrap/>
            <w:tcMar>
              <w:left w:w="28" w:type="dxa"/>
              <w:right w:w="28" w:type="dxa"/>
            </w:tcMar>
            <w:vAlign w:val="center"/>
          </w:tcPr>
          <w:p w14:paraId="5636BFB2" w14:textId="77777777" w:rsidR="00592F76" w:rsidRPr="00A10ECC" w:rsidRDefault="00592F76" w:rsidP="00A10ECC">
            <w:pPr>
              <w:spacing w:after="0" w:line="240" w:lineRule="auto"/>
              <w:jc w:val="right"/>
              <w:rPr>
                <w:rFonts w:ascii="Times New Roman" w:hAnsi="Times New Roman" w:cs="Times New Roman"/>
                <w:b/>
                <w:sz w:val="18"/>
                <w:szCs w:val="18"/>
                <w:lang w:val="en-GB"/>
              </w:rPr>
            </w:pPr>
            <w:r w:rsidRPr="00A10ECC">
              <w:rPr>
                <w:rFonts w:ascii="Times New Roman" w:hAnsi="Times New Roman" w:cs="Times New Roman"/>
                <w:b/>
                <w:sz w:val="18"/>
                <w:szCs w:val="18"/>
                <w:lang w:val="en-GB"/>
              </w:rPr>
              <w:t>Total</w:t>
            </w:r>
          </w:p>
        </w:tc>
        <w:tc>
          <w:tcPr>
            <w:tcW w:w="1134" w:type="dxa"/>
            <w:tcBorders>
              <w:top w:val="nil"/>
              <w:left w:val="nil"/>
              <w:bottom w:val="single" w:sz="6" w:space="0" w:color="000000" w:themeColor="text1"/>
              <w:right w:val="single" w:sz="4" w:space="0" w:color="auto"/>
            </w:tcBorders>
            <w:shd w:val="clear" w:color="auto" w:fill="F2F2F2" w:themeFill="background1" w:themeFillShade="F2"/>
            <w:noWrap/>
            <w:tcMar>
              <w:left w:w="28" w:type="dxa"/>
              <w:right w:w="28" w:type="dxa"/>
            </w:tcMar>
            <w:vAlign w:val="center"/>
          </w:tcPr>
          <w:p w14:paraId="0D64E66F" w14:textId="77777777" w:rsidR="00592F76" w:rsidRPr="003B2098" w:rsidRDefault="00592F76" w:rsidP="00007072">
            <w:pPr>
              <w:spacing w:after="0" w:line="240" w:lineRule="auto"/>
              <w:jc w:val="center"/>
              <w:rPr>
                <w:rFonts w:ascii="Times New Roman" w:hAnsi="Times New Roman" w:cs="Times New Roman"/>
                <w:b/>
                <w:sz w:val="18"/>
                <w:szCs w:val="18"/>
                <w:lang w:val="en-GB"/>
              </w:rPr>
            </w:pPr>
            <w:r w:rsidRPr="003B2098">
              <w:rPr>
                <w:rFonts w:ascii="Times New Roman" w:hAnsi="Times New Roman" w:cs="Times New Roman"/>
                <w:b/>
                <w:sz w:val="18"/>
                <w:szCs w:val="18"/>
                <w:lang w:val="en-GB"/>
              </w:rPr>
              <w:t>71</w:t>
            </w:r>
          </w:p>
        </w:tc>
        <w:tc>
          <w:tcPr>
            <w:tcW w:w="1276" w:type="dxa"/>
            <w:tcBorders>
              <w:top w:val="nil"/>
              <w:left w:val="nil"/>
              <w:bottom w:val="single" w:sz="6" w:space="0" w:color="000000" w:themeColor="text1"/>
              <w:right w:val="single" w:sz="4" w:space="0" w:color="auto"/>
            </w:tcBorders>
            <w:shd w:val="clear" w:color="auto" w:fill="F2F2F2" w:themeFill="background1" w:themeFillShade="F2"/>
            <w:tcMar>
              <w:left w:w="28" w:type="dxa"/>
              <w:right w:w="28" w:type="dxa"/>
            </w:tcMar>
            <w:vAlign w:val="center"/>
          </w:tcPr>
          <w:p w14:paraId="72E8F0D6" w14:textId="77777777" w:rsidR="00592F76" w:rsidRPr="003B2098" w:rsidRDefault="00592F76" w:rsidP="00007072">
            <w:pPr>
              <w:spacing w:after="0" w:line="240" w:lineRule="auto"/>
              <w:jc w:val="center"/>
              <w:rPr>
                <w:rFonts w:ascii="Times New Roman" w:hAnsi="Times New Roman" w:cs="Times New Roman"/>
                <w:b/>
                <w:sz w:val="18"/>
                <w:szCs w:val="18"/>
                <w:lang w:val="en-GB"/>
              </w:rPr>
            </w:pPr>
            <w:r w:rsidRPr="003B2098">
              <w:rPr>
                <w:rFonts w:ascii="Times New Roman" w:hAnsi="Times New Roman" w:cs="Times New Roman"/>
                <w:b/>
                <w:sz w:val="18"/>
                <w:szCs w:val="18"/>
                <w:lang w:val="en-GB"/>
              </w:rPr>
              <w:t>774</w:t>
            </w:r>
          </w:p>
        </w:tc>
        <w:tc>
          <w:tcPr>
            <w:tcW w:w="1276" w:type="dxa"/>
            <w:tcBorders>
              <w:top w:val="nil"/>
              <w:left w:val="nil"/>
              <w:bottom w:val="single" w:sz="6" w:space="0" w:color="000000" w:themeColor="text1"/>
              <w:right w:val="single" w:sz="4" w:space="0" w:color="auto"/>
            </w:tcBorders>
            <w:shd w:val="clear" w:color="auto" w:fill="F2F2F2" w:themeFill="background1" w:themeFillShade="F2"/>
            <w:noWrap/>
            <w:tcMar>
              <w:left w:w="28" w:type="dxa"/>
              <w:right w:w="28" w:type="dxa"/>
            </w:tcMar>
            <w:vAlign w:val="center"/>
          </w:tcPr>
          <w:p w14:paraId="6D6C2AA4" w14:textId="77777777" w:rsidR="00592F76" w:rsidRPr="003B2098" w:rsidRDefault="00592F76" w:rsidP="00007072">
            <w:pPr>
              <w:spacing w:after="0" w:line="240" w:lineRule="auto"/>
              <w:jc w:val="center"/>
              <w:rPr>
                <w:rFonts w:ascii="Times New Roman" w:hAnsi="Times New Roman" w:cs="Times New Roman"/>
                <w:b/>
                <w:sz w:val="18"/>
                <w:szCs w:val="18"/>
                <w:lang w:val="en-GB"/>
              </w:rPr>
            </w:pPr>
            <w:r w:rsidRPr="003B2098">
              <w:rPr>
                <w:rFonts w:ascii="Times New Roman" w:hAnsi="Times New Roman" w:cs="Times New Roman"/>
                <w:b/>
                <w:sz w:val="18"/>
                <w:szCs w:val="18"/>
                <w:lang w:val="en-GB"/>
              </w:rPr>
              <w:t>424</w:t>
            </w:r>
          </w:p>
        </w:tc>
      </w:tr>
    </w:tbl>
    <w:p w14:paraId="21EEDFBC" w14:textId="77777777" w:rsidR="009344EC" w:rsidRPr="003B2098" w:rsidRDefault="009344EC" w:rsidP="009344EC">
      <w:pPr>
        <w:spacing w:after="0" w:line="240" w:lineRule="auto"/>
        <w:rPr>
          <w:rFonts w:ascii="Times New Roman" w:hAnsi="Times New Roman"/>
          <w:sz w:val="18"/>
          <w:szCs w:val="18"/>
          <w:lang w:val="en-GB"/>
        </w:rPr>
      </w:pPr>
    </w:p>
    <w:tbl>
      <w:tblPr>
        <w:tblW w:w="5003" w:type="pct"/>
        <w:tblLayout w:type="fixed"/>
        <w:tblLook w:val="04A0" w:firstRow="1" w:lastRow="0" w:firstColumn="1" w:lastColumn="0" w:noHBand="0" w:noVBand="1"/>
      </w:tblPr>
      <w:tblGrid>
        <w:gridCol w:w="488"/>
        <w:gridCol w:w="5098"/>
        <w:gridCol w:w="776"/>
        <w:gridCol w:w="1352"/>
        <w:gridCol w:w="1351"/>
      </w:tblGrid>
      <w:tr w:rsidR="00F52995" w:rsidRPr="00507340" w14:paraId="1C73B47B" w14:textId="77777777" w:rsidTr="00DF1412">
        <w:trPr>
          <w:cantSplit/>
          <w:trHeight w:val="967"/>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2174E4A1" w14:textId="1D939C05" w:rsidR="009344EC" w:rsidRPr="003B2098" w:rsidRDefault="009344EC" w:rsidP="00DF1412">
            <w:pPr>
              <w:spacing w:after="0" w:line="240" w:lineRule="auto"/>
              <w:jc w:val="center"/>
              <w:rPr>
                <w:rFonts w:ascii="Times New Roman" w:eastAsia="Times New Roman" w:hAnsi="Times New Roman"/>
                <w:b/>
                <w:bCs/>
                <w:sz w:val="16"/>
                <w:szCs w:val="16"/>
                <w:lang w:val="en-GB" w:eastAsia="en-GB"/>
              </w:rPr>
            </w:pPr>
            <w:r w:rsidRPr="003B2098">
              <w:rPr>
                <w:rFonts w:ascii="Times New Roman" w:eastAsia="Times New Roman" w:hAnsi="Times New Roman"/>
                <w:b/>
                <w:bCs/>
                <w:sz w:val="18"/>
                <w:szCs w:val="18"/>
                <w:lang w:val="en-GB" w:eastAsia="en-GB"/>
              </w:rPr>
              <w:t xml:space="preserve">5. Optional supplementary educational module in general teacher training </w:t>
            </w:r>
          </w:p>
        </w:tc>
      </w:tr>
      <w:tr w:rsidR="00F52995" w:rsidRPr="003B2098" w14:paraId="3DCD5ED8" w14:textId="77777777" w:rsidTr="009344EC">
        <w:trPr>
          <w:trHeight w:val="284"/>
        </w:trPr>
        <w:tc>
          <w:tcPr>
            <w:tcW w:w="269" w:type="pct"/>
            <w:tcBorders>
              <w:top w:val="nil"/>
              <w:left w:val="single" w:sz="4" w:space="0" w:color="auto"/>
              <w:bottom w:val="single" w:sz="4" w:space="0" w:color="auto"/>
              <w:right w:val="single" w:sz="4" w:space="0" w:color="auto"/>
            </w:tcBorders>
            <w:noWrap/>
            <w:tcMar>
              <w:left w:w="28" w:type="dxa"/>
              <w:right w:w="28" w:type="dxa"/>
            </w:tcMar>
            <w:vAlign w:val="center"/>
          </w:tcPr>
          <w:p w14:paraId="6C88788D" w14:textId="77777777" w:rsidR="009344EC" w:rsidRPr="003B2098" w:rsidRDefault="009344EC" w:rsidP="00081D16">
            <w:pPr>
              <w:numPr>
                <w:ilvl w:val="0"/>
                <w:numId w:val="13"/>
              </w:numPr>
              <w:spacing w:after="0" w:line="240" w:lineRule="auto"/>
              <w:ind w:left="414" w:hanging="357"/>
              <w:jc w:val="center"/>
              <w:rPr>
                <w:rFonts w:ascii="Times New Roman" w:eastAsia="Times New Roman" w:hAnsi="Times New Roman"/>
                <w:sz w:val="16"/>
                <w:szCs w:val="16"/>
                <w:lang w:val="en-GB" w:eastAsia="en-GB"/>
              </w:rPr>
            </w:pPr>
          </w:p>
        </w:tc>
        <w:tc>
          <w:tcPr>
            <w:tcW w:w="2812"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A8597B5" w14:textId="30147DBF" w:rsidR="009344EC" w:rsidRPr="003B2098" w:rsidRDefault="009344EC" w:rsidP="009344EC">
            <w:pPr>
              <w:spacing w:after="0" w:line="240" w:lineRule="auto"/>
              <w:rPr>
                <w:rFonts w:ascii="Times New Roman" w:eastAsia="Times New Roman" w:hAnsi="Times New Roman"/>
                <w:sz w:val="16"/>
                <w:szCs w:val="16"/>
                <w:lang w:val="en-GB" w:eastAsia="en-GB"/>
              </w:rPr>
            </w:pPr>
            <w:r w:rsidRPr="003B2098">
              <w:rPr>
                <w:rFonts w:ascii="Times New Roman" w:eastAsia="Times New Roman" w:hAnsi="Times New Roman" w:cs="Times New Roman"/>
                <w:sz w:val="18"/>
                <w:lang w:val="en-GB" w:eastAsia="en-GB"/>
              </w:rPr>
              <w:t>Information Technology and Media in Education</w:t>
            </w:r>
          </w:p>
        </w:tc>
        <w:tc>
          <w:tcPr>
            <w:tcW w:w="428" w:type="pct"/>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0219D68C" w14:textId="1D28C42F"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bCs/>
                <w:sz w:val="18"/>
                <w:szCs w:val="18"/>
                <w:lang w:val="en-GB" w:eastAsia="en-GB"/>
              </w:rPr>
              <w:t>1</w:t>
            </w:r>
          </w:p>
        </w:tc>
        <w:tc>
          <w:tcPr>
            <w:tcW w:w="7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485987" w14:textId="3FFAF09A"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sz w:val="18"/>
                <w:szCs w:val="18"/>
                <w:lang w:val="en-GB" w:eastAsia="en-GB"/>
              </w:rPr>
              <w:t>16</w:t>
            </w:r>
          </w:p>
        </w:tc>
        <w:tc>
          <w:tcPr>
            <w:tcW w:w="745" w:type="pct"/>
            <w:tcBorders>
              <w:top w:val="single" w:sz="4" w:space="0" w:color="auto"/>
              <w:left w:val="single" w:sz="4" w:space="0" w:color="auto"/>
              <w:bottom w:val="single" w:sz="4" w:space="0" w:color="auto"/>
              <w:right w:val="single" w:sz="4" w:space="0" w:color="auto"/>
            </w:tcBorders>
            <w:vAlign w:val="center"/>
          </w:tcPr>
          <w:p w14:paraId="569F7160" w14:textId="18ED2042"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123F6A75" w14:textId="77777777" w:rsidTr="009344EC">
        <w:trPr>
          <w:trHeight w:val="284"/>
        </w:trPr>
        <w:tc>
          <w:tcPr>
            <w:tcW w:w="269" w:type="pct"/>
            <w:tcBorders>
              <w:top w:val="nil"/>
              <w:left w:val="single" w:sz="4" w:space="0" w:color="auto"/>
              <w:bottom w:val="single" w:sz="4" w:space="0" w:color="auto"/>
              <w:right w:val="single" w:sz="4" w:space="0" w:color="auto"/>
            </w:tcBorders>
            <w:noWrap/>
            <w:tcMar>
              <w:left w:w="28" w:type="dxa"/>
              <w:right w:w="28" w:type="dxa"/>
            </w:tcMar>
            <w:vAlign w:val="center"/>
          </w:tcPr>
          <w:p w14:paraId="0ABC5EB0" w14:textId="77777777" w:rsidR="009344EC" w:rsidRPr="003B2098" w:rsidRDefault="009344EC" w:rsidP="00081D16">
            <w:pPr>
              <w:numPr>
                <w:ilvl w:val="0"/>
                <w:numId w:val="13"/>
              </w:numPr>
              <w:spacing w:after="0" w:line="240" w:lineRule="auto"/>
              <w:ind w:left="414" w:hanging="357"/>
              <w:jc w:val="center"/>
              <w:rPr>
                <w:rFonts w:ascii="Times New Roman" w:eastAsia="Times New Roman" w:hAnsi="Times New Roman"/>
                <w:sz w:val="16"/>
                <w:szCs w:val="16"/>
                <w:lang w:val="en-GB" w:eastAsia="en-GB"/>
              </w:rPr>
            </w:pPr>
          </w:p>
        </w:tc>
        <w:tc>
          <w:tcPr>
            <w:tcW w:w="28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892DB9" w14:textId="5BFB556C" w:rsidR="009344EC" w:rsidRPr="003B2098" w:rsidRDefault="009344EC" w:rsidP="009344EC">
            <w:pPr>
              <w:spacing w:after="0" w:line="240" w:lineRule="auto"/>
              <w:rPr>
                <w:rFonts w:ascii="Times New Roman" w:eastAsia="Times New Roman" w:hAnsi="Times New Roman"/>
                <w:sz w:val="16"/>
                <w:szCs w:val="16"/>
                <w:lang w:val="en-GB" w:eastAsia="en-GB"/>
              </w:rPr>
            </w:pPr>
            <w:r w:rsidRPr="003B2098">
              <w:rPr>
                <w:rFonts w:ascii="Times New Roman" w:eastAsia="Times New Roman" w:hAnsi="Times New Roman" w:cs="Times New Roman"/>
                <w:sz w:val="18"/>
                <w:lang w:val="en-GB" w:eastAsia="en-GB"/>
              </w:rPr>
              <w:t>Safety of Children and Young People in Educational Institutions (Basic First Aid)</w:t>
            </w:r>
          </w:p>
        </w:tc>
        <w:tc>
          <w:tcPr>
            <w:tcW w:w="428" w:type="pct"/>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64ABFD5A" w14:textId="4FA22749"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bCs/>
                <w:sz w:val="18"/>
                <w:szCs w:val="18"/>
                <w:lang w:val="en-GB" w:eastAsia="en-GB"/>
              </w:rPr>
              <w:t>0,5</w:t>
            </w:r>
          </w:p>
        </w:tc>
        <w:tc>
          <w:tcPr>
            <w:tcW w:w="7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235C4F" w14:textId="77952F37"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sz w:val="18"/>
                <w:szCs w:val="18"/>
                <w:lang w:val="en-GB" w:eastAsia="en-GB"/>
              </w:rPr>
              <w:t>8</w:t>
            </w:r>
          </w:p>
        </w:tc>
        <w:tc>
          <w:tcPr>
            <w:tcW w:w="745" w:type="pct"/>
            <w:tcBorders>
              <w:top w:val="single" w:sz="4" w:space="0" w:color="auto"/>
              <w:left w:val="single" w:sz="4" w:space="0" w:color="auto"/>
              <w:bottom w:val="single" w:sz="4" w:space="0" w:color="auto"/>
              <w:right w:val="single" w:sz="4" w:space="0" w:color="auto"/>
            </w:tcBorders>
            <w:vAlign w:val="center"/>
          </w:tcPr>
          <w:p w14:paraId="28990AC8" w14:textId="314141F9"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sz w:val="18"/>
                <w:szCs w:val="18"/>
                <w:lang w:val="en-GB" w:eastAsia="en-GB"/>
              </w:rPr>
              <w:t>8</w:t>
            </w:r>
          </w:p>
        </w:tc>
      </w:tr>
      <w:tr w:rsidR="00F52995" w:rsidRPr="003B2098" w14:paraId="4FCB1AF4" w14:textId="77777777" w:rsidTr="009344EC">
        <w:trPr>
          <w:trHeight w:val="284"/>
        </w:trPr>
        <w:tc>
          <w:tcPr>
            <w:tcW w:w="269" w:type="pct"/>
            <w:tcBorders>
              <w:top w:val="nil"/>
              <w:left w:val="single" w:sz="4" w:space="0" w:color="auto"/>
              <w:bottom w:val="single" w:sz="4" w:space="0" w:color="auto"/>
              <w:right w:val="single" w:sz="4" w:space="0" w:color="auto"/>
            </w:tcBorders>
            <w:noWrap/>
            <w:tcMar>
              <w:left w:w="28" w:type="dxa"/>
              <w:right w:w="28" w:type="dxa"/>
            </w:tcMar>
            <w:vAlign w:val="center"/>
          </w:tcPr>
          <w:p w14:paraId="25E3CF24" w14:textId="77777777" w:rsidR="009344EC" w:rsidRPr="003B2098" w:rsidRDefault="009344EC" w:rsidP="00081D16">
            <w:pPr>
              <w:numPr>
                <w:ilvl w:val="0"/>
                <w:numId w:val="13"/>
              </w:numPr>
              <w:spacing w:after="0" w:line="240" w:lineRule="auto"/>
              <w:ind w:left="414" w:hanging="357"/>
              <w:jc w:val="center"/>
              <w:rPr>
                <w:rFonts w:ascii="Times New Roman" w:eastAsia="Times New Roman" w:hAnsi="Times New Roman"/>
                <w:sz w:val="16"/>
                <w:szCs w:val="16"/>
                <w:lang w:val="en-GB" w:eastAsia="en-GB"/>
              </w:rPr>
            </w:pPr>
          </w:p>
        </w:tc>
        <w:tc>
          <w:tcPr>
            <w:tcW w:w="28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8E5A3E" w14:textId="2F8CC400" w:rsidR="009344EC" w:rsidRPr="003B2098" w:rsidRDefault="009344EC" w:rsidP="009344EC">
            <w:pPr>
              <w:spacing w:after="0" w:line="240" w:lineRule="auto"/>
              <w:rPr>
                <w:rFonts w:ascii="Times New Roman" w:eastAsia="Times New Roman" w:hAnsi="Times New Roman"/>
                <w:sz w:val="16"/>
                <w:szCs w:val="16"/>
                <w:lang w:val="en-GB" w:eastAsia="en-GB"/>
              </w:rPr>
            </w:pPr>
            <w:r w:rsidRPr="003B2098">
              <w:rPr>
                <w:rFonts w:ascii="Times New Roman" w:eastAsia="Times New Roman" w:hAnsi="Times New Roman" w:cs="Times New Roman"/>
                <w:sz w:val="18"/>
                <w:lang w:val="en-GB" w:eastAsia="en-GB"/>
              </w:rPr>
              <w:t>General Didactics (e-learning)</w:t>
            </w:r>
          </w:p>
        </w:tc>
        <w:tc>
          <w:tcPr>
            <w:tcW w:w="428" w:type="pct"/>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0328BEEA" w14:textId="464805F9"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bCs/>
                <w:sz w:val="18"/>
                <w:szCs w:val="18"/>
                <w:lang w:val="en-GB" w:eastAsia="en-GB"/>
              </w:rPr>
              <w:t>2</w:t>
            </w:r>
          </w:p>
        </w:tc>
        <w:tc>
          <w:tcPr>
            <w:tcW w:w="7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30C7EF" w14:textId="5419F05B"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sz w:val="18"/>
                <w:szCs w:val="18"/>
                <w:lang w:val="en-GB" w:eastAsia="en-GB"/>
              </w:rPr>
              <w:t>28</w:t>
            </w:r>
          </w:p>
        </w:tc>
        <w:tc>
          <w:tcPr>
            <w:tcW w:w="745" w:type="pct"/>
            <w:tcBorders>
              <w:top w:val="single" w:sz="4" w:space="0" w:color="auto"/>
              <w:left w:val="single" w:sz="4" w:space="0" w:color="auto"/>
              <w:bottom w:val="single" w:sz="4" w:space="0" w:color="auto"/>
              <w:right w:val="single" w:sz="4" w:space="0" w:color="auto"/>
            </w:tcBorders>
            <w:vAlign w:val="center"/>
          </w:tcPr>
          <w:p w14:paraId="63730D1E" w14:textId="0226B72B"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sz w:val="18"/>
                <w:szCs w:val="18"/>
                <w:lang w:val="en-GB" w:eastAsia="en-GB"/>
              </w:rPr>
              <w:t>28</w:t>
            </w:r>
          </w:p>
        </w:tc>
      </w:tr>
      <w:tr w:rsidR="00F52995" w:rsidRPr="003B2098" w14:paraId="6B3AA6C6" w14:textId="77777777" w:rsidTr="009344EC">
        <w:trPr>
          <w:trHeight w:val="284"/>
        </w:trPr>
        <w:tc>
          <w:tcPr>
            <w:tcW w:w="269" w:type="pct"/>
            <w:tcBorders>
              <w:top w:val="nil"/>
              <w:left w:val="single" w:sz="4" w:space="0" w:color="auto"/>
              <w:bottom w:val="single" w:sz="4" w:space="0" w:color="auto"/>
              <w:right w:val="single" w:sz="4" w:space="0" w:color="auto"/>
            </w:tcBorders>
            <w:noWrap/>
            <w:tcMar>
              <w:left w:w="28" w:type="dxa"/>
              <w:right w:w="28" w:type="dxa"/>
            </w:tcMar>
            <w:vAlign w:val="center"/>
          </w:tcPr>
          <w:p w14:paraId="3DD5E16D" w14:textId="77777777" w:rsidR="009344EC" w:rsidRPr="003B2098" w:rsidRDefault="009344EC" w:rsidP="00081D16">
            <w:pPr>
              <w:numPr>
                <w:ilvl w:val="0"/>
                <w:numId w:val="13"/>
              </w:numPr>
              <w:spacing w:after="0" w:line="240" w:lineRule="auto"/>
              <w:ind w:left="414" w:hanging="357"/>
              <w:jc w:val="center"/>
              <w:rPr>
                <w:rFonts w:ascii="Times New Roman" w:eastAsia="Times New Roman" w:hAnsi="Times New Roman"/>
                <w:sz w:val="16"/>
                <w:szCs w:val="16"/>
                <w:lang w:val="en-GB" w:eastAsia="en-GB"/>
              </w:rPr>
            </w:pPr>
          </w:p>
        </w:tc>
        <w:tc>
          <w:tcPr>
            <w:tcW w:w="28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135E3D2" w14:textId="224D9383" w:rsidR="009344EC" w:rsidRPr="003B2098" w:rsidRDefault="009344EC" w:rsidP="009344EC">
            <w:pPr>
              <w:spacing w:after="0" w:line="240" w:lineRule="auto"/>
              <w:rPr>
                <w:rFonts w:ascii="Times New Roman" w:eastAsia="Times New Roman" w:hAnsi="Times New Roman"/>
                <w:sz w:val="16"/>
                <w:szCs w:val="16"/>
                <w:lang w:val="en-GB" w:eastAsia="en-GB"/>
              </w:rPr>
            </w:pPr>
            <w:r w:rsidRPr="003B2098">
              <w:rPr>
                <w:rFonts w:ascii="Times New Roman" w:eastAsia="Times New Roman" w:hAnsi="Times New Roman" w:cs="Times New Roman"/>
                <w:sz w:val="18"/>
                <w:lang w:val="en-GB" w:eastAsia="en-GB"/>
              </w:rPr>
              <w:t>Voice Production</w:t>
            </w:r>
          </w:p>
        </w:tc>
        <w:tc>
          <w:tcPr>
            <w:tcW w:w="428" w:type="pct"/>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1B71C53C" w14:textId="501BC480"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bCs/>
                <w:sz w:val="18"/>
                <w:szCs w:val="18"/>
                <w:lang w:val="en-GB" w:eastAsia="en-GB"/>
              </w:rPr>
              <w:t>0,5</w:t>
            </w:r>
          </w:p>
        </w:tc>
        <w:tc>
          <w:tcPr>
            <w:tcW w:w="7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A84F62" w14:textId="256B4EE0"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sz w:val="18"/>
                <w:szCs w:val="18"/>
                <w:lang w:val="en-GB" w:eastAsia="en-GB"/>
              </w:rPr>
              <w:t>8</w:t>
            </w:r>
          </w:p>
        </w:tc>
        <w:tc>
          <w:tcPr>
            <w:tcW w:w="745" w:type="pct"/>
            <w:tcBorders>
              <w:top w:val="single" w:sz="4" w:space="0" w:color="auto"/>
              <w:left w:val="single" w:sz="4" w:space="0" w:color="auto"/>
              <w:bottom w:val="single" w:sz="4" w:space="0" w:color="auto"/>
              <w:right w:val="single" w:sz="4" w:space="0" w:color="auto"/>
            </w:tcBorders>
            <w:vAlign w:val="center"/>
          </w:tcPr>
          <w:p w14:paraId="31FA5278" w14:textId="20BDBA53"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sz w:val="18"/>
                <w:szCs w:val="18"/>
                <w:lang w:val="en-GB" w:eastAsia="en-GB"/>
              </w:rPr>
              <w:t>8</w:t>
            </w:r>
          </w:p>
        </w:tc>
      </w:tr>
      <w:tr w:rsidR="00F52995" w:rsidRPr="003B2098" w14:paraId="28DDDABF" w14:textId="77777777" w:rsidTr="009344EC">
        <w:trPr>
          <w:trHeight w:val="284"/>
        </w:trPr>
        <w:tc>
          <w:tcPr>
            <w:tcW w:w="269" w:type="pct"/>
            <w:tcBorders>
              <w:top w:val="nil"/>
              <w:left w:val="single" w:sz="4" w:space="0" w:color="auto"/>
              <w:bottom w:val="single" w:sz="4" w:space="0" w:color="auto"/>
              <w:right w:val="single" w:sz="4" w:space="0" w:color="auto"/>
            </w:tcBorders>
            <w:noWrap/>
            <w:tcMar>
              <w:left w:w="28" w:type="dxa"/>
              <w:right w:w="28" w:type="dxa"/>
            </w:tcMar>
            <w:vAlign w:val="center"/>
          </w:tcPr>
          <w:p w14:paraId="092DB963" w14:textId="77777777" w:rsidR="009344EC" w:rsidRPr="003B2098" w:rsidRDefault="009344EC" w:rsidP="00081D16">
            <w:pPr>
              <w:numPr>
                <w:ilvl w:val="0"/>
                <w:numId w:val="13"/>
              </w:numPr>
              <w:spacing w:after="0" w:line="240" w:lineRule="auto"/>
              <w:ind w:left="414" w:hanging="357"/>
              <w:jc w:val="center"/>
              <w:rPr>
                <w:rFonts w:ascii="Times New Roman" w:eastAsia="Times New Roman" w:hAnsi="Times New Roman"/>
                <w:sz w:val="16"/>
                <w:szCs w:val="16"/>
                <w:lang w:val="en-GB" w:eastAsia="en-GB"/>
              </w:rPr>
            </w:pPr>
          </w:p>
        </w:tc>
        <w:tc>
          <w:tcPr>
            <w:tcW w:w="28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2DC5B6" w14:textId="29A1B88D" w:rsidR="009344EC" w:rsidRPr="003B2098" w:rsidRDefault="009344EC" w:rsidP="009344EC">
            <w:pPr>
              <w:spacing w:after="0" w:line="240" w:lineRule="auto"/>
              <w:rPr>
                <w:rFonts w:ascii="Times New Roman" w:eastAsia="Times New Roman" w:hAnsi="Times New Roman"/>
                <w:sz w:val="16"/>
                <w:szCs w:val="16"/>
                <w:lang w:val="en-GB" w:eastAsia="en-GB"/>
              </w:rPr>
            </w:pPr>
            <w:r w:rsidRPr="003B2098">
              <w:rPr>
                <w:rFonts w:ascii="Times New Roman" w:eastAsia="Times New Roman" w:hAnsi="Times New Roman" w:cs="Times New Roman"/>
                <w:sz w:val="18"/>
                <w:lang w:val="en-GB" w:eastAsia="en-GB"/>
              </w:rPr>
              <w:t>General Pedagogy with Elements of Special Pedagogy</w:t>
            </w:r>
          </w:p>
        </w:tc>
        <w:tc>
          <w:tcPr>
            <w:tcW w:w="428" w:type="pct"/>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09069A2F" w14:textId="3C31CE1E"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bCs/>
                <w:sz w:val="18"/>
                <w:szCs w:val="18"/>
                <w:lang w:val="en-GB" w:eastAsia="en-GB"/>
              </w:rPr>
              <w:t>2</w:t>
            </w:r>
          </w:p>
        </w:tc>
        <w:tc>
          <w:tcPr>
            <w:tcW w:w="7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D559FFD" w14:textId="5DBD2705"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sz w:val="18"/>
                <w:szCs w:val="18"/>
                <w:lang w:val="en-GB" w:eastAsia="en-GB"/>
              </w:rPr>
              <w:t>28</w:t>
            </w:r>
          </w:p>
        </w:tc>
        <w:tc>
          <w:tcPr>
            <w:tcW w:w="745" w:type="pct"/>
            <w:tcBorders>
              <w:top w:val="single" w:sz="4" w:space="0" w:color="auto"/>
              <w:left w:val="single" w:sz="4" w:space="0" w:color="auto"/>
              <w:bottom w:val="single" w:sz="4" w:space="0" w:color="auto"/>
              <w:right w:val="single" w:sz="4" w:space="0" w:color="auto"/>
            </w:tcBorders>
            <w:vAlign w:val="center"/>
          </w:tcPr>
          <w:p w14:paraId="38E79F7A" w14:textId="3C8EC7A7"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sz w:val="18"/>
                <w:szCs w:val="18"/>
                <w:lang w:val="en-GB" w:eastAsia="en-GB"/>
              </w:rPr>
              <w:t>28</w:t>
            </w:r>
          </w:p>
        </w:tc>
      </w:tr>
      <w:tr w:rsidR="00F52995" w:rsidRPr="003B2098" w14:paraId="59B863C7" w14:textId="77777777" w:rsidTr="009344EC">
        <w:trPr>
          <w:trHeight w:val="284"/>
        </w:trPr>
        <w:tc>
          <w:tcPr>
            <w:tcW w:w="269" w:type="pct"/>
            <w:tcBorders>
              <w:top w:val="nil"/>
              <w:left w:val="single" w:sz="4" w:space="0" w:color="auto"/>
              <w:bottom w:val="single" w:sz="4" w:space="0" w:color="auto"/>
              <w:right w:val="single" w:sz="4" w:space="0" w:color="auto"/>
            </w:tcBorders>
            <w:noWrap/>
            <w:tcMar>
              <w:left w:w="28" w:type="dxa"/>
              <w:right w:w="28" w:type="dxa"/>
            </w:tcMar>
            <w:vAlign w:val="center"/>
          </w:tcPr>
          <w:p w14:paraId="621D998A" w14:textId="77777777" w:rsidR="009344EC" w:rsidRPr="003B2098" w:rsidRDefault="009344EC" w:rsidP="00081D16">
            <w:pPr>
              <w:numPr>
                <w:ilvl w:val="0"/>
                <w:numId w:val="13"/>
              </w:numPr>
              <w:spacing w:after="0" w:line="240" w:lineRule="auto"/>
              <w:ind w:left="414" w:hanging="357"/>
              <w:jc w:val="center"/>
              <w:rPr>
                <w:rFonts w:ascii="Times New Roman" w:eastAsia="Times New Roman" w:hAnsi="Times New Roman"/>
                <w:sz w:val="16"/>
                <w:szCs w:val="16"/>
                <w:lang w:val="en-GB" w:eastAsia="en-GB"/>
              </w:rPr>
            </w:pPr>
          </w:p>
        </w:tc>
        <w:tc>
          <w:tcPr>
            <w:tcW w:w="28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984044" w14:textId="4C8E2D88" w:rsidR="009344EC" w:rsidRPr="003B2098" w:rsidRDefault="009344EC" w:rsidP="009344EC">
            <w:pPr>
              <w:spacing w:after="0" w:line="240" w:lineRule="auto"/>
              <w:rPr>
                <w:rFonts w:ascii="Times New Roman" w:eastAsia="Times New Roman" w:hAnsi="Times New Roman"/>
                <w:sz w:val="16"/>
                <w:szCs w:val="16"/>
                <w:lang w:val="en-GB" w:eastAsia="en-GB"/>
              </w:rPr>
            </w:pPr>
            <w:r w:rsidRPr="003B2098">
              <w:rPr>
                <w:rFonts w:ascii="Times New Roman" w:eastAsia="Times New Roman" w:hAnsi="Times New Roman" w:cs="Times New Roman"/>
                <w:sz w:val="18"/>
                <w:lang w:val="en-GB" w:eastAsia="en-GB"/>
              </w:rPr>
              <w:t>Specific Features of Teaching and Education at Different Educational Stages</w:t>
            </w:r>
          </w:p>
        </w:tc>
        <w:tc>
          <w:tcPr>
            <w:tcW w:w="428" w:type="pct"/>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7FE63136" w14:textId="58428937"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bCs/>
                <w:sz w:val="18"/>
                <w:szCs w:val="18"/>
                <w:lang w:val="en-GB" w:eastAsia="en-GB"/>
              </w:rPr>
              <w:t>0,5</w:t>
            </w:r>
          </w:p>
        </w:tc>
        <w:tc>
          <w:tcPr>
            <w:tcW w:w="7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CFAF3E1" w14:textId="08FEDAFF"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sz w:val="18"/>
                <w:szCs w:val="18"/>
                <w:lang w:val="en-GB" w:eastAsia="en-GB"/>
              </w:rPr>
              <w:t>8</w:t>
            </w:r>
          </w:p>
        </w:tc>
        <w:tc>
          <w:tcPr>
            <w:tcW w:w="745" w:type="pct"/>
            <w:tcBorders>
              <w:top w:val="single" w:sz="4" w:space="0" w:color="auto"/>
              <w:left w:val="single" w:sz="4" w:space="0" w:color="auto"/>
              <w:bottom w:val="single" w:sz="4" w:space="0" w:color="auto"/>
              <w:right w:val="single" w:sz="4" w:space="0" w:color="auto"/>
            </w:tcBorders>
            <w:vAlign w:val="center"/>
          </w:tcPr>
          <w:p w14:paraId="026AE3F8" w14:textId="34241A9D"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sz w:val="18"/>
                <w:szCs w:val="18"/>
                <w:lang w:val="en-GB" w:eastAsia="en-GB"/>
              </w:rPr>
              <w:t>8</w:t>
            </w:r>
          </w:p>
        </w:tc>
      </w:tr>
      <w:tr w:rsidR="00F52995" w:rsidRPr="003B2098" w14:paraId="07BA9025" w14:textId="77777777" w:rsidTr="009344EC">
        <w:trPr>
          <w:trHeight w:val="284"/>
        </w:trPr>
        <w:tc>
          <w:tcPr>
            <w:tcW w:w="269" w:type="pct"/>
            <w:tcBorders>
              <w:top w:val="nil"/>
              <w:left w:val="single" w:sz="4" w:space="0" w:color="auto"/>
              <w:bottom w:val="single" w:sz="4" w:space="0" w:color="auto"/>
              <w:right w:val="single" w:sz="4" w:space="0" w:color="auto"/>
            </w:tcBorders>
            <w:noWrap/>
            <w:tcMar>
              <w:left w:w="28" w:type="dxa"/>
              <w:right w:w="28" w:type="dxa"/>
            </w:tcMar>
            <w:vAlign w:val="center"/>
          </w:tcPr>
          <w:p w14:paraId="11D8BC77" w14:textId="77777777" w:rsidR="009344EC" w:rsidRPr="003B2098" w:rsidRDefault="009344EC" w:rsidP="00081D16">
            <w:pPr>
              <w:numPr>
                <w:ilvl w:val="0"/>
                <w:numId w:val="13"/>
              </w:numPr>
              <w:spacing w:after="0" w:line="240" w:lineRule="auto"/>
              <w:ind w:left="414" w:hanging="357"/>
              <w:jc w:val="center"/>
              <w:rPr>
                <w:rFonts w:ascii="Times New Roman" w:eastAsia="Times New Roman" w:hAnsi="Times New Roman"/>
                <w:sz w:val="16"/>
                <w:szCs w:val="16"/>
                <w:lang w:val="en-GB" w:eastAsia="en-GB"/>
              </w:rPr>
            </w:pPr>
          </w:p>
        </w:tc>
        <w:tc>
          <w:tcPr>
            <w:tcW w:w="28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C2CC50" w14:textId="681DD8CB" w:rsidR="009344EC" w:rsidRPr="003B2098" w:rsidRDefault="009344EC" w:rsidP="009344EC">
            <w:pPr>
              <w:spacing w:after="0" w:line="240" w:lineRule="auto"/>
              <w:rPr>
                <w:rFonts w:ascii="Times New Roman" w:eastAsia="Times New Roman" w:hAnsi="Times New Roman"/>
                <w:sz w:val="16"/>
                <w:szCs w:val="16"/>
                <w:lang w:val="en-GB" w:eastAsia="en-GB"/>
              </w:rPr>
            </w:pPr>
            <w:r w:rsidRPr="003B2098">
              <w:rPr>
                <w:rFonts w:ascii="Times New Roman" w:eastAsia="Times New Roman" w:hAnsi="Times New Roman" w:cs="Times New Roman"/>
                <w:sz w:val="18"/>
                <w:lang w:val="en-GB" w:eastAsia="en-GB"/>
              </w:rPr>
              <w:t>Selected Aspects of Contemporary Theories of Education and Teaching</w:t>
            </w:r>
          </w:p>
        </w:tc>
        <w:tc>
          <w:tcPr>
            <w:tcW w:w="428" w:type="pct"/>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462503E9" w14:textId="5C12C2D4"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bCs/>
                <w:sz w:val="18"/>
                <w:szCs w:val="18"/>
                <w:lang w:val="en-GB" w:eastAsia="en-GB"/>
              </w:rPr>
              <w:t>1</w:t>
            </w:r>
          </w:p>
        </w:tc>
        <w:tc>
          <w:tcPr>
            <w:tcW w:w="7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13DC3C" w14:textId="56C92C1C"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sz w:val="18"/>
                <w:szCs w:val="18"/>
                <w:lang w:val="en-GB" w:eastAsia="en-GB"/>
              </w:rPr>
              <w:t>16</w:t>
            </w:r>
          </w:p>
        </w:tc>
        <w:tc>
          <w:tcPr>
            <w:tcW w:w="745" w:type="pct"/>
            <w:tcBorders>
              <w:top w:val="single" w:sz="4" w:space="0" w:color="auto"/>
              <w:left w:val="single" w:sz="4" w:space="0" w:color="auto"/>
              <w:bottom w:val="single" w:sz="4" w:space="0" w:color="auto"/>
              <w:right w:val="single" w:sz="4" w:space="0" w:color="auto"/>
            </w:tcBorders>
            <w:vAlign w:val="center"/>
          </w:tcPr>
          <w:p w14:paraId="35F4B46D" w14:textId="7EAE19FD"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36784743" w14:textId="77777777" w:rsidTr="009344EC">
        <w:trPr>
          <w:trHeight w:val="284"/>
        </w:trPr>
        <w:tc>
          <w:tcPr>
            <w:tcW w:w="269" w:type="pct"/>
            <w:tcBorders>
              <w:top w:val="nil"/>
              <w:left w:val="single" w:sz="4" w:space="0" w:color="auto"/>
              <w:bottom w:val="single" w:sz="4" w:space="0" w:color="auto"/>
              <w:right w:val="single" w:sz="4" w:space="0" w:color="auto"/>
            </w:tcBorders>
            <w:noWrap/>
            <w:tcMar>
              <w:left w:w="28" w:type="dxa"/>
              <w:right w:w="28" w:type="dxa"/>
            </w:tcMar>
            <w:vAlign w:val="center"/>
          </w:tcPr>
          <w:p w14:paraId="1B38870D" w14:textId="77777777" w:rsidR="009344EC" w:rsidRPr="003B2098" w:rsidRDefault="009344EC" w:rsidP="00081D16">
            <w:pPr>
              <w:numPr>
                <w:ilvl w:val="0"/>
                <w:numId w:val="13"/>
              </w:numPr>
              <w:spacing w:after="0" w:line="240" w:lineRule="auto"/>
              <w:ind w:left="414" w:hanging="357"/>
              <w:jc w:val="center"/>
              <w:rPr>
                <w:rFonts w:ascii="Times New Roman" w:eastAsia="Times New Roman" w:hAnsi="Times New Roman"/>
                <w:sz w:val="16"/>
                <w:szCs w:val="16"/>
                <w:lang w:val="en-GB" w:eastAsia="en-GB"/>
              </w:rPr>
            </w:pPr>
          </w:p>
        </w:tc>
        <w:tc>
          <w:tcPr>
            <w:tcW w:w="28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A1CC9F" w14:textId="78280DB8" w:rsidR="009344EC" w:rsidRPr="003B2098" w:rsidRDefault="009344EC" w:rsidP="009344EC">
            <w:pPr>
              <w:spacing w:after="0" w:line="240" w:lineRule="auto"/>
              <w:rPr>
                <w:rFonts w:ascii="Times New Roman" w:eastAsia="Times New Roman" w:hAnsi="Times New Roman"/>
                <w:sz w:val="16"/>
                <w:szCs w:val="16"/>
                <w:lang w:val="en-GB" w:eastAsia="en-GB"/>
              </w:rPr>
            </w:pPr>
            <w:r w:rsidRPr="003B2098">
              <w:rPr>
                <w:rFonts w:ascii="Times New Roman" w:eastAsia="Times New Roman" w:hAnsi="Times New Roman" w:cs="Times New Roman"/>
                <w:sz w:val="18"/>
                <w:lang w:val="en-GB" w:eastAsia="en-GB"/>
              </w:rPr>
              <w:t>Legal Foundations of the Education System and the Work of a Teacher-Psychologist</w:t>
            </w:r>
          </w:p>
        </w:tc>
        <w:tc>
          <w:tcPr>
            <w:tcW w:w="428" w:type="pct"/>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7433D3DD" w14:textId="3914AE42"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bCs/>
                <w:sz w:val="18"/>
                <w:szCs w:val="18"/>
                <w:lang w:val="en-GB" w:eastAsia="en-GB"/>
              </w:rPr>
              <w:t>0,5</w:t>
            </w:r>
          </w:p>
        </w:tc>
        <w:tc>
          <w:tcPr>
            <w:tcW w:w="7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53B8E7" w14:textId="1BDFAC24"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sz w:val="18"/>
                <w:szCs w:val="18"/>
                <w:lang w:val="en-GB" w:eastAsia="en-GB"/>
              </w:rPr>
              <w:t>8</w:t>
            </w:r>
          </w:p>
        </w:tc>
        <w:tc>
          <w:tcPr>
            <w:tcW w:w="745" w:type="pct"/>
            <w:tcBorders>
              <w:top w:val="single" w:sz="4" w:space="0" w:color="auto"/>
              <w:left w:val="single" w:sz="4" w:space="0" w:color="auto"/>
              <w:bottom w:val="single" w:sz="4" w:space="0" w:color="auto"/>
              <w:right w:val="single" w:sz="4" w:space="0" w:color="auto"/>
            </w:tcBorders>
            <w:vAlign w:val="center"/>
          </w:tcPr>
          <w:p w14:paraId="3DE933E2" w14:textId="6EDBAA5B"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sz w:val="18"/>
                <w:szCs w:val="18"/>
                <w:lang w:val="en-GB" w:eastAsia="en-GB"/>
              </w:rPr>
              <w:t>8</w:t>
            </w:r>
          </w:p>
        </w:tc>
      </w:tr>
      <w:tr w:rsidR="00F52995" w:rsidRPr="003B2098" w14:paraId="75E05D18" w14:textId="77777777" w:rsidTr="009344EC">
        <w:trPr>
          <w:trHeight w:val="284"/>
        </w:trPr>
        <w:tc>
          <w:tcPr>
            <w:tcW w:w="269" w:type="pct"/>
            <w:tcBorders>
              <w:top w:val="nil"/>
              <w:left w:val="single" w:sz="4" w:space="0" w:color="auto"/>
              <w:bottom w:val="single" w:sz="4" w:space="0" w:color="auto"/>
              <w:right w:val="single" w:sz="4" w:space="0" w:color="auto"/>
            </w:tcBorders>
            <w:noWrap/>
            <w:tcMar>
              <w:left w:w="28" w:type="dxa"/>
              <w:right w:w="28" w:type="dxa"/>
            </w:tcMar>
            <w:vAlign w:val="center"/>
          </w:tcPr>
          <w:p w14:paraId="17CC04D4" w14:textId="77777777" w:rsidR="009344EC" w:rsidRPr="003B2098" w:rsidRDefault="009344EC" w:rsidP="00081D16">
            <w:pPr>
              <w:numPr>
                <w:ilvl w:val="0"/>
                <w:numId w:val="13"/>
              </w:numPr>
              <w:spacing w:after="0" w:line="240" w:lineRule="auto"/>
              <w:ind w:left="414" w:hanging="357"/>
              <w:jc w:val="center"/>
              <w:rPr>
                <w:rFonts w:ascii="Times New Roman" w:eastAsia="Times New Roman" w:hAnsi="Times New Roman"/>
                <w:sz w:val="16"/>
                <w:szCs w:val="16"/>
                <w:lang w:val="en-GB" w:eastAsia="en-GB"/>
              </w:rPr>
            </w:pPr>
          </w:p>
        </w:tc>
        <w:tc>
          <w:tcPr>
            <w:tcW w:w="28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E1F3EA" w14:textId="7C23579F" w:rsidR="009344EC" w:rsidRPr="003B2098" w:rsidRDefault="009344EC" w:rsidP="009344EC">
            <w:pPr>
              <w:spacing w:after="0" w:line="240" w:lineRule="auto"/>
              <w:rPr>
                <w:rFonts w:ascii="Times New Roman" w:eastAsia="Times New Roman" w:hAnsi="Times New Roman"/>
                <w:sz w:val="16"/>
                <w:szCs w:val="16"/>
                <w:lang w:val="en-GB" w:eastAsia="en-GB"/>
              </w:rPr>
            </w:pPr>
            <w:r w:rsidRPr="003B2098">
              <w:rPr>
                <w:rFonts w:ascii="Times New Roman" w:eastAsia="Times New Roman" w:hAnsi="Times New Roman" w:cs="Times New Roman"/>
                <w:sz w:val="18"/>
                <w:lang w:val="en-GB" w:eastAsia="en-GB"/>
              </w:rPr>
              <w:t>Psychological Training Courses, Workshops and Training Sessions</w:t>
            </w:r>
          </w:p>
        </w:tc>
        <w:tc>
          <w:tcPr>
            <w:tcW w:w="428" w:type="pct"/>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5F5702A4" w14:textId="72E5649F"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bCs/>
                <w:sz w:val="18"/>
                <w:szCs w:val="18"/>
                <w:lang w:val="en-GB" w:eastAsia="en-GB"/>
              </w:rPr>
              <w:t>1</w:t>
            </w:r>
          </w:p>
        </w:tc>
        <w:tc>
          <w:tcPr>
            <w:tcW w:w="7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0D34FB" w14:textId="65521D52"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sz w:val="18"/>
                <w:szCs w:val="18"/>
                <w:lang w:val="en-GB" w:eastAsia="en-GB"/>
              </w:rPr>
              <w:t>16</w:t>
            </w:r>
          </w:p>
        </w:tc>
        <w:tc>
          <w:tcPr>
            <w:tcW w:w="745" w:type="pct"/>
            <w:tcBorders>
              <w:top w:val="single" w:sz="4" w:space="0" w:color="auto"/>
              <w:left w:val="single" w:sz="4" w:space="0" w:color="auto"/>
              <w:bottom w:val="single" w:sz="4" w:space="0" w:color="auto"/>
              <w:right w:val="single" w:sz="4" w:space="0" w:color="auto"/>
            </w:tcBorders>
            <w:vAlign w:val="center"/>
          </w:tcPr>
          <w:p w14:paraId="1DB64E23" w14:textId="1A3BD2D8"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211527A5" w14:textId="77777777" w:rsidTr="009344EC">
        <w:trPr>
          <w:trHeight w:val="284"/>
        </w:trPr>
        <w:tc>
          <w:tcPr>
            <w:tcW w:w="269" w:type="pct"/>
            <w:tcBorders>
              <w:top w:val="nil"/>
              <w:left w:val="single" w:sz="4" w:space="0" w:color="auto"/>
              <w:bottom w:val="single" w:sz="4" w:space="0" w:color="auto"/>
              <w:right w:val="single" w:sz="4" w:space="0" w:color="auto"/>
            </w:tcBorders>
            <w:noWrap/>
            <w:tcMar>
              <w:left w:w="28" w:type="dxa"/>
              <w:right w:w="28" w:type="dxa"/>
            </w:tcMar>
            <w:vAlign w:val="center"/>
          </w:tcPr>
          <w:p w14:paraId="3B604D64" w14:textId="77777777" w:rsidR="009344EC" w:rsidRPr="003B2098" w:rsidRDefault="009344EC" w:rsidP="00081D16">
            <w:pPr>
              <w:numPr>
                <w:ilvl w:val="0"/>
                <w:numId w:val="13"/>
              </w:numPr>
              <w:spacing w:after="0" w:line="240" w:lineRule="auto"/>
              <w:ind w:left="414" w:hanging="357"/>
              <w:jc w:val="center"/>
              <w:rPr>
                <w:rFonts w:ascii="Times New Roman" w:eastAsia="Times New Roman" w:hAnsi="Times New Roman"/>
                <w:sz w:val="16"/>
                <w:szCs w:val="16"/>
                <w:lang w:val="en-GB" w:eastAsia="en-GB"/>
              </w:rPr>
            </w:pPr>
          </w:p>
        </w:tc>
        <w:tc>
          <w:tcPr>
            <w:tcW w:w="28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85CFEA" w14:textId="04146C35" w:rsidR="009344EC" w:rsidRPr="003B2098" w:rsidRDefault="009344EC" w:rsidP="009344EC">
            <w:pPr>
              <w:spacing w:after="0" w:line="240" w:lineRule="auto"/>
              <w:rPr>
                <w:rFonts w:ascii="Times New Roman" w:eastAsia="Times New Roman" w:hAnsi="Times New Roman"/>
                <w:sz w:val="16"/>
                <w:szCs w:val="16"/>
                <w:lang w:val="en-GB" w:eastAsia="en-GB"/>
              </w:rPr>
            </w:pPr>
            <w:r w:rsidRPr="003B2098">
              <w:rPr>
                <w:rFonts w:ascii="Times New Roman" w:eastAsia="Times New Roman" w:hAnsi="Times New Roman" w:cs="Times New Roman"/>
                <w:sz w:val="18"/>
                <w:lang w:val="en-GB" w:eastAsia="en-GB"/>
              </w:rPr>
              <w:t>Psychological Assessment of Children and Adolescents</w:t>
            </w:r>
          </w:p>
        </w:tc>
        <w:tc>
          <w:tcPr>
            <w:tcW w:w="428" w:type="pct"/>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40863500" w14:textId="1E87E886"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bCs/>
                <w:sz w:val="18"/>
                <w:szCs w:val="18"/>
                <w:lang w:val="en-GB" w:eastAsia="en-GB"/>
              </w:rPr>
              <w:t>2</w:t>
            </w:r>
          </w:p>
        </w:tc>
        <w:tc>
          <w:tcPr>
            <w:tcW w:w="7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AC178A" w14:textId="5EF02A27"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sz w:val="18"/>
                <w:szCs w:val="18"/>
                <w:lang w:val="en-GB" w:eastAsia="en-GB"/>
              </w:rPr>
              <w:t>24</w:t>
            </w:r>
          </w:p>
        </w:tc>
        <w:tc>
          <w:tcPr>
            <w:tcW w:w="745" w:type="pct"/>
            <w:tcBorders>
              <w:top w:val="single" w:sz="4" w:space="0" w:color="auto"/>
              <w:left w:val="single" w:sz="4" w:space="0" w:color="auto"/>
              <w:bottom w:val="single" w:sz="4" w:space="0" w:color="auto"/>
              <w:right w:val="single" w:sz="4" w:space="0" w:color="auto"/>
            </w:tcBorders>
            <w:vAlign w:val="center"/>
          </w:tcPr>
          <w:p w14:paraId="20100178" w14:textId="3E8E1354"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sz w:val="18"/>
                <w:szCs w:val="18"/>
                <w:lang w:val="en-GB" w:eastAsia="en-GB"/>
              </w:rPr>
              <w:t>24</w:t>
            </w:r>
          </w:p>
        </w:tc>
      </w:tr>
      <w:tr w:rsidR="00F52995" w:rsidRPr="003B2098" w14:paraId="0BE0EEB8" w14:textId="77777777" w:rsidTr="009344EC">
        <w:trPr>
          <w:trHeight w:val="284"/>
        </w:trPr>
        <w:tc>
          <w:tcPr>
            <w:tcW w:w="269" w:type="pct"/>
            <w:tcBorders>
              <w:top w:val="nil"/>
              <w:left w:val="single" w:sz="4" w:space="0" w:color="auto"/>
              <w:bottom w:val="single" w:sz="4" w:space="0" w:color="auto"/>
              <w:right w:val="single" w:sz="4" w:space="0" w:color="auto"/>
            </w:tcBorders>
            <w:noWrap/>
            <w:tcMar>
              <w:left w:w="28" w:type="dxa"/>
              <w:right w:w="28" w:type="dxa"/>
            </w:tcMar>
            <w:vAlign w:val="center"/>
          </w:tcPr>
          <w:p w14:paraId="439EB09E" w14:textId="77777777" w:rsidR="009344EC" w:rsidRPr="003B2098" w:rsidRDefault="009344EC" w:rsidP="00081D16">
            <w:pPr>
              <w:numPr>
                <w:ilvl w:val="0"/>
                <w:numId w:val="13"/>
              </w:numPr>
              <w:spacing w:after="0" w:line="240" w:lineRule="auto"/>
              <w:ind w:left="414" w:hanging="357"/>
              <w:jc w:val="center"/>
              <w:rPr>
                <w:rFonts w:ascii="Times New Roman" w:eastAsia="Times New Roman" w:hAnsi="Times New Roman"/>
                <w:sz w:val="16"/>
                <w:szCs w:val="16"/>
                <w:lang w:val="en-GB" w:eastAsia="en-GB"/>
              </w:rPr>
            </w:pPr>
          </w:p>
        </w:tc>
        <w:tc>
          <w:tcPr>
            <w:tcW w:w="28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EA88C5" w14:textId="6B884C56" w:rsidR="009344EC" w:rsidRPr="003B2098" w:rsidRDefault="009344EC" w:rsidP="009344EC">
            <w:pPr>
              <w:spacing w:after="0" w:line="240" w:lineRule="auto"/>
              <w:rPr>
                <w:rFonts w:ascii="Times New Roman" w:eastAsia="Times New Roman" w:hAnsi="Times New Roman"/>
                <w:sz w:val="16"/>
                <w:szCs w:val="16"/>
                <w:lang w:val="en-GB" w:eastAsia="en-GB"/>
              </w:rPr>
            </w:pPr>
            <w:r w:rsidRPr="003B2098">
              <w:rPr>
                <w:rFonts w:ascii="Times New Roman" w:eastAsia="Times New Roman" w:hAnsi="Times New Roman" w:cs="Times New Roman"/>
                <w:sz w:val="18"/>
                <w:lang w:val="en-GB" w:eastAsia="en-GB"/>
              </w:rPr>
              <w:t>Work of the Preschool and School Psychologist with the Child’s Family</w:t>
            </w:r>
          </w:p>
        </w:tc>
        <w:tc>
          <w:tcPr>
            <w:tcW w:w="428" w:type="pct"/>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758DD291" w14:textId="66E582BD"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bCs/>
                <w:sz w:val="18"/>
                <w:szCs w:val="18"/>
                <w:lang w:val="en-GB" w:eastAsia="en-GB"/>
              </w:rPr>
              <w:t>1</w:t>
            </w:r>
          </w:p>
        </w:tc>
        <w:tc>
          <w:tcPr>
            <w:tcW w:w="7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D3FF2F" w14:textId="0DD58479"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sz w:val="18"/>
                <w:szCs w:val="18"/>
                <w:lang w:val="en-GB" w:eastAsia="en-GB"/>
              </w:rPr>
              <w:t>20</w:t>
            </w:r>
          </w:p>
        </w:tc>
        <w:tc>
          <w:tcPr>
            <w:tcW w:w="745" w:type="pct"/>
            <w:tcBorders>
              <w:top w:val="single" w:sz="4" w:space="0" w:color="auto"/>
              <w:left w:val="single" w:sz="4" w:space="0" w:color="auto"/>
              <w:bottom w:val="single" w:sz="4" w:space="0" w:color="auto"/>
              <w:right w:val="single" w:sz="4" w:space="0" w:color="auto"/>
            </w:tcBorders>
            <w:vAlign w:val="center"/>
          </w:tcPr>
          <w:p w14:paraId="4BF18750" w14:textId="5347DA71"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sz w:val="18"/>
                <w:szCs w:val="18"/>
                <w:lang w:val="en-GB" w:eastAsia="en-GB"/>
              </w:rPr>
              <w:t>20</w:t>
            </w:r>
          </w:p>
        </w:tc>
      </w:tr>
      <w:tr w:rsidR="00F52995" w:rsidRPr="003B2098" w14:paraId="3439E1F5" w14:textId="77777777" w:rsidTr="009344EC">
        <w:trPr>
          <w:trHeight w:val="284"/>
        </w:trPr>
        <w:tc>
          <w:tcPr>
            <w:tcW w:w="269" w:type="pct"/>
            <w:tcBorders>
              <w:top w:val="nil"/>
              <w:left w:val="single" w:sz="4" w:space="0" w:color="auto"/>
              <w:bottom w:val="single" w:sz="4" w:space="0" w:color="auto"/>
              <w:right w:val="single" w:sz="4" w:space="0" w:color="auto"/>
            </w:tcBorders>
            <w:noWrap/>
            <w:tcMar>
              <w:left w:w="28" w:type="dxa"/>
              <w:right w:w="28" w:type="dxa"/>
            </w:tcMar>
            <w:vAlign w:val="center"/>
          </w:tcPr>
          <w:p w14:paraId="4F32B679" w14:textId="77777777" w:rsidR="009344EC" w:rsidRPr="003B2098" w:rsidRDefault="009344EC" w:rsidP="00081D16">
            <w:pPr>
              <w:numPr>
                <w:ilvl w:val="0"/>
                <w:numId w:val="13"/>
              </w:numPr>
              <w:spacing w:after="0" w:line="240" w:lineRule="auto"/>
              <w:ind w:left="414" w:hanging="357"/>
              <w:jc w:val="center"/>
              <w:rPr>
                <w:rFonts w:ascii="Times New Roman" w:eastAsia="Times New Roman" w:hAnsi="Times New Roman"/>
                <w:sz w:val="16"/>
                <w:szCs w:val="16"/>
                <w:lang w:val="en-GB" w:eastAsia="en-GB"/>
              </w:rPr>
            </w:pPr>
          </w:p>
        </w:tc>
        <w:tc>
          <w:tcPr>
            <w:tcW w:w="28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8F318C" w14:textId="0693FBA5" w:rsidR="009344EC" w:rsidRPr="003B2098" w:rsidRDefault="009344EC" w:rsidP="009344EC">
            <w:pPr>
              <w:spacing w:after="0" w:line="240" w:lineRule="auto"/>
              <w:rPr>
                <w:rFonts w:ascii="Times New Roman" w:eastAsia="Times New Roman" w:hAnsi="Times New Roman"/>
                <w:sz w:val="16"/>
                <w:szCs w:val="16"/>
                <w:lang w:val="en-GB" w:eastAsia="en-GB"/>
              </w:rPr>
            </w:pPr>
            <w:r w:rsidRPr="003B2098">
              <w:rPr>
                <w:rFonts w:ascii="Times New Roman" w:eastAsia="Times New Roman" w:hAnsi="Times New Roman" w:cs="Times New Roman"/>
                <w:sz w:val="18"/>
                <w:lang w:val="en-GB" w:eastAsia="en-GB"/>
              </w:rPr>
              <w:t>Educational and Career Guidance</w:t>
            </w:r>
          </w:p>
        </w:tc>
        <w:tc>
          <w:tcPr>
            <w:tcW w:w="428" w:type="pct"/>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7B6CAFC8" w14:textId="76298D34"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bCs/>
                <w:sz w:val="18"/>
                <w:szCs w:val="18"/>
                <w:lang w:val="en-GB" w:eastAsia="en-GB"/>
              </w:rPr>
              <w:t>1</w:t>
            </w:r>
          </w:p>
        </w:tc>
        <w:tc>
          <w:tcPr>
            <w:tcW w:w="7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A08964" w14:textId="331B00CC"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sz w:val="18"/>
                <w:szCs w:val="18"/>
                <w:lang w:val="en-GB" w:eastAsia="en-GB"/>
              </w:rPr>
              <w:t>16</w:t>
            </w:r>
          </w:p>
        </w:tc>
        <w:tc>
          <w:tcPr>
            <w:tcW w:w="745" w:type="pct"/>
            <w:tcBorders>
              <w:top w:val="single" w:sz="4" w:space="0" w:color="auto"/>
              <w:left w:val="single" w:sz="4" w:space="0" w:color="auto"/>
              <w:bottom w:val="single" w:sz="4" w:space="0" w:color="auto"/>
              <w:right w:val="single" w:sz="4" w:space="0" w:color="auto"/>
            </w:tcBorders>
            <w:vAlign w:val="center"/>
          </w:tcPr>
          <w:p w14:paraId="10C36D04" w14:textId="2DFA6428"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5FEC7E31" w14:textId="77777777" w:rsidTr="009344EC">
        <w:trPr>
          <w:trHeight w:val="284"/>
        </w:trPr>
        <w:tc>
          <w:tcPr>
            <w:tcW w:w="269" w:type="pct"/>
            <w:tcBorders>
              <w:top w:val="nil"/>
              <w:left w:val="single" w:sz="4" w:space="0" w:color="auto"/>
              <w:bottom w:val="single" w:sz="4" w:space="0" w:color="auto"/>
              <w:right w:val="single" w:sz="4" w:space="0" w:color="auto"/>
            </w:tcBorders>
            <w:noWrap/>
            <w:tcMar>
              <w:left w:w="28" w:type="dxa"/>
              <w:right w:w="28" w:type="dxa"/>
            </w:tcMar>
            <w:vAlign w:val="center"/>
          </w:tcPr>
          <w:p w14:paraId="2B9E53FD" w14:textId="77777777" w:rsidR="009344EC" w:rsidRPr="003B2098" w:rsidRDefault="009344EC" w:rsidP="00081D16">
            <w:pPr>
              <w:numPr>
                <w:ilvl w:val="0"/>
                <w:numId w:val="13"/>
              </w:numPr>
              <w:spacing w:after="0" w:line="240" w:lineRule="auto"/>
              <w:ind w:left="414" w:hanging="357"/>
              <w:jc w:val="center"/>
              <w:rPr>
                <w:rFonts w:ascii="Times New Roman" w:eastAsia="Times New Roman" w:hAnsi="Times New Roman"/>
                <w:sz w:val="16"/>
                <w:szCs w:val="16"/>
                <w:lang w:val="en-GB" w:eastAsia="en-GB"/>
              </w:rPr>
            </w:pPr>
          </w:p>
        </w:tc>
        <w:tc>
          <w:tcPr>
            <w:tcW w:w="28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08DE88" w14:textId="79E12865" w:rsidR="009344EC" w:rsidRPr="003B2098" w:rsidRDefault="009344EC" w:rsidP="009344EC">
            <w:pPr>
              <w:spacing w:after="0" w:line="240" w:lineRule="auto"/>
              <w:rPr>
                <w:rFonts w:ascii="Times New Roman" w:eastAsia="Times New Roman" w:hAnsi="Times New Roman"/>
                <w:sz w:val="16"/>
                <w:szCs w:val="16"/>
                <w:lang w:val="en-GB" w:eastAsia="en-GB"/>
              </w:rPr>
            </w:pPr>
            <w:r w:rsidRPr="003B2098">
              <w:rPr>
                <w:rFonts w:ascii="Times New Roman" w:eastAsia="Times New Roman" w:hAnsi="Times New Roman" w:cs="Times New Roman"/>
                <w:sz w:val="18"/>
                <w:lang w:val="en-GB" w:eastAsia="en-GB"/>
              </w:rPr>
              <w:t>Prevention Programmes and Psychoeducation</w:t>
            </w:r>
          </w:p>
        </w:tc>
        <w:tc>
          <w:tcPr>
            <w:tcW w:w="428" w:type="pct"/>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134E0E81" w14:textId="4DD7B10A"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bCs/>
                <w:sz w:val="18"/>
                <w:szCs w:val="18"/>
                <w:lang w:val="en-GB" w:eastAsia="en-GB"/>
              </w:rPr>
              <w:t>1</w:t>
            </w:r>
          </w:p>
        </w:tc>
        <w:tc>
          <w:tcPr>
            <w:tcW w:w="7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8F3186" w14:textId="66AF9A55"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sz w:val="18"/>
                <w:szCs w:val="18"/>
                <w:lang w:val="en-GB" w:eastAsia="en-GB"/>
              </w:rPr>
              <w:t>16</w:t>
            </w:r>
          </w:p>
        </w:tc>
        <w:tc>
          <w:tcPr>
            <w:tcW w:w="745" w:type="pct"/>
            <w:tcBorders>
              <w:top w:val="single" w:sz="4" w:space="0" w:color="auto"/>
              <w:left w:val="single" w:sz="4" w:space="0" w:color="auto"/>
              <w:bottom w:val="single" w:sz="4" w:space="0" w:color="auto"/>
              <w:right w:val="single" w:sz="4" w:space="0" w:color="auto"/>
            </w:tcBorders>
            <w:vAlign w:val="center"/>
          </w:tcPr>
          <w:p w14:paraId="746BA02B" w14:textId="79C09694"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0998E836" w14:textId="77777777" w:rsidTr="009344EC">
        <w:trPr>
          <w:trHeight w:val="284"/>
        </w:trPr>
        <w:tc>
          <w:tcPr>
            <w:tcW w:w="269" w:type="pct"/>
            <w:tcBorders>
              <w:top w:val="nil"/>
              <w:left w:val="single" w:sz="4" w:space="0" w:color="auto"/>
              <w:bottom w:val="single" w:sz="4" w:space="0" w:color="auto"/>
              <w:right w:val="single" w:sz="4" w:space="0" w:color="auto"/>
            </w:tcBorders>
            <w:noWrap/>
            <w:tcMar>
              <w:left w:w="28" w:type="dxa"/>
              <w:right w:w="28" w:type="dxa"/>
            </w:tcMar>
            <w:vAlign w:val="center"/>
          </w:tcPr>
          <w:p w14:paraId="7E79BA43" w14:textId="77777777" w:rsidR="009344EC" w:rsidRPr="003B2098" w:rsidRDefault="009344EC" w:rsidP="00081D16">
            <w:pPr>
              <w:numPr>
                <w:ilvl w:val="0"/>
                <w:numId w:val="13"/>
              </w:numPr>
              <w:spacing w:after="0" w:line="240" w:lineRule="auto"/>
              <w:ind w:left="414" w:hanging="357"/>
              <w:jc w:val="center"/>
              <w:rPr>
                <w:rFonts w:ascii="Times New Roman" w:eastAsia="Times New Roman" w:hAnsi="Times New Roman"/>
                <w:sz w:val="16"/>
                <w:szCs w:val="16"/>
                <w:lang w:val="en-GB" w:eastAsia="en-GB"/>
              </w:rPr>
            </w:pPr>
          </w:p>
        </w:tc>
        <w:tc>
          <w:tcPr>
            <w:tcW w:w="28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EBA815" w14:textId="6C5D9497" w:rsidR="009344EC" w:rsidRPr="003B2098" w:rsidRDefault="009344EC" w:rsidP="009344EC">
            <w:pPr>
              <w:spacing w:after="0" w:line="240" w:lineRule="auto"/>
              <w:rPr>
                <w:rFonts w:ascii="Times New Roman" w:eastAsia="Times New Roman" w:hAnsi="Times New Roman"/>
                <w:sz w:val="16"/>
                <w:szCs w:val="16"/>
                <w:lang w:val="en-GB" w:eastAsia="en-GB"/>
              </w:rPr>
            </w:pPr>
            <w:r w:rsidRPr="003B2098">
              <w:rPr>
                <w:rFonts w:ascii="Times New Roman" w:eastAsia="Times New Roman" w:hAnsi="Times New Roman" w:cs="Times New Roman"/>
                <w:sz w:val="18"/>
                <w:lang w:val="en-GB" w:eastAsia="en-GB"/>
              </w:rPr>
              <w:t>Psychotherapy for Children and Adolescents</w:t>
            </w:r>
          </w:p>
        </w:tc>
        <w:tc>
          <w:tcPr>
            <w:tcW w:w="428" w:type="pct"/>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519BFE53" w14:textId="5D1A4330"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bCs/>
                <w:sz w:val="18"/>
                <w:szCs w:val="18"/>
                <w:lang w:val="en-GB" w:eastAsia="en-GB"/>
              </w:rPr>
              <w:t>1</w:t>
            </w:r>
          </w:p>
        </w:tc>
        <w:tc>
          <w:tcPr>
            <w:tcW w:w="7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78A80B" w14:textId="53907CA7"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sz w:val="18"/>
                <w:szCs w:val="18"/>
                <w:lang w:val="en-GB" w:eastAsia="en-GB"/>
              </w:rPr>
              <w:t>16</w:t>
            </w:r>
          </w:p>
        </w:tc>
        <w:tc>
          <w:tcPr>
            <w:tcW w:w="745" w:type="pct"/>
            <w:tcBorders>
              <w:top w:val="single" w:sz="4" w:space="0" w:color="auto"/>
              <w:left w:val="single" w:sz="4" w:space="0" w:color="auto"/>
              <w:bottom w:val="single" w:sz="4" w:space="0" w:color="auto"/>
              <w:right w:val="single" w:sz="4" w:space="0" w:color="auto"/>
            </w:tcBorders>
            <w:vAlign w:val="center"/>
          </w:tcPr>
          <w:p w14:paraId="77D38B6E" w14:textId="690AE1F1"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49F24E15" w14:textId="77777777" w:rsidTr="009344EC">
        <w:trPr>
          <w:trHeight w:val="284"/>
        </w:trPr>
        <w:tc>
          <w:tcPr>
            <w:tcW w:w="269" w:type="pct"/>
            <w:tcBorders>
              <w:top w:val="nil"/>
              <w:left w:val="single" w:sz="4" w:space="0" w:color="auto"/>
              <w:bottom w:val="single" w:sz="4" w:space="0" w:color="auto"/>
              <w:right w:val="single" w:sz="4" w:space="0" w:color="auto"/>
            </w:tcBorders>
            <w:noWrap/>
            <w:tcMar>
              <w:left w:w="28" w:type="dxa"/>
              <w:right w:w="28" w:type="dxa"/>
            </w:tcMar>
            <w:vAlign w:val="center"/>
          </w:tcPr>
          <w:p w14:paraId="4A110CCC" w14:textId="77777777" w:rsidR="009344EC" w:rsidRPr="003B2098" w:rsidRDefault="009344EC" w:rsidP="00081D16">
            <w:pPr>
              <w:numPr>
                <w:ilvl w:val="0"/>
                <w:numId w:val="13"/>
              </w:numPr>
              <w:spacing w:after="0" w:line="240" w:lineRule="auto"/>
              <w:ind w:left="414" w:hanging="357"/>
              <w:jc w:val="center"/>
              <w:rPr>
                <w:rFonts w:ascii="Times New Roman" w:eastAsia="Times New Roman" w:hAnsi="Times New Roman"/>
                <w:sz w:val="16"/>
                <w:szCs w:val="16"/>
                <w:lang w:val="en-GB" w:eastAsia="en-GB"/>
              </w:rPr>
            </w:pPr>
          </w:p>
        </w:tc>
        <w:tc>
          <w:tcPr>
            <w:tcW w:w="28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B24DC42" w14:textId="618ABB22" w:rsidR="009344EC" w:rsidRPr="003B2098" w:rsidRDefault="009344EC" w:rsidP="009344EC">
            <w:pPr>
              <w:spacing w:after="0" w:line="240" w:lineRule="auto"/>
              <w:rPr>
                <w:rFonts w:ascii="Times New Roman" w:eastAsia="Times New Roman" w:hAnsi="Times New Roman"/>
                <w:sz w:val="16"/>
                <w:szCs w:val="16"/>
                <w:lang w:val="en-GB" w:eastAsia="en-GB"/>
              </w:rPr>
            </w:pPr>
            <w:r w:rsidRPr="003B2098">
              <w:rPr>
                <w:rFonts w:ascii="Times New Roman" w:eastAsia="Times New Roman" w:hAnsi="Times New Roman" w:cs="Times New Roman"/>
                <w:sz w:val="18"/>
                <w:lang w:val="en-GB" w:eastAsia="en-GB"/>
              </w:rPr>
              <w:t>Crisis Intervention and Mediation at School</w:t>
            </w:r>
          </w:p>
        </w:tc>
        <w:tc>
          <w:tcPr>
            <w:tcW w:w="428" w:type="pct"/>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202283E7" w14:textId="2239E65D"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bCs/>
                <w:sz w:val="18"/>
                <w:szCs w:val="18"/>
                <w:lang w:val="en-GB" w:eastAsia="en-GB"/>
              </w:rPr>
              <w:t>1</w:t>
            </w:r>
          </w:p>
        </w:tc>
        <w:tc>
          <w:tcPr>
            <w:tcW w:w="7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2B0A09" w14:textId="22473D8D"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sz w:val="18"/>
                <w:szCs w:val="18"/>
                <w:lang w:val="en-GB" w:eastAsia="en-GB"/>
              </w:rPr>
              <w:t>12</w:t>
            </w:r>
          </w:p>
        </w:tc>
        <w:tc>
          <w:tcPr>
            <w:tcW w:w="745" w:type="pct"/>
            <w:tcBorders>
              <w:top w:val="single" w:sz="4" w:space="0" w:color="auto"/>
              <w:left w:val="single" w:sz="4" w:space="0" w:color="auto"/>
              <w:bottom w:val="single" w:sz="4" w:space="0" w:color="auto"/>
              <w:right w:val="single" w:sz="4" w:space="0" w:color="auto"/>
            </w:tcBorders>
            <w:vAlign w:val="center"/>
          </w:tcPr>
          <w:p w14:paraId="792CE24B" w14:textId="221113CE" w:rsidR="009344EC" w:rsidRPr="003B2098" w:rsidRDefault="009344EC"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sz w:val="18"/>
                <w:szCs w:val="18"/>
                <w:lang w:val="en-GB" w:eastAsia="en-GB"/>
              </w:rPr>
              <w:t>12</w:t>
            </w:r>
          </w:p>
        </w:tc>
      </w:tr>
      <w:tr w:rsidR="00F52995" w:rsidRPr="003B2098" w14:paraId="4AD3BF47" w14:textId="77777777" w:rsidTr="009344EC">
        <w:trPr>
          <w:trHeight w:val="284"/>
        </w:trPr>
        <w:tc>
          <w:tcPr>
            <w:tcW w:w="269" w:type="pct"/>
            <w:tcBorders>
              <w:top w:val="nil"/>
              <w:left w:val="single" w:sz="4" w:space="0" w:color="auto"/>
              <w:bottom w:val="single" w:sz="4" w:space="0" w:color="auto"/>
              <w:right w:val="single" w:sz="4" w:space="0" w:color="auto"/>
            </w:tcBorders>
            <w:noWrap/>
            <w:tcMar>
              <w:left w:w="28" w:type="dxa"/>
              <w:right w:w="28" w:type="dxa"/>
            </w:tcMar>
            <w:vAlign w:val="center"/>
          </w:tcPr>
          <w:p w14:paraId="6FAA58C3" w14:textId="77777777" w:rsidR="009344EC" w:rsidRPr="003B2098" w:rsidRDefault="009344EC" w:rsidP="00081D16">
            <w:pPr>
              <w:numPr>
                <w:ilvl w:val="0"/>
                <w:numId w:val="13"/>
              </w:numPr>
              <w:spacing w:after="0" w:line="240" w:lineRule="auto"/>
              <w:ind w:left="414" w:hanging="357"/>
              <w:jc w:val="center"/>
              <w:rPr>
                <w:rFonts w:ascii="Times New Roman" w:eastAsia="Times New Roman" w:hAnsi="Times New Roman"/>
                <w:sz w:val="16"/>
                <w:szCs w:val="16"/>
                <w:lang w:val="en-GB" w:eastAsia="en-GB"/>
              </w:rPr>
            </w:pPr>
          </w:p>
        </w:tc>
        <w:tc>
          <w:tcPr>
            <w:tcW w:w="28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1C2893" w14:textId="0431878D" w:rsidR="009344EC" w:rsidRPr="003B2098" w:rsidRDefault="009344EC" w:rsidP="009344EC">
            <w:pPr>
              <w:spacing w:after="0" w:line="240" w:lineRule="auto"/>
              <w:rPr>
                <w:rFonts w:ascii="Times New Roman" w:eastAsia="Times New Roman" w:hAnsi="Times New Roman"/>
                <w:sz w:val="16"/>
                <w:szCs w:val="16"/>
                <w:lang w:val="en-GB" w:eastAsia="en-GB"/>
              </w:rPr>
            </w:pPr>
            <w:r w:rsidRPr="003B2098">
              <w:rPr>
                <w:rFonts w:ascii="Times New Roman" w:eastAsia="Times New Roman" w:hAnsi="Times New Roman" w:cs="Times New Roman"/>
                <w:sz w:val="18"/>
                <w:lang w:val="en-GB" w:eastAsia="en-GB"/>
              </w:rPr>
              <w:t>Professional Placement in the Education System</w:t>
            </w:r>
          </w:p>
        </w:tc>
        <w:tc>
          <w:tcPr>
            <w:tcW w:w="428" w:type="pct"/>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544D736E" w14:textId="40983697" w:rsidR="009344EC" w:rsidRPr="003B2098" w:rsidRDefault="003A7AAA"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bCs/>
                <w:sz w:val="18"/>
                <w:szCs w:val="18"/>
                <w:lang w:val="en-GB" w:eastAsia="en-GB"/>
              </w:rPr>
              <w:t>5</w:t>
            </w:r>
          </w:p>
        </w:tc>
        <w:tc>
          <w:tcPr>
            <w:tcW w:w="7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522FAF" w14:textId="262B4AC6" w:rsidR="009344EC" w:rsidRPr="003B2098" w:rsidRDefault="003A7AAA"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sz w:val="18"/>
                <w:szCs w:val="18"/>
                <w:lang w:val="en-GB" w:eastAsia="en-GB"/>
              </w:rPr>
              <w:t>150</w:t>
            </w:r>
          </w:p>
        </w:tc>
        <w:tc>
          <w:tcPr>
            <w:tcW w:w="745" w:type="pct"/>
            <w:tcBorders>
              <w:top w:val="single" w:sz="4" w:space="0" w:color="auto"/>
              <w:left w:val="single" w:sz="4" w:space="0" w:color="auto"/>
              <w:bottom w:val="single" w:sz="4" w:space="0" w:color="auto"/>
              <w:right w:val="single" w:sz="4" w:space="0" w:color="auto"/>
            </w:tcBorders>
            <w:vAlign w:val="center"/>
          </w:tcPr>
          <w:p w14:paraId="7DFC158D" w14:textId="3CD6513B" w:rsidR="009344EC" w:rsidRPr="003B2098" w:rsidRDefault="003A7AAA" w:rsidP="009344EC">
            <w:pPr>
              <w:spacing w:after="0" w:line="240" w:lineRule="auto"/>
              <w:jc w:val="center"/>
              <w:rPr>
                <w:rFonts w:ascii="Times New Roman" w:eastAsia="Times New Roman" w:hAnsi="Times New Roman"/>
                <w:sz w:val="16"/>
                <w:szCs w:val="16"/>
                <w:lang w:val="en-GB" w:eastAsia="en-GB"/>
              </w:rPr>
            </w:pPr>
            <w:r w:rsidRPr="003B2098">
              <w:rPr>
                <w:rFonts w:ascii="Times New Roman" w:eastAsia="Times New Roman" w:hAnsi="Times New Roman" w:cs="Times New Roman"/>
                <w:sz w:val="18"/>
                <w:szCs w:val="18"/>
                <w:lang w:val="en-GB" w:eastAsia="en-GB"/>
              </w:rPr>
              <w:t>150</w:t>
            </w:r>
          </w:p>
        </w:tc>
      </w:tr>
      <w:tr w:rsidR="00F52995" w:rsidRPr="003B2098" w14:paraId="734EAF98" w14:textId="77777777" w:rsidTr="009344EC">
        <w:trPr>
          <w:trHeight w:val="284"/>
        </w:trPr>
        <w:tc>
          <w:tcPr>
            <w:tcW w:w="3081" w:type="pct"/>
            <w:gridSpan w:val="2"/>
            <w:tcBorders>
              <w:top w:val="single" w:sz="4" w:space="0" w:color="auto"/>
              <w:left w:val="single" w:sz="4" w:space="0" w:color="auto"/>
              <w:bottom w:val="single" w:sz="4" w:space="0" w:color="auto"/>
              <w:right w:val="single" w:sz="4" w:space="0" w:color="auto"/>
            </w:tcBorders>
            <w:shd w:val="clear" w:color="000000" w:fill="F2F2F2"/>
            <w:noWrap/>
            <w:tcMar>
              <w:left w:w="28" w:type="dxa"/>
              <w:right w:w="28" w:type="dxa"/>
            </w:tcMar>
            <w:vAlign w:val="center"/>
          </w:tcPr>
          <w:p w14:paraId="441CEA52" w14:textId="77777777" w:rsidR="009344EC" w:rsidRPr="003B2098" w:rsidRDefault="009344EC" w:rsidP="009344EC">
            <w:pPr>
              <w:spacing w:after="0" w:line="240" w:lineRule="auto"/>
              <w:jc w:val="right"/>
              <w:rPr>
                <w:rFonts w:ascii="Times New Roman" w:eastAsia="Times New Roman" w:hAnsi="Times New Roman"/>
                <w:b/>
                <w:bCs/>
                <w:sz w:val="16"/>
                <w:szCs w:val="16"/>
                <w:lang w:val="en-GB" w:eastAsia="en-GB"/>
              </w:rPr>
            </w:pPr>
            <w:r w:rsidRPr="003B2098">
              <w:rPr>
                <w:rFonts w:ascii="Times New Roman" w:eastAsia="Times New Roman" w:hAnsi="Times New Roman"/>
                <w:b/>
                <w:bCs/>
                <w:sz w:val="16"/>
                <w:szCs w:val="16"/>
                <w:lang w:val="en-GB" w:eastAsia="en-GB"/>
              </w:rPr>
              <w:t>Total</w:t>
            </w:r>
          </w:p>
        </w:tc>
        <w:tc>
          <w:tcPr>
            <w:tcW w:w="428" w:type="pct"/>
            <w:tcBorders>
              <w:top w:val="single" w:sz="4" w:space="0" w:color="auto"/>
              <w:left w:val="single" w:sz="4" w:space="0" w:color="auto"/>
              <w:bottom w:val="single" w:sz="4" w:space="0" w:color="auto"/>
              <w:right w:val="single" w:sz="4" w:space="0" w:color="auto"/>
            </w:tcBorders>
            <w:shd w:val="clear" w:color="000000" w:fill="F2F2F2"/>
            <w:vAlign w:val="center"/>
          </w:tcPr>
          <w:p w14:paraId="24563750" w14:textId="17201BB4" w:rsidR="009344EC" w:rsidRPr="003B2098" w:rsidRDefault="009344EC" w:rsidP="009344EC">
            <w:pPr>
              <w:spacing w:after="0" w:line="240" w:lineRule="auto"/>
              <w:jc w:val="center"/>
              <w:rPr>
                <w:rFonts w:ascii="Times New Roman" w:eastAsia="Times New Roman" w:hAnsi="Times New Roman"/>
                <w:b/>
                <w:bCs/>
                <w:sz w:val="16"/>
                <w:szCs w:val="16"/>
                <w:lang w:val="en-GB" w:eastAsia="en-GB"/>
              </w:rPr>
            </w:pPr>
            <w:r w:rsidRPr="003B2098">
              <w:rPr>
                <w:rFonts w:ascii="Times New Roman" w:eastAsia="Times New Roman" w:hAnsi="Times New Roman"/>
                <w:b/>
                <w:bCs/>
                <w:sz w:val="16"/>
                <w:szCs w:val="16"/>
                <w:lang w:val="en-GB" w:eastAsia="en-GB"/>
              </w:rPr>
              <w:t>21</w:t>
            </w:r>
          </w:p>
        </w:tc>
        <w:tc>
          <w:tcPr>
            <w:tcW w:w="746" w:type="pct"/>
            <w:tcBorders>
              <w:top w:val="single" w:sz="4" w:space="0" w:color="auto"/>
              <w:left w:val="single" w:sz="4" w:space="0" w:color="auto"/>
              <w:bottom w:val="single" w:sz="4" w:space="0" w:color="auto"/>
              <w:right w:val="single" w:sz="4" w:space="0" w:color="auto"/>
            </w:tcBorders>
            <w:shd w:val="clear" w:color="000000" w:fill="F2F2F2"/>
            <w:vAlign w:val="center"/>
          </w:tcPr>
          <w:p w14:paraId="1A94C4A4" w14:textId="66FA51A7" w:rsidR="009344EC" w:rsidRPr="003B2098" w:rsidRDefault="00883840" w:rsidP="009344EC">
            <w:pPr>
              <w:spacing w:after="0" w:line="240" w:lineRule="auto"/>
              <w:jc w:val="center"/>
              <w:rPr>
                <w:rFonts w:ascii="Times New Roman" w:eastAsia="Times New Roman" w:hAnsi="Times New Roman"/>
                <w:b/>
                <w:bCs/>
                <w:sz w:val="16"/>
                <w:szCs w:val="16"/>
                <w:lang w:val="en-GB" w:eastAsia="en-GB"/>
              </w:rPr>
            </w:pPr>
            <w:r w:rsidRPr="003B2098">
              <w:rPr>
                <w:rFonts w:ascii="Times New Roman" w:eastAsia="Times New Roman" w:hAnsi="Times New Roman"/>
                <w:b/>
                <w:bCs/>
                <w:sz w:val="16"/>
                <w:szCs w:val="16"/>
                <w:lang w:val="en-GB" w:eastAsia="en-GB"/>
              </w:rPr>
              <w:t>390</w:t>
            </w:r>
          </w:p>
        </w:tc>
        <w:tc>
          <w:tcPr>
            <w:tcW w:w="745" w:type="pct"/>
            <w:tcBorders>
              <w:top w:val="single" w:sz="4" w:space="0" w:color="auto"/>
              <w:left w:val="single" w:sz="4" w:space="0" w:color="auto"/>
              <w:bottom w:val="single" w:sz="4" w:space="0" w:color="auto"/>
              <w:right w:val="single" w:sz="4" w:space="0" w:color="auto"/>
            </w:tcBorders>
            <w:shd w:val="clear" w:color="000000" w:fill="F2F2F2"/>
            <w:vAlign w:val="center"/>
          </w:tcPr>
          <w:p w14:paraId="5848937B" w14:textId="772DED34" w:rsidR="009344EC" w:rsidRPr="003B2098" w:rsidRDefault="00883840" w:rsidP="009344EC">
            <w:pPr>
              <w:spacing w:after="0" w:line="240" w:lineRule="auto"/>
              <w:jc w:val="center"/>
              <w:rPr>
                <w:rFonts w:ascii="Times New Roman" w:eastAsia="Times New Roman" w:hAnsi="Times New Roman"/>
                <w:b/>
                <w:bCs/>
                <w:sz w:val="16"/>
                <w:szCs w:val="16"/>
                <w:lang w:val="en-GB" w:eastAsia="en-GB"/>
              </w:rPr>
            </w:pPr>
            <w:r w:rsidRPr="003B2098">
              <w:rPr>
                <w:rFonts w:ascii="Times New Roman" w:eastAsia="Times New Roman" w:hAnsi="Times New Roman"/>
                <w:b/>
                <w:bCs/>
                <w:sz w:val="16"/>
                <w:szCs w:val="16"/>
                <w:lang w:val="en-GB" w:eastAsia="en-GB"/>
              </w:rPr>
              <w:t>390</w:t>
            </w:r>
          </w:p>
        </w:tc>
      </w:tr>
    </w:tbl>
    <w:p w14:paraId="2CB35939" w14:textId="42D52450" w:rsidR="009344EC" w:rsidRPr="003B2098" w:rsidRDefault="009344EC" w:rsidP="009344EC">
      <w:pPr>
        <w:spacing w:after="0" w:line="240" w:lineRule="auto"/>
        <w:jc w:val="both"/>
        <w:rPr>
          <w:rFonts w:ascii="Times New Roman" w:hAnsi="Times New Roman"/>
          <w:sz w:val="18"/>
          <w:szCs w:val="18"/>
          <w:lang w:val="en-GB"/>
        </w:rPr>
      </w:pPr>
      <w:r w:rsidRPr="003B2098">
        <w:rPr>
          <w:rFonts w:ascii="Times New Roman" w:hAnsi="Times New Roman"/>
          <w:sz w:val="18"/>
          <w:szCs w:val="18"/>
          <w:lang w:val="en-GB"/>
        </w:rPr>
        <w:t xml:space="preserve"> A supplementary educational module intended for students who wish to obtain teacher training for the profession of teacher-psychologist</w:t>
      </w:r>
    </w:p>
    <w:p w14:paraId="6C951D59" w14:textId="77777777" w:rsidR="009344EC" w:rsidRPr="003B2098" w:rsidRDefault="009344EC" w:rsidP="009344EC">
      <w:pPr>
        <w:spacing w:after="0" w:line="240" w:lineRule="auto"/>
        <w:jc w:val="both"/>
        <w:rPr>
          <w:rFonts w:ascii="Times New Roman" w:hAnsi="Times New Roman"/>
          <w:sz w:val="18"/>
          <w:szCs w:val="18"/>
          <w:lang w:val="en-GB"/>
        </w:rPr>
      </w:pPr>
    </w:p>
    <w:tbl>
      <w:tblPr>
        <w:tblW w:w="9067" w:type="dxa"/>
        <w:jc w:val="center"/>
        <w:tblLayout w:type="fixed"/>
        <w:tblLook w:val="04A0" w:firstRow="1" w:lastRow="0" w:firstColumn="1" w:lastColumn="0" w:noHBand="0" w:noVBand="1"/>
      </w:tblPr>
      <w:tblGrid>
        <w:gridCol w:w="421"/>
        <w:gridCol w:w="4960"/>
        <w:gridCol w:w="1134"/>
        <w:gridCol w:w="1276"/>
        <w:gridCol w:w="1276"/>
      </w:tblGrid>
      <w:tr w:rsidR="00F52995" w:rsidRPr="00507340" w14:paraId="5ED5E66E" w14:textId="77777777" w:rsidTr="00DF1412">
        <w:trPr>
          <w:trHeight w:val="454"/>
          <w:jc w:val="center"/>
        </w:trPr>
        <w:tc>
          <w:tcPr>
            <w:tcW w:w="9067" w:type="dxa"/>
            <w:gridSpan w:val="5"/>
            <w:tcBorders>
              <w:top w:val="single" w:sz="4" w:space="0" w:color="auto"/>
              <w:left w:val="single" w:sz="4" w:space="0" w:color="auto"/>
              <w:bottom w:val="single" w:sz="4" w:space="0" w:color="auto"/>
              <w:right w:val="single" w:sz="4" w:space="0" w:color="auto"/>
            </w:tcBorders>
            <w:shd w:val="clear" w:color="000000" w:fill="F2F2F2"/>
            <w:tcMar>
              <w:left w:w="28" w:type="dxa"/>
              <w:right w:w="28" w:type="dxa"/>
            </w:tcMar>
            <w:vAlign w:val="center"/>
            <w:hideMark/>
          </w:tcPr>
          <w:p w14:paraId="4D4EB07F" w14:textId="05DEE942" w:rsidR="00243FB0" w:rsidRPr="003B2098" w:rsidRDefault="009344EC" w:rsidP="00DF1412">
            <w:pPr>
              <w:spacing w:after="0" w:line="240" w:lineRule="auto"/>
              <w:jc w:val="center"/>
              <w:rPr>
                <w:rFonts w:ascii="Times New Roman" w:eastAsia="Times New Roman" w:hAnsi="Times New Roman" w:cs="Times New Roman"/>
                <w:b/>
                <w:bCs/>
                <w:sz w:val="18"/>
                <w:szCs w:val="18"/>
                <w:u w:val="single"/>
                <w:lang w:val="en-GB" w:eastAsia="en-GB"/>
              </w:rPr>
            </w:pPr>
            <w:r w:rsidRPr="003B2098">
              <w:rPr>
                <w:rFonts w:ascii="Times New Roman" w:eastAsia="Times New Roman" w:hAnsi="Times New Roman" w:cs="Times New Roman"/>
                <w:b/>
                <w:bCs/>
                <w:sz w:val="18"/>
                <w:szCs w:val="18"/>
                <w:lang w:val="en-GB" w:eastAsia="en-GB"/>
              </w:rPr>
              <w:t>6. Optional (non-compulsory) general education module*</w:t>
            </w:r>
          </w:p>
        </w:tc>
      </w:tr>
      <w:tr w:rsidR="00F52995" w:rsidRPr="003B2098" w14:paraId="2FFDF4EC" w14:textId="77777777" w:rsidTr="00DF1412">
        <w:trPr>
          <w:trHeight w:val="284"/>
          <w:jc w:val="center"/>
        </w:trPr>
        <w:tc>
          <w:tcPr>
            <w:tcW w:w="421" w:type="dxa"/>
            <w:tcBorders>
              <w:top w:val="nil"/>
              <w:left w:val="single" w:sz="4" w:space="0" w:color="auto"/>
              <w:bottom w:val="single" w:sz="4" w:space="0" w:color="auto"/>
              <w:right w:val="single" w:sz="6" w:space="0" w:color="000000"/>
            </w:tcBorders>
            <w:noWrap/>
            <w:tcMar>
              <w:left w:w="28" w:type="dxa"/>
              <w:right w:w="28" w:type="dxa"/>
            </w:tcMar>
            <w:vAlign w:val="center"/>
          </w:tcPr>
          <w:p w14:paraId="4EF5F230" w14:textId="77777777" w:rsidR="00243FB0" w:rsidRPr="003B2098" w:rsidRDefault="00243FB0" w:rsidP="00081D16">
            <w:pPr>
              <w:pStyle w:val="Akapitzlist"/>
              <w:numPr>
                <w:ilvl w:val="0"/>
                <w:numId w:val="12"/>
              </w:numPr>
              <w:spacing w:after="0" w:line="240" w:lineRule="auto"/>
              <w:ind w:left="254" w:hanging="254"/>
              <w:jc w:val="center"/>
              <w:rPr>
                <w:rFonts w:ascii="Times New Roman" w:eastAsia="Times New Roman" w:hAnsi="Times New Roman" w:cs="Times New Roman"/>
                <w:sz w:val="18"/>
                <w:szCs w:val="18"/>
                <w:lang w:val="en-GB" w:eastAsia="en-GB"/>
              </w:rPr>
            </w:pPr>
          </w:p>
        </w:tc>
        <w:tc>
          <w:tcPr>
            <w:tcW w:w="4960" w:type="dxa"/>
            <w:tcBorders>
              <w:top w:val="single" w:sz="6" w:space="0" w:color="000000"/>
              <w:left w:val="single" w:sz="6" w:space="0" w:color="000000"/>
              <w:bottom w:val="single" w:sz="6" w:space="0" w:color="000000"/>
              <w:right w:val="single" w:sz="6" w:space="0" w:color="000000"/>
            </w:tcBorders>
            <w:noWrap/>
            <w:tcMar>
              <w:left w:w="28" w:type="dxa"/>
              <w:right w:w="28" w:type="dxa"/>
            </w:tcMar>
            <w:vAlign w:val="center"/>
          </w:tcPr>
          <w:p w14:paraId="09D52CD8" w14:textId="068B98F8" w:rsidR="00243FB0" w:rsidRPr="003B2098" w:rsidRDefault="00E669D0" w:rsidP="00243FB0">
            <w:pPr>
              <w:spacing w:after="0" w:line="240" w:lineRule="auto"/>
              <w:rPr>
                <w:rFonts w:ascii="Times New Roman" w:eastAsia="Times New Roman" w:hAnsi="Times New Roman" w:cs="Times New Roman"/>
                <w:i/>
                <w:iCs/>
                <w:sz w:val="18"/>
                <w:szCs w:val="18"/>
                <w:lang w:val="en-GB" w:eastAsia="en-GB"/>
              </w:rPr>
            </w:pPr>
            <w:r w:rsidRPr="00E669D0">
              <w:rPr>
                <w:rFonts w:ascii="Times New Roman" w:eastAsia="Times New Roman" w:hAnsi="Times New Roman" w:cs="Times New Roman"/>
                <w:sz w:val="18"/>
                <w:szCs w:val="18"/>
                <w:lang w:val="en-GB" w:eastAsia="en-GB"/>
              </w:rPr>
              <w:t>Foreign Language for Specific Purposes</w:t>
            </w:r>
          </w:p>
        </w:tc>
        <w:tc>
          <w:tcPr>
            <w:tcW w:w="11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noWrap/>
            <w:tcMar>
              <w:left w:w="28" w:type="dxa"/>
              <w:right w:w="28" w:type="dxa"/>
            </w:tcMar>
            <w:vAlign w:val="center"/>
          </w:tcPr>
          <w:p w14:paraId="5225FD89" w14:textId="1BA8398A" w:rsidR="00243FB0" w:rsidRPr="003B2098" w:rsidRDefault="00243FB0" w:rsidP="00243FB0">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b/>
                <w:bCs/>
                <w:sz w:val="18"/>
                <w:szCs w:val="18"/>
                <w:lang w:val="en-GB" w:eastAsia="en-GB"/>
              </w:rPr>
              <w:t>3</w:t>
            </w:r>
          </w:p>
        </w:tc>
        <w:tc>
          <w:tcPr>
            <w:tcW w:w="127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67C4AE9" w14:textId="5FA278FE" w:rsidR="00243FB0" w:rsidRPr="003B2098" w:rsidRDefault="00243FB0" w:rsidP="00243FB0">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left w:val="single" w:sz="6" w:space="0" w:color="000000"/>
              <w:bottom w:val="single" w:sz="6" w:space="0" w:color="000000"/>
              <w:right w:val="single" w:sz="6" w:space="0" w:color="000000"/>
            </w:tcBorders>
            <w:noWrap/>
            <w:tcMar>
              <w:left w:w="28" w:type="dxa"/>
              <w:right w:w="28" w:type="dxa"/>
            </w:tcMar>
            <w:vAlign w:val="center"/>
          </w:tcPr>
          <w:p w14:paraId="395293D4" w14:textId="1C85A36F" w:rsidR="00243FB0" w:rsidRPr="003B2098" w:rsidRDefault="00243FB0" w:rsidP="00243FB0">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6A3E94BF" w14:textId="77777777" w:rsidTr="00DF1412">
        <w:trPr>
          <w:trHeight w:val="284"/>
          <w:jc w:val="center"/>
        </w:trPr>
        <w:tc>
          <w:tcPr>
            <w:tcW w:w="421" w:type="dxa"/>
            <w:tcBorders>
              <w:top w:val="nil"/>
              <w:left w:val="single" w:sz="4" w:space="0" w:color="auto"/>
              <w:bottom w:val="single" w:sz="4" w:space="0" w:color="auto"/>
              <w:right w:val="single" w:sz="6" w:space="0" w:color="000000"/>
            </w:tcBorders>
            <w:noWrap/>
            <w:tcMar>
              <w:left w:w="28" w:type="dxa"/>
              <w:right w:w="28" w:type="dxa"/>
            </w:tcMar>
            <w:vAlign w:val="center"/>
          </w:tcPr>
          <w:p w14:paraId="3CA9D175" w14:textId="77777777" w:rsidR="00243FB0" w:rsidRPr="003B2098" w:rsidRDefault="00243FB0" w:rsidP="00081D16">
            <w:pPr>
              <w:pStyle w:val="Akapitzlist"/>
              <w:numPr>
                <w:ilvl w:val="0"/>
                <w:numId w:val="12"/>
              </w:numPr>
              <w:spacing w:after="0" w:line="240" w:lineRule="auto"/>
              <w:ind w:left="254" w:hanging="254"/>
              <w:jc w:val="center"/>
              <w:rPr>
                <w:rFonts w:ascii="Times New Roman" w:eastAsia="Times New Roman" w:hAnsi="Times New Roman" w:cs="Times New Roman"/>
                <w:sz w:val="18"/>
                <w:szCs w:val="18"/>
                <w:lang w:val="en-GB" w:eastAsia="en-GB"/>
              </w:rPr>
            </w:pPr>
          </w:p>
        </w:tc>
        <w:tc>
          <w:tcPr>
            <w:tcW w:w="4960" w:type="dxa"/>
            <w:tcBorders>
              <w:top w:val="single" w:sz="6" w:space="0" w:color="000000"/>
              <w:left w:val="single" w:sz="6" w:space="0" w:color="000000"/>
              <w:bottom w:val="single" w:sz="6" w:space="0" w:color="000000"/>
              <w:right w:val="single" w:sz="6" w:space="0" w:color="000000"/>
            </w:tcBorders>
            <w:noWrap/>
            <w:tcMar>
              <w:left w:w="28" w:type="dxa"/>
              <w:right w:w="28" w:type="dxa"/>
            </w:tcMar>
            <w:vAlign w:val="center"/>
          </w:tcPr>
          <w:p w14:paraId="68D8A30D" w14:textId="7CAF4F61" w:rsidR="00243FB0" w:rsidRPr="003B2098" w:rsidRDefault="00243FB0" w:rsidP="00243FB0">
            <w:pPr>
              <w:spacing w:after="0" w:line="240" w:lineRule="auto"/>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Cultural Heritage of Europe / Poland</w:t>
            </w:r>
          </w:p>
        </w:tc>
        <w:tc>
          <w:tcPr>
            <w:tcW w:w="11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noWrap/>
            <w:tcMar>
              <w:left w:w="28" w:type="dxa"/>
              <w:right w:w="28" w:type="dxa"/>
            </w:tcMar>
            <w:vAlign w:val="center"/>
          </w:tcPr>
          <w:p w14:paraId="59F41219" w14:textId="4EE5475E" w:rsidR="00243FB0" w:rsidRPr="003B2098" w:rsidRDefault="00243FB0" w:rsidP="00243FB0">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b/>
                <w:bCs/>
                <w:sz w:val="18"/>
                <w:szCs w:val="18"/>
                <w:lang w:val="en-GB" w:eastAsia="en-GB"/>
              </w:rPr>
              <w:t>3</w:t>
            </w:r>
          </w:p>
        </w:tc>
        <w:tc>
          <w:tcPr>
            <w:tcW w:w="127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36723E6" w14:textId="21F12416" w:rsidR="00243FB0" w:rsidRPr="003B2098" w:rsidRDefault="00243FB0" w:rsidP="00243FB0">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left w:val="single" w:sz="6" w:space="0" w:color="000000"/>
              <w:bottom w:val="single" w:sz="6" w:space="0" w:color="000000"/>
              <w:right w:val="single" w:sz="6" w:space="0" w:color="000000"/>
            </w:tcBorders>
            <w:noWrap/>
            <w:tcMar>
              <w:left w:w="28" w:type="dxa"/>
              <w:right w:w="28" w:type="dxa"/>
            </w:tcMar>
            <w:vAlign w:val="center"/>
          </w:tcPr>
          <w:p w14:paraId="26D8E7BA" w14:textId="5D9A0742" w:rsidR="00243FB0" w:rsidRPr="003B2098" w:rsidRDefault="00243FB0" w:rsidP="00243FB0">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F52995" w:rsidRPr="003B2098" w14:paraId="2383E418" w14:textId="77777777" w:rsidTr="00DF1412">
        <w:trPr>
          <w:trHeight w:val="284"/>
          <w:jc w:val="center"/>
        </w:trPr>
        <w:tc>
          <w:tcPr>
            <w:tcW w:w="421" w:type="dxa"/>
            <w:tcBorders>
              <w:top w:val="nil"/>
              <w:left w:val="single" w:sz="4" w:space="0" w:color="auto"/>
              <w:bottom w:val="single" w:sz="4" w:space="0" w:color="auto"/>
              <w:right w:val="single" w:sz="6" w:space="0" w:color="000000"/>
            </w:tcBorders>
            <w:noWrap/>
            <w:tcMar>
              <w:left w:w="28" w:type="dxa"/>
              <w:right w:w="28" w:type="dxa"/>
            </w:tcMar>
            <w:vAlign w:val="center"/>
          </w:tcPr>
          <w:p w14:paraId="7DDD5CD8" w14:textId="77777777" w:rsidR="00243FB0" w:rsidRPr="003B2098" w:rsidRDefault="00243FB0" w:rsidP="00081D16">
            <w:pPr>
              <w:pStyle w:val="Akapitzlist"/>
              <w:numPr>
                <w:ilvl w:val="0"/>
                <w:numId w:val="12"/>
              </w:numPr>
              <w:spacing w:after="0" w:line="240" w:lineRule="auto"/>
              <w:ind w:left="254" w:hanging="254"/>
              <w:jc w:val="center"/>
              <w:rPr>
                <w:rFonts w:ascii="Times New Roman" w:eastAsia="Times New Roman" w:hAnsi="Times New Roman" w:cs="Times New Roman"/>
                <w:sz w:val="18"/>
                <w:szCs w:val="18"/>
                <w:lang w:val="en-GB" w:eastAsia="en-GB"/>
              </w:rPr>
            </w:pPr>
          </w:p>
        </w:tc>
        <w:tc>
          <w:tcPr>
            <w:tcW w:w="4960" w:type="dxa"/>
            <w:tcBorders>
              <w:top w:val="single" w:sz="6" w:space="0" w:color="000000"/>
              <w:left w:val="single" w:sz="6" w:space="0" w:color="000000"/>
              <w:bottom w:val="single" w:sz="6" w:space="0" w:color="000000"/>
              <w:right w:val="single" w:sz="6" w:space="0" w:color="000000"/>
            </w:tcBorders>
            <w:noWrap/>
            <w:tcMar>
              <w:left w:w="28" w:type="dxa"/>
              <w:right w:w="28" w:type="dxa"/>
            </w:tcMar>
            <w:vAlign w:val="center"/>
          </w:tcPr>
          <w:p w14:paraId="1715FF47" w14:textId="2D13FD01" w:rsidR="00243FB0" w:rsidRPr="003B2098" w:rsidRDefault="00D7787C" w:rsidP="00243FB0">
            <w:pPr>
              <w:spacing w:after="0" w:line="240" w:lineRule="auto"/>
              <w:rPr>
                <w:rFonts w:ascii="Times New Roman" w:eastAsia="Times New Roman" w:hAnsi="Times New Roman" w:cs="Times New Roman"/>
                <w:sz w:val="18"/>
                <w:lang w:val="en-GB" w:eastAsia="en-GB"/>
              </w:rPr>
            </w:pPr>
            <w:r>
              <w:rPr>
                <w:rFonts w:ascii="Times New Roman" w:eastAsia="Times New Roman" w:hAnsi="Times New Roman" w:cs="Times New Roman"/>
                <w:sz w:val="18"/>
                <w:szCs w:val="18"/>
                <w:lang w:val="en-GB" w:eastAsia="en-GB"/>
              </w:rPr>
              <w:t xml:space="preserve">Practical Language </w:t>
            </w:r>
            <w:r w:rsidR="00243FB0" w:rsidRPr="003B2098">
              <w:rPr>
                <w:rFonts w:ascii="Times New Roman" w:eastAsia="Times New Roman" w:hAnsi="Times New Roman" w:cs="Times New Roman"/>
                <w:sz w:val="18"/>
                <w:szCs w:val="18"/>
                <w:lang w:val="en-GB" w:eastAsia="en-GB"/>
              </w:rPr>
              <w:t>(Vocabulary and Reading) (Elective)</w:t>
            </w:r>
          </w:p>
        </w:tc>
        <w:tc>
          <w:tcPr>
            <w:tcW w:w="11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noWrap/>
            <w:tcMar>
              <w:left w:w="28" w:type="dxa"/>
              <w:right w:w="28" w:type="dxa"/>
            </w:tcMar>
            <w:vAlign w:val="center"/>
          </w:tcPr>
          <w:p w14:paraId="41EEF34D" w14:textId="23270E8B" w:rsidR="00243FB0" w:rsidRPr="003B2098" w:rsidRDefault="00243FB0" w:rsidP="00243FB0">
            <w:pPr>
              <w:spacing w:after="0" w:line="240" w:lineRule="auto"/>
              <w:jc w:val="center"/>
              <w:rPr>
                <w:rFonts w:ascii="Times New Roman" w:eastAsia="Times New Roman" w:hAnsi="Times New Roman" w:cs="Times New Roman"/>
                <w:bCs/>
                <w:sz w:val="18"/>
                <w:szCs w:val="18"/>
                <w:lang w:val="en-GB" w:eastAsia="en-GB"/>
              </w:rPr>
            </w:pPr>
            <w:r w:rsidRPr="003B2098">
              <w:rPr>
                <w:rFonts w:ascii="Times New Roman" w:eastAsia="Times New Roman" w:hAnsi="Times New Roman" w:cs="Times New Roman"/>
                <w:b/>
                <w:bCs/>
                <w:sz w:val="18"/>
                <w:szCs w:val="18"/>
                <w:lang w:val="en-GB" w:eastAsia="en-GB"/>
              </w:rPr>
              <w:t>5</w:t>
            </w:r>
          </w:p>
        </w:tc>
        <w:tc>
          <w:tcPr>
            <w:tcW w:w="127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6F8A6C5" w14:textId="526CDF7D" w:rsidR="00243FB0" w:rsidRPr="003B2098" w:rsidRDefault="00243FB0" w:rsidP="00243FB0">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60</w:t>
            </w:r>
          </w:p>
        </w:tc>
        <w:tc>
          <w:tcPr>
            <w:tcW w:w="1276" w:type="dxa"/>
            <w:tcBorders>
              <w:top w:val="single" w:sz="6" w:space="0" w:color="000000"/>
              <w:left w:val="single" w:sz="6" w:space="0" w:color="000000"/>
              <w:bottom w:val="single" w:sz="6" w:space="0" w:color="000000"/>
              <w:right w:val="single" w:sz="6" w:space="0" w:color="000000"/>
            </w:tcBorders>
            <w:noWrap/>
            <w:tcMar>
              <w:left w:w="28" w:type="dxa"/>
              <w:right w:w="28" w:type="dxa"/>
            </w:tcMar>
            <w:vAlign w:val="center"/>
          </w:tcPr>
          <w:p w14:paraId="0C228639" w14:textId="20A30BB7" w:rsidR="00243FB0" w:rsidRPr="003B2098" w:rsidRDefault="00243FB0" w:rsidP="00243FB0">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32</w:t>
            </w:r>
          </w:p>
        </w:tc>
      </w:tr>
      <w:tr w:rsidR="00F52995" w:rsidRPr="003B2098" w14:paraId="6D8DDA4E" w14:textId="77777777" w:rsidTr="00DF1412">
        <w:trPr>
          <w:trHeight w:val="284"/>
          <w:jc w:val="center"/>
        </w:trPr>
        <w:tc>
          <w:tcPr>
            <w:tcW w:w="421" w:type="dxa"/>
            <w:tcBorders>
              <w:top w:val="nil"/>
              <w:left w:val="single" w:sz="4" w:space="0" w:color="auto"/>
              <w:bottom w:val="single" w:sz="4" w:space="0" w:color="auto"/>
              <w:right w:val="single" w:sz="6" w:space="0" w:color="000000"/>
            </w:tcBorders>
            <w:noWrap/>
            <w:tcMar>
              <w:left w:w="28" w:type="dxa"/>
              <w:right w:w="28" w:type="dxa"/>
            </w:tcMar>
            <w:vAlign w:val="center"/>
          </w:tcPr>
          <w:p w14:paraId="15D226B7" w14:textId="77777777" w:rsidR="00243FB0" w:rsidRPr="003B2098" w:rsidRDefault="00243FB0" w:rsidP="00081D16">
            <w:pPr>
              <w:pStyle w:val="Akapitzlist"/>
              <w:numPr>
                <w:ilvl w:val="0"/>
                <w:numId w:val="12"/>
              </w:numPr>
              <w:spacing w:after="0" w:line="240" w:lineRule="auto"/>
              <w:ind w:left="254" w:hanging="254"/>
              <w:jc w:val="center"/>
              <w:rPr>
                <w:rFonts w:ascii="Times New Roman" w:eastAsia="Times New Roman" w:hAnsi="Times New Roman" w:cs="Times New Roman"/>
                <w:sz w:val="18"/>
                <w:szCs w:val="18"/>
                <w:lang w:val="en-GB" w:eastAsia="en-GB"/>
              </w:rPr>
            </w:pPr>
          </w:p>
        </w:tc>
        <w:tc>
          <w:tcPr>
            <w:tcW w:w="4960" w:type="dxa"/>
            <w:tcBorders>
              <w:top w:val="single" w:sz="6" w:space="0" w:color="000000"/>
              <w:left w:val="single" w:sz="6" w:space="0" w:color="000000"/>
              <w:bottom w:val="single" w:sz="6" w:space="0" w:color="000000"/>
              <w:right w:val="single" w:sz="6" w:space="0" w:color="000000"/>
            </w:tcBorders>
            <w:noWrap/>
            <w:tcMar>
              <w:left w:w="28" w:type="dxa"/>
              <w:right w:w="28" w:type="dxa"/>
            </w:tcMar>
            <w:vAlign w:val="center"/>
          </w:tcPr>
          <w:p w14:paraId="12D0BA9F" w14:textId="43EC9CB9" w:rsidR="00243FB0" w:rsidRPr="003B2098" w:rsidRDefault="00D7787C" w:rsidP="00243FB0">
            <w:pPr>
              <w:spacing w:after="0" w:line="240" w:lineRule="auto"/>
              <w:rPr>
                <w:rFonts w:ascii="Times New Roman" w:eastAsia="Times New Roman" w:hAnsi="Times New Roman" w:cs="Times New Roman"/>
                <w:sz w:val="18"/>
                <w:lang w:val="en-GB" w:eastAsia="en-GB"/>
              </w:rPr>
            </w:pPr>
            <w:r>
              <w:rPr>
                <w:rFonts w:ascii="Times New Roman" w:eastAsia="Times New Roman" w:hAnsi="Times New Roman" w:cs="Times New Roman"/>
                <w:sz w:val="18"/>
                <w:szCs w:val="18"/>
                <w:lang w:val="en-GB" w:eastAsia="en-GB"/>
              </w:rPr>
              <w:t xml:space="preserve">Practical Language </w:t>
            </w:r>
            <w:r w:rsidR="00243FB0" w:rsidRPr="003B2098">
              <w:rPr>
                <w:rFonts w:ascii="Times New Roman" w:eastAsia="Times New Roman" w:hAnsi="Times New Roman" w:cs="Times New Roman"/>
                <w:sz w:val="18"/>
                <w:szCs w:val="18"/>
                <w:lang w:val="en-GB" w:eastAsia="en-GB"/>
              </w:rPr>
              <w:t>(Practical Grammar) (Elective)</w:t>
            </w:r>
          </w:p>
        </w:tc>
        <w:tc>
          <w:tcPr>
            <w:tcW w:w="11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noWrap/>
            <w:tcMar>
              <w:left w:w="28" w:type="dxa"/>
              <w:right w:w="28" w:type="dxa"/>
            </w:tcMar>
            <w:vAlign w:val="center"/>
          </w:tcPr>
          <w:p w14:paraId="6C942E37" w14:textId="1B08C4EA" w:rsidR="00243FB0" w:rsidRPr="003B2098" w:rsidRDefault="00243FB0" w:rsidP="00243FB0">
            <w:pPr>
              <w:spacing w:after="0" w:line="240" w:lineRule="auto"/>
              <w:jc w:val="center"/>
              <w:rPr>
                <w:rFonts w:ascii="Times New Roman" w:eastAsia="Times New Roman" w:hAnsi="Times New Roman" w:cs="Times New Roman"/>
                <w:bCs/>
                <w:sz w:val="18"/>
                <w:szCs w:val="18"/>
                <w:lang w:val="en-GB" w:eastAsia="en-GB"/>
              </w:rPr>
            </w:pPr>
            <w:r w:rsidRPr="003B2098">
              <w:rPr>
                <w:rFonts w:ascii="Times New Roman" w:eastAsia="Times New Roman" w:hAnsi="Times New Roman" w:cs="Times New Roman"/>
                <w:b/>
                <w:bCs/>
                <w:sz w:val="18"/>
                <w:szCs w:val="18"/>
                <w:lang w:val="en-GB" w:eastAsia="en-GB"/>
              </w:rPr>
              <w:t>5</w:t>
            </w:r>
          </w:p>
        </w:tc>
        <w:tc>
          <w:tcPr>
            <w:tcW w:w="127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BBDE6A0" w14:textId="0241320D" w:rsidR="00243FB0" w:rsidRPr="003B2098" w:rsidRDefault="00243FB0" w:rsidP="00243FB0">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60</w:t>
            </w:r>
          </w:p>
        </w:tc>
        <w:tc>
          <w:tcPr>
            <w:tcW w:w="1276" w:type="dxa"/>
            <w:tcBorders>
              <w:top w:val="single" w:sz="6" w:space="0" w:color="000000"/>
              <w:left w:val="single" w:sz="6" w:space="0" w:color="000000"/>
              <w:bottom w:val="single" w:sz="6" w:space="0" w:color="000000"/>
              <w:right w:val="single" w:sz="6" w:space="0" w:color="000000"/>
            </w:tcBorders>
            <w:noWrap/>
            <w:tcMar>
              <w:left w:w="28" w:type="dxa"/>
              <w:right w:w="28" w:type="dxa"/>
            </w:tcMar>
            <w:vAlign w:val="center"/>
          </w:tcPr>
          <w:p w14:paraId="0F45384F" w14:textId="4E0BA9E5" w:rsidR="00243FB0" w:rsidRPr="003B2098" w:rsidRDefault="00243FB0" w:rsidP="00243FB0">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32</w:t>
            </w:r>
          </w:p>
        </w:tc>
      </w:tr>
      <w:tr w:rsidR="00F52995" w:rsidRPr="003B2098" w14:paraId="620E6569" w14:textId="77777777" w:rsidTr="00DF1412">
        <w:trPr>
          <w:trHeight w:val="284"/>
          <w:jc w:val="center"/>
        </w:trPr>
        <w:tc>
          <w:tcPr>
            <w:tcW w:w="421" w:type="dxa"/>
            <w:tcBorders>
              <w:top w:val="nil"/>
              <w:left w:val="single" w:sz="4" w:space="0" w:color="auto"/>
              <w:bottom w:val="single" w:sz="4" w:space="0" w:color="auto"/>
              <w:right w:val="single" w:sz="6" w:space="0" w:color="000000"/>
            </w:tcBorders>
            <w:noWrap/>
            <w:tcMar>
              <w:left w:w="28" w:type="dxa"/>
              <w:right w:w="28" w:type="dxa"/>
            </w:tcMar>
            <w:vAlign w:val="center"/>
          </w:tcPr>
          <w:p w14:paraId="75FCD799" w14:textId="77777777" w:rsidR="00243FB0" w:rsidRPr="003B2098" w:rsidRDefault="00243FB0" w:rsidP="00081D16">
            <w:pPr>
              <w:pStyle w:val="Akapitzlist"/>
              <w:numPr>
                <w:ilvl w:val="0"/>
                <w:numId w:val="12"/>
              </w:numPr>
              <w:spacing w:after="0" w:line="240" w:lineRule="auto"/>
              <w:ind w:left="254" w:hanging="254"/>
              <w:jc w:val="center"/>
              <w:rPr>
                <w:rFonts w:ascii="Times New Roman" w:eastAsia="Times New Roman" w:hAnsi="Times New Roman" w:cs="Times New Roman"/>
                <w:sz w:val="18"/>
                <w:szCs w:val="18"/>
                <w:lang w:val="en-GB" w:eastAsia="en-GB"/>
              </w:rPr>
            </w:pPr>
          </w:p>
        </w:tc>
        <w:tc>
          <w:tcPr>
            <w:tcW w:w="4960" w:type="dxa"/>
            <w:tcBorders>
              <w:top w:val="single" w:sz="6" w:space="0" w:color="000000"/>
              <w:left w:val="single" w:sz="6" w:space="0" w:color="000000"/>
              <w:bottom w:val="single" w:sz="6" w:space="0" w:color="000000"/>
              <w:right w:val="single" w:sz="6" w:space="0" w:color="000000"/>
            </w:tcBorders>
            <w:noWrap/>
            <w:tcMar>
              <w:left w:w="28" w:type="dxa"/>
              <w:right w:w="28" w:type="dxa"/>
            </w:tcMar>
            <w:vAlign w:val="center"/>
          </w:tcPr>
          <w:p w14:paraId="7F72C921" w14:textId="63F59F08" w:rsidR="00243FB0" w:rsidRPr="003B2098" w:rsidRDefault="00D7787C" w:rsidP="00243FB0">
            <w:pPr>
              <w:spacing w:after="0" w:line="240" w:lineRule="auto"/>
              <w:rPr>
                <w:rFonts w:ascii="Times New Roman" w:eastAsia="Times New Roman" w:hAnsi="Times New Roman" w:cs="Times New Roman"/>
                <w:sz w:val="18"/>
                <w:lang w:val="en-GB" w:eastAsia="en-GB"/>
              </w:rPr>
            </w:pPr>
            <w:r>
              <w:rPr>
                <w:rFonts w:ascii="Times New Roman" w:eastAsia="Times New Roman" w:hAnsi="Times New Roman" w:cs="Times New Roman"/>
                <w:sz w:val="18"/>
                <w:szCs w:val="18"/>
                <w:lang w:val="en-GB" w:eastAsia="en-GB"/>
              </w:rPr>
              <w:t xml:space="preserve">Practical Language </w:t>
            </w:r>
            <w:r w:rsidR="00243FB0" w:rsidRPr="003B2098">
              <w:rPr>
                <w:rFonts w:ascii="Times New Roman" w:eastAsia="Times New Roman" w:hAnsi="Times New Roman" w:cs="Times New Roman"/>
                <w:sz w:val="18"/>
                <w:szCs w:val="18"/>
                <w:lang w:val="en-GB" w:eastAsia="en-GB"/>
              </w:rPr>
              <w:t>(Conversation) (Elective)</w:t>
            </w:r>
          </w:p>
        </w:tc>
        <w:tc>
          <w:tcPr>
            <w:tcW w:w="11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noWrap/>
            <w:tcMar>
              <w:left w:w="28" w:type="dxa"/>
              <w:right w:w="28" w:type="dxa"/>
            </w:tcMar>
            <w:vAlign w:val="center"/>
          </w:tcPr>
          <w:p w14:paraId="719B0486" w14:textId="26E53471" w:rsidR="00243FB0" w:rsidRPr="003B2098" w:rsidRDefault="00243FB0" w:rsidP="00243FB0">
            <w:pPr>
              <w:spacing w:after="0" w:line="240" w:lineRule="auto"/>
              <w:jc w:val="center"/>
              <w:rPr>
                <w:rFonts w:ascii="Times New Roman" w:eastAsia="Times New Roman" w:hAnsi="Times New Roman" w:cs="Times New Roman"/>
                <w:bCs/>
                <w:sz w:val="18"/>
                <w:szCs w:val="18"/>
                <w:lang w:val="en-GB" w:eastAsia="en-GB"/>
              </w:rPr>
            </w:pPr>
            <w:r w:rsidRPr="003B2098">
              <w:rPr>
                <w:rFonts w:ascii="Times New Roman" w:eastAsia="Times New Roman" w:hAnsi="Times New Roman" w:cs="Times New Roman"/>
                <w:b/>
                <w:bCs/>
                <w:sz w:val="18"/>
                <w:szCs w:val="18"/>
                <w:lang w:val="en-GB" w:eastAsia="en-GB"/>
              </w:rPr>
              <w:t>5</w:t>
            </w:r>
          </w:p>
        </w:tc>
        <w:tc>
          <w:tcPr>
            <w:tcW w:w="127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3098D87" w14:textId="6D669FDE" w:rsidR="00243FB0" w:rsidRPr="003B2098" w:rsidRDefault="00243FB0" w:rsidP="00243FB0">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60</w:t>
            </w:r>
          </w:p>
        </w:tc>
        <w:tc>
          <w:tcPr>
            <w:tcW w:w="1276" w:type="dxa"/>
            <w:tcBorders>
              <w:top w:val="single" w:sz="6" w:space="0" w:color="000000"/>
              <w:left w:val="single" w:sz="6" w:space="0" w:color="000000"/>
              <w:bottom w:val="single" w:sz="6" w:space="0" w:color="000000"/>
              <w:right w:val="single" w:sz="6" w:space="0" w:color="000000"/>
            </w:tcBorders>
            <w:noWrap/>
            <w:tcMar>
              <w:left w:w="28" w:type="dxa"/>
              <w:right w:w="28" w:type="dxa"/>
            </w:tcMar>
            <w:vAlign w:val="center"/>
          </w:tcPr>
          <w:p w14:paraId="00874FD6" w14:textId="23ADE07F" w:rsidR="00243FB0" w:rsidRPr="003B2098" w:rsidRDefault="00243FB0" w:rsidP="00243FB0">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32</w:t>
            </w:r>
          </w:p>
        </w:tc>
      </w:tr>
      <w:tr w:rsidR="00F52995" w:rsidRPr="003B2098" w14:paraId="1CF8C2FD" w14:textId="77777777" w:rsidTr="00DF1412">
        <w:trPr>
          <w:trHeight w:val="284"/>
          <w:jc w:val="center"/>
        </w:trPr>
        <w:tc>
          <w:tcPr>
            <w:tcW w:w="421" w:type="dxa"/>
            <w:tcBorders>
              <w:top w:val="nil"/>
              <w:left w:val="single" w:sz="4" w:space="0" w:color="auto"/>
              <w:bottom w:val="single" w:sz="4" w:space="0" w:color="auto"/>
              <w:right w:val="single" w:sz="6" w:space="0" w:color="000000"/>
            </w:tcBorders>
            <w:noWrap/>
            <w:tcMar>
              <w:left w:w="28" w:type="dxa"/>
              <w:right w:w="28" w:type="dxa"/>
            </w:tcMar>
            <w:vAlign w:val="center"/>
          </w:tcPr>
          <w:p w14:paraId="5D554E7A" w14:textId="77777777" w:rsidR="00243FB0" w:rsidRPr="003B2098" w:rsidRDefault="00243FB0" w:rsidP="00081D16">
            <w:pPr>
              <w:pStyle w:val="Akapitzlist"/>
              <w:numPr>
                <w:ilvl w:val="0"/>
                <w:numId w:val="12"/>
              </w:numPr>
              <w:spacing w:after="0" w:line="240" w:lineRule="auto"/>
              <w:ind w:left="254" w:hanging="254"/>
              <w:jc w:val="center"/>
              <w:rPr>
                <w:rFonts w:ascii="Times New Roman" w:eastAsia="Times New Roman" w:hAnsi="Times New Roman" w:cs="Times New Roman"/>
                <w:sz w:val="18"/>
                <w:szCs w:val="18"/>
                <w:lang w:val="en-GB" w:eastAsia="en-GB"/>
              </w:rPr>
            </w:pPr>
          </w:p>
        </w:tc>
        <w:tc>
          <w:tcPr>
            <w:tcW w:w="4960" w:type="dxa"/>
            <w:tcBorders>
              <w:top w:val="single" w:sz="6" w:space="0" w:color="000000"/>
              <w:left w:val="single" w:sz="6" w:space="0" w:color="000000"/>
              <w:bottom w:val="single" w:sz="6" w:space="0" w:color="000000"/>
              <w:right w:val="single" w:sz="6" w:space="0" w:color="000000"/>
            </w:tcBorders>
            <w:noWrap/>
            <w:tcMar>
              <w:left w:w="28" w:type="dxa"/>
              <w:right w:w="28" w:type="dxa"/>
            </w:tcMar>
            <w:vAlign w:val="center"/>
          </w:tcPr>
          <w:p w14:paraId="0A6E7E04" w14:textId="7D8427CA" w:rsidR="00243FB0" w:rsidRPr="003B2098" w:rsidRDefault="00D7787C" w:rsidP="00243FB0">
            <w:pPr>
              <w:spacing w:after="0" w:line="240" w:lineRule="auto"/>
              <w:rPr>
                <w:rFonts w:ascii="Times New Roman" w:eastAsia="Times New Roman" w:hAnsi="Times New Roman" w:cs="Times New Roman"/>
                <w:sz w:val="18"/>
                <w:lang w:val="en-GB" w:eastAsia="en-GB"/>
              </w:rPr>
            </w:pPr>
            <w:r>
              <w:rPr>
                <w:rFonts w:ascii="Times New Roman" w:eastAsia="Times New Roman" w:hAnsi="Times New Roman" w:cs="Times New Roman"/>
                <w:sz w:val="18"/>
                <w:szCs w:val="18"/>
                <w:lang w:val="en-GB" w:eastAsia="en-GB"/>
              </w:rPr>
              <w:t xml:space="preserve">Practical Language </w:t>
            </w:r>
            <w:r w:rsidR="00243FB0" w:rsidRPr="003B2098">
              <w:rPr>
                <w:rFonts w:ascii="Times New Roman" w:eastAsia="Times New Roman" w:hAnsi="Times New Roman" w:cs="Times New Roman"/>
                <w:sz w:val="18"/>
                <w:szCs w:val="18"/>
                <w:lang w:val="en-GB" w:eastAsia="en-GB"/>
              </w:rPr>
              <w:t>(Writing and Style) (Elective)</w:t>
            </w:r>
          </w:p>
        </w:tc>
        <w:tc>
          <w:tcPr>
            <w:tcW w:w="11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noWrap/>
            <w:tcMar>
              <w:left w:w="28" w:type="dxa"/>
              <w:right w:w="28" w:type="dxa"/>
            </w:tcMar>
            <w:vAlign w:val="center"/>
          </w:tcPr>
          <w:p w14:paraId="4BE51C12" w14:textId="71E8377D" w:rsidR="00243FB0" w:rsidRPr="003B2098" w:rsidRDefault="00243FB0" w:rsidP="00243FB0">
            <w:pPr>
              <w:spacing w:after="0" w:line="240" w:lineRule="auto"/>
              <w:jc w:val="center"/>
              <w:rPr>
                <w:rFonts w:ascii="Times New Roman" w:eastAsia="Times New Roman" w:hAnsi="Times New Roman" w:cs="Times New Roman"/>
                <w:bCs/>
                <w:sz w:val="18"/>
                <w:szCs w:val="18"/>
                <w:lang w:val="en-GB" w:eastAsia="en-GB"/>
              </w:rPr>
            </w:pPr>
            <w:r w:rsidRPr="003B2098">
              <w:rPr>
                <w:rFonts w:ascii="Times New Roman" w:eastAsia="Times New Roman" w:hAnsi="Times New Roman" w:cs="Times New Roman"/>
                <w:b/>
                <w:bCs/>
                <w:sz w:val="18"/>
                <w:szCs w:val="18"/>
                <w:lang w:val="en-GB" w:eastAsia="en-GB"/>
              </w:rPr>
              <w:t>5</w:t>
            </w:r>
          </w:p>
        </w:tc>
        <w:tc>
          <w:tcPr>
            <w:tcW w:w="127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F72B65B" w14:textId="142A990F" w:rsidR="00243FB0" w:rsidRPr="003B2098" w:rsidRDefault="00243FB0" w:rsidP="00243FB0">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60</w:t>
            </w:r>
          </w:p>
        </w:tc>
        <w:tc>
          <w:tcPr>
            <w:tcW w:w="1276" w:type="dxa"/>
            <w:tcBorders>
              <w:top w:val="single" w:sz="6" w:space="0" w:color="000000"/>
              <w:left w:val="single" w:sz="6" w:space="0" w:color="000000"/>
              <w:bottom w:val="single" w:sz="6" w:space="0" w:color="000000"/>
              <w:right w:val="single" w:sz="6" w:space="0" w:color="000000"/>
            </w:tcBorders>
            <w:noWrap/>
            <w:tcMar>
              <w:left w:w="28" w:type="dxa"/>
              <w:right w:w="28" w:type="dxa"/>
            </w:tcMar>
            <w:vAlign w:val="center"/>
          </w:tcPr>
          <w:p w14:paraId="5ECA9666" w14:textId="17F9D4E0" w:rsidR="00243FB0" w:rsidRPr="003B2098" w:rsidRDefault="00243FB0" w:rsidP="00243FB0">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32</w:t>
            </w:r>
          </w:p>
        </w:tc>
      </w:tr>
      <w:tr w:rsidR="00F52995" w:rsidRPr="003B2098" w14:paraId="7C586333" w14:textId="77777777" w:rsidTr="00DF1412">
        <w:trPr>
          <w:trHeight w:val="284"/>
          <w:jc w:val="center"/>
        </w:trPr>
        <w:tc>
          <w:tcPr>
            <w:tcW w:w="421" w:type="dxa"/>
            <w:tcBorders>
              <w:top w:val="nil"/>
              <w:left w:val="single" w:sz="4" w:space="0" w:color="auto"/>
              <w:bottom w:val="single" w:sz="4" w:space="0" w:color="auto"/>
              <w:right w:val="single" w:sz="6" w:space="0" w:color="000000"/>
            </w:tcBorders>
            <w:noWrap/>
            <w:tcMar>
              <w:left w:w="28" w:type="dxa"/>
              <w:right w:w="28" w:type="dxa"/>
            </w:tcMar>
            <w:vAlign w:val="center"/>
          </w:tcPr>
          <w:p w14:paraId="0E5D2806" w14:textId="77777777" w:rsidR="00243FB0" w:rsidRPr="003B2098" w:rsidRDefault="00243FB0" w:rsidP="00081D16">
            <w:pPr>
              <w:pStyle w:val="Akapitzlist"/>
              <w:numPr>
                <w:ilvl w:val="0"/>
                <w:numId w:val="12"/>
              </w:numPr>
              <w:spacing w:after="0" w:line="240" w:lineRule="auto"/>
              <w:ind w:left="254" w:hanging="254"/>
              <w:jc w:val="center"/>
              <w:rPr>
                <w:rFonts w:ascii="Times New Roman" w:eastAsia="Times New Roman" w:hAnsi="Times New Roman" w:cs="Times New Roman"/>
                <w:sz w:val="18"/>
                <w:szCs w:val="18"/>
                <w:lang w:val="en-GB" w:eastAsia="en-GB"/>
              </w:rPr>
            </w:pPr>
          </w:p>
        </w:tc>
        <w:tc>
          <w:tcPr>
            <w:tcW w:w="4960" w:type="dxa"/>
            <w:tcBorders>
              <w:top w:val="single" w:sz="6" w:space="0" w:color="000000"/>
              <w:left w:val="single" w:sz="6" w:space="0" w:color="000000"/>
              <w:bottom w:val="single" w:sz="6" w:space="0" w:color="000000"/>
              <w:right w:val="single" w:sz="6" w:space="0" w:color="000000"/>
            </w:tcBorders>
            <w:noWrap/>
            <w:tcMar>
              <w:left w:w="28" w:type="dxa"/>
              <w:right w:w="28" w:type="dxa"/>
            </w:tcMar>
            <w:vAlign w:val="center"/>
          </w:tcPr>
          <w:p w14:paraId="5A1CD455" w14:textId="1C3F80E6" w:rsidR="00243FB0" w:rsidRPr="003B2098" w:rsidRDefault="00D7787C" w:rsidP="00243FB0">
            <w:pPr>
              <w:spacing w:after="0" w:line="240" w:lineRule="auto"/>
              <w:rPr>
                <w:rFonts w:ascii="Times New Roman" w:eastAsia="Times New Roman" w:hAnsi="Times New Roman" w:cs="Times New Roman"/>
                <w:sz w:val="18"/>
                <w:lang w:val="en-GB" w:eastAsia="en-GB"/>
              </w:rPr>
            </w:pPr>
            <w:r>
              <w:rPr>
                <w:rFonts w:ascii="Times New Roman" w:eastAsia="Times New Roman" w:hAnsi="Times New Roman" w:cs="Times New Roman"/>
                <w:sz w:val="18"/>
                <w:szCs w:val="18"/>
                <w:lang w:val="en-GB" w:eastAsia="en-GB"/>
              </w:rPr>
              <w:t xml:space="preserve">Practical Language </w:t>
            </w:r>
            <w:r w:rsidR="00243FB0" w:rsidRPr="003B2098">
              <w:rPr>
                <w:rFonts w:ascii="Times New Roman" w:eastAsia="Times New Roman" w:hAnsi="Times New Roman" w:cs="Times New Roman"/>
                <w:sz w:val="18"/>
                <w:szCs w:val="18"/>
                <w:lang w:val="en-GB" w:eastAsia="en-GB"/>
              </w:rPr>
              <w:t>(Integrated Skills) (Elective)</w:t>
            </w:r>
          </w:p>
        </w:tc>
        <w:tc>
          <w:tcPr>
            <w:tcW w:w="11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noWrap/>
            <w:tcMar>
              <w:left w:w="28" w:type="dxa"/>
              <w:right w:w="28" w:type="dxa"/>
            </w:tcMar>
            <w:vAlign w:val="center"/>
          </w:tcPr>
          <w:p w14:paraId="1F0A958D" w14:textId="44E7E2CF" w:rsidR="00243FB0" w:rsidRPr="003B2098" w:rsidRDefault="00243FB0" w:rsidP="00243FB0">
            <w:pPr>
              <w:spacing w:after="0" w:line="240" w:lineRule="auto"/>
              <w:jc w:val="center"/>
              <w:rPr>
                <w:rFonts w:ascii="Times New Roman" w:eastAsia="Times New Roman" w:hAnsi="Times New Roman" w:cs="Times New Roman"/>
                <w:bCs/>
                <w:sz w:val="18"/>
                <w:szCs w:val="18"/>
                <w:lang w:val="en-GB" w:eastAsia="en-GB"/>
              </w:rPr>
            </w:pPr>
            <w:r w:rsidRPr="003B2098">
              <w:rPr>
                <w:rFonts w:ascii="Times New Roman" w:eastAsia="Times New Roman" w:hAnsi="Times New Roman" w:cs="Times New Roman"/>
                <w:b/>
                <w:bCs/>
                <w:sz w:val="18"/>
                <w:szCs w:val="18"/>
                <w:lang w:val="en-GB" w:eastAsia="en-GB"/>
              </w:rPr>
              <w:t>4</w:t>
            </w:r>
          </w:p>
        </w:tc>
        <w:tc>
          <w:tcPr>
            <w:tcW w:w="127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417FF70" w14:textId="65259BC5" w:rsidR="00243FB0" w:rsidRPr="003B2098" w:rsidRDefault="00243FB0" w:rsidP="00243FB0">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30</w:t>
            </w:r>
          </w:p>
        </w:tc>
        <w:tc>
          <w:tcPr>
            <w:tcW w:w="1276" w:type="dxa"/>
            <w:tcBorders>
              <w:top w:val="single" w:sz="6" w:space="0" w:color="000000"/>
              <w:left w:val="single" w:sz="6" w:space="0" w:color="000000"/>
              <w:bottom w:val="single" w:sz="6" w:space="0" w:color="000000"/>
              <w:right w:val="single" w:sz="6" w:space="0" w:color="000000"/>
            </w:tcBorders>
            <w:noWrap/>
            <w:tcMar>
              <w:left w:w="28" w:type="dxa"/>
              <w:right w:w="28" w:type="dxa"/>
            </w:tcMar>
            <w:vAlign w:val="center"/>
          </w:tcPr>
          <w:p w14:paraId="57AF54E3" w14:textId="1B47E724" w:rsidR="00243FB0" w:rsidRPr="003B2098" w:rsidRDefault="00243FB0" w:rsidP="00243FB0">
            <w:pPr>
              <w:spacing w:after="0" w:line="240" w:lineRule="auto"/>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16</w:t>
            </w:r>
          </w:p>
        </w:tc>
      </w:tr>
      <w:tr w:rsidR="003A7AAA" w:rsidRPr="003B2098" w14:paraId="59F3F297" w14:textId="77777777">
        <w:tblPrEx>
          <w:jc w:val="left"/>
        </w:tblPrEx>
        <w:trPr>
          <w:trHeight w:val="284"/>
        </w:trPr>
        <w:tc>
          <w:tcPr>
            <w:tcW w:w="5381" w:type="dxa"/>
            <w:gridSpan w:val="2"/>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775EA2EE" w14:textId="77777777" w:rsidR="003A7AAA" w:rsidRPr="003B2098" w:rsidRDefault="003A7AAA">
            <w:pPr>
              <w:spacing w:after="0" w:line="240" w:lineRule="auto"/>
              <w:jc w:val="right"/>
              <w:rPr>
                <w:rFonts w:ascii="Times New Roman" w:eastAsia="Times New Roman" w:hAnsi="Times New Roman" w:cs="Times New Roman"/>
                <w:b/>
                <w:bCs/>
                <w:sz w:val="18"/>
                <w:szCs w:val="18"/>
                <w:lang w:val="en-GB" w:eastAsia="en-GB"/>
              </w:rPr>
            </w:pPr>
            <w:r w:rsidRPr="003B2098">
              <w:rPr>
                <w:rFonts w:ascii="Times New Roman" w:eastAsia="Times New Roman" w:hAnsi="Times New Roman" w:cs="Times New Roman"/>
                <w:b/>
                <w:bCs/>
                <w:sz w:val="18"/>
                <w:szCs w:val="18"/>
                <w:lang w:val="en-GB"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049D7169" w14:textId="4E4D141B" w:rsidR="003A7AAA" w:rsidRPr="003B2098" w:rsidRDefault="003A7AAA">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eastAsia="Times New Roman" w:hAnsi="Times New Roman" w:cs="Times New Roman"/>
                <w:b/>
                <w:bCs/>
                <w:sz w:val="18"/>
                <w:szCs w:val="18"/>
                <w:lang w:val="en-GB" w:eastAsia="en-GB"/>
              </w:rPr>
              <w:t>30</w:t>
            </w:r>
          </w:p>
        </w:tc>
        <w:tc>
          <w:tcPr>
            <w:tcW w:w="1276" w:type="dxa"/>
            <w:tcBorders>
              <w:top w:val="single" w:sz="4" w:space="0" w:color="auto"/>
              <w:left w:val="nil"/>
              <w:bottom w:val="single" w:sz="4" w:space="0" w:color="auto"/>
              <w:right w:val="single" w:sz="4" w:space="0" w:color="auto"/>
            </w:tcBorders>
            <w:shd w:val="clear" w:color="auto" w:fill="F2F2F2"/>
            <w:tcMar>
              <w:left w:w="28" w:type="dxa"/>
              <w:right w:w="28" w:type="dxa"/>
            </w:tcMar>
            <w:vAlign w:val="center"/>
          </w:tcPr>
          <w:p w14:paraId="271480D1" w14:textId="6DCEA6F2" w:rsidR="003A7AAA" w:rsidRPr="003B2098" w:rsidRDefault="003A7AAA">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eastAsia="Times New Roman" w:hAnsi="Times New Roman" w:cs="Times New Roman"/>
                <w:b/>
                <w:bCs/>
                <w:sz w:val="18"/>
                <w:szCs w:val="18"/>
                <w:lang w:val="en-GB" w:eastAsia="en-GB"/>
              </w:rPr>
              <w:t>330</w:t>
            </w:r>
          </w:p>
        </w:tc>
        <w:tc>
          <w:tcPr>
            <w:tcW w:w="1276"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14:paraId="589EAA31" w14:textId="6DBDBBFE" w:rsidR="003A7AAA" w:rsidRPr="003B2098" w:rsidRDefault="003A7AAA">
            <w:pPr>
              <w:spacing w:after="0" w:line="240" w:lineRule="auto"/>
              <w:jc w:val="center"/>
              <w:rPr>
                <w:rFonts w:ascii="Times New Roman" w:eastAsia="Times New Roman" w:hAnsi="Times New Roman" w:cs="Times New Roman"/>
                <w:b/>
                <w:bCs/>
                <w:sz w:val="18"/>
                <w:szCs w:val="18"/>
                <w:lang w:val="en-GB" w:eastAsia="en-GB"/>
              </w:rPr>
            </w:pPr>
            <w:r w:rsidRPr="003B2098">
              <w:rPr>
                <w:rFonts w:ascii="Times New Roman" w:eastAsia="Times New Roman" w:hAnsi="Times New Roman" w:cs="Times New Roman"/>
                <w:b/>
                <w:bCs/>
                <w:sz w:val="18"/>
                <w:szCs w:val="18"/>
                <w:lang w:val="en-GB" w:eastAsia="en-GB"/>
              </w:rPr>
              <w:t>176</w:t>
            </w:r>
          </w:p>
        </w:tc>
      </w:tr>
    </w:tbl>
    <w:p w14:paraId="4D9ED638" w14:textId="53A7346F" w:rsidR="00243FB0" w:rsidRPr="003B2098" w:rsidRDefault="00243FB0" w:rsidP="00EE73A0">
      <w:pPr>
        <w:spacing w:after="0"/>
        <w:rPr>
          <w:rFonts w:ascii="Times New Roman" w:hAnsi="Times New Roman" w:cs="Times New Roman"/>
          <w:b/>
          <w:lang w:val="en-GB"/>
        </w:rPr>
      </w:pPr>
      <w:r w:rsidRPr="003B2098">
        <w:rPr>
          <w:rFonts w:ascii="Times New Roman" w:hAnsi="Times New Roman" w:cs="Times New Roman"/>
          <w:sz w:val="18"/>
          <w:szCs w:val="18"/>
          <w:lang w:val="en-GB"/>
        </w:rPr>
        <w:t>* Cultural and language education classes provided as part of the introductory semester (the so-called foundation programme), intended in particular for international students or persons whose competence in the language of instruction is insufficient.</w:t>
      </w:r>
    </w:p>
    <w:p w14:paraId="618D1189" w14:textId="77777777" w:rsidR="00243FB0" w:rsidRPr="003B2098" w:rsidRDefault="00243FB0" w:rsidP="00243FB0">
      <w:pPr>
        <w:rPr>
          <w:rFonts w:ascii="Times New Roman" w:hAnsi="Times New Roman" w:cs="Times New Roman"/>
          <w:b/>
          <w:lang w:val="en-GB"/>
        </w:rPr>
      </w:pPr>
      <w:r w:rsidRPr="003B2098">
        <w:rPr>
          <w:rFonts w:ascii="Times New Roman" w:hAnsi="Times New Roman" w:cs="Times New Roman"/>
          <w:b/>
          <w:lang w:val="en-GB"/>
        </w:rPr>
        <w:br w:type="page"/>
      </w:r>
    </w:p>
    <w:p w14:paraId="5CC8518E" w14:textId="77777777" w:rsidR="004C7F38" w:rsidRPr="003B2098" w:rsidRDefault="00C55463" w:rsidP="00EE73A0">
      <w:pPr>
        <w:pStyle w:val="Nagwek1"/>
        <w:rPr>
          <w:lang w:val="en-GB"/>
        </w:rPr>
      </w:pPr>
      <w:r w:rsidRPr="003B2098">
        <w:rPr>
          <w:lang w:val="en-GB"/>
        </w:rPr>
        <w:lastRenderedPageBreak/>
        <w:t>Classes or groups of classes related to the research activity carried out at the University in the discipline or disciplines to which the study programme is assigned, including students’ participation in classes preparing them to conduct research or direct participation in such activity</w:t>
      </w:r>
    </w:p>
    <w:tbl>
      <w:tblPr>
        <w:tblStyle w:val="Tabela-Siatka"/>
        <w:tblW w:w="5000" w:type="pct"/>
        <w:jc w:val="center"/>
        <w:tblLook w:val="04A0" w:firstRow="1" w:lastRow="0" w:firstColumn="1" w:lastColumn="0" w:noHBand="0" w:noVBand="1"/>
      </w:tblPr>
      <w:tblGrid>
        <w:gridCol w:w="2899"/>
        <w:gridCol w:w="3466"/>
        <w:gridCol w:w="1105"/>
        <w:gridCol w:w="740"/>
        <w:gridCol w:w="850"/>
      </w:tblGrid>
      <w:tr w:rsidR="00F52995" w:rsidRPr="003B2098" w14:paraId="76C0A6C3" w14:textId="77777777" w:rsidTr="00C74BBB">
        <w:trPr>
          <w:trHeight w:val="614"/>
          <w:jc w:val="center"/>
        </w:trPr>
        <w:tc>
          <w:tcPr>
            <w:tcW w:w="1600" w:type="pct"/>
            <w:vMerge w:val="restart"/>
            <w:shd w:val="clear" w:color="auto" w:fill="F2F2F2" w:themeFill="background1" w:themeFillShade="F2"/>
            <w:vAlign w:val="center"/>
          </w:tcPr>
          <w:p w14:paraId="0BEDA668" w14:textId="77777777" w:rsidR="004964CA" w:rsidRPr="003B2098" w:rsidRDefault="004964CA" w:rsidP="00861104">
            <w:pPr>
              <w:pStyle w:val="Tekstpodstawowy"/>
              <w:tabs>
                <w:tab w:val="left" w:pos="560"/>
              </w:tabs>
              <w:jc w:val="center"/>
              <w:rPr>
                <w:rFonts w:ascii="Times New Roman" w:hAnsi="Times New Roman" w:cs="Times New Roman"/>
                <w:b/>
                <w:spacing w:val="-2"/>
                <w:sz w:val="18"/>
                <w:szCs w:val="18"/>
                <w:lang w:val="en-GB"/>
              </w:rPr>
            </w:pPr>
            <w:r w:rsidRPr="003B2098">
              <w:rPr>
                <w:rFonts w:ascii="Times New Roman" w:hAnsi="Times New Roman" w:cs="Times New Roman"/>
                <w:b/>
                <w:spacing w:val="-2"/>
                <w:sz w:val="18"/>
                <w:szCs w:val="18"/>
                <w:lang w:val="en-GB"/>
              </w:rPr>
              <w:t>Course title or groups of courses</w:t>
            </w:r>
          </w:p>
        </w:tc>
        <w:tc>
          <w:tcPr>
            <w:tcW w:w="1912" w:type="pct"/>
            <w:vMerge w:val="restart"/>
            <w:shd w:val="clear" w:color="auto" w:fill="F2F2F2" w:themeFill="background1" w:themeFillShade="F2"/>
            <w:vAlign w:val="center"/>
          </w:tcPr>
          <w:p w14:paraId="371593E3" w14:textId="77777777" w:rsidR="004964CA" w:rsidRPr="003B2098" w:rsidRDefault="004964CA" w:rsidP="002536DF">
            <w:pPr>
              <w:pStyle w:val="Tekstpodstawowy"/>
              <w:tabs>
                <w:tab w:val="left" w:pos="560"/>
              </w:tabs>
              <w:jc w:val="center"/>
              <w:rPr>
                <w:rFonts w:ascii="Times New Roman" w:hAnsi="Times New Roman" w:cs="Times New Roman"/>
                <w:b/>
                <w:spacing w:val="-1"/>
                <w:sz w:val="18"/>
                <w:szCs w:val="18"/>
                <w:lang w:val="en-GB"/>
              </w:rPr>
            </w:pPr>
            <w:r w:rsidRPr="003B2098">
              <w:rPr>
                <w:rFonts w:ascii="Times New Roman" w:hAnsi="Times New Roman" w:cs="Times New Roman"/>
                <w:b/>
                <w:spacing w:val="-1"/>
                <w:sz w:val="18"/>
                <w:szCs w:val="18"/>
                <w:lang w:val="en-GB"/>
              </w:rPr>
              <w:t>Mode(s) of instruction</w:t>
            </w:r>
          </w:p>
        </w:tc>
        <w:tc>
          <w:tcPr>
            <w:tcW w:w="1018" w:type="pct"/>
            <w:gridSpan w:val="2"/>
            <w:shd w:val="clear" w:color="auto" w:fill="F2F2F2" w:themeFill="background1" w:themeFillShade="F2"/>
            <w:vAlign w:val="center"/>
          </w:tcPr>
          <w:p w14:paraId="51D73678" w14:textId="77777777" w:rsidR="004964CA" w:rsidRPr="003B2098" w:rsidRDefault="004964CA" w:rsidP="002536DF">
            <w:pPr>
              <w:pStyle w:val="Tekstpodstawowy"/>
              <w:tabs>
                <w:tab w:val="left" w:pos="560"/>
              </w:tabs>
              <w:jc w:val="center"/>
              <w:rPr>
                <w:rFonts w:ascii="Times New Roman" w:hAnsi="Times New Roman" w:cs="Times New Roman"/>
                <w:b/>
                <w:spacing w:val="-1"/>
                <w:sz w:val="18"/>
                <w:szCs w:val="18"/>
                <w:lang w:val="en-GB"/>
              </w:rPr>
            </w:pPr>
            <w:r w:rsidRPr="003B2098">
              <w:rPr>
                <w:rFonts w:ascii="Times New Roman" w:hAnsi="Times New Roman" w:cs="Times New Roman"/>
                <w:b/>
                <w:spacing w:val="-1"/>
                <w:sz w:val="18"/>
                <w:szCs w:val="18"/>
                <w:lang w:val="en-GB"/>
              </w:rPr>
              <w:t>Total number of hours</w:t>
            </w:r>
          </w:p>
        </w:tc>
        <w:tc>
          <w:tcPr>
            <w:tcW w:w="469" w:type="pct"/>
            <w:vMerge w:val="restart"/>
            <w:shd w:val="clear" w:color="auto" w:fill="F2F2F2" w:themeFill="background1" w:themeFillShade="F2"/>
            <w:vAlign w:val="center"/>
          </w:tcPr>
          <w:p w14:paraId="48516C9D" w14:textId="77777777" w:rsidR="004964CA" w:rsidRPr="003B2098" w:rsidRDefault="004964CA" w:rsidP="002536DF">
            <w:pPr>
              <w:pStyle w:val="Tekstpodstawowy"/>
              <w:tabs>
                <w:tab w:val="left" w:pos="560"/>
              </w:tabs>
              <w:jc w:val="center"/>
              <w:rPr>
                <w:rFonts w:ascii="Times New Roman" w:hAnsi="Times New Roman" w:cs="Times New Roman"/>
                <w:b/>
                <w:spacing w:val="-1"/>
                <w:sz w:val="18"/>
                <w:szCs w:val="18"/>
                <w:lang w:val="en-GB"/>
              </w:rPr>
            </w:pPr>
            <w:r w:rsidRPr="003B2098">
              <w:rPr>
                <w:rFonts w:ascii="Times New Roman" w:hAnsi="Times New Roman" w:cs="Times New Roman"/>
                <w:b/>
                <w:spacing w:val="-1"/>
                <w:sz w:val="18"/>
                <w:szCs w:val="18"/>
                <w:lang w:val="en-GB"/>
              </w:rPr>
              <w:t>Number of ECTS credits</w:t>
            </w:r>
          </w:p>
        </w:tc>
      </w:tr>
      <w:tr w:rsidR="00C74BBB" w:rsidRPr="003B2098" w14:paraId="486D1D3F" w14:textId="77777777" w:rsidTr="00C74BBB">
        <w:trPr>
          <w:trHeight w:val="540"/>
          <w:jc w:val="center"/>
        </w:trPr>
        <w:tc>
          <w:tcPr>
            <w:tcW w:w="1600" w:type="pct"/>
            <w:vMerge/>
            <w:shd w:val="clear" w:color="auto" w:fill="F2F2F2" w:themeFill="background1" w:themeFillShade="F2"/>
            <w:vAlign w:val="center"/>
          </w:tcPr>
          <w:p w14:paraId="57CA7DFA" w14:textId="77777777" w:rsidR="00C74BBB" w:rsidRPr="003B2098" w:rsidRDefault="00C74BBB" w:rsidP="00C74BBB">
            <w:pPr>
              <w:pStyle w:val="Tekstpodstawowy"/>
              <w:tabs>
                <w:tab w:val="left" w:pos="560"/>
              </w:tabs>
              <w:jc w:val="center"/>
              <w:rPr>
                <w:rFonts w:ascii="Times New Roman" w:hAnsi="Times New Roman" w:cs="Times New Roman"/>
                <w:b/>
                <w:sz w:val="18"/>
                <w:szCs w:val="18"/>
                <w:lang w:val="en-GB"/>
              </w:rPr>
            </w:pPr>
          </w:p>
        </w:tc>
        <w:tc>
          <w:tcPr>
            <w:tcW w:w="1912" w:type="pct"/>
            <w:vMerge/>
            <w:shd w:val="clear" w:color="auto" w:fill="F2F2F2" w:themeFill="background1" w:themeFillShade="F2"/>
            <w:vAlign w:val="center"/>
          </w:tcPr>
          <w:p w14:paraId="0E4FB278" w14:textId="77777777" w:rsidR="00C74BBB" w:rsidRPr="003B2098" w:rsidRDefault="00C74BBB" w:rsidP="00C74BBB">
            <w:pPr>
              <w:pStyle w:val="Tekstpodstawowy"/>
              <w:tabs>
                <w:tab w:val="left" w:pos="560"/>
              </w:tabs>
              <w:jc w:val="center"/>
              <w:rPr>
                <w:rFonts w:ascii="Times New Roman" w:hAnsi="Times New Roman" w:cs="Times New Roman"/>
                <w:b/>
                <w:sz w:val="18"/>
                <w:szCs w:val="18"/>
                <w:lang w:val="en-GB"/>
              </w:rPr>
            </w:pPr>
          </w:p>
        </w:tc>
        <w:tc>
          <w:tcPr>
            <w:tcW w:w="610" w:type="pct"/>
            <w:shd w:val="clear" w:color="auto" w:fill="F2F2F2" w:themeFill="background1" w:themeFillShade="F2"/>
            <w:vAlign w:val="center"/>
          </w:tcPr>
          <w:p w14:paraId="227E667C" w14:textId="3558FA80" w:rsidR="00C74BBB" w:rsidRPr="003B2098" w:rsidRDefault="00C74BBB" w:rsidP="00C74BBB">
            <w:pPr>
              <w:pStyle w:val="Tekstpodstawowy"/>
              <w:tabs>
                <w:tab w:val="left" w:pos="560"/>
              </w:tabs>
              <w:jc w:val="center"/>
              <w:rPr>
                <w:rFonts w:ascii="Times New Roman" w:hAnsi="Times New Roman" w:cs="Times New Roman"/>
                <w:b/>
                <w:sz w:val="18"/>
                <w:szCs w:val="18"/>
                <w:lang w:val="en-GB"/>
              </w:rPr>
            </w:pPr>
            <w:r>
              <w:rPr>
                <w:rFonts w:ascii="Times New Roman" w:hAnsi="Times New Roman" w:cs="Times New Roman"/>
                <w:b/>
                <w:spacing w:val="-1"/>
                <w:sz w:val="18"/>
                <w:szCs w:val="18"/>
                <w:lang w:val="en-GB"/>
              </w:rPr>
              <w:t>Full</w:t>
            </w:r>
            <w:r w:rsidRPr="003B2098">
              <w:rPr>
                <w:rFonts w:ascii="Times New Roman" w:hAnsi="Times New Roman" w:cs="Times New Roman"/>
                <w:b/>
                <w:spacing w:val="-1"/>
                <w:sz w:val="18"/>
                <w:szCs w:val="18"/>
                <w:lang w:val="en-GB"/>
              </w:rPr>
              <w:t>-time studies</w:t>
            </w:r>
          </w:p>
        </w:tc>
        <w:tc>
          <w:tcPr>
            <w:tcW w:w="408" w:type="pct"/>
            <w:shd w:val="clear" w:color="auto" w:fill="F2F2F2" w:themeFill="background1" w:themeFillShade="F2"/>
            <w:vAlign w:val="center"/>
          </w:tcPr>
          <w:p w14:paraId="662E620F" w14:textId="77777777" w:rsidR="00C74BBB" w:rsidRPr="003B2098" w:rsidRDefault="00C74BBB" w:rsidP="00C74BBB">
            <w:pPr>
              <w:pStyle w:val="Tekstpodstawowy"/>
              <w:tabs>
                <w:tab w:val="left" w:pos="560"/>
              </w:tabs>
              <w:jc w:val="center"/>
              <w:rPr>
                <w:rFonts w:ascii="Times New Roman" w:hAnsi="Times New Roman" w:cs="Times New Roman"/>
                <w:b/>
                <w:spacing w:val="-1"/>
                <w:sz w:val="18"/>
                <w:szCs w:val="18"/>
                <w:lang w:val="en-GB"/>
              </w:rPr>
            </w:pPr>
            <w:r w:rsidRPr="003B2098">
              <w:rPr>
                <w:rFonts w:ascii="Times New Roman" w:hAnsi="Times New Roman" w:cs="Times New Roman"/>
                <w:b/>
                <w:spacing w:val="-1"/>
                <w:sz w:val="18"/>
                <w:szCs w:val="18"/>
                <w:lang w:val="en-GB"/>
              </w:rPr>
              <w:t>Part-time studies</w:t>
            </w:r>
          </w:p>
        </w:tc>
        <w:tc>
          <w:tcPr>
            <w:tcW w:w="469" w:type="pct"/>
            <w:vMerge/>
            <w:shd w:val="clear" w:color="auto" w:fill="F2F2F2" w:themeFill="background1" w:themeFillShade="F2"/>
            <w:vAlign w:val="center"/>
          </w:tcPr>
          <w:p w14:paraId="1C74D070" w14:textId="77777777" w:rsidR="00C74BBB" w:rsidRPr="003B2098" w:rsidRDefault="00C74BBB" w:rsidP="00C74BBB">
            <w:pPr>
              <w:pStyle w:val="Tekstpodstawowy"/>
              <w:tabs>
                <w:tab w:val="left" w:pos="560"/>
              </w:tabs>
              <w:jc w:val="center"/>
              <w:rPr>
                <w:rFonts w:ascii="Times New Roman" w:hAnsi="Times New Roman" w:cs="Times New Roman"/>
                <w:b/>
                <w:sz w:val="18"/>
                <w:szCs w:val="18"/>
                <w:lang w:val="en-GB"/>
              </w:rPr>
            </w:pPr>
          </w:p>
        </w:tc>
      </w:tr>
      <w:tr w:rsidR="00F52995" w:rsidRPr="003B2098" w14:paraId="1AF6D07B" w14:textId="77777777" w:rsidTr="00C74BBB">
        <w:trPr>
          <w:trHeight w:val="284"/>
          <w:jc w:val="center"/>
        </w:trPr>
        <w:tc>
          <w:tcPr>
            <w:tcW w:w="1600" w:type="pct"/>
            <w:vAlign w:val="center"/>
          </w:tcPr>
          <w:p w14:paraId="447E57A1" w14:textId="57065876" w:rsidR="00FC4E74" w:rsidRPr="003B2098" w:rsidRDefault="007321FD" w:rsidP="00A775CA">
            <w:pPr>
              <w:rPr>
                <w:rFonts w:ascii="Times New Roman" w:hAnsi="Times New Roman" w:cs="Times New Roman"/>
                <w:sz w:val="18"/>
                <w:lang w:val="en-GB"/>
              </w:rPr>
            </w:pPr>
            <w:r w:rsidRPr="003B2098">
              <w:rPr>
                <w:rFonts w:ascii="Times New Roman" w:hAnsi="Times New Roman" w:cs="Times New Roman"/>
                <w:sz w:val="18"/>
                <w:lang w:val="en-GB"/>
              </w:rPr>
              <w:t>Methods of Psychological Diagnosis</w:t>
            </w:r>
          </w:p>
        </w:tc>
        <w:tc>
          <w:tcPr>
            <w:tcW w:w="1912" w:type="pct"/>
            <w:vAlign w:val="center"/>
          </w:tcPr>
          <w:p w14:paraId="3DF49A7F" w14:textId="1FF9E078" w:rsidR="00FC4E74" w:rsidRPr="003B2098" w:rsidRDefault="00A47F68" w:rsidP="00A775CA">
            <w:pPr>
              <w:pStyle w:val="Tekstpodstawowy"/>
              <w:tabs>
                <w:tab w:val="left" w:pos="560"/>
              </w:tabs>
              <w:spacing w:after="0"/>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Classes</w:t>
            </w:r>
          </w:p>
        </w:tc>
        <w:tc>
          <w:tcPr>
            <w:tcW w:w="610" w:type="pct"/>
            <w:vAlign w:val="center"/>
          </w:tcPr>
          <w:p w14:paraId="6BD7E043" w14:textId="0A3ED703" w:rsidR="00FC4E74" w:rsidRPr="003B2098" w:rsidRDefault="00453AB2" w:rsidP="00A775CA">
            <w:pPr>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60</w:t>
            </w:r>
          </w:p>
        </w:tc>
        <w:tc>
          <w:tcPr>
            <w:tcW w:w="408" w:type="pct"/>
            <w:vAlign w:val="center"/>
          </w:tcPr>
          <w:p w14:paraId="53C35A48" w14:textId="6E201A93" w:rsidR="00FC4E74" w:rsidRPr="003B2098" w:rsidRDefault="00453AB2" w:rsidP="00A775CA">
            <w:pPr>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32</w:t>
            </w:r>
          </w:p>
        </w:tc>
        <w:tc>
          <w:tcPr>
            <w:tcW w:w="469" w:type="pct"/>
            <w:vAlign w:val="center"/>
          </w:tcPr>
          <w:p w14:paraId="086B6463" w14:textId="58531EAE" w:rsidR="00FC4E74" w:rsidRPr="003B2098" w:rsidRDefault="00453AB2" w:rsidP="00A775CA">
            <w:pPr>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10</w:t>
            </w:r>
          </w:p>
        </w:tc>
      </w:tr>
      <w:tr w:rsidR="00F52995" w:rsidRPr="003B2098" w14:paraId="40A87B90" w14:textId="77777777" w:rsidTr="00C74BBB">
        <w:trPr>
          <w:trHeight w:val="284"/>
          <w:jc w:val="center"/>
        </w:trPr>
        <w:tc>
          <w:tcPr>
            <w:tcW w:w="1600" w:type="pct"/>
            <w:vAlign w:val="center"/>
          </w:tcPr>
          <w:p w14:paraId="1D07DB72" w14:textId="2D50F473" w:rsidR="00A775CA" w:rsidRPr="003B2098" w:rsidRDefault="00453AB2" w:rsidP="00A775CA">
            <w:pPr>
              <w:rPr>
                <w:rFonts w:ascii="Times New Roman" w:hAnsi="Times New Roman" w:cs="Times New Roman"/>
                <w:sz w:val="18"/>
                <w:lang w:val="en-GB"/>
              </w:rPr>
            </w:pPr>
            <w:r w:rsidRPr="003B2098">
              <w:rPr>
                <w:rFonts w:ascii="Times New Roman" w:hAnsi="Times New Roman" w:cs="Times New Roman"/>
                <w:sz w:val="18"/>
                <w:lang w:val="en-GB"/>
              </w:rPr>
              <w:t>Specialisation module: Clinical Psychology and Psychotherapy / Psychotherapy and Sexual Therapy / Child and Adolescent Psychology / Business and Leadership Psychology / Clinical Neuropsychology / Clinical Psychology / Business Psychology / Social Media Psychology</w:t>
            </w:r>
          </w:p>
        </w:tc>
        <w:tc>
          <w:tcPr>
            <w:tcW w:w="1912" w:type="pct"/>
            <w:vAlign w:val="center"/>
          </w:tcPr>
          <w:p w14:paraId="517A6AEC" w14:textId="7393CE06" w:rsidR="00A775CA" w:rsidRPr="003B2098" w:rsidRDefault="00A775CA" w:rsidP="00A775CA">
            <w:pPr>
              <w:pStyle w:val="Tekstpodstawowy"/>
              <w:tabs>
                <w:tab w:val="left" w:pos="560"/>
              </w:tabs>
              <w:spacing w:after="0"/>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Lecture/Class/</w:t>
            </w:r>
            <w:r w:rsidR="00B43937">
              <w:rPr>
                <w:rFonts w:ascii="Times New Roman" w:hAnsi="Times New Roman" w:cs="Times New Roman"/>
                <w:sz w:val="18"/>
                <w:szCs w:val="18"/>
                <w:lang w:val="en-GB"/>
              </w:rPr>
              <w:t>Tutorial</w:t>
            </w:r>
            <w:r w:rsidRPr="003B2098">
              <w:rPr>
                <w:rFonts w:ascii="Times New Roman" w:hAnsi="Times New Roman" w:cs="Times New Roman"/>
                <w:sz w:val="18"/>
                <w:szCs w:val="18"/>
                <w:lang w:val="en-GB"/>
              </w:rPr>
              <w:t>/Lab</w:t>
            </w:r>
            <w:r w:rsidR="00B43937">
              <w:rPr>
                <w:rFonts w:ascii="Times New Roman" w:hAnsi="Times New Roman" w:cs="Times New Roman"/>
                <w:sz w:val="18"/>
                <w:szCs w:val="18"/>
                <w:lang w:val="en-GB"/>
              </w:rPr>
              <w:t xml:space="preserve">oratory Class </w:t>
            </w:r>
            <w:r w:rsidRPr="003B2098">
              <w:rPr>
                <w:rFonts w:ascii="Times New Roman" w:hAnsi="Times New Roman" w:cs="Times New Roman"/>
                <w:sz w:val="18"/>
                <w:szCs w:val="18"/>
                <w:lang w:val="en-GB"/>
              </w:rPr>
              <w:t xml:space="preserve">/Language </w:t>
            </w:r>
            <w:r w:rsidR="00B43937">
              <w:rPr>
                <w:rFonts w:ascii="Times New Roman" w:hAnsi="Times New Roman" w:cs="Times New Roman"/>
                <w:sz w:val="18"/>
                <w:szCs w:val="18"/>
                <w:lang w:val="en-GB"/>
              </w:rPr>
              <w:t>Class</w:t>
            </w:r>
            <w:r w:rsidRPr="003B2098">
              <w:rPr>
                <w:rFonts w:ascii="Times New Roman" w:hAnsi="Times New Roman" w:cs="Times New Roman"/>
                <w:sz w:val="18"/>
                <w:szCs w:val="18"/>
                <w:lang w:val="en-GB"/>
              </w:rPr>
              <w:t>/Workshop</w:t>
            </w:r>
          </w:p>
        </w:tc>
        <w:tc>
          <w:tcPr>
            <w:tcW w:w="610" w:type="pct"/>
            <w:vAlign w:val="center"/>
          </w:tcPr>
          <w:p w14:paraId="6064B6A6" w14:textId="745F2DBB" w:rsidR="00F73D5B" w:rsidRPr="003B2098" w:rsidRDefault="00F73D5B" w:rsidP="00FD6C8E">
            <w:pPr>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300-540</w:t>
            </w:r>
          </w:p>
        </w:tc>
        <w:tc>
          <w:tcPr>
            <w:tcW w:w="408" w:type="pct"/>
            <w:vAlign w:val="center"/>
          </w:tcPr>
          <w:p w14:paraId="12BFF31F" w14:textId="581B7A59" w:rsidR="00A775CA" w:rsidRPr="003B2098" w:rsidRDefault="00F73D5B" w:rsidP="00A775CA">
            <w:pPr>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160-288</w:t>
            </w:r>
          </w:p>
        </w:tc>
        <w:tc>
          <w:tcPr>
            <w:tcW w:w="469" w:type="pct"/>
            <w:vAlign w:val="center"/>
          </w:tcPr>
          <w:p w14:paraId="68DEA68E" w14:textId="245EBF06" w:rsidR="00A775CA" w:rsidRPr="003B2098" w:rsidRDefault="00617E02" w:rsidP="00A775CA">
            <w:pPr>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27-60</w:t>
            </w:r>
          </w:p>
        </w:tc>
      </w:tr>
      <w:tr w:rsidR="00F52995" w:rsidRPr="003B2098" w14:paraId="7BB8FA14" w14:textId="77777777" w:rsidTr="00C74BBB">
        <w:trPr>
          <w:trHeight w:val="284"/>
          <w:jc w:val="center"/>
        </w:trPr>
        <w:tc>
          <w:tcPr>
            <w:tcW w:w="1600" w:type="pct"/>
            <w:vAlign w:val="center"/>
          </w:tcPr>
          <w:p w14:paraId="1A992552" w14:textId="13088113" w:rsidR="00B018D0" w:rsidRPr="003B2098" w:rsidRDefault="00B018D0" w:rsidP="0032660E">
            <w:pPr>
              <w:rPr>
                <w:rFonts w:ascii="Times New Roman" w:hAnsi="Times New Roman" w:cs="Times New Roman"/>
                <w:sz w:val="18"/>
                <w:lang w:val="en-GB"/>
              </w:rPr>
            </w:pPr>
            <w:r w:rsidRPr="003B2098">
              <w:rPr>
                <w:rFonts w:ascii="Times New Roman" w:hAnsi="Times New Roman" w:cs="Times New Roman"/>
                <w:sz w:val="18"/>
                <w:lang w:val="en-GB"/>
              </w:rPr>
              <w:t>Master’s Seminar</w:t>
            </w:r>
          </w:p>
        </w:tc>
        <w:tc>
          <w:tcPr>
            <w:tcW w:w="1912" w:type="pct"/>
            <w:vAlign w:val="center"/>
          </w:tcPr>
          <w:p w14:paraId="003984BF" w14:textId="0A2B1EC5" w:rsidR="00B018D0" w:rsidRPr="003B2098" w:rsidRDefault="00997456" w:rsidP="008617F9">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Tutorial</w:t>
            </w:r>
          </w:p>
        </w:tc>
        <w:tc>
          <w:tcPr>
            <w:tcW w:w="610" w:type="pct"/>
            <w:vAlign w:val="center"/>
          </w:tcPr>
          <w:p w14:paraId="39A65194" w14:textId="38BC1E11" w:rsidR="00B018D0" w:rsidRPr="003B2098" w:rsidRDefault="00453AB2" w:rsidP="008617F9">
            <w:pPr>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114</w:t>
            </w:r>
          </w:p>
        </w:tc>
        <w:tc>
          <w:tcPr>
            <w:tcW w:w="408" w:type="pct"/>
            <w:vAlign w:val="center"/>
          </w:tcPr>
          <w:p w14:paraId="3C946B77" w14:textId="268A63FC" w:rsidR="00B018D0" w:rsidRPr="003B2098" w:rsidRDefault="00453AB2" w:rsidP="008617F9">
            <w:pPr>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106</w:t>
            </w:r>
          </w:p>
        </w:tc>
        <w:tc>
          <w:tcPr>
            <w:tcW w:w="469" w:type="pct"/>
            <w:vAlign w:val="center"/>
          </w:tcPr>
          <w:p w14:paraId="24EB8E25" w14:textId="2666911A" w:rsidR="00B018D0" w:rsidRPr="003B2098" w:rsidRDefault="00453AB2" w:rsidP="008617F9">
            <w:pPr>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28</w:t>
            </w:r>
          </w:p>
        </w:tc>
      </w:tr>
      <w:tr w:rsidR="00F52995" w:rsidRPr="003B2098" w14:paraId="21947284" w14:textId="77777777" w:rsidTr="00C74BBB">
        <w:trPr>
          <w:trHeight w:val="432"/>
          <w:jc w:val="center"/>
        </w:trPr>
        <w:tc>
          <w:tcPr>
            <w:tcW w:w="3513" w:type="pct"/>
            <w:gridSpan w:val="2"/>
            <w:tcBorders>
              <w:left w:val="nil"/>
              <w:bottom w:val="nil"/>
            </w:tcBorders>
            <w:vAlign w:val="center"/>
          </w:tcPr>
          <w:p w14:paraId="4594B990" w14:textId="77777777" w:rsidR="00C55463" w:rsidRPr="003B2098" w:rsidRDefault="00C55463" w:rsidP="00326A31">
            <w:pPr>
              <w:pStyle w:val="Tekstpodstawowy"/>
              <w:tabs>
                <w:tab w:val="left" w:pos="560"/>
              </w:tabs>
              <w:spacing w:after="0"/>
              <w:jc w:val="right"/>
              <w:rPr>
                <w:rFonts w:ascii="Times New Roman" w:hAnsi="Times New Roman" w:cs="Times New Roman"/>
                <w:b/>
                <w:sz w:val="18"/>
                <w:szCs w:val="18"/>
                <w:lang w:val="en-GB"/>
              </w:rPr>
            </w:pPr>
            <w:r w:rsidRPr="003B2098">
              <w:rPr>
                <w:rFonts w:ascii="Times New Roman" w:hAnsi="Times New Roman" w:cs="Times New Roman"/>
                <w:b/>
                <w:sz w:val="18"/>
                <w:szCs w:val="18"/>
                <w:lang w:val="en-GB"/>
              </w:rPr>
              <w:t>Total</w:t>
            </w:r>
          </w:p>
        </w:tc>
        <w:tc>
          <w:tcPr>
            <w:tcW w:w="610" w:type="pct"/>
            <w:vAlign w:val="center"/>
          </w:tcPr>
          <w:p w14:paraId="759FA8D8" w14:textId="217CA978" w:rsidR="00C55463" w:rsidRPr="003B2098" w:rsidRDefault="00EB63DF" w:rsidP="00C55463">
            <w:pPr>
              <w:pStyle w:val="Tekstpodstawowy"/>
              <w:tabs>
                <w:tab w:val="left" w:pos="560"/>
              </w:tabs>
              <w:spacing w:after="0"/>
              <w:jc w:val="center"/>
              <w:rPr>
                <w:rFonts w:ascii="Times New Roman" w:hAnsi="Times New Roman" w:cs="Times New Roman"/>
                <w:b/>
                <w:sz w:val="18"/>
                <w:szCs w:val="18"/>
                <w:lang w:val="en-GB"/>
              </w:rPr>
            </w:pPr>
            <w:r w:rsidRPr="003B2098">
              <w:rPr>
                <w:rFonts w:ascii="Times New Roman" w:hAnsi="Times New Roman" w:cs="Times New Roman"/>
                <w:b/>
                <w:sz w:val="18"/>
                <w:szCs w:val="18"/>
                <w:lang w:val="en-GB"/>
              </w:rPr>
              <w:t>474-714</w:t>
            </w:r>
          </w:p>
        </w:tc>
        <w:tc>
          <w:tcPr>
            <w:tcW w:w="408" w:type="pct"/>
            <w:vAlign w:val="center"/>
          </w:tcPr>
          <w:p w14:paraId="091D5704" w14:textId="64C879F8" w:rsidR="00C55463" w:rsidRPr="003B2098" w:rsidRDefault="006A4EB2" w:rsidP="00C55463">
            <w:pPr>
              <w:pStyle w:val="Tekstpodstawowy"/>
              <w:tabs>
                <w:tab w:val="left" w:pos="560"/>
              </w:tabs>
              <w:spacing w:after="0"/>
              <w:jc w:val="center"/>
              <w:rPr>
                <w:rFonts w:ascii="Times New Roman" w:hAnsi="Times New Roman" w:cs="Times New Roman"/>
                <w:b/>
                <w:sz w:val="18"/>
                <w:szCs w:val="18"/>
                <w:lang w:val="en-GB"/>
              </w:rPr>
            </w:pPr>
            <w:r w:rsidRPr="003B2098">
              <w:rPr>
                <w:rFonts w:ascii="Times New Roman" w:hAnsi="Times New Roman" w:cs="Times New Roman"/>
                <w:b/>
                <w:sz w:val="18"/>
                <w:szCs w:val="18"/>
                <w:lang w:val="en-GB"/>
              </w:rPr>
              <w:t>298-426</w:t>
            </w:r>
          </w:p>
        </w:tc>
        <w:tc>
          <w:tcPr>
            <w:tcW w:w="469" w:type="pct"/>
            <w:vAlign w:val="center"/>
          </w:tcPr>
          <w:p w14:paraId="459FE156" w14:textId="06196365" w:rsidR="00162B29" w:rsidRPr="003B2098" w:rsidRDefault="00972B15" w:rsidP="00162B29">
            <w:pPr>
              <w:pStyle w:val="Tekstpodstawowy"/>
              <w:tabs>
                <w:tab w:val="left" w:pos="560"/>
              </w:tabs>
              <w:spacing w:after="0"/>
              <w:jc w:val="center"/>
              <w:rPr>
                <w:rFonts w:ascii="Times New Roman" w:hAnsi="Times New Roman" w:cs="Times New Roman"/>
                <w:b/>
                <w:sz w:val="18"/>
                <w:szCs w:val="18"/>
                <w:lang w:val="en-GB"/>
              </w:rPr>
            </w:pPr>
            <w:r w:rsidRPr="003B2098">
              <w:rPr>
                <w:rFonts w:ascii="Times New Roman" w:hAnsi="Times New Roman" w:cs="Times New Roman"/>
                <w:b/>
                <w:sz w:val="18"/>
                <w:szCs w:val="18"/>
                <w:lang w:val="en-GB"/>
              </w:rPr>
              <w:t>65-98</w:t>
            </w:r>
          </w:p>
        </w:tc>
      </w:tr>
    </w:tbl>
    <w:p w14:paraId="64ADFE32" w14:textId="77777777" w:rsidR="00453AB2" w:rsidRPr="003B2098" w:rsidRDefault="00453AB2" w:rsidP="00453AB2">
      <w:pPr>
        <w:jc w:val="both"/>
        <w:rPr>
          <w:rFonts w:ascii="Times New Roman" w:hAnsi="Times New Roman" w:cs="Times New Roman"/>
          <w:sz w:val="16"/>
          <w:szCs w:val="16"/>
          <w:lang w:val="en-GB"/>
        </w:rPr>
      </w:pPr>
    </w:p>
    <w:p w14:paraId="6F557492" w14:textId="6EACD311" w:rsidR="00AA4903" w:rsidRPr="003B2098" w:rsidRDefault="00C33552" w:rsidP="00401912">
      <w:pPr>
        <w:pStyle w:val="Nagwek1"/>
        <w:spacing w:after="120"/>
        <w:rPr>
          <w:lang w:val="en-GB"/>
        </w:rPr>
      </w:pPr>
      <w:r w:rsidRPr="003B2098">
        <w:rPr>
          <w:lang w:val="en-GB"/>
        </w:rPr>
        <w:t>Elective classes or groups of classes</w:t>
      </w:r>
    </w:p>
    <w:tbl>
      <w:tblPr>
        <w:tblStyle w:val="Tabela-Siatka"/>
        <w:tblW w:w="5014" w:type="pct"/>
        <w:jc w:val="center"/>
        <w:tblLayout w:type="fixed"/>
        <w:tblLook w:val="04A0" w:firstRow="1" w:lastRow="0" w:firstColumn="1" w:lastColumn="0" w:noHBand="0" w:noVBand="1"/>
      </w:tblPr>
      <w:tblGrid>
        <w:gridCol w:w="3956"/>
        <w:gridCol w:w="1530"/>
        <w:gridCol w:w="1299"/>
        <w:gridCol w:w="1395"/>
        <w:gridCol w:w="905"/>
      </w:tblGrid>
      <w:tr w:rsidR="00F52995" w:rsidRPr="003B2098" w14:paraId="5E674426" w14:textId="77777777" w:rsidTr="00C74BBB">
        <w:trPr>
          <w:trHeight w:val="614"/>
          <w:jc w:val="center"/>
        </w:trPr>
        <w:tc>
          <w:tcPr>
            <w:tcW w:w="2177" w:type="pct"/>
            <w:vMerge w:val="restart"/>
            <w:shd w:val="clear" w:color="auto" w:fill="F2F2F2" w:themeFill="background1" w:themeFillShade="F2"/>
            <w:vAlign w:val="center"/>
          </w:tcPr>
          <w:p w14:paraId="65222046" w14:textId="77777777" w:rsidR="00790128" w:rsidRPr="003B2098" w:rsidRDefault="00790128" w:rsidP="00DF1412">
            <w:pPr>
              <w:pStyle w:val="Tekstpodstawowy"/>
              <w:tabs>
                <w:tab w:val="left" w:pos="560"/>
              </w:tabs>
              <w:jc w:val="center"/>
              <w:rPr>
                <w:rFonts w:ascii="Times New Roman" w:hAnsi="Times New Roman" w:cs="Times New Roman"/>
                <w:b/>
                <w:spacing w:val="-2"/>
                <w:sz w:val="18"/>
                <w:szCs w:val="18"/>
                <w:lang w:val="en-GB"/>
              </w:rPr>
            </w:pPr>
            <w:bookmarkStart w:id="20" w:name="_Hlk202783593"/>
            <w:r w:rsidRPr="003B2098">
              <w:rPr>
                <w:rFonts w:ascii="Times New Roman" w:hAnsi="Times New Roman" w:cs="Times New Roman"/>
                <w:b/>
                <w:spacing w:val="-2"/>
                <w:sz w:val="18"/>
                <w:szCs w:val="18"/>
                <w:lang w:val="en-GB"/>
              </w:rPr>
              <w:t>Course title or groups of courses</w:t>
            </w:r>
          </w:p>
        </w:tc>
        <w:tc>
          <w:tcPr>
            <w:tcW w:w="842" w:type="pct"/>
            <w:vMerge w:val="restart"/>
            <w:shd w:val="clear" w:color="auto" w:fill="F2F2F2" w:themeFill="background1" w:themeFillShade="F2"/>
            <w:vAlign w:val="center"/>
          </w:tcPr>
          <w:p w14:paraId="693D079A" w14:textId="77777777" w:rsidR="00790128" w:rsidRPr="003B2098" w:rsidRDefault="00790128" w:rsidP="00DF1412">
            <w:pPr>
              <w:pStyle w:val="Tekstpodstawowy"/>
              <w:tabs>
                <w:tab w:val="left" w:pos="560"/>
              </w:tabs>
              <w:jc w:val="center"/>
              <w:rPr>
                <w:rFonts w:ascii="Times New Roman" w:hAnsi="Times New Roman" w:cs="Times New Roman"/>
                <w:b/>
                <w:spacing w:val="-1"/>
                <w:sz w:val="18"/>
                <w:szCs w:val="18"/>
                <w:lang w:val="en-GB"/>
              </w:rPr>
            </w:pPr>
            <w:r w:rsidRPr="003B2098">
              <w:rPr>
                <w:rFonts w:ascii="Times New Roman" w:hAnsi="Times New Roman" w:cs="Times New Roman"/>
                <w:b/>
                <w:spacing w:val="-1"/>
                <w:sz w:val="18"/>
                <w:szCs w:val="18"/>
                <w:lang w:val="en-GB"/>
              </w:rPr>
              <w:t>Mode(s) of instruction</w:t>
            </w:r>
          </w:p>
        </w:tc>
        <w:tc>
          <w:tcPr>
            <w:tcW w:w="1483" w:type="pct"/>
            <w:gridSpan w:val="2"/>
            <w:shd w:val="clear" w:color="auto" w:fill="F2F2F2" w:themeFill="background1" w:themeFillShade="F2"/>
            <w:vAlign w:val="center"/>
          </w:tcPr>
          <w:p w14:paraId="6559878B" w14:textId="77777777" w:rsidR="00790128" w:rsidRPr="003B2098" w:rsidRDefault="00790128" w:rsidP="00DF1412">
            <w:pPr>
              <w:pStyle w:val="Tekstpodstawowy"/>
              <w:tabs>
                <w:tab w:val="left" w:pos="560"/>
              </w:tabs>
              <w:jc w:val="center"/>
              <w:rPr>
                <w:rFonts w:ascii="Times New Roman" w:hAnsi="Times New Roman" w:cs="Times New Roman"/>
                <w:b/>
                <w:spacing w:val="-1"/>
                <w:sz w:val="18"/>
                <w:szCs w:val="18"/>
                <w:lang w:val="en-GB"/>
              </w:rPr>
            </w:pPr>
            <w:r w:rsidRPr="003B2098">
              <w:rPr>
                <w:rFonts w:ascii="Times New Roman" w:hAnsi="Times New Roman" w:cs="Times New Roman"/>
                <w:b/>
                <w:spacing w:val="-1"/>
                <w:sz w:val="18"/>
                <w:szCs w:val="18"/>
                <w:lang w:val="en-GB"/>
              </w:rPr>
              <w:t>Total number of hours</w:t>
            </w:r>
          </w:p>
        </w:tc>
        <w:tc>
          <w:tcPr>
            <w:tcW w:w="498" w:type="pct"/>
            <w:vMerge w:val="restart"/>
            <w:shd w:val="clear" w:color="auto" w:fill="F2F2F2" w:themeFill="background1" w:themeFillShade="F2"/>
            <w:vAlign w:val="center"/>
          </w:tcPr>
          <w:p w14:paraId="36B1CF37" w14:textId="77777777" w:rsidR="00790128" w:rsidRPr="003B2098" w:rsidRDefault="00790128" w:rsidP="00DF1412">
            <w:pPr>
              <w:pStyle w:val="Tekstpodstawowy"/>
              <w:tabs>
                <w:tab w:val="left" w:pos="560"/>
              </w:tabs>
              <w:jc w:val="center"/>
              <w:rPr>
                <w:rFonts w:ascii="Times New Roman" w:hAnsi="Times New Roman" w:cs="Times New Roman"/>
                <w:b/>
                <w:spacing w:val="-1"/>
                <w:sz w:val="18"/>
                <w:szCs w:val="18"/>
                <w:lang w:val="en-GB"/>
              </w:rPr>
            </w:pPr>
            <w:r w:rsidRPr="003B2098">
              <w:rPr>
                <w:rFonts w:ascii="Times New Roman" w:hAnsi="Times New Roman" w:cs="Times New Roman"/>
                <w:b/>
                <w:spacing w:val="-1"/>
                <w:sz w:val="18"/>
                <w:szCs w:val="18"/>
                <w:lang w:val="en-GB"/>
              </w:rPr>
              <w:t>Number of ECTS credits</w:t>
            </w:r>
          </w:p>
        </w:tc>
      </w:tr>
      <w:tr w:rsidR="00C74BBB" w:rsidRPr="003B2098" w14:paraId="3D972902" w14:textId="77777777" w:rsidTr="00C74BBB">
        <w:trPr>
          <w:trHeight w:val="540"/>
          <w:jc w:val="center"/>
        </w:trPr>
        <w:tc>
          <w:tcPr>
            <w:tcW w:w="2177" w:type="pct"/>
            <w:vMerge/>
            <w:shd w:val="clear" w:color="auto" w:fill="F2F2F2" w:themeFill="background1" w:themeFillShade="F2"/>
            <w:vAlign w:val="center"/>
          </w:tcPr>
          <w:p w14:paraId="3AAE5779" w14:textId="77777777" w:rsidR="00C74BBB" w:rsidRPr="003B2098" w:rsidRDefault="00C74BBB" w:rsidP="00C74BBB">
            <w:pPr>
              <w:pStyle w:val="Tekstpodstawowy"/>
              <w:tabs>
                <w:tab w:val="left" w:pos="560"/>
              </w:tabs>
              <w:jc w:val="center"/>
              <w:rPr>
                <w:rFonts w:ascii="Times New Roman" w:hAnsi="Times New Roman" w:cs="Times New Roman"/>
                <w:b/>
                <w:sz w:val="18"/>
                <w:szCs w:val="18"/>
                <w:lang w:val="en-GB"/>
              </w:rPr>
            </w:pPr>
          </w:p>
        </w:tc>
        <w:tc>
          <w:tcPr>
            <w:tcW w:w="842" w:type="pct"/>
            <w:vMerge/>
            <w:shd w:val="clear" w:color="auto" w:fill="F2F2F2" w:themeFill="background1" w:themeFillShade="F2"/>
            <w:vAlign w:val="center"/>
          </w:tcPr>
          <w:p w14:paraId="4D5E857D" w14:textId="77777777" w:rsidR="00C74BBB" w:rsidRPr="003B2098" w:rsidRDefault="00C74BBB" w:rsidP="00C74BBB">
            <w:pPr>
              <w:pStyle w:val="Tekstpodstawowy"/>
              <w:tabs>
                <w:tab w:val="left" w:pos="560"/>
              </w:tabs>
              <w:jc w:val="center"/>
              <w:rPr>
                <w:rFonts w:ascii="Times New Roman" w:hAnsi="Times New Roman" w:cs="Times New Roman"/>
                <w:b/>
                <w:sz w:val="18"/>
                <w:szCs w:val="18"/>
                <w:lang w:val="en-GB"/>
              </w:rPr>
            </w:pPr>
          </w:p>
        </w:tc>
        <w:tc>
          <w:tcPr>
            <w:tcW w:w="715" w:type="pct"/>
            <w:shd w:val="clear" w:color="auto" w:fill="F2F2F2" w:themeFill="background1" w:themeFillShade="F2"/>
            <w:vAlign w:val="center"/>
          </w:tcPr>
          <w:p w14:paraId="3E33DFA8" w14:textId="1E371F0B" w:rsidR="00C74BBB" w:rsidRPr="003B2098" w:rsidRDefault="00C74BBB" w:rsidP="00C74BBB">
            <w:pPr>
              <w:pStyle w:val="Tekstpodstawowy"/>
              <w:tabs>
                <w:tab w:val="left" w:pos="560"/>
              </w:tabs>
              <w:jc w:val="center"/>
              <w:rPr>
                <w:rFonts w:ascii="Times New Roman" w:hAnsi="Times New Roman" w:cs="Times New Roman"/>
                <w:b/>
                <w:sz w:val="18"/>
                <w:szCs w:val="18"/>
                <w:lang w:val="en-GB"/>
              </w:rPr>
            </w:pPr>
            <w:r>
              <w:rPr>
                <w:rFonts w:ascii="Times New Roman" w:hAnsi="Times New Roman" w:cs="Times New Roman"/>
                <w:b/>
                <w:spacing w:val="-1"/>
                <w:sz w:val="18"/>
                <w:szCs w:val="18"/>
                <w:lang w:val="en-GB"/>
              </w:rPr>
              <w:t>Full</w:t>
            </w:r>
            <w:r w:rsidRPr="003B2098">
              <w:rPr>
                <w:rFonts w:ascii="Times New Roman" w:hAnsi="Times New Roman" w:cs="Times New Roman"/>
                <w:b/>
                <w:spacing w:val="-1"/>
                <w:sz w:val="18"/>
                <w:szCs w:val="18"/>
                <w:lang w:val="en-GB"/>
              </w:rPr>
              <w:t>-time studies</w:t>
            </w:r>
          </w:p>
        </w:tc>
        <w:tc>
          <w:tcPr>
            <w:tcW w:w="768" w:type="pct"/>
            <w:shd w:val="clear" w:color="auto" w:fill="F2F2F2" w:themeFill="background1" w:themeFillShade="F2"/>
            <w:vAlign w:val="center"/>
          </w:tcPr>
          <w:p w14:paraId="6718024D" w14:textId="77777777" w:rsidR="00C74BBB" w:rsidRPr="003B2098" w:rsidRDefault="00C74BBB" w:rsidP="00C74BBB">
            <w:pPr>
              <w:pStyle w:val="Tekstpodstawowy"/>
              <w:tabs>
                <w:tab w:val="left" w:pos="560"/>
              </w:tabs>
              <w:jc w:val="center"/>
              <w:rPr>
                <w:rFonts w:ascii="Times New Roman" w:hAnsi="Times New Roman" w:cs="Times New Roman"/>
                <w:b/>
                <w:spacing w:val="-1"/>
                <w:sz w:val="18"/>
                <w:szCs w:val="18"/>
                <w:lang w:val="en-GB"/>
              </w:rPr>
            </w:pPr>
            <w:r w:rsidRPr="003B2098">
              <w:rPr>
                <w:rFonts w:ascii="Times New Roman" w:hAnsi="Times New Roman" w:cs="Times New Roman"/>
                <w:b/>
                <w:spacing w:val="-1"/>
                <w:sz w:val="18"/>
                <w:szCs w:val="18"/>
                <w:lang w:val="en-GB"/>
              </w:rPr>
              <w:t>Part-time studies</w:t>
            </w:r>
          </w:p>
        </w:tc>
        <w:tc>
          <w:tcPr>
            <w:tcW w:w="498" w:type="pct"/>
            <w:vMerge/>
            <w:shd w:val="clear" w:color="auto" w:fill="F2F2F2" w:themeFill="background1" w:themeFillShade="F2"/>
            <w:vAlign w:val="center"/>
          </w:tcPr>
          <w:p w14:paraId="1F1D2EBF" w14:textId="77777777" w:rsidR="00C74BBB" w:rsidRPr="003B2098" w:rsidRDefault="00C74BBB" w:rsidP="00C74BBB">
            <w:pPr>
              <w:pStyle w:val="Tekstpodstawowy"/>
              <w:tabs>
                <w:tab w:val="left" w:pos="560"/>
              </w:tabs>
              <w:jc w:val="center"/>
              <w:rPr>
                <w:rFonts w:ascii="Times New Roman" w:hAnsi="Times New Roman" w:cs="Times New Roman"/>
                <w:b/>
                <w:sz w:val="18"/>
                <w:szCs w:val="18"/>
                <w:lang w:val="en-GB"/>
              </w:rPr>
            </w:pPr>
          </w:p>
        </w:tc>
      </w:tr>
      <w:tr w:rsidR="00F52995" w:rsidRPr="003B2098" w14:paraId="543C8263" w14:textId="77777777" w:rsidTr="00C74BBB">
        <w:trPr>
          <w:trHeight w:val="284"/>
          <w:jc w:val="center"/>
        </w:trPr>
        <w:tc>
          <w:tcPr>
            <w:tcW w:w="2177" w:type="pct"/>
            <w:vAlign w:val="center"/>
          </w:tcPr>
          <w:p w14:paraId="6B0D0079" w14:textId="77777777" w:rsidR="00790128" w:rsidRPr="003B2098" w:rsidRDefault="00790128" w:rsidP="00790128">
            <w:pPr>
              <w:rPr>
                <w:rFonts w:ascii="Times New Roman" w:hAnsi="Times New Roman" w:cs="Times New Roman"/>
                <w:sz w:val="18"/>
                <w:lang w:val="en-GB"/>
              </w:rPr>
            </w:pPr>
            <w:r w:rsidRPr="003B2098">
              <w:rPr>
                <w:rFonts w:ascii="Times New Roman" w:hAnsi="Times New Roman" w:cs="Times New Roman"/>
                <w:sz w:val="18"/>
                <w:lang w:val="en-GB"/>
              </w:rPr>
              <w:t>Foreign Language</w:t>
            </w:r>
          </w:p>
        </w:tc>
        <w:tc>
          <w:tcPr>
            <w:tcW w:w="842" w:type="pct"/>
            <w:vAlign w:val="center"/>
          </w:tcPr>
          <w:p w14:paraId="6CD81E7C" w14:textId="36C22095" w:rsidR="00790128" w:rsidRPr="003B2098" w:rsidRDefault="00790128" w:rsidP="00790128">
            <w:pPr>
              <w:jc w:val="center"/>
              <w:rPr>
                <w:rFonts w:ascii="Times New Roman" w:hAnsi="Times New Roman" w:cs="Times New Roman"/>
                <w:sz w:val="18"/>
                <w:lang w:val="en-GB"/>
              </w:rPr>
            </w:pPr>
            <w:r w:rsidRPr="003B2098">
              <w:rPr>
                <w:rFonts w:ascii="Times New Roman" w:hAnsi="Times New Roman" w:cs="Times New Roman"/>
                <w:sz w:val="18"/>
                <w:lang w:val="en-GB"/>
              </w:rPr>
              <w:t>Language course</w:t>
            </w:r>
          </w:p>
        </w:tc>
        <w:tc>
          <w:tcPr>
            <w:tcW w:w="715" w:type="pct"/>
            <w:vAlign w:val="center"/>
          </w:tcPr>
          <w:p w14:paraId="3A16770E" w14:textId="0655682F" w:rsidR="00790128" w:rsidRPr="003B2098" w:rsidRDefault="00790128" w:rsidP="00790128">
            <w:pPr>
              <w:jc w:val="center"/>
              <w:rPr>
                <w:rFonts w:ascii="Times New Roman" w:hAnsi="Times New Roman" w:cs="Times New Roman"/>
                <w:sz w:val="18"/>
                <w:lang w:val="en-GB"/>
              </w:rPr>
            </w:pPr>
            <w:r w:rsidRPr="003B2098">
              <w:rPr>
                <w:rFonts w:ascii="Times New Roman" w:hAnsi="Times New Roman" w:cs="Times New Roman"/>
                <w:sz w:val="18"/>
                <w:lang w:val="en-GB"/>
              </w:rPr>
              <w:t>60</w:t>
            </w:r>
          </w:p>
        </w:tc>
        <w:tc>
          <w:tcPr>
            <w:tcW w:w="768" w:type="pct"/>
            <w:vAlign w:val="center"/>
          </w:tcPr>
          <w:p w14:paraId="0AE21F3E" w14:textId="00F942A3" w:rsidR="00790128" w:rsidRPr="003B2098" w:rsidRDefault="00790128" w:rsidP="00790128">
            <w:pPr>
              <w:jc w:val="center"/>
              <w:rPr>
                <w:rFonts w:ascii="Times New Roman" w:hAnsi="Times New Roman" w:cs="Times New Roman"/>
                <w:sz w:val="18"/>
                <w:lang w:val="en-GB"/>
              </w:rPr>
            </w:pPr>
            <w:r w:rsidRPr="003B2098">
              <w:rPr>
                <w:rFonts w:ascii="Times New Roman" w:hAnsi="Times New Roman" w:cs="Times New Roman"/>
                <w:sz w:val="18"/>
                <w:lang w:val="en-GB"/>
              </w:rPr>
              <w:t>32</w:t>
            </w:r>
          </w:p>
        </w:tc>
        <w:tc>
          <w:tcPr>
            <w:tcW w:w="498" w:type="pct"/>
            <w:vAlign w:val="center"/>
          </w:tcPr>
          <w:p w14:paraId="1FD5481F" w14:textId="00F853CF" w:rsidR="00790128" w:rsidRPr="003B2098" w:rsidRDefault="00790128" w:rsidP="00790128">
            <w:pPr>
              <w:jc w:val="center"/>
              <w:rPr>
                <w:rFonts w:ascii="Times New Roman" w:hAnsi="Times New Roman" w:cs="Times New Roman"/>
                <w:sz w:val="18"/>
                <w:lang w:val="en-GB"/>
              </w:rPr>
            </w:pPr>
            <w:r w:rsidRPr="003B2098">
              <w:rPr>
                <w:rFonts w:ascii="Times New Roman" w:hAnsi="Times New Roman" w:cs="Times New Roman"/>
                <w:sz w:val="18"/>
                <w:lang w:val="en-GB"/>
              </w:rPr>
              <w:t>6</w:t>
            </w:r>
          </w:p>
        </w:tc>
      </w:tr>
      <w:tr w:rsidR="00F52995" w:rsidRPr="003B2098" w14:paraId="204EBC7D" w14:textId="77777777" w:rsidTr="00C74BBB">
        <w:trPr>
          <w:trHeight w:val="284"/>
          <w:jc w:val="center"/>
        </w:trPr>
        <w:tc>
          <w:tcPr>
            <w:tcW w:w="2177" w:type="pct"/>
            <w:vAlign w:val="center"/>
          </w:tcPr>
          <w:p w14:paraId="3062E17D" w14:textId="64A04645" w:rsidR="00790128" w:rsidRPr="003B2098" w:rsidRDefault="00790128" w:rsidP="00790128">
            <w:pPr>
              <w:rPr>
                <w:rFonts w:ascii="Times New Roman" w:hAnsi="Times New Roman" w:cs="Times New Roman"/>
                <w:sz w:val="18"/>
                <w:lang w:val="en-GB"/>
              </w:rPr>
            </w:pPr>
            <w:r w:rsidRPr="003B2098">
              <w:rPr>
                <w:rFonts w:ascii="Times New Roman" w:hAnsi="Times New Roman" w:cs="Times New Roman"/>
                <w:sz w:val="18"/>
                <w:lang w:val="en-GB"/>
              </w:rPr>
              <w:t>Specialisation module: Clinical Psychology and Psychotherapy / Psychotherapy and Sexual Therapy / Child and Adolescent Psychology / Business and Leadership Psychology / Clinical Neuropsychology / Clinical Psychology / Business Psychology / Social Media Psychology</w:t>
            </w:r>
          </w:p>
        </w:tc>
        <w:tc>
          <w:tcPr>
            <w:tcW w:w="842" w:type="pct"/>
            <w:vAlign w:val="center"/>
          </w:tcPr>
          <w:p w14:paraId="5C7143DD" w14:textId="4D93E5A0" w:rsidR="00790128" w:rsidRPr="003B2098" w:rsidRDefault="00401912" w:rsidP="00790128">
            <w:pPr>
              <w:jc w:val="center"/>
              <w:rPr>
                <w:rFonts w:ascii="Times New Roman" w:hAnsi="Times New Roman" w:cs="Times New Roman"/>
                <w:sz w:val="18"/>
                <w:lang w:val="en-GB"/>
              </w:rPr>
            </w:pPr>
            <w:r w:rsidRPr="003B2098">
              <w:rPr>
                <w:rFonts w:ascii="Times New Roman" w:hAnsi="Times New Roman" w:cs="Times New Roman"/>
                <w:sz w:val="18"/>
                <w:szCs w:val="18"/>
                <w:lang w:val="en-GB"/>
              </w:rPr>
              <w:t>Lecture/Class/</w:t>
            </w:r>
            <w:r w:rsidR="00997456">
              <w:rPr>
                <w:rFonts w:ascii="Times New Roman" w:hAnsi="Times New Roman" w:cs="Times New Roman"/>
                <w:sz w:val="18"/>
                <w:szCs w:val="18"/>
                <w:lang w:val="en-GB"/>
              </w:rPr>
              <w:t>Tutorial</w:t>
            </w:r>
            <w:r w:rsidRPr="003B2098">
              <w:rPr>
                <w:rFonts w:ascii="Times New Roman" w:hAnsi="Times New Roman" w:cs="Times New Roman"/>
                <w:sz w:val="18"/>
                <w:szCs w:val="18"/>
                <w:lang w:val="en-GB"/>
              </w:rPr>
              <w:t>/Lab</w:t>
            </w:r>
            <w:r w:rsidR="00997456">
              <w:rPr>
                <w:rFonts w:ascii="Times New Roman" w:hAnsi="Times New Roman" w:cs="Times New Roman"/>
                <w:sz w:val="18"/>
                <w:szCs w:val="18"/>
                <w:lang w:val="en-GB"/>
              </w:rPr>
              <w:t>oratory Class</w:t>
            </w:r>
            <w:r w:rsidRPr="003B2098">
              <w:rPr>
                <w:rFonts w:ascii="Times New Roman" w:hAnsi="Times New Roman" w:cs="Times New Roman"/>
                <w:sz w:val="18"/>
                <w:szCs w:val="18"/>
                <w:lang w:val="en-GB"/>
              </w:rPr>
              <w:t xml:space="preserve">/Language </w:t>
            </w:r>
            <w:r w:rsidR="00997456">
              <w:rPr>
                <w:rFonts w:ascii="Times New Roman" w:hAnsi="Times New Roman" w:cs="Times New Roman"/>
                <w:sz w:val="18"/>
                <w:szCs w:val="18"/>
                <w:lang w:val="en-GB"/>
              </w:rPr>
              <w:t>Class</w:t>
            </w:r>
            <w:r w:rsidRPr="003B2098">
              <w:rPr>
                <w:rFonts w:ascii="Times New Roman" w:hAnsi="Times New Roman" w:cs="Times New Roman"/>
                <w:sz w:val="18"/>
                <w:szCs w:val="18"/>
                <w:lang w:val="en-GB"/>
              </w:rPr>
              <w:t>/Workshop</w:t>
            </w:r>
          </w:p>
        </w:tc>
        <w:tc>
          <w:tcPr>
            <w:tcW w:w="715" w:type="pct"/>
            <w:vAlign w:val="center"/>
          </w:tcPr>
          <w:p w14:paraId="00454BC2" w14:textId="776779DF" w:rsidR="00790128" w:rsidRPr="003B2098" w:rsidRDefault="00D20B8A" w:rsidP="00790128">
            <w:pPr>
              <w:jc w:val="center"/>
              <w:rPr>
                <w:rFonts w:ascii="Times New Roman" w:hAnsi="Times New Roman" w:cs="Times New Roman"/>
                <w:sz w:val="18"/>
                <w:lang w:val="en-GB"/>
              </w:rPr>
            </w:pPr>
            <w:r w:rsidRPr="003B2098">
              <w:rPr>
                <w:rFonts w:ascii="Times New Roman" w:hAnsi="Times New Roman" w:cs="Times New Roman"/>
                <w:sz w:val="18"/>
                <w:lang w:val="en-GB"/>
              </w:rPr>
              <w:t>474-714</w:t>
            </w:r>
          </w:p>
        </w:tc>
        <w:tc>
          <w:tcPr>
            <w:tcW w:w="768" w:type="pct"/>
            <w:vAlign w:val="center"/>
          </w:tcPr>
          <w:p w14:paraId="7D77F61D" w14:textId="663FD3BF" w:rsidR="00790128" w:rsidRPr="003B2098" w:rsidRDefault="00D20B8A" w:rsidP="00790128">
            <w:pPr>
              <w:jc w:val="center"/>
              <w:rPr>
                <w:rFonts w:ascii="Times New Roman" w:hAnsi="Times New Roman" w:cs="Times New Roman"/>
                <w:sz w:val="18"/>
                <w:lang w:val="en-GB"/>
              </w:rPr>
            </w:pPr>
            <w:r w:rsidRPr="003B2098">
              <w:rPr>
                <w:rFonts w:ascii="Times New Roman" w:hAnsi="Times New Roman" w:cs="Times New Roman"/>
                <w:sz w:val="18"/>
                <w:lang w:val="en-GB"/>
              </w:rPr>
              <w:t>298-426</w:t>
            </w:r>
          </w:p>
        </w:tc>
        <w:tc>
          <w:tcPr>
            <w:tcW w:w="498" w:type="pct"/>
            <w:vAlign w:val="center"/>
          </w:tcPr>
          <w:p w14:paraId="7E29AFEB" w14:textId="56AA75DC" w:rsidR="00790128" w:rsidRPr="003B2098" w:rsidRDefault="00D20B8A" w:rsidP="00790128">
            <w:pPr>
              <w:jc w:val="center"/>
              <w:rPr>
                <w:rFonts w:ascii="Times New Roman" w:hAnsi="Times New Roman" w:cs="Times New Roman"/>
                <w:sz w:val="18"/>
                <w:lang w:val="en-GB"/>
              </w:rPr>
            </w:pPr>
            <w:r w:rsidRPr="003B2098">
              <w:rPr>
                <w:rFonts w:ascii="Times New Roman" w:hAnsi="Times New Roman" w:cs="Times New Roman"/>
                <w:sz w:val="18"/>
                <w:lang w:val="en-GB"/>
              </w:rPr>
              <w:t>69-71</w:t>
            </w:r>
          </w:p>
        </w:tc>
      </w:tr>
      <w:tr w:rsidR="00F52995" w:rsidRPr="003B2098" w14:paraId="1FA46679" w14:textId="77777777" w:rsidTr="00C74BBB">
        <w:trPr>
          <w:trHeight w:val="284"/>
          <w:jc w:val="center"/>
        </w:trPr>
        <w:tc>
          <w:tcPr>
            <w:tcW w:w="2177" w:type="pct"/>
            <w:vAlign w:val="center"/>
          </w:tcPr>
          <w:p w14:paraId="07A1D377" w14:textId="2AC9EB04" w:rsidR="00790128" w:rsidRPr="003B2098" w:rsidRDefault="00790128" w:rsidP="00790128">
            <w:pPr>
              <w:rPr>
                <w:rFonts w:ascii="Times New Roman" w:hAnsi="Times New Roman" w:cs="Times New Roman"/>
                <w:sz w:val="18"/>
                <w:lang w:val="en-GB"/>
              </w:rPr>
            </w:pPr>
            <w:r w:rsidRPr="003B2098">
              <w:rPr>
                <w:rFonts w:ascii="Times New Roman" w:hAnsi="Times New Roman" w:cs="Times New Roman"/>
                <w:sz w:val="18"/>
                <w:lang w:val="en-GB"/>
              </w:rPr>
              <w:t>Master’s Seminar</w:t>
            </w:r>
          </w:p>
        </w:tc>
        <w:tc>
          <w:tcPr>
            <w:tcW w:w="842" w:type="pct"/>
            <w:vAlign w:val="center"/>
          </w:tcPr>
          <w:p w14:paraId="663A3DB7" w14:textId="28DD4954" w:rsidR="00790128" w:rsidRPr="003B2098" w:rsidRDefault="00997456" w:rsidP="00790128">
            <w:pPr>
              <w:jc w:val="center"/>
              <w:rPr>
                <w:rFonts w:ascii="Times New Roman" w:hAnsi="Times New Roman" w:cs="Times New Roman"/>
                <w:sz w:val="18"/>
                <w:lang w:val="en-GB"/>
              </w:rPr>
            </w:pPr>
            <w:r>
              <w:rPr>
                <w:rFonts w:ascii="Times New Roman" w:hAnsi="Times New Roman" w:cs="Times New Roman"/>
                <w:sz w:val="18"/>
                <w:lang w:val="en-GB"/>
              </w:rPr>
              <w:t>Tutorial</w:t>
            </w:r>
          </w:p>
        </w:tc>
        <w:tc>
          <w:tcPr>
            <w:tcW w:w="715" w:type="pct"/>
            <w:vAlign w:val="center"/>
          </w:tcPr>
          <w:p w14:paraId="635E8C3D" w14:textId="6DADDD92" w:rsidR="00790128" w:rsidRPr="003B2098" w:rsidRDefault="00790128" w:rsidP="00790128">
            <w:pPr>
              <w:jc w:val="center"/>
              <w:rPr>
                <w:rFonts w:ascii="Times New Roman" w:hAnsi="Times New Roman" w:cs="Times New Roman"/>
                <w:sz w:val="18"/>
                <w:lang w:val="en-GB"/>
              </w:rPr>
            </w:pPr>
            <w:r w:rsidRPr="003B2098">
              <w:rPr>
                <w:rFonts w:ascii="Times New Roman" w:hAnsi="Times New Roman" w:cs="Times New Roman"/>
                <w:sz w:val="18"/>
                <w:lang w:val="en-GB"/>
              </w:rPr>
              <w:t>90</w:t>
            </w:r>
          </w:p>
        </w:tc>
        <w:tc>
          <w:tcPr>
            <w:tcW w:w="768" w:type="pct"/>
            <w:vAlign w:val="center"/>
          </w:tcPr>
          <w:p w14:paraId="3D36FC8B" w14:textId="421A24B2" w:rsidR="00790128" w:rsidRPr="003B2098" w:rsidRDefault="00790128" w:rsidP="00790128">
            <w:pPr>
              <w:jc w:val="center"/>
              <w:rPr>
                <w:rFonts w:ascii="Times New Roman" w:hAnsi="Times New Roman" w:cs="Times New Roman"/>
                <w:sz w:val="18"/>
                <w:lang w:val="en-GB"/>
              </w:rPr>
            </w:pPr>
            <w:r w:rsidRPr="003B2098">
              <w:rPr>
                <w:rFonts w:ascii="Times New Roman" w:hAnsi="Times New Roman" w:cs="Times New Roman"/>
                <w:sz w:val="18"/>
                <w:lang w:val="en-GB"/>
              </w:rPr>
              <w:t>90</w:t>
            </w:r>
          </w:p>
        </w:tc>
        <w:tc>
          <w:tcPr>
            <w:tcW w:w="498" w:type="pct"/>
            <w:vAlign w:val="center"/>
          </w:tcPr>
          <w:p w14:paraId="0183280F" w14:textId="7FFEA7D6" w:rsidR="00790128" w:rsidRPr="003B2098" w:rsidRDefault="00790128" w:rsidP="00790128">
            <w:pPr>
              <w:jc w:val="center"/>
              <w:rPr>
                <w:rFonts w:ascii="Times New Roman" w:hAnsi="Times New Roman" w:cs="Times New Roman"/>
                <w:sz w:val="18"/>
                <w:lang w:val="en-GB"/>
              </w:rPr>
            </w:pPr>
            <w:r w:rsidRPr="003B2098">
              <w:rPr>
                <w:rFonts w:ascii="Times New Roman" w:hAnsi="Times New Roman" w:cs="Times New Roman"/>
                <w:sz w:val="18"/>
                <w:lang w:val="en-GB"/>
              </w:rPr>
              <w:t>26</w:t>
            </w:r>
          </w:p>
        </w:tc>
      </w:tr>
      <w:tr w:rsidR="00F52995" w:rsidRPr="003B2098" w14:paraId="66FD5224" w14:textId="77777777" w:rsidTr="00C74BBB">
        <w:trPr>
          <w:trHeight w:val="320"/>
          <w:jc w:val="center"/>
        </w:trPr>
        <w:tc>
          <w:tcPr>
            <w:tcW w:w="3019" w:type="pct"/>
            <w:gridSpan w:val="2"/>
            <w:tcBorders>
              <w:left w:val="nil"/>
              <w:bottom w:val="nil"/>
            </w:tcBorders>
            <w:vAlign w:val="center"/>
          </w:tcPr>
          <w:p w14:paraId="37B9331B" w14:textId="77777777" w:rsidR="00790128" w:rsidRPr="003B2098" w:rsidRDefault="00790128" w:rsidP="00790128">
            <w:pPr>
              <w:pStyle w:val="Tekstpodstawowy"/>
              <w:tabs>
                <w:tab w:val="left" w:pos="560"/>
              </w:tabs>
              <w:spacing w:after="0"/>
              <w:jc w:val="right"/>
              <w:rPr>
                <w:rFonts w:ascii="Times New Roman" w:hAnsi="Times New Roman" w:cs="Times New Roman"/>
                <w:b/>
                <w:sz w:val="18"/>
                <w:szCs w:val="18"/>
                <w:lang w:val="en-GB"/>
              </w:rPr>
            </w:pPr>
            <w:r w:rsidRPr="003B2098">
              <w:rPr>
                <w:rFonts w:ascii="Times New Roman" w:hAnsi="Times New Roman" w:cs="Times New Roman"/>
                <w:b/>
                <w:sz w:val="18"/>
                <w:szCs w:val="18"/>
                <w:lang w:val="en-GB"/>
              </w:rPr>
              <w:t>Total</w:t>
            </w:r>
          </w:p>
        </w:tc>
        <w:tc>
          <w:tcPr>
            <w:tcW w:w="715" w:type="pct"/>
            <w:vAlign w:val="center"/>
          </w:tcPr>
          <w:p w14:paraId="56EA57AB" w14:textId="22B4B298" w:rsidR="00790128" w:rsidRPr="003B2098" w:rsidRDefault="00D20B8A" w:rsidP="00790128">
            <w:pPr>
              <w:pStyle w:val="Tekstpodstawowy"/>
              <w:tabs>
                <w:tab w:val="left" w:pos="560"/>
              </w:tabs>
              <w:spacing w:after="0"/>
              <w:jc w:val="center"/>
              <w:rPr>
                <w:rFonts w:ascii="Times New Roman" w:hAnsi="Times New Roman" w:cs="Times New Roman"/>
                <w:b/>
                <w:sz w:val="18"/>
                <w:szCs w:val="18"/>
                <w:lang w:val="en-GB"/>
              </w:rPr>
            </w:pPr>
            <w:r w:rsidRPr="003B2098">
              <w:rPr>
                <w:rFonts w:ascii="Times New Roman" w:hAnsi="Times New Roman" w:cs="Times New Roman"/>
                <w:b/>
                <w:sz w:val="18"/>
                <w:szCs w:val="18"/>
                <w:lang w:val="en-GB"/>
              </w:rPr>
              <w:t>624-864</w:t>
            </w:r>
          </w:p>
        </w:tc>
        <w:tc>
          <w:tcPr>
            <w:tcW w:w="768" w:type="pct"/>
            <w:vAlign w:val="center"/>
          </w:tcPr>
          <w:p w14:paraId="7732122F" w14:textId="18764222" w:rsidR="00790128" w:rsidRPr="003B2098" w:rsidRDefault="00790128" w:rsidP="00790128">
            <w:pPr>
              <w:pStyle w:val="Tekstpodstawowy"/>
              <w:tabs>
                <w:tab w:val="left" w:pos="560"/>
              </w:tabs>
              <w:spacing w:after="0"/>
              <w:jc w:val="center"/>
              <w:rPr>
                <w:rFonts w:ascii="Times New Roman" w:hAnsi="Times New Roman" w:cs="Times New Roman"/>
                <w:b/>
                <w:sz w:val="18"/>
                <w:szCs w:val="18"/>
                <w:lang w:val="en-GB"/>
              </w:rPr>
            </w:pPr>
            <w:r w:rsidRPr="003B2098">
              <w:rPr>
                <w:rFonts w:ascii="Times New Roman" w:hAnsi="Times New Roman" w:cs="Times New Roman"/>
                <w:b/>
                <w:sz w:val="18"/>
                <w:szCs w:val="18"/>
                <w:lang w:val="en-GB"/>
              </w:rPr>
              <w:t>420-548</w:t>
            </w:r>
          </w:p>
        </w:tc>
        <w:tc>
          <w:tcPr>
            <w:tcW w:w="498" w:type="pct"/>
            <w:vAlign w:val="center"/>
          </w:tcPr>
          <w:p w14:paraId="56F097D3" w14:textId="3F2734E3" w:rsidR="00790128" w:rsidRPr="003B2098" w:rsidRDefault="00D20B8A" w:rsidP="00790128">
            <w:pPr>
              <w:pStyle w:val="Tekstpodstawowy"/>
              <w:tabs>
                <w:tab w:val="left" w:pos="560"/>
              </w:tabs>
              <w:spacing w:after="0"/>
              <w:jc w:val="center"/>
              <w:rPr>
                <w:rFonts w:ascii="Times New Roman" w:hAnsi="Times New Roman" w:cs="Times New Roman"/>
                <w:b/>
                <w:sz w:val="18"/>
                <w:szCs w:val="18"/>
                <w:lang w:val="en-GB"/>
              </w:rPr>
            </w:pPr>
            <w:bookmarkStart w:id="21" w:name="DWECTS"/>
            <w:r w:rsidRPr="003B2098">
              <w:rPr>
                <w:rFonts w:ascii="Times New Roman" w:hAnsi="Times New Roman" w:cs="Times New Roman"/>
                <w:b/>
                <w:sz w:val="18"/>
                <w:szCs w:val="18"/>
                <w:lang w:val="en-GB"/>
              </w:rPr>
              <w:t>101-103</w:t>
            </w:r>
            <w:bookmarkEnd w:id="21"/>
          </w:p>
        </w:tc>
      </w:tr>
      <w:bookmarkEnd w:id="20"/>
    </w:tbl>
    <w:p w14:paraId="45CBC732" w14:textId="4C52D270" w:rsidR="00401912" w:rsidRPr="003B2098" w:rsidRDefault="00401912" w:rsidP="00401912">
      <w:pPr>
        <w:spacing w:before="240"/>
        <w:jc w:val="both"/>
        <w:rPr>
          <w:rFonts w:ascii="Times New Roman" w:hAnsi="Times New Roman" w:cs="Times New Roman"/>
          <w:sz w:val="16"/>
          <w:szCs w:val="16"/>
          <w:lang w:val="en-GB"/>
        </w:rPr>
      </w:pPr>
    </w:p>
    <w:p w14:paraId="4FCAA56B" w14:textId="77777777" w:rsidR="00CE2F53" w:rsidRPr="003B2098" w:rsidRDefault="00CE2F53">
      <w:pPr>
        <w:rPr>
          <w:lang w:val="en-GB"/>
        </w:rPr>
      </w:pPr>
    </w:p>
    <w:p w14:paraId="35B40365" w14:textId="77777777" w:rsidR="0073572F" w:rsidRPr="003B2098" w:rsidRDefault="0073572F">
      <w:pPr>
        <w:rPr>
          <w:lang w:val="en-GB"/>
        </w:rPr>
        <w:sectPr w:rsidR="0073572F" w:rsidRPr="003B2098" w:rsidSect="006537A0">
          <w:pgSz w:w="11906" w:h="16838"/>
          <w:pgMar w:top="1247" w:right="1418" w:bottom="1134" w:left="1418" w:header="709" w:footer="709" w:gutter="0"/>
          <w:pgNumType w:start="1"/>
          <w:cols w:space="708"/>
          <w:docGrid w:linePitch="360"/>
        </w:sectPr>
      </w:pPr>
    </w:p>
    <w:p w14:paraId="261D9D25" w14:textId="77777777" w:rsidR="00AA52E8" w:rsidRDefault="00AA52E8" w:rsidP="00EE73A0">
      <w:pPr>
        <w:pStyle w:val="Nagwek1"/>
        <w:rPr>
          <w:lang w:val="en-GB"/>
        </w:rPr>
      </w:pPr>
    </w:p>
    <w:p w14:paraId="67AEAC2E" w14:textId="41EC6CFA" w:rsidR="00EA26D7" w:rsidRPr="003B2098" w:rsidRDefault="00285BE8" w:rsidP="00EE73A0">
      <w:pPr>
        <w:pStyle w:val="Nagwek1"/>
        <w:rPr>
          <w:i/>
          <w:iCs/>
          <w:lang w:val="en-GB"/>
        </w:rPr>
      </w:pPr>
      <w:r w:rsidRPr="003B2098">
        <w:rPr>
          <w:lang w:val="en-GB"/>
        </w:rPr>
        <w:t>Learning outcomes</w:t>
      </w:r>
    </w:p>
    <w:p w14:paraId="168B00DF" w14:textId="77777777" w:rsidR="00EA26D7" w:rsidRPr="003B2098" w:rsidRDefault="00EA26D7" w:rsidP="00EE73A0">
      <w:pPr>
        <w:jc w:val="both"/>
        <w:rPr>
          <w:rFonts w:ascii="Times New Roman" w:hAnsi="Times New Roman" w:cs="Times New Roman"/>
          <w:sz w:val="20"/>
          <w:szCs w:val="20"/>
          <w:lang w:val="en-GB"/>
        </w:rPr>
      </w:pPr>
      <w:r w:rsidRPr="003B2098">
        <w:rPr>
          <w:rFonts w:ascii="Times New Roman" w:hAnsi="Times New Roman" w:cs="Times New Roman"/>
          <w:sz w:val="20"/>
          <w:szCs w:val="20"/>
          <w:lang w:val="en-GB"/>
        </w:rPr>
        <w:t>The learning outcomes take into account the universal first-degree characteristics for levels 6–7 specified in the Act of 22 December 2015 on the Integrated Qualifications System (Journal of Laws 2016, items 64 and 1010) and the second-degree characteristics specified in the Regulation of the Minister of Science and Higher Education of 14 November 2018 on second-degree characteristics of learning outcomes for qualifications at levels 6–8 of the Polish Qualifications Framework.</w:t>
      </w:r>
    </w:p>
    <w:p w14:paraId="28405303" w14:textId="538E4BE1" w:rsidR="00EA26D7" w:rsidRPr="003B2098" w:rsidRDefault="00EA26D7" w:rsidP="00EE73A0">
      <w:pPr>
        <w:jc w:val="both"/>
        <w:rPr>
          <w:rFonts w:ascii="Times New Roman" w:hAnsi="Times New Roman" w:cs="Times New Roman"/>
          <w:sz w:val="20"/>
          <w:szCs w:val="20"/>
          <w:lang w:val="en-GB"/>
        </w:rPr>
      </w:pPr>
      <w:r w:rsidRPr="003B2098">
        <w:rPr>
          <w:rFonts w:ascii="Times New Roman" w:hAnsi="Times New Roman" w:cs="Times New Roman"/>
          <w:sz w:val="20"/>
          <w:szCs w:val="20"/>
          <w:lang w:val="en-GB"/>
        </w:rPr>
        <w:t>A graduate of the second-cycle programme in Psychology obtains a full qualification at level 7 of the Polish Qualifications Framework.</w:t>
      </w:r>
    </w:p>
    <w:tbl>
      <w:tblPr>
        <w:tblStyle w:val="Tabela-Siatka"/>
        <w:tblW w:w="4982" w:type="pct"/>
        <w:tblLayout w:type="fixed"/>
        <w:tblLook w:val="04A0" w:firstRow="1" w:lastRow="0" w:firstColumn="1" w:lastColumn="0" w:noHBand="0" w:noVBand="1"/>
      </w:tblPr>
      <w:tblGrid>
        <w:gridCol w:w="1160"/>
        <w:gridCol w:w="1659"/>
        <w:gridCol w:w="8620"/>
        <w:gridCol w:w="1272"/>
        <w:gridCol w:w="1233"/>
      </w:tblGrid>
      <w:tr w:rsidR="00F52995" w:rsidRPr="003B2098" w14:paraId="4C457839" w14:textId="77777777" w:rsidTr="00404B80">
        <w:trPr>
          <w:trHeight w:val="394"/>
        </w:trPr>
        <w:tc>
          <w:tcPr>
            <w:tcW w:w="416" w:type="pct"/>
            <w:vMerge w:val="restart"/>
            <w:vAlign w:val="center"/>
          </w:tcPr>
          <w:p w14:paraId="695AEE11" w14:textId="77777777" w:rsidR="00EA26D7" w:rsidRPr="003B2098" w:rsidRDefault="00EA26D7" w:rsidP="00C66177">
            <w:pPr>
              <w:jc w:val="center"/>
              <w:rPr>
                <w:rFonts w:ascii="Times New Roman" w:hAnsi="Times New Roman" w:cs="Times New Roman"/>
                <w:sz w:val="16"/>
                <w:szCs w:val="20"/>
                <w:lang w:val="en-GB"/>
              </w:rPr>
            </w:pPr>
            <w:r w:rsidRPr="003B2098">
              <w:rPr>
                <w:rFonts w:ascii="Times New Roman" w:hAnsi="Times New Roman" w:cs="Times New Roman"/>
                <w:sz w:val="16"/>
                <w:szCs w:val="20"/>
                <w:lang w:val="en-GB"/>
              </w:rPr>
              <w:t>Category of learning outcome characteristics</w:t>
            </w:r>
          </w:p>
        </w:tc>
        <w:tc>
          <w:tcPr>
            <w:tcW w:w="595" w:type="pct"/>
            <w:vMerge w:val="restart"/>
            <w:vAlign w:val="center"/>
          </w:tcPr>
          <w:p w14:paraId="606BF50A" w14:textId="77777777" w:rsidR="00EA26D7" w:rsidRPr="003B2098" w:rsidRDefault="00EA26D7" w:rsidP="00C66177">
            <w:pPr>
              <w:jc w:val="center"/>
              <w:rPr>
                <w:rFonts w:ascii="Times New Roman" w:hAnsi="Times New Roman" w:cs="Times New Roman"/>
                <w:sz w:val="16"/>
                <w:szCs w:val="20"/>
                <w:lang w:val="en-GB"/>
              </w:rPr>
            </w:pPr>
            <w:r w:rsidRPr="003B2098">
              <w:rPr>
                <w:rFonts w:ascii="Times New Roman" w:hAnsi="Times New Roman" w:cs="Times New Roman"/>
                <w:sz w:val="16"/>
                <w:szCs w:val="20"/>
                <w:lang w:val="en-GB"/>
              </w:rPr>
              <w:t>Programme learning outcome symbol</w:t>
            </w:r>
          </w:p>
        </w:tc>
        <w:tc>
          <w:tcPr>
            <w:tcW w:w="3091" w:type="pct"/>
            <w:vMerge w:val="restart"/>
            <w:vAlign w:val="center"/>
          </w:tcPr>
          <w:p w14:paraId="6C3B6D80" w14:textId="1CD9E855" w:rsidR="00404B80" w:rsidRDefault="00EA26D7" w:rsidP="00404B80">
            <w:pPr>
              <w:jc w:val="center"/>
              <w:rPr>
                <w:rFonts w:ascii="Times New Roman" w:hAnsi="Times New Roman" w:cs="Times New Roman"/>
                <w:sz w:val="20"/>
                <w:szCs w:val="20"/>
                <w:lang w:val="en-GB"/>
              </w:rPr>
            </w:pPr>
            <w:r w:rsidRPr="003B2098">
              <w:rPr>
                <w:rFonts w:ascii="Times New Roman" w:hAnsi="Times New Roman" w:cs="Times New Roman"/>
                <w:sz w:val="20"/>
                <w:szCs w:val="20"/>
                <w:lang w:val="en-GB"/>
              </w:rPr>
              <w:t>Upon completion of the second-cycle programme in</w:t>
            </w:r>
          </w:p>
          <w:p w14:paraId="66671D3F" w14:textId="6EB2D4AD" w:rsidR="00404B80" w:rsidRDefault="00EA26D7" w:rsidP="00404B80">
            <w:pPr>
              <w:jc w:val="center"/>
              <w:rPr>
                <w:rFonts w:ascii="Times New Roman" w:hAnsi="Times New Roman" w:cs="Times New Roman"/>
                <w:sz w:val="20"/>
                <w:szCs w:val="20"/>
                <w:lang w:val="en-GB"/>
              </w:rPr>
            </w:pPr>
            <w:r w:rsidRPr="00404B80">
              <w:rPr>
                <w:rFonts w:ascii="Times New Roman" w:hAnsi="Times New Roman" w:cs="Times New Roman"/>
                <w:b/>
                <w:szCs w:val="20"/>
                <w:lang w:val="en-GB"/>
              </w:rPr>
              <w:t>Psychology</w:t>
            </w:r>
            <w:r w:rsidRPr="003B2098">
              <w:rPr>
                <w:rFonts w:ascii="Times New Roman" w:hAnsi="Times New Roman" w:cs="Times New Roman"/>
                <w:sz w:val="20"/>
                <w:szCs w:val="20"/>
                <w:lang w:val="en-GB"/>
              </w:rPr>
              <w:t>,</w:t>
            </w:r>
          </w:p>
          <w:p w14:paraId="46418735" w14:textId="5D95DBD8" w:rsidR="00EA26D7" w:rsidRPr="003B2098" w:rsidRDefault="00EA26D7" w:rsidP="00404B80">
            <w:pPr>
              <w:jc w:val="center"/>
              <w:rPr>
                <w:rFonts w:ascii="Times New Roman" w:hAnsi="Times New Roman" w:cs="Times New Roman"/>
                <w:sz w:val="20"/>
                <w:szCs w:val="20"/>
                <w:lang w:val="en-GB"/>
              </w:rPr>
            </w:pPr>
            <w:r w:rsidRPr="003B2098">
              <w:rPr>
                <w:rFonts w:ascii="Times New Roman" w:hAnsi="Times New Roman" w:cs="Times New Roman"/>
                <w:sz w:val="20"/>
                <w:szCs w:val="20"/>
                <w:lang w:val="en-GB"/>
              </w:rPr>
              <w:t>the graduate:</w:t>
            </w:r>
          </w:p>
        </w:tc>
        <w:tc>
          <w:tcPr>
            <w:tcW w:w="898" w:type="pct"/>
            <w:gridSpan w:val="2"/>
            <w:vAlign w:val="center"/>
          </w:tcPr>
          <w:p w14:paraId="5AECDF75" w14:textId="77777777" w:rsidR="00EA26D7" w:rsidRPr="003B2098" w:rsidRDefault="00EA26D7" w:rsidP="00C66177">
            <w:pPr>
              <w:jc w:val="center"/>
              <w:rPr>
                <w:rFonts w:ascii="Times New Roman" w:hAnsi="Times New Roman" w:cs="Times New Roman"/>
                <w:sz w:val="20"/>
                <w:szCs w:val="20"/>
                <w:lang w:val="en-GB"/>
              </w:rPr>
            </w:pPr>
            <w:r w:rsidRPr="003B2098">
              <w:rPr>
                <w:rFonts w:ascii="Times New Roman" w:hAnsi="Times New Roman" w:cs="Times New Roman"/>
                <w:sz w:val="20"/>
                <w:szCs w:val="20"/>
                <w:lang w:val="en-GB"/>
              </w:rPr>
              <w:t>Reference to</w:t>
            </w:r>
          </w:p>
        </w:tc>
      </w:tr>
      <w:tr w:rsidR="00F52995" w:rsidRPr="00507340" w14:paraId="43D18FDC" w14:textId="77777777" w:rsidTr="00CE0C1F">
        <w:trPr>
          <w:trHeight w:val="827"/>
        </w:trPr>
        <w:tc>
          <w:tcPr>
            <w:tcW w:w="416" w:type="pct"/>
            <w:vMerge/>
            <w:vAlign w:val="center"/>
          </w:tcPr>
          <w:p w14:paraId="2022120E" w14:textId="77777777" w:rsidR="00EA26D7" w:rsidRPr="003B2098" w:rsidRDefault="00EA26D7" w:rsidP="00C66177">
            <w:pPr>
              <w:jc w:val="center"/>
              <w:rPr>
                <w:rFonts w:ascii="Times New Roman" w:hAnsi="Times New Roman" w:cs="Times New Roman"/>
                <w:sz w:val="20"/>
                <w:szCs w:val="20"/>
                <w:lang w:val="en-GB"/>
              </w:rPr>
            </w:pPr>
          </w:p>
        </w:tc>
        <w:tc>
          <w:tcPr>
            <w:tcW w:w="595" w:type="pct"/>
            <w:vMerge/>
            <w:vAlign w:val="center"/>
          </w:tcPr>
          <w:p w14:paraId="561B536A" w14:textId="77777777" w:rsidR="00EA26D7" w:rsidRPr="003B2098" w:rsidRDefault="00EA26D7" w:rsidP="00C66177">
            <w:pPr>
              <w:jc w:val="center"/>
              <w:rPr>
                <w:rFonts w:ascii="Times New Roman" w:hAnsi="Times New Roman" w:cs="Times New Roman"/>
                <w:sz w:val="20"/>
                <w:szCs w:val="20"/>
                <w:lang w:val="en-GB"/>
              </w:rPr>
            </w:pPr>
          </w:p>
        </w:tc>
        <w:tc>
          <w:tcPr>
            <w:tcW w:w="3091" w:type="pct"/>
            <w:vMerge/>
            <w:vAlign w:val="center"/>
          </w:tcPr>
          <w:p w14:paraId="715BE96A" w14:textId="77777777" w:rsidR="00EA26D7" w:rsidRPr="003B2098" w:rsidRDefault="00EA26D7" w:rsidP="00C66177">
            <w:pPr>
              <w:jc w:val="center"/>
              <w:rPr>
                <w:rFonts w:ascii="Times New Roman" w:hAnsi="Times New Roman" w:cs="Times New Roman"/>
                <w:sz w:val="20"/>
                <w:szCs w:val="20"/>
                <w:lang w:val="en-GB"/>
              </w:rPr>
            </w:pPr>
          </w:p>
        </w:tc>
        <w:tc>
          <w:tcPr>
            <w:tcW w:w="456" w:type="pct"/>
            <w:vAlign w:val="center"/>
          </w:tcPr>
          <w:p w14:paraId="6E8143F8" w14:textId="1AD1F055" w:rsidR="00EA26D7" w:rsidRPr="003B2098" w:rsidRDefault="00EA26D7" w:rsidP="00EE73A0">
            <w:pPr>
              <w:jc w:val="center"/>
              <w:rPr>
                <w:rFonts w:ascii="Times New Roman" w:hAnsi="Times New Roman" w:cs="Times New Roman"/>
                <w:sz w:val="16"/>
                <w:szCs w:val="20"/>
                <w:lang w:val="en-GB"/>
              </w:rPr>
            </w:pPr>
            <w:r w:rsidRPr="003B2098">
              <w:rPr>
                <w:rFonts w:ascii="Times New Roman" w:hAnsi="Times New Roman" w:cs="Times New Roman"/>
                <w:sz w:val="16"/>
                <w:szCs w:val="20"/>
                <w:lang w:val="en-GB"/>
              </w:rPr>
              <w:t>universal first-level characteristics of the PQF</w:t>
            </w:r>
          </w:p>
        </w:tc>
        <w:tc>
          <w:tcPr>
            <w:tcW w:w="442" w:type="pct"/>
            <w:vAlign w:val="center"/>
          </w:tcPr>
          <w:p w14:paraId="1B9F2816" w14:textId="02FDAD06" w:rsidR="00EA26D7" w:rsidRPr="003B2098" w:rsidRDefault="00EA26D7" w:rsidP="00EE73A0">
            <w:pPr>
              <w:jc w:val="center"/>
              <w:rPr>
                <w:rFonts w:ascii="Times New Roman" w:hAnsi="Times New Roman" w:cs="Times New Roman"/>
                <w:sz w:val="16"/>
                <w:szCs w:val="20"/>
                <w:lang w:val="en-GB"/>
              </w:rPr>
            </w:pPr>
            <w:r w:rsidRPr="003B2098">
              <w:rPr>
                <w:rFonts w:ascii="Times New Roman" w:hAnsi="Times New Roman" w:cs="Times New Roman"/>
                <w:sz w:val="16"/>
                <w:szCs w:val="20"/>
                <w:lang w:val="en-GB"/>
              </w:rPr>
              <w:t>second-level characteristics of the PQF</w:t>
            </w:r>
          </w:p>
        </w:tc>
      </w:tr>
      <w:tr w:rsidR="00F52995" w:rsidRPr="00507340" w14:paraId="6FB1D5D8" w14:textId="77777777" w:rsidTr="00BC2331">
        <w:trPr>
          <w:trHeight w:val="416"/>
        </w:trPr>
        <w:tc>
          <w:tcPr>
            <w:tcW w:w="5000" w:type="pct"/>
            <w:gridSpan w:val="5"/>
            <w:vAlign w:val="center"/>
          </w:tcPr>
          <w:p w14:paraId="5988C9C8" w14:textId="77777777" w:rsidR="00EA26D7" w:rsidRPr="003B2098" w:rsidRDefault="00EA26D7" w:rsidP="00EA26D7">
            <w:pPr>
              <w:jc w:val="center"/>
              <w:rPr>
                <w:rFonts w:ascii="Times New Roman" w:eastAsia="Times New Roman" w:hAnsi="Times New Roman" w:cs="Times New Roman"/>
                <w:b/>
                <w:sz w:val="20"/>
                <w:szCs w:val="20"/>
                <w:lang w:val="en-GB" w:eastAsia="en-GB"/>
              </w:rPr>
            </w:pPr>
            <w:r w:rsidRPr="003B2098">
              <w:rPr>
                <w:rFonts w:ascii="Times New Roman" w:eastAsia="Times New Roman" w:hAnsi="Times New Roman" w:cs="Times New Roman"/>
                <w:b/>
                <w:sz w:val="20"/>
                <w:szCs w:val="20"/>
                <w:lang w:val="en-GB" w:eastAsia="en-GB"/>
              </w:rPr>
              <w:t>IN THE FIELD OF KNOWLEDGE</w:t>
            </w:r>
          </w:p>
        </w:tc>
      </w:tr>
      <w:tr w:rsidR="007D6F25" w:rsidRPr="003B2098" w14:paraId="0FFCDB4D" w14:textId="77777777" w:rsidTr="00CE0C1F">
        <w:trPr>
          <w:trHeight w:val="70"/>
        </w:trPr>
        <w:tc>
          <w:tcPr>
            <w:tcW w:w="416" w:type="pct"/>
            <w:vMerge w:val="restart"/>
            <w:textDirection w:val="btLr"/>
            <w:vAlign w:val="center"/>
          </w:tcPr>
          <w:p w14:paraId="417C1D46" w14:textId="77777777" w:rsidR="007D6F25" w:rsidRPr="003B2098" w:rsidRDefault="007D6F25" w:rsidP="002E69C8">
            <w:pPr>
              <w:ind w:left="113" w:right="113"/>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KNOWLEDGE – scope and depth</w:t>
            </w:r>
          </w:p>
          <w:p w14:paraId="0632AADF" w14:textId="517BEB35" w:rsidR="007D6F25" w:rsidRPr="003B2098" w:rsidRDefault="007D6F25" w:rsidP="002E69C8">
            <w:pPr>
              <w:ind w:left="113" w:right="113"/>
              <w:jc w:val="center"/>
              <w:rPr>
                <w:rFonts w:ascii="Times New Roman" w:hAnsi="Times New Roman" w:cs="Times New Roman"/>
                <w:sz w:val="18"/>
                <w:szCs w:val="18"/>
                <w:lang w:val="en-GB"/>
              </w:rPr>
            </w:pPr>
          </w:p>
        </w:tc>
        <w:tc>
          <w:tcPr>
            <w:tcW w:w="595" w:type="pct"/>
            <w:tcBorders>
              <w:right w:val="nil"/>
            </w:tcBorders>
            <w:shd w:val="clear" w:color="auto" w:fill="F2F2F2" w:themeFill="background1" w:themeFillShade="F2"/>
            <w:vAlign w:val="center"/>
          </w:tcPr>
          <w:p w14:paraId="60D1D1CD" w14:textId="77777777" w:rsidR="007D6F25" w:rsidRPr="003B2098" w:rsidRDefault="007D6F25" w:rsidP="002E69C8">
            <w:pPr>
              <w:rPr>
                <w:rFonts w:ascii="Times New Roman" w:hAnsi="Times New Roman"/>
                <w:sz w:val="18"/>
                <w:szCs w:val="18"/>
                <w:lang w:val="en-GB"/>
              </w:rPr>
            </w:pPr>
          </w:p>
        </w:tc>
        <w:tc>
          <w:tcPr>
            <w:tcW w:w="3091" w:type="pct"/>
            <w:tcBorders>
              <w:left w:val="nil"/>
              <w:right w:val="nil"/>
            </w:tcBorders>
            <w:shd w:val="clear" w:color="auto" w:fill="F2F2F2" w:themeFill="background1" w:themeFillShade="F2"/>
            <w:vAlign w:val="center"/>
          </w:tcPr>
          <w:p w14:paraId="6C6A866D" w14:textId="77777777" w:rsidR="007D6F25" w:rsidRPr="003B2098" w:rsidRDefault="007D6F25" w:rsidP="002E69C8">
            <w:pPr>
              <w:jc w:val="both"/>
              <w:rPr>
                <w:rFonts w:ascii="Times New Roman" w:hAnsi="Times New Roman"/>
                <w:sz w:val="18"/>
                <w:szCs w:val="18"/>
                <w:lang w:val="en-GB" w:eastAsia="en-GB"/>
              </w:rPr>
            </w:pPr>
          </w:p>
        </w:tc>
        <w:tc>
          <w:tcPr>
            <w:tcW w:w="456" w:type="pct"/>
            <w:tcBorders>
              <w:left w:val="nil"/>
              <w:right w:val="nil"/>
            </w:tcBorders>
            <w:shd w:val="clear" w:color="auto" w:fill="F2F2F2" w:themeFill="background1" w:themeFillShade="F2"/>
            <w:vAlign w:val="center"/>
          </w:tcPr>
          <w:p w14:paraId="4DB40573" w14:textId="77777777" w:rsidR="007D6F25" w:rsidRPr="003B2098" w:rsidRDefault="007D6F25" w:rsidP="002E69C8">
            <w:pPr>
              <w:jc w:val="center"/>
              <w:rPr>
                <w:rFonts w:ascii="Times New Roman" w:eastAsia="Times New Roman" w:hAnsi="Times New Roman" w:cs="Times New Roman"/>
                <w:sz w:val="18"/>
                <w:szCs w:val="18"/>
                <w:lang w:val="en-GB" w:eastAsia="en-GB"/>
              </w:rPr>
            </w:pPr>
          </w:p>
        </w:tc>
        <w:tc>
          <w:tcPr>
            <w:tcW w:w="442" w:type="pct"/>
            <w:tcBorders>
              <w:left w:val="nil"/>
            </w:tcBorders>
            <w:shd w:val="clear" w:color="auto" w:fill="F2F2F2" w:themeFill="background1" w:themeFillShade="F2"/>
            <w:vAlign w:val="center"/>
          </w:tcPr>
          <w:p w14:paraId="0E41DE61" w14:textId="77777777" w:rsidR="007D6F25" w:rsidRPr="003B2098" w:rsidRDefault="007D6F25" w:rsidP="002E69C8">
            <w:pPr>
              <w:jc w:val="center"/>
              <w:rPr>
                <w:rFonts w:ascii="Times New Roman" w:eastAsia="Times New Roman" w:hAnsi="Times New Roman" w:cs="Times New Roman"/>
                <w:sz w:val="18"/>
                <w:szCs w:val="18"/>
                <w:lang w:val="en-GB" w:eastAsia="en-GB"/>
              </w:rPr>
            </w:pPr>
          </w:p>
        </w:tc>
      </w:tr>
      <w:tr w:rsidR="007D6F25" w:rsidRPr="003B2098" w14:paraId="082E2F85" w14:textId="77777777" w:rsidTr="00CE0C1F">
        <w:trPr>
          <w:cantSplit/>
          <w:trHeight w:val="283"/>
        </w:trPr>
        <w:tc>
          <w:tcPr>
            <w:tcW w:w="416" w:type="pct"/>
            <w:vMerge/>
            <w:textDirection w:val="btLr"/>
            <w:vAlign w:val="center"/>
          </w:tcPr>
          <w:p w14:paraId="1D4368FF" w14:textId="7ADE6957" w:rsidR="007D6F25" w:rsidRPr="003B2098" w:rsidRDefault="007D6F25" w:rsidP="002E69C8">
            <w:pPr>
              <w:ind w:left="113" w:right="113"/>
              <w:jc w:val="center"/>
              <w:rPr>
                <w:rFonts w:ascii="Times New Roman" w:hAnsi="Times New Roman" w:cs="Times New Roman"/>
                <w:sz w:val="18"/>
                <w:szCs w:val="18"/>
                <w:lang w:val="en-GB"/>
              </w:rPr>
            </w:pPr>
          </w:p>
        </w:tc>
        <w:tc>
          <w:tcPr>
            <w:tcW w:w="595" w:type="pct"/>
            <w:vAlign w:val="center"/>
          </w:tcPr>
          <w:p w14:paraId="3E1FC49F" w14:textId="11C21B70" w:rsidR="007D6F25" w:rsidRPr="003B2098" w:rsidRDefault="007D6F25" w:rsidP="00081D16">
            <w:pPr>
              <w:pStyle w:val="Akapitzlist"/>
              <w:numPr>
                <w:ilvl w:val="0"/>
                <w:numId w:val="14"/>
              </w:numPr>
              <w:ind w:left="57" w:firstLine="0"/>
              <w:rPr>
                <w:rFonts w:ascii="Times New Roman" w:hAnsi="Times New Roman"/>
                <w:sz w:val="18"/>
                <w:szCs w:val="18"/>
                <w:lang w:val="en-GB"/>
              </w:rPr>
            </w:pPr>
          </w:p>
        </w:tc>
        <w:tc>
          <w:tcPr>
            <w:tcW w:w="3091" w:type="pct"/>
            <w:vAlign w:val="center"/>
          </w:tcPr>
          <w:p w14:paraId="63C6D443" w14:textId="5636C742" w:rsidR="007D6F25" w:rsidRPr="003B2098" w:rsidRDefault="007D6F25" w:rsidP="002E69C8">
            <w:pPr>
              <w:jc w:val="both"/>
              <w:rPr>
                <w:rFonts w:ascii="Times New Roman" w:hAnsi="Times New Roman"/>
                <w:sz w:val="18"/>
                <w:szCs w:val="18"/>
                <w:lang w:val="en-GB" w:eastAsia="en-GB"/>
              </w:rPr>
            </w:pPr>
            <w:r w:rsidRPr="003B2098">
              <w:rPr>
                <w:rFonts w:ascii="Times New Roman" w:hAnsi="Times New Roman"/>
                <w:sz w:val="18"/>
                <w:szCs w:val="18"/>
                <w:lang w:val="en-GB" w:eastAsia="en-GB"/>
              </w:rPr>
              <w:t>Has advanced knowledge of contemporary social science disciplines and of the detailed areas of their relationships with the major specialisations in psychology.</w:t>
            </w:r>
          </w:p>
        </w:tc>
        <w:tc>
          <w:tcPr>
            <w:tcW w:w="456" w:type="pct"/>
            <w:vAlign w:val="center"/>
          </w:tcPr>
          <w:p w14:paraId="5DC9F9A3" w14:textId="77777777" w:rsidR="007D6F25" w:rsidRPr="003B2098" w:rsidRDefault="007D6F25"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P7U_W</w:t>
            </w:r>
          </w:p>
        </w:tc>
        <w:tc>
          <w:tcPr>
            <w:tcW w:w="442" w:type="pct"/>
            <w:vAlign w:val="center"/>
          </w:tcPr>
          <w:p w14:paraId="287AC040" w14:textId="77777777" w:rsidR="007D6F25" w:rsidRPr="003B2098" w:rsidRDefault="007D6F25"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P7S_WG</w:t>
            </w:r>
          </w:p>
        </w:tc>
      </w:tr>
      <w:tr w:rsidR="007D6F25" w:rsidRPr="003B2098" w14:paraId="3C77C040" w14:textId="77777777" w:rsidTr="00CE0C1F">
        <w:trPr>
          <w:cantSplit/>
          <w:trHeight w:val="283"/>
        </w:trPr>
        <w:tc>
          <w:tcPr>
            <w:tcW w:w="416" w:type="pct"/>
            <w:vMerge/>
            <w:vAlign w:val="center"/>
          </w:tcPr>
          <w:p w14:paraId="6EE1B3BE" w14:textId="77777777" w:rsidR="007D6F25" w:rsidRPr="003B2098" w:rsidRDefault="007D6F25" w:rsidP="002E69C8">
            <w:pPr>
              <w:rPr>
                <w:rFonts w:ascii="Times New Roman" w:hAnsi="Times New Roman" w:cs="Times New Roman"/>
                <w:sz w:val="18"/>
                <w:szCs w:val="18"/>
                <w:lang w:val="en-GB"/>
              </w:rPr>
            </w:pPr>
          </w:p>
        </w:tc>
        <w:tc>
          <w:tcPr>
            <w:tcW w:w="595" w:type="pct"/>
            <w:vAlign w:val="center"/>
          </w:tcPr>
          <w:p w14:paraId="63B9633A" w14:textId="5EA35667" w:rsidR="007D6F25" w:rsidRPr="003B2098" w:rsidRDefault="007D6F25" w:rsidP="00081D16">
            <w:pPr>
              <w:pStyle w:val="Akapitzlist"/>
              <w:numPr>
                <w:ilvl w:val="0"/>
                <w:numId w:val="14"/>
              </w:numPr>
              <w:ind w:left="57" w:firstLine="0"/>
              <w:rPr>
                <w:rFonts w:ascii="Times New Roman" w:hAnsi="Times New Roman"/>
                <w:sz w:val="18"/>
                <w:szCs w:val="18"/>
                <w:lang w:val="en-GB"/>
              </w:rPr>
            </w:pPr>
          </w:p>
        </w:tc>
        <w:tc>
          <w:tcPr>
            <w:tcW w:w="3091" w:type="pct"/>
            <w:vAlign w:val="center"/>
          </w:tcPr>
          <w:p w14:paraId="5A2094CA" w14:textId="0E5149D1" w:rsidR="007D6F25" w:rsidRPr="003B2098" w:rsidRDefault="007D6F25" w:rsidP="002E69C8">
            <w:pPr>
              <w:jc w:val="both"/>
              <w:rPr>
                <w:rFonts w:ascii="Times New Roman" w:hAnsi="Times New Roman"/>
                <w:sz w:val="18"/>
                <w:szCs w:val="18"/>
                <w:lang w:val="en-GB" w:eastAsia="en-GB"/>
              </w:rPr>
            </w:pPr>
            <w:r w:rsidRPr="003B2098">
              <w:rPr>
                <w:rFonts w:ascii="Times New Roman" w:hAnsi="Times New Roman"/>
                <w:sz w:val="18"/>
                <w:szCs w:val="18"/>
                <w:lang w:val="en-GB" w:eastAsia="en-GB"/>
              </w:rPr>
              <w:t>Has an advanced knowledge of advanced methods of scientific inference and of the epistemological assumptions specific to the major specialisations in psychology.</w:t>
            </w:r>
          </w:p>
        </w:tc>
        <w:tc>
          <w:tcPr>
            <w:tcW w:w="456" w:type="pct"/>
            <w:vAlign w:val="center"/>
          </w:tcPr>
          <w:p w14:paraId="2EF8F8BA" w14:textId="77777777" w:rsidR="007D6F25" w:rsidRPr="003B2098" w:rsidRDefault="007D6F25"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P7U_W</w:t>
            </w:r>
          </w:p>
        </w:tc>
        <w:tc>
          <w:tcPr>
            <w:tcW w:w="442" w:type="pct"/>
            <w:vAlign w:val="center"/>
          </w:tcPr>
          <w:p w14:paraId="206ACE44" w14:textId="77777777" w:rsidR="007D6F25" w:rsidRPr="003B2098" w:rsidRDefault="007D6F25"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P7S_WG</w:t>
            </w:r>
          </w:p>
        </w:tc>
      </w:tr>
      <w:tr w:rsidR="007D6F25" w:rsidRPr="003B2098" w14:paraId="2E406353" w14:textId="77777777" w:rsidTr="00CE0C1F">
        <w:trPr>
          <w:cantSplit/>
          <w:trHeight w:val="283"/>
        </w:trPr>
        <w:tc>
          <w:tcPr>
            <w:tcW w:w="416" w:type="pct"/>
            <w:vMerge/>
            <w:vAlign w:val="center"/>
          </w:tcPr>
          <w:p w14:paraId="59171DE8" w14:textId="77777777" w:rsidR="007D6F25" w:rsidRPr="003B2098" w:rsidRDefault="007D6F25" w:rsidP="002E69C8">
            <w:pPr>
              <w:rPr>
                <w:rFonts w:ascii="Times New Roman" w:hAnsi="Times New Roman" w:cs="Times New Roman"/>
                <w:sz w:val="18"/>
                <w:szCs w:val="18"/>
                <w:lang w:val="en-GB"/>
              </w:rPr>
            </w:pPr>
          </w:p>
        </w:tc>
        <w:tc>
          <w:tcPr>
            <w:tcW w:w="595" w:type="pct"/>
            <w:vAlign w:val="center"/>
          </w:tcPr>
          <w:p w14:paraId="66E33222" w14:textId="3B368888" w:rsidR="007D6F25" w:rsidRPr="003B2098" w:rsidRDefault="007D6F25" w:rsidP="00081D16">
            <w:pPr>
              <w:pStyle w:val="Akapitzlist"/>
              <w:numPr>
                <w:ilvl w:val="0"/>
                <w:numId w:val="14"/>
              </w:numPr>
              <w:ind w:left="57" w:firstLine="0"/>
              <w:rPr>
                <w:rFonts w:ascii="Times New Roman" w:hAnsi="Times New Roman"/>
                <w:sz w:val="18"/>
                <w:szCs w:val="18"/>
                <w:lang w:val="en-GB"/>
              </w:rPr>
            </w:pPr>
          </w:p>
        </w:tc>
        <w:tc>
          <w:tcPr>
            <w:tcW w:w="3091" w:type="pct"/>
            <w:vAlign w:val="center"/>
          </w:tcPr>
          <w:p w14:paraId="35072EEC" w14:textId="2FE79425" w:rsidR="007D6F25" w:rsidRPr="003B2098" w:rsidRDefault="007D6F25" w:rsidP="002E69C8">
            <w:pPr>
              <w:jc w:val="both"/>
              <w:rPr>
                <w:rFonts w:ascii="Times New Roman" w:hAnsi="Times New Roman"/>
                <w:sz w:val="18"/>
                <w:szCs w:val="18"/>
                <w:lang w:val="en-GB" w:eastAsia="en-GB"/>
              </w:rPr>
            </w:pPr>
            <w:r w:rsidRPr="003B2098">
              <w:rPr>
                <w:rFonts w:ascii="Times New Roman" w:hAnsi="Times New Roman"/>
                <w:sz w:val="18"/>
                <w:szCs w:val="18"/>
                <w:lang w:val="en-GB" w:eastAsia="en-GB"/>
              </w:rPr>
              <w:t>Has advanced and detailed knowledge of currently developed research directions and fields of application of psychology.</w:t>
            </w:r>
          </w:p>
        </w:tc>
        <w:tc>
          <w:tcPr>
            <w:tcW w:w="456" w:type="pct"/>
            <w:vAlign w:val="center"/>
          </w:tcPr>
          <w:p w14:paraId="6F9FF523" w14:textId="77777777" w:rsidR="007D6F25" w:rsidRPr="003B2098" w:rsidRDefault="007D6F25"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P7U_W</w:t>
            </w:r>
          </w:p>
        </w:tc>
        <w:tc>
          <w:tcPr>
            <w:tcW w:w="442" w:type="pct"/>
            <w:vAlign w:val="center"/>
          </w:tcPr>
          <w:p w14:paraId="668C4503" w14:textId="77777777" w:rsidR="007D6F25" w:rsidRPr="003B2098" w:rsidRDefault="007D6F25"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P7S_WG</w:t>
            </w:r>
          </w:p>
        </w:tc>
      </w:tr>
      <w:tr w:rsidR="007D6F25" w:rsidRPr="003B2098" w14:paraId="1235EFD1" w14:textId="77777777" w:rsidTr="00CE0C1F">
        <w:trPr>
          <w:cantSplit/>
          <w:trHeight w:val="283"/>
        </w:trPr>
        <w:tc>
          <w:tcPr>
            <w:tcW w:w="416" w:type="pct"/>
            <w:vMerge/>
            <w:vAlign w:val="center"/>
          </w:tcPr>
          <w:p w14:paraId="772F3BD1" w14:textId="77777777" w:rsidR="007D6F25" w:rsidRPr="003B2098" w:rsidRDefault="007D6F25" w:rsidP="002E69C8">
            <w:pPr>
              <w:rPr>
                <w:rFonts w:ascii="Times New Roman" w:hAnsi="Times New Roman" w:cs="Times New Roman"/>
                <w:sz w:val="18"/>
                <w:szCs w:val="18"/>
                <w:lang w:val="en-GB"/>
              </w:rPr>
            </w:pPr>
          </w:p>
        </w:tc>
        <w:tc>
          <w:tcPr>
            <w:tcW w:w="595" w:type="pct"/>
            <w:vAlign w:val="center"/>
          </w:tcPr>
          <w:p w14:paraId="6A16CADE" w14:textId="36209E73" w:rsidR="007D6F25" w:rsidRPr="003B2098" w:rsidRDefault="007D6F25" w:rsidP="00081D16">
            <w:pPr>
              <w:pStyle w:val="Akapitzlist"/>
              <w:numPr>
                <w:ilvl w:val="0"/>
                <w:numId w:val="14"/>
              </w:numPr>
              <w:ind w:left="57" w:firstLine="0"/>
              <w:rPr>
                <w:rFonts w:ascii="Times New Roman" w:hAnsi="Times New Roman"/>
                <w:sz w:val="18"/>
                <w:szCs w:val="18"/>
                <w:lang w:val="en-GB"/>
              </w:rPr>
            </w:pPr>
          </w:p>
        </w:tc>
        <w:tc>
          <w:tcPr>
            <w:tcW w:w="3091" w:type="pct"/>
            <w:vAlign w:val="center"/>
          </w:tcPr>
          <w:p w14:paraId="07718FED" w14:textId="38725F47" w:rsidR="007D6F25" w:rsidRPr="003B2098" w:rsidRDefault="007D6F25" w:rsidP="002E69C8">
            <w:pPr>
              <w:pStyle w:val="Tekstkomentarza"/>
              <w:jc w:val="both"/>
              <w:rPr>
                <w:rFonts w:ascii="Times New Roman" w:hAnsi="Times New Roman"/>
                <w:sz w:val="18"/>
                <w:szCs w:val="18"/>
                <w:lang w:val="en-GB" w:eastAsia="en-GB"/>
              </w:rPr>
            </w:pPr>
            <w:r w:rsidRPr="003B2098">
              <w:rPr>
                <w:rFonts w:ascii="Times New Roman" w:hAnsi="Times New Roman"/>
                <w:sz w:val="18"/>
                <w:szCs w:val="18"/>
                <w:lang w:val="en-GB" w:eastAsia="en-GB"/>
              </w:rPr>
              <w:t>Has an advanced knowledge of quantitative (including experimental) and qualitative research paradigms in psychology characteristic of its individual specialisations, with particular regard to their possibilities and limitations.</w:t>
            </w:r>
          </w:p>
        </w:tc>
        <w:tc>
          <w:tcPr>
            <w:tcW w:w="456" w:type="pct"/>
            <w:vAlign w:val="center"/>
          </w:tcPr>
          <w:p w14:paraId="2AAB3271" w14:textId="77777777" w:rsidR="007D6F25" w:rsidRPr="003B2098" w:rsidRDefault="007D6F25"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P7U_W</w:t>
            </w:r>
          </w:p>
        </w:tc>
        <w:tc>
          <w:tcPr>
            <w:tcW w:w="442" w:type="pct"/>
            <w:vAlign w:val="center"/>
          </w:tcPr>
          <w:p w14:paraId="04BAED80" w14:textId="77777777" w:rsidR="007D6F25" w:rsidRPr="003B2098" w:rsidRDefault="007D6F25"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P7S_WG</w:t>
            </w:r>
          </w:p>
        </w:tc>
      </w:tr>
      <w:tr w:rsidR="007D6F25" w:rsidRPr="003B2098" w14:paraId="36183D8A" w14:textId="77777777" w:rsidTr="00CE0C1F">
        <w:trPr>
          <w:cantSplit/>
          <w:trHeight w:val="283"/>
        </w:trPr>
        <w:tc>
          <w:tcPr>
            <w:tcW w:w="416" w:type="pct"/>
            <w:vMerge/>
            <w:vAlign w:val="center"/>
          </w:tcPr>
          <w:p w14:paraId="3A3DCDC3" w14:textId="77777777" w:rsidR="007D6F25" w:rsidRPr="003B2098" w:rsidRDefault="007D6F25" w:rsidP="002E69C8">
            <w:pPr>
              <w:rPr>
                <w:rFonts w:ascii="Times New Roman" w:hAnsi="Times New Roman" w:cs="Times New Roman"/>
                <w:sz w:val="18"/>
                <w:szCs w:val="18"/>
                <w:lang w:val="en-GB"/>
              </w:rPr>
            </w:pPr>
          </w:p>
        </w:tc>
        <w:tc>
          <w:tcPr>
            <w:tcW w:w="595" w:type="pct"/>
            <w:vAlign w:val="center"/>
          </w:tcPr>
          <w:p w14:paraId="700B8B74" w14:textId="1C6B81D7" w:rsidR="007D6F25" w:rsidRPr="003B2098" w:rsidRDefault="007D6F25" w:rsidP="00081D16">
            <w:pPr>
              <w:pStyle w:val="Akapitzlist"/>
              <w:numPr>
                <w:ilvl w:val="0"/>
                <w:numId w:val="14"/>
              </w:numPr>
              <w:ind w:left="57" w:firstLine="0"/>
              <w:rPr>
                <w:rFonts w:ascii="Times New Roman" w:hAnsi="Times New Roman"/>
                <w:sz w:val="18"/>
                <w:szCs w:val="18"/>
                <w:lang w:val="en-GB"/>
              </w:rPr>
            </w:pPr>
          </w:p>
        </w:tc>
        <w:tc>
          <w:tcPr>
            <w:tcW w:w="3091" w:type="pct"/>
            <w:vAlign w:val="center"/>
          </w:tcPr>
          <w:p w14:paraId="05F1C446" w14:textId="01905F2D" w:rsidR="007D6F25" w:rsidRPr="003B2098" w:rsidRDefault="007D6F25" w:rsidP="002E69C8">
            <w:pPr>
              <w:jc w:val="both"/>
              <w:rPr>
                <w:rFonts w:ascii="Times New Roman" w:hAnsi="Times New Roman"/>
                <w:sz w:val="18"/>
                <w:szCs w:val="18"/>
                <w:lang w:val="en-GB" w:eastAsia="en-GB"/>
              </w:rPr>
            </w:pPr>
            <w:r w:rsidRPr="003B2098">
              <w:rPr>
                <w:rFonts w:ascii="Times New Roman" w:hAnsi="Times New Roman"/>
                <w:sz w:val="18"/>
                <w:szCs w:val="18"/>
                <w:lang w:val="en-GB" w:eastAsia="en-GB"/>
              </w:rPr>
              <w:t>Has an advanced knowledge of the biological (genetic, neural/neuronal and hormonal) processes and structures determining human behaviour and mental processes, and of their place in contemporary paradigms and theories within the major specialisations in psychology.</w:t>
            </w:r>
          </w:p>
        </w:tc>
        <w:tc>
          <w:tcPr>
            <w:tcW w:w="456" w:type="pct"/>
            <w:vAlign w:val="center"/>
          </w:tcPr>
          <w:p w14:paraId="270370E5" w14:textId="77777777" w:rsidR="007D6F25" w:rsidRPr="003B2098" w:rsidRDefault="007D6F25"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P7U_W</w:t>
            </w:r>
          </w:p>
        </w:tc>
        <w:tc>
          <w:tcPr>
            <w:tcW w:w="442" w:type="pct"/>
            <w:vAlign w:val="center"/>
          </w:tcPr>
          <w:p w14:paraId="4A0ED543" w14:textId="77777777" w:rsidR="007D6F25" w:rsidRPr="003B2098" w:rsidRDefault="007D6F25"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P7S_WG</w:t>
            </w:r>
          </w:p>
        </w:tc>
      </w:tr>
      <w:tr w:rsidR="007D6F25" w:rsidRPr="003B2098" w14:paraId="3B0899FC" w14:textId="77777777" w:rsidTr="00CE0C1F">
        <w:trPr>
          <w:cantSplit/>
          <w:trHeight w:val="283"/>
        </w:trPr>
        <w:tc>
          <w:tcPr>
            <w:tcW w:w="416" w:type="pct"/>
            <w:vMerge/>
            <w:vAlign w:val="center"/>
          </w:tcPr>
          <w:p w14:paraId="5AFD9493" w14:textId="77777777" w:rsidR="007D6F25" w:rsidRPr="003B2098" w:rsidRDefault="007D6F25" w:rsidP="002E69C8">
            <w:pPr>
              <w:rPr>
                <w:rFonts w:ascii="Times New Roman" w:hAnsi="Times New Roman" w:cs="Times New Roman"/>
                <w:sz w:val="18"/>
                <w:szCs w:val="18"/>
                <w:lang w:val="en-GB"/>
              </w:rPr>
            </w:pPr>
          </w:p>
        </w:tc>
        <w:tc>
          <w:tcPr>
            <w:tcW w:w="595" w:type="pct"/>
            <w:vAlign w:val="center"/>
          </w:tcPr>
          <w:p w14:paraId="4D39A325" w14:textId="6360C356" w:rsidR="007D6F25" w:rsidRPr="003B2098" w:rsidRDefault="007D6F25" w:rsidP="00081D16">
            <w:pPr>
              <w:pStyle w:val="Akapitzlist"/>
              <w:numPr>
                <w:ilvl w:val="0"/>
                <w:numId w:val="14"/>
              </w:numPr>
              <w:ind w:left="57" w:firstLine="0"/>
              <w:rPr>
                <w:rFonts w:ascii="Times New Roman" w:hAnsi="Times New Roman"/>
                <w:sz w:val="18"/>
                <w:szCs w:val="18"/>
                <w:lang w:val="en-GB"/>
              </w:rPr>
            </w:pPr>
          </w:p>
        </w:tc>
        <w:tc>
          <w:tcPr>
            <w:tcW w:w="3091" w:type="pct"/>
            <w:vAlign w:val="center"/>
          </w:tcPr>
          <w:p w14:paraId="373490D1" w14:textId="7D3DD868" w:rsidR="007D6F25" w:rsidRPr="003B2098" w:rsidRDefault="007D6F25" w:rsidP="002E69C8">
            <w:pPr>
              <w:jc w:val="both"/>
              <w:rPr>
                <w:rFonts w:ascii="Times New Roman" w:hAnsi="Times New Roman"/>
                <w:sz w:val="18"/>
                <w:szCs w:val="18"/>
                <w:lang w:val="en-GB" w:eastAsia="en-GB"/>
              </w:rPr>
            </w:pPr>
            <w:r w:rsidRPr="003B2098">
              <w:rPr>
                <w:rFonts w:ascii="Times New Roman" w:hAnsi="Times New Roman"/>
                <w:sz w:val="18"/>
                <w:szCs w:val="18"/>
                <w:lang w:val="en-GB" w:eastAsia="en-GB"/>
              </w:rPr>
              <w:t>Has advanced knowledge of the processes of human psychosocial development across the lifespan and of their significance for research and practice within the major specialisations in psychology.</w:t>
            </w:r>
          </w:p>
        </w:tc>
        <w:tc>
          <w:tcPr>
            <w:tcW w:w="456" w:type="pct"/>
            <w:vAlign w:val="center"/>
          </w:tcPr>
          <w:p w14:paraId="76A47B9D" w14:textId="77777777" w:rsidR="007D6F25" w:rsidRPr="003B2098" w:rsidRDefault="007D6F25"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P7U_W</w:t>
            </w:r>
          </w:p>
        </w:tc>
        <w:tc>
          <w:tcPr>
            <w:tcW w:w="442" w:type="pct"/>
            <w:vAlign w:val="center"/>
          </w:tcPr>
          <w:p w14:paraId="1F272023" w14:textId="77777777" w:rsidR="007D6F25" w:rsidRPr="003B2098" w:rsidRDefault="007D6F25"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P7S_WG</w:t>
            </w:r>
          </w:p>
        </w:tc>
      </w:tr>
      <w:tr w:rsidR="007D6F25" w:rsidRPr="003B2098" w14:paraId="66542F3E" w14:textId="77777777" w:rsidTr="00CE0C1F">
        <w:trPr>
          <w:cantSplit/>
          <w:trHeight w:val="283"/>
        </w:trPr>
        <w:tc>
          <w:tcPr>
            <w:tcW w:w="416" w:type="pct"/>
            <w:vMerge/>
            <w:vAlign w:val="center"/>
          </w:tcPr>
          <w:p w14:paraId="54082606" w14:textId="77777777" w:rsidR="007D6F25" w:rsidRPr="003B2098" w:rsidRDefault="007D6F25" w:rsidP="002E69C8">
            <w:pPr>
              <w:rPr>
                <w:rFonts w:ascii="Times New Roman" w:hAnsi="Times New Roman" w:cs="Times New Roman"/>
                <w:sz w:val="18"/>
                <w:szCs w:val="18"/>
                <w:lang w:val="en-GB"/>
              </w:rPr>
            </w:pPr>
          </w:p>
        </w:tc>
        <w:tc>
          <w:tcPr>
            <w:tcW w:w="595" w:type="pct"/>
            <w:vAlign w:val="center"/>
          </w:tcPr>
          <w:p w14:paraId="57A786F9" w14:textId="123296DB" w:rsidR="007D6F25" w:rsidRPr="003B2098" w:rsidRDefault="007D6F25" w:rsidP="00081D16">
            <w:pPr>
              <w:pStyle w:val="Akapitzlist"/>
              <w:numPr>
                <w:ilvl w:val="0"/>
                <w:numId w:val="14"/>
              </w:numPr>
              <w:ind w:left="57" w:firstLine="0"/>
              <w:rPr>
                <w:rFonts w:ascii="Times New Roman" w:hAnsi="Times New Roman"/>
                <w:sz w:val="18"/>
                <w:szCs w:val="18"/>
                <w:lang w:val="en-GB"/>
              </w:rPr>
            </w:pPr>
          </w:p>
        </w:tc>
        <w:tc>
          <w:tcPr>
            <w:tcW w:w="3091" w:type="pct"/>
            <w:vAlign w:val="center"/>
          </w:tcPr>
          <w:p w14:paraId="50F1F3A5" w14:textId="5F83052B" w:rsidR="007D6F25" w:rsidRPr="003B2098" w:rsidRDefault="007D6F25" w:rsidP="002E69C8">
            <w:pPr>
              <w:jc w:val="both"/>
              <w:rPr>
                <w:rFonts w:ascii="Times New Roman" w:hAnsi="Times New Roman"/>
                <w:sz w:val="18"/>
                <w:szCs w:val="18"/>
                <w:lang w:val="en-GB" w:eastAsia="en-GB"/>
              </w:rPr>
            </w:pPr>
            <w:r w:rsidRPr="003B2098">
              <w:rPr>
                <w:rFonts w:ascii="Times New Roman" w:hAnsi="Times New Roman"/>
                <w:sz w:val="18"/>
                <w:szCs w:val="18"/>
                <w:lang w:val="en-GB" w:eastAsia="en-GB"/>
              </w:rPr>
              <w:t>Has advanced knowledge of processes of intergroup relations and interactions in diverse social contexts, with particular regard to the potential of such knowledge for counteracting adverse social phenomena.</w:t>
            </w:r>
          </w:p>
        </w:tc>
        <w:tc>
          <w:tcPr>
            <w:tcW w:w="456" w:type="pct"/>
            <w:vAlign w:val="center"/>
          </w:tcPr>
          <w:p w14:paraId="6D1CDE13" w14:textId="77777777" w:rsidR="007D6F25" w:rsidRPr="003B2098" w:rsidRDefault="007D6F25"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P7U_W</w:t>
            </w:r>
          </w:p>
        </w:tc>
        <w:tc>
          <w:tcPr>
            <w:tcW w:w="442" w:type="pct"/>
            <w:vAlign w:val="center"/>
          </w:tcPr>
          <w:p w14:paraId="078076A4" w14:textId="77777777" w:rsidR="007D6F25" w:rsidRPr="003B2098" w:rsidRDefault="007D6F25"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P7S_WG</w:t>
            </w:r>
          </w:p>
        </w:tc>
      </w:tr>
      <w:tr w:rsidR="007D6F25" w:rsidRPr="003B2098" w14:paraId="53721B9E" w14:textId="77777777" w:rsidTr="00CE0C1F">
        <w:trPr>
          <w:cantSplit/>
          <w:trHeight w:val="283"/>
        </w:trPr>
        <w:tc>
          <w:tcPr>
            <w:tcW w:w="416" w:type="pct"/>
            <w:vMerge/>
            <w:vAlign w:val="center"/>
          </w:tcPr>
          <w:p w14:paraId="46A54A2B" w14:textId="77777777" w:rsidR="007D6F25" w:rsidRPr="003B2098" w:rsidRDefault="007D6F25" w:rsidP="002E69C8">
            <w:pPr>
              <w:rPr>
                <w:rFonts w:ascii="Times New Roman" w:hAnsi="Times New Roman" w:cs="Times New Roman"/>
                <w:sz w:val="18"/>
                <w:szCs w:val="18"/>
                <w:lang w:val="en-GB"/>
              </w:rPr>
            </w:pPr>
          </w:p>
        </w:tc>
        <w:tc>
          <w:tcPr>
            <w:tcW w:w="595" w:type="pct"/>
            <w:vAlign w:val="center"/>
          </w:tcPr>
          <w:p w14:paraId="4E1B3BFF" w14:textId="39D21684" w:rsidR="007D6F25" w:rsidRPr="003B2098" w:rsidRDefault="007D6F25" w:rsidP="00081D16">
            <w:pPr>
              <w:pStyle w:val="Akapitzlist"/>
              <w:numPr>
                <w:ilvl w:val="0"/>
                <w:numId w:val="14"/>
              </w:numPr>
              <w:ind w:left="57" w:firstLine="0"/>
              <w:rPr>
                <w:rFonts w:ascii="Times New Roman" w:hAnsi="Times New Roman"/>
                <w:sz w:val="18"/>
                <w:szCs w:val="18"/>
                <w:lang w:val="en-GB"/>
              </w:rPr>
            </w:pPr>
          </w:p>
        </w:tc>
        <w:tc>
          <w:tcPr>
            <w:tcW w:w="3091" w:type="pct"/>
            <w:vAlign w:val="center"/>
          </w:tcPr>
          <w:p w14:paraId="05D98074" w14:textId="7744BF53" w:rsidR="007D6F25" w:rsidRPr="003B2098" w:rsidRDefault="007D6F25" w:rsidP="002E69C8">
            <w:pPr>
              <w:jc w:val="both"/>
              <w:rPr>
                <w:rFonts w:ascii="Times New Roman" w:hAnsi="Times New Roman"/>
                <w:sz w:val="18"/>
                <w:szCs w:val="18"/>
                <w:lang w:val="en-GB" w:eastAsia="en-GB"/>
              </w:rPr>
            </w:pPr>
            <w:r w:rsidRPr="003B2098">
              <w:rPr>
                <w:rFonts w:ascii="Times New Roman" w:hAnsi="Times New Roman"/>
                <w:sz w:val="18"/>
                <w:szCs w:val="18"/>
                <w:lang w:val="en-GB" w:eastAsia="en-GB"/>
              </w:rPr>
              <w:t>Has advanced knowledge of historical and contemporary psychological understandings of human personality, identity and social role, as well as of the role of individual differences in conditioning behaviour and psychological processes.</w:t>
            </w:r>
          </w:p>
        </w:tc>
        <w:tc>
          <w:tcPr>
            <w:tcW w:w="456" w:type="pct"/>
            <w:vAlign w:val="center"/>
          </w:tcPr>
          <w:p w14:paraId="04219B51" w14:textId="77777777" w:rsidR="007D6F25" w:rsidRPr="003B2098" w:rsidRDefault="007D6F25"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P7U_W</w:t>
            </w:r>
          </w:p>
        </w:tc>
        <w:tc>
          <w:tcPr>
            <w:tcW w:w="442" w:type="pct"/>
            <w:vAlign w:val="center"/>
          </w:tcPr>
          <w:p w14:paraId="1850163F" w14:textId="77777777" w:rsidR="007D6F25" w:rsidRPr="003B2098" w:rsidRDefault="007D6F25"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P7S_WG</w:t>
            </w:r>
          </w:p>
        </w:tc>
      </w:tr>
      <w:tr w:rsidR="007D6F25" w:rsidRPr="003B2098" w14:paraId="3EE9656D" w14:textId="77777777" w:rsidTr="00CE0C1F">
        <w:trPr>
          <w:cantSplit/>
          <w:trHeight w:val="283"/>
        </w:trPr>
        <w:tc>
          <w:tcPr>
            <w:tcW w:w="416" w:type="pct"/>
            <w:vMerge/>
            <w:vAlign w:val="center"/>
          </w:tcPr>
          <w:p w14:paraId="5B9A6718" w14:textId="77777777" w:rsidR="007D6F25" w:rsidRPr="003B2098" w:rsidRDefault="007D6F25" w:rsidP="002E69C8">
            <w:pPr>
              <w:rPr>
                <w:rFonts w:ascii="Times New Roman" w:hAnsi="Times New Roman" w:cs="Times New Roman"/>
                <w:sz w:val="18"/>
                <w:szCs w:val="18"/>
                <w:lang w:val="en-GB"/>
              </w:rPr>
            </w:pPr>
          </w:p>
        </w:tc>
        <w:tc>
          <w:tcPr>
            <w:tcW w:w="595" w:type="pct"/>
            <w:vAlign w:val="center"/>
          </w:tcPr>
          <w:p w14:paraId="4D71F6BC" w14:textId="4BB6A051" w:rsidR="007D6F25" w:rsidRPr="003B2098" w:rsidRDefault="007D6F25" w:rsidP="00081D16">
            <w:pPr>
              <w:pStyle w:val="Akapitzlist"/>
              <w:numPr>
                <w:ilvl w:val="0"/>
                <w:numId w:val="14"/>
              </w:numPr>
              <w:ind w:left="57" w:firstLine="0"/>
              <w:rPr>
                <w:rFonts w:ascii="Times New Roman" w:hAnsi="Times New Roman"/>
                <w:sz w:val="18"/>
                <w:szCs w:val="18"/>
                <w:lang w:val="en-GB"/>
              </w:rPr>
            </w:pPr>
          </w:p>
        </w:tc>
        <w:tc>
          <w:tcPr>
            <w:tcW w:w="3091" w:type="pct"/>
            <w:vAlign w:val="center"/>
          </w:tcPr>
          <w:p w14:paraId="28135D2B" w14:textId="5015AC42" w:rsidR="007D6F25" w:rsidRPr="003B2098" w:rsidRDefault="007D6F25" w:rsidP="002E69C8">
            <w:pPr>
              <w:jc w:val="both"/>
              <w:rPr>
                <w:rFonts w:ascii="Times New Roman" w:hAnsi="Times New Roman"/>
                <w:sz w:val="18"/>
                <w:szCs w:val="18"/>
                <w:lang w:val="en-GB" w:eastAsia="en-GB"/>
              </w:rPr>
            </w:pPr>
            <w:r w:rsidRPr="003B2098">
              <w:rPr>
                <w:rFonts w:ascii="Times New Roman" w:hAnsi="Times New Roman"/>
                <w:sz w:val="18"/>
                <w:szCs w:val="18"/>
                <w:lang w:val="en-GB" w:eastAsia="en-GB"/>
              </w:rPr>
              <w:t>Has an advanced knowledge of the specific features and methodology of the psychological assessment process in relation to diverse institutional contexts, populations and clinical groups, and practical purposes.</w:t>
            </w:r>
          </w:p>
        </w:tc>
        <w:tc>
          <w:tcPr>
            <w:tcW w:w="456" w:type="pct"/>
            <w:vAlign w:val="center"/>
          </w:tcPr>
          <w:p w14:paraId="09EA106B" w14:textId="77777777" w:rsidR="007D6F25" w:rsidRPr="003B2098" w:rsidRDefault="007D6F25"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P7U_W</w:t>
            </w:r>
          </w:p>
        </w:tc>
        <w:tc>
          <w:tcPr>
            <w:tcW w:w="442" w:type="pct"/>
            <w:vAlign w:val="center"/>
          </w:tcPr>
          <w:p w14:paraId="73848B85" w14:textId="77777777" w:rsidR="007D6F25" w:rsidRPr="003B2098" w:rsidRDefault="007D6F25"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P7S_WG</w:t>
            </w:r>
          </w:p>
        </w:tc>
      </w:tr>
      <w:tr w:rsidR="007D6F25" w:rsidRPr="003B2098" w14:paraId="3758FC76" w14:textId="77777777" w:rsidTr="00CE0C1F">
        <w:trPr>
          <w:cantSplit/>
          <w:trHeight w:val="283"/>
        </w:trPr>
        <w:tc>
          <w:tcPr>
            <w:tcW w:w="416" w:type="pct"/>
            <w:vMerge/>
            <w:vAlign w:val="center"/>
          </w:tcPr>
          <w:p w14:paraId="1AE4E708" w14:textId="77777777" w:rsidR="007D6F25" w:rsidRPr="003B2098" w:rsidRDefault="007D6F25" w:rsidP="002E69C8">
            <w:pPr>
              <w:rPr>
                <w:rFonts w:ascii="Times New Roman" w:hAnsi="Times New Roman" w:cs="Times New Roman"/>
                <w:sz w:val="18"/>
                <w:szCs w:val="18"/>
                <w:lang w:val="en-GB"/>
              </w:rPr>
            </w:pPr>
          </w:p>
        </w:tc>
        <w:tc>
          <w:tcPr>
            <w:tcW w:w="595" w:type="pct"/>
            <w:vAlign w:val="center"/>
          </w:tcPr>
          <w:p w14:paraId="5A7FEEFA" w14:textId="38311F83" w:rsidR="007D6F25" w:rsidRPr="003B2098" w:rsidRDefault="007D6F25" w:rsidP="00081D16">
            <w:pPr>
              <w:pStyle w:val="Akapitzlist"/>
              <w:numPr>
                <w:ilvl w:val="0"/>
                <w:numId w:val="14"/>
              </w:numPr>
              <w:ind w:left="57" w:firstLine="0"/>
              <w:rPr>
                <w:rFonts w:ascii="Times New Roman" w:hAnsi="Times New Roman"/>
                <w:sz w:val="18"/>
                <w:szCs w:val="18"/>
                <w:lang w:val="en-GB"/>
              </w:rPr>
            </w:pPr>
          </w:p>
        </w:tc>
        <w:tc>
          <w:tcPr>
            <w:tcW w:w="3091" w:type="pct"/>
            <w:vAlign w:val="center"/>
          </w:tcPr>
          <w:p w14:paraId="78FFDB30" w14:textId="4B468DD4" w:rsidR="007D6F25" w:rsidRPr="003B2098" w:rsidRDefault="007D6F25" w:rsidP="002E69C8">
            <w:pPr>
              <w:jc w:val="both"/>
              <w:rPr>
                <w:rFonts w:ascii="Times New Roman" w:hAnsi="Times New Roman"/>
                <w:sz w:val="18"/>
                <w:szCs w:val="18"/>
                <w:lang w:val="en-GB" w:eastAsia="en-GB"/>
              </w:rPr>
            </w:pPr>
            <w:r w:rsidRPr="003B2098">
              <w:rPr>
                <w:rFonts w:ascii="Times New Roman" w:hAnsi="Times New Roman"/>
                <w:sz w:val="18"/>
                <w:szCs w:val="18"/>
                <w:lang w:val="en-GB" w:eastAsia="en-GB"/>
              </w:rPr>
              <w:t>Has advanced knowledge of the principal and detailed cognitive processes, methods of their measurement and observation, and the links between their theories and models and actual examples of human behaviour.</w:t>
            </w:r>
          </w:p>
        </w:tc>
        <w:tc>
          <w:tcPr>
            <w:tcW w:w="456" w:type="pct"/>
            <w:vAlign w:val="center"/>
          </w:tcPr>
          <w:p w14:paraId="0A88AFA2" w14:textId="77777777" w:rsidR="007D6F25" w:rsidRPr="003B2098" w:rsidRDefault="007D6F25"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P7U_W</w:t>
            </w:r>
          </w:p>
        </w:tc>
        <w:tc>
          <w:tcPr>
            <w:tcW w:w="442" w:type="pct"/>
            <w:vAlign w:val="center"/>
          </w:tcPr>
          <w:p w14:paraId="38C6A29C" w14:textId="77777777" w:rsidR="007D6F25" w:rsidRPr="003B2098" w:rsidRDefault="007D6F25"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P7S_WG</w:t>
            </w:r>
          </w:p>
        </w:tc>
      </w:tr>
      <w:tr w:rsidR="007D6F25" w:rsidRPr="003B2098" w14:paraId="2B404747" w14:textId="77777777" w:rsidTr="00CE0C1F">
        <w:trPr>
          <w:cantSplit/>
          <w:trHeight w:val="283"/>
        </w:trPr>
        <w:tc>
          <w:tcPr>
            <w:tcW w:w="416" w:type="pct"/>
            <w:vMerge/>
            <w:vAlign w:val="center"/>
          </w:tcPr>
          <w:p w14:paraId="6BDA00C6" w14:textId="77777777" w:rsidR="007D6F25" w:rsidRPr="003B2098" w:rsidRDefault="007D6F25" w:rsidP="002E69C8">
            <w:pPr>
              <w:rPr>
                <w:rFonts w:ascii="Times New Roman" w:hAnsi="Times New Roman" w:cs="Times New Roman"/>
                <w:sz w:val="18"/>
                <w:szCs w:val="18"/>
                <w:lang w:val="en-GB"/>
              </w:rPr>
            </w:pPr>
          </w:p>
        </w:tc>
        <w:tc>
          <w:tcPr>
            <w:tcW w:w="595" w:type="pct"/>
            <w:vAlign w:val="center"/>
          </w:tcPr>
          <w:p w14:paraId="255C97D4" w14:textId="4F92C77F" w:rsidR="007D6F25" w:rsidRPr="003B2098" w:rsidRDefault="007D6F25" w:rsidP="00081D16">
            <w:pPr>
              <w:pStyle w:val="Akapitzlist"/>
              <w:numPr>
                <w:ilvl w:val="0"/>
                <w:numId w:val="14"/>
              </w:numPr>
              <w:ind w:left="57" w:firstLine="0"/>
              <w:rPr>
                <w:rFonts w:ascii="Times New Roman" w:hAnsi="Times New Roman"/>
                <w:sz w:val="18"/>
                <w:szCs w:val="18"/>
                <w:lang w:val="en-GB"/>
              </w:rPr>
            </w:pPr>
          </w:p>
        </w:tc>
        <w:tc>
          <w:tcPr>
            <w:tcW w:w="3091" w:type="pct"/>
            <w:vAlign w:val="center"/>
          </w:tcPr>
          <w:p w14:paraId="6C396911" w14:textId="1E441765" w:rsidR="007D6F25" w:rsidRPr="003B2098" w:rsidRDefault="007D6F25" w:rsidP="002E69C8">
            <w:pPr>
              <w:jc w:val="both"/>
              <w:rPr>
                <w:rFonts w:ascii="Times New Roman" w:hAnsi="Times New Roman"/>
                <w:sz w:val="18"/>
                <w:szCs w:val="18"/>
                <w:lang w:val="en-GB" w:eastAsia="en-GB"/>
              </w:rPr>
            </w:pPr>
            <w:r w:rsidRPr="003B2098">
              <w:rPr>
                <w:rFonts w:ascii="Times New Roman" w:hAnsi="Times New Roman"/>
                <w:sz w:val="18"/>
                <w:szCs w:val="18"/>
                <w:lang w:val="en-GB" w:eastAsia="en-GB"/>
              </w:rPr>
              <w:t>Has advanced knowledge of contemporary conceptualisations of mental health and psychopathology, and of diagnostic systems for mental disorders.</w:t>
            </w:r>
          </w:p>
        </w:tc>
        <w:tc>
          <w:tcPr>
            <w:tcW w:w="456" w:type="pct"/>
            <w:vAlign w:val="center"/>
          </w:tcPr>
          <w:p w14:paraId="7180B532" w14:textId="77777777" w:rsidR="007D6F25" w:rsidRPr="003B2098" w:rsidRDefault="007D6F25"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P7U_W</w:t>
            </w:r>
          </w:p>
        </w:tc>
        <w:tc>
          <w:tcPr>
            <w:tcW w:w="442" w:type="pct"/>
            <w:vAlign w:val="center"/>
          </w:tcPr>
          <w:p w14:paraId="71B44176" w14:textId="77777777" w:rsidR="007D6F25" w:rsidRPr="003B2098" w:rsidRDefault="007D6F25"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P7S_WG</w:t>
            </w:r>
          </w:p>
        </w:tc>
      </w:tr>
      <w:tr w:rsidR="007D6F25" w:rsidRPr="003B2098" w14:paraId="03794F07" w14:textId="77777777" w:rsidTr="00CE0C1F">
        <w:trPr>
          <w:cantSplit/>
          <w:trHeight w:val="283"/>
        </w:trPr>
        <w:tc>
          <w:tcPr>
            <w:tcW w:w="416" w:type="pct"/>
            <w:vMerge/>
            <w:vAlign w:val="center"/>
          </w:tcPr>
          <w:p w14:paraId="5BFB2890" w14:textId="77777777" w:rsidR="007D6F25" w:rsidRPr="003B2098" w:rsidRDefault="007D6F25" w:rsidP="002E69C8">
            <w:pPr>
              <w:rPr>
                <w:rFonts w:ascii="Times New Roman" w:hAnsi="Times New Roman" w:cs="Times New Roman"/>
                <w:sz w:val="18"/>
                <w:szCs w:val="18"/>
                <w:lang w:val="en-GB"/>
              </w:rPr>
            </w:pPr>
          </w:p>
        </w:tc>
        <w:tc>
          <w:tcPr>
            <w:tcW w:w="595" w:type="pct"/>
            <w:vAlign w:val="center"/>
          </w:tcPr>
          <w:p w14:paraId="4D4FF7E0" w14:textId="4CFC23FC" w:rsidR="007D6F25" w:rsidRPr="003B2098" w:rsidRDefault="007D6F25" w:rsidP="00081D16">
            <w:pPr>
              <w:pStyle w:val="Akapitzlist"/>
              <w:numPr>
                <w:ilvl w:val="0"/>
                <w:numId w:val="14"/>
              </w:numPr>
              <w:ind w:left="57" w:firstLine="0"/>
              <w:rPr>
                <w:rFonts w:ascii="Times New Roman" w:hAnsi="Times New Roman"/>
                <w:sz w:val="18"/>
                <w:szCs w:val="18"/>
                <w:lang w:val="en-GB"/>
              </w:rPr>
            </w:pPr>
          </w:p>
        </w:tc>
        <w:tc>
          <w:tcPr>
            <w:tcW w:w="3091" w:type="pct"/>
            <w:vAlign w:val="center"/>
          </w:tcPr>
          <w:p w14:paraId="0FE524DE" w14:textId="3565076A" w:rsidR="007D6F25" w:rsidRPr="003B2098" w:rsidRDefault="007D6F25" w:rsidP="002E69C8">
            <w:pPr>
              <w:jc w:val="both"/>
              <w:rPr>
                <w:rFonts w:ascii="Times New Roman" w:hAnsi="Times New Roman"/>
                <w:sz w:val="18"/>
                <w:szCs w:val="18"/>
                <w:lang w:val="en-GB" w:eastAsia="en-GB"/>
              </w:rPr>
            </w:pPr>
            <w:r w:rsidRPr="003B2098">
              <w:rPr>
                <w:rFonts w:ascii="Times New Roman" w:hAnsi="Times New Roman"/>
                <w:sz w:val="18"/>
                <w:szCs w:val="18"/>
                <w:lang w:val="en-GB" w:eastAsia="en-GB"/>
              </w:rPr>
              <w:t>Has an advanced knowledge of the nature, purpose and detailed methods of psychological measurement, psychometrics and the construction of psychological tools.</w:t>
            </w:r>
          </w:p>
        </w:tc>
        <w:tc>
          <w:tcPr>
            <w:tcW w:w="456" w:type="pct"/>
            <w:vAlign w:val="center"/>
          </w:tcPr>
          <w:p w14:paraId="64C41FFA" w14:textId="77777777" w:rsidR="007D6F25" w:rsidRPr="003B2098" w:rsidRDefault="007D6F25"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P7U_W</w:t>
            </w:r>
          </w:p>
        </w:tc>
        <w:tc>
          <w:tcPr>
            <w:tcW w:w="442" w:type="pct"/>
            <w:vAlign w:val="center"/>
          </w:tcPr>
          <w:p w14:paraId="530BB706" w14:textId="77777777" w:rsidR="007D6F25" w:rsidRPr="003B2098" w:rsidRDefault="007D6F25"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P7S_WG</w:t>
            </w:r>
          </w:p>
        </w:tc>
      </w:tr>
      <w:tr w:rsidR="007D6F25" w:rsidRPr="003B2098" w14:paraId="06E104B9" w14:textId="77777777" w:rsidTr="00CE0C1F">
        <w:trPr>
          <w:cantSplit/>
          <w:trHeight w:val="283"/>
        </w:trPr>
        <w:tc>
          <w:tcPr>
            <w:tcW w:w="416" w:type="pct"/>
            <w:vMerge/>
            <w:vAlign w:val="center"/>
          </w:tcPr>
          <w:p w14:paraId="5FD97DF5" w14:textId="77777777" w:rsidR="007D6F25" w:rsidRPr="003B2098" w:rsidRDefault="007D6F25" w:rsidP="002E69C8">
            <w:pPr>
              <w:rPr>
                <w:rFonts w:ascii="Times New Roman" w:hAnsi="Times New Roman" w:cs="Times New Roman"/>
                <w:sz w:val="18"/>
                <w:szCs w:val="18"/>
                <w:lang w:val="en-GB"/>
              </w:rPr>
            </w:pPr>
          </w:p>
        </w:tc>
        <w:tc>
          <w:tcPr>
            <w:tcW w:w="595" w:type="pct"/>
            <w:tcBorders>
              <w:bottom w:val="single" w:sz="4" w:space="0" w:color="auto"/>
            </w:tcBorders>
            <w:vAlign w:val="center"/>
          </w:tcPr>
          <w:p w14:paraId="35C2059C" w14:textId="7FFD5402" w:rsidR="007D6F25" w:rsidRPr="003B2098" w:rsidRDefault="007D6F25" w:rsidP="00081D16">
            <w:pPr>
              <w:pStyle w:val="Akapitzlist"/>
              <w:numPr>
                <w:ilvl w:val="0"/>
                <w:numId w:val="14"/>
              </w:numPr>
              <w:ind w:left="57" w:firstLine="0"/>
              <w:rPr>
                <w:rFonts w:ascii="Times New Roman" w:hAnsi="Times New Roman"/>
                <w:sz w:val="18"/>
                <w:szCs w:val="18"/>
                <w:lang w:val="en-GB"/>
              </w:rPr>
            </w:pPr>
          </w:p>
        </w:tc>
        <w:tc>
          <w:tcPr>
            <w:tcW w:w="3091" w:type="pct"/>
            <w:tcBorders>
              <w:bottom w:val="single" w:sz="4" w:space="0" w:color="auto"/>
            </w:tcBorders>
            <w:vAlign w:val="center"/>
          </w:tcPr>
          <w:p w14:paraId="6F5DF0D5" w14:textId="58D14D53" w:rsidR="007D6F25" w:rsidRPr="003B2098" w:rsidRDefault="007D6F25" w:rsidP="002E69C8">
            <w:pPr>
              <w:jc w:val="both"/>
              <w:rPr>
                <w:rFonts w:ascii="Times New Roman" w:hAnsi="Times New Roman"/>
                <w:sz w:val="18"/>
                <w:szCs w:val="18"/>
                <w:lang w:val="en-GB" w:eastAsia="en-GB"/>
              </w:rPr>
            </w:pPr>
            <w:r w:rsidRPr="003B2098">
              <w:rPr>
                <w:rFonts w:ascii="Times New Roman" w:hAnsi="Times New Roman"/>
                <w:sz w:val="18"/>
                <w:szCs w:val="18"/>
                <w:lang w:val="en-GB" w:eastAsia="en-GB"/>
              </w:rPr>
              <w:t>Has structured and advanced knowledge within the selected specialisation in psychology, covering theories, terminology, methodology, the contemporary body of work, current development areas and practical applications of that specialisation.</w:t>
            </w:r>
          </w:p>
        </w:tc>
        <w:tc>
          <w:tcPr>
            <w:tcW w:w="456" w:type="pct"/>
            <w:tcBorders>
              <w:bottom w:val="single" w:sz="4" w:space="0" w:color="auto"/>
            </w:tcBorders>
            <w:vAlign w:val="center"/>
          </w:tcPr>
          <w:p w14:paraId="01ED204E" w14:textId="77777777" w:rsidR="007D6F25" w:rsidRPr="003B2098" w:rsidRDefault="007D6F25"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P7U_W</w:t>
            </w:r>
          </w:p>
        </w:tc>
        <w:tc>
          <w:tcPr>
            <w:tcW w:w="442" w:type="pct"/>
            <w:tcBorders>
              <w:bottom w:val="single" w:sz="4" w:space="0" w:color="auto"/>
            </w:tcBorders>
            <w:vAlign w:val="center"/>
          </w:tcPr>
          <w:p w14:paraId="00FD0CCF" w14:textId="77777777" w:rsidR="007D6F25" w:rsidRPr="003B2098" w:rsidRDefault="007D6F25"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P7S_WG</w:t>
            </w:r>
          </w:p>
        </w:tc>
      </w:tr>
      <w:tr w:rsidR="007D6F25" w:rsidRPr="003B2098" w14:paraId="1AF2D1A6" w14:textId="77777777" w:rsidTr="00CE0C1F">
        <w:trPr>
          <w:cantSplit/>
          <w:trHeight w:val="283"/>
        </w:trPr>
        <w:tc>
          <w:tcPr>
            <w:tcW w:w="416" w:type="pct"/>
            <w:vMerge/>
            <w:vAlign w:val="center"/>
          </w:tcPr>
          <w:p w14:paraId="0D7DFFC2" w14:textId="77777777" w:rsidR="007D6F25" w:rsidRPr="003B2098" w:rsidRDefault="007D6F25" w:rsidP="00A52360">
            <w:pPr>
              <w:rPr>
                <w:rFonts w:ascii="Times New Roman" w:hAnsi="Times New Roman" w:cs="Times New Roman"/>
                <w:sz w:val="18"/>
                <w:szCs w:val="18"/>
                <w:lang w:val="en-GB"/>
              </w:rPr>
            </w:pPr>
          </w:p>
        </w:tc>
        <w:tc>
          <w:tcPr>
            <w:tcW w:w="595" w:type="pct"/>
            <w:tcBorders>
              <w:bottom w:val="single" w:sz="4" w:space="0" w:color="auto"/>
            </w:tcBorders>
            <w:vAlign w:val="center"/>
          </w:tcPr>
          <w:p w14:paraId="35C97ED5" w14:textId="77777777" w:rsidR="007D6F25" w:rsidRPr="003B2098" w:rsidRDefault="007D6F25" w:rsidP="00A52360">
            <w:pPr>
              <w:pStyle w:val="Akapitzlist"/>
              <w:numPr>
                <w:ilvl w:val="0"/>
                <w:numId w:val="14"/>
              </w:numPr>
              <w:ind w:left="57" w:firstLine="0"/>
              <w:rPr>
                <w:rFonts w:ascii="Times New Roman" w:hAnsi="Times New Roman"/>
                <w:sz w:val="18"/>
                <w:szCs w:val="18"/>
                <w:lang w:val="en-GB"/>
              </w:rPr>
            </w:pPr>
          </w:p>
        </w:tc>
        <w:tc>
          <w:tcPr>
            <w:tcW w:w="3091" w:type="pct"/>
            <w:tcBorders>
              <w:bottom w:val="single" w:sz="4" w:space="0" w:color="auto"/>
            </w:tcBorders>
            <w:vAlign w:val="center"/>
          </w:tcPr>
          <w:p w14:paraId="0E13848D" w14:textId="3F41C78D" w:rsidR="007D6F25" w:rsidRPr="003B2098" w:rsidRDefault="007D6F25" w:rsidP="00A52360">
            <w:pPr>
              <w:jc w:val="both"/>
              <w:rPr>
                <w:rFonts w:ascii="Times New Roman" w:hAnsi="Times New Roman"/>
                <w:sz w:val="18"/>
                <w:szCs w:val="18"/>
                <w:lang w:val="en-GB" w:eastAsia="en-GB"/>
              </w:rPr>
            </w:pPr>
            <w:r w:rsidRPr="003B2098">
              <w:rPr>
                <w:rFonts w:ascii="Times New Roman" w:hAnsi="Times New Roman"/>
                <w:sz w:val="18"/>
                <w:szCs w:val="18"/>
                <w:lang w:val="en-GB" w:eastAsia="en-GB"/>
              </w:rPr>
              <w:t>Has an advanced knowledge of methods of statistical analysis of data generated in psychological research, including analysis performed using statistical software.</w:t>
            </w:r>
          </w:p>
        </w:tc>
        <w:tc>
          <w:tcPr>
            <w:tcW w:w="456" w:type="pct"/>
            <w:tcBorders>
              <w:bottom w:val="single" w:sz="4" w:space="0" w:color="auto"/>
            </w:tcBorders>
            <w:vAlign w:val="center"/>
          </w:tcPr>
          <w:p w14:paraId="1DD0E087" w14:textId="46938CCC" w:rsidR="007D6F25" w:rsidRPr="003B2098" w:rsidRDefault="007D6F25" w:rsidP="00A52360">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P7U_W</w:t>
            </w:r>
          </w:p>
        </w:tc>
        <w:tc>
          <w:tcPr>
            <w:tcW w:w="442" w:type="pct"/>
            <w:tcBorders>
              <w:bottom w:val="single" w:sz="4" w:space="0" w:color="auto"/>
            </w:tcBorders>
            <w:vAlign w:val="center"/>
          </w:tcPr>
          <w:p w14:paraId="71426392" w14:textId="258D4E3F" w:rsidR="007D6F25" w:rsidRPr="003B2098" w:rsidRDefault="007D6F25" w:rsidP="00A52360">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P7S_WG</w:t>
            </w:r>
          </w:p>
        </w:tc>
      </w:tr>
      <w:tr w:rsidR="007D6F25" w:rsidRPr="003B2098" w14:paraId="35E1E78A" w14:textId="77777777" w:rsidTr="00CE0C1F">
        <w:trPr>
          <w:cantSplit/>
          <w:trHeight w:val="283"/>
        </w:trPr>
        <w:tc>
          <w:tcPr>
            <w:tcW w:w="416" w:type="pct"/>
            <w:vMerge/>
            <w:vAlign w:val="center"/>
          </w:tcPr>
          <w:p w14:paraId="53074961" w14:textId="77777777" w:rsidR="007D6F25" w:rsidRPr="003B2098" w:rsidRDefault="007D6F25" w:rsidP="00084008">
            <w:pPr>
              <w:rPr>
                <w:rFonts w:ascii="Times New Roman" w:hAnsi="Times New Roman" w:cs="Times New Roman"/>
                <w:sz w:val="18"/>
                <w:szCs w:val="18"/>
                <w:lang w:val="en-GB"/>
              </w:rPr>
            </w:pPr>
          </w:p>
        </w:tc>
        <w:tc>
          <w:tcPr>
            <w:tcW w:w="595" w:type="pct"/>
            <w:tcBorders>
              <w:bottom w:val="single" w:sz="4" w:space="0" w:color="auto"/>
            </w:tcBorders>
            <w:vAlign w:val="center"/>
          </w:tcPr>
          <w:p w14:paraId="5996EA66" w14:textId="77777777" w:rsidR="007D6F25" w:rsidRPr="003B2098" w:rsidRDefault="007D6F25" w:rsidP="00084008">
            <w:pPr>
              <w:pStyle w:val="Akapitzlist"/>
              <w:numPr>
                <w:ilvl w:val="0"/>
                <w:numId w:val="14"/>
              </w:numPr>
              <w:ind w:left="57" w:firstLine="0"/>
              <w:rPr>
                <w:rFonts w:ascii="Times New Roman" w:hAnsi="Times New Roman"/>
                <w:sz w:val="18"/>
                <w:szCs w:val="18"/>
                <w:lang w:val="en-GB"/>
              </w:rPr>
            </w:pPr>
          </w:p>
        </w:tc>
        <w:tc>
          <w:tcPr>
            <w:tcW w:w="3091" w:type="pct"/>
            <w:tcBorders>
              <w:bottom w:val="single" w:sz="4" w:space="0" w:color="auto"/>
            </w:tcBorders>
            <w:vAlign w:val="center"/>
          </w:tcPr>
          <w:p w14:paraId="0DAB34EF" w14:textId="133FE19D" w:rsidR="007D6F25" w:rsidRPr="003B2098" w:rsidRDefault="007D6F25" w:rsidP="00084008">
            <w:pPr>
              <w:jc w:val="both"/>
              <w:rPr>
                <w:rFonts w:ascii="Times New Roman" w:hAnsi="Times New Roman"/>
                <w:sz w:val="18"/>
                <w:szCs w:val="18"/>
                <w:lang w:val="en-GB" w:eastAsia="en-GB"/>
              </w:rPr>
            </w:pPr>
            <w:r w:rsidRPr="003B2098">
              <w:rPr>
                <w:rFonts w:ascii="Times New Roman" w:hAnsi="Times New Roman"/>
                <w:sz w:val="18"/>
                <w:szCs w:val="18"/>
                <w:lang w:val="en-GB" w:eastAsia="en-GB"/>
              </w:rPr>
              <w:t>Has an advanced knowledge of the scientific foundations of psychological help and psychotherapy, the state of empirical research on these issues, and the paradigms and strategies for treating mental disorders and behavioural problems.</w:t>
            </w:r>
          </w:p>
        </w:tc>
        <w:tc>
          <w:tcPr>
            <w:tcW w:w="456" w:type="pct"/>
            <w:tcBorders>
              <w:bottom w:val="single" w:sz="4" w:space="0" w:color="auto"/>
            </w:tcBorders>
            <w:vAlign w:val="center"/>
          </w:tcPr>
          <w:p w14:paraId="7C1A5B2F" w14:textId="17B68042" w:rsidR="007D6F25" w:rsidRPr="003B2098" w:rsidRDefault="007D6F25" w:rsidP="0008400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P7U_W</w:t>
            </w:r>
          </w:p>
        </w:tc>
        <w:tc>
          <w:tcPr>
            <w:tcW w:w="442" w:type="pct"/>
            <w:tcBorders>
              <w:bottom w:val="single" w:sz="4" w:space="0" w:color="auto"/>
            </w:tcBorders>
            <w:vAlign w:val="center"/>
          </w:tcPr>
          <w:p w14:paraId="1A291A47" w14:textId="4F631547" w:rsidR="007D6F25" w:rsidRPr="003B2098" w:rsidRDefault="007D6F25" w:rsidP="0008400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P7S_WG</w:t>
            </w:r>
          </w:p>
        </w:tc>
      </w:tr>
      <w:tr w:rsidR="00F52995" w:rsidRPr="003B2098" w14:paraId="60C5507E" w14:textId="77777777" w:rsidTr="00CE0C1F">
        <w:trPr>
          <w:trHeight w:val="70"/>
        </w:trPr>
        <w:tc>
          <w:tcPr>
            <w:tcW w:w="416" w:type="pct"/>
            <w:vMerge w:val="restart"/>
            <w:textDirection w:val="btLr"/>
            <w:vAlign w:val="center"/>
          </w:tcPr>
          <w:p w14:paraId="1E8ED5D4" w14:textId="77777777" w:rsidR="00926771" w:rsidRPr="003B2098" w:rsidRDefault="00926771" w:rsidP="002E69C8">
            <w:pPr>
              <w:ind w:left="113" w:right="113"/>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KNOWLEDGE – context</w:t>
            </w:r>
          </w:p>
          <w:p w14:paraId="0CA3A661" w14:textId="68ADD571" w:rsidR="00926771" w:rsidRPr="003B2098" w:rsidRDefault="00926771" w:rsidP="002E69C8">
            <w:pPr>
              <w:ind w:left="113" w:right="113"/>
              <w:jc w:val="center"/>
              <w:rPr>
                <w:rFonts w:ascii="Times New Roman" w:hAnsi="Times New Roman" w:cs="Times New Roman"/>
                <w:sz w:val="18"/>
                <w:szCs w:val="18"/>
                <w:lang w:val="en-GB"/>
              </w:rPr>
            </w:pPr>
          </w:p>
        </w:tc>
        <w:tc>
          <w:tcPr>
            <w:tcW w:w="595" w:type="pct"/>
            <w:tcBorders>
              <w:right w:val="nil"/>
            </w:tcBorders>
            <w:shd w:val="clear" w:color="auto" w:fill="F2F2F2" w:themeFill="background1" w:themeFillShade="F2"/>
            <w:vAlign w:val="center"/>
          </w:tcPr>
          <w:p w14:paraId="7D329BA5" w14:textId="77777777" w:rsidR="00926771" w:rsidRPr="003B2098" w:rsidRDefault="00926771" w:rsidP="002E69C8">
            <w:pPr>
              <w:rPr>
                <w:rFonts w:ascii="Times New Roman" w:hAnsi="Times New Roman"/>
                <w:sz w:val="18"/>
                <w:szCs w:val="18"/>
                <w:lang w:val="en-GB"/>
              </w:rPr>
            </w:pPr>
          </w:p>
        </w:tc>
        <w:tc>
          <w:tcPr>
            <w:tcW w:w="3091" w:type="pct"/>
            <w:tcBorders>
              <w:left w:val="nil"/>
              <w:right w:val="nil"/>
            </w:tcBorders>
            <w:shd w:val="clear" w:color="auto" w:fill="F2F2F2" w:themeFill="background1" w:themeFillShade="F2"/>
            <w:vAlign w:val="center"/>
          </w:tcPr>
          <w:p w14:paraId="198A02ED" w14:textId="77777777" w:rsidR="00926771" w:rsidRPr="003B2098" w:rsidRDefault="00926771" w:rsidP="002E69C8">
            <w:pPr>
              <w:jc w:val="both"/>
              <w:rPr>
                <w:rFonts w:ascii="Times New Roman" w:hAnsi="Times New Roman"/>
                <w:sz w:val="18"/>
                <w:szCs w:val="18"/>
                <w:lang w:val="en-GB" w:eastAsia="en-GB"/>
              </w:rPr>
            </w:pPr>
          </w:p>
        </w:tc>
        <w:tc>
          <w:tcPr>
            <w:tcW w:w="456" w:type="pct"/>
            <w:tcBorders>
              <w:left w:val="nil"/>
              <w:right w:val="nil"/>
            </w:tcBorders>
            <w:shd w:val="clear" w:color="auto" w:fill="F2F2F2" w:themeFill="background1" w:themeFillShade="F2"/>
            <w:vAlign w:val="center"/>
          </w:tcPr>
          <w:p w14:paraId="5E9F0CD9" w14:textId="77777777" w:rsidR="00926771" w:rsidRPr="003B2098" w:rsidRDefault="00926771" w:rsidP="002E69C8">
            <w:pPr>
              <w:jc w:val="center"/>
              <w:rPr>
                <w:rFonts w:ascii="Times New Roman" w:eastAsia="Times New Roman" w:hAnsi="Times New Roman" w:cs="Times New Roman"/>
                <w:sz w:val="18"/>
                <w:szCs w:val="18"/>
                <w:lang w:val="en-GB" w:eastAsia="en-GB"/>
              </w:rPr>
            </w:pPr>
          </w:p>
        </w:tc>
        <w:tc>
          <w:tcPr>
            <w:tcW w:w="442" w:type="pct"/>
            <w:tcBorders>
              <w:left w:val="nil"/>
            </w:tcBorders>
            <w:shd w:val="clear" w:color="auto" w:fill="F2F2F2" w:themeFill="background1" w:themeFillShade="F2"/>
            <w:vAlign w:val="center"/>
          </w:tcPr>
          <w:p w14:paraId="16BCB701" w14:textId="77777777" w:rsidR="00926771" w:rsidRPr="003B2098" w:rsidRDefault="00926771" w:rsidP="002E69C8">
            <w:pPr>
              <w:jc w:val="center"/>
              <w:rPr>
                <w:rFonts w:ascii="Times New Roman" w:eastAsia="Times New Roman" w:hAnsi="Times New Roman" w:cs="Times New Roman"/>
                <w:sz w:val="18"/>
                <w:szCs w:val="18"/>
                <w:lang w:val="en-GB" w:eastAsia="en-GB"/>
              </w:rPr>
            </w:pPr>
          </w:p>
        </w:tc>
      </w:tr>
      <w:tr w:rsidR="00F52995" w:rsidRPr="003B2098" w14:paraId="62F1D8CC" w14:textId="77777777" w:rsidTr="00CE0C1F">
        <w:trPr>
          <w:cantSplit/>
          <w:trHeight w:val="283"/>
        </w:trPr>
        <w:tc>
          <w:tcPr>
            <w:tcW w:w="416" w:type="pct"/>
            <w:vMerge/>
            <w:textDirection w:val="btLr"/>
            <w:vAlign w:val="center"/>
          </w:tcPr>
          <w:p w14:paraId="79C0A5CD" w14:textId="4C6D7784" w:rsidR="00926771" w:rsidRPr="003B2098" w:rsidRDefault="00926771" w:rsidP="002E69C8">
            <w:pPr>
              <w:ind w:left="113" w:right="113"/>
              <w:jc w:val="center"/>
              <w:rPr>
                <w:rFonts w:ascii="Times New Roman" w:hAnsi="Times New Roman" w:cs="Times New Roman"/>
                <w:sz w:val="18"/>
                <w:szCs w:val="18"/>
                <w:lang w:val="en-GB"/>
              </w:rPr>
            </w:pPr>
          </w:p>
        </w:tc>
        <w:tc>
          <w:tcPr>
            <w:tcW w:w="595" w:type="pct"/>
            <w:vAlign w:val="center"/>
          </w:tcPr>
          <w:p w14:paraId="6EA59773" w14:textId="17566761" w:rsidR="00926771" w:rsidRPr="003B2098" w:rsidRDefault="00926771" w:rsidP="00081D16">
            <w:pPr>
              <w:pStyle w:val="Akapitzlist"/>
              <w:numPr>
                <w:ilvl w:val="0"/>
                <w:numId w:val="15"/>
              </w:numPr>
              <w:ind w:left="57" w:firstLine="0"/>
              <w:rPr>
                <w:rFonts w:ascii="Times New Roman" w:hAnsi="Times New Roman"/>
                <w:sz w:val="18"/>
                <w:szCs w:val="18"/>
                <w:lang w:val="en-GB"/>
              </w:rPr>
            </w:pPr>
          </w:p>
        </w:tc>
        <w:tc>
          <w:tcPr>
            <w:tcW w:w="3091" w:type="pct"/>
            <w:vAlign w:val="center"/>
          </w:tcPr>
          <w:p w14:paraId="61AFF69C" w14:textId="77777777" w:rsidR="00926771" w:rsidRPr="003B2098" w:rsidRDefault="00926771" w:rsidP="002E69C8">
            <w:pPr>
              <w:jc w:val="both"/>
              <w:rPr>
                <w:rFonts w:ascii="Times New Roman" w:hAnsi="Times New Roman"/>
                <w:sz w:val="18"/>
                <w:szCs w:val="18"/>
                <w:lang w:val="en-GB" w:eastAsia="en-GB"/>
              </w:rPr>
            </w:pPr>
            <w:r w:rsidRPr="003B2098">
              <w:rPr>
                <w:rFonts w:ascii="Times New Roman" w:hAnsi="Times New Roman"/>
                <w:sz w:val="18"/>
                <w:szCs w:val="18"/>
                <w:lang w:val="en-GB" w:eastAsia="en-GB"/>
              </w:rPr>
              <w:t>Knows and understands, at an advanced level, the ethical and moral principles applicable to a psychologist’s research activity and professional practice, and knows the psychologist’s code of professional ethics.</w:t>
            </w:r>
          </w:p>
        </w:tc>
        <w:tc>
          <w:tcPr>
            <w:tcW w:w="456" w:type="pct"/>
            <w:vAlign w:val="center"/>
          </w:tcPr>
          <w:p w14:paraId="3694A4CD" w14:textId="77777777" w:rsidR="00926771" w:rsidRPr="003B2098" w:rsidRDefault="00926771"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P7U_W</w:t>
            </w:r>
          </w:p>
        </w:tc>
        <w:tc>
          <w:tcPr>
            <w:tcW w:w="442" w:type="pct"/>
            <w:vAlign w:val="center"/>
          </w:tcPr>
          <w:p w14:paraId="7F83160C" w14:textId="77777777" w:rsidR="00926771" w:rsidRPr="003B2098" w:rsidRDefault="00926771"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P7S_WK</w:t>
            </w:r>
          </w:p>
        </w:tc>
      </w:tr>
      <w:tr w:rsidR="00F52995" w:rsidRPr="003B2098" w14:paraId="68A1B08F" w14:textId="77777777" w:rsidTr="00CE0C1F">
        <w:trPr>
          <w:cantSplit/>
          <w:trHeight w:val="283"/>
        </w:trPr>
        <w:tc>
          <w:tcPr>
            <w:tcW w:w="416" w:type="pct"/>
            <w:vMerge/>
            <w:vAlign w:val="center"/>
          </w:tcPr>
          <w:p w14:paraId="7316EF7C" w14:textId="77777777" w:rsidR="00926771" w:rsidRPr="003B2098" w:rsidRDefault="00926771" w:rsidP="002E69C8">
            <w:pPr>
              <w:rPr>
                <w:rFonts w:ascii="Times New Roman" w:hAnsi="Times New Roman" w:cs="Times New Roman"/>
                <w:sz w:val="18"/>
                <w:szCs w:val="18"/>
                <w:lang w:val="en-GB"/>
              </w:rPr>
            </w:pPr>
          </w:p>
        </w:tc>
        <w:tc>
          <w:tcPr>
            <w:tcW w:w="595" w:type="pct"/>
            <w:vAlign w:val="center"/>
          </w:tcPr>
          <w:p w14:paraId="51EE5F08" w14:textId="68C8A5EA" w:rsidR="00926771" w:rsidRPr="003B2098" w:rsidRDefault="00926771" w:rsidP="00081D16">
            <w:pPr>
              <w:pStyle w:val="Akapitzlist"/>
              <w:numPr>
                <w:ilvl w:val="0"/>
                <w:numId w:val="15"/>
              </w:numPr>
              <w:ind w:left="57" w:firstLine="0"/>
              <w:rPr>
                <w:rFonts w:ascii="Times New Roman" w:hAnsi="Times New Roman"/>
                <w:sz w:val="18"/>
                <w:szCs w:val="18"/>
                <w:lang w:val="en-GB"/>
              </w:rPr>
            </w:pPr>
          </w:p>
        </w:tc>
        <w:tc>
          <w:tcPr>
            <w:tcW w:w="3091" w:type="pct"/>
            <w:vAlign w:val="center"/>
          </w:tcPr>
          <w:p w14:paraId="40C0A0D4" w14:textId="7C1CD267" w:rsidR="00926771" w:rsidRPr="003B2098" w:rsidRDefault="00084008" w:rsidP="002E69C8">
            <w:pPr>
              <w:jc w:val="both"/>
              <w:rPr>
                <w:rFonts w:ascii="Times New Roman" w:hAnsi="Times New Roman"/>
                <w:sz w:val="18"/>
                <w:szCs w:val="18"/>
                <w:lang w:val="en-GB" w:eastAsia="en-GB"/>
              </w:rPr>
            </w:pPr>
            <w:r w:rsidRPr="003B2098">
              <w:rPr>
                <w:rFonts w:ascii="Times New Roman" w:hAnsi="Times New Roman"/>
                <w:sz w:val="18"/>
                <w:szCs w:val="18"/>
                <w:lang w:val="en-GB" w:eastAsia="en-GB"/>
              </w:rPr>
              <w:t>Has an advanced knowledge of contemporary initiatives developed within academic psychology and oriented towards solving the most important social and civilisational dilemmas, problems and challenges.</w:t>
            </w:r>
          </w:p>
        </w:tc>
        <w:tc>
          <w:tcPr>
            <w:tcW w:w="456" w:type="pct"/>
            <w:vAlign w:val="center"/>
          </w:tcPr>
          <w:p w14:paraId="38E6C693" w14:textId="77777777" w:rsidR="00926771" w:rsidRPr="003B2098" w:rsidRDefault="00926771"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P7U_W</w:t>
            </w:r>
          </w:p>
        </w:tc>
        <w:tc>
          <w:tcPr>
            <w:tcW w:w="442" w:type="pct"/>
            <w:vAlign w:val="center"/>
          </w:tcPr>
          <w:p w14:paraId="085CBBEA" w14:textId="77777777" w:rsidR="00926771" w:rsidRPr="003B2098" w:rsidRDefault="00926771"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P7S_WK</w:t>
            </w:r>
          </w:p>
        </w:tc>
      </w:tr>
      <w:tr w:rsidR="00F52995" w:rsidRPr="003B2098" w14:paraId="14B50956" w14:textId="77777777" w:rsidTr="00CE0C1F">
        <w:trPr>
          <w:cantSplit/>
          <w:trHeight w:val="283"/>
        </w:trPr>
        <w:tc>
          <w:tcPr>
            <w:tcW w:w="416" w:type="pct"/>
            <w:vMerge/>
            <w:vAlign w:val="center"/>
          </w:tcPr>
          <w:p w14:paraId="1DFF52C4" w14:textId="77777777" w:rsidR="00926771" w:rsidRPr="003B2098" w:rsidRDefault="00926771" w:rsidP="002E69C8">
            <w:pPr>
              <w:rPr>
                <w:rFonts w:ascii="Times New Roman" w:hAnsi="Times New Roman" w:cs="Times New Roman"/>
                <w:sz w:val="18"/>
                <w:szCs w:val="18"/>
                <w:lang w:val="en-GB"/>
              </w:rPr>
            </w:pPr>
          </w:p>
        </w:tc>
        <w:tc>
          <w:tcPr>
            <w:tcW w:w="595" w:type="pct"/>
            <w:vAlign w:val="center"/>
          </w:tcPr>
          <w:p w14:paraId="6716E37F" w14:textId="7491EC41" w:rsidR="00926771" w:rsidRPr="003B2098" w:rsidRDefault="00926771" w:rsidP="00081D16">
            <w:pPr>
              <w:pStyle w:val="Akapitzlist"/>
              <w:numPr>
                <w:ilvl w:val="0"/>
                <w:numId w:val="15"/>
              </w:numPr>
              <w:ind w:left="57" w:firstLine="0"/>
              <w:rPr>
                <w:rFonts w:ascii="Times New Roman" w:hAnsi="Times New Roman"/>
                <w:sz w:val="18"/>
                <w:szCs w:val="18"/>
                <w:lang w:val="en-GB"/>
              </w:rPr>
            </w:pPr>
          </w:p>
        </w:tc>
        <w:tc>
          <w:tcPr>
            <w:tcW w:w="3091" w:type="pct"/>
            <w:vAlign w:val="center"/>
          </w:tcPr>
          <w:p w14:paraId="7422651C" w14:textId="4A2DB320" w:rsidR="00926771" w:rsidRPr="003B2098" w:rsidRDefault="00084008" w:rsidP="002E69C8">
            <w:pPr>
              <w:jc w:val="both"/>
              <w:rPr>
                <w:rFonts w:ascii="Times New Roman" w:hAnsi="Times New Roman"/>
                <w:sz w:val="18"/>
                <w:szCs w:val="18"/>
                <w:lang w:val="en-GB" w:eastAsia="en-GB"/>
              </w:rPr>
            </w:pPr>
            <w:r w:rsidRPr="003B2098">
              <w:rPr>
                <w:rFonts w:ascii="Times New Roman" w:hAnsi="Times New Roman" w:cs="Times New Roman"/>
                <w:sz w:val="18"/>
                <w:szCs w:val="18"/>
                <w:lang w:val="en-GB"/>
              </w:rPr>
              <w:t>Knows the basic principles, functions, organisational characteristics and psychosocial processes involved in creating, developing and managing typical forms of entrepreneurship related to psychology.</w:t>
            </w:r>
          </w:p>
        </w:tc>
        <w:tc>
          <w:tcPr>
            <w:tcW w:w="456" w:type="pct"/>
            <w:vAlign w:val="center"/>
          </w:tcPr>
          <w:p w14:paraId="668DEB8A" w14:textId="77777777" w:rsidR="00926771" w:rsidRPr="003B2098" w:rsidRDefault="00926771"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P7U_W</w:t>
            </w:r>
          </w:p>
        </w:tc>
        <w:tc>
          <w:tcPr>
            <w:tcW w:w="442" w:type="pct"/>
            <w:vAlign w:val="center"/>
          </w:tcPr>
          <w:p w14:paraId="6D91FD73" w14:textId="77777777" w:rsidR="00926771" w:rsidRPr="003B2098" w:rsidRDefault="00926771"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P7S_WK</w:t>
            </w:r>
          </w:p>
        </w:tc>
      </w:tr>
      <w:tr w:rsidR="00F52995" w:rsidRPr="003B2098" w14:paraId="76A98C94" w14:textId="77777777" w:rsidTr="00CE0C1F">
        <w:trPr>
          <w:cantSplit/>
          <w:trHeight w:val="283"/>
        </w:trPr>
        <w:tc>
          <w:tcPr>
            <w:tcW w:w="416" w:type="pct"/>
            <w:vMerge/>
            <w:vAlign w:val="center"/>
          </w:tcPr>
          <w:p w14:paraId="0033D2BB" w14:textId="77777777" w:rsidR="00926771" w:rsidRPr="003B2098" w:rsidRDefault="00926771" w:rsidP="002E69C8">
            <w:pPr>
              <w:rPr>
                <w:rFonts w:ascii="Times New Roman" w:hAnsi="Times New Roman" w:cs="Times New Roman"/>
                <w:sz w:val="18"/>
                <w:szCs w:val="18"/>
                <w:lang w:val="en-GB"/>
              </w:rPr>
            </w:pPr>
          </w:p>
        </w:tc>
        <w:tc>
          <w:tcPr>
            <w:tcW w:w="595" w:type="pct"/>
            <w:vAlign w:val="center"/>
          </w:tcPr>
          <w:p w14:paraId="5F280308" w14:textId="1D21692F" w:rsidR="00926771" w:rsidRPr="003B2098" w:rsidRDefault="00926771" w:rsidP="00081D16">
            <w:pPr>
              <w:pStyle w:val="Akapitzlist"/>
              <w:numPr>
                <w:ilvl w:val="0"/>
                <w:numId w:val="15"/>
              </w:numPr>
              <w:ind w:left="57" w:firstLine="0"/>
              <w:rPr>
                <w:rFonts w:ascii="Times New Roman" w:hAnsi="Times New Roman"/>
                <w:sz w:val="18"/>
                <w:szCs w:val="18"/>
                <w:lang w:val="en-GB"/>
              </w:rPr>
            </w:pPr>
          </w:p>
        </w:tc>
        <w:tc>
          <w:tcPr>
            <w:tcW w:w="3091" w:type="pct"/>
            <w:vAlign w:val="center"/>
          </w:tcPr>
          <w:p w14:paraId="1D094578" w14:textId="33CC9D73" w:rsidR="00926771" w:rsidRPr="003B2098" w:rsidRDefault="00926771" w:rsidP="002E69C8">
            <w:pPr>
              <w:jc w:val="both"/>
              <w:rPr>
                <w:rFonts w:ascii="Times New Roman" w:hAnsi="Times New Roman"/>
                <w:sz w:val="18"/>
                <w:szCs w:val="18"/>
                <w:lang w:val="en-GB" w:eastAsia="en-GB"/>
              </w:rPr>
            </w:pPr>
            <w:r w:rsidRPr="003B2098">
              <w:rPr>
                <w:rFonts w:ascii="Times New Roman" w:hAnsi="Times New Roman"/>
                <w:sz w:val="18"/>
                <w:szCs w:val="18"/>
                <w:lang w:val="en-GB" w:eastAsia="en-GB"/>
              </w:rPr>
              <w:t>Understands the social, economic, legal, psychological and other determinants of performing the professional role of a psychologist, as well as the possible social consequences of the psychologist’s practical professional activity.</w:t>
            </w:r>
          </w:p>
        </w:tc>
        <w:tc>
          <w:tcPr>
            <w:tcW w:w="456" w:type="pct"/>
            <w:vAlign w:val="center"/>
          </w:tcPr>
          <w:p w14:paraId="07BABC40" w14:textId="77777777" w:rsidR="00926771" w:rsidRPr="003B2098" w:rsidRDefault="00926771"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P7U_W</w:t>
            </w:r>
          </w:p>
        </w:tc>
        <w:tc>
          <w:tcPr>
            <w:tcW w:w="442" w:type="pct"/>
            <w:vAlign w:val="center"/>
          </w:tcPr>
          <w:p w14:paraId="21D4AACF" w14:textId="77777777" w:rsidR="00926771" w:rsidRPr="003B2098" w:rsidRDefault="00926771"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P7S_WK</w:t>
            </w:r>
          </w:p>
        </w:tc>
      </w:tr>
      <w:tr w:rsidR="00F52995" w:rsidRPr="003B2098" w14:paraId="7CEDCF6C" w14:textId="77777777" w:rsidTr="00CE0C1F">
        <w:trPr>
          <w:cantSplit/>
          <w:trHeight w:val="283"/>
        </w:trPr>
        <w:tc>
          <w:tcPr>
            <w:tcW w:w="416" w:type="pct"/>
            <w:vMerge/>
            <w:vAlign w:val="center"/>
          </w:tcPr>
          <w:p w14:paraId="6183119C" w14:textId="77777777" w:rsidR="00926771" w:rsidRPr="003B2098" w:rsidRDefault="00926771" w:rsidP="002E69C8">
            <w:pPr>
              <w:rPr>
                <w:rFonts w:ascii="Times New Roman" w:hAnsi="Times New Roman" w:cs="Times New Roman"/>
                <w:sz w:val="18"/>
                <w:szCs w:val="18"/>
                <w:lang w:val="en-GB"/>
              </w:rPr>
            </w:pPr>
          </w:p>
        </w:tc>
        <w:tc>
          <w:tcPr>
            <w:tcW w:w="595" w:type="pct"/>
            <w:vAlign w:val="center"/>
          </w:tcPr>
          <w:p w14:paraId="7C4773A5" w14:textId="25CCF563" w:rsidR="00926771" w:rsidRPr="003B2098" w:rsidRDefault="00926771" w:rsidP="00081D16">
            <w:pPr>
              <w:pStyle w:val="Akapitzlist"/>
              <w:numPr>
                <w:ilvl w:val="0"/>
                <w:numId w:val="15"/>
              </w:numPr>
              <w:ind w:left="57" w:firstLine="0"/>
              <w:rPr>
                <w:rFonts w:ascii="Times New Roman" w:hAnsi="Times New Roman"/>
                <w:sz w:val="18"/>
                <w:szCs w:val="18"/>
                <w:lang w:val="en-GB"/>
              </w:rPr>
            </w:pPr>
          </w:p>
        </w:tc>
        <w:tc>
          <w:tcPr>
            <w:tcW w:w="3091" w:type="pct"/>
            <w:vAlign w:val="center"/>
          </w:tcPr>
          <w:p w14:paraId="5C2C894F" w14:textId="207BA4B4" w:rsidR="00926771" w:rsidRPr="003B2098" w:rsidRDefault="00926771" w:rsidP="002E69C8">
            <w:pPr>
              <w:jc w:val="both"/>
              <w:rPr>
                <w:rFonts w:ascii="Times New Roman" w:hAnsi="Times New Roman"/>
                <w:sz w:val="18"/>
                <w:szCs w:val="18"/>
                <w:lang w:val="en-GB" w:eastAsia="en-GB"/>
              </w:rPr>
            </w:pPr>
            <w:r w:rsidRPr="003B2098">
              <w:rPr>
                <w:rFonts w:ascii="Times New Roman" w:hAnsi="Times New Roman"/>
                <w:sz w:val="18"/>
                <w:szCs w:val="18"/>
                <w:lang w:val="en-GB" w:eastAsia="en-GB"/>
              </w:rPr>
              <w:t>Has an advanced knowledge of the principles governing the protection of industrial property and copyright in the research and practical contexts of psychology.</w:t>
            </w:r>
          </w:p>
        </w:tc>
        <w:tc>
          <w:tcPr>
            <w:tcW w:w="456" w:type="pct"/>
            <w:vAlign w:val="center"/>
          </w:tcPr>
          <w:p w14:paraId="339C8C05" w14:textId="77777777" w:rsidR="00926771" w:rsidRPr="003B2098" w:rsidRDefault="00926771"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P7U_W</w:t>
            </w:r>
          </w:p>
        </w:tc>
        <w:tc>
          <w:tcPr>
            <w:tcW w:w="442" w:type="pct"/>
            <w:vAlign w:val="center"/>
          </w:tcPr>
          <w:p w14:paraId="17B45A02" w14:textId="77777777" w:rsidR="00926771" w:rsidRPr="003B2098" w:rsidRDefault="00926771"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P7S_WK</w:t>
            </w:r>
          </w:p>
        </w:tc>
      </w:tr>
      <w:tr w:rsidR="00F52995" w:rsidRPr="00507340" w14:paraId="61172D0F" w14:textId="77777777" w:rsidTr="00BC2331">
        <w:trPr>
          <w:trHeight w:val="526"/>
        </w:trPr>
        <w:tc>
          <w:tcPr>
            <w:tcW w:w="5000" w:type="pct"/>
            <w:gridSpan w:val="5"/>
            <w:vAlign w:val="center"/>
          </w:tcPr>
          <w:p w14:paraId="4A3B5420" w14:textId="77777777" w:rsidR="002E69C8" w:rsidRPr="003B2098" w:rsidRDefault="002E69C8" w:rsidP="002E69C8">
            <w:pPr>
              <w:jc w:val="center"/>
              <w:rPr>
                <w:rFonts w:ascii="Times New Roman" w:eastAsia="Times New Roman" w:hAnsi="Times New Roman" w:cs="Times New Roman"/>
                <w:b/>
                <w:sz w:val="18"/>
                <w:szCs w:val="18"/>
                <w:lang w:val="en-GB" w:eastAsia="en-GB"/>
              </w:rPr>
            </w:pPr>
            <w:r w:rsidRPr="003B2098">
              <w:rPr>
                <w:rFonts w:ascii="Times New Roman" w:hAnsi="Times New Roman" w:cs="Times New Roman"/>
                <w:b/>
                <w:sz w:val="18"/>
                <w:szCs w:val="18"/>
                <w:lang w:val="en-GB"/>
              </w:rPr>
              <w:t>IN THE FIELD OF SKILLS</w:t>
            </w:r>
          </w:p>
        </w:tc>
      </w:tr>
      <w:tr w:rsidR="00CE0C1F" w:rsidRPr="003B2098" w14:paraId="3BF82E74" w14:textId="77777777" w:rsidTr="00CE0C1F">
        <w:trPr>
          <w:trHeight w:val="70"/>
        </w:trPr>
        <w:tc>
          <w:tcPr>
            <w:tcW w:w="416" w:type="pct"/>
            <w:vMerge w:val="restart"/>
            <w:textDirection w:val="btLr"/>
            <w:vAlign w:val="center"/>
          </w:tcPr>
          <w:p w14:paraId="451379DF" w14:textId="2C90984C" w:rsidR="00CE0C1F" w:rsidRPr="003B2098" w:rsidRDefault="00CE0C1F" w:rsidP="002E69C8">
            <w:pPr>
              <w:ind w:left="113" w:right="113"/>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SKILLS – use of knowledge</w:t>
            </w:r>
          </w:p>
        </w:tc>
        <w:tc>
          <w:tcPr>
            <w:tcW w:w="595" w:type="pct"/>
            <w:tcBorders>
              <w:right w:val="nil"/>
            </w:tcBorders>
            <w:shd w:val="clear" w:color="auto" w:fill="F2F2F2" w:themeFill="background1" w:themeFillShade="F2"/>
            <w:vAlign w:val="center"/>
          </w:tcPr>
          <w:p w14:paraId="17373522" w14:textId="77777777" w:rsidR="00CE0C1F" w:rsidRPr="003B2098" w:rsidRDefault="00CE0C1F" w:rsidP="002E69C8">
            <w:pPr>
              <w:rPr>
                <w:rFonts w:ascii="Times New Roman" w:hAnsi="Times New Roman"/>
                <w:sz w:val="18"/>
                <w:szCs w:val="18"/>
                <w:lang w:val="en-GB"/>
              </w:rPr>
            </w:pPr>
          </w:p>
        </w:tc>
        <w:tc>
          <w:tcPr>
            <w:tcW w:w="3091" w:type="pct"/>
            <w:tcBorders>
              <w:left w:val="nil"/>
              <w:right w:val="nil"/>
            </w:tcBorders>
            <w:shd w:val="clear" w:color="auto" w:fill="F2F2F2" w:themeFill="background1" w:themeFillShade="F2"/>
            <w:vAlign w:val="center"/>
          </w:tcPr>
          <w:p w14:paraId="3BFE257B" w14:textId="77777777" w:rsidR="00CE0C1F" w:rsidRPr="003B2098" w:rsidRDefault="00CE0C1F" w:rsidP="002E69C8">
            <w:pPr>
              <w:jc w:val="both"/>
              <w:rPr>
                <w:rFonts w:ascii="Times New Roman" w:hAnsi="Times New Roman"/>
                <w:sz w:val="18"/>
                <w:szCs w:val="18"/>
                <w:lang w:val="en-GB" w:eastAsia="en-GB"/>
              </w:rPr>
            </w:pPr>
          </w:p>
        </w:tc>
        <w:tc>
          <w:tcPr>
            <w:tcW w:w="456" w:type="pct"/>
            <w:tcBorders>
              <w:left w:val="nil"/>
              <w:right w:val="nil"/>
            </w:tcBorders>
            <w:shd w:val="clear" w:color="auto" w:fill="F2F2F2" w:themeFill="background1" w:themeFillShade="F2"/>
            <w:vAlign w:val="center"/>
          </w:tcPr>
          <w:p w14:paraId="1FF0A824" w14:textId="77777777" w:rsidR="00CE0C1F" w:rsidRPr="003B2098" w:rsidRDefault="00CE0C1F" w:rsidP="002E69C8">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color w:val="auto"/>
                <w:sz w:val="18"/>
                <w:szCs w:val="18"/>
                <w:lang w:val="en-GB"/>
              </w:rPr>
            </w:pPr>
          </w:p>
        </w:tc>
        <w:tc>
          <w:tcPr>
            <w:tcW w:w="442" w:type="pct"/>
            <w:tcBorders>
              <w:left w:val="nil"/>
            </w:tcBorders>
            <w:shd w:val="clear" w:color="auto" w:fill="F2F2F2" w:themeFill="background1" w:themeFillShade="F2"/>
            <w:vAlign w:val="center"/>
          </w:tcPr>
          <w:p w14:paraId="6E6F395A" w14:textId="77777777" w:rsidR="00CE0C1F" w:rsidRPr="003B2098" w:rsidRDefault="00CE0C1F" w:rsidP="002E69C8">
            <w:pPr>
              <w:jc w:val="center"/>
              <w:rPr>
                <w:rFonts w:ascii="Times New Roman" w:eastAsia="Times New Roman" w:hAnsi="Times New Roman" w:cs="Times New Roman"/>
                <w:sz w:val="18"/>
                <w:szCs w:val="18"/>
                <w:lang w:val="en-GB" w:eastAsia="en-GB"/>
              </w:rPr>
            </w:pPr>
          </w:p>
        </w:tc>
      </w:tr>
      <w:tr w:rsidR="00CE0C1F" w:rsidRPr="003B2098" w14:paraId="6B7DCC47" w14:textId="77777777" w:rsidTr="00CE0C1F">
        <w:trPr>
          <w:cantSplit/>
          <w:trHeight w:val="283"/>
        </w:trPr>
        <w:tc>
          <w:tcPr>
            <w:tcW w:w="416" w:type="pct"/>
            <w:vMerge/>
            <w:textDirection w:val="btLr"/>
            <w:vAlign w:val="center"/>
          </w:tcPr>
          <w:p w14:paraId="512885B2" w14:textId="23F5ECF7" w:rsidR="00CE0C1F" w:rsidRPr="003B2098" w:rsidRDefault="00CE0C1F" w:rsidP="002E69C8">
            <w:pPr>
              <w:ind w:left="113" w:right="113"/>
              <w:jc w:val="center"/>
              <w:rPr>
                <w:rFonts w:ascii="Times New Roman" w:hAnsi="Times New Roman" w:cs="Times New Roman"/>
                <w:sz w:val="18"/>
                <w:szCs w:val="18"/>
                <w:lang w:val="en-GB"/>
              </w:rPr>
            </w:pPr>
          </w:p>
        </w:tc>
        <w:tc>
          <w:tcPr>
            <w:tcW w:w="595" w:type="pct"/>
            <w:vAlign w:val="center"/>
          </w:tcPr>
          <w:p w14:paraId="1A9DD110" w14:textId="6C16E06F" w:rsidR="00CE0C1F" w:rsidRPr="003B2098" w:rsidRDefault="00CE0C1F" w:rsidP="00081D16">
            <w:pPr>
              <w:pStyle w:val="Akapitzlist"/>
              <w:numPr>
                <w:ilvl w:val="0"/>
                <w:numId w:val="16"/>
              </w:numPr>
              <w:ind w:left="57" w:firstLine="0"/>
              <w:rPr>
                <w:rFonts w:ascii="Times New Roman" w:hAnsi="Times New Roman"/>
                <w:sz w:val="18"/>
                <w:szCs w:val="18"/>
                <w:lang w:val="en-GB"/>
              </w:rPr>
            </w:pPr>
          </w:p>
        </w:tc>
        <w:tc>
          <w:tcPr>
            <w:tcW w:w="3091" w:type="pct"/>
            <w:vAlign w:val="center"/>
          </w:tcPr>
          <w:p w14:paraId="336A0CA9" w14:textId="3A2C51F7" w:rsidR="00CE0C1F" w:rsidRPr="003B2098" w:rsidRDefault="00CE0C1F" w:rsidP="002E69C8">
            <w:pPr>
              <w:jc w:val="both"/>
              <w:rPr>
                <w:rFonts w:ascii="Times New Roman" w:hAnsi="Times New Roman"/>
                <w:sz w:val="18"/>
                <w:szCs w:val="18"/>
                <w:lang w:val="en-GB" w:eastAsia="en-GB"/>
              </w:rPr>
            </w:pPr>
            <w:r w:rsidRPr="003B2098">
              <w:rPr>
                <w:rFonts w:ascii="Times New Roman" w:hAnsi="Times New Roman"/>
                <w:sz w:val="18"/>
                <w:szCs w:val="18"/>
                <w:lang w:val="en-GB" w:eastAsia="en-GB"/>
              </w:rPr>
              <w:t>Is able to use theoretical knowledge from the selected specialisation or paradigm in psychology to analyse complex, new or unusual research or practical problems and issues.</w:t>
            </w:r>
          </w:p>
        </w:tc>
        <w:tc>
          <w:tcPr>
            <w:tcW w:w="456" w:type="pct"/>
            <w:vAlign w:val="center"/>
          </w:tcPr>
          <w:p w14:paraId="06746B91" w14:textId="77777777" w:rsidR="00CE0C1F" w:rsidRPr="003B2098" w:rsidRDefault="00CE0C1F" w:rsidP="002E69C8">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color w:val="auto"/>
                <w:sz w:val="18"/>
                <w:szCs w:val="18"/>
                <w:lang w:val="en-GB"/>
              </w:rPr>
            </w:pPr>
            <w:r w:rsidRPr="003B2098">
              <w:rPr>
                <w:rFonts w:ascii="Times New Roman" w:hAnsi="Times New Roman" w:cs="Times New Roman"/>
                <w:color w:val="auto"/>
                <w:sz w:val="18"/>
                <w:szCs w:val="18"/>
                <w:lang w:val="en-GB"/>
              </w:rPr>
              <w:t>P7U_U</w:t>
            </w:r>
          </w:p>
        </w:tc>
        <w:tc>
          <w:tcPr>
            <w:tcW w:w="442" w:type="pct"/>
            <w:vAlign w:val="center"/>
          </w:tcPr>
          <w:p w14:paraId="3B4F47AF" w14:textId="77777777" w:rsidR="00CE0C1F" w:rsidRPr="003B2098" w:rsidRDefault="00CE0C1F"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P7S_UW</w:t>
            </w:r>
          </w:p>
        </w:tc>
      </w:tr>
      <w:tr w:rsidR="00CE0C1F" w:rsidRPr="003B2098" w14:paraId="77D7EEDE" w14:textId="77777777" w:rsidTr="00CE0C1F">
        <w:trPr>
          <w:cantSplit/>
          <w:trHeight w:val="283"/>
        </w:trPr>
        <w:tc>
          <w:tcPr>
            <w:tcW w:w="416" w:type="pct"/>
            <w:vMerge/>
            <w:vAlign w:val="center"/>
          </w:tcPr>
          <w:p w14:paraId="5412B97A" w14:textId="77777777" w:rsidR="00CE0C1F" w:rsidRPr="003B2098" w:rsidRDefault="00CE0C1F" w:rsidP="002E69C8">
            <w:pPr>
              <w:rPr>
                <w:rFonts w:ascii="Times New Roman" w:hAnsi="Times New Roman" w:cs="Times New Roman"/>
                <w:sz w:val="18"/>
                <w:szCs w:val="18"/>
                <w:lang w:val="en-GB"/>
              </w:rPr>
            </w:pPr>
          </w:p>
        </w:tc>
        <w:tc>
          <w:tcPr>
            <w:tcW w:w="595" w:type="pct"/>
            <w:vAlign w:val="center"/>
          </w:tcPr>
          <w:p w14:paraId="6D62568F" w14:textId="44ACF39E" w:rsidR="00CE0C1F" w:rsidRPr="003B2098" w:rsidRDefault="00CE0C1F" w:rsidP="00081D16">
            <w:pPr>
              <w:pStyle w:val="Akapitzlist"/>
              <w:numPr>
                <w:ilvl w:val="0"/>
                <w:numId w:val="16"/>
              </w:numPr>
              <w:ind w:left="57" w:firstLine="0"/>
              <w:rPr>
                <w:rFonts w:ascii="Times New Roman" w:hAnsi="Times New Roman"/>
                <w:sz w:val="18"/>
                <w:szCs w:val="18"/>
                <w:lang w:val="en-GB"/>
              </w:rPr>
            </w:pPr>
          </w:p>
        </w:tc>
        <w:tc>
          <w:tcPr>
            <w:tcW w:w="3091" w:type="pct"/>
            <w:vAlign w:val="center"/>
          </w:tcPr>
          <w:p w14:paraId="709F9299" w14:textId="21FDF470" w:rsidR="00CE0C1F" w:rsidRPr="003B2098" w:rsidRDefault="00CE0C1F" w:rsidP="002E69C8">
            <w:pPr>
              <w:jc w:val="both"/>
              <w:rPr>
                <w:rFonts w:ascii="Times New Roman" w:hAnsi="Times New Roman"/>
                <w:sz w:val="18"/>
                <w:szCs w:val="18"/>
                <w:lang w:val="en-GB" w:eastAsia="en-GB"/>
              </w:rPr>
            </w:pPr>
            <w:r w:rsidRPr="003B2098">
              <w:rPr>
                <w:rFonts w:ascii="Times New Roman" w:hAnsi="Times New Roman"/>
                <w:sz w:val="18"/>
                <w:szCs w:val="18"/>
                <w:lang w:val="en-GB" w:eastAsia="en-GB"/>
              </w:rPr>
              <w:t>Is able to appropriately select, analyse and interpret empirical data generated in psychological research in order to effectively solve new or unusual research or practical problems and issues.</w:t>
            </w:r>
          </w:p>
        </w:tc>
        <w:tc>
          <w:tcPr>
            <w:tcW w:w="456" w:type="pct"/>
            <w:vAlign w:val="center"/>
          </w:tcPr>
          <w:p w14:paraId="34C7F217" w14:textId="77777777" w:rsidR="00CE0C1F" w:rsidRPr="003B2098" w:rsidRDefault="00CE0C1F" w:rsidP="002E69C8">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color w:val="auto"/>
                <w:sz w:val="18"/>
                <w:szCs w:val="18"/>
                <w:lang w:val="en-GB"/>
              </w:rPr>
            </w:pPr>
            <w:r w:rsidRPr="003B2098">
              <w:rPr>
                <w:rFonts w:ascii="Times New Roman" w:hAnsi="Times New Roman" w:cs="Times New Roman"/>
                <w:color w:val="auto"/>
                <w:sz w:val="18"/>
                <w:szCs w:val="18"/>
                <w:lang w:val="en-GB"/>
              </w:rPr>
              <w:t>P7U_U</w:t>
            </w:r>
          </w:p>
        </w:tc>
        <w:tc>
          <w:tcPr>
            <w:tcW w:w="442" w:type="pct"/>
            <w:vAlign w:val="center"/>
          </w:tcPr>
          <w:p w14:paraId="759F3598" w14:textId="77777777" w:rsidR="00CE0C1F" w:rsidRPr="003B2098" w:rsidRDefault="00CE0C1F"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P7S_UW</w:t>
            </w:r>
          </w:p>
        </w:tc>
      </w:tr>
      <w:tr w:rsidR="00CE0C1F" w:rsidRPr="003B2098" w14:paraId="5838B6F5" w14:textId="77777777" w:rsidTr="00CE0C1F">
        <w:trPr>
          <w:cantSplit/>
          <w:trHeight w:val="283"/>
        </w:trPr>
        <w:tc>
          <w:tcPr>
            <w:tcW w:w="416" w:type="pct"/>
            <w:vMerge/>
            <w:vAlign w:val="center"/>
          </w:tcPr>
          <w:p w14:paraId="31F3B528" w14:textId="77777777" w:rsidR="00CE0C1F" w:rsidRPr="003B2098" w:rsidRDefault="00CE0C1F" w:rsidP="002E69C8">
            <w:pPr>
              <w:rPr>
                <w:rFonts w:ascii="Times New Roman" w:hAnsi="Times New Roman" w:cs="Times New Roman"/>
                <w:sz w:val="18"/>
                <w:szCs w:val="18"/>
                <w:lang w:val="en-GB"/>
              </w:rPr>
            </w:pPr>
          </w:p>
        </w:tc>
        <w:tc>
          <w:tcPr>
            <w:tcW w:w="595" w:type="pct"/>
            <w:vAlign w:val="center"/>
          </w:tcPr>
          <w:p w14:paraId="6D7998C5" w14:textId="3A0AC074" w:rsidR="00CE0C1F" w:rsidRPr="003B2098" w:rsidRDefault="00CE0C1F" w:rsidP="00081D16">
            <w:pPr>
              <w:pStyle w:val="Akapitzlist"/>
              <w:numPr>
                <w:ilvl w:val="0"/>
                <w:numId w:val="16"/>
              </w:numPr>
              <w:ind w:left="57" w:firstLine="0"/>
              <w:rPr>
                <w:rFonts w:ascii="Times New Roman" w:hAnsi="Times New Roman"/>
                <w:sz w:val="18"/>
                <w:szCs w:val="18"/>
                <w:lang w:val="en-GB"/>
              </w:rPr>
            </w:pPr>
          </w:p>
        </w:tc>
        <w:tc>
          <w:tcPr>
            <w:tcW w:w="3091" w:type="pct"/>
            <w:vAlign w:val="center"/>
          </w:tcPr>
          <w:p w14:paraId="6CE6A437" w14:textId="4190E87E" w:rsidR="00CE0C1F" w:rsidRPr="003B2098" w:rsidRDefault="00CE0C1F" w:rsidP="002E69C8">
            <w:pPr>
              <w:jc w:val="both"/>
              <w:rPr>
                <w:rFonts w:ascii="Times New Roman" w:hAnsi="Times New Roman"/>
                <w:sz w:val="18"/>
                <w:szCs w:val="18"/>
                <w:lang w:val="en-GB" w:eastAsia="en-GB"/>
              </w:rPr>
            </w:pPr>
            <w:r w:rsidRPr="003B2098">
              <w:rPr>
                <w:rFonts w:ascii="Times New Roman" w:hAnsi="Times New Roman"/>
                <w:sz w:val="18"/>
                <w:szCs w:val="18"/>
                <w:lang w:val="en-GB" w:eastAsia="en-GB"/>
              </w:rPr>
              <w:t>Is able to appropriately select and properly use diagnostic, therapeutic and research methods and tools to solve new or unusual research questions and practical problems within the selected specialisation in psychology.</w:t>
            </w:r>
          </w:p>
        </w:tc>
        <w:tc>
          <w:tcPr>
            <w:tcW w:w="456" w:type="pct"/>
            <w:vAlign w:val="center"/>
          </w:tcPr>
          <w:p w14:paraId="6736CC7C" w14:textId="77777777" w:rsidR="00CE0C1F" w:rsidRPr="003B2098" w:rsidRDefault="00CE0C1F" w:rsidP="002E69C8">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color w:val="auto"/>
                <w:sz w:val="18"/>
                <w:szCs w:val="18"/>
                <w:lang w:val="en-GB"/>
              </w:rPr>
            </w:pPr>
            <w:r w:rsidRPr="003B2098">
              <w:rPr>
                <w:rFonts w:ascii="Times New Roman" w:hAnsi="Times New Roman" w:cs="Times New Roman"/>
                <w:color w:val="auto"/>
                <w:sz w:val="18"/>
                <w:szCs w:val="18"/>
                <w:lang w:val="en-GB"/>
              </w:rPr>
              <w:t>P7U_U</w:t>
            </w:r>
          </w:p>
        </w:tc>
        <w:tc>
          <w:tcPr>
            <w:tcW w:w="442" w:type="pct"/>
            <w:vAlign w:val="center"/>
          </w:tcPr>
          <w:p w14:paraId="3C4FB0A6" w14:textId="77777777" w:rsidR="00CE0C1F" w:rsidRPr="003B2098" w:rsidRDefault="00CE0C1F"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P7S_UW</w:t>
            </w:r>
          </w:p>
        </w:tc>
      </w:tr>
      <w:tr w:rsidR="00CE0C1F" w:rsidRPr="003B2098" w14:paraId="6BAF1BC5" w14:textId="77777777" w:rsidTr="00CE0C1F">
        <w:trPr>
          <w:cantSplit/>
          <w:trHeight w:val="283"/>
        </w:trPr>
        <w:tc>
          <w:tcPr>
            <w:tcW w:w="416" w:type="pct"/>
            <w:vMerge/>
            <w:vAlign w:val="center"/>
          </w:tcPr>
          <w:p w14:paraId="12CFA900" w14:textId="77777777" w:rsidR="00CE0C1F" w:rsidRPr="003B2098" w:rsidRDefault="00CE0C1F" w:rsidP="002E69C8">
            <w:pPr>
              <w:rPr>
                <w:rFonts w:ascii="Times New Roman" w:hAnsi="Times New Roman" w:cs="Times New Roman"/>
                <w:sz w:val="18"/>
                <w:szCs w:val="18"/>
                <w:lang w:val="en-GB"/>
              </w:rPr>
            </w:pPr>
          </w:p>
        </w:tc>
        <w:tc>
          <w:tcPr>
            <w:tcW w:w="595" w:type="pct"/>
            <w:vAlign w:val="center"/>
          </w:tcPr>
          <w:p w14:paraId="4393303A" w14:textId="4985E3A1" w:rsidR="00CE0C1F" w:rsidRPr="003B2098" w:rsidRDefault="00CE0C1F" w:rsidP="00081D16">
            <w:pPr>
              <w:pStyle w:val="Akapitzlist"/>
              <w:numPr>
                <w:ilvl w:val="0"/>
                <w:numId w:val="16"/>
              </w:numPr>
              <w:ind w:left="57" w:firstLine="0"/>
              <w:rPr>
                <w:rFonts w:ascii="Times New Roman" w:hAnsi="Times New Roman"/>
                <w:sz w:val="18"/>
                <w:szCs w:val="18"/>
                <w:lang w:val="en-GB"/>
              </w:rPr>
            </w:pPr>
          </w:p>
        </w:tc>
        <w:tc>
          <w:tcPr>
            <w:tcW w:w="3091" w:type="pct"/>
            <w:vAlign w:val="center"/>
          </w:tcPr>
          <w:p w14:paraId="00AE0900" w14:textId="296EDDC7" w:rsidR="00CE0C1F" w:rsidRPr="003B2098" w:rsidRDefault="00CE0C1F" w:rsidP="002E69C8">
            <w:pPr>
              <w:jc w:val="both"/>
              <w:rPr>
                <w:rFonts w:ascii="Times New Roman" w:hAnsi="Times New Roman"/>
                <w:sz w:val="18"/>
                <w:szCs w:val="18"/>
                <w:lang w:val="en-GB" w:eastAsia="en-GB"/>
              </w:rPr>
            </w:pPr>
            <w:r w:rsidRPr="003B2098">
              <w:rPr>
                <w:rFonts w:ascii="Times New Roman" w:hAnsi="Times New Roman"/>
                <w:sz w:val="18"/>
                <w:szCs w:val="18"/>
                <w:lang w:val="en-GB" w:eastAsia="en-GB"/>
              </w:rPr>
              <w:t>Is able to select and conduct advanced statistical analyses of data (including multivariate analysis) in order to verify coherent and adequate hypotheses within academic psychology.</w:t>
            </w:r>
          </w:p>
        </w:tc>
        <w:tc>
          <w:tcPr>
            <w:tcW w:w="456" w:type="pct"/>
            <w:vAlign w:val="center"/>
          </w:tcPr>
          <w:p w14:paraId="2F9BF601" w14:textId="77777777" w:rsidR="00CE0C1F" w:rsidRPr="003B2098" w:rsidRDefault="00CE0C1F" w:rsidP="002E69C8">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color w:val="auto"/>
                <w:sz w:val="18"/>
                <w:szCs w:val="18"/>
                <w:lang w:val="en-GB"/>
              </w:rPr>
            </w:pPr>
            <w:r w:rsidRPr="003B2098">
              <w:rPr>
                <w:rFonts w:ascii="Times New Roman" w:hAnsi="Times New Roman" w:cs="Times New Roman"/>
                <w:color w:val="auto"/>
                <w:sz w:val="18"/>
                <w:szCs w:val="18"/>
                <w:lang w:val="en-GB"/>
              </w:rPr>
              <w:t>P7U_U</w:t>
            </w:r>
          </w:p>
        </w:tc>
        <w:tc>
          <w:tcPr>
            <w:tcW w:w="442" w:type="pct"/>
            <w:vAlign w:val="center"/>
          </w:tcPr>
          <w:p w14:paraId="0D395644" w14:textId="77777777" w:rsidR="00CE0C1F" w:rsidRPr="003B2098" w:rsidRDefault="00CE0C1F"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P7S_UW</w:t>
            </w:r>
          </w:p>
        </w:tc>
      </w:tr>
      <w:tr w:rsidR="00CE0C1F" w:rsidRPr="003B2098" w14:paraId="541BD496" w14:textId="77777777" w:rsidTr="00CE0C1F">
        <w:trPr>
          <w:cantSplit/>
          <w:trHeight w:val="283"/>
        </w:trPr>
        <w:tc>
          <w:tcPr>
            <w:tcW w:w="416" w:type="pct"/>
            <w:vMerge/>
            <w:vAlign w:val="center"/>
          </w:tcPr>
          <w:p w14:paraId="37C94B71" w14:textId="77777777" w:rsidR="00CE0C1F" w:rsidRPr="003B2098" w:rsidRDefault="00CE0C1F" w:rsidP="002E69C8">
            <w:pPr>
              <w:rPr>
                <w:rFonts w:ascii="Times New Roman" w:hAnsi="Times New Roman" w:cs="Times New Roman"/>
                <w:sz w:val="18"/>
                <w:szCs w:val="18"/>
                <w:lang w:val="en-GB"/>
              </w:rPr>
            </w:pPr>
          </w:p>
        </w:tc>
        <w:tc>
          <w:tcPr>
            <w:tcW w:w="595" w:type="pct"/>
            <w:vAlign w:val="center"/>
          </w:tcPr>
          <w:p w14:paraId="405FFB74" w14:textId="307A67E3" w:rsidR="00CE0C1F" w:rsidRPr="003B2098" w:rsidRDefault="00CE0C1F" w:rsidP="00081D16">
            <w:pPr>
              <w:pStyle w:val="Akapitzlist"/>
              <w:numPr>
                <w:ilvl w:val="0"/>
                <w:numId w:val="16"/>
              </w:numPr>
              <w:ind w:left="57" w:firstLine="0"/>
              <w:rPr>
                <w:rFonts w:ascii="Times New Roman" w:hAnsi="Times New Roman"/>
                <w:sz w:val="18"/>
                <w:szCs w:val="18"/>
                <w:lang w:val="en-GB"/>
              </w:rPr>
            </w:pPr>
          </w:p>
        </w:tc>
        <w:tc>
          <w:tcPr>
            <w:tcW w:w="3091" w:type="pct"/>
            <w:vAlign w:val="center"/>
          </w:tcPr>
          <w:p w14:paraId="696B2436" w14:textId="1C884B9E" w:rsidR="00CE0C1F" w:rsidRPr="003B2098" w:rsidRDefault="00CE0C1F" w:rsidP="002E69C8">
            <w:pPr>
              <w:jc w:val="both"/>
              <w:rPr>
                <w:rFonts w:ascii="Times New Roman" w:hAnsi="Times New Roman"/>
                <w:sz w:val="18"/>
                <w:szCs w:val="18"/>
                <w:lang w:val="en-GB" w:eastAsia="en-GB"/>
              </w:rPr>
            </w:pPr>
            <w:r w:rsidRPr="003B2098">
              <w:rPr>
                <w:rFonts w:ascii="Times New Roman" w:hAnsi="Times New Roman"/>
                <w:sz w:val="18"/>
                <w:szCs w:val="18"/>
                <w:lang w:val="en-GB" w:eastAsia="en-GB"/>
              </w:rPr>
              <w:t>Is able to plan, prepare and carry out empirical research within the scope of the selected specialisation in psychology, with particular regard to the methodological practices characteristic of that specialisation.</w:t>
            </w:r>
          </w:p>
          <w:p w14:paraId="3D3E5CF8" w14:textId="0DDACB2D" w:rsidR="00CE0C1F" w:rsidRPr="003B2098" w:rsidRDefault="00CE0C1F" w:rsidP="002E69C8">
            <w:pPr>
              <w:jc w:val="both"/>
              <w:rPr>
                <w:rFonts w:ascii="Times New Roman" w:hAnsi="Times New Roman"/>
                <w:sz w:val="18"/>
                <w:szCs w:val="18"/>
                <w:lang w:val="en-GB" w:eastAsia="en-GB"/>
              </w:rPr>
            </w:pPr>
          </w:p>
        </w:tc>
        <w:tc>
          <w:tcPr>
            <w:tcW w:w="456" w:type="pct"/>
            <w:vAlign w:val="center"/>
          </w:tcPr>
          <w:p w14:paraId="1C81690B" w14:textId="77777777" w:rsidR="00CE0C1F" w:rsidRPr="003B2098" w:rsidRDefault="00CE0C1F" w:rsidP="002E69C8">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color w:val="auto"/>
                <w:sz w:val="18"/>
                <w:szCs w:val="18"/>
                <w:lang w:val="en-GB"/>
              </w:rPr>
            </w:pPr>
            <w:r w:rsidRPr="003B2098">
              <w:rPr>
                <w:rFonts w:ascii="Times New Roman" w:hAnsi="Times New Roman" w:cs="Times New Roman"/>
                <w:color w:val="auto"/>
                <w:sz w:val="18"/>
                <w:szCs w:val="18"/>
                <w:lang w:val="en-GB"/>
              </w:rPr>
              <w:t>P7U_U</w:t>
            </w:r>
          </w:p>
        </w:tc>
        <w:tc>
          <w:tcPr>
            <w:tcW w:w="442" w:type="pct"/>
            <w:vAlign w:val="center"/>
          </w:tcPr>
          <w:p w14:paraId="2BA78165" w14:textId="77777777" w:rsidR="00CE0C1F" w:rsidRPr="003B2098" w:rsidRDefault="00CE0C1F"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P7S_UW</w:t>
            </w:r>
          </w:p>
        </w:tc>
      </w:tr>
      <w:tr w:rsidR="00CE0C1F" w:rsidRPr="003B2098" w14:paraId="04DB6ADE" w14:textId="77777777" w:rsidTr="00CE0C1F">
        <w:trPr>
          <w:cantSplit/>
          <w:trHeight w:val="283"/>
        </w:trPr>
        <w:tc>
          <w:tcPr>
            <w:tcW w:w="416" w:type="pct"/>
            <w:vMerge/>
            <w:vAlign w:val="center"/>
          </w:tcPr>
          <w:p w14:paraId="10EDC8CA" w14:textId="77777777" w:rsidR="00CE0C1F" w:rsidRPr="003B2098" w:rsidRDefault="00CE0C1F" w:rsidP="002E69C8">
            <w:pPr>
              <w:rPr>
                <w:rFonts w:ascii="Times New Roman" w:hAnsi="Times New Roman" w:cs="Times New Roman"/>
                <w:sz w:val="18"/>
                <w:szCs w:val="18"/>
                <w:lang w:val="en-GB"/>
              </w:rPr>
            </w:pPr>
          </w:p>
        </w:tc>
        <w:tc>
          <w:tcPr>
            <w:tcW w:w="595" w:type="pct"/>
            <w:vAlign w:val="center"/>
          </w:tcPr>
          <w:p w14:paraId="0D3C96D2" w14:textId="72EC59AE" w:rsidR="00CE0C1F" w:rsidRPr="003B2098" w:rsidRDefault="00CE0C1F" w:rsidP="00CA268B">
            <w:pPr>
              <w:ind w:left="426" w:hanging="347"/>
              <w:rPr>
                <w:rFonts w:ascii="Times New Roman" w:hAnsi="Times New Roman"/>
                <w:sz w:val="18"/>
                <w:szCs w:val="18"/>
                <w:lang w:val="en-GB"/>
              </w:rPr>
            </w:pPr>
            <w:r w:rsidRPr="003B2098">
              <w:rPr>
                <w:rFonts w:ascii="Times New Roman" w:hAnsi="Times New Roman"/>
                <w:sz w:val="18"/>
                <w:szCs w:val="18"/>
                <w:lang w:val="en-GB"/>
              </w:rPr>
              <w:t>PS2_UW06_Mgr</w:t>
            </w:r>
          </w:p>
        </w:tc>
        <w:tc>
          <w:tcPr>
            <w:tcW w:w="3091" w:type="pct"/>
            <w:vAlign w:val="center"/>
          </w:tcPr>
          <w:p w14:paraId="6872BAEC" w14:textId="47E72DD3" w:rsidR="00CE0C1F" w:rsidRPr="003B2098" w:rsidRDefault="00CE0C1F" w:rsidP="002E69C8">
            <w:pPr>
              <w:jc w:val="both"/>
              <w:rPr>
                <w:rFonts w:ascii="Times New Roman" w:hAnsi="Times New Roman"/>
                <w:sz w:val="18"/>
                <w:szCs w:val="18"/>
                <w:lang w:val="en-GB" w:eastAsia="en-GB"/>
              </w:rPr>
            </w:pPr>
            <w:r w:rsidRPr="003B2098">
              <w:rPr>
                <w:rFonts w:ascii="Times New Roman" w:hAnsi="Times New Roman"/>
                <w:sz w:val="18"/>
                <w:szCs w:val="18"/>
                <w:lang w:val="en-GB" w:eastAsia="en-GB"/>
              </w:rPr>
              <w:t>Is able to select diagnostic tools and methods appropriate to a given assessment problem, use them in the assessment process, and interpret their results appropriately in relation to the practical context, the purpose of the assessment and the needs of its recipient.</w:t>
            </w:r>
          </w:p>
        </w:tc>
        <w:tc>
          <w:tcPr>
            <w:tcW w:w="456" w:type="pct"/>
            <w:vAlign w:val="center"/>
          </w:tcPr>
          <w:p w14:paraId="1479D843" w14:textId="77777777" w:rsidR="00CE0C1F" w:rsidRPr="003B2098" w:rsidRDefault="00CE0C1F" w:rsidP="002E69C8">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color w:val="auto"/>
                <w:sz w:val="18"/>
                <w:szCs w:val="18"/>
                <w:lang w:val="en-GB"/>
              </w:rPr>
            </w:pPr>
            <w:r w:rsidRPr="003B2098">
              <w:rPr>
                <w:rFonts w:ascii="Times New Roman" w:hAnsi="Times New Roman" w:cs="Times New Roman"/>
                <w:color w:val="auto"/>
                <w:sz w:val="18"/>
                <w:szCs w:val="18"/>
                <w:lang w:val="en-GB"/>
              </w:rPr>
              <w:t>P7U_U</w:t>
            </w:r>
          </w:p>
        </w:tc>
        <w:tc>
          <w:tcPr>
            <w:tcW w:w="442" w:type="pct"/>
            <w:vAlign w:val="center"/>
          </w:tcPr>
          <w:p w14:paraId="216A44BA" w14:textId="77777777" w:rsidR="00CE0C1F" w:rsidRPr="003B2098" w:rsidRDefault="00CE0C1F"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P7S_UW</w:t>
            </w:r>
          </w:p>
        </w:tc>
      </w:tr>
      <w:tr w:rsidR="00CE0C1F" w:rsidRPr="003B2098" w14:paraId="1C3DD274" w14:textId="77777777" w:rsidTr="00CE0C1F">
        <w:trPr>
          <w:cantSplit/>
          <w:trHeight w:val="283"/>
        </w:trPr>
        <w:tc>
          <w:tcPr>
            <w:tcW w:w="416" w:type="pct"/>
            <w:vMerge/>
            <w:vAlign w:val="center"/>
          </w:tcPr>
          <w:p w14:paraId="709F6B36" w14:textId="77777777" w:rsidR="00CE0C1F" w:rsidRPr="003B2098" w:rsidRDefault="00CE0C1F" w:rsidP="002E69C8">
            <w:pPr>
              <w:rPr>
                <w:rFonts w:ascii="Times New Roman" w:hAnsi="Times New Roman" w:cs="Times New Roman"/>
                <w:sz w:val="18"/>
                <w:szCs w:val="18"/>
                <w:lang w:val="en-GB"/>
              </w:rPr>
            </w:pPr>
          </w:p>
        </w:tc>
        <w:tc>
          <w:tcPr>
            <w:tcW w:w="595" w:type="pct"/>
            <w:tcBorders>
              <w:bottom w:val="single" w:sz="4" w:space="0" w:color="auto"/>
            </w:tcBorders>
            <w:vAlign w:val="center"/>
          </w:tcPr>
          <w:p w14:paraId="2EE0E909" w14:textId="6CC171B8" w:rsidR="00CE0C1F" w:rsidRPr="003B2098" w:rsidRDefault="00CE0C1F" w:rsidP="00CA268B">
            <w:pPr>
              <w:ind w:left="426" w:hanging="347"/>
              <w:rPr>
                <w:rFonts w:ascii="Times New Roman" w:hAnsi="Times New Roman"/>
                <w:sz w:val="18"/>
                <w:szCs w:val="18"/>
                <w:lang w:val="en-GB"/>
              </w:rPr>
            </w:pPr>
            <w:r w:rsidRPr="003B2098">
              <w:rPr>
                <w:rFonts w:ascii="Times New Roman" w:hAnsi="Times New Roman"/>
                <w:sz w:val="18"/>
                <w:szCs w:val="18"/>
                <w:lang w:val="en-GB"/>
              </w:rPr>
              <w:t>PS2_UW07_Mgr</w:t>
            </w:r>
          </w:p>
        </w:tc>
        <w:tc>
          <w:tcPr>
            <w:tcW w:w="3091" w:type="pct"/>
            <w:tcBorders>
              <w:bottom w:val="single" w:sz="4" w:space="0" w:color="auto"/>
            </w:tcBorders>
            <w:vAlign w:val="center"/>
          </w:tcPr>
          <w:p w14:paraId="0558BFD6" w14:textId="51D04CA4" w:rsidR="00CE0C1F" w:rsidRPr="003B2098" w:rsidRDefault="00CE0C1F" w:rsidP="002E69C8">
            <w:pPr>
              <w:jc w:val="both"/>
              <w:rPr>
                <w:rFonts w:ascii="Times New Roman" w:hAnsi="Times New Roman"/>
                <w:sz w:val="18"/>
                <w:szCs w:val="18"/>
                <w:lang w:val="en-GB" w:eastAsia="en-GB"/>
              </w:rPr>
            </w:pPr>
            <w:r w:rsidRPr="003B2098">
              <w:rPr>
                <w:rFonts w:ascii="Times New Roman" w:hAnsi="Times New Roman"/>
                <w:sz w:val="18"/>
                <w:szCs w:val="18"/>
                <w:lang w:val="en-GB" w:eastAsia="en-GB"/>
              </w:rPr>
              <w:t>Is able to creatively and appropriately modify existing tools or develop new tools and methods of measurement, observation, assessment or intervention, particularly in the context of including minority groups in psychological research and practice.</w:t>
            </w:r>
          </w:p>
        </w:tc>
        <w:tc>
          <w:tcPr>
            <w:tcW w:w="456" w:type="pct"/>
            <w:tcBorders>
              <w:bottom w:val="single" w:sz="4" w:space="0" w:color="auto"/>
            </w:tcBorders>
            <w:vAlign w:val="center"/>
          </w:tcPr>
          <w:p w14:paraId="38C425BF" w14:textId="77777777" w:rsidR="00CE0C1F" w:rsidRPr="003B2098" w:rsidRDefault="00CE0C1F" w:rsidP="002E69C8">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color w:val="auto"/>
                <w:sz w:val="18"/>
                <w:szCs w:val="18"/>
                <w:lang w:val="en-GB"/>
              </w:rPr>
            </w:pPr>
            <w:r w:rsidRPr="003B2098">
              <w:rPr>
                <w:rFonts w:ascii="Times New Roman" w:hAnsi="Times New Roman" w:cs="Times New Roman"/>
                <w:color w:val="auto"/>
                <w:sz w:val="18"/>
                <w:szCs w:val="18"/>
                <w:lang w:val="en-GB"/>
              </w:rPr>
              <w:t>P7U_U</w:t>
            </w:r>
          </w:p>
        </w:tc>
        <w:tc>
          <w:tcPr>
            <w:tcW w:w="442" w:type="pct"/>
            <w:tcBorders>
              <w:bottom w:val="single" w:sz="4" w:space="0" w:color="auto"/>
            </w:tcBorders>
            <w:vAlign w:val="center"/>
          </w:tcPr>
          <w:p w14:paraId="57E8E248" w14:textId="77777777" w:rsidR="00CE0C1F" w:rsidRPr="003B2098" w:rsidRDefault="00CE0C1F"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P7S_UW</w:t>
            </w:r>
          </w:p>
        </w:tc>
      </w:tr>
      <w:tr w:rsidR="00CE0C1F" w:rsidRPr="003B2098" w14:paraId="76F7E220" w14:textId="77777777" w:rsidTr="00CE0C1F">
        <w:trPr>
          <w:cantSplit/>
          <w:trHeight w:val="283"/>
        </w:trPr>
        <w:tc>
          <w:tcPr>
            <w:tcW w:w="416" w:type="pct"/>
            <w:vMerge/>
            <w:vAlign w:val="center"/>
          </w:tcPr>
          <w:p w14:paraId="5E5A65AF" w14:textId="77777777" w:rsidR="00CE0C1F" w:rsidRPr="003B2098" w:rsidRDefault="00CE0C1F" w:rsidP="00860F32">
            <w:pPr>
              <w:rPr>
                <w:rFonts w:ascii="Times New Roman" w:hAnsi="Times New Roman" w:cs="Times New Roman"/>
                <w:sz w:val="18"/>
                <w:szCs w:val="18"/>
                <w:lang w:val="en-GB"/>
              </w:rPr>
            </w:pPr>
          </w:p>
        </w:tc>
        <w:tc>
          <w:tcPr>
            <w:tcW w:w="595" w:type="pct"/>
            <w:tcBorders>
              <w:bottom w:val="single" w:sz="4" w:space="0" w:color="auto"/>
            </w:tcBorders>
            <w:vAlign w:val="center"/>
          </w:tcPr>
          <w:p w14:paraId="4CFBCE87" w14:textId="7D657923" w:rsidR="00CE0C1F" w:rsidRPr="003B2098" w:rsidRDefault="00CE0C1F" w:rsidP="00CA268B">
            <w:pPr>
              <w:ind w:left="426" w:hanging="347"/>
              <w:rPr>
                <w:rFonts w:ascii="Times New Roman" w:hAnsi="Times New Roman"/>
                <w:sz w:val="18"/>
                <w:szCs w:val="18"/>
                <w:lang w:val="en-GB"/>
              </w:rPr>
            </w:pPr>
            <w:r w:rsidRPr="003B2098">
              <w:rPr>
                <w:rFonts w:ascii="Times New Roman" w:hAnsi="Times New Roman"/>
                <w:sz w:val="18"/>
                <w:szCs w:val="18"/>
                <w:lang w:val="en-GB"/>
              </w:rPr>
              <w:t>PS2_UW08_Mgr</w:t>
            </w:r>
          </w:p>
        </w:tc>
        <w:tc>
          <w:tcPr>
            <w:tcW w:w="3091" w:type="pct"/>
            <w:tcBorders>
              <w:bottom w:val="single" w:sz="4" w:space="0" w:color="auto"/>
            </w:tcBorders>
            <w:vAlign w:val="center"/>
          </w:tcPr>
          <w:p w14:paraId="732EF6B8" w14:textId="684F004A" w:rsidR="00CE0C1F" w:rsidRPr="003B2098" w:rsidRDefault="00CE0C1F" w:rsidP="00860F32">
            <w:pPr>
              <w:jc w:val="both"/>
              <w:rPr>
                <w:rFonts w:ascii="Times New Roman" w:hAnsi="Times New Roman"/>
                <w:sz w:val="18"/>
                <w:szCs w:val="18"/>
                <w:lang w:val="en-GB" w:eastAsia="en-GB"/>
              </w:rPr>
            </w:pPr>
            <w:r w:rsidRPr="003B2098">
              <w:rPr>
                <w:rFonts w:ascii="Times New Roman" w:hAnsi="Times New Roman"/>
                <w:sz w:val="18"/>
                <w:szCs w:val="18"/>
                <w:lang w:val="en-GB" w:eastAsia="en-GB"/>
              </w:rPr>
              <w:t>Is able to critically analyse the scientific status and quality of diverse sources of psychological knowledge and data, with particular regard to contemporary publishing standards and practices.</w:t>
            </w:r>
          </w:p>
        </w:tc>
        <w:tc>
          <w:tcPr>
            <w:tcW w:w="456" w:type="pct"/>
            <w:tcBorders>
              <w:bottom w:val="single" w:sz="4" w:space="0" w:color="auto"/>
            </w:tcBorders>
            <w:vAlign w:val="center"/>
          </w:tcPr>
          <w:p w14:paraId="6BBBDD56" w14:textId="51C744F7" w:rsidR="00CE0C1F" w:rsidRPr="003B2098" w:rsidRDefault="00CE0C1F" w:rsidP="00860F32">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color w:val="auto"/>
                <w:sz w:val="18"/>
                <w:szCs w:val="18"/>
                <w:lang w:val="en-GB"/>
              </w:rPr>
            </w:pPr>
            <w:r w:rsidRPr="003B2098">
              <w:rPr>
                <w:rFonts w:ascii="Times New Roman" w:hAnsi="Times New Roman" w:cs="Times New Roman"/>
                <w:color w:val="auto"/>
                <w:sz w:val="18"/>
                <w:szCs w:val="18"/>
                <w:lang w:val="en-GB"/>
              </w:rPr>
              <w:t>P7U_U</w:t>
            </w:r>
          </w:p>
        </w:tc>
        <w:tc>
          <w:tcPr>
            <w:tcW w:w="442" w:type="pct"/>
            <w:tcBorders>
              <w:bottom w:val="single" w:sz="4" w:space="0" w:color="auto"/>
            </w:tcBorders>
            <w:vAlign w:val="center"/>
          </w:tcPr>
          <w:p w14:paraId="21272D0C" w14:textId="64ADA8A5" w:rsidR="00CE0C1F" w:rsidRPr="003B2098" w:rsidRDefault="00CE0C1F" w:rsidP="00860F32">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P7S_UW</w:t>
            </w:r>
          </w:p>
        </w:tc>
      </w:tr>
      <w:tr w:rsidR="00F52995" w:rsidRPr="003B2098" w14:paraId="3274D77E" w14:textId="77777777" w:rsidTr="00CE0C1F">
        <w:trPr>
          <w:trHeight w:val="70"/>
        </w:trPr>
        <w:tc>
          <w:tcPr>
            <w:tcW w:w="416" w:type="pct"/>
            <w:vMerge w:val="restart"/>
            <w:textDirection w:val="btLr"/>
            <w:vAlign w:val="center"/>
          </w:tcPr>
          <w:p w14:paraId="7E745C1C" w14:textId="50F0B02E" w:rsidR="00926771" w:rsidRPr="003B2098" w:rsidRDefault="00926771" w:rsidP="002E69C8">
            <w:pPr>
              <w:ind w:left="113" w:right="113"/>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SKILLS – communication</w:t>
            </w:r>
          </w:p>
        </w:tc>
        <w:tc>
          <w:tcPr>
            <w:tcW w:w="595" w:type="pct"/>
            <w:tcBorders>
              <w:right w:val="nil"/>
            </w:tcBorders>
            <w:shd w:val="clear" w:color="auto" w:fill="F2F2F2" w:themeFill="background1" w:themeFillShade="F2"/>
            <w:vAlign w:val="center"/>
          </w:tcPr>
          <w:p w14:paraId="50FE9FCC" w14:textId="77777777" w:rsidR="00926771" w:rsidRPr="003B2098" w:rsidRDefault="00926771" w:rsidP="002E69C8">
            <w:pPr>
              <w:rPr>
                <w:rFonts w:ascii="Times New Roman" w:hAnsi="Times New Roman"/>
                <w:sz w:val="18"/>
                <w:szCs w:val="18"/>
                <w:lang w:val="en-GB"/>
              </w:rPr>
            </w:pPr>
          </w:p>
        </w:tc>
        <w:tc>
          <w:tcPr>
            <w:tcW w:w="3091" w:type="pct"/>
            <w:tcBorders>
              <w:left w:val="nil"/>
              <w:right w:val="nil"/>
            </w:tcBorders>
            <w:shd w:val="clear" w:color="auto" w:fill="F2F2F2" w:themeFill="background1" w:themeFillShade="F2"/>
            <w:vAlign w:val="center"/>
          </w:tcPr>
          <w:p w14:paraId="5345383D" w14:textId="77777777" w:rsidR="00926771" w:rsidRPr="003B2098" w:rsidRDefault="00926771" w:rsidP="002E69C8">
            <w:pPr>
              <w:jc w:val="both"/>
              <w:rPr>
                <w:rFonts w:ascii="Times New Roman" w:hAnsi="Times New Roman"/>
                <w:sz w:val="18"/>
                <w:szCs w:val="18"/>
                <w:lang w:val="en-GB" w:eastAsia="en-GB"/>
              </w:rPr>
            </w:pPr>
          </w:p>
        </w:tc>
        <w:tc>
          <w:tcPr>
            <w:tcW w:w="456" w:type="pct"/>
            <w:tcBorders>
              <w:left w:val="nil"/>
              <w:right w:val="nil"/>
            </w:tcBorders>
            <w:shd w:val="clear" w:color="auto" w:fill="F2F2F2" w:themeFill="background1" w:themeFillShade="F2"/>
            <w:vAlign w:val="center"/>
          </w:tcPr>
          <w:p w14:paraId="218B61EA" w14:textId="77777777" w:rsidR="00926771" w:rsidRPr="003B2098" w:rsidRDefault="00926771" w:rsidP="002E69C8">
            <w:pPr>
              <w:jc w:val="center"/>
              <w:rPr>
                <w:rFonts w:ascii="Times New Roman" w:eastAsia="Times New Roman" w:hAnsi="Times New Roman" w:cs="Times New Roman"/>
                <w:sz w:val="18"/>
                <w:szCs w:val="18"/>
                <w:lang w:val="en-GB" w:eastAsia="en-GB"/>
              </w:rPr>
            </w:pPr>
          </w:p>
        </w:tc>
        <w:tc>
          <w:tcPr>
            <w:tcW w:w="442" w:type="pct"/>
            <w:tcBorders>
              <w:left w:val="nil"/>
            </w:tcBorders>
            <w:shd w:val="clear" w:color="auto" w:fill="F2F2F2" w:themeFill="background1" w:themeFillShade="F2"/>
            <w:vAlign w:val="center"/>
          </w:tcPr>
          <w:p w14:paraId="7B381B1B" w14:textId="77777777" w:rsidR="00926771" w:rsidRPr="003B2098" w:rsidRDefault="00926771" w:rsidP="002E69C8">
            <w:pPr>
              <w:jc w:val="center"/>
              <w:rPr>
                <w:rFonts w:ascii="Times New Roman" w:hAnsi="Times New Roman" w:cs="Times New Roman"/>
                <w:sz w:val="18"/>
                <w:szCs w:val="18"/>
                <w:lang w:val="en-GB"/>
              </w:rPr>
            </w:pPr>
          </w:p>
        </w:tc>
      </w:tr>
      <w:tr w:rsidR="00F52995" w:rsidRPr="003B2098" w14:paraId="311C1A35" w14:textId="77777777" w:rsidTr="00CE0C1F">
        <w:trPr>
          <w:cantSplit/>
          <w:trHeight w:val="283"/>
        </w:trPr>
        <w:tc>
          <w:tcPr>
            <w:tcW w:w="416" w:type="pct"/>
            <w:vMerge/>
            <w:textDirection w:val="btLr"/>
            <w:vAlign w:val="center"/>
          </w:tcPr>
          <w:p w14:paraId="0ABF6E02" w14:textId="4507A278" w:rsidR="00926771" w:rsidRPr="003B2098" w:rsidRDefault="00926771" w:rsidP="002E69C8">
            <w:pPr>
              <w:ind w:left="113" w:right="113"/>
              <w:jc w:val="center"/>
              <w:rPr>
                <w:rFonts w:ascii="Times New Roman" w:hAnsi="Times New Roman" w:cs="Times New Roman"/>
                <w:sz w:val="18"/>
                <w:szCs w:val="18"/>
                <w:lang w:val="en-GB"/>
              </w:rPr>
            </w:pPr>
          </w:p>
        </w:tc>
        <w:tc>
          <w:tcPr>
            <w:tcW w:w="595" w:type="pct"/>
            <w:vAlign w:val="center"/>
          </w:tcPr>
          <w:p w14:paraId="6CEBE93D" w14:textId="4E523D43" w:rsidR="00926771" w:rsidRPr="003B2098" w:rsidRDefault="00926771" w:rsidP="00081D16">
            <w:pPr>
              <w:pStyle w:val="Akapitzlist"/>
              <w:numPr>
                <w:ilvl w:val="0"/>
                <w:numId w:val="17"/>
              </w:numPr>
              <w:ind w:left="57" w:firstLine="0"/>
              <w:rPr>
                <w:rFonts w:ascii="Times New Roman" w:hAnsi="Times New Roman"/>
                <w:sz w:val="18"/>
                <w:szCs w:val="18"/>
                <w:lang w:val="en-GB"/>
              </w:rPr>
            </w:pPr>
          </w:p>
        </w:tc>
        <w:tc>
          <w:tcPr>
            <w:tcW w:w="3091" w:type="pct"/>
            <w:vAlign w:val="center"/>
          </w:tcPr>
          <w:p w14:paraId="315FB0F0" w14:textId="2691F101" w:rsidR="00926771" w:rsidRPr="003B2098" w:rsidRDefault="00926771" w:rsidP="002E69C8">
            <w:pPr>
              <w:jc w:val="both"/>
              <w:rPr>
                <w:rFonts w:ascii="Times New Roman" w:hAnsi="Times New Roman"/>
                <w:sz w:val="18"/>
                <w:szCs w:val="18"/>
                <w:lang w:val="en-GB" w:eastAsia="en-GB"/>
              </w:rPr>
            </w:pPr>
            <w:r w:rsidRPr="003B2098">
              <w:rPr>
                <w:rFonts w:ascii="Times New Roman" w:hAnsi="Times New Roman"/>
                <w:sz w:val="18"/>
                <w:szCs w:val="18"/>
                <w:lang w:val="en-GB" w:eastAsia="en-GB"/>
              </w:rPr>
              <w:t>Is able to communicate effectively with other specialists in psychology and with recipients of psychological services, using modern technological solutions.</w:t>
            </w:r>
          </w:p>
        </w:tc>
        <w:tc>
          <w:tcPr>
            <w:tcW w:w="456" w:type="pct"/>
            <w:vAlign w:val="center"/>
          </w:tcPr>
          <w:p w14:paraId="3F13B0B1" w14:textId="77777777" w:rsidR="00926771" w:rsidRPr="003B2098" w:rsidRDefault="00926771"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P7U_U</w:t>
            </w:r>
          </w:p>
        </w:tc>
        <w:tc>
          <w:tcPr>
            <w:tcW w:w="442" w:type="pct"/>
            <w:vAlign w:val="center"/>
          </w:tcPr>
          <w:p w14:paraId="716E5768" w14:textId="77777777" w:rsidR="00926771" w:rsidRPr="003B2098" w:rsidRDefault="00926771" w:rsidP="002E69C8">
            <w:pPr>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P7S_UK</w:t>
            </w:r>
          </w:p>
        </w:tc>
      </w:tr>
      <w:tr w:rsidR="00F52995" w:rsidRPr="003B2098" w14:paraId="420EA4E2" w14:textId="77777777" w:rsidTr="00CE0C1F">
        <w:trPr>
          <w:cantSplit/>
          <w:trHeight w:val="283"/>
        </w:trPr>
        <w:tc>
          <w:tcPr>
            <w:tcW w:w="416" w:type="pct"/>
            <w:vMerge/>
            <w:textDirection w:val="btLr"/>
            <w:vAlign w:val="center"/>
          </w:tcPr>
          <w:p w14:paraId="1E262C9C" w14:textId="77777777" w:rsidR="00926771" w:rsidRPr="003B2098" w:rsidRDefault="00926771" w:rsidP="002E69C8">
            <w:pPr>
              <w:ind w:left="113" w:right="113"/>
              <w:jc w:val="center"/>
              <w:rPr>
                <w:rFonts w:ascii="Times New Roman" w:hAnsi="Times New Roman" w:cs="Times New Roman"/>
                <w:sz w:val="18"/>
                <w:szCs w:val="18"/>
                <w:lang w:val="en-GB"/>
              </w:rPr>
            </w:pPr>
          </w:p>
        </w:tc>
        <w:tc>
          <w:tcPr>
            <w:tcW w:w="595" w:type="pct"/>
            <w:vAlign w:val="center"/>
          </w:tcPr>
          <w:p w14:paraId="398A2FD8" w14:textId="440523A8" w:rsidR="00926771" w:rsidRPr="003B2098" w:rsidRDefault="00926771" w:rsidP="00081D16">
            <w:pPr>
              <w:pStyle w:val="Akapitzlist"/>
              <w:numPr>
                <w:ilvl w:val="0"/>
                <w:numId w:val="17"/>
              </w:numPr>
              <w:ind w:left="57" w:firstLine="0"/>
              <w:rPr>
                <w:rFonts w:ascii="Times New Roman" w:hAnsi="Times New Roman"/>
                <w:sz w:val="18"/>
                <w:szCs w:val="18"/>
                <w:lang w:val="en-GB"/>
              </w:rPr>
            </w:pPr>
          </w:p>
        </w:tc>
        <w:tc>
          <w:tcPr>
            <w:tcW w:w="3091" w:type="pct"/>
            <w:vAlign w:val="center"/>
          </w:tcPr>
          <w:p w14:paraId="055A3CC7" w14:textId="4BC513A0" w:rsidR="00926771" w:rsidRPr="003B2098" w:rsidRDefault="00926771" w:rsidP="002E69C8">
            <w:pPr>
              <w:jc w:val="both"/>
              <w:rPr>
                <w:rFonts w:ascii="Times New Roman" w:hAnsi="Times New Roman"/>
                <w:sz w:val="18"/>
                <w:szCs w:val="18"/>
                <w:lang w:val="en-GB" w:eastAsia="en-GB"/>
              </w:rPr>
            </w:pPr>
            <w:r w:rsidRPr="003B2098">
              <w:rPr>
                <w:rFonts w:ascii="Times New Roman" w:hAnsi="Times New Roman"/>
                <w:sz w:val="18"/>
                <w:szCs w:val="18"/>
                <w:lang w:val="en-GB" w:eastAsia="en-GB"/>
              </w:rPr>
              <w:t>Is able to organise and conduct a debate enabling its participants to present, evaluate and discuss various opinions and positions concerning research issues and practical contexts of psychology.</w:t>
            </w:r>
          </w:p>
        </w:tc>
        <w:tc>
          <w:tcPr>
            <w:tcW w:w="456" w:type="pct"/>
            <w:vAlign w:val="center"/>
          </w:tcPr>
          <w:p w14:paraId="71DA4075" w14:textId="77777777" w:rsidR="00926771" w:rsidRPr="003B2098" w:rsidRDefault="00926771"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P7U_U</w:t>
            </w:r>
          </w:p>
        </w:tc>
        <w:tc>
          <w:tcPr>
            <w:tcW w:w="442" w:type="pct"/>
            <w:vAlign w:val="center"/>
          </w:tcPr>
          <w:p w14:paraId="5CE7C21C" w14:textId="77777777" w:rsidR="00926771" w:rsidRPr="003B2098" w:rsidRDefault="00926771" w:rsidP="002E69C8">
            <w:pPr>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P7S_UK</w:t>
            </w:r>
          </w:p>
        </w:tc>
      </w:tr>
      <w:tr w:rsidR="00F52995" w:rsidRPr="003B2098" w14:paraId="0514CE2E" w14:textId="77777777" w:rsidTr="00CE0C1F">
        <w:trPr>
          <w:cantSplit/>
          <w:trHeight w:val="283"/>
        </w:trPr>
        <w:tc>
          <w:tcPr>
            <w:tcW w:w="416" w:type="pct"/>
            <w:vMerge/>
            <w:textDirection w:val="btLr"/>
            <w:vAlign w:val="center"/>
          </w:tcPr>
          <w:p w14:paraId="46D83D7B" w14:textId="77777777" w:rsidR="00926771" w:rsidRPr="003B2098" w:rsidRDefault="00926771" w:rsidP="002E69C8">
            <w:pPr>
              <w:ind w:left="113" w:right="113"/>
              <w:jc w:val="center"/>
              <w:rPr>
                <w:rFonts w:ascii="Times New Roman" w:hAnsi="Times New Roman" w:cs="Times New Roman"/>
                <w:sz w:val="18"/>
                <w:szCs w:val="18"/>
                <w:lang w:val="en-GB"/>
              </w:rPr>
            </w:pPr>
          </w:p>
        </w:tc>
        <w:tc>
          <w:tcPr>
            <w:tcW w:w="595" w:type="pct"/>
            <w:vAlign w:val="center"/>
          </w:tcPr>
          <w:p w14:paraId="70BB672E" w14:textId="1435C897" w:rsidR="00926771" w:rsidRPr="003B2098" w:rsidRDefault="00926771" w:rsidP="00081D16">
            <w:pPr>
              <w:pStyle w:val="Akapitzlist"/>
              <w:numPr>
                <w:ilvl w:val="0"/>
                <w:numId w:val="17"/>
              </w:numPr>
              <w:ind w:left="57" w:firstLine="0"/>
              <w:rPr>
                <w:rFonts w:ascii="Times New Roman" w:hAnsi="Times New Roman"/>
                <w:sz w:val="18"/>
                <w:szCs w:val="18"/>
                <w:lang w:val="en-GB"/>
              </w:rPr>
            </w:pPr>
          </w:p>
        </w:tc>
        <w:tc>
          <w:tcPr>
            <w:tcW w:w="3091" w:type="pct"/>
            <w:vAlign w:val="center"/>
          </w:tcPr>
          <w:p w14:paraId="60724532" w14:textId="3D9CDEAD" w:rsidR="00926771" w:rsidRPr="003B2098" w:rsidRDefault="00926771" w:rsidP="002E69C8">
            <w:pPr>
              <w:jc w:val="both"/>
              <w:rPr>
                <w:rFonts w:ascii="Times New Roman" w:hAnsi="Times New Roman"/>
                <w:sz w:val="18"/>
                <w:szCs w:val="18"/>
                <w:lang w:val="en-GB" w:eastAsia="en-GB"/>
              </w:rPr>
            </w:pPr>
            <w:r w:rsidRPr="003B2098">
              <w:rPr>
                <w:rFonts w:ascii="Times New Roman" w:hAnsi="Times New Roman"/>
                <w:sz w:val="18"/>
                <w:szCs w:val="18"/>
                <w:lang w:val="en-GB" w:eastAsia="en-GB"/>
              </w:rPr>
              <w:t>Is able to use a foreign language at B2+ level according to the Common European Framework of Reference for Languages, and at a higher level in the field of specialist psychological terminology.</w:t>
            </w:r>
          </w:p>
        </w:tc>
        <w:tc>
          <w:tcPr>
            <w:tcW w:w="456" w:type="pct"/>
            <w:vAlign w:val="center"/>
          </w:tcPr>
          <w:p w14:paraId="1AD5882D" w14:textId="77777777" w:rsidR="00926771" w:rsidRPr="003B2098" w:rsidRDefault="00926771"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P7U_U</w:t>
            </w:r>
          </w:p>
        </w:tc>
        <w:tc>
          <w:tcPr>
            <w:tcW w:w="442" w:type="pct"/>
            <w:vAlign w:val="center"/>
          </w:tcPr>
          <w:p w14:paraId="0CD5E73D" w14:textId="77777777" w:rsidR="00926771" w:rsidRPr="003B2098" w:rsidRDefault="00926771" w:rsidP="002E69C8">
            <w:pPr>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P7S_UK</w:t>
            </w:r>
          </w:p>
        </w:tc>
      </w:tr>
      <w:tr w:rsidR="00F52995" w:rsidRPr="003B2098" w14:paraId="162911F4" w14:textId="77777777" w:rsidTr="00CE0C1F">
        <w:trPr>
          <w:cantSplit/>
          <w:trHeight w:val="328"/>
        </w:trPr>
        <w:tc>
          <w:tcPr>
            <w:tcW w:w="416" w:type="pct"/>
            <w:vMerge/>
            <w:textDirection w:val="btLr"/>
            <w:vAlign w:val="center"/>
          </w:tcPr>
          <w:p w14:paraId="0A3664F9" w14:textId="77777777" w:rsidR="00926771" w:rsidRPr="003B2098" w:rsidRDefault="00926771" w:rsidP="002E69C8">
            <w:pPr>
              <w:ind w:left="113" w:right="113"/>
              <w:jc w:val="center"/>
              <w:rPr>
                <w:rFonts w:ascii="Times New Roman" w:hAnsi="Times New Roman" w:cs="Times New Roman"/>
                <w:sz w:val="18"/>
                <w:szCs w:val="18"/>
                <w:lang w:val="en-GB"/>
              </w:rPr>
            </w:pPr>
          </w:p>
        </w:tc>
        <w:tc>
          <w:tcPr>
            <w:tcW w:w="595" w:type="pct"/>
            <w:tcBorders>
              <w:bottom w:val="single" w:sz="4" w:space="0" w:color="auto"/>
            </w:tcBorders>
            <w:vAlign w:val="center"/>
          </w:tcPr>
          <w:p w14:paraId="63CC6904" w14:textId="6E5CF330" w:rsidR="00926771" w:rsidRPr="003B2098" w:rsidRDefault="00926771" w:rsidP="00081D16">
            <w:pPr>
              <w:pStyle w:val="Akapitzlist"/>
              <w:numPr>
                <w:ilvl w:val="0"/>
                <w:numId w:val="17"/>
              </w:numPr>
              <w:ind w:left="57" w:firstLine="0"/>
              <w:rPr>
                <w:rFonts w:ascii="Times New Roman" w:hAnsi="Times New Roman"/>
                <w:sz w:val="18"/>
                <w:szCs w:val="18"/>
                <w:lang w:val="en-GB"/>
              </w:rPr>
            </w:pPr>
          </w:p>
        </w:tc>
        <w:tc>
          <w:tcPr>
            <w:tcW w:w="3091" w:type="pct"/>
            <w:tcBorders>
              <w:bottom w:val="single" w:sz="4" w:space="0" w:color="auto"/>
            </w:tcBorders>
            <w:vAlign w:val="center"/>
          </w:tcPr>
          <w:p w14:paraId="33E5A003" w14:textId="7C4DD61D" w:rsidR="00926771" w:rsidRPr="003B2098" w:rsidRDefault="00926771" w:rsidP="002E69C8">
            <w:pPr>
              <w:jc w:val="both"/>
              <w:rPr>
                <w:rFonts w:ascii="Times New Roman" w:hAnsi="Times New Roman"/>
                <w:sz w:val="18"/>
                <w:szCs w:val="18"/>
                <w:lang w:val="en-GB" w:eastAsia="en-GB"/>
              </w:rPr>
            </w:pPr>
            <w:r w:rsidRPr="003B2098">
              <w:rPr>
                <w:rFonts w:ascii="Times New Roman" w:hAnsi="Times New Roman"/>
                <w:sz w:val="18"/>
                <w:szCs w:val="18"/>
                <w:lang w:val="en-GB" w:eastAsia="en-GB"/>
              </w:rPr>
              <w:t>Is able to apply APA (American Psychological Association) requirements when drafting, publishing and disseminating scientific texts in psychology, including the Master’s thesis.</w:t>
            </w:r>
          </w:p>
        </w:tc>
        <w:tc>
          <w:tcPr>
            <w:tcW w:w="456" w:type="pct"/>
            <w:tcBorders>
              <w:bottom w:val="single" w:sz="4" w:space="0" w:color="auto"/>
            </w:tcBorders>
            <w:vAlign w:val="center"/>
          </w:tcPr>
          <w:p w14:paraId="0B38599A" w14:textId="77777777" w:rsidR="00926771" w:rsidRPr="003B2098" w:rsidRDefault="00926771"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P7U_U</w:t>
            </w:r>
          </w:p>
        </w:tc>
        <w:tc>
          <w:tcPr>
            <w:tcW w:w="442" w:type="pct"/>
            <w:tcBorders>
              <w:bottom w:val="single" w:sz="4" w:space="0" w:color="auto"/>
            </w:tcBorders>
            <w:vAlign w:val="center"/>
          </w:tcPr>
          <w:p w14:paraId="0BD21981" w14:textId="77777777" w:rsidR="00926771" w:rsidRPr="003B2098" w:rsidRDefault="00926771" w:rsidP="002E69C8">
            <w:pPr>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P7S_UK</w:t>
            </w:r>
          </w:p>
        </w:tc>
      </w:tr>
      <w:tr w:rsidR="00F52995" w:rsidRPr="003B2098" w14:paraId="207AD72E" w14:textId="77777777" w:rsidTr="00CE0C1F">
        <w:trPr>
          <w:trHeight w:val="70"/>
        </w:trPr>
        <w:tc>
          <w:tcPr>
            <w:tcW w:w="416" w:type="pct"/>
            <w:vMerge w:val="restart"/>
            <w:textDirection w:val="btLr"/>
            <w:vAlign w:val="center"/>
          </w:tcPr>
          <w:p w14:paraId="24F8E655" w14:textId="64181344" w:rsidR="00926771" w:rsidRPr="003B2098" w:rsidRDefault="00926771" w:rsidP="002E69C8">
            <w:pPr>
              <w:ind w:left="113" w:right="113"/>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SKILLS – organisation of work</w:t>
            </w:r>
          </w:p>
        </w:tc>
        <w:tc>
          <w:tcPr>
            <w:tcW w:w="595" w:type="pct"/>
            <w:tcBorders>
              <w:right w:val="nil"/>
            </w:tcBorders>
            <w:shd w:val="clear" w:color="auto" w:fill="F2F2F2" w:themeFill="background1" w:themeFillShade="F2"/>
            <w:vAlign w:val="center"/>
          </w:tcPr>
          <w:p w14:paraId="7BA91EB8" w14:textId="77777777" w:rsidR="00926771" w:rsidRPr="003B2098" w:rsidRDefault="00926771" w:rsidP="002E69C8">
            <w:pPr>
              <w:rPr>
                <w:rFonts w:ascii="Times New Roman" w:hAnsi="Times New Roman"/>
                <w:sz w:val="18"/>
                <w:szCs w:val="18"/>
                <w:lang w:val="en-GB"/>
              </w:rPr>
            </w:pPr>
          </w:p>
        </w:tc>
        <w:tc>
          <w:tcPr>
            <w:tcW w:w="3091" w:type="pct"/>
            <w:tcBorders>
              <w:left w:val="nil"/>
              <w:right w:val="nil"/>
            </w:tcBorders>
            <w:shd w:val="clear" w:color="auto" w:fill="F2F2F2" w:themeFill="background1" w:themeFillShade="F2"/>
            <w:vAlign w:val="center"/>
          </w:tcPr>
          <w:p w14:paraId="220C82DD" w14:textId="77777777" w:rsidR="00926771" w:rsidRPr="003B2098" w:rsidRDefault="00926771" w:rsidP="002E69C8">
            <w:pPr>
              <w:rPr>
                <w:rFonts w:ascii="Times New Roman" w:hAnsi="Times New Roman" w:cs="Times New Roman"/>
                <w:sz w:val="18"/>
                <w:szCs w:val="18"/>
                <w:lang w:val="en-GB"/>
              </w:rPr>
            </w:pPr>
          </w:p>
        </w:tc>
        <w:tc>
          <w:tcPr>
            <w:tcW w:w="456" w:type="pct"/>
            <w:tcBorders>
              <w:left w:val="nil"/>
              <w:right w:val="nil"/>
            </w:tcBorders>
            <w:shd w:val="clear" w:color="auto" w:fill="F2F2F2" w:themeFill="background1" w:themeFillShade="F2"/>
            <w:vAlign w:val="center"/>
          </w:tcPr>
          <w:p w14:paraId="5505223D" w14:textId="77777777" w:rsidR="00926771" w:rsidRPr="003B2098" w:rsidRDefault="00926771" w:rsidP="002E69C8">
            <w:pPr>
              <w:jc w:val="center"/>
              <w:rPr>
                <w:rFonts w:ascii="Times New Roman" w:eastAsia="Times New Roman" w:hAnsi="Times New Roman" w:cs="Times New Roman"/>
                <w:sz w:val="18"/>
                <w:szCs w:val="18"/>
                <w:lang w:val="en-GB" w:eastAsia="en-GB"/>
              </w:rPr>
            </w:pPr>
          </w:p>
        </w:tc>
        <w:tc>
          <w:tcPr>
            <w:tcW w:w="442" w:type="pct"/>
            <w:tcBorders>
              <w:left w:val="nil"/>
            </w:tcBorders>
            <w:shd w:val="clear" w:color="auto" w:fill="F2F2F2" w:themeFill="background1" w:themeFillShade="F2"/>
            <w:vAlign w:val="center"/>
          </w:tcPr>
          <w:p w14:paraId="40FF62B7" w14:textId="77777777" w:rsidR="00926771" w:rsidRPr="003B2098" w:rsidRDefault="00926771" w:rsidP="002E69C8">
            <w:pPr>
              <w:jc w:val="center"/>
              <w:rPr>
                <w:rFonts w:ascii="Times New Roman" w:hAnsi="Times New Roman" w:cs="Times New Roman"/>
                <w:sz w:val="18"/>
                <w:szCs w:val="18"/>
                <w:lang w:val="en-GB"/>
              </w:rPr>
            </w:pPr>
          </w:p>
        </w:tc>
      </w:tr>
      <w:tr w:rsidR="00F52995" w:rsidRPr="003B2098" w14:paraId="3B8E7E44" w14:textId="77777777" w:rsidTr="00CE0C1F">
        <w:trPr>
          <w:cantSplit/>
          <w:trHeight w:val="868"/>
        </w:trPr>
        <w:tc>
          <w:tcPr>
            <w:tcW w:w="416" w:type="pct"/>
            <w:vMerge/>
            <w:textDirection w:val="btLr"/>
            <w:vAlign w:val="center"/>
          </w:tcPr>
          <w:p w14:paraId="40A277EF" w14:textId="7B5E19FE" w:rsidR="00926771" w:rsidRPr="003B2098" w:rsidRDefault="00926771" w:rsidP="002E69C8">
            <w:pPr>
              <w:ind w:left="113" w:right="113"/>
              <w:jc w:val="center"/>
              <w:rPr>
                <w:rFonts w:ascii="Times New Roman" w:hAnsi="Times New Roman" w:cs="Times New Roman"/>
                <w:sz w:val="18"/>
                <w:szCs w:val="18"/>
                <w:lang w:val="en-GB"/>
              </w:rPr>
            </w:pPr>
          </w:p>
        </w:tc>
        <w:tc>
          <w:tcPr>
            <w:tcW w:w="595" w:type="pct"/>
            <w:tcBorders>
              <w:bottom w:val="single" w:sz="4" w:space="0" w:color="auto"/>
            </w:tcBorders>
            <w:vAlign w:val="center"/>
          </w:tcPr>
          <w:p w14:paraId="33DFF1CD" w14:textId="78CCFD2C" w:rsidR="00926771" w:rsidRPr="003B2098" w:rsidRDefault="00926771" w:rsidP="00081D16">
            <w:pPr>
              <w:pStyle w:val="Akapitzlist"/>
              <w:numPr>
                <w:ilvl w:val="0"/>
                <w:numId w:val="18"/>
              </w:numPr>
              <w:ind w:left="57" w:firstLine="0"/>
              <w:rPr>
                <w:rFonts w:ascii="Times New Roman" w:hAnsi="Times New Roman" w:cs="Times New Roman"/>
                <w:sz w:val="18"/>
                <w:szCs w:val="18"/>
                <w:lang w:val="en-GB"/>
              </w:rPr>
            </w:pPr>
          </w:p>
        </w:tc>
        <w:tc>
          <w:tcPr>
            <w:tcW w:w="3091" w:type="pct"/>
            <w:tcBorders>
              <w:bottom w:val="single" w:sz="4" w:space="0" w:color="auto"/>
            </w:tcBorders>
            <w:vAlign w:val="center"/>
          </w:tcPr>
          <w:p w14:paraId="314C277B" w14:textId="572C3CE2" w:rsidR="00926771" w:rsidRPr="003B2098" w:rsidRDefault="00926771" w:rsidP="002E69C8">
            <w:pPr>
              <w:rPr>
                <w:rFonts w:ascii="Times New Roman" w:hAnsi="Times New Roman" w:cs="Times New Roman"/>
                <w:sz w:val="18"/>
                <w:szCs w:val="18"/>
                <w:lang w:val="en-GB"/>
              </w:rPr>
            </w:pPr>
            <w:r w:rsidRPr="003B2098">
              <w:rPr>
                <w:rFonts w:ascii="Times New Roman" w:hAnsi="Times New Roman" w:cs="Times New Roman"/>
                <w:sz w:val="18"/>
                <w:szCs w:val="18"/>
                <w:lang w:val="en-GB"/>
              </w:rPr>
              <w:t>Is able to cooperate with other people in teamwork, particularly in teams designing diagnostic and helping procedures in various applications of psychology, and is prepared to take a leading role and manage such teams.</w:t>
            </w:r>
          </w:p>
        </w:tc>
        <w:tc>
          <w:tcPr>
            <w:tcW w:w="456" w:type="pct"/>
            <w:tcBorders>
              <w:bottom w:val="single" w:sz="4" w:space="0" w:color="auto"/>
            </w:tcBorders>
            <w:vAlign w:val="center"/>
          </w:tcPr>
          <w:p w14:paraId="519363A3" w14:textId="77777777" w:rsidR="00926771" w:rsidRPr="003B2098" w:rsidRDefault="00926771"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P7U_U</w:t>
            </w:r>
          </w:p>
        </w:tc>
        <w:tc>
          <w:tcPr>
            <w:tcW w:w="442" w:type="pct"/>
            <w:tcBorders>
              <w:bottom w:val="single" w:sz="4" w:space="0" w:color="auto"/>
            </w:tcBorders>
            <w:vAlign w:val="center"/>
          </w:tcPr>
          <w:p w14:paraId="1E6248C5" w14:textId="77777777" w:rsidR="00926771" w:rsidRPr="003B2098" w:rsidRDefault="00926771" w:rsidP="002E69C8">
            <w:pPr>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P7S_UO</w:t>
            </w:r>
          </w:p>
        </w:tc>
      </w:tr>
      <w:tr w:rsidR="00F52995" w:rsidRPr="003B2098" w14:paraId="15B4D290" w14:textId="77777777" w:rsidTr="00CE0C1F">
        <w:trPr>
          <w:cantSplit/>
          <w:trHeight w:val="70"/>
        </w:trPr>
        <w:tc>
          <w:tcPr>
            <w:tcW w:w="416" w:type="pct"/>
            <w:vMerge w:val="restart"/>
            <w:textDirection w:val="btLr"/>
            <w:vAlign w:val="center"/>
          </w:tcPr>
          <w:p w14:paraId="6CA6695C" w14:textId="6B0FF1CA" w:rsidR="00926771" w:rsidRPr="003B2098" w:rsidRDefault="00926771" w:rsidP="002E69C8">
            <w:pPr>
              <w:ind w:left="113" w:right="113"/>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SKILLS – learning</w:t>
            </w:r>
          </w:p>
          <w:p w14:paraId="719D5FBE" w14:textId="4724CCC2" w:rsidR="00926771" w:rsidRPr="003B2098" w:rsidRDefault="00926771" w:rsidP="002E69C8">
            <w:pPr>
              <w:ind w:left="113" w:right="113"/>
              <w:jc w:val="center"/>
              <w:rPr>
                <w:rFonts w:ascii="Times New Roman" w:hAnsi="Times New Roman" w:cs="Times New Roman"/>
                <w:sz w:val="18"/>
                <w:szCs w:val="18"/>
                <w:lang w:val="en-GB"/>
              </w:rPr>
            </w:pPr>
          </w:p>
        </w:tc>
        <w:tc>
          <w:tcPr>
            <w:tcW w:w="595" w:type="pct"/>
            <w:tcBorders>
              <w:right w:val="nil"/>
            </w:tcBorders>
            <w:shd w:val="clear" w:color="auto" w:fill="F2F2F2" w:themeFill="background1" w:themeFillShade="F2"/>
            <w:vAlign w:val="center"/>
          </w:tcPr>
          <w:p w14:paraId="3D6EDF74" w14:textId="77777777" w:rsidR="00926771" w:rsidRPr="003B2098" w:rsidRDefault="00926771" w:rsidP="002E69C8">
            <w:pPr>
              <w:rPr>
                <w:rFonts w:ascii="Times New Roman" w:hAnsi="Times New Roman"/>
                <w:sz w:val="18"/>
                <w:szCs w:val="18"/>
                <w:lang w:val="en-GB"/>
              </w:rPr>
            </w:pPr>
          </w:p>
        </w:tc>
        <w:tc>
          <w:tcPr>
            <w:tcW w:w="3091" w:type="pct"/>
            <w:tcBorders>
              <w:left w:val="nil"/>
              <w:right w:val="nil"/>
            </w:tcBorders>
            <w:shd w:val="clear" w:color="auto" w:fill="F2F2F2" w:themeFill="background1" w:themeFillShade="F2"/>
            <w:vAlign w:val="center"/>
          </w:tcPr>
          <w:p w14:paraId="617F407A" w14:textId="77777777" w:rsidR="00926771" w:rsidRPr="003B2098" w:rsidRDefault="00926771" w:rsidP="002E69C8">
            <w:pPr>
              <w:rPr>
                <w:rFonts w:ascii="Times New Roman" w:hAnsi="Times New Roman" w:cs="Times New Roman"/>
                <w:sz w:val="18"/>
                <w:szCs w:val="18"/>
                <w:lang w:val="en-GB"/>
              </w:rPr>
            </w:pPr>
          </w:p>
        </w:tc>
        <w:tc>
          <w:tcPr>
            <w:tcW w:w="456" w:type="pct"/>
            <w:tcBorders>
              <w:left w:val="nil"/>
              <w:right w:val="nil"/>
            </w:tcBorders>
            <w:shd w:val="clear" w:color="auto" w:fill="F2F2F2" w:themeFill="background1" w:themeFillShade="F2"/>
            <w:vAlign w:val="center"/>
          </w:tcPr>
          <w:p w14:paraId="69D97244" w14:textId="77777777" w:rsidR="00926771" w:rsidRPr="003B2098" w:rsidRDefault="00926771" w:rsidP="002E69C8">
            <w:pPr>
              <w:jc w:val="center"/>
              <w:rPr>
                <w:rFonts w:ascii="Times New Roman" w:eastAsia="Times New Roman" w:hAnsi="Times New Roman" w:cs="Times New Roman"/>
                <w:sz w:val="18"/>
                <w:szCs w:val="18"/>
                <w:lang w:val="en-GB" w:eastAsia="en-GB"/>
              </w:rPr>
            </w:pPr>
          </w:p>
        </w:tc>
        <w:tc>
          <w:tcPr>
            <w:tcW w:w="442" w:type="pct"/>
            <w:tcBorders>
              <w:left w:val="nil"/>
            </w:tcBorders>
            <w:shd w:val="clear" w:color="auto" w:fill="F2F2F2" w:themeFill="background1" w:themeFillShade="F2"/>
            <w:vAlign w:val="center"/>
          </w:tcPr>
          <w:p w14:paraId="560194C3" w14:textId="77777777" w:rsidR="00926771" w:rsidRPr="003B2098" w:rsidRDefault="00926771" w:rsidP="002E69C8">
            <w:pPr>
              <w:jc w:val="center"/>
              <w:rPr>
                <w:rFonts w:ascii="Times New Roman" w:hAnsi="Times New Roman" w:cs="Times New Roman"/>
                <w:sz w:val="18"/>
                <w:szCs w:val="18"/>
                <w:lang w:val="en-GB"/>
              </w:rPr>
            </w:pPr>
          </w:p>
        </w:tc>
      </w:tr>
      <w:tr w:rsidR="00F52995" w:rsidRPr="003B2098" w14:paraId="4EF1F851" w14:textId="77777777" w:rsidTr="00CE0C1F">
        <w:trPr>
          <w:cantSplit/>
          <w:trHeight w:val="913"/>
        </w:trPr>
        <w:tc>
          <w:tcPr>
            <w:tcW w:w="416" w:type="pct"/>
            <w:vMerge/>
            <w:textDirection w:val="btLr"/>
            <w:vAlign w:val="center"/>
          </w:tcPr>
          <w:p w14:paraId="53BE2EDE" w14:textId="2271390D" w:rsidR="00926771" w:rsidRPr="003B2098" w:rsidRDefault="00926771" w:rsidP="002E69C8">
            <w:pPr>
              <w:ind w:left="113" w:right="113"/>
              <w:jc w:val="center"/>
              <w:rPr>
                <w:rFonts w:ascii="Times New Roman" w:hAnsi="Times New Roman" w:cs="Times New Roman"/>
                <w:sz w:val="18"/>
                <w:szCs w:val="18"/>
                <w:lang w:val="en-GB"/>
              </w:rPr>
            </w:pPr>
          </w:p>
        </w:tc>
        <w:tc>
          <w:tcPr>
            <w:tcW w:w="595" w:type="pct"/>
            <w:vAlign w:val="center"/>
          </w:tcPr>
          <w:p w14:paraId="4218E7E5" w14:textId="0D54F976" w:rsidR="00926771" w:rsidRPr="003B2098" w:rsidRDefault="00926771" w:rsidP="00081D16">
            <w:pPr>
              <w:pStyle w:val="Akapitzlist"/>
              <w:numPr>
                <w:ilvl w:val="0"/>
                <w:numId w:val="19"/>
              </w:numPr>
              <w:ind w:left="57" w:firstLine="0"/>
              <w:rPr>
                <w:rFonts w:ascii="Times New Roman" w:hAnsi="Times New Roman" w:cs="Times New Roman"/>
                <w:sz w:val="18"/>
                <w:szCs w:val="18"/>
                <w:lang w:val="en-GB"/>
              </w:rPr>
            </w:pPr>
          </w:p>
        </w:tc>
        <w:tc>
          <w:tcPr>
            <w:tcW w:w="3091" w:type="pct"/>
            <w:vAlign w:val="center"/>
          </w:tcPr>
          <w:p w14:paraId="50850F96" w14:textId="529FDC1E" w:rsidR="00926771" w:rsidRPr="003B2098" w:rsidRDefault="00926771" w:rsidP="002E69C8">
            <w:pPr>
              <w:rPr>
                <w:rFonts w:ascii="Times New Roman" w:hAnsi="Times New Roman" w:cs="Times New Roman"/>
                <w:sz w:val="18"/>
                <w:szCs w:val="18"/>
                <w:lang w:val="en-GB"/>
              </w:rPr>
            </w:pPr>
            <w:r w:rsidRPr="003B2098">
              <w:rPr>
                <w:rFonts w:ascii="Times New Roman" w:hAnsi="Times New Roman" w:cs="Times New Roman"/>
                <w:sz w:val="18"/>
                <w:szCs w:val="18"/>
                <w:lang w:val="en-GB"/>
              </w:rPr>
              <w:t>Is able to independently plan and pursue the lifelong development of their own knowledge and practical competences in psychology, and to guide others in this area.</w:t>
            </w:r>
          </w:p>
        </w:tc>
        <w:tc>
          <w:tcPr>
            <w:tcW w:w="456" w:type="pct"/>
            <w:vAlign w:val="center"/>
          </w:tcPr>
          <w:p w14:paraId="1BB3CDB4" w14:textId="77777777" w:rsidR="00926771" w:rsidRPr="003B2098" w:rsidRDefault="00926771" w:rsidP="002E69C8">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P7U_U</w:t>
            </w:r>
          </w:p>
        </w:tc>
        <w:tc>
          <w:tcPr>
            <w:tcW w:w="442" w:type="pct"/>
            <w:vAlign w:val="center"/>
          </w:tcPr>
          <w:p w14:paraId="5BE72E8F" w14:textId="77777777" w:rsidR="00926771" w:rsidRPr="003B2098" w:rsidRDefault="00926771" w:rsidP="002E69C8">
            <w:pPr>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P7S_UU</w:t>
            </w:r>
          </w:p>
        </w:tc>
      </w:tr>
      <w:tr w:rsidR="00F52995" w:rsidRPr="00507340" w14:paraId="53D4C075" w14:textId="77777777" w:rsidTr="00BC2331">
        <w:trPr>
          <w:trHeight w:val="512"/>
        </w:trPr>
        <w:tc>
          <w:tcPr>
            <w:tcW w:w="5000" w:type="pct"/>
            <w:gridSpan w:val="5"/>
            <w:vAlign w:val="center"/>
          </w:tcPr>
          <w:p w14:paraId="33D0297F" w14:textId="77777777" w:rsidR="002E69C8" w:rsidRPr="003B2098" w:rsidRDefault="002E69C8" w:rsidP="002E69C8">
            <w:pPr>
              <w:jc w:val="center"/>
              <w:rPr>
                <w:rFonts w:ascii="Times New Roman" w:eastAsia="Times New Roman" w:hAnsi="Times New Roman" w:cs="Times New Roman"/>
                <w:b/>
                <w:sz w:val="18"/>
                <w:szCs w:val="18"/>
                <w:lang w:val="en-GB" w:eastAsia="en-GB"/>
              </w:rPr>
            </w:pPr>
            <w:r w:rsidRPr="003B2098">
              <w:rPr>
                <w:rFonts w:ascii="Times New Roman" w:hAnsi="Times New Roman" w:cs="Times New Roman"/>
                <w:b/>
                <w:sz w:val="18"/>
                <w:szCs w:val="18"/>
                <w:lang w:val="en-GB"/>
              </w:rPr>
              <w:t>IN THE FIELD OF SOCIAL COMPETENCES</w:t>
            </w:r>
          </w:p>
        </w:tc>
      </w:tr>
      <w:tr w:rsidR="00F52995" w:rsidRPr="00507340" w14:paraId="271FF9C1" w14:textId="77777777" w:rsidTr="00CE0C1F">
        <w:trPr>
          <w:trHeight w:val="70"/>
        </w:trPr>
        <w:tc>
          <w:tcPr>
            <w:tcW w:w="416" w:type="pct"/>
            <w:vMerge w:val="restart"/>
            <w:textDirection w:val="btLr"/>
            <w:vAlign w:val="center"/>
          </w:tcPr>
          <w:p w14:paraId="48EB9B38" w14:textId="7BD5A590" w:rsidR="00926771" w:rsidRPr="003B2098" w:rsidRDefault="00926771" w:rsidP="00065941">
            <w:pPr>
              <w:ind w:left="113" w:right="113"/>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SOCIAL COMPETENCES – evaluation – critical approach</w:t>
            </w:r>
          </w:p>
        </w:tc>
        <w:tc>
          <w:tcPr>
            <w:tcW w:w="595" w:type="pct"/>
            <w:tcBorders>
              <w:right w:val="nil"/>
            </w:tcBorders>
            <w:shd w:val="clear" w:color="auto" w:fill="F2F2F2" w:themeFill="background1" w:themeFillShade="F2"/>
            <w:vAlign w:val="center"/>
          </w:tcPr>
          <w:p w14:paraId="11AE8C5D" w14:textId="77777777" w:rsidR="00926771" w:rsidRPr="003B2098" w:rsidRDefault="00926771" w:rsidP="00065941">
            <w:pPr>
              <w:rPr>
                <w:rFonts w:ascii="Times New Roman" w:hAnsi="Times New Roman"/>
                <w:sz w:val="18"/>
                <w:szCs w:val="18"/>
                <w:lang w:val="en-GB"/>
              </w:rPr>
            </w:pPr>
          </w:p>
        </w:tc>
        <w:tc>
          <w:tcPr>
            <w:tcW w:w="3091" w:type="pct"/>
            <w:tcBorders>
              <w:left w:val="nil"/>
              <w:right w:val="nil"/>
            </w:tcBorders>
            <w:shd w:val="clear" w:color="auto" w:fill="F2F2F2" w:themeFill="background1" w:themeFillShade="F2"/>
            <w:vAlign w:val="center"/>
          </w:tcPr>
          <w:p w14:paraId="704B772B" w14:textId="77777777" w:rsidR="00926771" w:rsidRPr="003B2098" w:rsidRDefault="00926771" w:rsidP="00065941">
            <w:pPr>
              <w:jc w:val="both"/>
              <w:rPr>
                <w:rFonts w:ascii="Times New Roman" w:hAnsi="Times New Roman"/>
                <w:sz w:val="18"/>
                <w:szCs w:val="18"/>
                <w:lang w:val="en-GB" w:eastAsia="en-GB"/>
              </w:rPr>
            </w:pPr>
          </w:p>
        </w:tc>
        <w:tc>
          <w:tcPr>
            <w:tcW w:w="456" w:type="pct"/>
            <w:tcBorders>
              <w:left w:val="nil"/>
              <w:right w:val="nil"/>
            </w:tcBorders>
            <w:shd w:val="clear" w:color="auto" w:fill="F2F2F2" w:themeFill="background1" w:themeFillShade="F2"/>
            <w:vAlign w:val="center"/>
          </w:tcPr>
          <w:p w14:paraId="1A278CFB" w14:textId="77777777" w:rsidR="00926771" w:rsidRPr="003B2098" w:rsidRDefault="00926771" w:rsidP="00065941">
            <w:pPr>
              <w:jc w:val="center"/>
              <w:rPr>
                <w:rFonts w:ascii="Times New Roman" w:eastAsia="Times New Roman" w:hAnsi="Times New Roman" w:cs="Times New Roman"/>
                <w:sz w:val="18"/>
                <w:szCs w:val="18"/>
                <w:lang w:val="en-GB" w:eastAsia="en-GB"/>
              </w:rPr>
            </w:pPr>
          </w:p>
        </w:tc>
        <w:tc>
          <w:tcPr>
            <w:tcW w:w="442" w:type="pct"/>
            <w:tcBorders>
              <w:left w:val="nil"/>
            </w:tcBorders>
            <w:shd w:val="clear" w:color="auto" w:fill="F2F2F2" w:themeFill="background1" w:themeFillShade="F2"/>
            <w:vAlign w:val="center"/>
          </w:tcPr>
          <w:p w14:paraId="7A58436F" w14:textId="77777777" w:rsidR="00926771" w:rsidRPr="003B2098" w:rsidRDefault="00926771" w:rsidP="00065941">
            <w:pPr>
              <w:jc w:val="center"/>
              <w:rPr>
                <w:rFonts w:ascii="Times New Roman" w:hAnsi="Times New Roman" w:cs="Times New Roman"/>
                <w:sz w:val="18"/>
                <w:szCs w:val="18"/>
                <w:lang w:val="en-GB"/>
              </w:rPr>
            </w:pPr>
          </w:p>
        </w:tc>
      </w:tr>
      <w:tr w:rsidR="00F52995" w:rsidRPr="003B2098" w14:paraId="011A493A" w14:textId="77777777" w:rsidTr="00CE0C1F">
        <w:trPr>
          <w:cantSplit/>
          <w:trHeight w:val="283"/>
        </w:trPr>
        <w:tc>
          <w:tcPr>
            <w:tcW w:w="416" w:type="pct"/>
            <w:vMerge/>
            <w:textDirection w:val="btLr"/>
            <w:vAlign w:val="center"/>
          </w:tcPr>
          <w:p w14:paraId="23E821BF" w14:textId="2768D58F" w:rsidR="00926771" w:rsidRPr="003B2098" w:rsidRDefault="00926771" w:rsidP="00065941">
            <w:pPr>
              <w:ind w:left="113" w:right="113"/>
              <w:jc w:val="center"/>
              <w:rPr>
                <w:rFonts w:ascii="Times New Roman" w:hAnsi="Times New Roman" w:cs="Times New Roman"/>
                <w:sz w:val="18"/>
                <w:szCs w:val="18"/>
                <w:lang w:val="en-GB"/>
              </w:rPr>
            </w:pPr>
          </w:p>
        </w:tc>
        <w:tc>
          <w:tcPr>
            <w:tcW w:w="595" w:type="pct"/>
            <w:vAlign w:val="center"/>
          </w:tcPr>
          <w:p w14:paraId="1B635CAE" w14:textId="0A6BCF8E" w:rsidR="00926771" w:rsidRPr="003B2098" w:rsidRDefault="00926771" w:rsidP="00081D16">
            <w:pPr>
              <w:pStyle w:val="Akapitzlist"/>
              <w:numPr>
                <w:ilvl w:val="0"/>
                <w:numId w:val="20"/>
              </w:numPr>
              <w:ind w:left="57" w:firstLine="0"/>
              <w:rPr>
                <w:rFonts w:ascii="Times New Roman" w:hAnsi="Times New Roman"/>
                <w:sz w:val="18"/>
                <w:szCs w:val="18"/>
                <w:lang w:val="en-GB"/>
              </w:rPr>
            </w:pPr>
          </w:p>
        </w:tc>
        <w:tc>
          <w:tcPr>
            <w:tcW w:w="3091" w:type="pct"/>
            <w:vAlign w:val="center"/>
          </w:tcPr>
          <w:p w14:paraId="4DE72CD7" w14:textId="1F490F9A" w:rsidR="00926771" w:rsidRPr="003B2098" w:rsidRDefault="00926771" w:rsidP="00065941">
            <w:pPr>
              <w:jc w:val="both"/>
              <w:rPr>
                <w:rFonts w:ascii="Times New Roman" w:hAnsi="Times New Roman"/>
                <w:sz w:val="18"/>
                <w:szCs w:val="18"/>
                <w:lang w:val="en-GB" w:eastAsia="en-GB"/>
              </w:rPr>
            </w:pPr>
            <w:r w:rsidRPr="003B2098">
              <w:rPr>
                <w:rFonts w:ascii="Times New Roman" w:hAnsi="Times New Roman"/>
                <w:sz w:val="18"/>
                <w:szCs w:val="18"/>
                <w:lang w:val="en-GB" w:eastAsia="en-GB"/>
              </w:rPr>
              <w:t>Is ready to critically assess the credibility of various sources of scientific and popular science knowledge in psychology, with particular regard to content published online.</w:t>
            </w:r>
          </w:p>
        </w:tc>
        <w:tc>
          <w:tcPr>
            <w:tcW w:w="456" w:type="pct"/>
            <w:vAlign w:val="center"/>
          </w:tcPr>
          <w:p w14:paraId="38B025B3" w14:textId="77777777" w:rsidR="00926771" w:rsidRPr="003B2098" w:rsidRDefault="00926771" w:rsidP="00065941">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P7U_K</w:t>
            </w:r>
          </w:p>
        </w:tc>
        <w:tc>
          <w:tcPr>
            <w:tcW w:w="442" w:type="pct"/>
            <w:vAlign w:val="center"/>
          </w:tcPr>
          <w:p w14:paraId="58A30597" w14:textId="77777777" w:rsidR="00926771" w:rsidRPr="003B2098" w:rsidRDefault="00926771" w:rsidP="00065941">
            <w:pPr>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P7S_KK</w:t>
            </w:r>
          </w:p>
        </w:tc>
      </w:tr>
      <w:tr w:rsidR="00F52995" w:rsidRPr="003B2098" w14:paraId="6B4E368D" w14:textId="77777777" w:rsidTr="00CE0C1F">
        <w:trPr>
          <w:cantSplit/>
          <w:trHeight w:val="283"/>
        </w:trPr>
        <w:tc>
          <w:tcPr>
            <w:tcW w:w="416" w:type="pct"/>
            <w:vMerge/>
            <w:textDirection w:val="btLr"/>
            <w:vAlign w:val="center"/>
          </w:tcPr>
          <w:p w14:paraId="6877E19A" w14:textId="77777777" w:rsidR="00926771" w:rsidRPr="003B2098" w:rsidRDefault="00926771" w:rsidP="00065941">
            <w:pPr>
              <w:ind w:left="113" w:right="113"/>
              <w:jc w:val="center"/>
              <w:rPr>
                <w:rFonts w:ascii="Times New Roman" w:hAnsi="Times New Roman" w:cs="Times New Roman"/>
                <w:sz w:val="18"/>
                <w:szCs w:val="18"/>
                <w:lang w:val="en-GB"/>
              </w:rPr>
            </w:pPr>
          </w:p>
        </w:tc>
        <w:tc>
          <w:tcPr>
            <w:tcW w:w="595" w:type="pct"/>
            <w:vAlign w:val="center"/>
          </w:tcPr>
          <w:p w14:paraId="5A16BF3D" w14:textId="6506249E" w:rsidR="00926771" w:rsidRPr="003B2098" w:rsidRDefault="00926771" w:rsidP="00081D16">
            <w:pPr>
              <w:pStyle w:val="Akapitzlist"/>
              <w:numPr>
                <w:ilvl w:val="0"/>
                <w:numId w:val="20"/>
              </w:numPr>
              <w:ind w:left="57" w:firstLine="0"/>
              <w:rPr>
                <w:rFonts w:ascii="Times New Roman" w:hAnsi="Times New Roman"/>
                <w:sz w:val="18"/>
                <w:szCs w:val="18"/>
                <w:lang w:val="en-GB"/>
              </w:rPr>
            </w:pPr>
          </w:p>
        </w:tc>
        <w:tc>
          <w:tcPr>
            <w:tcW w:w="3091" w:type="pct"/>
            <w:vAlign w:val="center"/>
          </w:tcPr>
          <w:p w14:paraId="35B37ADA" w14:textId="20DD67D7" w:rsidR="00926771" w:rsidRPr="003B2098" w:rsidRDefault="00926771" w:rsidP="00065941">
            <w:pPr>
              <w:jc w:val="both"/>
              <w:rPr>
                <w:rFonts w:ascii="Times New Roman" w:hAnsi="Times New Roman"/>
                <w:sz w:val="18"/>
                <w:szCs w:val="18"/>
                <w:lang w:val="en-GB" w:eastAsia="en-GB"/>
              </w:rPr>
            </w:pPr>
            <w:r w:rsidRPr="003B2098">
              <w:rPr>
                <w:rFonts w:ascii="Times New Roman" w:hAnsi="Times New Roman"/>
                <w:sz w:val="18"/>
                <w:szCs w:val="18"/>
                <w:lang w:val="en-GB" w:eastAsia="en-GB"/>
              </w:rPr>
              <w:t>Recognises the importance of psychological knowledge in solving specific research and practical problems related to human behaviour.</w:t>
            </w:r>
          </w:p>
        </w:tc>
        <w:tc>
          <w:tcPr>
            <w:tcW w:w="456" w:type="pct"/>
            <w:vAlign w:val="center"/>
          </w:tcPr>
          <w:p w14:paraId="417CC20E" w14:textId="77777777" w:rsidR="00926771" w:rsidRPr="003B2098" w:rsidRDefault="00926771" w:rsidP="00065941">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P7U_K</w:t>
            </w:r>
          </w:p>
        </w:tc>
        <w:tc>
          <w:tcPr>
            <w:tcW w:w="442" w:type="pct"/>
            <w:vAlign w:val="center"/>
          </w:tcPr>
          <w:p w14:paraId="6A2D6A26" w14:textId="77777777" w:rsidR="00926771" w:rsidRPr="003B2098" w:rsidRDefault="00926771" w:rsidP="00065941">
            <w:pPr>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P7S_KK</w:t>
            </w:r>
          </w:p>
        </w:tc>
      </w:tr>
      <w:tr w:rsidR="00F52995" w:rsidRPr="003B2098" w14:paraId="26862191" w14:textId="77777777" w:rsidTr="00CE0C1F">
        <w:trPr>
          <w:cantSplit/>
          <w:trHeight w:val="283"/>
        </w:trPr>
        <w:tc>
          <w:tcPr>
            <w:tcW w:w="416" w:type="pct"/>
            <w:vMerge/>
            <w:textDirection w:val="btLr"/>
            <w:vAlign w:val="center"/>
          </w:tcPr>
          <w:p w14:paraId="328FBE01" w14:textId="77777777" w:rsidR="00926771" w:rsidRPr="003B2098" w:rsidRDefault="00926771" w:rsidP="00065941">
            <w:pPr>
              <w:ind w:left="113" w:right="113"/>
              <w:jc w:val="center"/>
              <w:rPr>
                <w:rFonts w:ascii="Times New Roman" w:hAnsi="Times New Roman" w:cs="Times New Roman"/>
                <w:sz w:val="18"/>
                <w:szCs w:val="18"/>
                <w:lang w:val="en-GB"/>
              </w:rPr>
            </w:pPr>
          </w:p>
        </w:tc>
        <w:tc>
          <w:tcPr>
            <w:tcW w:w="595" w:type="pct"/>
            <w:tcBorders>
              <w:bottom w:val="single" w:sz="4" w:space="0" w:color="auto"/>
            </w:tcBorders>
            <w:vAlign w:val="center"/>
          </w:tcPr>
          <w:p w14:paraId="4F78ECBA" w14:textId="37B7BDC8" w:rsidR="00926771" w:rsidRPr="003B2098" w:rsidRDefault="00926771" w:rsidP="00081D16">
            <w:pPr>
              <w:pStyle w:val="Akapitzlist"/>
              <w:numPr>
                <w:ilvl w:val="0"/>
                <w:numId w:val="20"/>
              </w:numPr>
              <w:ind w:left="57" w:firstLine="0"/>
              <w:rPr>
                <w:rFonts w:ascii="Times New Roman" w:hAnsi="Times New Roman"/>
                <w:sz w:val="18"/>
                <w:szCs w:val="18"/>
                <w:lang w:val="en-GB"/>
              </w:rPr>
            </w:pPr>
          </w:p>
        </w:tc>
        <w:tc>
          <w:tcPr>
            <w:tcW w:w="3091" w:type="pct"/>
            <w:tcBorders>
              <w:bottom w:val="single" w:sz="4" w:space="0" w:color="auto"/>
            </w:tcBorders>
            <w:vAlign w:val="center"/>
          </w:tcPr>
          <w:p w14:paraId="6D1E7688" w14:textId="590BD661" w:rsidR="00926771" w:rsidRPr="003B2098" w:rsidRDefault="00926771" w:rsidP="00065941">
            <w:pPr>
              <w:jc w:val="both"/>
              <w:rPr>
                <w:rFonts w:ascii="Times New Roman" w:hAnsi="Times New Roman"/>
                <w:sz w:val="18"/>
                <w:szCs w:val="18"/>
                <w:lang w:val="en-GB" w:eastAsia="en-GB"/>
              </w:rPr>
            </w:pPr>
            <w:r w:rsidRPr="003B2098">
              <w:rPr>
                <w:rFonts w:ascii="Times New Roman" w:hAnsi="Times New Roman"/>
                <w:sz w:val="18"/>
                <w:szCs w:val="18"/>
                <w:lang w:val="en-GB" w:eastAsia="en-GB"/>
              </w:rPr>
              <w:t>Is able to responsibly assess the limits of their professional competences in the context of the psychologist’s profession and understands the need to seek the opinions of other experts when difficulties arise in solving such problems independently.</w:t>
            </w:r>
          </w:p>
        </w:tc>
        <w:tc>
          <w:tcPr>
            <w:tcW w:w="456" w:type="pct"/>
            <w:tcBorders>
              <w:bottom w:val="single" w:sz="4" w:space="0" w:color="auto"/>
            </w:tcBorders>
            <w:vAlign w:val="center"/>
          </w:tcPr>
          <w:p w14:paraId="44B62CE0" w14:textId="77777777" w:rsidR="00926771" w:rsidRPr="003B2098" w:rsidRDefault="00926771" w:rsidP="00065941">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P7U_K</w:t>
            </w:r>
          </w:p>
        </w:tc>
        <w:tc>
          <w:tcPr>
            <w:tcW w:w="442" w:type="pct"/>
            <w:tcBorders>
              <w:bottom w:val="single" w:sz="4" w:space="0" w:color="auto"/>
            </w:tcBorders>
            <w:vAlign w:val="center"/>
          </w:tcPr>
          <w:p w14:paraId="1BE475C1" w14:textId="77777777" w:rsidR="00926771" w:rsidRPr="003B2098" w:rsidRDefault="00926771" w:rsidP="00065941">
            <w:pPr>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P7S_KK</w:t>
            </w:r>
          </w:p>
        </w:tc>
      </w:tr>
      <w:tr w:rsidR="001B2583" w:rsidRPr="003B2098" w14:paraId="5E27F645" w14:textId="77777777" w:rsidTr="00CE0C1F">
        <w:trPr>
          <w:trHeight w:val="70"/>
        </w:trPr>
        <w:tc>
          <w:tcPr>
            <w:tcW w:w="416" w:type="pct"/>
            <w:vMerge w:val="restart"/>
            <w:textDirection w:val="btLr"/>
            <w:vAlign w:val="center"/>
          </w:tcPr>
          <w:p w14:paraId="2157D2B7" w14:textId="6357F308" w:rsidR="001B2583" w:rsidRPr="003B2098" w:rsidRDefault="001B2583" w:rsidP="00065941">
            <w:pPr>
              <w:ind w:left="113" w:right="113"/>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COMPETENCES – responsibility</w:t>
            </w:r>
          </w:p>
        </w:tc>
        <w:tc>
          <w:tcPr>
            <w:tcW w:w="595" w:type="pct"/>
            <w:tcBorders>
              <w:right w:val="nil"/>
            </w:tcBorders>
            <w:shd w:val="clear" w:color="auto" w:fill="F2F2F2" w:themeFill="background1" w:themeFillShade="F2"/>
            <w:vAlign w:val="center"/>
          </w:tcPr>
          <w:p w14:paraId="413B823C" w14:textId="77777777" w:rsidR="001B2583" w:rsidRPr="003B2098" w:rsidRDefault="001B2583" w:rsidP="00065941">
            <w:pPr>
              <w:rPr>
                <w:rFonts w:ascii="Times New Roman" w:hAnsi="Times New Roman"/>
                <w:sz w:val="18"/>
                <w:szCs w:val="18"/>
                <w:lang w:val="en-GB"/>
              </w:rPr>
            </w:pPr>
          </w:p>
        </w:tc>
        <w:tc>
          <w:tcPr>
            <w:tcW w:w="3091" w:type="pct"/>
            <w:tcBorders>
              <w:left w:val="nil"/>
              <w:right w:val="nil"/>
            </w:tcBorders>
            <w:shd w:val="clear" w:color="auto" w:fill="F2F2F2" w:themeFill="background1" w:themeFillShade="F2"/>
            <w:vAlign w:val="center"/>
          </w:tcPr>
          <w:p w14:paraId="230003C7" w14:textId="77777777" w:rsidR="001B2583" w:rsidRPr="003B2098" w:rsidRDefault="001B2583" w:rsidP="00065941">
            <w:pPr>
              <w:jc w:val="both"/>
              <w:rPr>
                <w:rFonts w:ascii="Times New Roman" w:hAnsi="Times New Roman"/>
                <w:sz w:val="18"/>
                <w:szCs w:val="18"/>
                <w:lang w:val="en-GB" w:eastAsia="en-GB"/>
              </w:rPr>
            </w:pPr>
          </w:p>
        </w:tc>
        <w:tc>
          <w:tcPr>
            <w:tcW w:w="456" w:type="pct"/>
            <w:tcBorders>
              <w:left w:val="nil"/>
              <w:right w:val="nil"/>
            </w:tcBorders>
            <w:shd w:val="clear" w:color="auto" w:fill="F2F2F2" w:themeFill="background1" w:themeFillShade="F2"/>
            <w:vAlign w:val="center"/>
          </w:tcPr>
          <w:p w14:paraId="529DA3D0" w14:textId="77777777" w:rsidR="001B2583" w:rsidRPr="003B2098" w:rsidRDefault="001B2583" w:rsidP="00065941">
            <w:pPr>
              <w:jc w:val="center"/>
              <w:rPr>
                <w:rFonts w:ascii="Times New Roman" w:eastAsia="Times New Roman" w:hAnsi="Times New Roman" w:cs="Times New Roman"/>
                <w:sz w:val="18"/>
                <w:szCs w:val="18"/>
                <w:lang w:val="en-GB" w:eastAsia="en-GB"/>
              </w:rPr>
            </w:pPr>
          </w:p>
        </w:tc>
        <w:tc>
          <w:tcPr>
            <w:tcW w:w="442" w:type="pct"/>
            <w:tcBorders>
              <w:left w:val="nil"/>
            </w:tcBorders>
            <w:shd w:val="clear" w:color="auto" w:fill="F2F2F2" w:themeFill="background1" w:themeFillShade="F2"/>
            <w:vAlign w:val="center"/>
          </w:tcPr>
          <w:p w14:paraId="04A23716" w14:textId="77777777" w:rsidR="001B2583" w:rsidRPr="003B2098" w:rsidRDefault="001B2583" w:rsidP="00065941">
            <w:pPr>
              <w:jc w:val="center"/>
              <w:rPr>
                <w:rFonts w:ascii="Times New Roman" w:hAnsi="Times New Roman" w:cs="Times New Roman"/>
                <w:sz w:val="18"/>
                <w:szCs w:val="18"/>
                <w:lang w:val="en-GB"/>
              </w:rPr>
            </w:pPr>
          </w:p>
        </w:tc>
      </w:tr>
      <w:tr w:rsidR="001B2583" w:rsidRPr="003B2098" w14:paraId="2A5B854E" w14:textId="77777777" w:rsidTr="00CE0C1F">
        <w:trPr>
          <w:cantSplit/>
          <w:trHeight w:val="283"/>
        </w:trPr>
        <w:tc>
          <w:tcPr>
            <w:tcW w:w="416" w:type="pct"/>
            <w:vMerge/>
            <w:textDirection w:val="btLr"/>
            <w:vAlign w:val="center"/>
          </w:tcPr>
          <w:p w14:paraId="02C270DA" w14:textId="23753AA8" w:rsidR="001B2583" w:rsidRPr="003B2098" w:rsidRDefault="001B2583" w:rsidP="00065941">
            <w:pPr>
              <w:ind w:left="113" w:right="113"/>
              <w:jc w:val="center"/>
              <w:rPr>
                <w:rFonts w:ascii="Times New Roman" w:hAnsi="Times New Roman" w:cs="Times New Roman"/>
                <w:sz w:val="18"/>
                <w:szCs w:val="18"/>
                <w:lang w:val="en-GB"/>
              </w:rPr>
            </w:pPr>
          </w:p>
        </w:tc>
        <w:tc>
          <w:tcPr>
            <w:tcW w:w="595" w:type="pct"/>
            <w:vAlign w:val="center"/>
          </w:tcPr>
          <w:p w14:paraId="786FFF02" w14:textId="6C6249D7" w:rsidR="001B2583" w:rsidRPr="003B2098" w:rsidRDefault="001B2583" w:rsidP="00081D16">
            <w:pPr>
              <w:pStyle w:val="Akapitzlist"/>
              <w:numPr>
                <w:ilvl w:val="0"/>
                <w:numId w:val="21"/>
              </w:numPr>
              <w:ind w:left="57" w:firstLine="0"/>
              <w:rPr>
                <w:rFonts w:ascii="Times New Roman" w:hAnsi="Times New Roman"/>
                <w:sz w:val="18"/>
                <w:szCs w:val="18"/>
                <w:lang w:val="en-GB"/>
              </w:rPr>
            </w:pPr>
          </w:p>
        </w:tc>
        <w:tc>
          <w:tcPr>
            <w:tcW w:w="3091" w:type="pct"/>
            <w:vAlign w:val="center"/>
          </w:tcPr>
          <w:p w14:paraId="7B96E92F" w14:textId="4C1FF826" w:rsidR="001B2583" w:rsidRPr="003B2098" w:rsidRDefault="001B2583" w:rsidP="00065941">
            <w:pPr>
              <w:jc w:val="both"/>
              <w:rPr>
                <w:rFonts w:ascii="Times New Roman" w:hAnsi="Times New Roman"/>
                <w:sz w:val="18"/>
                <w:szCs w:val="18"/>
                <w:lang w:val="en-GB" w:eastAsia="en-GB"/>
              </w:rPr>
            </w:pPr>
            <w:r w:rsidRPr="003B2098">
              <w:rPr>
                <w:rFonts w:ascii="Times New Roman" w:hAnsi="Times New Roman"/>
                <w:sz w:val="18"/>
                <w:szCs w:val="18"/>
                <w:lang w:val="en-GB" w:eastAsia="en-GB"/>
              </w:rPr>
              <w:t>Is ready to fulfil, in an appropriate manner, the social obligations arising from the psychologist’s research and practical professional activity.</w:t>
            </w:r>
          </w:p>
        </w:tc>
        <w:tc>
          <w:tcPr>
            <w:tcW w:w="456" w:type="pct"/>
            <w:vAlign w:val="center"/>
          </w:tcPr>
          <w:p w14:paraId="677CB1C6" w14:textId="77777777" w:rsidR="001B2583" w:rsidRPr="003B2098" w:rsidRDefault="001B2583" w:rsidP="00065941">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P7U_K</w:t>
            </w:r>
          </w:p>
        </w:tc>
        <w:tc>
          <w:tcPr>
            <w:tcW w:w="442" w:type="pct"/>
            <w:vAlign w:val="center"/>
          </w:tcPr>
          <w:p w14:paraId="35BCE2F4" w14:textId="77777777" w:rsidR="001B2583" w:rsidRPr="003B2098" w:rsidRDefault="001B2583" w:rsidP="00065941">
            <w:pPr>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P7S_KO</w:t>
            </w:r>
          </w:p>
        </w:tc>
      </w:tr>
      <w:tr w:rsidR="001B2583" w:rsidRPr="003B2098" w14:paraId="4C3229F5" w14:textId="77777777" w:rsidTr="00CE0C1F">
        <w:trPr>
          <w:cantSplit/>
          <w:trHeight w:val="283"/>
        </w:trPr>
        <w:tc>
          <w:tcPr>
            <w:tcW w:w="416" w:type="pct"/>
            <w:vMerge/>
            <w:textDirection w:val="btLr"/>
            <w:vAlign w:val="center"/>
          </w:tcPr>
          <w:p w14:paraId="1415D2F0" w14:textId="77777777" w:rsidR="001B2583" w:rsidRPr="003B2098" w:rsidRDefault="001B2583" w:rsidP="00065941">
            <w:pPr>
              <w:ind w:left="113" w:right="113"/>
              <w:jc w:val="center"/>
              <w:rPr>
                <w:rFonts w:ascii="Times New Roman" w:hAnsi="Times New Roman" w:cs="Times New Roman"/>
                <w:sz w:val="18"/>
                <w:szCs w:val="18"/>
                <w:lang w:val="en-GB"/>
              </w:rPr>
            </w:pPr>
          </w:p>
        </w:tc>
        <w:tc>
          <w:tcPr>
            <w:tcW w:w="595" w:type="pct"/>
            <w:vAlign w:val="center"/>
          </w:tcPr>
          <w:p w14:paraId="2449ED3F" w14:textId="11B7BE6F" w:rsidR="001B2583" w:rsidRPr="003B2098" w:rsidRDefault="001B2583" w:rsidP="00081D16">
            <w:pPr>
              <w:pStyle w:val="Akapitzlist"/>
              <w:numPr>
                <w:ilvl w:val="0"/>
                <w:numId w:val="21"/>
              </w:numPr>
              <w:ind w:left="57" w:firstLine="0"/>
              <w:rPr>
                <w:rFonts w:ascii="Times New Roman" w:hAnsi="Times New Roman"/>
                <w:sz w:val="18"/>
                <w:szCs w:val="18"/>
                <w:lang w:val="en-GB"/>
              </w:rPr>
            </w:pPr>
          </w:p>
        </w:tc>
        <w:tc>
          <w:tcPr>
            <w:tcW w:w="3091" w:type="pct"/>
            <w:vAlign w:val="center"/>
          </w:tcPr>
          <w:p w14:paraId="431F5C3C" w14:textId="0377F21D" w:rsidR="001B2583" w:rsidRPr="003B2098" w:rsidRDefault="001B2583" w:rsidP="00065941">
            <w:pPr>
              <w:jc w:val="both"/>
              <w:rPr>
                <w:rFonts w:ascii="Times New Roman" w:hAnsi="Times New Roman"/>
                <w:sz w:val="18"/>
                <w:szCs w:val="18"/>
                <w:lang w:val="en-GB" w:eastAsia="en-GB"/>
              </w:rPr>
            </w:pPr>
            <w:r w:rsidRPr="003B2098">
              <w:rPr>
                <w:rFonts w:ascii="Times New Roman" w:hAnsi="Times New Roman"/>
                <w:sz w:val="18"/>
                <w:szCs w:val="18"/>
                <w:lang w:val="en-GB" w:eastAsia="en-GB"/>
              </w:rPr>
              <w:t>Demonstrates a prosocial attitude towards particular persons and institutions presenting specific needs in terms of psychological help and support, with particular regard to minority groups, as expressed in a readiness to design or provide appropriate help using psychological knowledge and competences.</w:t>
            </w:r>
          </w:p>
        </w:tc>
        <w:tc>
          <w:tcPr>
            <w:tcW w:w="456" w:type="pct"/>
            <w:vAlign w:val="center"/>
          </w:tcPr>
          <w:p w14:paraId="2522352D" w14:textId="77777777" w:rsidR="001B2583" w:rsidRPr="003B2098" w:rsidRDefault="001B2583" w:rsidP="00065941">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P7U_K</w:t>
            </w:r>
          </w:p>
        </w:tc>
        <w:tc>
          <w:tcPr>
            <w:tcW w:w="442" w:type="pct"/>
            <w:vAlign w:val="center"/>
          </w:tcPr>
          <w:p w14:paraId="2C5ECED9" w14:textId="77777777" w:rsidR="001B2583" w:rsidRPr="003B2098" w:rsidRDefault="001B2583" w:rsidP="00065941">
            <w:pPr>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P7S_KO</w:t>
            </w:r>
          </w:p>
        </w:tc>
      </w:tr>
      <w:tr w:rsidR="001B2583" w:rsidRPr="003B2098" w14:paraId="144A96F5" w14:textId="77777777" w:rsidTr="00CE0C1F">
        <w:trPr>
          <w:cantSplit/>
          <w:trHeight w:val="283"/>
        </w:trPr>
        <w:tc>
          <w:tcPr>
            <w:tcW w:w="416" w:type="pct"/>
            <w:vMerge/>
            <w:textDirection w:val="btLr"/>
            <w:vAlign w:val="center"/>
          </w:tcPr>
          <w:p w14:paraId="3B806EA7" w14:textId="77777777" w:rsidR="001B2583" w:rsidRPr="003B2098" w:rsidRDefault="001B2583" w:rsidP="00065941">
            <w:pPr>
              <w:ind w:left="113" w:right="113"/>
              <w:jc w:val="center"/>
              <w:rPr>
                <w:rFonts w:ascii="Times New Roman" w:hAnsi="Times New Roman" w:cs="Times New Roman"/>
                <w:sz w:val="18"/>
                <w:szCs w:val="18"/>
                <w:lang w:val="en-GB"/>
              </w:rPr>
            </w:pPr>
          </w:p>
        </w:tc>
        <w:tc>
          <w:tcPr>
            <w:tcW w:w="595" w:type="pct"/>
            <w:vAlign w:val="center"/>
          </w:tcPr>
          <w:p w14:paraId="4921BD8E" w14:textId="51116F95" w:rsidR="001B2583" w:rsidRPr="003B2098" w:rsidRDefault="001B2583" w:rsidP="00081D16">
            <w:pPr>
              <w:pStyle w:val="Akapitzlist"/>
              <w:numPr>
                <w:ilvl w:val="0"/>
                <w:numId w:val="21"/>
              </w:numPr>
              <w:ind w:left="57" w:firstLine="0"/>
              <w:rPr>
                <w:rFonts w:ascii="Times New Roman" w:hAnsi="Times New Roman"/>
                <w:sz w:val="18"/>
                <w:szCs w:val="18"/>
                <w:lang w:val="en-GB"/>
              </w:rPr>
            </w:pPr>
          </w:p>
        </w:tc>
        <w:tc>
          <w:tcPr>
            <w:tcW w:w="3091" w:type="pct"/>
            <w:vAlign w:val="center"/>
          </w:tcPr>
          <w:p w14:paraId="2E71D5F7" w14:textId="78321A15" w:rsidR="001B2583" w:rsidRPr="003B2098" w:rsidRDefault="001B2583" w:rsidP="00065941">
            <w:pPr>
              <w:jc w:val="both"/>
              <w:rPr>
                <w:rFonts w:ascii="Times New Roman" w:hAnsi="Times New Roman"/>
                <w:sz w:val="18"/>
                <w:szCs w:val="18"/>
                <w:lang w:val="en-GB" w:eastAsia="en-GB"/>
              </w:rPr>
            </w:pPr>
            <w:r w:rsidRPr="003B2098">
              <w:rPr>
                <w:rFonts w:ascii="Times New Roman" w:hAnsi="Times New Roman"/>
                <w:sz w:val="18"/>
                <w:szCs w:val="18"/>
                <w:lang w:val="en-GB" w:eastAsia="en-GB"/>
              </w:rPr>
              <w:t>Is ready to think and act in an entrepreneurial manner, and to establish and run a business related to the practical applications of psychology or to the practical use of scientific research and empirical data in psychology.</w:t>
            </w:r>
          </w:p>
        </w:tc>
        <w:tc>
          <w:tcPr>
            <w:tcW w:w="456" w:type="pct"/>
            <w:vAlign w:val="center"/>
          </w:tcPr>
          <w:p w14:paraId="602A355A" w14:textId="77777777" w:rsidR="001B2583" w:rsidRPr="003B2098" w:rsidRDefault="001B2583" w:rsidP="00065941">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P7U_K</w:t>
            </w:r>
          </w:p>
        </w:tc>
        <w:tc>
          <w:tcPr>
            <w:tcW w:w="442" w:type="pct"/>
            <w:vAlign w:val="center"/>
          </w:tcPr>
          <w:p w14:paraId="4E4DA89E" w14:textId="77777777" w:rsidR="001B2583" w:rsidRPr="003B2098" w:rsidRDefault="001B2583" w:rsidP="00065941">
            <w:pPr>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P7S_KO</w:t>
            </w:r>
          </w:p>
        </w:tc>
      </w:tr>
      <w:tr w:rsidR="001B2583" w:rsidRPr="003B2098" w14:paraId="4786E51D" w14:textId="77777777" w:rsidTr="00CE0C1F">
        <w:trPr>
          <w:cantSplit/>
          <w:trHeight w:val="283"/>
        </w:trPr>
        <w:tc>
          <w:tcPr>
            <w:tcW w:w="416" w:type="pct"/>
            <w:vMerge/>
            <w:textDirection w:val="btLr"/>
            <w:vAlign w:val="center"/>
          </w:tcPr>
          <w:p w14:paraId="0C8DFB84" w14:textId="77777777" w:rsidR="001B2583" w:rsidRPr="003B2098" w:rsidRDefault="001B2583" w:rsidP="00065941">
            <w:pPr>
              <w:ind w:left="113" w:right="113"/>
              <w:jc w:val="center"/>
              <w:rPr>
                <w:rFonts w:ascii="Times New Roman" w:hAnsi="Times New Roman" w:cs="Times New Roman"/>
                <w:sz w:val="18"/>
                <w:szCs w:val="18"/>
                <w:lang w:val="en-GB"/>
              </w:rPr>
            </w:pPr>
          </w:p>
        </w:tc>
        <w:tc>
          <w:tcPr>
            <w:tcW w:w="595" w:type="pct"/>
            <w:vAlign w:val="center"/>
          </w:tcPr>
          <w:p w14:paraId="3DF6A782" w14:textId="24F27701" w:rsidR="001B2583" w:rsidRPr="003B2098" w:rsidRDefault="001B2583" w:rsidP="00081D16">
            <w:pPr>
              <w:pStyle w:val="Akapitzlist"/>
              <w:numPr>
                <w:ilvl w:val="0"/>
                <w:numId w:val="21"/>
              </w:numPr>
              <w:ind w:left="57" w:firstLine="0"/>
              <w:rPr>
                <w:rFonts w:ascii="Times New Roman" w:hAnsi="Times New Roman"/>
                <w:sz w:val="18"/>
                <w:szCs w:val="18"/>
                <w:lang w:val="en-GB"/>
              </w:rPr>
            </w:pPr>
          </w:p>
        </w:tc>
        <w:tc>
          <w:tcPr>
            <w:tcW w:w="3091" w:type="pct"/>
            <w:vAlign w:val="center"/>
          </w:tcPr>
          <w:p w14:paraId="3A84F4AD" w14:textId="2EDBABE0" w:rsidR="001B2583" w:rsidRPr="003B2098" w:rsidRDefault="001B2583" w:rsidP="00065941">
            <w:pPr>
              <w:jc w:val="both"/>
              <w:rPr>
                <w:rFonts w:ascii="Times New Roman" w:hAnsi="Times New Roman"/>
                <w:sz w:val="18"/>
                <w:szCs w:val="18"/>
                <w:lang w:val="en-GB" w:eastAsia="en-GB"/>
              </w:rPr>
            </w:pPr>
            <w:r w:rsidRPr="003B2098">
              <w:rPr>
                <w:rFonts w:ascii="Times New Roman" w:hAnsi="Times New Roman"/>
                <w:sz w:val="18"/>
                <w:szCs w:val="18"/>
                <w:lang w:val="en-GB" w:eastAsia="en-GB"/>
              </w:rPr>
              <w:t>Demonstrates sensitivity to the psychosocial aspects of the situation of persons with disabilities, ill persons and persons with disorders, and in professional activities seeks to take them into account and improve their situation while preserving professional objectivity.</w:t>
            </w:r>
          </w:p>
        </w:tc>
        <w:tc>
          <w:tcPr>
            <w:tcW w:w="456" w:type="pct"/>
            <w:vAlign w:val="center"/>
          </w:tcPr>
          <w:p w14:paraId="19AB7182" w14:textId="77777777" w:rsidR="001B2583" w:rsidRPr="003B2098" w:rsidRDefault="001B2583" w:rsidP="00065941">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P7U_K</w:t>
            </w:r>
          </w:p>
        </w:tc>
        <w:tc>
          <w:tcPr>
            <w:tcW w:w="442" w:type="pct"/>
            <w:vAlign w:val="center"/>
          </w:tcPr>
          <w:p w14:paraId="612E47D7" w14:textId="77777777" w:rsidR="001B2583" w:rsidRPr="003B2098" w:rsidRDefault="001B2583" w:rsidP="00065941">
            <w:pPr>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P7S_KO</w:t>
            </w:r>
          </w:p>
        </w:tc>
      </w:tr>
      <w:tr w:rsidR="001B2583" w:rsidRPr="003B2098" w14:paraId="45130CB7" w14:textId="77777777" w:rsidTr="00CE0C1F">
        <w:trPr>
          <w:cantSplit/>
          <w:trHeight w:val="283"/>
        </w:trPr>
        <w:tc>
          <w:tcPr>
            <w:tcW w:w="416" w:type="pct"/>
            <w:vMerge/>
            <w:textDirection w:val="btLr"/>
            <w:vAlign w:val="center"/>
          </w:tcPr>
          <w:p w14:paraId="1D10537E" w14:textId="77777777" w:rsidR="001B2583" w:rsidRPr="003B2098" w:rsidRDefault="001B2583" w:rsidP="00065941">
            <w:pPr>
              <w:ind w:left="113" w:right="113"/>
              <w:jc w:val="center"/>
              <w:rPr>
                <w:rFonts w:ascii="Times New Roman" w:hAnsi="Times New Roman" w:cs="Times New Roman"/>
                <w:sz w:val="18"/>
                <w:szCs w:val="18"/>
                <w:lang w:val="en-GB"/>
              </w:rPr>
            </w:pPr>
          </w:p>
        </w:tc>
        <w:tc>
          <w:tcPr>
            <w:tcW w:w="595" w:type="pct"/>
            <w:tcBorders>
              <w:bottom w:val="single" w:sz="4" w:space="0" w:color="auto"/>
            </w:tcBorders>
            <w:vAlign w:val="center"/>
          </w:tcPr>
          <w:p w14:paraId="165FC6F7" w14:textId="04CC2CF8" w:rsidR="001B2583" w:rsidRPr="003B2098" w:rsidRDefault="001B2583" w:rsidP="00081D16">
            <w:pPr>
              <w:pStyle w:val="Akapitzlist"/>
              <w:numPr>
                <w:ilvl w:val="0"/>
                <w:numId w:val="21"/>
              </w:numPr>
              <w:ind w:left="57" w:firstLine="0"/>
              <w:rPr>
                <w:rFonts w:ascii="Times New Roman" w:hAnsi="Times New Roman"/>
                <w:sz w:val="18"/>
                <w:szCs w:val="18"/>
                <w:lang w:val="en-GB"/>
              </w:rPr>
            </w:pPr>
          </w:p>
        </w:tc>
        <w:tc>
          <w:tcPr>
            <w:tcW w:w="3091" w:type="pct"/>
            <w:tcBorders>
              <w:bottom w:val="single" w:sz="4" w:space="0" w:color="auto"/>
            </w:tcBorders>
            <w:vAlign w:val="center"/>
          </w:tcPr>
          <w:p w14:paraId="7360C26D" w14:textId="309946A8" w:rsidR="001B2583" w:rsidRPr="003B2098" w:rsidRDefault="001B2583" w:rsidP="00065941">
            <w:pPr>
              <w:jc w:val="both"/>
              <w:rPr>
                <w:rFonts w:ascii="Times New Roman" w:hAnsi="Times New Roman"/>
                <w:sz w:val="18"/>
                <w:szCs w:val="18"/>
                <w:lang w:val="en-GB" w:eastAsia="en-GB"/>
              </w:rPr>
            </w:pPr>
            <w:r w:rsidRPr="003B2098">
              <w:rPr>
                <w:rFonts w:ascii="Times New Roman" w:hAnsi="Times New Roman"/>
                <w:sz w:val="18"/>
                <w:szCs w:val="18"/>
                <w:lang w:val="en-GB" w:eastAsia="en-GB"/>
              </w:rPr>
              <w:t>Is sensitive to the psychological aspects of adverse social phenomena manifested in discrimination, harmful stereotypes and social prejudices, and understands the potential and the need to apply psychology in order to investigate, understand and prevent them.</w:t>
            </w:r>
          </w:p>
        </w:tc>
        <w:tc>
          <w:tcPr>
            <w:tcW w:w="456" w:type="pct"/>
            <w:tcBorders>
              <w:bottom w:val="single" w:sz="4" w:space="0" w:color="auto"/>
            </w:tcBorders>
            <w:vAlign w:val="center"/>
          </w:tcPr>
          <w:p w14:paraId="620FC17D" w14:textId="77777777" w:rsidR="001B2583" w:rsidRPr="003B2098" w:rsidRDefault="001B2583" w:rsidP="00065941">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P7U_K</w:t>
            </w:r>
          </w:p>
        </w:tc>
        <w:tc>
          <w:tcPr>
            <w:tcW w:w="442" w:type="pct"/>
            <w:tcBorders>
              <w:bottom w:val="single" w:sz="4" w:space="0" w:color="auto"/>
            </w:tcBorders>
            <w:vAlign w:val="center"/>
          </w:tcPr>
          <w:p w14:paraId="117EB5D9" w14:textId="77777777" w:rsidR="001B2583" w:rsidRPr="003B2098" w:rsidRDefault="001B2583" w:rsidP="00065941">
            <w:pPr>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P7S_KO</w:t>
            </w:r>
          </w:p>
        </w:tc>
      </w:tr>
      <w:tr w:rsidR="001B2583" w:rsidRPr="003B2098" w14:paraId="00A3DD83" w14:textId="77777777" w:rsidTr="00CE0C1F">
        <w:trPr>
          <w:cantSplit/>
          <w:trHeight w:val="283"/>
        </w:trPr>
        <w:tc>
          <w:tcPr>
            <w:tcW w:w="416" w:type="pct"/>
            <w:vMerge/>
            <w:textDirection w:val="btLr"/>
            <w:vAlign w:val="center"/>
          </w:tcPr>
          <w:p w14:paraId="30FBF048" w14:textId="77777777" w:rsidR="001B2583" w:rsidRPr="003B2098" w:rsidRDefault="001B2583" w:rsidP="000E099F">
            <w:pPr>
              <w:ind w:left="113" w:right="113"/>
              <w:jc w:val="center"/>
              <w:rPr>
                <w:rFonts w:ascii="Times New Roman" w:hAnsi="Times New Roman" w:cs="Times New Roman"/>
                <w:sz w:val="18"/>
                <w:szCs w:val="18"/>
                <w:lang w:val="en-GB"/>
              </w:rPr>
            </w:pPr>
          </w:p>
        </w:tc>
        <w:tc>
          <w:tcPr>
            <w:tcW w:w="595" w:type="pct"/>
            <w:tcBorders>
              <w:bottom w:val="single" w:sz="4" w:space="0" w:color="auto"/>
            </w:tcBorders>
            <w:vAlign w:val="center"/>
          </w:tcPr>
          <w:p w14:paraId="4C3DBAF8" w14:textId="510E8C50" w:rsidR="001B2583" w:rsidRPr="003B2098" w:rsidRDefault="001B2583" w:rsidP="001B2583">
            <w:pPr>
              <w:pStyle w:val="Akapitzlist"/>
              <w:ind w:left="57"/>
              <w:rPr>
                <w:rFonts w:ascii="Times New Roman" w:hAnsi="Times New Roman"/>
                <w:sz w:val="18"/>
                <w:szCs w:val="18"/>
                <w:lang w:val="en-GB"/>
              </w:rPr>
            </w:pPr>
            <w:r w:rsidRPr="003B2098">
              <w:rPr>
                <w:rFonts w:ascii="Times New Roman" w:hAnsi="Times New Roman"/>
                <w:sz w:val="18"/>
                <w:szCs w:val="18"/>
                <w:lang w:val="en-GB"/>
              </w:rPr>
              <w:t>PS2_KO06_Mgr</w:t>
            </w:r>
          </w:p>
        </w:tc>
        <w:tc>
          <w:tcPr>
            <w:tcW w:w="3091" w:type="pct"/>
            <w:tcBorders>
              <w:bottom w:val="single" w:sz="4" w:space="0" w:color="auto"/>
            </w:tcBorders>
            <w:vAlign w:val="center"/>
          </w:tcPr>
          <w:p w14:paraId="773A9A80" w14:textId="0B1CF0B9" w:rsidR="001B2583" w:rsidRPr="003B2098" w:rsidRDefault="001B2583" w:rsidP="000E099F">
            <w:pPr>
              <w:jc w:val="both"/>
              <w:rPr>
                <w:rFonts w:ascii="Times New Roman" w:hAnsi="Times New Roman"/>
                <w:sz w:val="18"/>
                <w:szCs w:val="18"/>
                <w:lang w:val="en-GB" w:eastAsia="en-GB"/>
              </w:rPr>
            </w:pPr>
            <w:r w:rsidRPr="003B2098">
              <w:rPr>
                <w:rFonts w:ascii="Times New Roman" w:hAnsi="Times New Roman"/>
                <w:sz w:val="18"/>
                <w:szCs w:val="18"/>
                <w:lang w:val="en-GB" w:eastAsia="en-GB"/>
              </w:rPr>
              <w:t>Is ready to use psychological knowledge and competences in order to inspire and organise preventive, diagnostic, helping and educational activity for the benefit of the social environment.</w:t>
            </w:r>
          </w:p>
        </w:tc>
        <w:tc>
          <w:tcPr>
            <w:tcW w:w="456" w:type="pct"/>
            <w:tcBorders>
              <w:bottom w:val="single" w:sz="4" w:space="0" w:color="auto"/>
            </w:tcBorders>
            <w:vAlign w:val="center"/>
          </w:tcPr>
          <w:p w14:paraId="1E461B9C" w14:textId="704BAAFE" w:rsidR="001B2583" w:rsidRPr="003B2098" w:rsidRDefault="001B2583" w:rsidP="000E099F">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P7U_K</w:t>
            </w:r>
          </w:p>
        </w:tc>
        <w:tc>
          <w:tcPr>
            <w:tcW w:w="442" w:type="pct"/>
            <w:tcBorders>
              <w:bottom w:val="single" w:sz="4" w:space="0" w:color="auto"/>
            </w:tcBorders>
            <w:vAlign w:val="center"/>
          </w:tcPr>
          <w:p w14:paraId="029DF3F0" w14:textId="21EBBE8C" w:rsidR="001B2583" w:rsidRPr="003B2098" w:rsidRDefault="001B2583" w:rsidP="000E099F">
            <w:pPr>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P7S_KO</w:t>
            </w:r>
          </w:p>
        </w:tc>
      </w:tr>
      <w:tr w:rsidR="00F52995" w:rsidRPr="003B2098" w14:paraId="03C1B752" w14:textId="77777777" w:rsidTr="00CE0C1F">
        <w:trPr>
          <w:trHeight w:val="70"/>
        </w:trPr>
        <w:tc>
          <w:tcPr>
            <w:tcW w:w="416" w:type="pct"/>
            <w:vMerge w:val="restart"/>
            <w:textDirection w:val="btLr"/>
            <w:vAlign w:val="center"/>
          </w:tcPr>
          <w:p w14:paraId="692E4A8A" w14:textId="77777777" w:rsidR="00926771" w:rsidRPr="00CE0C1F" w:rsidRDefault="00926771" w:rsidP="00065941">
            <w:pPr>
              <w:ind w:left="113" w:right="113"/>
              <w:jc w:val="center"/>
              <w:rPr>
                <w:rFonts w:ascii="Times New Roman" w:hAnsi="Times New Roman" w:cs="Times New Roman"/>
                <w:sz w:val="18"/>
                <w:szCs w:val="18"/>
                <w:lang w:val="en-GB"/>
              </w:rPr>
            </w:pPr>
            <w:r w:rsidRPr="00CE0C1F">
              <w:rPr>
                <w:rFonts w:ascii="Times New Roman" w:hAnsi="Times New Roman" w:cs="Times New Roman"/>
                <w:sz w:val="18"/>
                <w:lang w:val="en-GB"/>
              </w:rPr>
              <w:t>SOCIAL COMPETENCES – professional role</w:t>
            </w:r>
          </w:p>
          <w:p w14:paraId="552C14CD" w14:textId="2FEE7A75" w:rsidR="00926771" w:rsidRPr="00CE0C1F" w:rsidRDefault="00926771" w:rsidP="00065941">
            <w:pPr>
              <w:ind w:left="113" w:right="113"/>
              <w:jc w:val="center"/>
              <w:rPr>
                <w:rFonts w:ascii="Times New Roman" w:hAnsi="Times New Roman" w:cs="Times New Roman"/>
                <w:sz w:val="18"/>
                <w:lang w:val="en-GB"/>
              </w:rPr>
            </w:pPr>
          </w:p>
        </w:tc>
        <w:tc>
          <w:tcPr>
            <w:tcW w:w="595" w:type="pct"/>
            <w:tcBorders>
              <w:right w:val="nil"/>
            </w:tcBorders>
            <w:shd w:val="clear" w:color="auto" w:fill="F2F2F2" w:themeFill="background1" w:themeFillShade="F2"/>
            <w:vAlign w:val="center"/>
          </w:tcPr>
          <w:p w14:paraId="1726DBDC" w14:textId="77777777" w:rsidR="00926771" w:rsidRPr="003B2098" w:rsidRDefault="00926771" w:rsidP="00065941">
            <w:pPr>
              <w:rPr>
                <w:rFonts w:ascii="Times New Roman" w:hAnsi="Times New Roman"/>
                <w:sz w:val="18"/>
                <w:szCs w:val="18"/>
                <w:lang w:val="en-GB"/>
              </w:rPr>
            </w:pPr>
          </w:p>
        </w:tc>
        <w:tc>
          <w:tcPr>
            <w:tcW w:w="3091" w:type="pct"/>
            <w:tcBorders>
              <w:left w:val="nil"/>
              <w:right w:val="nil"/>
            </w:tcBorders>
            <w:shd w:val="clear" w:color="auto" w:fill="F2F2F2" w:themeFill="background1" w:themeFillShade="F2"/>
            <w:vAlign w:val="center"/>
          </w:tcPr>
          <w:p w14:paraId="48CD432A" w14:textId="77777777" w:rsidR="00926771" w:rsidRPr="003B2098" w:rsidRDefault="00926771" w:rsidP="00065941">
            <w:pPr>
              <w:jc w:val="both"/>
              <w:rPr>
                <w:rFonts w:ascii="Times New Roman" w:hAnsi="Times New Roman"/>
                <w:sz w:val="18"/>
                <w:szCs w:val="18"/>
                <w:lang w:val="en-GB" w:eastAsia="en-GB"/>
              </w:rPr>
            </w:pPr>
          </w:p>
        </w:tc>
        <w:tc>
          <w:tcPr>
            <w:tcW w:w="456" w:type="pct"/>
            <w:tcBorders>
              <w:left w:val="nil"/>
              <w:right w:val="nil"/>
            </w:tcBorders>
            <w:shd w:val="clear" w:color="auto" w:fill="F2F2F2" w:themeFill="background1" w:themeFillShade="F2"/>
            <w:vAlign w:val="center"/>
          </w:tcPr>
          <w:p w14:paraId="05967D99" w14:textId="77777777" w:rsidR="00926771" w:rsidRPr="003B2098" w:rsidRDefault="00926771" w:rsidP="00065941">
            <w:pPr>
              <w:jc w:val="center"/>
              <w:rPr>
                <w:rFonts w:ascii="Times New Roman" w:eastAsia="Times New Roman" w:hAnsi="Times New Roman" w:cs="Times New Roman"/>
                <w:sz w:val="18"/>
                <w:szCs w:val="18"/>
                <w:lang w:val="en-GB" w:eastAsia="en-GB"/>
              </w:rPr>
            </w:pPr>
          </w:p>
        </w:tc>
        <w:tc>
          <w:tcPr>
            <w:tcW w:w="442" w:type="pct"/>
            <w:tcBorders>
              <w:left w:val="nil"/>
            </w:tcBorders>
            <w:shd w:val="clear" w:color="auto" w:fill="F2F2F2" w:themeFill="background1" w:themeFillShade="F2"/>
            <w:vAlign w:val="center"/>
          </w:tcPr>
          <w:p w14:paraId="795D1A2A" w14:textId="77777777" w:rsidR="00926771" w:rsidRPr="003B2098" w:rsidRDefault="00926771" w:rsidP="00065941">
            <w:pPr>
              <w:jc w:val="center"/>
              <w:rPr>
                <w:rFonts w:ascii="Times New Roman" w:hAnsi="Times New Roman" w:cs="Times New Roman"/>
                <w:sz w:val="18"/>
                <w:szCs w:val="18"/>
                <w:lang w:val="en-GB"/>
              </w:rPr>
            </w:pPr>
          </w:p>
        </w:tc>
      </w:tr>
      <w:tr w:rsidR="00F52995" w:rsidRPr="003B2098" w14:paraId="1EC9F4F9" w14:textId="77777777" w:rsidTr="00CE0C1F">
        <w:trPr>
          <w:cantSplit/>
          <w:trHeight w:val="283"/>
        </w:trPr>
        <w:tc>
          <w:tcPr>
            <w:tcW w:w="416" w:type="pct"/>
            <w:vMerge/>
            <w:textDirection w:val="btLr"/>
            <w:vAlign w:val="center"/>
          </w:tcPr>
          <w:p w14:paraId="31F7C096" w14:textId="6B85056E" w:rsidR="00926771" w:rsidRPr="00CE0C1F" w:rsidRDefault="00926771" w:rsidP="00065941">
            <w:pPr>
              <w:ind w:left="113" w:right="113"/>
              <w:jc w:val="center"/>
              <w:rPr>
                <w:rFonts w:ascii="Times New Roman" w:hAnsi="Times New Roman" w:cs="Times New Roman"/>
                <w:sz w:val="18"/>
                <w:szCs w:val="18"/>
                <w:lang w:val="en-GB"/>
              </w:rPr>
            </w:pPr>
          </w:p>
        </w:tc>
        <w:tc>
          <w:tcPr>
            <w:tcW w:w="595" w:type="pct"/>
            <w:vAlign w:val="center"/>
          </w:tcPr>
          <w:p w14:paraId="08A3F6AA" w14:textId="3AEE97C4" w:rsidR="00926771" w:rsidRPr="003B2098" w:rsidRDefault="00926771" w:rsidP="00081D16">
            <w:pPr>
              <w:pStyle w:val="Akapitzlist"/>
              <w:numPr>
                <w:ilvl w:val="0"/>
                <w:numId w:val="22"/>
              </w:numPr>
              <w:ind w:left="57" w:firstLine="0"/>
              <w:rPr>
                <w:rFonts w:ascii="Times New Roman" w:hAnsi="Times New Roman"/>
                <w:sz w:val="18"/>
                <w:szCs w:val="18"/>
                <w:lang w:val="en-GB"/>
              </w:rPr>
            </w:pPr>
          </w:p>
        </w:tc>
        <w:tc>
          <w:tcPr>
            <w:tcW w:w="3091" w:type="pct"/>
            <w:vAlign w:val="center"/>
          </w:tcPr>
          <w:p w14:paraId="153A85C4" w14:textId="6D2CF481" w:rsidR="00926771" w:rsidRPr="003B2098" w:rsidRDefault="000E099F" w:rsidP="00065941">
            <w:pPr>
              <w:jc w:val="both"/>
              <w:rPr>
                <w:rFonts w:ascii="Times New Roman" w:hAnsi="Times New Roman"/>
                <w:sz w:val="18"/>
                <w:szCs w:val="18"/>
                <w:lang w:val="en-GB" w:eastAsia="en-GB"/>
              </w:rPr>
            </w:pPr>
            <w:r w:rsidRPr="003B2098">
              <w:rPr>
                <w:rFonts w:ascii="Times New Roman" w:hAnsi="Times New Roman"/>
                <w:sz w:val="18"/>
                <w:szCs w:val="18"/>
                <w:lang w:val="en-GB" w:eastAsia="en-GB"/>
              </w:rPr>
              <w:t>Is ready to uphold the ethos of the psychologist’s profession by accepting responsibility for the effects and consequences of their actions within the psychologist’s professional role, including opinions, rulings and decisions issued, as well as public statements.</w:t>
            </w:r>
          </w:p>
        </w:tc>
        <w:tc>
          <w:tcPr>
            <w:tcW w:w="456" w:type="pct"/>
            <w:vAlign w:val="center"/>
          </w:tcPr>
          <w:p w14:paraId="012A77EA" w14:textId="77777777" w:rsidR="00926771" w:rsidRPr="003B2098" w:rsidRDefault="00926771" w:rsidP="00065941">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P7U_K</w:t>
            </w:r>
          </w:p>
        </w:tc>
        <w:tc>
          <w:tcPr>
            <w:tcW w:w="442" w:type="pct"/>
            <w:vAlign w:val="center"/>
          </w:tcPr>
          <w:p w14:paraId="5546F8F7" w14:textId="77777777" w:rsidR="00926771" w:rsidRPr="003B2098" w:rsidRDefault="00926771" w:rsidP="00065941">
            <w:pPr>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P7S_KR</w:t>
            </w:r>
          </w:p>
        </w:tc>
      </w:tr>
      <w:tr w:rsidR="00F52995" w:rsidRPr="003B2098" w14:paraId="1E649F08" w14:textId="77777777" w:rsidTr="00CE0C1F">
        <w:trPr>
          <w:cantSplit/>
          <w:trHeight w:val="283"/>
        </w:trPr>
        <w:tc>
          <w:tcPr>
            <w:tcW w:w="416" w:type="pct"/>
            <w:vMerge/>
            <w:vAlign w:val="center"/>
          </w:tcPr>
          <w:p w14:paraId="44C7C036" w14:textId="77777777" w:rsidR="00926771" w:rsidRPr="00CE0C1F" w:rsidRDefault="00926771" w:rsidP="00065941">
            <w:pPr>
              <w:rPr>
                <w:rFonts w:ascii="Times New Roman" w:hAnsi="Times New Roman" w:cs="Times New Roman"/>
                <w:sz w:val="18"/>
                <w:szCs w:val="18"/>
                <w:lang w:val="en-GB"/>
              </w:rPr>
            </w:pPr>
          </w:p>
        </w:tc>
        <w:tc>
          <w:tcPr>
            <w:tcW w:w="595" w:type="pct"/>
            <w:vAlign w:val="center"/>
          </w:tcPr>
          <w:p w14:paraId="3E25A398" w14:textId="6E41044E" w:rsidR="00926771" w:rsidRPr="003B2098" w:rsidRDefault="00926771" w:rsidP="00081D16">
            <w:pPr>
              <w:pStyle w:val="Akapitzlist"/>
              <w:numPr>
                <w:ilvl w:val="0"/>
                <w:numId w:val="22"/>
              </w:numPr>
              <w:ind w:left="57" w:firstLine="0"/>
              <w:rPr>
                <w:rFonts w:ascii="Times New Roman" w:hAnsi="Times New Roman"/>
                <w:sz w:val="18"/>
                <w:szCs w:val="18"/>
                <w:lang w:val="en-GB"/>
              </w:rPr>
            </w:pPr>
          </w:p>
        </w:tc>
        <w:tc>
          <w:tcPr>
            <w:tcW w:w="3091" w:type="pct"/>
            <w:vAlign w:val="center"/>
          </w:tcPr>
          <w:p w14:paraId="4501DF1A" w14:textId="3629CAF4" w:rsidR="00926771" w:rsidRPr="003B2098" w:rsidRDefault="00926771" w:rsidP="00065941">
            <w:pPr>
              <w:jc w:val="both"/>
              <w:rPr>
                <w:rFonts w:ascii="Times New Roman" w:hAnsi="Times New Roman"/>
                <w:sz w:val="18"/>
                <w:szCs w:val="18"/>
                <w:lang w:val="en-GB" w:eastAsia="en-GB"/>
              </w:rPr>
            </w:pPr>
            <w:r w:rsidRPr="003B2098">
              <w:rPr>
                <w:rFonts w:ascii="Times New Roman" w:hAnsi="Times New Roman"/>
                <w:sz w:val="18"/>
                <w:szCs w:val="18"/>
                <w:lang w:val="en-GB" w:eastAsia="en-GB"/>
              </w:rPr>
              <w:t>Is ready to develop the achievements of the psychologist’s profession through the creative contribution of their own professional activities and self-education adjusted to changing social needs.</w:t>
            </w:r>
          </w:p>
        </w:tc>
        <w:tc>
          <w:tcPr>
            <w:tcW w:w="456" w:type="pct"/>
            <w:vAlign w:val="center"/>
          </w:tcPr>
          <w:p w14:paraId="73D8BCF6" w14:textId="77777777" w:rsidR="00926771" w:rsidRPr="003B2098" w:rsidRDefault="00926771" w:rsidP="00065941">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P7U_K</w:t>
            </w:r>
          </w:p>
        </w:tc>
        <w:tc>
          <w:tcPr>
            <w:tcW w:w="442" w:type="pct"/>
            <w:vAlign w:val="center"/>
          </w:tcPr>
          <w:p w14:paraId="5CD6255F" w14:textId="77777777" w:rsidR="00926771" w:rsidRPr="003B2098" w:rsidRDefault="00926771" w:rsidP="00065941">
            <w:pPr>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P7S_KR</w:t>
            </w:r>
          </w:p>
        </w:tc>
      </w:tr>
      <w:tr w:rsidR="00F52995" w:rsidRPr="003B2098" w14:paraId="799561A7" w14:textId="77777777" w:rsidTr="00CE0C1F">
        <w:trPr>
          <w:cantSplit/>
          <w:trHeight w:val="283"/>
        </w:trPr>
        <w:tc>
          <w:tcPr>
            <w:tcW w:w="416" w:type="pct"/>
            <w:vMerge/>
            <w:vAlign w:val="center"/>
          </w:tcPr>
          <w:p w14:paraId="1C4D817E" w14:textId="77777777" w:rsidR="00926771" w:rsidRPr="00CE0C1F" w:rsidRDefault="00926771" w:rsidP="00065941">
            <w:pPr>
              <w:rPr>
                <w:rFonts w:ascii="Times New Roman" w:hAnsi="Times New Roman" w:cs="Times New Roman"/>
                <w:sz w:val="18"/>
                <w:szCs w:val="18"/>
                <w:lang w:val="en-GB"/>
              </w:rPr>
            </w:pPr>
          </w:p>
        </w:tc>
        <w:tc>
          <w:tcPr>
            <w:tcW w:w="595" w:type="pct"/>
            <w:vAlign w:val="center"/>
          </w:tcPr>
          <w:p w14:paraId="646D7C23" w14:textId="282B8B79" w:rsidR="00926771" w:rsidRPr="003B2098" w:rsidRDefault="00926771" w:rsidP="00081D16">
            <w:pPr>
              <w:pStyle w:val="Akapitzlist"/>
              <w:numPr>
                <w:ilvl w:val="0"/>
                <w:numId w:val="22"/>
              </w:numPr>
              <w:ind w:left="57" w:firstLine="0"/>
              <w:rPr>
                <w:rFonts w:ascii="Times New Roman" w:hAnsi="Times New Roman"/>
                <w:sz w:val="18"/>
                <w:szCs w:val="18"/>
                <w:lang w:val="en-GB"/>
              </w:rPr>
            </w:pPr>
          </w:p>
        </w:tc>
        <w:tc>
          <w:tcPr>
            <w:tcW w:w="3091" w:type="pct"/>
            <w:vAlign w:val="center"/>
          </w:tcPr>
          <w:p w14:paraId="574041DA" w14:textId="58BC2B10" w:rsidR="00926771" w:rsidRPr="003B2098" w:rsidRDefault="000E099F" w:rsidP="00065941">
            <w:pPr>
              <w:jc w:val="both"/>
              <w:rPr>
                <w:rFonts w:ascii="Times New Roman" w:hAnsi="Times New Roman"/>
                <w:sz w:val="18"/>
                <w:szCs w:val="18"/>
                <w:lang w:val="en-GB" w:eastAsia="en-GB"/>
              </w:rPr>
            </w:pPr>
            <w:r w:rsidRPr="003B2098">
              <w:rPr>
                <w:rFonts w:ascii="Times New Roman" w:hAnsi="Times New Roman"/>
                <w:sz w:val="18"/>
                <w:szCs w:val="18"/>
                <w:lang w:val="en-GB" w:eastAsia="en-GB"/>
              </w:rPr>
              <w:t>Is ready to comply with and promote without compromise the current ethical and legal standards applicable to psychologists in diverse areas of their professional activity, including situations involving professional ethical dilemmas and in the context of cooperation and consultation with the wider community of psychologists.</w:t>
            </w:r>
          </w:p>
        </w:tc>
        <w:tc>
          <w:tcPr>
            <w:tcW w:w="456" w:type="pct"/>
            <w:vAlign w:val="center"/>
          </w:tcPr>
          <w:p w14:paraId="572B1AB1" w14:textId="77777777" w:rsidR="00926771" w:rsidRPr="003B2098" w:rsidRDefault="00926771" w:rsidP="00065941">
            <w:pPr>
              <w:jc w:val="center"/>
              <w:rPr>
                <w:rFonts w:ascii="Times New Roman" w:eastAsia="Times New Roman" w:hAnsi="Times New Roman" w:cs="Times New Roman"/>
                <w:sz w:val="18"/>
                <w:szCs w:val="18"/>
                <w:lang w:val="en-GB" w:eastAsia="en-GB"/>
              </w:rPr>
            </w:pPr>
            <w:r w:rsidRPr="003B2098">
              <w:rPr>
                <w:rFonts w:ascii="Times New Roman" w:eastAsia="Times New Roman" w:hAnsi="Times New Roman" w:cs="Times New Roman"/>
                <w:sz w:val="18"/>
                <w:szCs w:val="18"/>
                <w:lang w:val="en-GB" w:eastAsia="en-GB"/>
              </w:rPr>
              <w:t>P7U_K</w:t>
            </w:r>
          </w:p>
        </w:tc>
        <w:tc>
          <w:tcPr>
            <w:tcW w:w="442" w:type="pct"/>
            <w:vAlign w:val="center"/>
          </w:tcPr>
          <w:p w14:paraId="2BABD19E" w14:textId="77777777" w:rsidR="00926771" w:rsidRPr="003B2098" w:rsidRDefault="00926771" w:rsidP="00065941">
            <w:pPr>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P7S_KR</w:t>
            </w:r>
          </w:p>
        </w:tc>
      </w:tr>
    </w:tbl>
    <w:p w14:paraId="1CDD2701" w14:textId="77777777" w:rsidR="00990C9B" w:rsidRPr="003B2098" w:rsidRDefault="00990C9B" w:rsidP="000851FA">
      <w:pPr>
        <w:pStyle w:val="Nagwek1"/>
        <w:rPr>
          <w:lang w:val="en-GB" w:eastAsia="en-GB"/>
        </w:rPr>
      </w:pPr>
    </w:p>
    <w:p w14:paraId="71473652" w14:textId="07D4BF39" w:rsidR="00EA26D7" w:rsidRPr="003B2098" w:rsidRDefault="00EA26D7" w:rsidP="00926771">
      <w:pPr>
        <w:spacing w:after="0" w:line="240" w:lineRule="auto"/>
        <w:rPr>
          <w:rFonts w:ascii="Times New Roman" w:eastAsia="Times New Roman" w:hAnsi="Times New Roman" w:cs="Times New Roman"/>
          <w:b/>
          <w:sz w:val="18"/>
          <w:szCs w:val="18"/>
          <w:lang w:val="en-GB"/>
        </w:rPr>
      </w:pPr>
      <w:r w:rsidRPr="003B2098">
        <w:rPr>
          <w:rFonts w:ascii="Times New Roman" w:eastAsia="Times New Roman" w:hAnsi="Times New Roman" w:cs="Times New Roman"/>
          <w:b/>
          <w:sz w:val="18"/>
          <w:szCs w:val="18"/>
          <w:lang w:val="en-GB"/>
        </w:rPr>
        <w:t>Explanation of symbols:</w:t>
      </w:r>
    </w:p>
    <w:tbl>
      <w:tblPr>
        <w:tblStyle w:val="Tabela-Siatka1"/>
        <w:tblW w:w="9634" w:type="dxa"/>
        <w:tblLook w:val="04A0" w:firstRow="1" w:lastRow="0" w:firstColumn="1" w:lastColumn="0" w:noHBand="0" w:noVBand="1"/>
      </w:tblPr>
      <w:tblGrid>
        <w:gridCol w:w="1838"/>
        <w:gridCol w:w="7796"/>
      </w:tblGrid>
      <w:tr w:rsidR="00446ED5" w:rsidRPr="003B2098" w14:paraId="4E078A94" w14:textId="77777777" w:rsidTr="00384721">
        <w:tc>
          <w:tcPr>
            <w:tcW w:w="1838" w:type="dxa"/>
            <w:shd w:val="clear" w:color="auto" w:fill="F2F2F2" w:themeFill="background1" w:themeFillShade="F2"/>
          </w:tcPr>
          <w:p w14:paraId="53FBCFA4" w14:textId="4F9F3748" w:rsidR="00EA26D7" w:rsidRPr="003B2098" w:rsidRDefault="0071000C" w:rsidP="00EA26D7">
            <w:pPr>
              <w:rPr>
                <w:rFonts w:ascii="Times New Roman" w:eastAsia="Calibri" w:hAnsi="Times New Roman" w:cs="Times New Roman"/>
                <w:b/>
                <w:sz w:val="18"/>
                <w:szCs w:val="18"/>
                <w:lang w:val="en-GB"/>
              </w:rPr>
            </w:pPr>
            <w:r w:rsidRPr="003B2098">
              <w:rPr>
                <w:rFonts w:ascii="Times New Roman" w:eastAsia="Calibri" w:hAnsi="Times New Roman" w:cs="Times New Roman"/>
                <w:b/>
                <w:sz w:val="18"/>
                <w:szCs w:val="18"/>
                <w:lang w:val="en-GB"/>
              </w:rPr>
              <w:t>PS2</w:t>
            </w:r>
          </w:p>
        </w:tc>
        <w:tc>
          <w:tcPr>
            <w:tcW w:w="7796" w:type="dxa"/>
          </w:tcPr>
          <w:p w14:paraId="7E59971F" w14:textId="77777777" w:rsidR="00EA26D7" w:rsidRPr="003B2098" w:rsidRDefault="00EA26D7" w:rsidP="00C72C2A">
            <w:pPr>
              <w:rPr>
                <w:rFonts w:ascii="Times New Roman" w:eastAsia="Calibri" w:hAnsi="Times New Roman" w:cs="Times New Roman"/>
                <w:sz w:val="18"/>
                <w:szCs w:val="18"/>
                <w:lang w:val="en-GB"/>
              </w:rPr>
            </w:pPr>
            <w:r w:rsidRPr="003B2098">
              <w:rPr>
                <w:rFonts w:ascii="Times New Roman" w:eastAsia="Calibri" w:hAnsi="Times New Roman" w:cs="Times New Roman"/>
                <w:sz w:val="18"/>
                <w:szCs w:val="18"/>
                <w:lang w:val="en-GB"/>
              </w:rPr>
              <w:t>- study programme: “Psychology”</w:t>
            </w:r>
          </w:p>
        </w:tc>
      </w:tr>
      <w:tr w:rsidR="00185DA5" w:rsidRPr="00507340" w14:paraId="7A9F9312" w14:textId="77777777" w:rsidTr="00384721">
        <w:tc>
          <w:tcPr>
            <w:tcW w:w="1838" w:type="dxa"/>
            <w:shd w:val="clear" w:color="auto" w:fill="F2F2F2" w:themeFill="background1" w:themeFillShade="F2"/>
          </w:tcPr>
          <w:p w14:paraId="675A7DC4" w14:textId="28E9C6BA" w:rsidR="00185DA5" w:rsidRPr="003B2098" w:rsidRDefault="00185DA5" w:rsidP="00EA26D7">
            <w:pPr>
              <w:rPr>
                <w:rFonts w:ascii="Times New Roman" w:eastAsia="Calibri" w:hAnsi="Times New Roman" w:cs="Times New Roman"/>
                <w:b/>
                <w:sz w:val="18"/>
                <w:szCs w:val="18"/>
                <w:lang w:val="en-GB"/>
              </w:rPr>
            </w:pPr>
            <w:r w:rsidRPr="003B2098">
              <w:rPr>
                <w:rFonts w:ascii="Times New Roman" w:eastAsia="Calibri" w:hAnsi="Times New Roman" w:cs="Times New Roman"/>
                <w:b/>
                <w:sz w:val="18"/>
                <w:szCs w:val="18"/>
                <w:lang w:val="en-GB"/>
              </w:rPr>
              <w:t>PS_PP</w:t>
            </w:r>
          </w:p>
        </w:tc>
        <w:tc>
          <w:tcPr>
            <w:tcW w:w="7796" w:type="dxa"/>
          </w:tcPr>
          <w:p w14:paraId="1597C64F" w14:textId="4D896605" w:rsidR="00185DA5" w:rsidRPr="003B2098" w:rsidRDefault="00185DA5" w:rsidP="00C72C2A">
            <w:pPr>
              <w:rPr>
                <w:rFonts w:ascii="Times New Roman" w:eastAsia="Calibri" w:hAnsi="Times New Roman" w:cs="Times New Roman"/>
                <w:sz w:val="18"/>
                <w:szCs w:val="18"/>
                <w:lang w:val="en-GB"/>
              </w:rPr>
            </w:pPr>
            <w:r w:rsidRPr="003B2098">
              <w:rPr>
                <w:rFonts w:ascii="Times New Roman" w:eastAsia="Calibri" w:hAnsi="Times New Roman" w:cs="Times New Roman"/>
                <w:sz w:val="18"/>
                <w:szCs w:val="18"/>
                <w:lang w:val="en-GB"/>
              </w:rPr>
              <w:t>- optional educational module in teacher training</w:t>
            </w:r>
          </w:p>
        </w:tc>
      </w:tr>
      <w:tr w:rsidR="00446ED5" w:rsidRPr="00507340" w14:paraId="488FD514" w14:textId="77777777" w:rsidTr="00384721">
        <w:tc>
          <w:tcPr>
            <w:tcW w:w="1838" w:type="dxa"/>
            <w:shd w:val="clear" w:color="auto" w:fill="F2F2F2" w:themeFill="background1" w:themeFillShade="F2"/>
          </w:tcPr>
          <w:p w14:paraId="125C3599" w14:textId="77777777" w:rsidR="00C132E6" w:rsidRPr="003B2098" w:rsidRDefault="0071000C" w:rsidP="00EA26D7">
            <w:pPr>
              <w:rPr>
                <w:rFonts w:ascii="Times New Roman" w:eastAsia="Calibri" w:hAnsi="Times New Roman" w:cs="Times New Roman"/>
                <w:b/>
                <w:sz w:val="18"/>
                <w:szCs w:val="18"/>
                <w:lang w:val="en-GB"/>
              </w:rPr>
            </w:pPr>
            <w:r w:rsidRPr="003B2098">
              <w:rPr>
                <w:rFonts w:ascii="Times New Roman" w:eastAsia="Calibri" w:hAnsi="Times New Roman" w:cs="Times New Roman"/>
                <w:b/>
                <w:sz w:val="18"/>
                <w:szCs w:val="18"/>
                <w:lang w:val="en-GB"/>
              </w:rPr>
              <w:t>Mgr</w:t>
            </w:r>
          </w:p>
        </w:tc>
        <w:tc>
          <w:tcPr>
            <w:tcW w:w="7796" w:type="dxa"/>
          </w:tcPr>
          <w:p w14:paraId="7680DC49" w14:textId="46EE0BA5" w:rsidR="00C132E6" w:rsidRPr="003B2098" w:rsidRDefault="00C132E6" w:rsidP="00C72C2A">
            <w:pPr>
              <w:rPr>
                <w:rFonts w:ascii="Times New Roman" w:eastAsia="Calibri" w:hAnsi="Times New Roman" w:cs="Times New Roman"/>
                <w:sz w:val="18"/>
                <w:szCs w:val="18"/>
                <w:lang w:val="en-GB"/>
              </w:rPr>
            </w:pPr>
            <w:r w:rsidRPr="003B2098">
              <w:rPr>
                <w:rFonts w:ascii="Times New Roman" w:eastAsia="Calibri" w:hAnsi="Times New Roman" w:cs="Times New Roman"/>
                <w:sz w:val="18"/>
                <w:szCs w:val="18"/>
                <w:lang w:val="en-GB"/>
              </w:rPr>
              <w:t>- level of studies: “second-cycle studies”</w:t>
            </w:r>
          </w:p>
        </w:tc>
      </w:tr>
      <w:tr w:rsidR="00185DA5" w:rsidRPr="00507340" w14:paraId="057A14D7" w14:textId="77777777" w:rsidTr="00384721">
        <w:tc>
          <w:tcPr>
            <w:tcW w:w="1838" w:type="dxa"/>
            <w:shd w:val="clear" w:color="auto" w:fill="F2F2F2" w:themeFill="background1" w:themeFillShade="F2"/>
          </w:tcPr>
          <w:p w14:paraId="54F294B1" w14:textId="377E3DAB" w:rsidR="00185DA5" w:rsidRPr="003B2098" w:rsidRDefault="00185DA5" w:rsidP="00EA26D7">
            <w:pPr>
              <w:rPr>
                <w:rFonts w:ascii="Times New Roman" w:eastAsia="Calibri" w:hAnsi="Times New Roman" w:cs="Times New Roman"/>
                <w:b/>
                <w:sz w:val="18"/>
                <w:szCs w:val="18"/>
                <w:lang w:val="en-GB"/>
              </w:rPr>
            </w:pPr>
            <w:r w:rsidRPr="003B2098">
              <w:rPr>
                <w:rFonts w:ascii="Times New Roman" w:eastAsia="Calibri" w:hAnsi="Times New Roman" w:cs="Times New Roman"/>
                <w:b/>
                <w:sz w:val="18"/>
                <w:szCs w:val="18"/>
                <w:lang w:val="en-GB"/>
              </w:rPr>
              <w:t>W</w:t>
            </w:r>
          </w:p>
        </w:tc>
        <w:tc>
          <w:tcPr>
            <w:tcW w:w="7796" w:type="dxa"/>
          </w:tcPr>
          <w:p w14:paraId="793F1E4B" w14:textId="5BFA1360" w:rsidR="00185DA5" w:rsidRPr="003B2098" w:rsidRDefault="00185DA5" w:rsidP="00C72C2A">
            <w:pPr>
              <w:rPr>
                <w:rFonts w:ascii="Times New Roman" w:eastAsia="Calibri" w:hAnsi="Times New Roman" w:cs="Times New Roman"/>
                <w:sz w:val="18"/>
                <w:szCs w:val="18"/>
                <w:lang w:val="en-GB"/>
              </w:rPr>
            </w:pPr>
            <w:r w:rsidRPr="003B2098">
              <w:rPr>
                <w:rFonts w:ascii="Times New Roman" w:eastAsia="Calibri" w:hAnsi="Times New Roman" w:cs="Times New Roman"/>
                <w:sz w:val="18"/>
                <w:szCs w:val="18"/>
                <w:lang w:val="en-GB"/>
              </w:rPr>
              <w:t>- category of learning outcomes: “knowledge”</w:t>
            </w:r>
          </w:p>
        </w:tc>
      </w:tr>
      <w:tr w:rsidR="00446ED5" w:rsidRPr="00507340" w14:paraId="5BC6886C" w14:textId="77777777" w:rsidTr="00384721">
        <w:tc>
          <w:tcPr>
            <w:tcW w:w="1838" w:type="dxa"/>
            <w:shd w:val="clear" w:color="auto" w:fill="F2F2F2" w:themeFill="background1" w:themeFillShade="F2"/>
          </w:tcPr>
          <w:p w14:paraId="50EE4425" w14:textId="77777777" w:rsidR="00EA26D7" w:rsidRPr="003B2098" w:rsidRDefault="00EA26D7" w:rsidP="00EA26D7">
            <w:pPr>
              <w:rPr>
                <w:rFonts w:ascii="Times New Roman" w:eastAsia="Calibri" w:hAnsi="Times New Roman" w:cs="Times New Roman"/>
                <w:b/>
                <w:sz w:val="18"/>
                <w:szCs w:val="18"/>
                <w:lang w:val="en-GB"/>
              </w:rPr>
            </w:pPr>
            <w:r w:rsidRPr="003B2098">
              <w:rPr>
                <w:rFonts w:ascii="Times New Roman" w:eastAsia="Calibri" w:hAnsi="Times New Roman" w:cs="Times New Roman"/>
                <w:b/>
                <w:sz w:val="18"/>
                <w:szCs w:val="18"/>
                <w:lang w:val="en-GB"/>
              </w:rPr>
              <w:t>WG</w:t>
            </w:r>
          </w:p>
        </w:tc>
        <w:tc>
          <w:tcPr>
            <w:tcW w:w="7796" w:type="dxa"/>
          </w:tcPr>
          <w:p w14:paraId="5FB91E26" w14:textId="77777777" w:rsidR="00EA26D7" w:rsidRPr="003B2098" w:rsidRDefault="00EA26D7" w:rsidP="00EA26D7">
            <w:pPr>
              <w:rPr>
                <w:rFonts w:ascii="Times New Roman" w:eastAsia="Calibri" w:hAnsi="Times New Roman" w:cs="Times New Roman"/>
                <w:sz w:val="18"/>
                <w:szCs w:val="18"/>
                <w:lang w:val="en-GB"/>
              </w:rPr>
            </w:pPr>
            <w:r w:rsidRPr="003B2098">
              <w:rPr>
                <w:rFonts w:ascii="Times New Roman" w:eastAsia="Calibri" w:hAnsi="Times New Roman" w:cs="Times New Roman"/>
                <w:sz w:val="18"/>
                <w:szCs w:val="18"/>
                <w:lang w:val="en-GB"/>
              </w:rPr>
              <w:t>- category of learning outcomes: “knowledge” – “scope and depth”</w:t>
            </w:r>
          </w:p>
        </w:tc>
      </w:tr>
      <w:tr w:rsidR="00446ED5" w:rsidRPr="00507340" w14:paraId="7B749976" w14:textId="77777777" w:rsidTr="00384721">
        <w:tc>
          <w:tcPr>
            <w:tcW w:w="1838" w:type="dxa"/>
            <w:shd w:val="clear" w:color="auto" w:fill="F2F2F2" w:themeFill="background1" w:themeFillShade="F2"/>
          </w:tcPr>
          <w:p w14:paraId="6A6C714C" w14:textId="77777777" w:rsidR="00EA26D7" w:rsidRPr="003B2098" w:rsidRDefault="00EA26D7" w:rsidP="00EA26D7">
            <w:pPr>
              <w:rPr>
                <w:rFonts w:ascii="Times New Roman" w:eastAsia="Calibri" w:hAnsi="Times New Roman" w:cs="Times New Roman"/>
                <w:b/>
                <w:sz w:val="18"/>
                <w:szCs w:val="18"/>
                <w:lang w:val="en-GB"/>
              </w:rPr>
            </w:pPr>
            <w:r w:rsidRPr="003B2098">
              <w:rPr>
                <w:rFonts w:ascii="Times New Roman" w:eastAsia="Calibri" w:hAnsi="Times New Roman" w:cs="Times New Roman"/>
                <w:b/>
                <w:sz w:val="18"/>
                <w:szCs w:val="18"/>
                <w:lang w:val="en-GB"/>
              </w:rPr>
              <w:t>WK</w:t>
            </w:r>
          </w:p>
        </w:tc>
        <w:tc>
          <w:tcPr>
            <w:tcW w:w="7796" w:type="dxa"/>
          </w:tcPr>
          <w:p w14:paraId="5D43572F" w14:textId="77777777" w:rsidR="00EA26D7" w:rsidRPr="003B2098" w:rsidRDefault="00EA26D7" w:rsidP="00EA26D7">
            <w:pPr>
              <w:rPr>
                <w:rFonts w:ascii="Times New Roman" w:eastAsia="Calibri" w:hAnsi="Times New Roman" w:cs="Times New Roman"/>
                <w:sz w:val="18"/>
                <w:szCs w:val="18"/>
                <w:lang w:val="en-GB"/>
              </w:rPr>
            </w:pPr>
            <w:r w:rsidRPr="003B2098">
              <w:rPr>
                <w:rFonts w:ascii="Times New Roman" w:eastAsia="Calibri" w:hAnsi="Times New Roman" w:cs="Times New Roman"/>
                <w:sz w:val="18"/>
                <w:szCs w:val="18"/>
                <w:lang w:val="en-GB"/>
              </w:rPr>
              <w:t>- category of learning outcomes: “knowledge” – “context”</w:t>
            </w:r>
          </w:p>
        </w:tc>
      </w:tr>
      <w:tr w:rsidR="00446ED5" w:rsidRPr="00507340" w14:paraId="7B0F5EB8" w14:textId="77777777" w:rsidTr="00384721">
        <w:tc>
          <w:tcPr>
            <w:tcW w:w="1838" w:type="dxa"/>
            <w:shd w:val="clear" w:color="auto" w:fill="F2F2F2" w:themeFill="background1" w:themeFillShade="F2"/>
          </w:tcPr>
          <w:p w14:paraId="1312D1AC" w14:textId="17B1A172" w:rsidR="00446ED5" w:rsidRPr="003B2098" w:rsidRDefault="00446ED5" w:rsidP="00446ED5">
            <w:pPr>
              <w:rPr>
                <w:rFonts w:ascii="Times New Roman" w:eastAsia="Calibri" w:hAnsi="Times New Roman" w:cs="Times New Roman"/>
                <w:b/>
                <w:sz w:val="18"/>
                <w:szCs w:val="18"/>
                <w:lang w:val="en-GB"/>
              </w:rPr>
            </w:pPr>
            <w:r w:rsidRPr="003B2098">
              <w:rPr>
                <w:rFonts w:ascii="Times New Roman" w:eastAsia="Calibri" w:hAnsi="Times New Roman" w:cs="Times New Roman"/>
                <w:b/>
                <w:sz w:val="18"/>
                <w:szCs w:val="18"/>
                <w:lang w:val="en-GB"/>
              </w:rPr>
              <w:t>U</w:t>
            </w:r>
          </w:p>
        </w:tc>
        <w:tc>
          <w:tcPr>
            <w:tcW w:w="7796" w:type="dxa"/>
          </w:tcPr>
          <w:p w14:paraId="540265FC" w14:textId="423211AA" w:rsidR="00446ED5" w:rsidRPr="003B2098" w:rsidRDefault="00446ED5" w:rsidP="00446ED5">
            <w:pPr>
              <w:rPr>
                <w:rFonts w:ascii="Times New Roman" w:eastAsia="Calibri" w:hAnsi="Times New Roman" w:cs="Times New Roman"/>
                <w:sz w:val="18"/>
                <w:szCs w:val="18"/>
                <w:lang w:val="en-GB"/>
              </w:rPr>
            </w:pPr>
            <w:r w:rsidRPr="003B2098">
              <w:rPr>
                <w:rFonts w:ascii="Times New Roman" w:eastAsia="Calibri" w:hAnsi="Times New Roman" w:cs="Times New Roman"/>
                <w:sz w:val="18"/>
                <w:szCs w:val="18"/>
                <w:lang w:val="en-GB"/>
              </w:rPr>
              <w:t>- category of learning outcomes: “skills”</w:t>
            </w:r>
          </w:p>
        </w:tc>
      </w:tr>
      <w:tr w:rsidR="00446ED5" w:rsidRPr="00507340" w14:paraId="0DEA4030" w14:textId="77777777" w:rsidTr="00384721">
        <w:tc>
          <w:tcPr>
            <w:tcW w:w="1838" w:type="dxa"/>
            <w:shd w:val="clear" w:color="auto" w:fill="F2F2F2" w:themeFill="background1" w:themeFillShade="F2"/>
          </w:tcPr>
          <w:p w14:paraId="43303994" w14:textId="77777777" w:rsidR="00446ED5" w:rsidRPr="003B2098" w:rsidRDefault="00446ED5" w:rsidP="00446ED5">
            <w:pPr>
              <w:rPr>
                <w:rFonts w:ascii="Times New Roman" w:eastAsia="Calibri" w:hAnsi="Times New Roman" w:cs="Times New Roman"/>
                <w:b/>
                <w:sz w:val="18"/>
                <w:szCs w:val="18"/>
                <w:lang w:val="en-GB"/>
              </w:rPr>
            </w:pPr>
            <w:r w:rsidRPr="003B2098">
              <w:rPr>
                <w:rFonts w:ascii="Times New Roman" w:eastAsia="Calibri" w:hAnsi="Times New Roman" w:cs="Times New Roman"/>
                <w:b/>
                <w:sz w:val="18"/>
                <w:szCs w:val="18"/>
                <w:lang w:val="en-GB"/>
              </w:rPr>
              <w:t>UW</w:t>
            </w:r>
          </w:p>
        </w:tc>
        <w:tc>
          <w:tcPr>
            <w:tcW w:w="7796" w:type="dxa"/>
          </w:tcPr>
          <w:p w14:paraId="2C1DCA65" w14:textId="77777777" w:rsidR="00446ED5" w:rsidRPr="003B2098" w:rsidRDefault="00446ED5" w:rsidP="00446ED5">
            <w:pPr>
              <w:rPr>
                <w:rFonts w:ascii="Times New Roman" w:eastAsia="Calibri" w:hAnsi="Times New Roman" w:cs="Times New Roman"/>
                <w:sz w:val="18"/>
                <w:szCs w:val="18"/>
                <w:lang w:val="en-GB"/>
              </w:rPr>
            </w:pPr>
            <w:r w:rsidRPr="003B2098">
              <w:rPr>
                <w:rFonts w:ascii="Times New Roman" w:eastAsia="Calibri" w:hAnsi="Times New Roman" w:cs="Times New Roman"/>
                <w:sz w:val="18"/>
                <w:szCs w:val="18"/>
                <w:lang w:val="en-GB"/>
              </w:rPr>
              <w:t>- category of learning outcomes: “skills” – “use of knowledge”</w:t>
            </w:r>
          </w:p>
        </w:tc>
      </w:tr>
      <w:tr w:rsidR="00446ED5" w:rsidRPr="00507340" w14:paraId="47F87223" w14:textId="77777777" w:rsidTr="00384721">
        <w:tc>
          <w:tcPr>
            <w:tcW w:w="1838" w:type="dxa"/>
            <w:shd w:val="clear" w:color="auto" w:fill="F2F2F2" w:themeFill="background1" w:themeFillShade="F2"/>
          </w:tcPr>
          <w:p w14:paraId="6EAD2D74" w14:textId="77777777" w:rsidR="00446ED5" w:rsidRPr="003B2098" w:rsidRDefault="00446ED5" w:rsidP="00446ED5">
            <w:pPr>
              <w:rPr>
                <w:rFonts w:ascii="Times New Roman" w:eastAsia="Calibri" w:hAnsi="Times New Roman" w:cs="Times New Roman"/>
                <w:b/>
                <w:sz w:val="18"/>
                <w:szCs w:val="18"/>
                <w:lang w:val="en-GB"/>
              </w:rPr>
            </w:pPr>
            <w:r w:rsidRPr="003B2098">
              <w:rPr>
                <w:rFonts w:ascii="Times New Roman" w:eastAsia="Calibri" w:hAnsi="Times New Roman" w:cs="Times New Roman"/>
                <w:b/>
                <w:sz w:val="18"/>
                <w:szCs w:val="18"/>
                <w:lang w:val="en-GB"/>
              </w:rPr>
              <w:t>UK</w:t>
            </w:r>
          </w:p>
        </w:tc>
        <w:tc>
          <w:tcPr>
            <w:tcW w:w="7796" w:type="dxa"/>
          </w:tcPr>
          <w:p w14:paraId="04B5A7F1" w14:textId="77777777" w:rsidR="00446ED5" w:rsidRPr="003B2098" w:rsidRDefault="00446ED5" w:rsidP="00446ED5">
            <w:pPr>
              <w:rPr>
                <w:rFonts w:ascii="Times New Roman" w:eastAsia="Calibri" w:hAnsi="Times New Roman" w:cs="Times New Roman"/>
                <w:sz w:val="18"/>
                <w:szCs w:val="18"/>
                <w:lang w:val="en-GB"/>
              </w:rPr>
            </w:pPr>
            <w:r w:rsidRPr="003B2098">
              <w:rPr>
                <w:rFonts w:ascii="Times New Roman" w:eastAsia="Calibri" w:hAnsi="Times New Roman" w:cs="Times New Roman"/>
                <w:sz w:val="18"/>
                <w:szCs w:val="18"/>
                <w:lang w:val="en-GB"/>
              </w:rPr>
              <w:t>- category of learning outcomes: “skills” – “communication”</w:t>
            </w:r>
          </w:p>
        </w:tc>
      </w:tr>
      <w:tr w:rsidR="00446ED5" w:rsidRPr="00507340" w14:paraId="3958C4F9" w14:textId="77777777" w:rsidTr="00384721">
        <w:tc>
          <w:tcPr>
            <w:tcW w:w="1838" w:type="dxa"/>
            <w:shd w:val="clear" w:color="auto" w:fill="F2F2F2" w:themeFill="background1" w:themeFillShade="F2"/>
          </w:tcPr>
          <w:p w14:paraId="213F7B4A" w14:textId="77777777" w:rsidR="00446ED5" w:rsidRPr="003B2098" w:rsidRDefault="00446ED5" w:rsidP="00446ED5">
            <w:pPr>
              <w:rPr>
                <w:rFonts w:ascii="Times New Roman" w:eastAsia="Calibri" w:hAnsi="Times New Roman" w:cs="Times New Roman"/>
                <w:b/>
                <w:sz w:val="18"/>
                <w:szCs w:val="18"/>
                <w:lang w:val="en-GB"/>
              </w:rPr>
            </w:pPr>
            <w:r w:rsidRPr="003B2098">
              <w:rPr>
                <w:rFonts w:ascii="Times New Roman" w:eastAsia="Calibri" w:hAnsi="Times New Roman" w:cs="Times New Roman"/>
                <w:b/>
                <w:sz w:val="18"/>
                <w:szCs w:val="18"/>
                <w:lang w:val="en-GB"/>
              </w:rPr>
              <w:t>UO</w:t>
            </w:r>
          </w:p>
        </w:tc>
        <w:tc>
          <w:tcPr>
            <w:tcW w:w="7796" w:type="dxa"/>
          </w:tcPr>
          <w:p w14:paraId="1B697FCE" w14:textId="77777777" w:rsidR="00446ED5" w:rsidRPr="003B2098" w:rsidRDefault="00446ED5" w:rsidP="00446ED5">
            <w:pPr>
              <w:rPr>
                <w:rFonts w:ascii="Times New Roman" w:eastAsia="Calibri" w:hAnsi="Times New Roman" w:cs="Times New Roman"/>
                <w:sz w:val="18"/>
                <w:szCs w:val="18"/>
                <w:lang w:val="en-GB"/>
              </w:rPr>
            </w:pPr>
            <w:r w:rsidRPr="003B2098">
              <w:rPr>
                <w:rFonts w:ascii="Times New Roman" w:eastAsia="Calibri" w:hAnsi="Times New Roman" w:cs="Times New Roman"/>
                <w:sz w:val="18"/>
                <w:szCs w:val="18"/>
                <w:lang w:val="en-GB"/>
              </w:rPr>
              <w:t>- category of learning outcomes: “skills” – “organisation of work”</w:t>
            </w:r>
          </w:p>
        </w:tc>
      </w:tr>
      <w:tr w:rsidR="00446ED5" w:rsidRPr="00507340" w14:paraId="24CCC08B" w14:textId="77777777" w:rsidTr="00384721">
        <w:tc>
          <w:tcPr>
            <w:tcW w:w="1838" w:type="dxa"/>
            <w:shd w:val="clear" w:color="auto" w:fill="F2F2F2" w:themeFill="background1" w:themeFillShade="F2"/>
          </w:tcPr>
          <w:p w14:paraId="1D8954B5" w14:textId="77777777" w:rsidR="00446ED5" w:rsidRPr="003B2098" w:rsidRDefault="00446ED5" w:rsidP="00446ED5">
            <w:pPr>
              <w:rPr>
                <w:rFonts w:ascii="Times New Roman" w:eastAsia="Calibri" w:hAnsi="Times New Roman" w:cs="Times New Roman"/>
                <w:b/>
                <w:sz w:val="18"/>
                <w:szCs w:val="18"/>
                <w:lang w:val="en-GB"/>
              </w:rPr>
            </w:pPr>
            <w:r w:rsidRPr="003B2098">
              <w:rPr>
                <w:rFonts w:ascii="Times New Roman" w:eastAsia="Calibri" w:hAnsi="Times New Roman" w:cs="Times New Roman"/>
                <w:b/>
                <w:sz w:val="18"/>
                <w:szCs w:val="18"/>
                <w:lang w:val="en-GB"/>
              </w:rPr>
              <w:t>UU</w:t>
            </w:r>
          </w:p>
        </w:tc>
        <w:tc>
          <w:tcPr>
            <w:tcW w:w="7796" w:type="dxa"/>
          </w:tcPr>
          <w:p w14:paraId="38836BD6" w14:textId="77777777" w:rsidR="00446ED5" w:rsidRPr="003B2098" w:rsidRDefault="00446ED5" w:rsidP="00446ED5">
            <w:pPr>
              <w:rPr>
                <w:rFonts w:ascii="Times New Roman" w:eastAsia="Calibri" w:hAnsi="Times New Roman" w:cs="Times New Roman"/>
                <w:sz w:val="18"/>
                <w:szCs w:val="18"/>
                <w:lang w:val="en-GB"/>
              </w:rPr>
            </w:pPr>
            <w:r w:rsidRPr="003B2098">
              <w:rPr>
                <w:rFonts w:ascii="Times New Roman" w:eastAsia="Calibri" w:hAnsi="Times New Roman" w:cs="Times New Roman"/>
                <w:sz w:val="18"/>
                <w:szCs w:val="18"/>
                <w:lang w:val="en-GB"/>
              </w:rPr>
              <w:t>- category of learning outcomes: “skills” – “learning”</w:t>
            </w:r>
          </w:p>
        </w:tc>
      </w:tr>
      <w:tr w:rsidR="00446ED5" w:rsidRPr="00507340" w14:paraId="5E66C6A9" w14:textId="77777777" w:rsidTr="00384721">
        <w:tc>
          <w:tcPr>
            <w:tcW w:w="1838" w:type="dxa"/>
            <w:shd w:val="clear" w:color="auto" w:fill="F2F2F2" w:themeFill="background1" w:themeFillShade="F2"/>
          </w:tcPr>
          <w:p w14:paraId="262EC59E" w14:textId="3B1244FE" w:rsidR="00446ED5" w:rsidRPr="003B2098" w:rsidRDefault="00446ED5" w:rsidP="00446ED5">
            <w:pPr>
              <w:rPr>
                <w:rFonts w:ascii="Times New Roman" w:eastAsia="Calibri" w:hAnsi="Times New Roman" w:cs="Times New Roman"/>
                <w:b/>
                <w:sz w:val="18"/>
                <w:szCs w:val="18"/>
                <w:lang w:val="en-GB"/>
              </w:rPr>
            </w:pPr>
            <w:r w:rsidRPr="003B2098">
              <w:rPr>
                <w:rFonts w:ascii="Times New Roman" w:eastAsia="Calibri" w:hAnsi="Times New Roman" w:cs="Times New Roman"/>
                <w:b/>
                <w:sz w:val="18"/>
                <w:szCs w:val="18"/>
                <w:lang w:val="en-GB"/>
              </w:rPr>
              <w:t>K</w:t>
            </w:r>
          </w:p>
        </w:tc>
        <w:tc>
          <w:tcPr>
            <w:tcW w:w="7796" w:type="dxa"/>
          </w:tcPr>
          <w:p w14:paraId="6B6009D9" w14:textId="71DBB6A6" w:rsidR="00446ED5" w:rsidRPr="003B2098" w:rsidRDefault="00446ED5" w:rsidP="00446ED5">
            <w:pPr>
              <w:rPr>
                <w:rFonts w:ascii="Times New Roman" w:eastAsia="Calibri" w:hAnsi="Times New Roman" w:cs="Times New Roman"/>
                <w:sz w:val="18"/>
                <w:szCs w:val="18"/>
                <w:lang w:val="en-GB"/>
              </w:rPr>
            </w:pPr>
            <w:r w:rsidRPr="003B2098">
              <w:rPr>
                <w:rFonts w:ascii="Times New Roman" w:eastAsia="Calibri" w:hAnsi="Times New Roman" w:cs="Times New Roman"/>
                <w:sz w:val="18"/>
                <w:szCs w:val="18"/>
                <w:lang w:val="en-GB"/>
              </w:rPr>
              <w:t>- category of learning outcomes: “social competences”</w:t>
            </w:r>
          </w:p>
        </w:tc>
      </w:tr>
      <w:tr w:rsidR="00446ED5" w:rsidRPr="00507340" w14:paraId="474E9D57" w14:textId="77777777" w:rsidTr="00384721">
        <w:tc>
          <w:tcPr>
            <w:tcW w:w="1838" w:type="dxa"/>
            <w:shd w:val="clear" w:color="auto" w:fill="F2F2F2" w:themeFill="background1" w:themeFillShade="F2"/>
          </w:tcPr>
          <w:p w14:paraId="5E035921" w14:textId="77777777" w:rsidR="00446ED5" w:rsidRPr="003B2098" w:rsidRDefault="00446ED5" w:rsidP="00446ED5">
            <w:pPr>
              <w:rPr>
                <w:rFonts w:ascii="Times New Roman" w:eastAsia="Calibri" w:hAnsi="Times New Roman" w:cs="Times New Roman"/>
                <w:b/>
                <w:sz w:val="18"/>
                <w:szCs w:val="18"/>
                <w:lang w:val="en-GB"/>
              </w:rPr>
            </w:pPr>
            <w:r w:rsidRPr="003B2098">
              <w:rPr>
                <w:rFonts w:ascii="Times New Roman" w:eastAsia="Calibri" w:hAnsi="Times New Roman" w:cs="Times New Roman"/>
                <w:b/>
                <w:sz w:val="18"/>
                <w:szCs w:val="18"/>
                <w:lang w:val="en-GB"/>
              </w:rPr>
              <w:t>KK</w:t>
            </w:r>
          </w:p>
        </w:tc>
        <w:tc>
          <w:tcPr>
            <w:tcW w:w="7796" w:type="dxa"/>
          </w:tcPr>
          <w:p w14:paraId="417F2F83" w14:textId="77777777" w:rsidR="00446ED5" w:rsidRPr="003B2098" w:rsidRDefault="00446ED5" w:rsidP="00446ED5">
            <w:pPr>
              <w:rPr>
                <w:rFonts w:ascii="Times New Roman" w:eastAsia="Calibri" w:hAnsi="Times New Roman" w:cs="Times New Roman"/>
                <w:sz w:val="18"/>
                <w:szCs w:val="18"/>
                <w:lang w:val="en-GB"/>
              </w:rPr>
            </w:pPr>
            <w:r w:rsidRPr="003B2098">
              <w:rPr>
                <w:rFonts w:ascii="Times New Roman" w:eastAsia="Calibri" w:hAnsi="Times New Roman" w:cs="Times New Roman"/>
                <w:sz w:val="18"/>
                <w:szCs w:val="18"/>
                <w:lang w:val="en-GB"/>
              </w:rPr>
              <w:t>- category of learning outcomes: “social competences” – “critical approach”</w:t>
            </w:r>
          </w:p>
        </w:tc>
      </w:tr>
      <w:tr w:rsidR="00446ED5" w:rsidRPr="00507340" w14:paraId="36F84C1A" w14:textId="77777777" w:rsidTr="00384721">
        <w:tc>
          <w:tcPr>
            <w:tcW w:w="1838" w:type="dxa"/>
            <w:shd w:val="clear" w:color="auto" w:fill="F2F2F2" w:themeFill="background1" w:themeFillShade="F2"/>
          </w:tcPr>
          <w:p w14:paraId="2DF6E9E6" w14:textId="77777777" w:rsidR="00446ED5" w:rsidRPr="003B2098" w:rsidRDefault="00446ED5" w:rsidP="00446ED5">
            <w:pPr>
              <w:rPr>
                <w:rFonts w:ascii="Times New Roman" w:eastAsia="Calibri" w:hAnsi="Times New Roman" w:cs="Times New Roman"/>
                <w:b/>
                <w:sz w:val="18"/>
                <w:szCs w:val="18"/>
                <w:lang w:val="en-GB"/>
              </w:rPr>
            </w:pPr>
            <w:r w:rsidRPr="003B2098">
              <w:rPr>
                <w:rFonts w:ascii="Times New Roman" w:eastAsia="Calibri" w:hAnsi="Times New Roman" w:cs="Times New Roman"/>
                <w:b/>
                <w:sz w:val="18"/>
                <w:szCs w:val="18"/>
                <w:lang w:val="en-GB"/>
              </w:rPr>
              <w:t>KO</w:t>
            </w:r>
          </w:p>
        </w:tc>
        <w:tc>
          <w:tcPr>
            <w:tcW w:w="7796" w:type="dxa"/>
          </w:tcPr>
          <w:p w14:paraId="7477E77B" w14:textId="77777777" w:rsidR="00446ED5" w:rsidRPr="003B2098" w:rsidRDefault="00446ED5" w:rsidP="00446ED5">
            <w:pPr>
              <w:rPr>
                <w:rFonts w:ascii="Times New Roman" w:eastAsia="Calibri" w:hAnsi="Times New Roman" w:cs="Times New Roman"/>
                <w:sz w:val="18"/>
                <w:szCs w:val="18"/>
                <w:lang w:val="en-GB"/>
              </w:rPr>
            </w:pPr>
            <w:r w:rsidRPr="003B2098">
              <w:rPr>
                <w:rFonts w:ascii="Times New Roman" w:eastAsia="Calibri" w:hAnsi="Times New Roman" w:cs="Times New Roman"/>
                <w:sz w:val="18"/>
                <w:szCs w:val="18"/>
                <w:lang w:val="en-GB"/>
              </w:rPr>
              <w:t>- category of learning outcomes: “social competences” – “responsibility”</w:t>
            </w:r>
          </w:p>
        </w:tc>
      </w:tr>
      <w:tr w:rsidR="00446ED5" w:rsidRPr="00507340" w14:paraId="38C619C4" w14:textId="77777777" w:rsidTr="00384721">
        <w:tc>
          <w:tcPr>
            <w:tcW w:w="1838" w:type="dxa"/>
            <w:shd w:val="clear" w:color="auto" w:fill="F2F2F2" w:themeFill="background1" w:themeFillShade="F2"/>
          </w:tcPr>
          <w:p w14:paraId="6E8C4301" w14:textId="77777777" w:rsidR="00446ED5" w:rsidRPr="003B2098" w:rsidRDefault="00446ED5" w:rsidP="00446ED5">
            <w:pPr>
              <w:rPr>
                <w:rFonts w:ascii="Times New Roman" w:eastAsia="Calibri" w:hAnsi="Times New Roman" w:cs="Times New Roman"/>
                <w:b/>
                <w:sz w:val="18"/>
                <w:szCs w:val="18"/>
                <w:lang w:val="en-GB"/>
              </w:rPr>
            </w:pPr>
            <w:r w:rsidRPr="003B2098">
              <w:rPr>
                <w:rFonts w:ascii="Times New Roman" w:eastAsia="Calibri" w:hAnsi="Times New Roman" w:cs="Times New Roman"/>
                <w:b/>
                <w:sz w:val="18"/>
                <w:szCs w:val="18"/>
                <w:lang w:val="en-GB"/>
              </w:rPr>
              <w:t>KR</w:t>
            </w:r>
          </w:p>
        </w:tc>
        <w:tc>
          <w:tcPr>
            <w:tcW w:w="7796" w:type="dxa"/>
          </w:tcPr>
          <w:p w14:paraId="15F37B19" w14:textId="77777777" w:rsidR="00446ED5" w:rsidRPr="003B2098" w:rsidRDefault="00446ED5" w:rsidP="00446ED5">
            <w:pPr>
              <w:rPr>
                <w:rFonts w:ascii="Times New Roman" w:eastAsia="Calibri" w:hAnsi="Times New Roman" w:cs="Times New Roman"/>
                <w:sz w:val="18"/>
                <w:szCs w:val="18"/>
                <w:lang w:val="en-GB"/>
              </w:rPr>
            </w:pPr>
            <w:r w:rsidRPr="003B2098">
              <w:rPr>
                <w:rFonts w:ascii="Times New Roman" w:eastAsia="Calibri" w:hAnsi="Times New Roman" w:cs="Times New Roman"/>
                <w:sz w:val="18"/>
                <w:szCs w:val="18"/>
                <w:lang w:val="en-GB"/>
              </w:rPr>
              <w:t>- category of learning outcomes: “social competences” – “professional role”</w:t>
            </w:r>
          </w:p>
        </w:tc>
      </w:tr>
      <w:tr w:rsidR="00446ED5" w:rsidRPr="00507340" w14:paraId="4220064E" w14:textId="77777777" w:rsidTr="00384721">
        <w:tc>
          <w:tcPr>
            <w:tcW w:w="1838" w:type="dxa"/>
            <w:shd w:val="clear" w:color="auto" w:fill="F2F2F2" w:themeFill="background1" w:themeFillShade="F2"/>
          </w:tcPr>
          <w:p w14:paraId="22D74A13" w14:textId="77777777" w:rsidR="00446ED5" w:rsidRPr="003B2098" w:rsidRDefault="00446ED5" w:rsidP="00446ED5">
            <w:pPr>
              <w:rPr>
                <w:rFonts w:ascii="Times New Roman" w:eastAsia="Calibri" w:hAnsi="Times New Roman" w:cs="Times New Roman"/>
                <w:b/>
                <w:sz w:val="18"/>
                <w:szCs w:val="18"/>
                <w:lang w:val="en-GB"/>
              </w:rPr>
            </w:pPr>
            <w:r w:rsidRPr="003B2098">
              <w:rPr>
                <w:rFonts w:ascii="Times New Roman" w:eastAsia="Calibri" w:hAnsi="Times New Roman" w:cs="Times New Roman"/>
                <w:b/>
                <w:sz w:val="18"/>
                <w:szCs w:val="18"/>
                <w:lang w:val="en-GB"/>
              </w:rPr>
              <w:t>01 and subsequent</w:t>
            </w:r>
          </w:p>
        </w:tc>
        <w:tc>
          <w:tcPr>
            <w:tcW w:w="7796" w:type="dxa"/>
          </w:tcPr>
          <w:p w14:paraId="38417486" w14:textId="77777777" w:rsidR="00446ED5" w:rsidRPr="003B2098" w:rsidRDefault="00446ED5" w:rsidP="00446ED5">
            <w:pPr>
              <w:rPr>
                <w:rFonts w:ascii="Times New Roman" w:eastAsia="Calibri" w:hAnsi="Times New Roman" w:cs="Times New Roman"/>
                <w:sz w:val="18"/>
                <w:szCs w:val="18"/>
                <w:lang w:val="en-GB"/>
              </w:rPr>
            </w:pPr>
            <w:r w:rsidRPr="003B2098">
              <w:rPr>
                <w:rFonts w:ascii="Times New Roman" w:eastAsia="Calibri" w:hAnsi="Times New Roman" w:cs="Times New Roman"/>
                <w:sz w:val="18"/>
                <w:szCs w:val="18"/>
                <w:lang w:val="en-GB"/>
              </w:rPr>
              <w:t>- numbers of learning outcomes in the respective categories</w:t>
            </w:r>
          </w:p>
        </w:tc>
      </w:tr>
    </w:tbl>
    <w:p w14:paraId="2214DC20" w14:textId="77777777" w:rsidR="00CE2F53" w:rsidRPr="003B2098" w:rsidRDefault="00CE2F53">
      <w:pPr>
        <w:rPr>
          <w:lang w:val="en-GB"/>
        </w:rPr>
        <w:sectPr w:rsidR="00CE2F53" w:rsidRPr="003B2098" w:rsidSect="00536899">
          <w:pgSz w:w="16838" w:h="11906" w:orient="landscape"/>
          <w:pgMar w:top="1417" w:right="1417" w:bottom="1417" w:left="1417" w:header="708" w:footer="708" w:gutter="0"/>
          <w:cols w:space="708"/>
          <w:docGrid w:linePitch="360"/>
        </w:sectPr>
      </w:pPr>
    </w:p>
    <w:p w14:paraId="154D6F26" w14:textId="77777777" w:rsidR="00122554" w:rsidRPr="003B2098" w:rsidRDefault="00122554" w:rsidP="00067077">
      <w:pPr>
        <w:widowControl w:val="0"/>
        <w:tabs>
          <w:tab w:val="left" w:pos="560"/>
        </w:tabs>
        <w:spacing w:after="120" w:line="240" w:lineRule="auto"/>
        <w:jc w:val="center"/>
        <w:rPr>
          <w:rFonts w:ascii="Times New Roman" w:eastAsia="Times New Roman" w:hAnsi="Times New Roman" w:cs="Arial"/>
          <w:b/>
          <w:spacing w:val="-1"/>
          <w:sz w:val="24"/>
          <w:szCs w:val="24"/>
          <w:lang w:val="en-GB"/>
        </w:rPr>
      </w:pPr>
      <w:r w:rsidRPr="003B2098">
        <w:rPr>
          <w:rFonts w:ascii="Times New Roman" w:eastAsia="Times New Roman" w:hAnsi="Times New Roman" w:cs="Arial"/>
          <w:b/>
          <w:spacing w:val="-1"/>
          <w:sz w:val="24"/>
          <w:szCs w:val="24"/>
          <w:lang w:val="en-GB"/>
        </w:rPr>
        <w:lastRenderedPageBreak/>
        <w:t>Classes or groups of classes, regardless of the mode in which they are delivered, together with the learning outcomes assigned to them, the curriculum content ensuring achievement of those outcomes, and the number of ECTS credits</w:t>
      </w:r>
    </w:p>
    <w:tbl>
      <w:tblPr>
        <w:tblStyle w:val="Tabela-Siatka"/>
        <w:tblW w:w="5003" w:type="pct"/>
        <w:tblLook w:val="04A0" w:firstRow="1" w:lastRow="0" w:firstColumn="1" w:lastColumn="0" w:noHBand="0" w:noVBand="1"/>
      </w:tblPr>
      <w:tblGrid>
        <w:gridCol w:w="1839"/>
        <w:gridCol w:w="5810"/>
        <w:gridCol w:w="1418"/>
      </w:tblGrid>
      <w:tr w:rsidR="00F52995" w:rsidRPr="003B2098" w14:paraId="6CE38E0E" w14:textId="77777777" w:rsidTr="003814E5">
        <w:trPr>
          <w:trHeight w:val="73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F02C62" w14:textId="77777777" w:rsidR="00122554" w:rsidRPr="003B2098" w:rsidRDefault="00122554" w:rsidP="002F647C">
            <w:pPr>
              <w:autoSpaceDE w:val="0"/>
              <w:autoSpaceDN w:val="0"/>
              <w:adjustRightInd w:val="0"/>
              <w:contextualSpacing/>
              <w:jc w:val="center"/>
              <w:rPr>
                <w:rFonts w:ascii="Times New Roman" w:hAnsi="Times New Roman" w:cs="Times New Roman"/>
                <w:b/>
                <w:sz w:val="18"/>
                <w:szCs w:val="18"/>
                <w:lang w:val="en-GB"/>
              </w:rPr>
            </w:pPr>
            <w:r w:rsidRPr="003B2098">
              <w:rPr>
                <w:rFonts w:ascii="Times New Roman" w:hAnsi="Times New Roman" w:cs="Times New Roman"/>
                <w:b/>
                <w:sz w:val="18"/>
                <w:szCs w:val="18"/>
                <w:lang w:val="en-GB"/>
              </w:rPr>
              <w:t>1. GENERAL EDUCATION</w:t>
            </w:r>
          </w:p>
        </w:tc>
      </w:tr>
      <w:tr w:rsidR="00F52995" w:rsidRPr="003B2098" w14:paraId="77EEC025"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70CDA2D9" w14:textId="22AB33E6" w:rsidR="00122554" w:rsidRPr="00DE6D8F" w:rsidRDefault="00DE6D8F" w:rsidP="002F647C">
            <w:pPr>
              <w:autoSpaceDE w:val="0"/>
              <w:autoSpaceDN w:val="0"/>
              <w:adjustRightInd w:val="0"/>
              <w:contextualSpacing/>
              <w:jc w:val="center"/>
              <w:rPr>
                <w:rFonts w:ascii="Times New Roman" w:hAnsi="Times New Roman" w:cs="Times New Roman"/>
                <w:b/>
                <w:bCs/>
                <w:sz w:val="18"/>
                <w:szCs w:val="18"/>
                <w:lang w:val="en-GB"/>
              </w:rPr>
            </w:pPr>
            <w:r w:rsidRPr="001B13D4">
              <w:rPr>
                <w:rFonts w:ascii="Times New Roman" w:hAnsi="Times New Roman" w:cs="Times New Roman"/>
                <w:b/>
                <w:bCs/>
                <w:sz w:val="16"/>
                <w:szCs w:val="20"/>
                <w:lang w:val="en-GB"/>
              </w:rPr>
              <w:t>Programme learning outcome symbol</w:t>
            </w:r>
            <w:r>
              <w:rPr>
                <w:rFonts w:ascii="Times New Roman" w:hAnsi="Times New Roman" w:cs="Times New Roman"/>
                <w:b/>
                <w:bCs/>
                <w:sz w:val="18"/>
                <w:szCs w:val="18"/>
                <w:lang w:val="en-GB"/>
              </w:rPr>
              <w:t>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1BED511A" w14:textId="1CF2D300" w:rsidR="00122554" w:rsidRPr="003B2098" w:rsidRDefault="00122554"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 xml:space="preserve">Health &amp; Safety </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A4D0611" w14:textId="77777777" w:rsidR="00122554" w:rsidRPr="003B2098" w:rsidRDefault="00122554"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0</w:t>
            </w:r>
          </w:p>
        </w:tc>
      </w:tr>
      <w:tr w:rsidR="00F52995" w:rsidRPr="00507340" w14:paraId="4F3A2CCE" w14:textId="77777777" w:rsidTr="00D35513">
        <w:trPr>
          <w:trHeight w:val="20"/>
        </w:trPr>
        <w:tc>
          <w:tcPr>
            <w:tcW w:w="1014" w:type="pct"/>
            <w:tcBorders>
              <w:top w:val="single" w:sz="4" w:space="0" w:color="auto"/>
              <w:left w:val="single" w:sz="4" w:space="0" w:color="auto"/>
              <w:bottom w:val="single" w:sz="4" w:space="0" w:color="auto"/>
              <w:right w:val="single" w:sz="4" w:space="0" w:color="auto"/>
            </w:tcBorders>
            <w:hideMark/>
          </w:tcPr>
          <w:p w14:paraId="575CA6FA" w14:textId="1DAFD84E" w:rsidR="00122554" w:rsidRPr="003B2098" w:rsidRDefault="004F40E6" w:rsidP="002F647C">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No learning outcomes are assigned to these classes (0 ECTS credits).</w:t>
            </w:r>
          </w:p>
        </w:tc>
        <w:tc>
          <w:tcPr>
            <w:tcW w:w="3986" w:type="pct"/>
            <w:gridSpan w:val="2"/>
            <w:tcBorders>
              <w:top w:val="single" w:sz="4" w:space="0" w:color="auto"/>
              <w:left w:val="single" w:sz="4" w:space="0" w:color="auto"/>
              <w:bottom w:val="single" w:sz="4" w:space="0" w:color="auto"/>
              <w:right w:val="single" w:sz="4" w:space="0" w:color="auto"/>
            </w:tcBorders>
          </w:tcPr>
          <w:p w14:paraId="187EB032" w14:textId="20921FE4" w:rsidR="00122554" w:rsidRPr="003B2098" w:rsidRDefault="00122554" w:rsidP="002F647C">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Definition and essence of occupational health and safety. Basic legal acts in the field of HS, the institutions supervising compliance with HS regulations, and the Rector’s duties and powers in this area at the university. General HS rules applicable on campus, including rules concerning buildings, rooms, equipment, fire-fighting equipment and first-aid kits, as well as movement within circulation routes. Harmful factors and ways of minimising their effects. Accident hazards, types and causes of accidents. Basic fire protection principles, legal regulations concerning fire safety, prevention of fire hazards, procedures in the event of fire, the use of fire-fighting equipment, types of fire extinguishers, evacuation procedures, evacuation signs and fire safety signs. Procedures to be followed in the event of an accident. Regulations governing the obligation to provide first aid. Basic resuscitation procedures, the recovery position, dressing wounds, fractures, dislocations and burns, and procedures in the event of electric shock and poisoning.</w:t>
            </w:r>
          </w:p>
        </w:tc>
      </w:tr>
      <w:tr w:rsidR="00F52995" w:rsidRPr="00507340" w14:paraId="18CFA437" w14:textId="77777777" w:rsidTr="00D35513">
        <w:trPr>
          <w:trHeight w:val="20"/>
        </w:trPr>
        <w:tc>
          <w:tcPr>
            <w:tcW w:w="1014" w:type="pct"/>
            <w:tcBorders>
              <w:top w:val="single" w:sz="4" w:space="0" w:color="auto"/>
              <w:left w:val="single" w:sz="4" w:space="0" w:color="auto"/>
              <w:bottom w:val="single" w:sz="4" w:space="0" w:color="auto"/>
              <w:right w:val="single" w:sz="4" w:space="0" w:color="auto"/>
            </w:tcBorders>
          </w:tcPr>
          <w:p w14:paraId="6A08A99C" w14:textId="77777777" w:rsidR="00D35513" w:rsidRPr="003B2098" w:rsidRDefault="00D35513" w:rsidP="002F647C">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695FBC82" w14:textId="77777777" w:rsidR="00D35513" w:rsidRPr="003B2098" w:rsidRDefault="00D35513" w:rsidP="002F647C">
            <w:pPr>
              <w:autoSpaceDE w:val="0"/>
              <w:autoSpaceDN w:val="0"/>
              <w:adjustRightInd w:val="0"/>
              <w:contextualSpacing/>
              <w:jc w:val="both"/>
              <w:rPr>
                <w:rFonts w:ascii="Times New Roman" w:hAnsi="Times New Roman" w:cs="Times New Roman"/>
                <w:sz w:val="18"/>
                <w:szCs w:val="18"/>
                <w:lang w:val="en-GB"/>
              </w:rPr>
            </w:pPr>
          </w:p>
        </w:tc>
      </w:tr>
      <w:tr w:rsidR="00F52995" w:rsidRPr="00507340" w14:paraId="222EB205" w14:textId="77777777" w:rsidTr="00D35513">
        <w:trPr>
          <w:trHeight w:val="135"/>
        </w:trPr>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D5AEFC" w14:textId="77777777" w:rsidR="007F2431" w:rsidRPr="003B2098" w:rsidRDefault="007F2431" w:rsidP="002F647C">
            <w:pPr>
              <w:autoSpaceDE w:val="0"/>
              <w:autoSpaceDN w:val="0"/>
              <w:adjustRightInd w:val="0"/>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A6AC58" w14:textId="77777777" w:rsidR="007F2431" w:rsidRPr="003B2098" w:rsidRDefault="007F2431" w:rsidP="002F647C">
            <w:pPr>
              <w:autoSpaceDE w:val="0"/>
              <w:autoSpaceDN w:val="0"/>
              <w:adjustRightInd w:val="0"/>
              <w:contextualSpacing/>
              <w:jc w:val="both"/>
              <w:rPr>
                <w:rFonts w:ascii="Times New Roman" w:hAnsi="Times New Roman" w:cs="Times New Roman"/>
                <w:sz w:val="18"/>
                <w:szCs w:val="18"/>
                <w:lang w:val="en-GB"/>
              </w:rPr>
            </w:pPr>
          </w:p>
        </w:tc>
      </w:tr>
      <w:tr w:rsidR="00F52995" w:rsidRPr="003B2098" w14:paraId="1F95F08A"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6214C07C" w14:textId="46692F75" w:rsidR="00D35513" w:rsidRPr="003B2098" w:rsidRDefault="009054F5" w:rsidP="002F647C">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512945E3" w14:textId="2A9575AD" w:rsidR="00D35513" w:rsidRPr="003B2098" w:rsidRDefault="0094210D" w:rsidP="002F647C">
            <w:pPr>
              <w:autoSpaceDE w:val="0"/>
              <w:autoSpaceDN w:val="0"/>
              <w:adjustRightInd w:val="0"/>
              <w:contextualSpacing/>
              <w:rPr>
                <w:rFonts w:ascii="Times New Roman" w:hAnsi="Times New Roman" w:cs="Times New Roman"/>
                <w:b/>
                <w:sz w:val="18"/>
                <w:szCs w:val="18"/>
                <w:lang w:val="en-GB"/>
              </w:rPr>
            </w:pPr>
            <w:r w:rsidRPr="0094210D">
              <w:rPr>
                <w:rFonts w:ascii="Times New Roman" w:hAnsi="Times New Roman" w:cs="Times New Roman"/>
                <w:b/>
                <w:sz w:val="18"/>
                <w:szCs w:val="18"/>
                <w:lang w:val="en-GB"/>
              </w:rPr>
              <w:t>Culture and Ethics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376B046F" w14:textId="77777777" w:rsidR="00D35513" w:rsidRPr="003B2098" w:rsidRDefault="00D35513"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5</w:t>
            </w:r>
          </w:p>
        </w:tc>
      </w:tr>
      <w:tr w:rsidR="00F52995" w:rsidRPr="00507340" w14:paraId="67ECCA8A" w14:textId="77777777" w:rsidTr="00DF1412">
        <w:tc>
          <w:tcPr>
            <w:tcW w:w="1014" w:type="pct"/>
            <w:tcBorders>
              <w:top w:val="single" w:sz="4" w:space="0" w:color="auto"/>
              <w:left w:val="single" w:sz="4" w:space="0" w:color="auto"/>
              <w:bottom w:val="single" w:sz="4" w:space="0" w:color="auto"/>
              <w:right w:val="single" w:sz="4" w:space="0" w:color="auto"/>
            </w:tcBorders>
          </w:tcPr>
          <w:p w14:paraId="5639AC48" w14:textId="77777777" w:rsidR="00D35513" w:rsidRPr="006537A0" w:rsidRDefault="00D35513"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7D93314D" w14:textId="77777777" w:rsidR="00D35513" w:rsidRPr="006537A0" w:rsidRDefault="00D35513"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PS2_WK01_Mgr</w:t>
            </w:r>
          </w:p>
          <w:p w14:paraId="12D74D70" w14:textId="77777777" w:rsidR="00D35513" w:rsidRPr="006537A0" w:rsidRDefault="00D35513"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PS2_WK02_Mgr</w:t>
            </w:r>
          </w:p>
          <w:p w14:paraId="68C27BE8" w14:textId="77777777" w:rsidR="00D35513" w:rsidRPr="006537A0" w:rsidRDefault="00D35513"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0818524B" w14:textId="77777777" w:rsidR="00D35513" w:rsidRPr="006537A0" w:rsidRDefault="00D35513"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2819C703" w14:textId="77777777" w:rsidR="00D35513" w:rsidRPr="006537A0" w:rsidRDefault="00D35513"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7FF487AA" w14:textId="4667D54A" w:rsidR="00D35513" w:rsidRPr="003B2098" w:rsidRDefault="00D35513" w:rsidP="002F647C">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PS2_KR03_Mgr</w:t>
            </w:r>
          </w:p>
        </w:tc>
        <w:tc>
          <w:tcPr>
            <w:tcW w:w="3986" w:type="pct"/>
            <w:gridSpan w:val="2"/>
            <w:tcBorders>
              <w:top w:val="single" w:sz="4" w:space="0" w:color="auto"/>
              <w:left w:val="single" w:sz="4" w:space="0" w:color="auto"/>
              <w:bottom w:val="single" w:sz="4" w:space="0" w:color="auto"/>
              <w:right w:val="single" w:sz="4" w:space="0" w:color="auto"/>
            </w:tcBorders>
          </w:tcPr>
          <w:p w14:paraId="63059332" w14:textId="77777777" w:rsidR="00D35513" w:rsidRPr="003B2098" w:rsidRDefault="00D35513" w:rsidP="002F647C">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Different understandings of culture. Civilisations as cultures, including Brahmin, Jewish, Chinese, Turanian, Byzantine, Latin, Islamic, Buddhist and others. Spiritual culture and its types. Religious cultures and their messages. Anthropogenic, physical, material, technical, political, military and organisational culture. Contemporary cultures and interculturality. The essence of ethics and morality. Philosophical inspirations for ethics, including the Greek tradition, ancient Chinese thought, and modern ethical currents such as utilitarianism, relativism, situational ethics, deontology, existentialism, Christian personalism, liberalism, ordoliberalism, social democracy and postmodernism. Elements of axiology, the most important ethical norms, ethics and good manners, professional codes of ethics, and the ethics of scientific research.</w:t>
            </w:r>
          </w:p>
        </w:tc>
      </w:tr>
      <w:tr w:rsidR="00F52995" w:rsidRPr="00507340" w14:paraId="48C0FDD9" w14:textId="77777777" w:rsidTr="00D35513">
        <w:tc>
          <w:tcPr>
            <w:tcW w:w="1014" w:type="pct"/>
            <w:tcBorders>
              <w:top w:val="single" w:sz="4" w:space="0" w:color="auto"/>
              <w:left w:val="single" w:sz="4" w:space="0" w:color="auto"/>
              <w:bottom w:val="single" w:sz="4" w:space="0" w:color="auto"/>
              <w:right w:val="single" w:sz="4" w:space="0" w:color="auto"/>
            </w:tcBorders>
          </w:tcPr>
          <w:p w14:paraId="0223071F" w14:textId="77777777" w:rsidR="00D35513" w:rsidRPr="003B2098" w:rsidRDefault="00D35513" w:rsidP="002F647C">
            <w:pPr>
              <w:autoSpaceDE w:val="0"/>
              <w:autoSpaceDN w:val="0"/>
              <w:adjustRightInd w:val="0"/>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14D4F4D3" w14:textId="77777777" w:rsidR="00D35513" w:rsidRPr="003B2098" w:rsidRDefault="00D35513" w:rsidP="002F647C">
            <w:pPr>
              <w:autoSpaceDE w:val="0"/>
              <w:autoSpaceDN w:val="0"/>
              <w:adjustRightInd w:val="0"/>
              <w:contextualSpacing/>
              <w:rPr>
                <w:rFonts w:ascii="Times New Roman" w:hAnsi="Times New Roman" w:cs="Times New Roman"/>
                <w:sz w:val="18"/>
                <w:szCs w:val="18"/>
                <w:lang w:val="en-GB"/>
              </w:rPr>
            </w:pPr>
          </w:p>
        </w:tc>
      </w:tr>
      <w:tr w:rsidR="00F52995" w:rsidRPr="00507340" w14:paraId="2C353F47" w14:textId="77777777" w:rsidTr="00DF1412">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94138F" w14:textId="77777777" w:rsidR="00D35513" w:rsidRPr="003B2098" w:rsidRDefault="00D35513" w:rsidP="002F647C">
            <w:pPr>
              <w:autoSpaceDE w:val="0"/>
              <w:autoSpaceDN w:val="0"/>
              <w:adjustRightInd w:val="0"/>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BF5BE5" w14:textId="77777777" w:rsidR="00D35513" w:rsidRPr="003B2098" w:rsidRDefault="00D35513" w:rsidP="002F647C">
            <w:pPr>
              <w:autoSpaceDE w:val="0"/>
              <w:autoSpaceDN w:val="0"/>
              <w:adjustRightInd w:val="0"/>
              <w:contextualSpacing/>
              <w:rPr>
                <w:rFonts w:ascii="Times New Roman" w:hAnsi="Times New Roman" w:cs="Times New Roman"/>
                <w:sz w:val="18"/>
                <w:szCs w:val="18"/>
                <w:lang w:val="en-GB"/>
              </w:rPr>
            </w:pPr>
          </w:p>
        </w:tc>
      </w:tr>
      <w:tr w:rsidR="00F52995" w:rsidRPr="003B2098" w14:paraId="1382819B" w14:textId="77777777" w:rsidTr="00450F98">
        <w:trPr>
          <w:trHeight w:val="406"/>
        </w:trPr>
        <w:tc>
          <w:tcPr>
            <w:tcW w:w="1014" w:type="pct"/>
            <w:tcBorders>
              <w:top w:val="single" w:sz="4" w:space="0" w:color="auto"/>
              <w:left w:val="single" w:sz="4" w:space="0" w:color="auto"/>
              <w:bottom w:val="single" w:sz="4" w:space="0" w:color="auto"/>
              <w:right w:val="single" w:sz="4" w:space="0" w:color="auto"/>
            </w:tcBorders>
            <w:hideMark/>
          </w:tcPr>
          <w:p w14:paraId="74701BA4" w14:textId="788867AE" w:rsidR="007F2431" w:rsidRPr="003B2098" w:rsidRDefault="009054F5" w:rsidP="002F647C">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0BE15AC4" w14:textId="31D5D89F" w:rsidR="007F2431" w:rsidRPr="003B2098" w:rsidRDefault="007F2431"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Foreign Language - English (Elective)</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F63D22A" w14:textId="5FC21B15" w:rsidR="007F2431" w:rsidRPr="003B2098" w:rsidRDefault="007F2431"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 xml:space="preserve">ECTS: 6 </w:t>
            </w:r>
          </w:p>
        </w:tc>
      </w:tr>
      <w:tr w:rsidR="00F52995" w:rsidRPr="00507340" w14:paraId="3553DD40" w14:textId="77777777" w:rsidTr="00D35513">
        <w:trPr>
          <w:trHeight w:val="425"/>
        </w:trPr>
        <w:tc>
          <w:tcPr>
            <w:tcW w:w="1014" w:type="pct"/>
            <w:tcBorders>
              <w:top w:val="single" w:sz="4" w:space="0" w:color="auto"/>
              <w:left w:val="single" w:sz="4" w:space="0" w:color="auto"/>
              <w:bottom w:val="single" w:sz="4" w:space="0" w:color="auto"/>
              <w:right w:val="single" w:sz="4" w:space="0" w:color="auto"/>
            </w:tcBorders>
            <w:hideMark/>
          </w:tcPr>
          <w:p w14:paraId="10B2E3D0" w14:textId="77777777" w:rsidR="00C5135C" w:rsidRPr="006537A0" w:rsidRDefault="00C5135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39DA677F" w14:textId="77777777" w:rsidR="007F2431" w:rsidRPr="006537A0" w:rsidRDefault="00C5135C" w:rsidP="002F647C">
            <w:pPr>
              <w:autoSpaceDE w:val="0"/>
              <w:autoSpaceDN w:val="0"/>
              <w:adjustRightInd w:val="0"/>
              <w:contextualSpacing/>
              <w:jc w:val="center"/>
              <w:rPr>
                <w:rFonts w:ascii="Times New Roman" w:hAnsi="Times New Roman" w:cs="Times New Roman"/>
                <w:b/>
                <w:sz w:val="18"/>
                <w:szCs w:val="18"/>
              </w:rPr>
            </w:pPr>
            <w:r w:rsidRPr="006537A0">
              <w:rPr>
                <w:rFonts w:ascii="Times New Roman" w:hAnsi="Times New Roman" w:cs="Times New Roman"/>
                <w:sz w:val="18"/>
                <w:szCs w:val="18"/>
              </w:rPr>
              <w:t>PS2_UK03_Mgr</w:t>
            </w:r>
          </w:p>
        </w:tc>
        <w:tc>
          <w:tcPr>
            <w:tcW w:w="3986" w:type="pct"/>
            <w:gridSpan w:val="2"/>
            <w:tcBorders>
              <w:top w:val="single" w:sz="4" w:space="0" w:color="auto"/>
              <w:left w:val="single" w:sz="4" w:space="0" w:color="auto"/>
              <w:bottom w:val="single" w:sz="4" w:space="0" w:color="auto"/>
              <w:right w:val="single" w:sz="4" w:space="0" w:color="auto"/>
            </w:tcBorders>
            <w:vAlign w:val="center"/>
            <w:hideMark/>
          </w:tcPr>
          <w:p w14:paraId="5441511D" w14:textId="77777777" w:rsidR="00523E95" w:rsidRDefault="00450F98" w:rsidP="002F647C">
            <w:pPr>
              <w:autoSpaceDE w:val="0"/>
              <w:autoSpaceDN w:val="0"/>
              <w:adjustRightInd w:val="0"/>
              <w:contextualSpacing/>
              <w:jc w:val="both"/>
              <w:rPr>
                <w:rFonts w:ascii="Times New Roman" w:hAnsi="Times New Roman" w:cs="Times New Roman"/>
                <w:sz w:val="18"/>
                <w:szCs w:val="18"/>
                <w:lang w:val="en-GB"/>
              </w:rPr>
            </w:pPr>
            <w:r w:rsidRPr="00523E95">
              <w:rPr>
                <w:rFonts w:ascii="Times New Roman" w:hAnsi="Times New Roman" w:cs="Times New Roman"/>
                <w:b/>
                <w:sz w:val="18"/>
                <w:szCs w:val="18"/>
                <w:lang w:val="en-GB"/>
              </w:rPr>
              <w:t>Part I:</w:t>
            </w:r>
            <w:r w:rsidRPr="005128F6">
              <w:rPr>
                <w:rFonts w:ascii="Times New Roman" w:hAnsi="Times New Roman" w:cs="Times New Roman"/>
                <w:sz w:val="18"/>
                <w:szCs w:val="18"/>
                <w:lang w:val="en-GB"/>
              </w:rPr>
              <w:t xml:space="preserve"> the basics of contact with the patient in English, including taking a patient history, asking introductory questions, assessing emotional state, and communicating with patients with speech disorders. Communication with adult patients as opposed to minors (children and adolescents). Describing psychotherapeutic procedures in English and analysing and translating specialist texts in psychology. </w:t>
            </w:r>
          </w:p>
          <w:p w14:paraId="5049C3DD" w14:textId="4A5FB220" w:rsidR="007F2431" w:rsidRPr="005128F6" w:rsidRDefault="00450F98" w:rsidP="002F647C">
            <w:pPr>
              <w:autoSpaceDE w:val="0"/>
              <w:autoSpaceDN w:val="0"/>
              <w:adjustRightInd w:val="0"/>
              <w:contextualSpacing/>
              <w:jc w:val="both"/>
              <w:rPr>
                <w:rFonts w:ascii="Times New Roman" w:hAnsi="Times New Roman" w:cs="Times New Roman"/>
                <w:sz w:val="18"/>
                <w:szCs w:val="18"/>
                <w:lang w:val="en-GB"/>
              </w:rPr>
            </w:pPr>
            <w:r w:rsidRPr="00523E95">
              <w:rPr>
                <w:rFonts w:ascii="Times New Roman" w:hAnsi="Times New Roman" w:cs="Times New Roman"/>
                <w:b/>
                <w:sz w:val="18"/>
                <w:szCs w:val="18"/>
                <w:lang w:val="en-GB"/>
              </w:rPr>
              <w:t>Part II:</w:t>
            </w:r>
            <w:r w:rsidRPr="005128F6">
              <w:rPr>
                <w:rFonts w:ascii="Times New Roman" w:hAnsi="Times New Roman" w:cs="Times New Roman"/>
                <w:sz w:val="18"/>
                <w:szCs w:val="18"/>
                <w:lang w:val="en-GB"/>
              </w:rPr>
              <w:t xml:space="preserve"> specialist psychological terminology in English, drafting, analysing and translating research reports in English, and oral presentation of a selected topic in psychology. Comprehensive use of nouns, adjectives and adverbs in various sentence structures and across all major tenses in psychological contexts.</w:t>
            </w:r>
          </w:p>
          <w:p w14:paraId="0AC1512D" w14:textId="4CE3ED75" w:rsidR="00450F98" w:rsidRPr="005128F6" w:rsidRDefault="00450F98" w:rsidP="002F647C">
            <w:pPr>
              <w:autoSpaceDE w:val="0"/>
              <w:autoSpaceDN w:val="0"/>
              <w:adjustRightInd w:val="0"/>
              <w:contextualSpacing/>
              <w:jc w:val="both"/>
              <w:rPr>
                <w:rFonts w:ascii="Times New Roman" w:hAnsi="Times New Roman" w:cs="Times New Roman"/>
                <w:sz w:val="18"/>
                <w:szCs w:val="18"/>
                <w:lang w:val="en-GB"/>
              </w:rPr>
            </w:pPr>
          </w:p>
        </w:tc>
      </w:tr>
      <w:tr w:rsidR="00F52995" w:rsidRPr="00507340" w14:paraId="3CC3AE89" w14:textId="77777777" w:rsidTr="00D35513">
        <w:trPr>
          <w:trHeight w:val="20"/>
        </w:trPr>
        <w:tc>
          <w:tcPr>
            <w:tcW w:w="1014" w:type="pct"/>
            <w:tcBorders>
              <w:top w:val="single" w:sz="4" w:space="0" w:color="auto"/>
              <w:left w:val="single" w:sz="4" w:space="0" w:color="auto"/>
              <w:bottom w:val="single" w:sz="4" w:space="0" w:color="auto"/>
              <w:right w:val="single" w:sz="4" w:space="0" w:color="auto"/>
            </w:tcBorders>
          </w:tcPr>
          <w:p w14:paraId="58F140FE" w14:textId="77777777" w:rsidR="00D35513" w:rsidRPr="003B2098" w:rsidRDefault="00D35513" w:rsidP="002F647C">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3A5728C4" w14:textId="77777777" w:rsidR="00D35513" w:rsidRPr="003B2098" w:rsidRDefault="00D35513" w:rsidP="002F647C">
            <w:pPr>
              <w:autoSpaceDE w:val="0"/>
              <w:autoSpaceDN w:val="0"/>
              <w:adjustRightInd w:val="0"/>
              <w:contextualSpacing/>
              <w:jc w:val="both"/>
              <w:rPr>
                <w:rFonts w:ascii="Times New Roman" w:hAnsi="Times New Roman" w:cs="Times New Roman"/>
                <w:sz w:val="18"/>
                <w:szCs w:val="18"/>
                <w:lang w:val="en-GB"/>
              </w:rPr>
            </w:pPr>
          </w:p>
        </w:tc>
      </w:tr>
      <w:tr w:rsidR="00F52995" w:rsidRPr="00507340" w14:paraId="2A990D5D" w14:textId="77777777" w:rsidTr="00450F98">
        <w:trPr>
          <w:trHeight w:val="20"/>
        </w:trPr>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0604C5" w14:textId="77777777" w:rsidR="00450F98" w:rsidRPr="003B2098" w:rsidRDefault="00450F98" w:rsidP="002F647C">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F1C17F" w14:textId="77777777" w:rsidR="00450F98" w:rsidRPr="003B2098" w:rsidRDefault="00450F98" w:rsidP="002F647C">
            <w:pPr>
              <w:autoSpaceDE w:val="0"/>
              <w:autoSpaceDN w:val="0"/>
              <w:adjustRightInd w:val="0"/>
              <w:contextualSpacing/>
              <w:jc w:val="both"/>
              <w:rPr>
                <w:rFonts w:ascii="Times New Roman" w:hAnsi="Times New Roman" w:cs="Times New Roman"/>
                <w:sz w:val="18"/>
                <w:szCs w:val="18"/>
                <w:lang w:val="en-GB"/>
              </w:rPr>
            </w:pPr>
          </w:p>
        </w:tc>
      </w:tr>
      <w:tr w:rsidR="00F52995" w:rsidRPr="003B2098" w14:paraId="2F69322D" w14:textId="77777777" w:rsidTr="00DF1412">
        <w:trPr>
          <w:trHeight w:val="406"/>
        </w:trPr>
        <w:tc>
          <w:tcPr>
            <w:tcW w:w="1014" w:type="pct"/>
            <w:tcBorders>
              <w:top w:val="single" w:sz="4" w:space="0" w:color="auto"/>
              <w:left w:val="single" w:sz="4" w:space="0" w:color="auto"/>
              <w:bottom w:val="single" w:sz="4" w:space="0" w:color="auto"/>
              <w:right w:val="single" w:sz="4" w:space="0" w:color="auto"/>
            </w:tcBorders>
            <w:hideMark/>
          </w:tcPr>
          <w:p w14:paraId="6014E0EC" w14:textId="764A0E8F" w:rsidR="00450F98" w:rsidRPr="003B2098" w:rsidRDefault="009054F5" w:rsidP="002F647C">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1C05A55D" w14:textId="605DA365" w:rsidR="00450F98" w:rsidRPr="003B2098" w:rsidRDefault="00450F98"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Foreign Language - German (Elective)</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FA59C48" w14:textId="77777777" w:rsidR="00450F98" w:rsidRPr="003B2098" w:rsidRDefault="00450F98"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 xml:space="preserve">ECTS: 6 </w:t>
            </w:r>
          </w:p>
        </w:tc>
      </w:tr>
      <w:tr w:rsidR="00F52995" w:rsidRPr="00507340" w14:paraId="4DD241E4" w14:textId="77777777" w:rsidTr="00DF1412">
        <w:trPr>
          <w:trHeight w:val="425"/>
        </w:trPr>
        <w:tc>
          <w:tcPr>
            <w:tcW w:w="1014" w:type="pct"/>
            <w:tcBorders>
              <w:top w:val="single" w:sz="4" w:space="0" w:color="auto"/>
              <w:left w:val="single" w:sz="4" w:space="0" w:color="auto"/>
              <w:bottom w:val="single" w:sz="4" w:space="0" w:color="auto"/>
              <w:right w:val="single" w:sz="4" w:space="0" w:color="auto"/>
            </w:tcBorders>
            <w:hideMark/>
          </w:tcPr>
          <w:p w14:paraId="71B6AEC7" w14:textId="77777777" w:rsidR="00450F98" w:rsidRPr="006537A0" w:rsidRDefault="00450F98"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085BFE9C" w14:textId="77777777" w:rsidR="00450F98" w:rsidRPr="006537A0" w:rsidRDefault="00450F98" w:rsidP="002F647C">
            <w:pPr>
              <w:autoSpaceDE w:val="0"/>
              <w:autoSpaceDN w:val="0"/>
              <w:adjustRightInd w:val="0"/>
              <w:contextualSpacing/>
              <w:jc w:val="center"/>
              <w:rPr>
                <w:rFonts w:ascii="Times New Roman" w:hAnsi="Times New Roman" w:cs="Times New Roman"/>
                <w:b/>
                <w:sz w:val="18"/>
                <w:szCs w:val="18"/>
              </w:rPr>
            </w:pPr>
            <w:r w:rsidRPr="006537A0">
              <w:rPr>
                <w:rFonts w:ascii="Times New Roman" w:hAnsi="Times New Roman" w:cs="Times New Roman"/>
                <w:sz w:val="18"/>
                <w:szCs w:val="18"/>
              </w:rPr>
              <w:t>PS2_UK03_Mgr</w:t>
            </w:r>
          </w:p>
        </w:tc>
        <w:tc>
          <w:tcPr>
            <w:tcW w:w="3986" w:type="pct"/>
            <w:gridSpan w:val="2"/>
            <w:tcBorders>
              <w:top w:val="single" w:sz="4" w:space="0" w:color="auto"/>
              <w:left w:val="single" w:sz="4" w:space="0" w:color="auto"/>
              <w:bottom w:val="single" w:sz="4" w:space="0" w:color="auto"/>
              <w:right w:val="single" w:sz="4" w:space="0" w:color="auto"/>
            </w:tcBorders>
            <w:vAlign w:val="center"/>
            <w:hideMark/>
          </w:tcPr>
          <w:p w14:paraId="4B9CE5E7" w14:textId="77777777" w:rsidR="00523E95" w:rsidRDefault="00450F98" w:rsidP="002F647C">
            <w:pPr>
              <w:autoSpaceDE w:val="0"/>
              <w:autoSpaceDN w:val="0"/>
              <w:adjustRightInd w:val="0"/>
              <w:contextualSpacing/>
              <w:jc w:val="both"/>
              <w:rPr>
                <w:rFonts w:ascii="Times New Roman" w:hAnsi="Times New Roman" w:cs="Times New Roman"/>
                <w:sz w:val="18"/>
                <w:szCs w:val="18"/>
                <w:lang w:val="en-GB"/>
              </w:rPr>
            </w:pPr>
            <w:r w:rsidRPr="00523E95">
              <w:rPr>
                <w:rFonts w:ascii="Times New Roman" w:hAnsi="Times New Roman" w:cs="Times New Roman"/>
                <w:b/>
                <w:sz w:val="18"/>
                <w:szCs w:val="18"/>
                <w:lang w:val="en-GB"/>
              </w:rPr>
              <w:t>Part I:</w:t>
            </w:r>
            <w:r w:rsidRPr="005128F6">
              <w:rPr>
                <w:rFonts w:ascii="Times New Roman" w:hAnsi="Times New Roman" w:cs="Times New Roman"/>
                <w:sz w:val="18"/>
                <w:szCs w:val="18"/>
                <w:lang w:val="en-GB"/>
              </w:rPr>
              <w:t xml:space="preserve"> the basics of contact with the patient in German, including taking a patient history, asking introductory questions, assessing emotional state, and communicating with patients with speech disorders. Communication with adult patients as opposed to minors (children and adolescents). Describing psychotherapeutic procedures in German and analysing and translating specialist texts in psychology. </w:t>
            </w:r>
          </w:p>
          <w:p w14:paraId="5AB89405" w14:textId="68D1970E" w:rsidR="00450F98" w:rsidRPr="005128F6" w:rsidRDefault="00450F98" w:rsidP="002F647C">
            <w:pPr>
              <w:autoSpaceDE w:val="0"/>
              <w:autoSpaceDN w:val="0"/>
              <w:adjustRightInd w:val="0"/>
              <w:contextualSpacing/>
              <w:jc w:val="both"/>
              <w:rPr>
                <w:rFonts w:ascii="Times New Roman" w:hAnsi="Times New Roman" w:cs="Times New Roman"/>
                <w:bCs/>
                <w:sz w:val="18"/>
                <w:szCs w:val="18"/>
                <w:lang w:val="en-GB"/>
              </w:rPr>
            </w:pPr>
            <w:r w:rsidRPr="00523E95">
              <w:rPr>
                <w:rFonts w:ascii="Times New Roman" w:hAnsi="Times New Roman" w:cs="Times New Roman"/>
                <w:b/>
                <w:sz w:val="18"/>
                <w:szCs w:val="18"/>
                <w:lang w:val="en-GB"/>
              </w:rPr>
              <w:t>Part II:</w:t>
            </w:r>
            <w:r w:rsidRPr="005128F6">
              <w:rPr>
                <w:rFonts w:ascii="Times New Roman" w:hAnsi="Times New Roman" w:cs="Times New Roman"/>
                <w:sz w:val="18"/>
                <w:szCs w:val="18"/>
                <w:lang w:val="en-GB"/>
              </w:rPr>
              <w:t xml:space="preserve"> specialist psychological terminology in German, drafting, analysing and translating research reports in German, and oral presentation of a selected topic in psychology. Comprehensive use of nouns, adjectives and adverbs in various sentence structures and across all major tenses in psychological contexts.</w:t>
            </w:r>
          </w:p>
          <w:p w14:paraId="4C4352F4" w14:textId="1DA7E40F" w:rsidR="00450F98" w:rsidRPr="005128F6" w:rsidRDefault="00450F98" w:rsidP="002F647C">
            <w:pPr>
              <w:autoSpaceDE w:val="0"/>
              <w:autoSpaceDN w:val="0"/>
              <w:adjustRightInd w:val="0"/>
              <w:contextualSpacing/>
              <w:jc w:val="both"/>
              <w:rPr>
                <w:rFonts w:ascii="Times New Roman" w:hAnsi="Times New Roman" w:cs="Times New Roman"/>
                <w:bCs/>
                <w:sz w:val="18"/>
                <w:szCs w:val="18"/>
                <w:lang w:val="en-GB"/>
              </w:rPr>
            </w:pPr>
          </w:p>
        </w:tc>
      </w:tr>
      <w:tr w:rsidR="00F52995" w:rsidRPr="00507340" w14:paraId="68056E4C" w14:textId="77777777" w:rsidTr="00DF1412">
        <w:trPr>
          <w:trHeight w:val="20"/>
        </w:trPr>
        <w:tc>
          <w:tcPr>
            <w:tcW w:w="1014" w:type="pct"/>
            <w:tcBorders>
              <w:top w:val="single" w:sz="4" w:space="0" w:color="auto"/>
              <w:left w:val="single" w:sz="4" w:space="0" w:color="auto"/>
              <w:bottom w:val="single" w:sz="4" w:space="0" w:color="auto"/>
              <w:right w:val="single" w:sz="4" w:space="0" w:color="auto"/>
            </w:tcBorders>
          </w:tcPr>
          <w:p w14:paraId="1636AD35" w14:textId="77777777" w:rsidR="00450F98" w:rsidRPr="003B2098" w:rsidRDefault="00450F98" w:rsidP="002F647C">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4A9F9AE0" w14:textId="77777777" w:rsidR="00450F98" w:rsidRPr="003B2098" w:rsidRDefault="00450F98" w:rsidP="002F647C">
            <w:pPr>
              <w:autoSpaceDE w:val="0"/>
              <w:autoSpaceDN w:val="0"/>
              <w:adjustRightInd w:val="0"/>
              <w:contextualSpacing/>
              <w:jc w:val="both"/>
              <w:rPr>
                <w:rFonts w:ascii="Times New Roman" w:hAnsi="Times New Roman" w:cs="Times New Roman"/>
                <w:sz w:val="18"/>
                <w:szCs w:val="18"/>
                <w:lang w:val="en-GB"/>
              </w:rPr>
            </w:pPr>
          </w:p>
        </w:tc>
      </w:tr>
      <w:tr w:rsidR="00F52995" w:rsidRPr="00507340" w14:paraId="676773E7" w14:textId="77777777" w:rsidTr="00DF1412">
        <w:trPr>
          <w:trHeight w:val="20"/>
        </w:trPr>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653B2B" w14:textId="77777777" w:rsidR="00450F98" w:rsidRPr="003B2098" w:rsidRDefault="00450F98" w:rsidP="002F647C">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9BA721" w14:textId="77777777" w:rsidR="00450F98" w:rsidRPr="003B2098" w:rsidRDefault="00450F98" w:rsidP="002F647C">
            <w:pPr>
              <w:autoSpaceDE w:val="0"/>
              <w:autoSpaceDN w:val="0"/>
              <w:adjustRightInd w:val="0"/>
              <w:contextualSpacing/>
              <w:jc w:val="both"/>
              <w:rPr>
                <w:rFonts w:ascii="Times New Roman" w:hAnsi="Times New Roman" w:cs="Times New Roman"/>
                <w:sz w:val="18"/>
                <w:szCs w:val="18"/>
                <w:lang w:val="en-GB"/>
              </w:rPr>
            </w:pPr>
          </w:p>
        </w:tc>
      </w:tr>
      <w:tr w:rsidR="00F52995" w:rsidRPr="003B2098" w14:paraId="72D697D6" w14:textId="77777777" w:rsidTr="003814E5">
        <w:trPr>
          <w:trHeight w:val="73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5BB90A" w14:textId="73E40F1F" w:rsidR="00122554" w:rsidRPr="003B2098" w:rsidRDefault="005F3833" w:rsidP="002F647C">
            <w:pPr>
              <w:autoSpaceDE w:val="0"/>
              <w:autoSpaceDN w:val="0"/>
              <w:adjustRightInd w:val="0"/>
              <w:contextualSpacing/>
              <w:jc w:val="center"/>
              <w:rPr>
                <w:rFonts w:ascii="Times New Roman" w:hAnsi="Times New Roman" w:cs="Times New Roman"/>
                <w:b/>
                <w:sz w:val="18"/>
                <w:szCs w:val="18"/>
                <w:lang w:val="en-GB"/>
              </w:rPr>
            </w:pPr>
            <w:r w:rsidRPr="003B2098">
              <w:rPr>
                <w:rFonts w:ascii="Times New Roman" w:hAnsi="Times New Roman" w:cs="Times New Roman"/>
                <w:b/>
                <w:sz w:val="18"/>
                <w:szCs w:val="18"/>
                <w:lang w:val="en-GB"/>
              </w:rPr>
              <w:t>2. MAJOR-SPECIFIC EDUCATION</w:t>
            </w:r>
          </w:p>
        </w:tc>
      </w:tr>
      <w:tr w:rsidR="00F52995" w:rsidRPr="003B2098" w14:paraId="080EE6A1"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4340E180" w14:textId="0EF3DA0F" w:rsidR="00EB4141" w:rsidRPr="003B2098" w:rsidRDefault="009054F5" w:rsidP="002F647C">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lastRenderedPageBreak/>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2B17B289" w14:textId="77347259" w:rsidR="008B2460" w:rsidRPr="00357B60" w:rsidRDefault="0052231F"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Methods of Psychological Diagnosis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4728ECBD" w14:textId="296D075D" w:rsidR="00EB4141" w:rsidRPr="003B2098" w:rsidRDefault="00EB4141"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10</w:t>
            </w:r>
          </w:p>
        </w:tc>
      </w:tr>
      <w:tr w:rsidR="00F52995" w:rsidRPr="00507340" w14:paraId="302B609E" w14:textId="77777777" w:rsidTr="00D35513">
        <w:tc>
          <w:tcPr>
            <w:tcW w:w="1014" w:type="pct"/>
            <w:tcBorders>
              <w:top w:val="single" w:sz="4" w:space="0" w:color="auto"/>
              <w:left w:val="single" w:sz="4" w:space="0" w:color="auto"/>
              <w:bottom w:val="single" w:sz="4" w:space="0" w:color="auto"/>
              <w:right w:val="single" w:sz="4" w:space="0" w:color="auto"/>
            </w:tcBorders>
          </w:tcPr>
          <w:p w14:paraId="623D3B94" w14:textId="77777777" w:rsidR="00B1174D" w:rsidRPr="006537A0" w:rsidRDefault="00B1174D"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PS2_WG02_Mgr</w:t>
            </w:r>
          </w:p>
          <w:p w14:paraId="622376E7" w14:textId="77777777" w:rsidR="00B1174D" w:rsidRPr="006537A0" w:rsidRDefault="00B1174D"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PS2_WG04_Mgr</w:t>
            </w:r>
          </w:p>
          <w:p w14:paraId="05956978" w14:textId="77777777" w:rsidR="00B1174D" w:rsidRPr="006537A0" w:rsidRDefault="00B1174D"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PS2_WG09_Mgr</w:t>
            </w:r>
          </w:p>
          <w:p w14:paraId="363456A2" w14:textId="2CAEFDE9" w:rsidR="00240749" w:rsidRPr="006537A0" w:rsidRDefault="00240749"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PS2_WG12_Mgr</w:t>
            </w:r>
          </w:p>
          <w:p w14:paraId="4FFBC323" w14:textId="77777777" w:rsidR="00B1174D" w:rsidRPr="006537A0" w:rsidRDefault="00B1174D"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0879E571" w14:textId="77777777" w:rsidR="00B1174D" w:rsidRPr="006537A0" w:rsidRDefault="00B1174D"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PS2_UW04_Mgr</w:t>
            </w:r>
          </w:p>
          <w:p w14:paraId="4763DDB7" w14:textId="631A36D7" w:rsidR="00B1174D" w:rsidRPr="006537A0" w:rsidRDefault="00A65A06"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5D3DA220" w14:textId="77777777" w:rsidR="00B1174D" w:rsidRPr="006537A0" w:rsidRDefault="00B1174D"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20818E01" w14:textId="77777777" w:rsidR="00B1174D" w:rsidRPr="003B2098" w:rsidRDefault="00B1174D" w:rsidP="002F647C">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PS2_KR01_Mgr</w:t>
            </w:r>
          </w:p>
          <w:p w14:paraId="69D0F51F" w14:textId="54493E13" w:rsidR="00B1174D" w:rsidRPr="003B2098" w:rsidRDefault="00B1174D" w:rsidP="002F647C">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PS2_KR02_Mgr</w:t>
            </w:r>
          </w:p>
        </w:tc>
        <w:tc>
          <w:tcPr>
            <w:tcW w:w="3986" w:type="pct"/>
            <w:gridSpan w:val="2"/>
            <w:tcBorders>
              <w:top w:val="single" w:sz="4" w:space="0" w:color="auto"/>
              <w:left w:val="single" w:sz="4" w:space="0" w:color="auto"/>
              <w:bottom w:val="single" w:sz="4" w:space="0" w:color="auto"/>
              <w:right w:val="single" w:sz="4" w:space="0" w:color="auto"/>
            </w:tcBorders>
          </w:tcPr>
          <w:p w14:paraId="2784E5D1" w14:textId="77777777" w:rsidR="00D9275F" w:rsidRDefault="003814E5" w:rsidP="002F647C">
            <w:pPr>
              <w:autoSpaceDE w:val="0"/>
              <w:autoSpaceDN w:val="0"/>
              <w:adjustRightInd w:val="0"/>
              <w:contextualSpacing/>
              <w:jc w:val="both"/>
              <w:rPr>
                <w:rFonts w:ascii="Times New Roman" w:hAnsi="Times New Roman" w:cs="Times New Roman"/>
                <w:sz w:val="18"/>
                <w:szCs w:val="18"/>
                <w:lang w:val="en-GB"/>
              </w:rPr>
            </w:pPr>
            <w:r w:rsidRPr="00D9275F">
              <w:rPr>
                <w:rFonts w:ascii="Times New Roman" w:hAnsi="Times New Roman" w:cs="Times New Roman"/>
                <w:b/>
                <w:sz w:val="18"/>
                <w:szCs w:val="18"/>
                <w:lang w:val="en-GB"/>
              </w:rPr>
              <w:t>Part I:</w:t>
            </w:r>
            <w:r w:rsidRPr="001B13D4">
              <w:rPr>
                <w:rFonts w:ascii="Times New Roman" w:hAnsi="Times New Roman" w:cs="Times New Roman"/>
                <w:sz w:val="18"/>
                <w:szCs w:val="18"/>
                <w:lang w:val="en-GB"/>
              </w:rPr>
              <w:t xml:space="preserve"> the role of measurement and diagnostic tools in psychological research and practice; areas of application of tests and psychological assessment; strengths and limitations of psychological tests; standards for conducting psychological research with standardised diagnostic tools; ethical aspects of using tools and tests in scientific research and psychological assessment; rights of examinees; intelligence measurement; selected psychometric tests for measuring fluid and general intelligence and cognitive functioning; theoretical basis of tests; rules for administering tests; purposes of tests; calculation and interpretation of results; profile analysis; practical and ethical issues related to the assessment of intelligence; and measurement and assessment of cognitive abilities other than intelligence. </w:t>
            </w:r>
          </w:p>
          <w:p w14:paraId="10588D24" w14:textId="30715C3E" w:rsidR="00F40FB6" w:rsidRPr="003B2098" w:rsidRDefault="003814E5" w:rsidP="002F647C">
            <w:pPr>
              <w:autoSpaceDE w:val="0"/>
              <w:autoSpaceDN w:val="0"/>
              <w:adjustRightInd w:val="0"/>
              <w:contextualSpacing/>
              <w:jc w:val="both"/>
              <w:rPr>
                <w:rFonts w:ascii="Times New Roman" w:hAnsi="Times New Roman" w:cs="Times New Roman"/>
                <w:sz w:val="18"/>
                <w:szCs w:val="18"/>
                <w:lang w:val="en-GB"/>
              </w:rPr>
            </w:pPr>
            <w:r w:rsidRPr="00D9275F">
              <w:rPr>
                <w:rFonts w:ascii="Times New Roman" w:hAnsi="Times New Roman" w:cs="Times New Roman"/>
                <w:b/>
                <w:sz w:val="18"/>
                <w:szCs w:val="18"/>
                <w:lang w:val="en-GB"/>
              </w:rPr>
              <w:t>Part II:</w:t>
            </w:r>
            <w:r w:rsidRPr="001B13D4">
              <w:rPr>
                <w:rFonts w:ascii="Times New Roman" w:hAnsi="Times New Roman" w:cs="Times New Roman"/>
                <w:sz w:val="18"/>
                <w:szCs w:val="18"/>
                <w:lang w:val="en-GB"/>
              </w:rPr>
              <w:t xml:space="preserve"> psychological competences necessary in the assessment process; psychiatric diagnosis versus psychological assessment versus measurement of an ability or trait; goals and contexts of assessment; rights of patients and clients; benefits and limitations of diagnosis; ethical issues; labelling, reification and malpractice; diagnostic interview and its types; diagnostic observation and ways of structuring observation; psychological tests, including questionnaires, projective techniques and performance-based tasks; standards for questionnaire-based assessment; rules for selecting psychological tests for particular contexts, populations and goals; personality and temperament assessment; the Big Five model; selected tools for measuring personality and temperament; character organisation and clinical assessment; diagnosis of personality disorders; limitations and misuse of projective tests; and the use of psychological questionnaires in scientific research.</w:t>
            </w:r>
          </w:p>
        </w:tc>
      </w:tr>
      <w:tr w:rsidR="00F52995" w:rsidRPr="00507340" w14:paraId="7D7E1103" w14:textId="77777777" w:rsidTr="00D35513">
        <w:tc>
          <w:tcPr>
            <w:tcW w:w="1014" w:type="pct"/>
            <w:tcBorders>
              <w:top w:val="single" w:sz="4" w:space="0" w:color="auto"/>
              <w:left w:val="single" w:sz="4" w:space="0" w:color="auto"/>
              <w:bottom w:val="single" w:sz="4" w:space="0" w:color="auto"/>
              <w:right w:val="single" w:sz="4" w:space="0" w:color="auto"/>
            </w:tcBorders>
          </w:tcPr>
          <w:p w14:paraId="5B42F470" w14:textId="77777777" w:rsidR="00D35513" w:rsidRPr="003B2098" w:rsidRDefault="00D35513" w:rsidP="002F647C">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32A84C26" w14:textId="77777777" w:rsidR="00D35513" w:rsidRPr="003B2098" w:rsidRDefault="00D35513" w:rsidP="002F647C">
            <w:pPr>
              <w:autoSpaceDE w:val="0"/>
              <w:autoSpaceDN w:val="0"/>
              <w:adjustRightInd w:val="0"/>
              <w:contextualSpacing/>
              <w:jc w:val="both"/>
              <w:rPr>
                <w:rFonts w:ascii="Times New Roman" w:hAnsi="Times New Roman" w:cs="Times New Roman"/>
                <w:sz w:val="18"/>
                <w:szCs w:val="18"/>
                <w:lang w:val="en-GB"/>
              </w:rPr>
            </w:pPr>
          </w:p>
        </w:tc>
      </w:tr>
      <w:tr w:rsidR="00F52995" w:rsidRPr="00507340" w14:paraId="0B1AA251" w14:textId="77777777" w:rsidTr="00D35513">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8A9164" w14:textId="77777777" w:rsidR="00B1174D" w:rsidRPr="003B2098" w:rsidRDefault="00B1174D" w:rsidP="002F647C">
            <w:pPr>
              <w:autoSpaceDE w:val="0"/>
              <w:autoSpaceDN w:val="0"/>
              <w:adjustRightInd w:val="0"/>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87E85" w14:textId="77777777" w:rsidR="00B1174D" w:rsidRPr="003B2098" w:rsidRDefault="00B1174D" w:rsidP="002F647C">
            <w:pPr>
              <w:autoSpaceDE w:val="0"/>
              <w:autoSpaceDN w:val="0"/>
              <w:adjustRightInd w:val="0"/>
              <w:contextualSpacing/>
              <w:rPr>
                <w:rFonts w:ascii="Times New Roman" w:hAnsi="Times New Roman" w:cs="Times New Roman"/>
                <w:sz w:val="18"/>
                <w:szCs w:val="18"/>
                <w:lang w:val="en-GB"/>
              </w:rPr>
            </w:pPr>
          </w:p>
        </w:tc>
      </w:tr>
      <w:tr w:rsidR="00F52995" w:rsidRPr="003B2098" w14:paraId="470F5824"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4499B903" w14:textId="11012025" w:rsidR="00F33A22" w:rsidRPr="003B2098" w:rsidRDefault="009054F5" w:rsidP="002F647C">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585B92C9" w14:textId="5724275D" w:rsidR="00F33A22" w:rsidRPr="003B2098" w:rsidRDefault="00F33A22"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Master’s Seminar I</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C1B1C09" w14:textId="6C922019" w:rsidR="00F33A22" w:rsidRPr="003B2098" w:rsidRDefault="00F33A22"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2</w:t>
            </w:r>
          </w:p>
        </w:tc>
      </w:tr>
      <w:tr w:rsidR="00F52995" w:rsidRPr="00507340" w14:paraId="3C832329" w14:textId="77777777" w:rsidTr="00D35513">
        <w:tc>
          <w:tcPr>
            <w:tcW w:w="1014" w:type="pct"/>
            <w:tcBorders>
              <w:top w:val="single" w:sz="4" w:space="0" w:color="auto"/>
              <w:left w:val="single" w:sz="4" w:space="0" w:color="auto"/>
              <w:bottom w:val="single" w:sz="4" w:space="0" w:color="auto"/>
              <w:right w:val="single" w:sz="4" w:space="0" w:color="auto"/>
            </w:tcBorders>
          </w:tcPr>
          <w:p w14:paraId="4E3B1220" w14:textId="77777777" w:rsidR="00F33A22" w:rsidRPr="006537A0" w:rsidRDefault="006A76E7"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PS2_WG02_Mgr</w:t>
            </w:r>
          </w:p>
          <w:p w14:paraId="03063828" w14:textId="33CDC056" w:rsidR="006A76E7" w:rsidRPr="006537A0" w:rsidRDefault="006A76E7"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PS2_WG04_Mgr</w:t>
            </w:r>
          </w:p>
          <w:p w14:paraId="77587DFA" w14:textId="08889730" w:rsidR="002F53C2" w:rsidRPr="006537A0" w:rsidRDefault="002F53C2"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PS2_WG14_Mgr</w:t>
            </w:r>
          </w:p>
          <w:p w14:paraId="6C27BF17" w14:textId="77777777" w:rsidR="007D7DA2" w:rsidRPr="006537A0" w:rsidRDefault="007D7DA2"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PS2_WK05_Mgr</w:t>
            </w:r>
          </w:p>
          <w:p w14:paraId="30322018" w14:textId="77777777" w:rsidR="00562F6A" w:rsidRPr="006537A0" w:rsidRDefault="00562F6A"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3ED6F5F9" w14:textId="77777777" w:rsidR="002878F7" w:rsidRPr="006537A0" w:rsidRDefault="002878F7"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PS2_UW04_Mgr</w:t>
            </w:r>
          </w:p>
          <w:p w14:paraId="5CF102AA" w14:textId="77777777" w:rsidR="002878F7" w:rsidRPr="006537A0" w:rsidRDefault="002878F7"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PS2_UW05_Mgr</w:t>
            </w:r>
          </w:p>
          <w:p w14:paraId="4ACAA005" w14:textId="20B08FC2" w:rsidR="00E33F52" w:rsidRPr="006537A0" w:rsidRDefault="00A65A06"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45840CD2" w14:textId="2DEDA75F" w:rsidR="00CA268B" w:rsidRPr="006537A0" w:rsidRDefault="00CA268B"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sz w:val="18"/>
                <w:szCs w:val="18"/>
              </w:rPr>
              <w:t>PS2_UW08_Mgr</w:t>
            </w:r>
          </w:p>
          <w:p w14:paraId="09BFEA87" w14:textId="6B305656" w:rsidR="00E33F52" w:rsidRPr="006537A0" w:rsidRDefault="00E33F52"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PS2_UK04_Mgr</w:t>
            </w:r>
          </w:p>
          <w:p w14:paraId="0454E62F" w14:textId="10BBAF15" w:rsidR="00A434DA" w:rsidRPr="006537A0" w:rsidRDefault="00A434DA"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PS2_KK01_Mgr</w:t>
            </w:r>
          </w:p>
          <w:p w14:paraId="2FA7FA94" w14:textId="417E716B" w:rsidR="00621792" w:rsidRPr="006537A0" w:rsidRDefault="00621792"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PS2_KK02_Mgr</w:t>
            </w:r>
          </w:p>
          <w:p w14:paraId="70720072" w14:textId="4C11D05E" w:rsidR="002878F7" w:rsidRPr="003B2098" w:rsidRDefault="00621792" w:rsidP="002F647C">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PS2_KR03_Mgr</w:t>
            </w:r>
          </w:p>
        </w:tc>
        <w:tc>
          <w:tcPr>
            <w:tcW w:w="3986" w:type="pct"/>
            <w:gridSpan w:val="2"/>
            <w:tcBorders>
              <w:top w:val="single" w:sz="4" w:space="0" w:color="auto"/>
              <w:left w:val="single" w:sz="4" w:space="0" w:color="auto"/>
              <w:bottom w:val="single" w:sz="4" w:space="0" w:color="auto"/>
              <w:right w:val="single" w:sz="4" w:space="0" w:color="auto"/>
            </w:tcBorders>
          </w:tcPr>
          <w:p w14:paraId="5BA74EB3" w14:textId="01F786A3" w:rsidR="00F33A22" w:rsidRPr="003B2098" w:rsidRDefault="00F33A22" w:rsidP="002F647C">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Structure of the Master’s thesis. Challenges related to preparing its individual elements. Writing the theoretical introduction, selecting scientific literature and preparing the abstract. Planning the empirical part of the thesis, including sample selection and tool selection. Writing the results chapter and the discussion. Formal requirements for the thesis, such as font, title page, references in the text, bibliography, tables and charts. Ethical issues connected with preparing the thesis, including the treatment of participants, plagiarism and honest data analysis.</w:t>
            </w:r>
          </w:p>
        </w:tc>
      </w:tr>
      <w:tr w:rsidR="00F52995" w:rsidRPr="00507340" w14:paraId="53682CA8" w14:textId="77777777" w:rsidTr="00D35513">
        <w:tc>
          <w:tcPr>
            <w:tcW w:w="1014" w:type="pct"/>
            <w:tcBorders>
              <w:top w:val="single" w:sz="4" w:space="0" w:color="auto"/>
              <w:left w:val="single" w:sz="4" w:space="0" w:color="auto"/>
              <w:bottom w:val="single" w:sz="4" w:space="0" w:color="auto"/>
              <w:right w:val="single" w:sz="4" w:space="0" w:color="auto"/>
            </w:tcBorders>
          </w:tcPr>
          <w:p w14:paraId="519AD440" w14:textId="77777777" w:rsidR="00D35513" w:rsidRPr="003B2098" w:rsidRDefault="00D35513" w:rsidP="002F647C">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3BCD70AB" w14:textId="77777777" w:rsidR="00D35513" w:rsidRPr="003B2098" w:rsidRDefault="00D35513" w:rsidP="002F647C">
            <w:pPr>
              <w:autoSpaceDE w:val="0"/>
              <w:autoSpaceDN w:val="0"/>
              <w:adjustRightInd w:val="0"/>
              <w:contextualSpacing/>
              <w:jc w:val="both"/>
              <w:rPr>
                <w:rFonts w:ascii="Times New Roman" w:hAnsi="Times New Roman" w:cs="Times New Roman"/>
                <w:sz w:val="18"/>
                <w:szCs w:val="18"/>
                <w:lang w:val="en-GB"/>
              </w:rPr>
            </w:pPr>
          </w:p>
        </w:tc>
      </w:tr>
      <w:tr w:rsidR="00F52995" w:rsidRPr="00507340" w14:paraId="33FDFA0E"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E8B896" w14:textId="77777777" w:rsidR="00F33A22" w:rsidRPr="003B2098" w:rsidRDefault="00F33A22" w:rsidP="002F647C">
            <w:pPr>
              <w:autoSpaceDE w:val="0"/>
              <w:autoSpaceDN w:val="0"/>
              <w:adjustRightInd w:val="0"/>
              <w:contextualSpacing/>
              <w:jc w:val="both"/>
              <w:rPr>
                <w:rFonts w:ascii="Times New Roman" w:hAnsi="Times New Roman" w:cs="Times New Roman"/>
                <w:sz w:val="18"/>
                <w:szCs w:val="18"/>
                <w:lang w:val="en-GB"/>
              </w:rPr>
            </w:pPr>
          </w:p>
        </w:tc>
      </w:tr>
      <w:tr w:rsidR="00F52995" w:rsidRPr="003B2098" w14:paraId="24383280"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316EC154" w14:textId="37D0E927" w:rsidR="00F33A22" w:rsidRPr="003B2098" w:rsidRDefault="009054F5" w:rsidP="002F647C">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5F3DC81F" w14:textId="1D38A0F0" w:rsidR="00F33A22" w:rsidRPr="003B2098" w:rsidRDefault="00F33A22"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Master’s Seminar II and III</w:t>
            </w:r>
          </w:p>
          <w:p w14:paraId="00FB8FFB" w14:textId="373B1BCB"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DCF4934" w14:textId="67CEFFB8" w:rsidR="00F33A22" w:rsidRPr="003B2098" w:rsidRDefault="00F33A22"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26</w:t>
            </w:r>
          </w:p>
        </w:tc>
      </w:tr>
      <w:tr w:rsidR="00F52995" w:rsidRPr="003B2098" w14:paraId="1713A54F" w14:textId="77777777" w:rsidTr="00D35513">
        <w:tc>
          <w:tcPr>
            <w:tcW w:w="1014" w:type="pct"/>
            <w:tcBorders>
              <w:top w:val="single" w:sz="4" w:space="0" w:color="auto"/>
              <w:left w:val="single" w:sz="4" w:space="0" w:color="auto"/>
              <w:bottom w:val="single" w:sz="4" w:space="0" w:color="auto"/>
              <w:right w:val="single" w:sz="4" w:space="0" w:color="auto"/>
            </w:tcBorders>
          </w:tcPr>
          <w:p w14:paraId="35247C7C" w14:textId="77777777" w:rsidR="007D7DA2" w:rsidRPr="006537A0" w:rsidRDefault="007D7DA2"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PS2_WG02_Mgr</w:t>
            </w:r>
          </w:p>
          <w:p w14:paraId="53C882AD" w14:textId="77777777" w:rsidR="007D7DA2" w:rsidRPr="006537A0" w:rsidRDefault="007D7DA2"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PS2_WG04_Mgr</w:t>
            </w:r>
          </w:p>
          <w:p w14:paraId="1DB0E2C6" w14:textId="7B1CCC0C" w:rsidR="00562F6A" w:rsidRPr="006537A0" w:rsidRDefault="00562F6A"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PS2_WG09_Mgr</w:t>
            </w:r>
          </w:p>
          <w:p w14:paraId="1ACCF0BB" w14:textId="480C6C84" w:rsidR="002F53C2" w:rsidRPr="006537A0" w:rsidRDefault="002F53C2"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PS2_WG14_Mgr</w:t>
            </w:r>
          </w:p>
          <w:p w14:paraId="04FC9288" w14:textId="77777777" w:rsidR="00F33A22" w:rsidRPr="006537A0" w:rsidRDefault="007D7DA2"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PS2_WK05_Mgr</w:t>
            </w:r>
          </w:p>
          <w:p w14:paraId="688E2926" w14:textId="77777777" w:rsidR="00E33F52" w:rsidRPr="006537A0" w:rsidRDefault="00E33F52"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30CD7B0D" w14:textId="77777777" w:rsidR="00E33F52" w:rsidRPr="006537A0" w:rsidRDefault="00E33F52"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PS2_UW04_Mgr</w:t>
            </w:r>
          </w:p>
          <w:p w14:paraId="55F66DA0" w14:textId="77777777" w:rsidR="00E33F52" w:rsidRPr="006537A0" w:rsidRDefault="00E33F52"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PS2_UW05_Mgr</w:t>
            </w:r>
          </w:p>
          <w:p w14:paraId="69D86D09" w14:textId="63EBA1FF" w:rsidR="00E33F52" w:rsidRPr="006537A0" w:rsidRDefault="00A65A06"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2F15F341" w14:textId="1127A446" w:rsidR="00CA268B" w:rsidRPr="006537A0" w:rsidRDefault="00CA268B"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sz w:val="18"/>
                <w:szCs w:val="18"/>
              </w:rPr>
              <w:t>PS2_UW08_Mgr</w:t>
            </w:r>
          </w:p>
          <w:p w14:paraId="2EDBF146" w14:textId="77777777" w:rsidR="00E33F52" w:rsidRPr="006537A0" w:rsidRDefault="00E33F52"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PS2_UK04_Mgr</w:t>
            </w:r>
          </w:p>
          <w:p w14:paraId="4894BD01" w14:textId="77777777" w:rsidR="00621792" w:rsidRPr="006537A0" w:rsidRDefault="00621792"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PS2_KK01_Mgr</w:t>
            </w:r>
          </w:p>
          <w:p w14:paraId="0D23B9A7" w14:textId="77777777" w:rsidR="00621792" w:rsidRPr="006537A0" w:rsidRDefault="00621792"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PS2_KK02_Mgr</w:t>
            </w:r>
          </w:p>
          <w:p w14:paraId="132DBA8D" w14:textId="054C6FB7" w:rsidR="00E33F52" w:rsidRPr="006537A0" w:rsidRDefault="00621792"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PS2_KR03_Mgr</w:t>
            </w:r>
          </w:p>
        </w:tc>
        <w:tc>
          <w:tcPr>
            <w:tcW w:w="3986" w:type="pct"/>
            <w:gridSpan w:val="2"/>
            <w:tcBorders>
              <w:top w:val="single" w:sz="4" w:space="0" w:color="auto"/>
              <w:left w:val="single" w:sz="4" w:space="0" w:color="auto"/>
              <w:bottom w:val="single" w:sz="4" w:space="0" w:color="auto"/>
              <w:right w:val="single" w:sz="4" w:space="0" w:color="auto"/>
            </w:tcBorders>
          </w:tcPr>
          <w:p w14:paraId="5C5A80FF" w14:textId="77777777" w:rsidR="00F33A22" w:rsidRPr="003B2098" w:rsidRDefault="00F33A22" w:rsidP="002F647C">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Discussion of the aims, rules and course of the seminar. Introduction to basic concepts and rules for conducting scientific research in the context of the diploma thesis. Methodology of psychological sciences. Writing academic texts in psychology and rules for citing specialist literature. Methodology and preparation of a scientific paper: discussion of problems and verification of the correctness of methods and research techniques. Designing the thesis plan, principles of academic writing and the technique of preparing the thesis in APA style. The importance of copyright law and the JSA anti-plagiarism system. Preparation and presentation of short written papers related to the seminar topic. Discussion of the thesis plan and of the problems covered by the Master’s thesis topic. How to write the introduction and conclusion.</w:t>
            </w:r>
          </w:p>
        </w:tc>
      </w:tr>
      <w:tr w:rsidR="00F52995" w:rsidRPr="003B2098" w14:paraId="33E943B5" w14:textId="77777777" w:rsidTr="00D35513">
        <w:tc>
          <w:tcPr>
            <w:tcW w:w="1014" w:type="pct"/>
            <w:tcBorders>
              <w:top w:val="single" w:sz="4" w:space="0" w:color="auto"/>
              <w:left w:val="single" w:sz="4" w:space="0" w:color="auto"/>
              <w:bottom w:val="single" w:sz="4" w:space="0" w:color="auto"/>
              <w:right w:val="single" w:sz="4" w:space="0" w:color="auto"/>
            </w:tcBorders>
          </w:tcPr>
          <w:p w14:paraId="3D30DE74" w14:textId="77777777" w:rsidR="00D35513" w:rsidRPr="003B2098" w:rsidRDefault="00D35513" w:rsidP="002F647C">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16D2E6B4" w14:textId="77777777" w:rsidR="00D35513" w:rsidRPr="003B2098" w:rsidRDefault="00D35513" w:rsidP="002F647C">
            <w:pPr>
              <w:autoSpaceDE w:val="0"/>
              <w:autoSpaceDN w:val="0"/>
              <w:adjustRightInd w:val="0"/>
              <w:contextualSpacing/>
              <w:jc w:val="both"/>
              <w:rPr>
                <w:rFonts w:ascii="Times New Roman" w:hAnsi="Times New Roman" w:cs="Times New Roman"/>
                <w:sz w:val="18"/>
                <w:szCs w:val="18"/>
                <w:lang w:val="en-GB"/>
              </w:rPr>
            </w:pPr>
          </w:p>
        </w:tc>
      </w:tr>
      <w:tr w:rsidR="00F52995" w:rsidRPr="003B2098" w14:paraId="6076F6DE" w14:textId="77777777" w:rsidTr="00D35513">
        <w:trPr>
          <w:trHeight w:val="593"/>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D1A36B" w14:textId="49D12DC8" w:rsidR="00B1174D" w:rsidRPr="003B2098" w:rsidRDefault="00B1174D" w:rsidP="002F647C">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b/>
                <w:sz w:val="20"/>
                <w:szCs w:val="18"/>
                <w:lang w:val="en-GB"/>
              </w:rPr>
              <w:t xml:space="preserve">3. SPECIALISATION </w:t>
            </w:r>
            <w:r w:rsidR="00EB3F97">
              <w:rPr>
                <w:rFonts w:ascii="Times New Roman" w:hAnsi="Times New Roman" w:cs="Times New Roman"/>
                <w:b/>
                <w:sz w:val="20"/>
                <w:szCs w:val="18"/>
                <w:lang w:val="en-GB"/>
              </w:rPr>
              <w:t>MODULE</w:t>
            </w:r>
          </w:p>
        </w:tc>
      </w:tr>
      <w:tr w:rsidR="00F52995" w:rsidRPr="00507340" w14:paraId="7036C39C" w14:textId="77777777" w:rsidTr="008107AC">
        <w:trPr>
          <w:trHeight w:val="567"/>
        </w:trPr>
        <w:tc>
          <w:tcPr>
            <w:tcW w:w="5000" w:type="pct"/>
            <w:gridSpan w:val="3"/>
            <w:tcBorders>
              <w:top w:val="single" w:sz="4" w:space="0" w:color="auto"/>
              <w:left w:val="single" w:sz="4" w:space="0" w:color="auto"/>
              <w:right w:val="single" w:sz="4" w:space="0" w:color="auto"/>
            </w:tcBorders>
            <w:shd w:val="clear" w:color="auto" w:fill="F2F2F2" w:themeFill="background1" w:themeFillShade="F2"/>
            <w:vAlign w:val="center"/>
          </w:tcPr>
          <w:p w14:paraId="4EE988ED" w14:textId="4E4046AA" w:rsidR="008107AC" w:rsidRPr="003B2098" w:rsidRDefault="008107AC" w:rsidP="002F647C">
            <w:pPr>
              <w:autoSpaceDE w:val="0"/>
              <w:autoSpaceDN w:val="0"/>
              <w:adjustRightInd w:val="0"/>
              <w:contextualSpacing/>
              <w:jc w:val="center"/>
              <w:rPr>
                <w:rFonts w:ascii="Times New Roman" w:hAnsi="Times New Roman" w:cs="Times New Roman"/>
                <w:b/>
                <w:i/>
                <w:iCs/>
                <w:sz w:val="20"/>
                <w:szCs w:val="18"/>
                <w:lang w:val="en-GB"/>
              </w:rPr>
            </w:pPr>
            <w:r w:rsidRPr="003B2098">
              <w:rPr>
                <w:rFonts w:ascii="Times New Roman" w:eastAsia="Times New Roman" w:hAnsi="Times New Roman" w:cs="Times New Roman"/>
                <w:b/>
                <w:bCs/>
                <w:i/>
                <w:iCs/>
                <w:sz w:val="18"/>
                <w:szCs w:val="18"/>
                <w:u w:val="single"/>
                <w:lang w:val="en-GB" w:eastAsia="en-GB"/>
              </w:rPr>
              <w:t>3.1. Specialisation: Clinical Psychology and Psychotherapy</w:t>
            </w:r>
          </w:p>
        </w:tc>
      </w:tr>
      <w:tr w:rsidR="00F52995" w:rsidRPr="003B2098" w14:paraId="1D7EACF6"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7FFB3DDD" w14:textId="1A86D979" w:rsidR="008107AC" w:rsidRPr="003B2098" w:rsidRDefault="009054F5" w:rsidP="002F647C">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648153C6" w14:textId="1E732629"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Psychology of Family &amp; Close Relationships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077C2F2" w14:textId="19AD7E34"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 xml:space="preserve">ECTS: 6 </w:t>
            </w:r>
          </w:p>
        </w:tc>
      </w:tr>
      <w:tr w:rsidR="00F52995" w:rsidRPr="003B2098" w14:paraId="2FD057AC" w14:textId="77777777" w:rsidTr="00D35513">
        <w:tc>
          <w:tcPr>
            <w:tcW w:w="1014" w:type="pct"/>
            <w:tcBorders>
              <w:top w:val="single" w:sz="4" w:space="0" w:color="auto"/>
              <w:left w:val="single" w:sz="4" w:space="0" w:color="auto"/>
              <w:bottom w:val="single" w:sz="4" w:space="0" w:color="auto"/>
              <w:right w:val="single" w:sz="4" w:space="0" w:color="auto"/>
            </w:tcBorders>
          </w:tcPr>
          <w:p w14:paraId="1FBE1430"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lastRenderedPageBreak/>
              <w:t>PS2_WG01_Mgr</w:t>
            </w:r>
          </w:p>
          <w:p w14:paraId="5A193F77"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15A4A3C1"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PS2_WG08_Mgr</w:t>
            </w:r>
          </w:p>
          <w:p w14:paraId="682AEFB0"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1BB215CF" w14:textId="1235E527" w:rsidR="008107AC"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19FB587B"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5A7E1596"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320F1075"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06F720BD" w14:textId="77777777" w:rsidR="008107AC" w:rsidRPr="003B2098" w:rsidRDefault="008107AC" w:rsidP="002F647C">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PS2_KR01_Mgr</w:t>
            </w: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19935F98" w14:textId="77777777" w:rsidR="00D9275F" w:rsidRPr="00D9275F" w:rsidRDefault="00D9275F" w:rsidP="00D9275F">
            <w:pPr>
              <w:autoSpaceDE w:val="0"/>
              <w:autoSpaceDN w:val="0"/>
              <w:adjustRightInd w:val="0"/>
              <w:contextualSpacing/>
              <w:jc w:val="both"/>
              <w:rPr>
                <w:rFonts w:ascii="Times New Roman" w:hAnsi="Times New Roman" w:cs="Times New Roman"/>
                <w:sz w:val="18"/>
                <w:szCs w:val="18"/>
                <w:lang w:val="en-GB"/>
              </w:rPr>
            </w:pPr>
            <w:r w:rsidRPr="00D9275F">
              <w:rPr>
                <w:rFonts w:ascii="Times New Roman" w:hAnsi="Times New Roman" w:cs="Times New Roman"/>
                <w:sz w:val="18"/>
                <w:szCs w:val="18"/>
                <w:lang w:val="en-GB"/>
              </w:rPr>
              <w:t>Family from the perspective of systems theory – basic concepts. The family as a system. Patterns of interaction within the family system. Concepts of themes, strategies, rules and meta-rules. Statements and strategies related to maintaining identity, boundaries and status. Strategies for maintaining family cohesion. Strategies for coping with stress in the family and sources of family stress.</w:t>
            </w:r>
          </w:p>
          <w:p w14:paraId="0001F031" w14:textId="77777777" w:rsidR="00D9275F" w:rsidRPr="00D9275F" w:rsidRDefault="00D9275F" w:rsidP="00D9275F">
            <w:pPr>
              <w:autoSpaceDE w:val="0"/>
              <w:autoSpaceDN w:val="0"/>
              <w:adjustRightInd w:val="0"/>
              <w:contextualSpacing/>
              <w:jc w:val="both"/>
              <w:rPr>
                <w:rFonts w:ascii="Times New Roman" w:hAnsi="Times New Roman" w:cs="Times New Roman"/>
                <w:sz w:val="18"/>
                <w:szCs w:val="18"/>
                <w:lang w:val="en-GB"/>
              </w:rPr>
            </w:pPr>
            <w:r w:rsidRPr="00D9275F">
              <w:rPr>
                <w:rFonts w:ascii="Times New Roman" w:hAnsi="Times New Roman" w:cs="Times New Roman"/>
                <w:sz w:val="18"/>
                <w:szCs w:val="18"/>
                <w:lang w:val="en-GB"/>
              </w:rPr>
              <w:t>The individuation process in the context of the family system: indicators of individuation, pseudo-individuation, identity development, and the ability to form close relationships (attachment theory paradigm). Theories of partner selection in close relationships from the perspective of relationship stability: influence of the family of origin, attachment theory, marriage market theory, genetic-evolutionary theory, cohabitation theory, social exchange theory (interdependence model), as well as romantic, neurotic and mature relationship patterns.</w:t>
            </w:r>
          </w:p>
          <w:p w14:paraId="6955545F" w14:textId="77777777" w:rsidR="00D9275F" w:rsidRPr="00D9275F" w:rsidRDefault="00D9275F" w:rsidP="00D9275F">
            <w:pPr>
              <w:autoSpaceDE w:val="0"/>
              <w:autoSpaceDN w:val="0"/>
              <w:adjustRightInd w:val="0"/>
              <w:contextualSpacing/>
              <w:jc w:val="both"/>
              <w:rPr>
                <w:rFonts w:ascii="Times New Roman" w:hAnsi="Times New Roman" w:cs="Times New Roman"/>
                <w:sz w:val="18"/>
                <w:szCs w:val="18"/>
                <w:lang w:val="en-GB"/>
              </w:rPr>
            </w:pPr>
            <w:r w:rsidRPr="00D9275F">
              <w:rPr>
                <w:rFonts w:ascii="Times New Roman" w:hAnsi="Times New Roman" w:cs="Times New Roman"/>
                <w:sz w:val="18"/>
                <w:szCs w:val="18"/>
                <w:lang w:val="en-GB"/>
              </w:rPr>
              <w:t>Parenthood as a new context of family functioning. Challenges faced by families with children. Parent–child relationships from a systems perspective. Parenting styles. Determinants of parenthood: family-of-origin heritage, parental resources, child characteristics, cultural factors. Family disintegration.</w:t>
            </w:r>
          </w:p>
          <w:p w14:paraId="5B1AD7A9" w14:textId="5B741B1F" w:rsidR="008107AC" w:rsidRPr="003B2098" w:rsidRDefault="00D9275F" w:rsidP="00D9275F">
            <w:pPr>
              <w:autoSpaceDE w:val="0"/>
              <w:autoSpaceDN w:val="0"/>
              <w:adjustRightInd w:val="0"/>
              <w:contextualSpacing/>
              <w:jc w:val="both"/>
              <w:rPr>
                <w:rFonts w:ascii="Times New Roman" w:hAnsi="Times New Roman" w:cs="Times New Roman"/>
                <w:sz w:val="18"/>
                <w:szCs w:val="18"/>
                <w:lang w:val="en-GB"/>
              </w:rPr>
            </w:pPr>
            <w:r w:rsidRPr="00D9275F">
              <w:rPr>
                <w:rFonts w:ascii="Times New Roman" w:hAnsi="Times New Roman" w:cs="Times New Roman"/>
                <w:sz w:val="18"/>
                <w:szCs w:val="18"/>
                <w:lang w:val="en-GB"/>
              </w:rPr>
              <w:t>Diagnosis of the family system. Contemporary methods of studying family and marriage: diagnosis of the family of origin, marital and partner communication, parent–child relationships, parenting attitudes, and attachment. Problems reported by couples and families – case study analysis. Family therapy: the importance of the therapeutic contract and the role of the family therapist.</w:t>
            </w:r>
          </w:p>
        </w:tc>
      </w:tr>
      <w:tr w:rsidR="00F52995" w:rsidRPr="003B2098" w14:paraId="1AE7E517" w14:textId="77777777" w:rsidTr="00D35513">
        <w:tc>
          <w:tcPr>
            <w:tcW w:w="1014" w:type="pct"/>
            <w:tcBorders>
              <w:top w:val="single" w:sz="4" w:space="0" w:color="auto"/>
              <w:left w:val="single" w:sz="4" w:space="0" w:color="auto"/>
              <w:bottom w:val="single" w:sz="4" w:space="0" w:color="auto"/>
              <w:right w:val="single" w:sz="4" w:space="0" w:color="auto"/>
            </w:tcBorders>
          </w:tcPr>
          <w:p w14:paraId="2AFF891D" w14:textId="77777777" w:rsidR="00EE70E1" w:rsidRPr="003B2098" w:rsidRDefault="00EE70E1" w:rsidP="002F647C">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283BD85B" w14:textId="77777777" w:rsidR="00EE70E1" w:rsidRPr="003B2098" w:rsidRDefault="00EE70E1" w:rsidP="002F647C">
            <w:pPr>
              <w:autoSpaceDE w:val="0"/>
              <w:autoSpaceDN w:val="0"/>
              <w:adjustRightInd w:val="0"/>
              <w:contextualSpacing/>
              <w:jc w:val="both"/>
              <w:rPr>
                <w:rFonts w:ascii="Times New Roman" w:hAnsi="Times New Roman" w:cs="Times New Roman"/>
                <w:sz w:val="18"/>
                <w:szCs w:val="18"/>
                <w:lang w:val="en-GB"/>
              </w:rPr>
            </w:pPr>
          </w:p>
        </w:tc>
      </w:tr>
      <w:tr w:rsidR="00F52995" w:rsidRPr="003B2098" w14:paraId="731EC575"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C01CD3" w14:textId="77777777"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p>
        </w:tc>
      </w:tr>
      <w:tr w:rsidR="00F52995" w:rsidRPr="003B2098" w14:paraId="50492993"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7E8A0E8A" w14:textId="55A1CC5A" w:rsidR="008107AC" w:rsidRPr="003B2098" w:rsidRDefault="009054F5" w:rsidP="002F647C">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115CB9D9" w14:textId="236375BB"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Fields of Clinical Psychology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D527B19" w14:textId="3E1F9494"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 xml:space="preserve">ECTS: 3 </w:t>
            </w:r>
          </w:p>
        </w:tc>
      </w:tr>
      <w:tr w:rsidR="00F52995" w:rsidRPr="00507340" w14:paraId="3E04165F" w14:textId="77777777" w:rsidTr="00D35513">
        <w:tc>
          <w:tcPr>
            <w:tcW w:w="1014" w:type="pct"/>
            <w:tcBorders>
              <w:top w:val="single" w:sz="4" w:space="0" w:color="auto"/>
              <w:left w:val="single" w:sz="4" w:space="0" w:color="auto"/>
              <w:bottom w:val="single" w:sz="4" w:space="0" w:color="auto"/>
              <w:right w:val="single" w:sz="4" w:space="0" w:color="auto"/>
            </w:tcBorders>
          </w:tcPr>
          <w:p w14:paraId="21CCCEC9"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4925BB74"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47952117" w14:textId="36613536"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PS2_WG13_Mgr</w:t>
            </w:r>
          </w:p>
          <w:p w14:paraId="4A431FA6" w14:textId="1F84FCFE" w:rsidR="002F53C2" w:rsidRPr="006537A0" w:rsidRDefault="002F53C2"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PS2_WG15_Mgr</w:t>
            </w:r>
          </w:p>
          <w:p w14:paraId="3F2341ED"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46A50161"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4332CFBD"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5E3201B8" w14:textId="41DCA19F" w:rsidR="0079101C" w:rsidRPr="006537A0" w:rsidRDefault="0079101C" w:rsidP="0079101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PS2_UU01_Mgr</w:t>
            </w:r>
          </w:p>
          <w:p w14:paraId="5C846560" w14:textId="77777777" w:rsidR="0079101C" w:rsidRPr="006537A0" w:rsidRDefault="0079101C" w:rsidP="002F647C">
            <w:pPr>
              <w:autoSpaceDE w:val="0"/>
              <w:autoSpaceDN w:val="0"/>
              <w:adjustRightInd w:val="0"/>
              <w:contextualSpacing/>
              <w:jc w:val="center"/>
              <w:rPr>
                <w:rFonts w:ascii="Times New Roman" w:hAnsi="Times New Roman" w:cs="Times New Roman"/>
                <w:sz w:val="18"/>
                <w:szCs w:val="18"/>
              </w:rPr>
            </w:pPr>
          </w:p>
          <w:p w14:paraId="0F5855E9" w14:textId="6BECE9E2" w:rsidR="008107AC" w:rsidRPr="006537A0" w:rsidRDefault="00D36542"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 xml:space="preserve"> </w:t>
            </w: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35D068D8" w14:textId="77777777" w:rsidR="00511560" w:rsidRPr="00511560" w:rsidRDefault="00511560" w:rsidP="00511560">
            <w:pPr>
              <w:autoSpaceDE w:val="0"/>
              <w:autoSpaceDN w:val="0"/>
              <w:adjustRightInd w:val="0"/>
              <w:contextualSpacing/>
              <w:jc w:val="both"/>
              <w:rPr>
                <w:rFonts w:ascii="Times New Roman" w:hAnsi="Times New Roman" w:cs="Times New Roman"/>
                <w:sz w:val="18"/>
                <w:szCs w:val="18"/>
                <w:lang w:val="en-GB"/>
              </w:rPr>
            </w:pPr>
            <w:r w:rsidRPr="00511560">
              <w:rPr>
                <w:rFonts w:ascii="Times New Roman" w:hAnsi="Times New Roman" w:cs="Times New Roman"/>
                <w:sz w:val="18"/>
                <w:szCs w:val="18"/>
                <w:lang w:val="en-GB"/>
              </w:rPr>
              <w:t>Sources and development paths of clinical psychology. Origins of clinical psychology. The role of Sigmund Freud’s psychological practice. The role of empirical research traditions. Early use of experimental methods in diagnosing mental disorders – Emil Kraepelin. Clinical psychology in Poland. Subject and tasks of clinical psychology. Clinical psychology among other disciplines. The role of theoretical concepts in clinical psychology. The importance of general theoretical and methodological frameworks. Descriptive, nominal and real models. Heuristic, theoretical and experimental status of models.</w:t>
            </w:r>
          </w:p>
          <w:p w14:paraId="640F2196" w14:textId="77777777" w:rsidR="00511560" w:rsidRPr="00511560" w:rsidRDefault="00511560" w:rsidP="00511560">
            <w:pPr>
              <w:autoSpaceDE w:val="0"/>
              <w:autoSpaceDN w:val="0"/>
              <w:adjustRightInd w:val="0"/>
              <w:contextualSpacing/>
              <w:jc w:val="both"/>
              <w:rPr>
                <w:rFonts w:ascii="Times New Roman" w:hAnsi="Times New Roman" w:cs="Times New Roman"/>
                <w:sz w:val="18"/>
                <w:szCs w:val="18"/>
                <w:lang w:val="en-GB"/>
              </w:rPr>
            </w:pPr>
            <w:r w:rsidRPr="00511560">
              <w:rPr>
                <w:rFonts w:ascii="Times New Roman" w:hAnsi="Times New Roman" w:cs="Times New Roman"/>
                <w:sz w:val="18"/>
                <w:szCs w:val="18"/>
                <w:lang w:val="en-GB"/>
              </w:rPr>
              <w:t>Developmental aspects of health and disorders – a genetic perspective. Classical psychoanalysis of Sigmund Freud. Models of healthy and disturbed personality in cultural psychoanalysis: neurotic personality in Karen Horney’s theory, interpersonal theory of disorders by H.S. Sullivan, individual development and socialization in Erich Fromm’s theory. Ego psychology of Erik Erikson. Object relations theory and self psychology. Contemporary psychoanalysis and its relevance for clinical psychology: dynamic and developmental model, topographic and structural models of personality, concepts of neuroses and sexual perversions. Pre-Oedipal disorders in object relations theory. Self psychology as a framework for narcissistic disorders: development and pathology of the self structure.</w:t>
            </w:r>
          </w:p>
          <w:p w14:paraId="1505DD9B" w14:textId="77777777" w:rsidR="00511560" w:rsidRPr="00511560" w:rsidRDefault="00511560" w:rsidP="00511560">
            <w:pPr>
              <w:autoSpaceDE w:val="0"/>
              <w:autoSpaceDN w:val="0"/>
              <w:adjustRightInd w:val="0"/>
              <w:contextualSpacing/>
              <w:jc w:val="both"/>
              <w:rPr>
                <w:rFonts w:ascii="Times New Roman" w:hAnsi="Times New Roman" w:cs="Times New Roman"/>
                <w:sz w:val="18"/>
                <w:szCs w:val="18"/>
                <w:lang w:val="en-GB"/>
              </w:rPr>
            </w:pPr>
            <w:r w:rsidRPr="00511560">
              <w:rPr>
                <w:rFonts w:ascii="Times New Roman" w:hAnsi="Times New Roman" w:cs="Times New Roman"/>
                <w:sz w:val="18"/>
                <w:szCs w:val="18"/>
                <w:lang w:val="en-GB"/>
              </w:rPr>
              <w:t>Behavioral and cognitive approaches in clinical psychology. Core assumptions of behavioral and cognitive perspectives. Importance of behavioral approaches: classical behaviorism, classical and operant conditioning, generalization and discrimination, observational learning. Neo-behavioral concepts of modelling and social learning and their significance. Core assumptions of cognitive approaches. Beliefs about control, agency and self-efficacy in health and disorders. Locus of control and learned helplessness. Comprehensive cognitive theories of disorders and the self.</w:t>
            </w:r>
          </w:p>
          <w:p w14:paraId="083A4B64" w14:textId="77777777" w:rsidR="00511560" w:rsidRPr="00511560" w:rsidRDefault="00511560" w:rsidP="00511560">
            <w:pPr>
              <w:autoSpaceDE w:val="0"/>
              <w:autoSpaceDN w:val="0"/>
              <w:adjustRightInd w:val="0"/>
              <w:contextualSpacing/>
              <w:jc w:val="both"/>
              <w:rPr>
                <w:rFonts w:ascii="Times New Roman" w:hAnsi="Times New Roman" w:cs="Times New Roman"/>
                <w:sz w:val="18"/>
                <w:szCs w:val="18"/>
                <w:lang w:val="en-GB"/>
              </w:rPr>
            </w:pPr>
            <w:r w:rsidRPr="00511560">
              <w:rPr>
                <w:rFonts w:ascii="Times New Roman" w:hAnsi="Times New Roman" w:cs="Times New Roman"/>
                <w:sz w:val="18"/>
                <w:szCs w:val="18"/>
                <w:lang w:val="en-GB"/>
              </w:rPr>
              <w:t>Existential-humanistic approaches in clinical psychology. Main assumptions of phenomenological and existential-humanistic orientations. Existential psychology, logotherapy and logotheory of Viktor E. Frankl: meaning and the need for meaning in life, existential analysis, techniques of paradoxical intention and dereflection. Humanistic psychology of health and self-actualization by Abraham H. Maslow. Carl Rogers’ concept of health and disorder and client-centered therapy. Gestalt therapy (Frederick and Laura Perls): field of interaction and awareness processes.</w:t>
            </w:r>
          </w:p>
          <w:p w14:paraId="4AE493BA" w14:textId="0266DCE3" w:rsidR="008107AC" w:rsidRPr="003B2098" w:rsidRDefault="00511560" w:rsidP="00511560">
            <w:pPr>
              <w:autoSpaceDE w:val="0"/>
              <w:autoSpaceDN w:val="0"/>
              <w:adjustRightInd w:val="0"/>
              <w:contextualSpacing/>
              <w:jc w:val="both"/>
              <w:rPr>
                <w:rFonts w:ascii="Times New Roman" w:hAnsi="Times New Roman" w:cs="Times New Roman"/>
                <w:sz w:val="18"/>
                <w:szCs w:val="18"/>
                <w:lang w:val="en-GB"/>
              </w:rPr>
            </w:pPr>
            <w:r w:rsidRPr="00511560">
              <w:rPr>
                <w:rFonts w:ascii="Times New Roman" w:hAnsi="Times New Roman" w:cs="Times New Roman"/>
                <w:sz w:val="18"/>
                <w:szCs w:val="18"/>
                <w:lang w:val="en-GB"/>
              </w:rPr>
              <w:t>The importance of interactional and systemic approaches in clinical psychology. Functional and systemic perspectives on the family. Concepts and classifications of family and marital therapies. Family as an interactional and communication structure. Multigenerational family and its relation to health and illness. Contextual therapy and transgenerational family systems therapy. Classical systemic family therapy and contemporary narrative therapy. Contribution of family theories and therapies to clinical psychology.</w:t>
            </w:r>
          </w:p>
        </w:tc>
      </w:tr>
      <w:tr w:rsidR="00F52995" w:rsidRPr="00507340" w14:paraId="27EEB1DA" w14:textId="77777777" w:rsidTr="00D35513">
        <w:tc>
          <w:tcPr>
            <w:tcW w:w="1014" w:type="pct"/>
            <w:tcBorders>
              <w:top w:val="single" w:sz="4" w:space="0" w:color="auto"/>
              <w:left w:val="single" w:sz="4" w:space="0" w:color="auto"/>
              <w:bottom w:val="single" w:sz="4" w:space="0" w:color="auto"/>
              <w:right w:val="single" w:sz="4" w:space="0" w:color="auto"/>
            </w:tcBorders>
          </w:tcPr>
          <w:p w14:paraId="3C8EEBC5" w14:textId="77777777" w:rsidR="002570F1" w:rsidRPr="003B2098" w:rsidRDefault="002570F1" w:rsidP="002F647C">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51F7BBDB" w14:textId="77777777" w:rsidR="002570F1" w:rsidRPr="003B2098" w:rsidRDefault="002570F1" w:rsidP="002F647C">
            <w:pPr>
              <w:autoSpaceDE w:val="0"/>
              <w:autoSpaceDN w:val="0"/>
              <w:adjustRightInd w:val="0"/>
              <w:contextualSpacing/>
              <w:jc w:val="both"/>
              <w:rPr>
                <w:rFonts w:ascii="Times New Roman" w:hAnsi="Times New Roman" w:cs="Times New Roman"/>
                <w:sz w:val="18"/>
                <w:szCs w:val="18"/>
                <w:lang w:val="en-GB"/>
              </w:rPr>
            </w:pPr>
          </w:p>
        </w:tc>
      </w:tr>
      <w:tr w:rsidR="00F52995" w:rsidRPr="00507340" w14:paraId="157B16F8"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DAFF26" w14:textId="77777777" w:rsidR="008107AC" w:rsidRPr="003B2098" w:rsidRDefault="008107AC" w:rsidP="002F647C">
            <w:pPr>
              <w:autoSpaceDE w:val="0"/>
              <w:autoSpaceDN w:val="0"/>
              <w:adjustRightInd w:val="0"/>
              <w:contextualSpacing/>
              <w:jc w:val="both"/>
              <w:rPr>
                <w:rFonts w:ascii="Times New Roman" w:hAnsi="Times New Roman" w:cs="Times New Roman"/>
                <w:sz w:val="18"/>
                <w:szCs w:val="18"/>
                <w:lang w:val="en-GB"/>
              </w:rPr>
            </w:pPr>
          </w:p>
        </w:tc>
      </w:tr>
      <w:tr w:rsidR="00F52995" w:rsidRPr="003B2098" w14:paraId="2A3FEDCE"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2E2CEA7B" w14:textId="4266290F" w:rsidR="008107AC" w:rsidRPr="003B2098" w:rsidRDefault="009054F5" w:rsidP="002F647C">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0C2C47FB" w14:textId="1152BEDB"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Psychology of Disabilities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9D20CC0" w14:textId="2CCE8CCB"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 xml:space="preserve">ECTS: 5 </w:t>
            </w:r>
          </w:p>
        </w:tc>
      </w:tr>
      <w:tr w:rsidR="00F52995" w:rsidRPr="003B2098" w14:paraId="26A7A804" w14:textId="77777777" w:rsidTr="00D35513">
        <w:tc>
          <w:tcPr>
            <w:tcW w:w="1014" w:type="pct"/>
            <w:tcBorders>
              <w:top w:val="single" w:sz="4" w:space="0" w:color="auto"/>
              <w:left w:val="single" w:sz="4" w:space="0" w:color="auto"/>
              <w:bottom w:val="single" w:sz="4" w:space="0" w:color="auto"/>
              <w:right w:val="single" w:sz="4" w:space="0" w:color="auto"/>
            </w:tcBorders>
          </w:tcPr>
          <w:p w14:paraId="7192B952"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24DC758D"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38967851"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7F9289F2"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5E527DD9" w14:textId="43D43B66" w:rsidR="008107AC"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1DB2D72F"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lastRenderedPageBreak/>
              <w:t>PS2_UK01_Mgr</w:t>
            </w:r>
          </w:p>
          <w:p w14:paraId="70F5E862"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24E0EE4A"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64225BEE"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152DAB81"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PS2_KO05_Mgr</w:t>
            </w:r>
          </w:p>
        </w:tc>
        <w:tc>
          <w:tcPr>
            <w:tcW w:w="3986" w:type="pct"/>
            <w:gridSpan w:val="2"/>
            <w:tcBorders>
              <w:top w:val="single" w:sz="4" w:space="0" w:color="auto"/>
              <w:left w:val="single" w:sz="4" w:space="0" w:color="auto"/>
              <w:bottom w:val="single" w:sz="4" w:space="0" w:color="auto"/>
              <w:right w:val="single" w:sz="4" w:space="0" w:color="auto"/>
            </w:tcBorders>
          </w:tcPr>
          <w:p w14:paraId="63266467" w14:textId="77777777" w:rsidR="00921A44" w:rsidRPr="00921A44" w:rsidRDefault="00921A44" w:rsidP="00921A44">
            <w:pPr>
              <w:autoSpaceDE w:val="0"/>
              <w:autoSpaceDN w:val="0"/>
              <w:adjustRightInd w:val="0"/>
              <w:contextualSpacing/>
              <w:jc w:val="both"/>
              <w:rPr>
                <w:rFonts w:ascii="Times New Roman" w:hAnsi="Times New Roman" w:cs="Times New Roman"/>
                <w:sz w:val="18"/>
                <w:szCs w:val="18"/>
                <w:lang w:val="en-GB"/>
              </w:rPr>
            </w:pPr>
            <w:r w:rsidRPr="00921A44">
              <w:rPr>
                <w:rFonts w:ascii="Times New Roman" w:hAnsi="Times New Roman" w:cs="Times New Roman"/>
                <w:sz w:val="18"/>
                <w:szCs w:val="18"/>
                <w:lang w:val="en-GB"/>
              </w:rPr>
              <w:lastRenderedPageBreak/>
              <w:t>Disability as a multidimensional phenomenon. Classification and characteristics of different categories and degrees of disability. Disability across the life span. Psychological consequences of disability. Social consequences of disability. Pain and suffering experienced by people with disabilities. Rehabilitation from a systemic perspective. A person with a disability in the family, local community and social life.</w:t>
            </w:r>
          </w:p>
          <w:p w14:paraId="141938E0" w14:textId="74C137EC" w:rsidR="008107AC" w:rsidRPr="003B2098" w:rsidRDefault="00921A44" w:rsidP="00921A44">
            <w:pPr>
              <w:autoSpaceDE w:val="0"/>
              <w:autoSpaceDN w:val="0"/>
              <w:adjustRightInd w:val="0"/>
              <w:contextualSpacing/>
              <w:jc w:val="both"/>
              <w:rPr>
                <w:rFonts w:ascii="Times New Roman" w:hAnsi="Times New Roman" w:cs="Times New Roman"/>
                <w:sz w:val="18"/>
                <w:szCs w:val="18"/>
                <w:lang w:val="en-GB"/>
              </w:rPr>
            </w:pPr>
            <w:r w:rsidRPr="00921A44">
              <w:rPr>
                <w:rFonts w:ascii="Times New Roman" w:hAnsi="Times New Roman" w:cs="Times New Roman"/>
                <w:sz w:val="18"/>
                <w:szCs w:val="18"/>
                <w:lang w:val="en-GB"/>
              </w:rPr>
              <w:lastRenderedPageBreak/>
              <w:t>Intellectual disability and disabilities related to central nervous system damage. Physical disability. Sensory disabilities (vision, hearing). Disabilities related to somatic and mental disorders, as well as multiple disabilities.</w:t>
            </w:r>
          </w:p>
        </w:tc>
      </w:tr>
      <w:tr w:rsidR="00F52995" w:rsidRPr="003B2098" w14:paraId="6AFF9B26" w14:textId="77777777" w:rsidTr="00D35513">
        <w:tc>
          <w:tcPr>
            <w:tcW w:w="1014" w:type="pct"/>
            <w:tcBorders>
              <w:top w:val="single" w:sz="4" w:space="0" w:color="auto"/>
              <w:left w:val="single" w:sz="4" w:space="0" w:color="auto"/>
              <w:bottom w:val="single" w:sz="4" w:space="0" w:color="auto"/>
              <w:right w:val="single" w:sz="4" w:space="0" w:color="auto"/>
            </w:tcBorders>
          </w:tcPr>
          <w:p w14:paraId="18D5FF10" w14:textId="77777777" w:rsidR="002570F1" w:rsidRPr="003B2098" w:rsidRDefault="002570F1" w:rsidP="002F647C">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64A6B877" w14:textId="77777777" w:rsidR="002570F1" w:rsidRPr="003B2098" w:rsidRDefault="002570F1" w:rsidP="002F647C">
            <w:pPr>
              <w:autoSpaceDE w:val="0"/>
              <w:autoSpaceDN w:val="0"/>
              <w:adjustRightInd w:val="0"/>
              <w:contextualSpacing/>
              <w:jc w:val="both"/>
              <w:rPr>
                <w:rFonts w:ascii="Times New Roman" w:hAnsi="Times New Roman" w:cs="Times New Roman"/>
                <w:sz w:val="18"/>
                <w:szCs w:val="18"/>
                <w:lang w:val="en-GB"/>
              </w:rPr>
            </w:pPr>
          </w:p>
        </w:tc>
      </w:tr>
      <w:tr w:rsidR="00F52995" w:rsidRPr="003B2098" w14:paraId="65DD47BF" w14:textId="77777777" w:rsidTr="00D35513">
        <w:trPr>
          <w:trHeight w:val="190"/>
        </w:trPr>
        <w:tc>
          <w:tcPr>
            <w:tcW w:w="5000" w:type="pct"/>
            <w:gridSpan w:val="3"/>
            <w:tcBorders>
              <w:top w:val="single" w:sz="4" w:space="0" w:color="auto"/>
              <w:left w:val="single" w:sz="4" w:space="0" w:color="auto"/>
              <w:right w:val="single" w:sz="4" w:space="0" w:color="auto"/>
            </w:tcBorders>
            <w:shd w:val="clear" w:color="auto" w:fill="F2F2F2" w:themeFill="background1" w:themeFillShade="F2"/>
          </w:tcPr>
          <w:p w14:paraId="08E5759A" w14:textId="77777777" w:rsidR="008107AC" w:rsidRPr="003B2098" w:rsidRDefault="008107AC" w:rsidP="002F647C">
            <w:pPr>
              <w:autoSpaceDE w:val="0"/>
              <w:autoSpaceDN w:val="0"/>
              <w:adjustRightInd w:val="0"/>
              <w:contextualSpacing/>
              <w:jc w:val="center"/>
              <w:rPr>
                <w:rFonts w:ascii="Times New Roman" w:hAnsi="Times New Roman" w:cs="Times New Roman"/>
                <w:b/>
                <w:sz w:val="18"/>
                <w:szCs w:val="18"/>
                <w:lang w:val="en-GB"/>
              </w:rPr>
            </w:pPr>
          </w:p>
        </w:tc>
      </w:tr>
      <w:tr w:rsidR="00F52995" w:rsidRPr="003B2098" w14:paraId="79F8509F"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75164A11" w14:textId="533269A4" w:rsidR="008107AC" w:rsidRPr="003B2098" w:rsidRDefault="009054F5" w:rsidP="002F647C">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73246CA7" w14:textId="72DFEEF8"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Forensic and Penitentiary Psychology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76933E2" w14:textId="77777777"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3</w:t>
            </w:r>
          </w:p>
        </w:tc>
      </w:tr>
      <w:tr w:rsidR="00F52995" w:rsidRPr="00507340" w14:paraId="003948B1" w14:textId="77777777" w:rsidTr="00D35513">
        <w:tc>
          <w:tcPr>
            <w:tcW w:w="1014" w:type="pct"/>
            <w:tcBorders>
              <w:top w:val="single" w:sz="4" w:space="0" w:color="auto"/>
              <w:left w:val="single" w:sz="4" w:space="0" w:color="auto"/>
              <w:bottom w:val="single" w:sz="4" w:space="0" w:color="auto"/>
              <w:right w:val="single" w:sz="4" w:space="0" w:color="auto"/>
            </w:tcBorders>
          </w:tcPr>
          <w:p w14:paraId="4639D6B4"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33EE8372"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60356DE6"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PS2_WG13_Mgr</w:t>
            </w:r>
          </w:p>
          <w:p w14:paraId="7CC60750"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PS2_WK02_Mgr</w:t>
            </w:r>
          </w:p>
          <w:p w14:paraId="54138471"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PS2_WK04_Mgr</w:t>
            </w:r>
          </w:p>
          <w:p w14:paraId="4B79A5D7" w14:textId="6ABB9F77" w:rsidR="008107AC"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14DC0A97"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588F0265"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015BB7BC"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36A44F03"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5877E3E8" w14:textId="77777777" w:rsidR="008107AC" w:rsidRPr="003B2098" w:rsidRDefault="008107AC" w:rsidP="002F647C">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PS2_KR01_Mgr</w:t>
            </w:r>
          </w:p>
        </w:tc>
        <w:tc>
          <w:tcPr>
            <w:tcW w:w="3986" w:type="pct"/>
            <w:gridSpan w:val="2"/>
            <w:tcBorders>
              <w:top w:val="single" w:sz="4" w:space="0" w:color="auto"/>
              <w:left w:val="single" w:sz="4" w:space="0" w:color="auto"/>
              <w:bottom w:val="single" w:sz="4" w:space="0" w:color="auto"/>
              <w:right w:val="single" w:sz="4" w:space="0" w:color="auto"/>
            </w:tcBorders>
          </w:tcPr>
          <w:p w14:paraId="1D5B1124" w14:textId="77777777" w:rsidR="00921A44" w:rsidRPr="00921A44" w:rsidRDefault="00921A44" w:rsidP="00921A44">
            <w:pPr>
              <w:autoSpaceDE w:val="0"/>
              <w:autoSpaceDN w:val="0"/>
              <w:adjustRightInd w:val="0"/>
              <w:contextualSpacing/>
              <w:jc w:val="both"/>
              <w:rPr>
                <w:rFonts w:ascii="Times New Roman" w:hAnsi="Times New Roman" w:cs="Times New Roman"/>
                <w:sz w:val="18"/>
                <w:szCs w:val="18"/>
                <w:lang w:val="en-GB"/>
              </w:rPr>
            </w:pPr>
            <w:r w:rsidRPr="00921A44">
              <w:rPr>
                <w:rFonts w:ascii="Times New Roman" w:hAnsi="Times New Roman" w:cs="Times New Roman"/>
                <w:sz w:val="18"/>
                <w:szCs w:val="18"/>
                <w:lang w:val="en-GB"/>
              </w:rPr>
              <w:t>The relationship between psychology and law. The role of a psychologist in criminal and civil cases, as well as in penitentiary settings. Types of witnesses. External and internal factors affecting the quality of testimony. Assessment of testimony credibility. The role of the victim in the genesis of crime. Child and female victims. Characteristics of victims. Human trafficking.</w:t>
            </w:r>
          </w:p>
          <w:p w14:paraId="1718ACD9" w14:textId="77777777" w:rsidR="00921A44" w:rsidRPr="00921A44" w:rsidRDefault="00921A44" w:rsidP="00921A44">
            <w:pPr>
              <w:autoSpaceDE w:val="0"/>
              <w:autoSpaceDN w:val="0"/>
              <w:adjustRightInd w:val="0"/>
              <w:contextualSpacing/>
              <w:jc w:val="both"/>
              <w:rPr>
                <w:rFonts w:ascii="Times New Roman" w:hAnsi="Times New Roman" w:cs="Times New Roman"/>
                <w:sz w:val="18"/>
                <w:szCs w:val="18"/>
                <w:lang w:val="en-GB"/>
              </w:rPr>
            </w:pPr>
            <w:r w:rsidRPr="00921A44">
              <w:rPr>
                <w:rFonts w:ascii="Times New Roman" w:hAnsi="Times New Roman" w:cs="Times New Roman"/>
                <w:sz w:val="18"/>
                <w:szCs w:val="18"/>
                <w:lang w:val="en-GB"/>
              </w:rPr>
              <w:t>Psychological assessment in divorce and custody cases. Methods of examining children and parents. Assessment of candidates for adoptive parents. Expert opinions in cases of legal incapacitation, testamentary matters and insurance.</w:t>
            </w:r>
          </w:p>
          <w:p w14:paraId="5EFA4351" w14:textId="77777777" w:rsidR="00921A44" w:rsidRPr="00921A44" w:rsidRDefault="00921A44" w:rsidP="00921A44">
            <w:pPr>
              <w:autoSpaceDE w:val="0"/>
              <w:autoSpaceDN w:val="0"/>
              <w:adjustRightInd w:val="0"/>
              <w:contextualSpacing/>
              <w:jc w:val="both"/>
              <w:rPr>
                <w:rFonts w:ascii="Times New Roman" w:hAnsi="Times New Roman" w:cs="Times New Roman"/>
                <w:sz w:val="18"/>
                <w:szCs w:val="18"/>
                <w:lang w:val="en-GB"/>
              </w:rPr>
            </w:pPr>
            <w:r w:rsidRPr="00921A44">
              <w:rPr>
                <w:rFonts w:ascii="Times New Roman" w:hAnsi="Times New Roman" w:cs="Times New Roman"/>
                <w:sz w:val="18"/>
                <w:szCs w:val="18"/>
                <w:lang w:val="en-GB"/>
              </w:rPr>
              <w:t>A brief history of the prison system. Organisation of penitentiary institutions. Principles of inmate classification. Effects of prison isolation and processes triggered by isolation. Strategies used by inmates to cope with deprivation and techniques of neutralising guilt. Rights and obligations of prisoners. Negative aspects of prison subculture.</w:t>
            </w:r>
          </w:p>
          <w:p w14:paraId="636A4DD8" w14:textId="7E606755" w:rsidR="008107AC" w:rsidRPr="003B2098" w:rsidRDefault="00921A44" w:rsidP="00921A44">
            <w:pPr>
              <w:autoSpaceDE w:val="0"/>
              <w:autoSpaceDN w:val="0"/>
              <w:adjustRightInd w:val="0"/>
              <w:contextualSpacing/>
              <w:jc w:val="both"/>
              <w:rPr>
                <w:rFonts w:ascii="Times New Roman" w:hAnsi="Times New Roman" w:cs="Times New Roman"/>
                <w:sz w:val="18"/>
                <w:szCs w:val="18"/>
                <w:lang w:val="en-GB"/>
              </w:rPr>
            </w:pPr>
            <w:r w:rsidRPr="00921A44">
              <w:rPr>
                <w:rFonts w:ascii="Times New Roman" w:hAnsi="Times New Roman" w:cs="Times New Roman"/>
                <w:sz w:val="18"/>
                <w:szCs w:val="18"/>
                <w:lang w:val="en-GB"/>
              </w:rPr>
              <w:t>The role of a prison psychologist in developing individual rehabilitation programmes. Conducting crisis interventions. Participation in preparing inmates for release and reintegration into society.</w:t>
            </w:r>
          </w:p>
        </w:tc>
      </w:tr>
      <w:tr w:rsidR="00F52995" w:rsidRPr="00507340" w14:paraId="126B3476" w14:textId="77777777" w:rsidTr="00D35513">
        <w:tc>
          <w:tcPr>
            <w:tcW w:w="1014" w:type="pct"/>
            <w:tcBorders>
              <w:top w:val="single" w:sz="4" w:space="0" w:color="auto"/>
              <w:left w:val="single" w:sz="4" w:space="0" w:color="auto"/>
              <w:bottom w:val="single" w:sz="4" w:space="0" w:color="auto"/>
              <w:right w:val="single" w:sz="4" w:space="0" w:color="auto"/>
            </w:tcBorders>
          </w:tcPr>
          <w:p w14:paraId="33464DE4" w14:textId="77777777" w:rsidR="002570F1" w:rsidRPr="003B2098" w:rsidRDefault="002570F1" w:rsidP="002F647C">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2B270157" w14:textId="77777777" w:rsidR="002570F1" w:rsidRPr="003B2098" w:rsidRDefault="002570F1" w:rsidP="002F647C">
            <w:pPr>
              <w:autoSpaceDE w:val="0"/>
              <w:autoSpaceDN w:val="0"/>
              <w:adjustRightInd w:val="0"/>
              <w:contextualSpacing/>
              <w:jc w:val="both"/>
              <w:rPr>
                <w:rFonts w:ascii="Times New Roman" w:hAnsi="Times New Roman" w:cs="Times New Roman"/>
                <w:sz w:val="18"/>
                <w:szCs w:val="18"/>
                <w:lang w:val="en-GB"/>
              </w:rPr>
            </w:pPr>
          </w:p>
        </w:tc>
      </w:tr>
      <w:tr w:rsidR="00F52995" w:rsidRPr="00507340" w14:paraId="76E5A4C9"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A64D06" w14:textId="77777777" w:rsidR="008107AC" w:rsidRPr="003B2098" w:rsidRDefault="008107AC" w:rsidP="002F647C">
            <w:pPr>
              <w:autoSpaceDE w:val="0"/>
              <w:autoSpaceDN w:val="0"/>
              <w:adjustRightInd w:val="0"/>
              <w:contextualSpacing/>
              <w:jc w:val="both"/>
              <w:rPr>
                <w:rFonts w:ascii="Times New Roman" w:hAnsi="Times New Roman" w:cs="Times New Roman"/>
                <w:sz w:val="18"/>
                <w:szCs w:val="18"/>
                <w:lang w:val="en-GB"/>
              </w:rPr>
            </w:pPr>
          </w:p>
        </w:tc>
      </w:tr>
      <w:tr w:rsidR="00F52995" w:rsidRPr="003B2098" w14:paraId="360A6015"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62EFB7CA" w14:textId="6672EAC0" w:rsidR="008107AC" w:rsidRPr="003B2098" w:rsidRDefault="009054F5" w:rsidP="002F647C">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216ABB7E" w14:textId="3078EB3E"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Neurophysiology &amp; the EEG Lab</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6A794F6" w14:textId="0E139AAE"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3</w:t>
            </w:r>
          </w:p>
        </w:tc>
      </w:tr>
      <w:tr w:rsidR="00F52995" w:rsidRPr="00507340" w14:paraId="2B53DB03" w14:textId="77777777" w:rsidTr="00D35513">
        <w:tc>
          <w:tcPr>
            <w:tcW w:w="1014" w:type="pct"/>
            <w:tcBorders>
              <w:top w:val="single" w:sz="4" w:space="0" w:color="auto"/>
              <w:left w:val="single" w:sz="4" w:space="0" w:color="auto"/>
              <w:bottom w:val="single" w:sz="4" w:space="0" w:color="auto"/>
              <w:right w:val="single" w:sz="4" w:space="0" w:color="auto"/>
            </w:tcBorders>
          </w:tcPr>
          <w:p w14:paraId="4714E0BE"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PS2_WG02_Mgr</w:t>
            </w:r>
          </w:p>
          <w:p w14:paraId="06FEAE12"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7368A23B"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1024AC65"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69F65503"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PS2_UW05_Mgr</w:t>
            </w:r>
          </w:p>
          <w:p w14:paraId="2A284861" w14:textId="1E795E7D" w:rsidR="008107AC" w:rsidRPr="006537A0" w:rsidRDefault="00A65A06"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666D877B" w14:textId="00C78B4D" w:rsidR="008107AC" w:rsidRPr="006537A0" w:rsidRDefault="00735085"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12F35626"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1C3CA8D4"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5E258942"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tc>
        <w:tc>
          <w:tcPr>
            <w:tcW w:w="3986" w:type="pct"/>
            <w:gridSpan w:val="2"/>
            <w:tcBorders>
              <w:top w:val="single" w:sz="4" w:space="0" w:color="auto"/>
              <w:left w:val="single" w:sz="4" w:space="0" w:color="auto"/>
              <w:bottom w:val="single" w:sz="4" w:space="0" w:color="auto"/>
              <w:right w:val="single" w:sz="4" w:space="0" w:color="auto"/>
            </w:tcBorders>
          </w:tcPr>
          <w:p w14:paraId="610F8450" w14:textId="77777777" w:rsidR="008107AC" w:rsidRPr="003B2098" w:rsidRDefault="008107AC" w:rsidP="002F647C">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A theoretical introduction to electrophysiological studies, including the theoretical basis of the method, its pioneers and main aims. Discussion of rules of work in the laboratory, research equipment, types of caps and electrodes, differences between them, and the role of the signal amplifier, as well as the examination procedure. Practical EEG recording in the laboratory. Structural and functional discussion of different brain areas and the activities associated with them as recorded by EEG. Discussion of data analysis methods, including frequency analysis, source analysis and event-related potentials. Consecutive stages of data analysis. EEG research in psychology – overview of studies related to mental disorders and cognitive functioning. Other psychophysiological methods – EMG, EOG, ECG, GSR and eye tracking. Applications of these techniques in psychology. Practical psychophysiological examinations in the laboratory.</w:t>
            </w:r>
          </w:p>
        </w:tc>
      </w:tr>
      <w:tr w:rsidR="00F52995" w:rsidRPr="00507340" w14:paraId="2D8C8584" w14:textId="77777777" w:rsidTr="00D35513">
        <w:tc>
          <w:tcPr>
            <w:tcW w:w="1014" w:type="pct"/>
            <w:tcBorders>
              <w:top w:val="single" w:sz="4" w:space="0" w:color="auto"/>
              <w:left w:val="single" w:sz="4" w:space="0" w:color="auto"/>
              <w:bottom w:val="single" w:sz="4" w:space="0" w:color="auto"/>
              <w:right w:val="single" w:sz="4" w:space="0" w:color="auto"/>
            </w:tcBorders>
          </w:tcPr>
          <w:p w14:paraId="62E26D62" w14:textId="77777777" w:rsidR="002570F1" w:rsidRPr="003B2098" w:rsidRDefault="002570F1" w:rsidP="002F647C">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238B2EBB" w14:textId="77777777" w:rsidR="002570F1" w:rsidRPr="003B2098" w:rsidRDefault="002570F1" w:rsidP="002F647C">
            <w:pPr>
              <w:autoSpaceDE w:val="0"/>
              <w:autoSpaceDN w:val="0"/>
              <w:adjustRightInd w:val="0"/>
              <w:contextualSpacing/>
              <w:jc w:val="both"/>
              <w:rPr>
                <w:rFonts w:ascii="Times New Roman" w:hAnsi="Times New Roman" w:cs="Times New Roman"/>
                <w:sz w:val="18"/>
                <w:szCs w:val="18"/>
                <w:lang w:val="en-GB"/>
              </w:rPr>
            </w:pPr>
          </w:p>
        </w:tc>
      </w:tr>
      <w:tr w:rsidR="00F52995" w:rsidRPr="00507340" w14:paraId="39E755BD"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05D5C9" w14:textId="77777777" w:rsidR="008107AC" w:rsidRPr="003B2098" w:rsidRDefault="008107AC" w:rsidP="002F647C">
            <w:pPr>
              <w:autoSpaceDE w:val="0"/>
              <w:autoSpaceDN w:val="0"/>
              <w:adjustRightInd w:val="0"/>
              <w:contextualSpacing/>
              <w:jc w:val="both"/>
              <w:rPr>
                <w:rFonts w:ascii="Times New Roman" w:hAnsi="Times New Roman" w:cs="Times New Roman"/>
                <w:sz w:val="18"/>
                <w:szCs w:val="18"/>
                <w:lang w:val="en-GB"/>
              </w:rPr>
            </w:pPr>
          </w:p>
        </w:tc>
      </w:tr>
      <w:tr w:rsidR="00F52995" w:rsidRPr="003B2098" w14:paraId="5853A9C1"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7AD105B4" w14:textId="04ACA5F6" w:rsidR="008107AC" w:rsidRPr="003B2098" w:rsidRDefault="009054F5" w:rsidP="002F647C">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3FD4C69F" w14:textId="3E88AA02"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Health Psychology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0D4A1E5" w14:textId="24F67247"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 xml:space="preserve">ECTS: 6 </w:t>
            </w:r>
          </w:p>
        </w:tc>
      </w:tr>
      <w:tr w:rsidR="00F52995" w:rsidRPr="003B2098" w14:paraId="39D65F76" w14:textId="77777777" w:rsidTr="00751294">
        <w:tc>
          <w:tcPr>
            <w:tcW w:w="1014" w:type="pct"/>
            <w:tcBorders>
              <w:top w:val="single" w:sz="4" w:space="0" w:color="auto"/>
              <w:left w:val="single" w:sz="4" w:space="0" w:color="auto"/>
              <w:bottom w:val="single" w:sz="4" w:space="0" w:color="auto"/>
              <w:right w:val="single" w:sz="4" w:space="0" w:color="auto"/>
            </w:tcBorders>
          </w:tcPr>
          <w:p w14:paraId="1CA4299B"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60DCE6A3"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1588F86C"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42AF0EB7"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50D46742"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585E9931"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7F8A3493" w14:textId="504FDB02" w:rsidR="002F53C2" w:rsidRPr="003B2098" w:rsidRDefault="002F53C2" w:rsidP="002F647C">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PS2_KO06_Mgr</w:t>
            </w:r>
          </w:p>
        </w:tc>
        <w:tc>
          <w:tcPr>
            <w:tcW w:w="3986" w:type="pct"/>
            <w:gridSpan w:val="2"/>
            <w:tcBorders>
              <w:top w:val="single" w:sz="4" w:space="0" w:color="auto"/>
              <w:left w:val="single" w:sz="4" w:space="0" w:color="auto"/>
              <w:bottom w:val="single" w:sz="4" w:space="0" w:color="auto"/>
              <w:right w:val="single" w:sz="4" w:space="0" w:color="auto"/>
            </w:tcBorders>
          </w:tcPr>
          <w:p w14:paraId="238ED6E2" w14:textId="1226222A" w:rsidR="008107AC" w:rsidRPr="003B2098" w:rsidRDefault="00A00F0F" w:rsidP="00B66522">
            <w:pPr>
              <w:autoSpaceDE w:val="0"/>
              <w:autoSpaceDN w:val="0"/>
              <w:adjustRightInd w:val="0"/>
              <w:contextualSpacing/>
              <w:jc w:val="both"/>
              <w:rPr>
                <w:rFonts w:ascii="Times New Roman" w:hAnsi="Times New Roman" w:cs="Times New Roman"/>
                <w:sz w:val="18"/>
                <w:szCs w:val="18"/>
                <w:lang w:val="en-GB"/>
              </w:rPr>
            </w:pPr>
            <w:r w:rsidRPr="00A00F0F">
              <w:rPr>
                <w:rFonts w:ascii="Times New Roman" w:hAnsi="Times New Roman" w:cs="Times New Roman"/>
                <w:sz w:val="18"/>
                <w:szCs w:val="18"/>
                <w:lang w:val="en-GB"/>
              </w:rPr>
              <w:t>Introduction to health psychology. Emergence of health psychology as a discipline. Concept of health. Lalonde’s health fields. The Mandala of Health. Health promotion. Disease prevention. Epidemiology in health psychology. Quality of life and health-related quality of life. Illness in health psychology.</w:t>
            </w:r>
            <w:r w:rsidR="00B66522">
              <w:rPr>
                <w:rFonts w:ascii="Times New Roman" w:hAnsi="Times New Roman" w:cs="Times New Roman"/>
                <w:sz w:val="18"/>
                <w:szCs w:val="18"/>
                <w:lang w:val="en-GB"/>
              </w:rPr>
              <w:t xml:space="preserve"> </w:t>
            </w:r>
            <w:r w:rsidRPr="00A00F0F">
              <w:rPr>
                <w:rFonts w:ascii="Times New Roman" w:hAnsi="Times New Roman" w:cs="Times New Roman"/>
                <w:sz w:val="18"/>
                <w:szCs w:val="18"/>
                <w:lang w:val="en-GB"/>
              </w:rPr>
              <w:t>Cardiovascular risk. The role of physical activity in maintaining health. Supporting physical activity based on the “choice point” model. Physical activity in the prevention of cardiovascular diseases according to the European Society of Cardiology guidelines. The role of nutrients in disease prevention. Nutrition standards. Energy expenditure. The healthy diet and physical activity pyramid. Principles of proper nutrition. Energy expenditure and obesity. Causes and consequences of obesity. The “choice point” model in obesity prevention. Preventing obesity in preschool and school-aged children.</w:t>
            </w:r>
            <w:r w:rsidR="00B66522">
              <w:rPr>
                <w:rFonts w:ascii="Times New Roman" w:hAnsi="Times New Roman" w:cs="Times New Roman"/>
                <w:sz w:val="18"/>
                <w:szCs w:val="18"/>
                <w:lang w:val="en-GB"/>
              </w:rPr>
              <w:t xml:space="preserve"> </w:t>
            </w:r>
            <w:r w:rsidRPr="00A00F0F">
              <w:rPr>
                <w:rFonts w:ascii="Times New Roman" w:hAnsi="Times New Roman" w:cs="Times New Roman"/>
                <w:sz w:val="18"/>
                <w:szCs w:val="18"/>
                <w:lang w:val="en-GB"/>
              </w:rPr>
              <w:t>Alcohol consumption: patterns, effects and consequences. Somatic effects of alcohol use. Diagnostic interview on alcohol use. Tobacco smoking and nicotine dependence. Assessment of smokers. Stress and the transactional model of stress. Coping strategies. Motivational interviewing. Sleep and health. Psychoneuroimmunology.</w:t>
            </w:r>
          </w:p>
        </w:tc>
      </w:tr>
      <w:tr w:rsidR="00F52995" w:rsidRPr="003B2098" w14:paraId="7DD76AF8" w14:textId="77777777" w:rsidTr="00D35513">
        <w:tc>
          <w:tcPr>
            <w:tcW w:w="1014" w:type="pct"/>
            <w:tcBorders>
              <w:top w:val="single" w:sz="4" w:space="0" w:color="auto"/>
              <w:left w:val="single" w:sz="4" w:space="0" w:color="auto"/>
              <w:bottom w:val="single" w:sz="4" w:space="0" w:color="auto"/>
              <w:right w:val="single" w:sz="4" w:space="0" w:color="auto"/>
            </w:tcBorders>
          </w:tcPr>
          <w:p w14:paraId="7D70DC77" w14:textId="77777777" w:rsidR="002570F1" w:rsidRPr="003B2098" w:rsidRDefault="002570F1" w:rsidP="002F647C">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6DC6C744" w14:textId="77777777" w:rsidR="002570F1" w:rsidRPr="003B2098" w:rsidRDefault="002570F1" w:rsidP="002F647C">
            <w:pPr>
              <w:autoSpaceDE w:val="0"/>
              <w:autoSpaceDN w:val="0"/>
              <w:adjustRightInd w:val="0"/>
              <w:contextualSpacing/>
              <w:jc w:val="both"/>
              <w:rPr>
                <w:rFonts w:ascii="Times New Roman" w:hAnsi="Times New Roman" w:cs="Times New Roman"/>
                <w:sz w:val="18"/>
                <w:szCs w:val="18"/>
                <w:lang w:val="en-GB"/>
              </w:rPr>
            </w:pPr>
          </w:p>
        </w:tc>
      </w:tr>
      <w:tr w:rsidR="00F52995" w:rsidRPr="003B2098" w14:paraId="0D94FCE7"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191705" w14:textId="77777777"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p>
        </w:tc>
      </w:tr>
      <w:tr w:rsidR="00F52995" w:rsidRPr="003B2098" w14:paraId="2AC87EA6"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27B6D48E" w14:textId="14268A8F" w:rsidR="008107AC" w:rsidRPr="003B2098" w:rsidRDefault="009054F5" w:rsidP="002F647C">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2C050CA0" w14:textId="732AAD48"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Clinical Psychological Diagnosis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8C22313" w14:textId="3A6C5C73"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4</w:t>
            </w:r>
          </w:p>
        </w:tc>
      </w:tr>
      <w:tr w:rsidR="00F52995" w:rsidRPr="00507340" w14:paraId="59628C5A" w14:textId="77777777" w:rsidTr="00D35513">
        <w:tc>
          <w:tcPr>
            <w:tcW w:w="1014" w:type="pct"/>
            <w:tcBorders>
              <w:top w:val="single" w:sz="4" w:space="0" w:color="auto"/>
              <w:left w:val="single" w:sz="4" w:space="0" w:color="auto"/>
              <w:bottom w:val="single" w:sz="4" w:space="0" w:color="auto"/>
              <w:right w:val="single" w:sz="4" w:space="0" w:color="auto"/>
            </w:tcBorders>
          </w:tcPr>
          <w:p w14:paraId="2CC0408D"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PS2_WG02_Mgr</w:t>
            </w:r>
          </w:p>
          <w:p w14:paraId="667924E2"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PS2_WG04_Mgr</w:t>
            </w:r>
          </w:p>
          <w:p w14:paraId="5088CCC4"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PS2_WG09_Mgr</w:t>
            </w:r>
          </w:p>
          <w:p w14:paraId="2B244CCD"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2AA326E5"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PS2_WG13_Mgr</w:t>
            </w:r>
          </w:p>
          <w:p w14:paraId="5017F189"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4CF89F17" w14:textId="4BC6814E" w:rsidR="008107AC" w:rsidRPr="006537A0" w:rsidRDefault="00A65A06"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78FC047A" w14:textId="3000310C" w:rsidR="008107AC" w:rsidRPr="006537A0" w:rsidRDefault="00735085"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21ED3ED8"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39EAD084"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lastRenderedPageBreak/>
              <w:t>PS2_KO01_Mgr</w:t>
            </w:r>
          </w:p>
          <w:p w14:paraId="4F18F59D"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0B935CC9"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PS2_KR01_Mgr</w:t>
            </w:r>
          </w:p>
        </w:tc>
        <w:tc>
          <w:tcPr>
            <w:tcW w:w="3986" w:type="pct"/>
            <w:gridSpan w:val="2"/>
            <w:tcBorders>
              <w:top w:val="single" w:sz="4" w:space="0" w:color="auto"/>
              <w:left w:val="single" w:sz="4" w:space="0" w:color="auto"/>
              <w:bottom w:val="single" w:sz="4" w:space="0" w:color="auto"/>
              <w:right w:val="single" w:sz="4" w:space="0" w:color="auto"/>
            </w:tcBorders>
          </w:tcPr>
          <w:p w14:paraId="2F5B373B" w14:textId="6283DFE6" w:rsidR="008107AC" w:rsidRPr="003B2098" w:rsidRDefault="006828F2" w:rsidP="00B66522">
            <w:pPr>
              <w:autoSpaceDE w:val="0"/>
              <w:autoSpaceDN w:val="0"/>
              <w:adjustRightInd w:val="0"/>
              <w:contextualSpacing/>
              <w:jc w:val="both"/>
              <w:rPr>
                <w:rFonts w:ascii="Times New Roman" w:hAnsi="Times New Roman" w:cs="Times New Roman"/>
                <w:sz w:val="18"/>
                <w:szCs w:val="18"/>
                <w:lang w:val="en-GB"/>
              </w:rPr>
            </w:pPr>
            <w:r w:rsidRPr="006828F2">
              <w:rPr>
                <w:rFonts w:ascii="Times New Roman" w:hAnsi="Times New Roman" w:cs="Times New Roman"/>
                <w:sz w:val="18"/>
                <w:szCs w:val="18"/>
                <w:lang w:val="en-GB"/>
              </w:rPr>
              <w:lastRenderedPageBreak/>
              <w:t>Introduction. Case study analysis. Discussion of disorders of thought content – overvalued ideas, delusions, obsessive thoughts. Discussion of disorders of the course of thinking. Discussion of disorders of the structure and function of thinking.</w:t>
            </w:r>
            <w:r w:rsidR="00B66522">
              <w:rPr>
                <w:rFonts w:ascii="Times New Roman" w:hAnsi="Times New Roman" w:cs="Times New Roman"/>
                <w:sz w:val="18"/>
                <w:szCs w:val="18"/>
                <w:lang w:val="en-GB"/>
              </w:rPr>
              <w:t xml:space="preserve"> </w:t>
            </w:r>
            <w:r w:rsidRPr="006828F2">
              <w:rPr>
                <w:rFonts w:ascii="Times New Roman" w:hAnsi="Times New Roman" w:cs="Times New Roman"/>
                <w:sz w:val="18"/>
                <w:szCs w:val="18"/>
                <w:lang w:val="en-GB"/>
              </w:rPr>
              <w:t>Discussion of perceptual disorders – illusions, hallucinations, pseudohallucinations, parahallucinations. Discussion of memory disorders – hypomnesia, hypermnesia, amnesia, ecmnesia, cryptomnesia, etc. Conducting a psychological consultation with the instructor role-playing a patient. Formulating an initial psychological diagnosis.</w:t>
            </w:r>
            <w:r w:rsidR="00B66522">
              <w:rPr>
                <w:rFonts w:ascii="Times New Roman" w:hAnsi="Times New Roman" w:cs="Times New Roman"/>
                <w:sz w:val="18"/>
                <w:szCs w:val="18"/>
                <w:lang w:val="en-GB"/>
              </w:rPr>
              <w:t xml:space="preserve"> </w:t>
            </w:r>
            <w:r w:rsidRPr="006828F2">
              <w:rPr>
                <w:rFonts w:ascii="Times New Roman" w:hAnsi="Times New Roman" w:cs="Times New Roman"/>
                <w:sz w:val="18"/>
                <w:szCs w:val="18"/>
                <w:lang w:val="en-GB"/>
              </w:rPr>
              <w:t xml:space="preserve">Diagnostic criteria, etiology and treatment of depression. Diagnostic criteria, etiology and treatment of bipolar disorder. Discussion of diagnostic criteria, etiology and treatment of </w:t>
            </w:r>
            <w:r w:rsidRPr="006828F2">
              <w:rPr>
                <w:rFonts w:ascii="Times New Roman" w:hAnsi="Times New Roman" w:cs="Times New Roman"/>
                <w:sz w:val="18"/>
                <w:szCs w:val="18"/>
                <w:lang w:val="en-GB"/>
              </w:rPr>
              <w:lastRenderedPageBreak/>
              <w:t>anxiety disorders and OCD. Discussion of diagnostic criteria and etiology of personality disorders. Case analysis.</w:t>
            </w:r>
          </w:p>
        </w:tc>
      </w:tr>
      <w:tr w:rsidR="00F52995" w:rsidRPr="00507340" w14:paraId="5C2E2180" w14:textId="77777777" w:rsidTr="00D35513">
        <w:tc>
          <w:tcPr>
            <w:tcW w:w="1014" w:type="pct"/>
            <w:tcBorders>
              <w:top w:val="single" w:sz="4" w:space="0" w:color="auto"/>
              <w:left w:val="single" w:sz="4" w:space="0" w:color="auto"/>
              <w:bottom w:val="single" w:sz="4" w:space="0" w:color="auto"/>
              <w:right w:val="single" w:sz="4" w:space="0" w:color="auto"/>
            </w:tcBorders>
          </w:tcPr>
          <w:p w14:paraId="29526312" w14:textId="77777777" w:rsidR="002570F1" w:rsidRPr="003B2098" w:rsidRDefault="002570F1" w:rsidP="002F647C">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58AF67CE" w14:textId="77777777" w:rsidR="002570F1" w:rsidRPr="003B2098" w:rsidRDefault="002570F1" w:rsidP="002F647C">
            <w:pPr>
              <w:autoSpaceDE w:val="0"/>
              <w:autoSpaceDN w:val="0"/>
              <w:adjustRightInd w:val="0"/>
              <w:contextualSpacing/>
              <w:jc w:val="both"/>
              <w:rPr>
                <w:rFonts w:ascii="Times New Roman" w:hAnsi="Times New Roman" w:cs="Times New Roman"/>
                <w:sz w:val="18"/>
                <w:szCs w:val="18"/>
                <w:lang w:val="en-GB"/>
              </w:rPr>
            </w:pPr>
          </w:p>
        </w:tc>
      </w:tr>
      <w:tr w:rsidR="00F52995" w:rsidRPr="00507340" w14:paraId="428B486A"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AF4232" w14:textId="77777777" w:rsidR="008107AC" w:rsidRPr="003B2098" w:rsidRDefault="008107AC" w:rsidP="002F647C">
            <w:pPr>
              <w:autoSpaceDE w:val="0"/>
              <w:autoSpaceDN w:val="0"/>
              <w:adjustRightInd w:val="0"/>
              <w:contextualSpacing/>
              <w:jc w:val="both"/>
              <w:rPr>
                <w:rFonts w:ascii="Times New Roman" w:hAnsi="Times New Roman" w:cs="Times New Roman"/>
                <w:sz w:val="18"/>
                <w:szCs w:val="18"/>
                <w:lang w:val="en-GB"/>
              </w:rPr>
            </w:pPr>
          </w:p>
        </w:tc>
      </w:tr>
      <w:tr w:rsidR="00F52995" w:rsidRPr="003B2098" w14:paraId="0A47D929"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7465D296" w14:textId="42A7889E" w:rsidR="008107AC" w:rsidRPr="003B2098" w:rsidRDefault="009054F5" w:rsidP="002F647C">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10E8ED8F" w14:textId="77777777" w:rsidR="000B30C1" w:rsidRPr="003B2098" w:rsidRDefault="000B30C1" w:rsidP="000B30C1">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Psychology of Addictions</w:t>
            </w:r>
          </w:p>
          <w:p w14:paraId="014CBAA9" w14:textId="52EE30FC" w:rsidR="008107AC" w:rsidRPr="003B2098" w:rsidRDefault="008107AC" w:rsidP="000B30C1">
            <w:pPr>
              <w:autoSpaceDE w:val="0"/>
              <w:autoSpaceDN w:val="0"/>
              <w:adjustRightInd w:val="0"/>
              <w:contextualSpacing/>
              <w:rPr>
                <w:rFonts w:ascii="Times New Roman" w:hAnsi="Times New Roman" w:cs="Times New Roman"/>
                <w:b/>
                <w:sz w:val="18"/>
                <w:szCs w:val="18"/>
                <w:lang w:val="en-GB"/>
              </w:rPr>
            </w:pP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7A183BD" w14:textId="6EF6DEA7"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 xml:space="preserve">ECTS: 4 </w:t>
            </w:r>
          </w:p>
        </w:tc>
      </w:tr>
      <w:tr w:rsidR="00F52995" w:rsidRPr="00507340" w14:paraId="6AE37ABF" w14:textId="77777777" w:rsidTr="00D35513">
        <w:tc>
          <w:tcPr>
            <w:tcW w:w="1014" w:type="pct"/>
            <w:tcBorders>
              <w:top w:val="single" w:sz="4" w:space="0" w:color="auto"/>
              <w:left w:val="single" w:sz="4" w:space="0" w:color="auto"/>
              <w:bottom w:val="single" w:sz="4" w:space="0" w:color="auto"/>
              <w:right w:val="single" w:sz="4" w:space="0" w:color="auto"/>
            </w:tcBorders>
          </w:tcPr>
          <w:p w14:paraId="01629D57"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3F3AC2DC"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4C524ADD" w14:textId="443E0066"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PS2_WG08_Mgr</w:t>
            </w:r>
          </w:p>
          <w:p w14:paraId="0C0ED688"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3048D581"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7533953E"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56F1747E" w14:textId="64A8A2F7" w:rsidR="008107AC" w:rsidRPr="006537A0" w:rsidRDefault="00A65A06"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080EE11D"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3DDED91F"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293C4DF5"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098785BA"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2F21DC41"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4D6D70A3"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410B7F7B" w14:textId="4B71A525" w:rsidR="002F53C2" w:rsidRPr="006537A0" w:rsidRDefault="002F53C2"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PS2_KO06_Mgr</w:t>
            </w:r>
          </w:p>
        </w:tc>
        <w:tc>
          <w:tcPr>
            <w:tcW w:w="3986" w:type="pct"/>
            <w:gridSpan w:val="2"/>
            <w:tcBorders>
              <w:top w:val="single" w:sz="4" w:space="0" w:color="auto"/>
              <w:left w:val="single" w:sz="4" w:space="0" w:color="auto"/>
              <w:bottom w:val="single" w:sz="4" w:space="0" w:color="auto"/>
              <w:right w:val="single" w:sz="4" w:space="0" w:color="auto"/>
            </w:tcBorders>
          </w:tcPr>
          <w:p w14:paraId="712671AA" w14:textId="01B5C321" w:rsidR="008107AC" w:rsidRPr="003B2098" w:rsidRDefault="006828F2" w:rsidP="00B66522">
            <w:pPr>
              <w:autoSpaceDE w:val="0"/>
              <w:autoSpaceDN w:val="0"/>
              <w:adjustRightInd w:val="0"/>
              <w:contextualSpacing/>
              <w:jc w:val="both"/>
              <w:rPr>
                <w:rFonts w:ascii="Times New Roman" w:hAnsi="Times New Roman" w:cs="Times New Roman"/>
                <w:sz w:val="18"/>
                <w:szCs w:val="18"/>
                <w:lang w:val="en-GB"/>
              </w:rPr>
            </w:pPr>
            <w:r w:rsidRPr="006828F2">
              <w:rPr>
                <w:rFonts w:ascii="Times New Roman" w:hAnsi="Times New Roman" w:cs="Times New Roman"/>
                <w:sz w:val="18"/>
                <w:szCs w:val="18"/>
                <w:lang w:val="en-GB"/>
              </w:rPr>
              <w:t>Definitions and classifications of addictions. Theories of addiction. Psychoactive substances: alcoholism – causes, symptoms and consequences; drug addiction – types of drugs and health effects; tobacco smoking and nicotine dependence. Treatment of substance addictions.</w:t>
            </w:r>
            <w:r w:rsidR="00B66522">
              <w:rPr>
                <w:rFonts w:ascii="Times New Roman" w:hAnsi="Times New Roman" w:cs="Times New Roman"/>
                <w:sz w:val="18"/>
                <w:szCs w:val="18"/>
                <w:lang w:val="en-GB"/>
              </w:rPr>
              <w:t xml:space="preserve"> </w:t>
            </w:r>
            <w:r w:rsidRPr="006828F2">
              <w:rPr>
                <w:rFonts w:ascii="Times New Roman" w:hAnsi="Times New Roman" w:cs="Times New Roman"/>
                <w:sz w:val="18"/>
                <w:szCs w:val="18"/>
                <w:lang w:val="en-GB"/>
              </w:rPr>
              <w:t>Behavioral addictions: gambling addiction, Internet and social media addiction, shopping addiction and other compulsive behaviours, food addiction. Addictions in adolescence. Genetic basis of addiction. Psychological determinants of addiction.</w:t>
            </w:r>
            <w:r w:rsidR="00B66522">
              <w:rPr>
                <w:rFonts w:ascii="Times New Roman" w:hAnsi="Times New Roman" w:cs="Times New Roman"/>
                <w:sz w:val="18"/>
                <w:szCs w:val="18"/>
                <w:lang w:val="en-GB"/>
              </w:rPr>
              <w:t xml:space="preserve"> </w:t>
            </w:r>
            <w:r w:rsidRPr="006828F2">
              <w:rPr>
                <w:rFonts w:ascii="Times New Roman" w:hAnsi="Times New Roman" w:cs="Times New Roman"/>
                <w:sz w:val="18"/>
                <w:szCs w:val="18"/>
                <w:lang w:val="en-GB"/>
              </w:rPr>
              <w:t>Consequences of addiction: social, economic and health-related. Diagnosis of addictions: diagnostic tools in addiction psychology; the process of assessment and diagnosis. Treatment of addictions: cognitive-behavioural therapies in addiction treatment; pharmacotherapy in substance addictions. Rehabilitation and social reintegration processes. Prevention programmes in addiction.</w:t>
            </w:r>
          </w:p>
        </w:tc>
      </w:tr>
      <w:tr w:rsidR="00F52995" w:rsidRPr="00507340" w14:paraId="0F4673E2" w14:textId="77777777" w:rsidTr="00D35513">
        <w:tc>
          <w:tcPr>
            <w:tcW w:w="1014" w:type="pct"/>
            <w:tcBorders>
              <w:top w:val="single" w:sz="4" w:space="0" w:color="auto"/>
              <w:left w:val="single" w:sz="4" w:space="0" w:color="auto"/>
              <w:bottom w:val="single" w:sz="4" w:space="0" w:color="auto"/>
              <w:right w:val="single" w:sz="4" w:space="0" w:color="auto"/>
            </w:tcBorders>
          </w:tcPr>
          <w:p w14:paraId="52E50019" w14:textId="77777777" w:rsidR="002570F1" w:rsidRPr="003B2098" w:rsidRDefault="002570F1" w:rsidP="002F647C">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3641A43C" w14:textId="77777777" w:rsidR="002570F1" w:rsidRPr="003B2098" w:rsidRDefault="002570F1" w:rsidP="002F647C">
            <w:pPr>
              <w:autoSpaceDE w:val="0"/>
              <w:autoSpaceDN w:val="0"/>
              <w:adjustRightInd w:val="0"/>
              <w:contextualSpacing/>
              <w:jc w:val="both"/>
              <w:rPr>
                <w:rFonts w:ascii="Times New Roman" w:hAnsi="Times New Roman" w:cs="Times New Roman"/>
                <w:sz w:val="18"/>
                <w:szCs w:val="18"/>
                <w:lang w:val="en-GB"/>
              </w:rPr>
            </w:pPr>
          </w:p>
        </w:tc>
      </w:tr>
      <w:tr w:rsidR="00F52995" w:rsidRPr="00507340" w14:paraId="05D1B5EC" w14:textId="77777777" w:rsidTr="00D35513">
        <w:trPr>
          <w:trHeight w:val="190"/>
        </w:trPr>
        <w:tc>
          <w:tcPr>
            <w:tcW w:w="5000" w:type="pct"/>
            <w:gridSpan w:val="3"/>
            <w:tcBorders>
              <w:top w:val="single" w:sz="4" w:space="0" w:color="auto"/>
              <w:left w:val="single" w:sz="4" w:space="0" w:color="auto"/>
              <w:right w:val="single" w:sz="4" w:space="0" w:color="auto"/>
            </w:tcBorders>
            <w:shd w:val="clear" w:color="auto" w:fill="F2F2F2" w:themeFill="background1" w:themeFillShade="F2"/>
          </w:tcPr>
          <w:p w14:paraId="33E8D21F" w14:textId="77777777" w:rsidR="008107AC" w:rsidRPr="003B2098" w:rsidRDefault="008107AC" w:rsidP="002F647C">
            <w:pPr>
              <w:autoSpaceDE w:val="0"/>
              <w:autoSpaceDN w:val="0"/>
              <w:adjustRightInd w:val="0"/>
              <w:contextualSpacing/>
              <w:jc w:val="center"/>
              <w:rPr>
                <w:rFonts w:ascii="Times New Roman" w:hAnsi="Times New Roman" w:cs="Times New Roman"/>
                <w:b/>
                <w:sz w:val="18"/>
                <w:szCs w:val="18"/>
                <w:lang w:val="en-GB"/>
              </w:rPr>
            </w:pPr>
          </w:p>
        </w:tc>
      </w:tr>
      <w:tr w:rsidR="00F52995" w:rsidRPr="003B2098" w14:paraId="47EB9476"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593CDD39" w14:textId="5DEFA482" w:rsidR="008107AC" w:rsidRPr="003B2098" w:rsidRDefault="009054F5" w:rsidP="002F647C">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0EFFC048" w14:textId="0E3085CA" w:rsidR="008107AC" w:rsidRPr="003B2098" w:rsidRDefault="00DB78DD" w:rsidP="00DB78DD">
            <w:pPr>
              <w:pStyle w:val="Bezodstpw"/>
              <w:contextualSpacing/>
              <w:rPr>
                <w:rFonts w:ascii="Times New Roman" w:hAnsi="Times New Roman" w:cs="Times New Roman"/>
                <w:b/>
                <w:sz w:val="18"/>
                <w:szCs w:val="18"/>
                <w:lang w:val="en-GB"/>
              </w:rPr>
            </w:pPr>
            <w:r w:rsidRPr="003B2098">
              <w:rPr>
                <w:rFonts w:ascii="Times New Roman" w:eastAsia="Times New Roman" w:hAnsi="Times New Roman" w:cs="Times New Roman"/>
                <w:b/>
                <w:bCs/>
                <w:sz w:val="18"/>
                <w:lang w:val="en-GB" w:eastAsia="en-GB"/>
              </w:rPr>
              <w:t>Developmental Disorders of Children and Adolescents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4804534" w14:textId="6A1D75EE"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 xml:space="preserve">ECTS: 3 </w:t>
            </w:r>
          </w:p>
        </w:tc>
      </w:tr>
      <w:tr w:rsidR="00F52995" w:rsidRPr="003B2098" w14:paraId="6819407C" w14:textId="77777777" w:rsidTr="00D35513">
        <w:tc>
          <w:tcPr>
            <w:tcW w:w="1014" w:type="pct"/>
            <w:tcBorders>
              <w:top w:val="single" w:sz="4" w:space="0" w:color="auto"/>
              <w:left w:val="single" w:sz="4" w:space="0" w:color="auto"/>
              <w:bottom w:val="single" w:sz="4" w:space="0" w:color="auto"/>
              <w:right w:val="single" w:sz="4" w:space="0" w:color="auto"/>
            </w:tcBorders>
          </w:tcPr>
          <w:p w14:paraId="33AB5207"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4E76A43E"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PS2_WG06_Mgr</w:t>
            </w:r>
          </w:p>
          <w:p w14:paraId="3887C63A"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PS2_WG10_Mgr</w:t>
            </w:r>
          </w:p>
          <w:p w14:paraId="4BCC6188"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2BA972EE" w14:textId="1E4B9132" w:rsidR="008107AC"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1EAAE0F7"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1C8528AB"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3B75DFCB"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34174703"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7C0C16E0"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PS2_KO05_Mgr</w:t>
            </w:r>
          </w:p>
          <w:p w14:paraId="76D698F1" w14:textId="77777777" w:rsidR="008107AC" w:rsidRPr="003B2098" w:rsidRDefault="008107AC" w:rsidP="002F647C">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PS2_KR01_Mgr</w:t>
            </w:r>
          </w:p>
        </w:tc>
        <w:tc>
          <w:tcPr>
            <w:tcW w:w="3986" w:type="pct"/>
            <w:gridSpan w:val="2"/>
            <w:tcBorders>
              <w:top w:val="single" w:sz="4" w:space="0" w:color="auto"/>
              <w:left w:val="single" w:sz="4" w:space="0" w:color="auto"/>
              <w:bottom w:val="single" w:sz="4" w:space="0" w:color="auto"/>
              <w:right w:val="single" w:sz="4" w:space="0" w:color="auto"/>
            </w:tcBorders>
          </w:tcPr>
          <w:p w14:paraId="21B64246" w14:textId="0AB0A725" w:rsidR="008107AC" w:rsidRPr="003B2098" w:rsidRDefault="00083858" w:rsidP="00B66522">
            <w:pPr>
              <w:autoSpaceDE w:val="0"/>
              <w:autoSpaceDN w:val="0"/>
              <w:adjustRightInd w:val="0"/>
              <w:contextualSpacing/>
              <w:jc w:val="both"/>
              <w:rPr>
                <w:rFonts w:ascii="Times New Roman" w:hAnsi="Times New Roman" w:cs="Times New Roman"/>
                <w:sz w:val="18"/>
                <w:szCs w:val="18"/>
                <w:lang w:val="en-GB"/>
              </w:rPr>
            </w:pPr>
            <w:r w:rsidRPr="00083858">
              <w:rPr>
                <w:rFonts w:ascii="Times New Roman" w:hAnsi="Times New Roman" w:cs="Times New Roman"/>
                <w:sz w:val="18"/>
                <w:szCs w:val="18"/>
                <w:lang w:val="en-GB"/>
              </w:rPr>
              <w:t>Developmental norm vs disorder. Evidence-Based Practice in Psychology (EBPP). Classification of developmental disorders. Practical application of basic diagnostic methods in developmental disorders. Interview and observation. Conditions of psychological testing. Ethical issues in diagnostic practice.</w:t>
            </w:r>
            <w:r w:rsidR="00B66522">
              <w:rPr>
                <w:rFonts w:ascii="Times New Roman" w:hAnsi="Times New Roman" w:cs="Times New Roman"/>
                <w:sz w:val="18"/>
                <w:szCs w:val="18"/>
                <w:lang w:val="en-GB"/>
              </w:rPr>
              <w:t xml:space="preserve"> </w:t>
            </w:r>
            <w:r w:rsidRPr="00083858">
              <w:rPr>
                <w:rFonts w:ascii="Times New Roman" w:hAnsi="Times New Roman" w:cs="Times New Roman"/>
                <w:sz w:val="18"/>
                <w:szCs w:val="18"/>
                <w:lang w:val="en-GB"/>
              </w:rPr>
              <w:t>Diagnosis and therapy of Attention Deficit Hyperactivity Disorder (ADHD) and conduct disorders. Cooperation with the child’s environment. Behavioral addictions and eating disorders in the course of development. Psychoprevention in children with developmental disorders. Fetal Alcohol Syndrome (FAS).</w:t>
            </w:r>
            <w:r w:rsidR="00B66522">
              <w:rPr>
                <w:rFonts w:ascii="Times New Roman" w:hAnsi="Times New Roman" w:cs="Times New Roman"/>
                <w:sz w:val="18"/>
                <w:szCs w:val="18"/>
                <w:lang w:val="en-GB"/>
              </w:rPr>
              <w:t xml:space="preserve"> </w:t>
            </w:r>
            <w:r w:rsidRPr="00083858">
              <w:rPr>
                <w:rFonts w:ascii="Times New Roman" w:hAnsi="Times New Roman" w:cs="Times New Roman"/>
                <w:sz w:val="18"/>
                <w:szCs w:val="18"/>
                <w:lang w:val="en-GB"/>
              </w:rPr>
              <w:t>Diagnosis and therapeutic programmes for children and adolescents with anxiety disorders, depressive disorders and tic disorders. Emotional disorders in development. Intellectual disability and specific learning difficulties. Diagnosis, design and implementation of therapy. Cooperation with the child’s environment.</w:t>
            </w:r>
            <w:r w:rsidR="00B66522">
              <w:rPr>
                <w:rFonts w:ascii="Times New Roman" w:hAnsi="Times New Roman" w:cs="Times New Roman"/>
                <w:sz w:val="18"/>
                <w:szCs w:val="18"/>
                <w:lang w:val="en-GB"/>
              </w:rPr>
              <w:t xml:space="preserve"> </w:t>
            </w:r>
            <w:r w:rsidRPr="00083858">
              <w:rPr>
                <w:rFonts w:ascii="Times New Roman" w:hAnsi="Times New Roman" w:cs="Times New Roman"/>
                <w:sz w:val="18"/>
                <w:szCs w:val="18"/>
                <w:lang w:val="en-GB"/>
              </w:rPr>
              <w:t>Clinical profile and diagnosis of Autism Spectrum Disorder (ASD). Cooperation with the environment of individuals with ASD. Supporting the development and education of a child with ASD. Therapy for children with ASD. Alternative communication methods. Activity schedules. Social skills training – design and implementation.</w:t>
            </w:r>
            <w:r w:rsidR="00B66522">
              <w:rPr>
                <w:rFonts w:ascii="Times New Roman" w:hAnsi="Times New Roman" w:cs="Times New Roman"/>
                <w:sz w:val="18"/>
                <w:szCs w:val="18"/>
                <w:lang w:val="en-GB"/>
              </w:rPr>
              <w:t xml:space="preserve"> </w:t>
            </w:r>
            <w:r w:rsidRPr="00083858">
              <w:rPr>
                <w:rFonts w:ascii="Times New Roman" w:hAnsi="Times New Roman" w:cs="Times New Roman"/>
                <w:sz w:val="18"/>
                <w:szCs w:val="18"/>
                <w:lang w:val="en-GB"/>
              </w:rPr>
              <w:t>Introduction to sensory integration concepts. Sensory systems and symptoms of their dysfunctions. Impact of sensory integration disorders on a child’s emotions and behaviour. Adapting the environment to the needs of a child with sensory processing disorders. Sensory integration therapy. “Home programme” and cooperation with parents.</w:t>
            </w:r>
          </w:p>
        </w:tc>
      </w:tr>
      <w:tr w:rsidR="00F52995" w:rsidRPr="003B2098" w14:paraId="60540EB0" w14:textId="77777777" w:rsidTr="00D35513">
        <w:tc>
          <w:tcPr>
            <w:tcW w:w="1014" w:type="pct"/>
            <w:tcBorders>
              <w:top w:val="single" w:sz="4" w:space="0" w:color="auto"/>
              <w:left w:val="single" w:sz="4" w:space="0" w:color="auto"/>
              <w:bottom w:val="single" w:sz="4" w:space="0" w:color="auto"/>
              <w:right w:val="single" w:sz="4" w:space="0" w:color="auto"/>
            </w:tcBorders>
          </w:tcPr>
          <w:p w14:paraId="6CC82416" w14:textId="77777777" w:rsidR="002570F1" w:rsidRPr="003B2098" w:rsidRDefault="002570F1" w:rsidP="002F647C">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551D4E5C" w14:textId="77777777" w:rsidR="002570F1" w:rsidRPr="003B2098" w:rsidRDefault="002570F1" w:rsidP="002F647C">
            <w:pPr>
              <w:autoSpaceDE w:val="0"/>
              <w:autoSpaceDN w:val="0"/>
              <w:adjustRightInd w:val="0"/>
              <w:contextualSpacing/>
              <w:jc w:val="both"/>
              <w:rPr>
                <w:rFonts w:ascii="Times New Roman" w:hAnsi="Times New Roman" w:cs="Times New Roman"/>
                <w:sz w:val="18"/>
                <w:szCs w:val="18"/>
                <w:lang w:val="en-GB"/>
              </w:rPr>
            </w:pPr>
          </w:p>
        </w:tc>
      </w:tr>
      <w:tr w:rsidR="00F52995" w:rsidRPr="003B2098" w14:paraId="2111DB72"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56EEBF" w14:textId="77777777" w:rsidR="00104CC3" w:rsidRPr="003B2098" w:rsidRDefault="00104CC3" w:rsidP="00DF141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759AD9A2" w14:textId="77777777" w:rsidTr="00104CC3">
        <w:tc>
          <w:tcPr>
            <w:tcW w:w="1014" w:type="pct"/>
            <w:tcBorders>
              <w:top w:val="single" w:sz="4" w:space="0" w:color="auto"/>
              <w:left w:val="single" w:sz="4" w:space="0" w:color="auto"/>
              <w:bottom w:val="single" w:sz="4" w:space="0" w:color="auto"/>
              <w:right w:val="single" w:sz="4" w:space="0" w:color="auto"/>
            </w:tcBorders>
            <w:hideMark/>
          </w:tcPr>
          <w:p w14:paraId="451C77E2" w14:textId="4B858466" w:rsidR="00104CC3" w:rsidRPr="003B2098" w:rsidRDefault="009054F5" w:rsidP="00DF1412">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70300046" w14:textId="2D01A8A0" w:rsidR="00104CC3" w:rsidRPr="003B2098" w:rsidRDefault="00104CC3" w:rsidP="00DF141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Basic Skills and Techniques in Psychotherapy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C878233" w14:textId="77777777" w:rsidR="00104CC3" w:rsidRPr="003B2098" w:rsidRDefault="00104CC3" w:rsidP="00DF141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4</w:t>
            </w:r>
          </w:p>
        </w:tc>
      </w:tr>
      <w:tr w:rsidR="00F52995" w:rsidRPr="003B2098" w14:paraId="59341456" w14:textId="77777777" w:rsidTr="00104CC3">
        <w:tc>
          <w:tcPr>
            <w:tcW w:w="1014" w:type="pct"/>
            <w:tcBorders>
              <w:top w:val="single" w:sz="4" w:space="0" w:color="auto"/>
              <w:left w:val="single" w:sz="4" w:space="0" w:color="auto"/>
              <w:bottom w:val="single" w:sz="4" w:space="0" w:color="auto"/>
              <w:right w:val="single" w:sz="4" w:space="0" w:color="auto"/>
            </w:tcBorders>
          </w:tcPr>
          <w:p w14:paraId="509C0679" w14:textId="77777777" w:rsidR="00104CC3" w:rsidRPr="006537A0" w:rsidRDefault="00104CC3"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0CB13C15" w14:textId="77777777" w:rsidR="00104CC3" w:rsidRPr="006537A0" w:rsidRDefault="00104CC3"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065AA93B" w14:textId="77777777" w:rsidR="00104CC3" w:rsidRPr="006537A0" w:rsidRDefault="00104CC3"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5F1AE75E" w14:textId="77777777" w:rsidR="00104CC3" w:rsidRPr="006537A0" w:rsidRDefault="00104CC3"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262ADE10" w14:textId="7B60442B" w:rsidR="00104CC3" w:rsidRPr="006537A0" w:rsidRDefault="00735085"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5595C847" w14:textId="77777777" w:rsidR="00104CC3" w:rsidRPr="006537A0" w:rsidRDefault="00104CC3"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6E313C08" w14:textId="77777777" w:rsidR="00104CC3" w:rsidRPr="006537A0" w:rsidRDefault="00104CC3"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71D902DA" w14:textId="77777777" w:rsidR="00104CC3" w:rsidRPr="006537A0" w:rsidRDefault="00104CC3"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tc>
        <w:tc>
          <w:tcPr>
            <w:tcW w:w="3986" w:type="pct"/>
            <w:gridSpan w:val="2"/>
            <w:tcBorders>
              <w:top w:val="single" w:sz="4" w:space="0" w:color="auto"/>
              <w:left w:val="single" w:sz="4" w:space="0" w:color="auto"/>
              <w:bottom w:val="single" w:sz="4" w:space="0" w:color="auto"/>
              <w:right w:val="single" w:sz="4" w:space="0" w:color="auto"/>
            </w:tcBorders>
          </w:tcPr>
          <w:p w14:paraId="2D4F6074" w14:textId="0EAA01F2" w:rsidR="00104CC3" w:rsidRPr="003B2098" w:rsidRDefault="00097B77" w:rsidP="00B66522">
            <w:pPr>
              <w:autoSpaceDE w:val="0"/>
              <w:autoSpaceDN w:val="0"/>
              <w:adjustRightInd w:val="0"/>
              <w:contextualSpacing/>
              <w:jc w:val="both"/>
              <w:rPr>
                <w:rFonts w:ascii="Times New Roman" w:hAnsi="Times New Roman" w:cs="Times New Roman"/>
                <w:sz w:val="18"/>
                <w:szCs w:val="18"/>
                <w:highlight w:val="yellow"/>
                <w:lang w:val="en-GB"/>
              </w:rPr>
            </w:pPr>
            <w:r w:rsidRPr="00097B77">
              <w:rPr>
                <w:rFonts w:ascii="Times New Roman" w:hAnsi="Times New Roman" w:cs="Times New Roman"/>
                <w:sz w:val="18"/>
                <w:szCs w:val="18"/>
                <w:lang w:val="en-GB"/>
              </w:rPr>
              <w:t>Definitions of psychotherapy, its goals, basic principles and the therapeutic process. Contemporary therapeutic approaches (e.g. psychodynamic, behavioural, cognitive, systemic, humanistic).</w:t>
            </w:r>
            <w:r w:rsidR="00B66522">
              <w:rPr>
                <w:rFonts w:ascii="Times New Roman" w:hAnsi="Times New Roman" w:cs="Times New Roman"/>
                <w:sz w:val="18"/>
                <w:szCs w:val="18"/>
                <w:lang w:val="en-GB"/>
              </w:rPr>
              <w:t xml:space="preserve"> </w:t>
            </w:r>
            <w:r w:rsidRPr="00097B77">
              <w:rPr>
                <w:rFonts w:ascii="Times New Roman" w:hAnsi="Times New Roman" w:cs="Times New Roman"/>
                <w:sz w:val="18"/>
                <w:szCs w:val="18"/>
                <w:lang w:val="en-GB"/>
              </w:rPr>
              <w:t>Communication and relational skills: active listening and empathic understanding of the client. Questioning techniques (open, closed, exploratory). Supporting client reflection and insight. Managing difficult emotions and conflicts. Building trust and a sense of safety within the therapeutic relationship.</w:t>
            </w:r>
            <w:r w:rsidR="00B66522">
              <w:rPr>
                <w:rFonts w:ascii="Times New Roman" w:hAnsi="Times New Roman" w:cs="Times New Roman"/>
                <w:sz w:val="18"/>
                <w:szCs w:val="18"/>
                <w:lang w:val="en-GB"/>
              </w:rPr>
              <w:t xml:space="preserve"> </w:t>
            </w:r>
            <w:r w:rsidRPr="00097B77">
              <w:rPr>
                <w:rFonts w:ascii="Times New Roman" w:hAnsi="Times New Roman" w:cs="Times New Roman"/>
                <w:sz w:val="18"/>
                <w:szCs w:val="18"/>
                <w:lang w:val="en-GB"/>
              </w:rPr>
              <w:t>The process of therapeutic contracting and setting boundaries. Diagnosis and planning of the therapeutic process. The process of terminating therapy and providing support in the final phase.</w:t>
            </w:r>
          </w:p>
        </w:tc>
      </w:tr>
      <w:tr w:rsidR="00F52995" w:rsidRPr="003B2098" w14:paraId="4D86EAD2" w14:textId="77777777" w:rsidTr="00104CC3">
        <w:tc>
          <w:tcPr>
            <w:tcW w:w="1014" w:type="pct"/>
            <w:tcBorders>
              <w:top w:val="single" w:sz="4" w:space="0" w:color="auto"/>
              <w:left w:val="single" w:sz="4" w:space="0" w:color="auto"/>
              <w:bottom w:val="single" w:sz="4" w:space="0" w:color="auto"/>
              <w:right w:val="single" w:sz="4" w:space="0" w:color="auto"/>
            </w:tcBorders>
          </w:tcPr>
          <w:p w14:paraId="3DFD0B0C" w14:textId="77777777" w:rsidR="00104CC3" w:rsidRPr="003B2098" w:rsidRDefault="00104CC3" w:rsidP="00DF1412">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2F9DA31A" w14:textId="77777777" w:rsidR="00104CC3" w:rsidRPr="003B2098" w:rsidRDefault="00104CC3" w:rsidP="00DF141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1D0984A1" w14:textId="77777777" w:rsidTr="00104CC3">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354EBA" w14:textId="77777777" w:rsidR="00104CC3" w:rsidRPr="003B2098" w:rsidRDefault="00104CC3" w:rsidP="00DF1412">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1A3254" w14:textId="77777777" w:rsidR="00104CC3" w:rsidRPr="003B2098" w:rsidRDefault="00104CC3" w:rsidP="00DF141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6B07C541"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7B428C86" w14:textId="7D544E7F" w:rsidR="008107AC" w:rsidRPr="003B2098" w:rsidRDefault="009054F5" w:rsidP="002F647C">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4315F860" w14:textId="58025832"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Psychotherapy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CE652EB" w14:textId="77777777"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5</w:t>
            </w:r>
          </w:p>
        </w:tc>
      </w:tr>
      <w:tr w:rsidR="00F52995" w:rsidRPr="00507340" w14:paraId="22B8C8A1" w14:textId="77777777" w:rsidTr="00D35513">
        <w:tc>
          <w:tcPr>
            <w:tcW w:w="1014" w:type="pct"/>
            <w:tcBorders>
              <w:top w:val="single" w:sz="4" w:space="0" w:color="auto"/>
              <w:left w:val="single" w:sz="4" w:space="0" w:color="auto"/>
              <w:bottom w:val="single" w:sz="4" w:space="0" w:color="auto"/>
              <w:right w:val="single" w:sz="4" w:space="0" w:color="auto"/>
            </w:tcBorders>
          </w:tcPr>
          <w:p w14:paraId="486AD9C3" w14:textId="77777777" w:rsidR="008107AC" w:rsidRPr="006537A0" w:rsidRDefault="008107AC" w:rsidP="002F647C">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4630F026" w14:textId="77777777" w:rsidR="008107AC" w:rsidRPr="006537A0" w:rsidRDefault="008107AC" w:rsidP="002F647C">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PS2_WG10_Mgr</w:t>
            </w:r>
          </w:p>
          <w:p w14:paraId="5E79B845" w14:textId="4BEA6999" w:rsidR="008107AC" w:rsidRPr="006537A0" w:rsidRDefault="008107AC" w:rsidP="002F647C">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7AE1FDCD" w14:textId="277DA87F" w:rsidR="002F53C2" w:rsidRPr="006537A0" w:rsidRDefault="002F53C2" w:rsidP="002F647C">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PS2_WG15_Mgr</w:t>
            </w:r>
          </w:p>
          <w:p w14:paraId="7E9F206E" w14:textId="33FD91D7" w:rsidR="008107AC" w:rsidRPr="006537A0" w:rsidRDefault="008107AC" w:rsidP="002F647C">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PS2_WK01_Mgr</w:t>
            </w:r>
          </w:p>
          <w:p w14:paraId="21D0BB93" w14:textId="158DB4AB" w:rsidR="008107AC" w:rsidRPr="006537A0" w:rsidRDefault="008107AC" w:rsidP="002F647C">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PS2_WK03_Mgr</w:t>
            </w:r>
          </w:p>
          <w:p w14:paraId="39AC1558" w14:textId="77777777" w:rsidR="008107AC" w:rsidRPr="006537A0" w:rsidRDefault="008107AC" w:rsidP="002F647C">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19BBB4B3" w14:textId="77777777" w:rsidR="008107AC" w:rsidRPr="006537A0" w:rsidRDefault="008107AC" w:rsidP="002F647C">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6F0815F7" w14:textId="77777777" w:rsidR="008107AC" w:rsidRPr="006537A0" w:rsidRDefault="008107AC" w:rsidP="002F647C">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lastRenderedPageBreak/>
              <w:t>PS2_KK03_Mgr</w:t>
            </w:r>
          </w:p>
          <w:p w14:paraId="243FA469" w14:textId="77777777" w:rsidR="008107AC" w:rsidRPr="006537A0" w:rsidRDefault="008107AC" w:rsidP="002F647C">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38931767" w14:textId="77777777" w:rsidR="008107AC" w:rsidRPr="006537A0" w:rsidRDefault="008107AC" w:rsidP="002F647C">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PS2_KO03_Mgr</w:t>
            </w:r>
          </w:p>
          <w:p w14:paraId="42BBC8F7" w14:textId="4B8E40C3"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PS2_KR03_Mgr</w:t>
            </w:r>
          </w:p>
        </w:tc>
        <w:tc>
          <w:tcPr>
            <w:tcW w:w="3986" w:type="pct"/>
            <w:gridSpan w:val="2"/>
            <w:tcBorders>
              <w:top w:val="single" w:sz="4" w:space="0" w:color="auto"/>
              <w:left w:val="single" w:sz="4" w:space="0" w:color="auto"/>
              <w:bottom w:val="single" w:sz="4" w:space="0" w:color="auto"/>
              <w:right w:val="single" w:sz="4" w:space="0" w:color="auto"/>
            </w:tcBorders>
          </w:tcPr>
          <w:p w14:paraId="391982B9" w14:textId="4B68C738" w:rsidR="008107AC" w:rsidRPr="003B2098" w:rsidRDefault="00097B77" w:rsidP="00B66522">
            <w:pPr>
              <w:autoSpaceDE w:val="0"/>
              <w:autoSpaceDN w:val="0"/>
              <w:adjustRightInd w:val="0"/>
              <w:contextualSpacing/>
              <w:jc w:val="both"/>
              <w:rPr>
                <w:rFonts w:ascii="Times New Roman" w:hAnsi="Times New Roman" w:cs="Times New Roman"/>
                <w:sz w:val="18"/>
                <w:szCs w:val="18"/>
                <w:lang w:val="en-GB"/>
              </w:rPr>
            </w:pPr>
            <w:r w:rsidRPr="00097B77">
              <w:rPr>
                <w:rFonts w:ascii="Times New Roman" w:hAnsi="Times New Roman" w:cs="Times New Roman"/>
                <w:sz w:val="18"/>
                <w:szCs w:val="18"/>
                <w:lang w:val="en-GB"/>
              </w:rPr>
              <w:lastRenderedPageBreak/>
              <w:t>Specificity of psychotherapy as a form of psychological support. Anthropological assumptions, theories of the origin of disorders, as well as therapeutic techniques and methods in the psychoanalytic approach. Anthropological assumptions, theories of the origin of disorders, as well as therapeutic techniques and methods in the cognitive-behavioural approach. Anthropological assumptions, theories of the origin of disorders, as well as therapeutic techniques and methods in the humanistic approach. Anthropological assumptions, theories of the origin of disorders, as well as therapeutic techniques and methods in the systemic approach.</w:t>
            </w:r>
            <w:r w:rsidR="00B66522">
              <w:rPr>
                <w:rFonts w:ascii="Times New Roman" w:hAnsi="Times New Roman" w:cs="Times New Roman"/>
                <w:sz w:val="18"/>
                <w:szCs w:val="18"/>
                <w:lang w:val="en-GB"/>
              </w:rPr>
              <w:t xml:space="preserve"> </w:t>
            </w:r>
            <w:r w:rsidRPr="00097B77">
              <w:rPr>
                <w:rFonts w:ascii="Times New Roman" w:hAnsi="Times New Roman" w:cs="Times New Roman"/>
                <w:sz w:val="18"/>
                <w:szCs w:val="18"/>
                <w:lang w:val="en-GB"/>
              </w:rPr>
              <w:t xml:space="preserve">General principles of applying psychotherapy, indications for psychotherapy, the course of the psychotherapeutic process and </w:t>
            </w:r>
            <w:r w:rsidRPr="00097B77">
              <w:rPr>
                <w:rFonts w:ascii="Times New Roman" w:hAnsi="Times New Roman" w:cs="Times New Roman"/>
                <w:sz w:val="18"/>
                <w:szCs w:val="18"/>
                <w:lang w:val="en-GB"/>
              </w:rPr>
              <w:lastRenderedPageBreak/>
              <w:t>therapeutic factors in psychotherapy. Ethics of the psychotherapist’s profession and principles of cooperation with other specialists.</w:t>
            </w:r>
          </w:p>
        </w:tc>
      </w:tr>
      <w:tr w:rsidR="00F52995" w:rsidRPr="00507340" w14:paraId="06F56B05" w14:textId="77777777" w:rsidTr="00D35513">
        <w:tc>
          <w:tcPr>
            <w:tcW w:w="1014" w:type="pct"/>
            <w:tcBorders>
              <w:top w:val="single" w:sz="4" w:space="0" w:color="auto"/>
              <w:left w:val="single" w:sz="4" w:space="0" w:color="auto"/>
              <w:bottom w:val="single" w:sz="4" w:space="0" w:color="auto"/>
              <w:right w:val="single" w:sz="4" w:space="0" w:color="auto"/>
            </w:tcBorders>
          </w:tcPr>
          <w:p w14:paraId="18080BE7" w14:textId="77777777" w:rsidR="002570F1" w:rsidRPr="003B2098" w:rsidRDefault="002570F1" w:rsidP="002F647C">
            <w:pPr>
              <w:pStyle w:val="Bezodstpw"/>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07BD5F15" w14:textId="77777777" w:rsidR="002570F1" w:rsidRPr="003B2098" w:rsidRDefault="002570F1" w:rsidP="002F647C">
            <w:pPr>
              <w:autoSpaceDE w:val="0"/>
              <w:autoSpaceDN w:val="0"/>
              <w:adjustRightInd w:val="0"/>
              <w:contextualSpacing/>
              <w:jc w:val="both"/>
              <w:rPr>
                <w:rFonts w:ascii="Times New Roman" w:hAnsi="Times New Roman" w:cs="Times New Roman"/>
                <w:sz w:val="18"/>
                <w:szCs w:val="18"/>
                <w:lang w:val="en-GB"/>
              </w:rPr>
            </w:pPr>
          </w:p>
        </w:tc>
      </w:tr>
      <w:tr w:rsidR="00F52995" w:rsidRPr="00507340" w14:paraId="5608FFBF"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F57EAA" w14:textId="77777777" w:rsidR="008107AC" w:rsidRPr="003B2098" w:rsidRDefault="008107AC" w:rsidP="002F647C">
            <w:pPr>
              <w:autoSpaceDE w:val="0"/>
              <w:autoSpaceDN w:val="0"/>
              <w:adjustRightInd w:val="0"/>
              <w:contextualSpacing/>
              <w:jc w:val="both"/>
              <w:rPr>
                <w:rFonts w:ascii="Times New Roman" w:hAnsi="Times New Roman" w:cs="Times New Roman"/>
                <w:sz w:val="18"/>
                <w:szCs w:val="18"/>
                <w:lang w:val="en-GB"/>
              </w:rPr>
            </w:pPr>
          </w:p>
        </w:tc>
      </w:tr>
      <w:tr w:rsidR="00F52995" w:rsidRPr="003B2098" w14:paraId="6FEC854D"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324820DF" w14:textId="0C2D12F2" w:rsidR="008107AC" w:rsidRPr="003B2098" w:rsidRDefault="009054F5" w:rsidP="002F647C">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1421E6BA" w14:textId="57DFF8A0"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Psychosis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39D2DA2" w14:textId="77777777"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 xml:space="preserve">ECTS: 3 </w:t>
            </w:r>
          </w:p>
        </w:tc>
      </w:tr>
      <w:tr w:rsidR="00F52995" w:rsidRPr="003B2098" w14:paraId="20679A23" w14:textId="77777777" w:rsidTr="00D35513">
        <w:tc>
          <w:tcPr>
            <w:tcW w:w="1014" w:type="pct"/>
            <w:tcBorders>
              <w:top w:val="single" w:sz="4" w:space="0" w:color="auto"/>
              <w:left w:val="single" w:sz="4" w:space="0" w:color="auto"/>
              <w:bottom w:val="single" w:sz="4" w:space="0" w:color="auto"/>
              <w:right w:val="single" w:sz="4" w:space="0" w:color="auto"/>
            </w:tcBorders>
          </w:tcPr>
          <w:p w14:paraId="5FC2D913"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510EA2B7"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443B4FB1" w14:textId="7627EA98" w:rsidR="008107AC"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326D1B4F"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1EBD6FA8"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64713E38"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676CE167" w14:textId="77777777" w:rsidR="008107AC" w:rsidRPr="003B2098" w:rsidRDefault="008107AC" w:rsidP="002F647C">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PS2_KO04_Mgr</w:t>
            </w:r>
          </w:p>
        </w:tc>
        <w:tc>
          <w:tcPr>
            <w:tcW w:w="3986" w:type="pct"/>
            <w:gridSpan w:val="2"/>
            <w:tcBorders>
              <w:top w:val="single" w:sz="4" w:space="0" w:color="auto"/>
              <w:left w:val="single" w:sz="4" w:space="0" w:color="auto"/>
              <w:bottom w:val="single" w:sz="4" w:space="0" w:color="auto"/>
              <w:right w:val="single" w:sz="4" w:space="0" w:color="auto"/>
            </w:tcBorders>
          </w:tcPr>
          <w:p w14:paraId="2DEBAE9C" w14:textId="77777777" w:rsidR="00A6543E" w:rsidRPr="00A6543E" w:rsidRDefault="00A6543E" w:rsidP="00A6543E">
            <w:pPr>
              <w:autoSpaceDE w:val="0"/>
              <w:autoSpaceDN w:val="0"/>
              <w:adjustRightInd w:val="0"/>
              <w:contextualSpacing/>
              <w:jc w:val="both"/>
              <w:rPr>
                <w:rFonts w:ascii="Times New Roman" w:hAnsi="Times New Roman" w:cs="Times New Roman"/>
                <w:sz w:val="18"/>
                <w:szCs w:val="18"/>
                <w:lang w:val="en-GB"/>
              </w:rPr>
            </w:pPr>
            <w:r w:rsidRPr="00A6543E">
              <w:rPr>
                <w:rFonts w:ascii="Times New Roman" w:hAnsi="Times New Roman" w:cs="Times New Roman"/>
                <w:sz w:val="18"/>
                <w:szCs w:val="18"/>
                <w:lang w:val="en-GB"/>
              </w:rPr>
              <w:t>Overview of diagnostic criteria and clinical presentation of psychoses, with particular emphasis on schizophrenic psychoses. Etiology and pathogenesis of psychoses – the biopsychosocial model. Psychoses and schizophrenia – psychological determinants and correlates.</w:t>
            </w:r>
          </w:p>
          <w:p w14:paraId="37336597" w14:textId="77777777" w:rsidR="00A6543E" w:rsidRPr="00A6543E" w:rsidRDefault="00A6543E" w:rsidP="00A6543E">
            <w:pPr>
              <w:autoSpaceDE w:val="0"/>
              <w:autoSpaceDN w:val="0"/>
              <w:adjustRightInd w:val="0"/>
              <w:contextualSpacing/>
              <w:jc w:val="both"/>
              <w:rPr>
                <w:rFonts w:ascii="Times New Roman" w:hAnsi="Times New Roman" w:cs="Times New Roman"/>
                <w:sz w:val="18"/>
                <w:szCs w:val="18"/>
                <w:lang w:val="en-GB"/>
              </w:rPr>
            </w:pPr>
            <w:r w:rsidRPr="00A6543E">
              <w:rPr>
                <w:rFonts w:ascii="Times New Roman" w:hAnsi="Times New Roman" w:cs="Times New Roman"/>
                <w:sz w:val="18"/>
                <w:szCs w:val="18"/>
                <w:lang w:val="en-GB"/>
              </w:rPr>
              <w:t>Case studies – recognition of psychopathological symptoms and differential diagnosis. Tools for diagnosis and therapy in the work of a psychologist with individuals experiencing psychosis. Effective psychotherapeutic methods in the treatment of psychoses.</w:t>
            </w:r>
          </w:p>
          <w:p w14:paraId="57101E4F" w14:textId="5E9F2282" w:rsidR="008107AC" w:rsidRPr="003B2098" w:rsidRDefault="00A6543E" w:rsidP="00A6543E">
            <w:pPr>
              <w:autoSpaceDE w:val="0"/>
              <w:autoSpaceDN w:val="0"/>
              <w:adjustRightInd w:val="0"/>
              <w:contextualSpacing/>
              <w:jc w:val="both"/>
              <w:rPr>
                <w:rFonts w:ascii="Times New Roman" w:hAnsi="Times New Roman" w:cs="Times New Roman"/>
                <w:sz w:val="18"/>
                <w:szCs w:val="18"/>
                <w:lang w:val="en-GB"/>
              </w:rPr>
            </w:pPr>
            <w:r w:rsidRPr="00A6543E">
              <w:rPr>
                <w:rFonts w:ascii="Times New Roman" w:hAnsi="Times New Roman" w:cs="Times New Roman"/>
                <w:sz w:val="18"/>
                <w:szCs w:val="18"/>
                <w:lang w:val="en-GB"/>
              </w:rPr>
              <w:t>Work within a therapeutic team – models of treatment and rehabilitation (e.g. Open Dialogue, metacognitive training).</w:t>
            </w:r>
          </w:p>
        </w:tc>
      </w:tr>
      <w:tr w:rsidR="00F52995" w:rsidRPr="003B2098" w14:paraId="3AFE1062" w14:textId="77777777" w:rsidTr="00D35513">
        <w:tc>
          <w:tcPr>
            <w:tcW w:w="1014" w:type="pct"/>
            <w:tcBorders>
              <w:top w:val="single" w:sz="4" w:space="0" w:color="auto"/>
              <w:left w:val="single" w:sz="4" w:space="0" w:color="auto"/>
              <w:bottom w:val="single" w:sz="4" w:space="0" w:color="auto"/>
              <w:right w:val="single" w:sz="4" w:space="0" w:color="auto"/>
            </w:tcBorders>
          </w:tcPr>
          <w:p w14:paraId="6780787A" w14:textId="77777777" w:rsidR="002570F1" w:rsidRPr="003B2098" w:rsidRDefault="002570F1" w:rsidP="002F647C">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469AC82C" w14:textId="77777777" w:rsidR="002570F1" w:rsidRPr="003B2098" w:rsidRDefault="002570F1" w:rsidP="002F647C">
            <w:pPr>
              <w:autoSpaceDE w:val="0"/>
              <w:autoSpaceDN w:val="0"/>
              <w:adjustRightInd w:val="0"/>
              <w:contextualSpacing/>
              <w:jc w:val="both"/>
              <w:rPr>
                <w:rFonts w:ascii="Times New Roman" w:hAnsi="Times New Roman" w:cs="Times New Roman"/>
                <w:sz w:val="18"/>
                <w:szCs w:val="18"/>
                <w:lang w:val="en-GB"/>
              </w:rPr>
            </w:pPr>
          </w:p>
        </w:tc>
      </w:tr>
      <w:tr w:rsidR="00F52995" w:rsidRPr="003B2098" w14:paraId="71777BF9"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90F799" w14:textId="77777777"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p>
        </w:tc>
      </w:tr>
      <w:tr w:rsidR="00F52995" w:rsidRPr="003B2098" w14:paraId="41D6E323"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0FDC0608" w14:textId="02F7D99E" w:rsidR="008107AC" w:rsidRPr="003B2098" w:rsidRDefault="009054F5" w:rsidP="002F647C">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06E01D14" w14:textId="28137CD0"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Cognitive Dysfunctions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EC83645" w14:textId="77777777"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 xml:space="preserve">ECTS: 3 </w:t>
            </w:r>
          </w:p>
        </w:tc>
      </w:tr>
      <w:tr w:rsidR="00F52995" w:rsidRPr="00507340" w14:paraId="5F4F9C57" w14:textId="77777777" w:rsidTr="00D35513">
        <w:tc>
          <w:tcPr>
            <w:tcW w:w="1014" w:type="pct"/>
            <w:tcBorders>
              <w:top w:val="single" w:sz="4" w:space="0" w:color="auto"/>
              <w:left w:val="single" w:sz="4" w:space="0" w:color="auto"/>
              <w:bottom w:val="single" w:sz="4" w:space="0" w:color="auto"/>
              <w:right w:val="single" w:sz="4" w:space="0" w:color="auto"/>
            </w:tcBorders>
          </w:tcPr>
          <w:p w14:paraId="6BD48908"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PS2_WG10_Mgr</w:t>
            </w:r>
          </w:p>
          <w:p w14:paraId="5399F782"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54B91CF4"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5C98979A"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64FCDC6A" w14:textId="491AAD32" w:rsidR="008107AC" w:rsidRPr="006537A0" w:rsidRDefault="00A65A06"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53A0B6CF"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5791F70B"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15BF44A7"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65B98478" w14:textId="77777777" w:rsidR="008107AC" w:rsidRPr="003B2098" w:rsidRDefault="008107AC" w:rsidP="002F647C">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PS2_KO05_Mgr</w:t>
            </w:r>
          </w:p>
        </w:tc>
        <w:tc>
          <w:tcPr>
            <w:tcW w:w="3986" w:type="pct"/>
            <w:gridSpan w:val="2"/>
            <w:tcBorders>
              <w:top w:val="single" w:sz="4" w:space="0" w:color="auto"/>
              <w:left w:val="single" w:sz="4" w:space="0" w:color="auto"/>
              <w:bottom w:val="single" w:sz="4" w:space="0" w:color="auto"/>
              <w:right w:val="single" w:sz="4" w:space="0" w:color="auto"/>
            </w:tcBorders>
          </w:tcPr>
          <w:p w14:paraId="191BEC94" w14:textId="098F1C98" w:rsidR="008107AC" w:rsidRPr="003B2098" w:rsidRDefault="00745A69" w:rsidP="00B66522">
            <w:pPr>
              <w:autoSpaceDE w:val="0"/>
              <w:autoSpaceDN w:val="0"/>
              <w:adjustRightInd w:val="0"/>
              <w:contextualSpacing/>
              <w:jc w:val="both"/>
              <w:rPr>
                <w:rFonts w:ascii="Times New Roman" w:hAnsi="Times New Roman" w:cs="Times New Roman"/>
                <w:sz w:val="18"/>
                <w:szCs w:val="18"/>
                <w:lang w:val="en-GB"/>
              </w:rPr>
            </w:pPr>
            <w:r w:rsidRPr="00745A69">
              <w:rPr>
                <w:rFonts w:ascii="Times New Roman" w:hAnsi="Times New Roman" w:cs="Times New Roman"/>
                <w:sz w:val="18"/>
                <w:szCs w:val="18"/>
                <w:lang w:val="en-GB"/>
              </w:rPr>
              <w:t>Terminology describing dysfunctions of cognitive processes. Specificity of conducting the diagnostic process with consideration of cognitive impairments. Methods of assessing cognitive functions in clinical psychology practice.</w:t>
            </w:r>
            <w:r w:rsidR="00B66522">
              <w:rPr>
                <w:rFonts w:ascii="Times New Roman" w:hAnsi="Times New Roman" w:cs="Times New Roman"/>
                <w:sz w:val="18"/>
                <w:szCs w:val="18"/>
                <w:lang w:val="en-GB"/>
              </w:rPr>
              <w:t xml:space="preserve"> </w:t>
            </w:r>
            <w:r w:rsidRPr="00745A69">
              <w:rPr>
                <w:rFonts w:ascii="Times New Roman" w:hAnsi="Times New Roman" w:cs="Times New Roman"/>
                <w:sz w:val="18"/>
                <w:szCs w:val="18"/>
                <w:lang w:val="en-GB"/>
              </w:rPr>
              <w:t>Cognitive dysfunctions accompanying mental disorders and diseases. Case-based exercises involving patients with various cognitive impairments.</w:t>
            </w:r>
          </w:p>
        </w:tc>
      </w:tr>
      <w:tr w:rsidR="00F52995" w:rsidRPr="00507340" w14:paraId="13A5E323" w14:textId="77777777" w:rsidTr="00D35513">
        <w:tc>
          <w:tcPr>
            <w:tcW w:w="1014" w:type="pct"/>
            <w:tcBorders>
              <w:top w:val="single" w:sz="4" w:space="0" w:color="auto"/>
              <w:left w:val="single" w:sz="4" w:space="0" w:color="auto"/>
              <w:bottom w:val="single" w:sz="4" w:space="0" w:color="auto"/>
              <w:right w:val="single" w:sz="4" w:space="0" w:color="auto"/>
            </w:tcBorders>
          </w:tcPr>
          <w:p w14:paraId="0EAA1B2D" w14:textId="77777777" w:rsidR="002570F1" w:rsidRPr="003B2098" w:rsidRDefault="002570F1" w:rsidP="002F647C">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2EE14878" w14:textId="77777777" w:rsidR="002570F1" w:rsidRPr="003B2098" w:rsidRDefault="002570F1" w:rsidP="002F647C">
            <w:pPr>
              <w:autoSpaceDE w:val="0"/>
              <w:autoSpaceDN w:val="0"/>
              <w:adjustRightInd w:val="0"/>
              <w:contextualSpacing/>
              <w:jc w:val="both"/>
              <w:rPr>
                <w:rFonts w:ascii="Times New Roman" w:hAnsi="Times New Roman" w:cs="Times New Roman"/>
                <w:sz w:val="18"/>
                <w:szCs w:val="18"/>
                <w:lang w:val="en-GB"/>
              </w:rPr>
            </w:pPr>
          </w:p>
        </w:tc>
      </w:tr>
      <w:tr w:rsidR="00F52995" w:rsidRPr="00507340" w14:paraId="4E62D1DD"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2DA6C0" w14:textId="77777777" w:rsidR="008107AC" w:rsidRPr="003B2098" w:rsidRDefault="008107AC" w:rsidP="002F647C">
            <w:pPr>
              <w:autoSpaceDE w:val="0"/>
              <w:autoSpaceDN w:val="0"/>
              <w:adjustRightInd w:val="0"/>
              <w:contextualSpacing/>
              <w:jc w:val="both"/>
              <w:rPr>
                <w:rFonts w:ascii="Times New Roman" w:hAnsi="Times New Roman" w:cs="Times New Roman"/>
                <w:sz w:val="18"/>
                <w:szCs w:val="18"/>
                <w:lang w:val="en-GB"/>
              </w:rPr>
            </w:pPr>
          </w:p>
        </w:tc>
      </w:tr>
      <w:tr w:rsidR="00F52995" w:rsidRPr="003B2098" w14:paraId="7E98C171"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4019FB61" w14:textId="152E7BA5" w:rsidR="008107AC" w:rsidRPr="003B2098" w:rsidRDefault="009054F5" w:rsidP="002F647C">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3FCD87E3" w14:textId="5722CF90"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E-therapy - Using IT Tools in Psychological Therapy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AE2EC87" w14:textId="7803FBD9"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 xml:space="preserve">ECTS: 2 </w:t>
            </w:r>
          </w:p>
        </w:tc>
      </w:tr>
      <w:tr w:rsidR="00F52995" w:rsidRPr="003B2098" w14:paraId="3C3891B0" w14:textId="77777777" w:rsidTr="00D35513">
        <w:tc>
          <w:tcPr>
            <w:tcW w:w="1014" w:type="pct"/>
            <w:tcBorders>
              <w:top w:val="single" w:sz="4" w:space="0" w:color="auto"/>
              <w:left w:val="single" w:sz="4" w:space="0" w:color="auto"/>
              <w:bottom w:val="single" w:sz="4" w:space="0" w:color="auto"/>
              <w:right w:val="single" w:sz="4" w:space="0" w:color="auto"/>
            </w:tcBorders>
          </w:tcPr>
          <w:p w14:paraId="45421A6A"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13FC32D8" w14:textId="1AB5C843"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PS2_WG12_Mgr</w:t>
            </w:r>
          </w:p>
          <w:p w14:paraId="4AD067B0" w14:textId="258155C1" w:rsidR="002F53C2" w:rsidRPr="006537A0" w:rsidRDefault="002F53C2"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PS2_WG15_Mgr</w:t>
            </w:r>
          </w:p>
          <w:p w14:paraId="4D37563E"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5EF47731"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638D7781"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452E6E7F" w14:textId="004BF732" w:rsidR="008107AC" w:rsidRPr="006537A0" w:rsidRDefault="00735085"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2151E7CA"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5E35E834"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5519F918"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6075DE44"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24DCBAA9"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tc>
        <w:tc>
          <w:tcPr>
            <w:tcW w:w="3986" w:type="pct"/>
            <w:gridSpan w:val="2"/>
            <w:tcBorders>
              <w:top w:val="single" w:sz="4" w:space="0" w:color="auto"/>
              <w:left w:val="single" w:sz="4" w:space="0" w:color="auto"/>
              <w:bottom w:val="single" w:sz="4" w:space="0" w:color="auto"/>
              <w:right w:val="single" w:sz="4" w:space="0" w:color="auto"/>
            </w:tcBorders>
          </w:tcPr>
          <w:p w14:paraId="4B48A040" w14:textId="10F35DFE" w:rsidR="008107AC" w:rsidRPr="003B2098" w:rsidRDefault="008107AC" w:rsidP="002F647C">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Basic concepts and definitions concerning e-therapy. Different forms and channels of communication in e-therapy. Barriers and principles of effective use of e-therapy. Ensuring safety and protecting client privacy. Principles of preparing an online therapeutic session. Research findings on the effectiveness of e-therapy. Practical exercises in conducting e-therapy based on text communication. Use of digital technologies to build empathy. Methods of creating a contract with the client for the purposes of e-therapy sessions. Review of the best internet platforms for conducting online therapy and selected tools, including mobile applications. Searching for reliable sources of information and professional reviews of IT tools used in e-therapy. Creating an individual vision of e-therapy. Online group therapy, including remote monitoring of group dynamics and practical guidance for online group work. Supervision in e-therapy. Possibilities of using VR in e-therapy. Conducting video e-therapy sessions.</w:t>
            </w:r>
          </w:p>
        </w:tc>
      </w:tr>
      <w:tr w:rsidR="00F52995" w:rsidRPr="003B2098" w14:paraId="20615C9C" w14:textId="77777777" w:rsidTr="00D35513">
        <w:tc>
          <w:tcPr>
            <w:tcW w:w="1014" w:type="pct"/>
            <w:tcBorders>
              <w:top w:val="single" w:sz="4" w:space="0" w:color="auto"/>
              <w:left w:val="single" w:sz="4" w:space="0" w:color="auto"/>
              <w:bottom w:val="single" w:sz="4" w:space="0" w:color="auto"/>
              <w:right w:val="single" w:sz="4" w:space="0" w:color="auto"/>
            </w:tcBorders>
          </w:tcPr>
          <w:p w14:paraId="7744EF98" w14:textId="77777777" w:rsidR="002570F1" w:rsidRPr="003B2098" w:rsidRDefault="002570F1" w:rsidP="002F647C">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2AA894CE" w14:textId="77777777" w:rsidR="002570F1" w:rsidRPr="003B2098" w:rsidRDefault="002570F1" w:rsidP="002F647C">
            <w:pPr>
              <w:autoSpaceDE w:val="0"/>
              <w:autoSpaceDN w:val="0"/>
              <w:adjustRightInd w:val="0"/>
              <w:contextualSpacing/>
              <w:jc w:val="both"/>
              <w:rPr>
                <w:rFonts w:ascii="Times New Roman" w:hAnsi="Times New Roman" w:cs="Times New Roman"/>
                <w:sz w:val="18"/>
                <w:szCs w:val="18"/>
                <w:lang w:val="en-GB"/>
              </w:rPr>
            </w:pPr>
          </w:p>
        </w:tc>
      </w:tr>
      <w:tr w:rsidR="00F52995" w:rsidRPr="003B2098" w14:paraId="06B8C210" w14:textId="77777777" w:rsidTr="00D35513">
        <w:trPr>
          <w:trHeight w:val="190"/>
        </w:trPr>
        <w:tc>
          <w:tcPr>
            <w:tcW w:w="5000" w:type="pct"/>
            <w:gridSpan w:val="3"/>
            <w:tcBorders>
              <w:top w:val="single" w:sz="4" w:space="0" w:color="auto"/>
              <w:left w:val="single" w:sz="4" w:space="0" w:color="auto"/>
              <w:right w:val="single" w:sz="4" w:space="0" w:color="auto"/>
            </w:tcBorders>
            <w:shd w:val="clear" w:color="auto" w:fill="F2F2F2" w:themeFill="background1" w:themeFillShade="F2"/>
          </w:tcPr>
          <w:p w14:paraId="6139EFFE" w14:textId="77777777" w:rsidR="008107AC" w:rsidRPr="003B2098" w:rsidRDefault="008107AC" w:rsidP="002F647C">
            <w:pPr>
              <w:autoSpaceDE w:val="0"/>
              <w:autoSpaceDN w:val="0"/>
              <w:adjustRightInd w:val="0"/>
              <w:contextualSpacing/>
              <w:jc w:val="center"/>
              <w:rPr>
                <w:rFonts w:ascii="Times New Roman" w:hAnsi="Times New Roman" w:cs="Times New Roman"/>
                <w:b/>
                <w:sz w:val="18"/>
                <w:szCs w:val="18"/>
                <w:lang w:val="en-GB"/>
              </w:rPr>
            </w:pPr>
          </w:p>
        </w:tc>
      </w:tr>
      <w:tr w:rsidR="00F52995" w:rsidRPr="003B2098" w14:paraId="10D7C49A"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78F98AAB" w14:textId="40AC1E74" w:rsidR="008107AC" w:rsidRPr="003B2098" w:rsidRDefault="009054F5" w:rsidP="002F647C">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1849BE6E" w14:textId="233534C3"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Psychosomatics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01B429F" w14:textId="2B7FBDB5"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 xml:space="preserve">ECTS: 5 </w:t>
            </w:r>
          </w:p>
        </w:tc>
      </w:tr>
      <w:tr w:rsidR="00F52995" w:rsidRPr="00507340" w14:paraId="33CD08B4" w14:textId="77777777" w:rsidTr="00D35513">
        <w:tc>
          <w:tcPr>
            <w:tcW w:w="1014" w:type="pct"/>
            <w:tcBorders>
              <w:top w:val="single" w:sz="4" w:space="0" w:color="auto"/>
              <w:left w:val="single" w:sz="4" w:space="0" w:color="auto"/>
              <w:bottom w:val="single" w:sz="4" w:space="0" w:color="auto"/>
              <w:right w:val="single" w:sz="4" w:space="0" w:color="auto"/>
            </w:tcBorders>
          </w:tcPr>
          <w:p w14:paraId="409DFE91"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083BEA7A"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7D9F1013"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5A38AD39"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4B5A5B84"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6475C1CD"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1498B010"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40A72071"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68740979"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66946597" w14:textId="7F74EBD4" w:rsidR="002F53C2" w:rsidRPr="006537A0" w:rsidRDefault="002F53C2"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PS2_KO06_Mgr</w:t>
            </w:r>
          </w:p>
        </w:tc>
        <w:tc>
          <w:tcPr>
            <w:tcW w:w="3986" w:type="pct"/>
            <w:gridSpan w:val="2"/>
            <w:tcBorders>
              <w:top w:val="single" w:sz="4" w:space="0" w:color="auto"/>
              <w:left w:val="single" w:sz="4" w:space="0" w:color="auto"/>
              <w:bottom w:val="single" w:sz="4" w:space="0" w:color="auto"/>
              <w:right w:val="single" w:sz="4" w:space="0" w:color="auto"/>
            </w:tcBorders>
          </w:tcPr>
          <w:p w14:paraId="660A4A30" w14:textId="16814552" w:rsidR="008107AC" w:rsidRPr="003B2098" w:rsidRDefault="00415C52" w:rsidP="006308B3">
            <w:pPr>
              <w:autoSpaceDE w:val="0"/>
              <w:autoSpaceDN w:val="0"/>
              <w:adjustRightInd w:val="0"/>
              <w:contextualSpacing/>
              <w:jc w:val="both"/>
              <w:rPr>
                <w:rFonts w:ascii="Times New Roman" w:hAnsi="Times New Roman" w:cs="Times New Roman"/>
                <w:sz w:val="18"/>
                <w:szCs w:val="18"/>
                <w:lang w:val="en-GB"/>
              </w:rPr>
            </w:pPr>
            <w:r w:rsidRPr="00415C52">
              <w:rPr>
                <w:rFonts w:ascii="Times New Roman" w:hAnsi="Times New Roman" w:cs="Times New Roman"/>
                <w:sz w:val="18"/>
                <w:szCs w:val="18"/>
                <w:lang w:val="en-GB"/>
              </w:rPr>
              <w:t>Health and illness – models: medical, social and holistic. Psychosomatics – the specificity of relationships between psychogenic factors, personality and somatic illness. Specific behaviour patterns (Type A, Type C, Type D) and their association with psychosomatic diseases.</w:t>
            </w:r>
            <w:r w:rsidR="006308B3">
              <w:rPr>
                <w:rFonts w:ascii="Times New Roman" w:hAnsi="Times New Roman" w:cs="Times New Roman"/>
                <w:sz w:val="18"/>
                <w:szCs w:val="18"/>
                <w:lang w:val="en-GB"/>
              </w:rPr>
              <w:t xml:space="preserve"> </w:t>
            </w:r>
            <w:r w:rsidRPr="00415C52">
              <w:rPr>
                <w:rFonts w:ascii="Times New Roman" w:hAnsi="Times New Roman" w:cs="Times New Roman"/>
                <w:sz w:val="18"/>
                <w:szCs w:val="18"/>
                <w:lang w:val="en-GB"/>
              </w:rPr>
              <w:t>Burnout as a risk factor for mental and somatic health disorders. Emotional disorders with somatic symptoms. Psychological problems in dermatological conditions (psoriasis, pruritus, vitiligo and others).</w:t>
            </w:r>
            <w:r w:rsidR="006308B3">
              <w:rPr>
                <w:rFonts w:ascii="Times New Roman" w:hAnsi="Times New Roman" w:cs="Times New Roman"/>
                <w:sz w:val="18"/>
                <w:szCs w:val="18"/>
                <w:lang w:val="en-GB"/>
              </w:rPr>
              <w:t xml:space="preserve"> </w:t>
            </w:r>
            <w:r w:rsidRPr="00415C52">
              <w:rPr>
                <w:rFonts w:ascii="Times New Roman" w:hAnsi="Times New Roman" w:cs="Times New Roman"/>
                <w:sz w:val="18"/>
                <w:szCs w:val="18"/>
                <w:lang w:val="en-GB"/>
              </w:rPr>
              <w:t>Cancer – associated mental and pain disorders. Cardiovascular diseases. Endocrine disorders (diabetes, thyroid diseases). Neurological disorders. Palliative care – support for patients and their families.</w:t>
            </w:r>
          </w:p>
        </w:tc>
      </w:tr>
      <w:tr w:rsidR="00F52995" w:rsidRPr="00507340" w14:paraId="0EC99149" w14:textId="77777777" w:rsidTr="00D35513">
        <w:tc>
          <w:tcPr>
            <w:tcW w:w="1014" w:type="pct"/>
            <w:tcBorders>
              <w:top w:val="single" w:sz="4" w:space="0" w:color="auto"/>
              <w:left w:val="single" w:sz="4" w:space="0" w:color="auto"/>
              <w:bottom w:val="single" w:sz="4" w:space="0" w:color="auto"/>
              <w:right w:val="single" w:sz="4" w:space="0" w:color="auto"/>
            </w:tcBorders>
          </w:tcPr>
          <w:p w14:paraId="7C7CBC31" w14:textId="77777777" w:rsidR="002570F1" w:rsidRPr="003B2098" w:rsidRDefault="002570F1" w:rsidP="002F647C">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584CA101" w14:textId="77777777" w:rsidR="002570F1" w:rsidRPr="003B2098" w:rsidRDefault="002570F1" w:rsidP="002F647C">
            <w:pPr>
              <w:autoSpaceDE w:val="0"/>
              <w:autoSpaceDN w:val="0"/>
              <w:adjustRightInd w:val="0"/>
              <w:contextualSpacing/>
              <w:jc w:val="both"/>
              <w:rPr>
                <w:rFonts w:ascii="Times New Roman" w:hAnsi="Times New Roman" w:cs="Times New Roman"/>
                <w:sz w:val="18"/>
                <w:szCs w:val="18"/>
                <w:lang w:val="en-GB"/>
              </w:rPr>
            </w:pPr>
          </w:p>
        </w:tc>
      </w:tr>
      <w:tr w:rsidR="00F52995" w:rsidRPr="00507340" w14:paraId="608CA89A"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D39F21" w14:textId="77777777" w:rsidR="008107AC" w:rsidRPr="003B2098" w:rsidRDefault="008107AC" w:rsidP="002F647C">
            <w:pPr>
              <w:autoSpaceDE w:val="0"/>
              <w:autoSpaceDN w:val="0"/>
              <w:adjustRightInd w:val="0"/>
              <w:contextualSpacing/>
              <w:jc w:val="both"/>
              <w:rPr>
                <w:rFonts w:ascii="Times New Roman" w:hAnsi="Times New Roman" w:cs="Times New Roman"/>
                <w:sz w:val="18"/>
                <w:szCs w:val="18"/>
                <w:lang w:val="en-GB"/>
              </w:rPr>
            </w:pPr>
          </w:p>
        </w:tc>
      </w:tr>
      <w:tr w:rsidR="00F52995" w:rsidRPr="003B2098" w14:paraId="0D2D9CB7"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0F2D0034" w14:textId="2B6D808D" w:rsidR="008107AC" w:rsidRPr="003B2098" w:rsidRDefault="009054F5" w:rsidP="002F647C">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4C6D7FB7" w14:textId="51432115"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Anxiety Disorders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FC96B7F" w14:textId="5D8534A5"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 xml:space="preserve">ECTS: 2 </w:t>
            </w:r>
          </w:p>
        </w:tc>
      </w:tr>
      <w:tr w:rsidR="00F52995" w:rsidRPr="003B2098" w14:paraId="6A5FB41E" w14:textId="77777777" w:rsidTr="00D35513">
        <w:tc>
          <w:tcPr>
            <w:tcW w:w="1014" w:type="pct"/>
            <w:tcBorders>
              <w:top w:val="single" w:sz="4" w:space="0" w:color="auto"/>
              <w:left w:val="single" w:sz="4" w:space="0" w:color="auto"/>
              <w:bottom w:val="single" w:sz="4" w:space="0" w:color="auto"/>
              <w:right w:val="single" w:sz="4" w:space="0" w:color="auto"/>
            </w:tcBorders>
          </w:tcPr>
          <w:p w14:paraId="29E1C716"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PS2_WG08_Mgr</w:t>
            </w:r>
          </w:p>
          <w:p w14:paraId="559F7015"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609BAE58" w14:textId="3F44E41D"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PS2_WG12_Mgr</w:t>
            </w:r>
          </w:p>
          <w:p w14:paraId="50F00C85" w14:textId="3F6A0C1A" w:rsidR="002F53C2" w:rsidRPr="006537A0" w:rsidRDefault="002F53C2"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lastRenderedPageBreak/>
              <w:t>PS2_WG15_Mgr</w:t>
            </w:r>
          </w:p>
          <w:p w14:paraId="4F7C4234"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68BCB5E6" w14:textId="5EFA4A2F" w:rsidR="008107AC"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2A9B3935" w14:textId="1EA22244" w:rsidR="008107AC" w:rsidRPr="006537A0" w:rsidRDefault="00A65A06"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1FEE7B60"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1AFFD28A"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633CC89B"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2DE8BF4C" w14:textId="77777777" w:rsidR="008107AC" w:rsidRPr="003B2098" w:rsidRDefault="008107AC" w:rsidP="002F647C">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PS2_KO04_Mgr</w:t>
            </w:r>
          </w:p>
        </w:tc>
        <w:tc>
          <w:tcPr>
            <w:tcW w:w="3986" w:type="pct"/>
            <w:gridSpan w:val="2"/>
            <w:tcBorders>
              <w:top w:val="single" w:sz="4" w:space="0" w:color="auto"/>
              <w:left w:val="single" w:sz="4" w:space="0" w:color="auto"/>
              <w:bottom w:val="single" w:sz="4" w:space="0" w:color="auto"/>
              <w:right w:val="single" w:sz="4" w:space="0" w:color="auto"/>
            </w:tcBorders>
          </w:tcPr>
          <w:p w14:paraId="54FF8A0B" w14:textId="13ABEE74" w:rsidR="008107AC" w:rsidRPr="003B2098" w:rsidRDefault="00041CE3" w:rsidP="006308B3">
            <w:pPr>
              <w:autoSpaceDE w:val="0"/>
              <w:autoSpaceDN w:val="0"/>
              <w:adjustRightInd w:val="0"/>
              <w:contextualSpacing/>
              <w:jc w:val="both"/>
              <w:rPr>
                <w:rFonts w:ascii="Times New Roman" w:hAnsi="Times New Roman" w:cs="Times New Roman"/>
                <w:sz w:val="18"/>
                <w:szCs w:val="18"/>
                <w:lang w:val="en-GB"/>
              </w:rPr>
            </w:pPr>
            <w:r w:rsidRPr="00041CE3">
              <w:rPr>
                <w:rFonts w:ascii="Times New Roman" w:hAnsi="Times New Roman" w:cs="Times New Roman"/>
                <w:sz w:val="18"/>
                <w:szCs w:val="18"/>
                <w:lang w:val="en-GB"/>
              </w:rPr>
              <w:lastRenderedPageBreak/>
              <w:t>Anxiety disorders – general characteristics of this group of mental disorders; KON – Anxiety Personality Questionnaire.</w:t>
            </w:r>
            <w:r w:rsidR="006308B3">
              <w:rPr>
                <w:rFonts w:ascii="Times New Roman" w:hAnsi="Times New Roman" w:cs="Times New Roman"/>
                <w:sz w:val="18"/>
                <w:szCs w:val="18"/>
                <w:lang w:val="en-GB"/>
              </w:rPr>
              <w:t xml:space="preserve"> </w:t>
            </w:r>
            <w:r w:rsidRPr="00041CE3">
              <w:rPr>
                <w:rFonts w:ascii="Times New Roman" w:hAnsi="Times New Roman" w:cs="Times New Roman"/>
                <w:sz w:val="18"/>
                <w:szCs w:val="18"/>
                <w:lang w:val="en-GB"/>
              </w:rPr>
              <w:t xml:space="preserve">Phobic disorders – characteristics and types of phobias; specific features of treatment for social phobia and specific phobias. Agoraphobia and panic disorder – </w:t>
            </w:r>
            <w:r w:rsidRPr="00041CE3">
              <w:rPr>
                <w:rFonts w:ascii="Times New Roman" w:hAnsi="Times New Roman" w:cs="Times New Roman"/>
                <w:sz w:val="18"/>
                <w:szCs w:val="18"/>
                <w:lang w:val="en-GB"/>
              </w:rPr>
              <w:lastRenderedPageBreak/>
              <w:t>etiology, clinical course, diagnostic criteria and differential diagnosis.</w:t>
            </w:r>
            <w:r w:rsidR="006308B3">
              <w:rPr>
                <w:rFonts w:ascii="Times New Roman" w:hAnsi="Times New Roman" w:cs="Times New Roman"/>
                <w:sz w:val="18"/>
                <w:szCs w:val="18"/>
                <w:lang w:val="en-GB"/>
              </w:rPr>
              <w:t xml:space="preserve"> </w:t>
            </w:r>
            <w:r w:rsidRPr="00041CE3">
              <w:rPr>
                <w:rFonts w:ascii="Times New Roman" w:hAnsi="Times New Roman" w:cs="Times New Roman"/>
                <w:sz w:val="18"/>
                <w:szCs w:val="18"/>
                <w:lang w:val="en-GB"/>
              </w:rPr>
              <w:t>Generalized Anxiety Disorder (GAD) – etiology, characteristics, symptoms, diagnostic criteria and treatment methods. Mixed anxiety-depressive disorder – etiology, characteristics, symptoms, diagnostic criteria and differential diagnosis.</w:t>
            </w:r>
            <w:r w:rsidR="006308B3">
              <w:rPr>
                <w:rFonts w:ascii="Times New Roman" w:hAnsi="Times New Roman" w:cs="Times New Roman"/>
                <w:sz w:val="18"/>
                <w:szCs w:val="18"/>
                <w:lang w:val="en-GB"/>
              </w:rPr>
              <w:t xml:space="preserve"> </w:t>
            </w:r>
            <w:r w:rsidRPr="00041CE3">
              <w:rPr>
                <w:rFonts w:ascii="Times New Roman" w:hAnsi="Times New Roman" w:cs="Times New Roman"/>
                <w:sz w:val="18"/>
                <w:szCs w:val="18"/>
                <w:lang w:val="en-GB"/>
              </w:rPr>
              <w:t>Obsessive-Compulsive Disorder (OCD) – diagnostic criteria, clinical presentation and differentiation from anankastic (obsessive-compulsive) personality disorder. Y-BOCS scale – theoretical foundations.</w:t>
            </w:r>
            <w:r w:rsidR="006308B3">
              <w:rPr>
                <w:rFonts w:ascii="Times New Roman" w:hAnsi="Times New Roman" w:cs="Times New Roman"/>
                <w:sz w:val="18"/>
                <w:szCs w:val="18"/>
                <w:lang w:val="en-GB"/>
              </w:rPr>
              <w:t xml:space="preserve"> </w:t>
            </w:r>
            <w:r w:rsidRPr="00041CE3">
              <w:rPr>
                <w:rFonts w:ascii="Times New Roman" w:hAnsi="Times New Roman" w:cs="Times New Roman"/>
                <w:sz w:val="18"/>
                <w:szCs w:val="18"/>
                <w:lang w:val="en-GB"/>
              </w:rPr>
              <w:t>Post-Traumatic Stress Disorder (PTSD) – diagnostic criteria, causes, symptoms and clinical course; differentiation between PTSD and complex PTSD (C-PTSD). Selected issues in anxiety and somatic symptom-related disorders.</w:t>
            </w:r>
            <w:r w:rsidR="006308B3">
              <w:rPr>
                <w:rFonts w:ascii="Times New Roman" w:hAnsi="Times New Roman" w:cs="Times New Roman"/>
                <w:sz w:val="18"/>
                <w:szCs w:val="18"/>
                <w:lang w:val="en-GB"/>
              </w:rPr>
              <w:t xml:space="preserve"> </w:t>
            </w:r>
            <w:r w:rsidRPr="00041CE3">
              <w:rPr>
                <w:rFonts w:ascii="Times New Roman" w:hAnsi="Times New Roman" w:cs="Times New Roman"/>
                <w:sz w:val="18"/>
                <w:szCs w:val="18"/>
                <w:lang w:val="en-GB"/>
              </w:rPr>
              <w:t>Assessment tools commonly used in anxiety disorders. Case study analysis of anxiety disorders.</w:t>
            </w:r>
          </w:p>
        </w:tc>
      </w:tr>
      <w:tr w:rsidR="00F52995" w:rsidRPr="003B2098" w14:paraId="1E3D1913" w14:textId="77777777" w:rsidTr="00D35513">
        <w:tc>
          <w:tcPr>
            <w:tcW w:w="1014" w:type="pct"/>
            <w:tcBorders>
              <w:top w:val="single" w:sz="4" w:space="0" w:color="auto"/>
              <w:left w:val="single" w:sz="4" w:space="0" w:color="auto"/>
              <w:bottom w:val="single" w:sz="4" w:space="0" w:color="auto"/>
              <w:right w:val="single" w:sz="4" w:space="0" w:color="auto"/>
            </w:tcBorders>
          </w:tcPr>
          <w:p w14:paraId="1FAD43F6" w14:textId="77777777" w:rsidR="002570F1" w:rsidRPr="003B2098" w:rsidRDefault="002570F1" w:rsidP="002F647C">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5514E90A" w14:textId="77777777" w:rsidR="002570F1" w:rsidRPr="003B2098" w:rsidRDefault="002570F1" w:rsidP="002F647C">
            <w:pPr>
              <w:autoSpaceDE w:val="0"/>
              <w:autoSpaceDN w:val="0"/>
              <w:adjustRightInd w:val="0"/>
              <w:contextualSpacing/>
              <w:jc w:val="both"/>
              <w:rPr>
                <w:rFonts w:ascii="Times New Roman" w:hAnsi="Times New Roman" w:cs="Times New Roman"/>
                <w:sz w:val="18"/>
                <w:szCs w:val="18"/>
                <w:lang w:val="en-GB"/>
              </w:rPr>
            </w:pPr>
          </w:p>
        </w:tc>
      </w:tr>
      <w:tr w:rsidR="00F52995" w:rsidRPr="003B2098" w14:paraId="48F7C5FD"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93CBA2" w14:textId="77777777" w:rsidR="008107AC" w:rsidRPr="003B2098" w:rsidRDefault="008107AC" w:rsidP="002F647C">
            <w:pPr>
              <w:autoSpaceDE w:val="0"/>
              <w:autoSpaceDN w:val="0"/>
              <w:adjustRightInd w:val="0"/>
              <w:contextualSpacing/>
              <w:jc w:val="both"/>
              <w:rPr>
                <w:rFonts w:ascii="Times New Roman" w:hAnsi="Times New Roman" w:cs="Times New Roman"/>
                <w:sz w:val="18"/>
                <w:szCs w:val="18"/>
                <w:lang w:val="en-GB"/>
              </w:rPr>
            </w:pPr>
          </w:p>
        </w:tc>
      </w:tr>
      <w:tr w:rsidR="00F52995" w:rsidRPr="003B2098" w14:paraId="348C343C"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13D4F904" w14:textId="6D65DD0F" w:rsidR="008107AC" w:rsidRPr="003B2098" w:rsidRDefault="009054F5" w:rsidP="002F647C">
            <w:pPr>
              <w:autoSpaceDE w:val="0"/>
              <w:autoSpaceDN w:val="0"/>
              <w:adjustRightInd w:val="0"/>
              <w:contextualSpacing/>
              <w:jc w:val="center"/>
              <w:rPr>
                <w:rFonts w:ascii="Times New Roman" w:hAnsi="Times New Roman" w:cs="Times New Roman"/>
                <w:b/>
                <w:sz w:val="18"/>
                <w:szCs w:val="18"/>
                <w:lang w:val="en-GB"/>
              </w:rPr>
            </w:pPr>
            <w:bookmarkStart w:id="22" w:name="_Hlk146829337"/>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6C61B75D" w14:textId="4750D70D" w:rsidR="008107AC" w:rsidRPr="003B2098" w:rsidRDefault="008107AC" w:rsidP="002F647C">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Cognitive Behavioural Therapy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7BC44B5D" w14:textId="7BECC580"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4</w:t>
            </w:r>
          </w:p>
        </w:tc>
      </w:tr>
      <w:tr w:rsidR="00F52995" w:rsidRPr="00507340" w14:paraId="01AEB129" w14:textId="77777777" w:rsidTr="00D35513">
        <w:tc>
          <w:tcPr>
            <w:tcW w:w="1014" w:type="pct"/>
            <w:tcBorders>
              <w:top w:val="single" w:sz="4" w:space="0" w:color="auto"/>
              <w:left w:val="single" w:sz="4" w:space="0" w:color="auto"/>
              <w:bottom w:val="single" w:sz="4" w:space="0" w:color="auto"/>
              <w:right w:val="single" w:sz="4" w:space="0" w:color="auto"/>
            </w:tcBorders>
          </w:tcPr>
          <w:p w14:paraId="28F7FD47" w14:textId="5E371F47" w:rsidR="008107AC" w:rsidRPr="006537A0" w:rsidRDefault="008107AC" w:rsidP="002F647C">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PS2_WG08_Mgr</w:t>
            </w:r>
          </w:p>
          <w:p w14:paraId="4CBC448A" w14:textId="6DC38D8D" w:rsidR="008107AC" w:rsidRPr="006537A0" w:rsidRDefault="008107AC" w:rsidP="002F647C">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PS2_WG12_Mgr</w:t>
            </w:r>
          </w:p>
          <w:p w14:paraId="021A3C28" w14:textId="550516B4" w:rsidR="002F53C2" w:rsidRPr="006537A0" w:rsidRDefault="002F53C2" w:rsidP="002F647C">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PS2_WG15_Mgr</w:t>
            </w:r>
          </w:p>
          <w:p w14:paraId="6D9E415D" w14:textId="77777777" w:rsidR="008107AC" w:rsidRPr="006537A0" w:rsidRDefault="008107AC" w:rsidP="002F647C">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6B3E87D1" w14:textId="77777777" w:rsidR="008107AC" w:rsidRPr="006537A0" w:rsidRDefault="008107AC" w:rsidP="002F647C">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58ED40A7" w14:textId="77777777" w:rsidR="008107AC" w:rsidRPr="006537A0" w:rsidRDefault="008107AC" w:rsidP="002F647C">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20D63DE2" w14:textId="77777777" w:rsidR="008107AC" w:rsidRPr="006537A0" w:rsidRDefault="008107AC" w:rsidP="002F647C">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PS2_KK03_Mgr</w:t>
            </w:r>
          </w:p>
          <w:p w14:paraId="5610BA34" w14:textId="77777777" w:rsidR="008107AC" w:rsidRPr="006537A0" w:rsidRDefault="008107AC" w:rsidP="002F647C">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5AC43215" w14:textId="77777777" w:rsidR="008107AC" w:rsidRPr="003B2098" w:rsidRDefault="008107AC" w:rsidP="002F647C">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PS2_KR01_Mgr</w:t>
            </w:r>
          </w:p>
          <w:p w14:paraId="4C6AE0E5" w14:textId="7CA1E5DC" w:rsidR="008107AC" w:rsidRPr="003B2098" w:rsidRDefault="008107AC" w:rsidP="00C5135E">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PS2_KR02_Mgr</w:t>
            </w:r>
          </w:p>
        </w:tc>
        <w:tc>
          <w:tcPr>
            <w:tcW w:w="3986" w:type="pct"/>
            <w:gridSpan w:val="2"/>
            <w:tcBorders>
              <w:top w:val="single" w:sz="4" w:space="0" w:color="auto"/>
              <w:left w:val="single" w:sz="4" w:space="0" w:color="auto"/>
              <w:bottom w:val="single" w:sz="4" w:space="0" w:color="auto"/>
              <w:right w:val="single" w:sz="4" w:space="0" w:color="auto"/>
            </w:tcBorders>
          </w:tcPr>
          <w:p w14:paraId="3B42832A" w14:textId="1BE8D0D1" w:rsidR="008107AC" w:rsidRPr="003B2098" w:rsidRDefault="00C5135E" w:rsidP="006308B3">
            <w:pPr>
              <w:pStyle w:val="Bezodstpw"/>
              <w:contextualSpacing/>
              <w:jc w:val="both"/>
              <w:rPr>
                <w:rFonts w:ascii="Times New Roman" w:hAnsi="Times New Roman" w:cs="Times New Roman"/>
                <w:sz w:val="18"/>
                <w:szCs w:val="18"/>
                <w:lang w:val="en-GB"/>
              </w:rPr>
            </w:pPr>
            <w:r w:rsidRPr="00C5135E">
              <w:rPr>
                <w:rFonts w:ascii="Times New Roman" w:hAnsi="Times New Roman" w:cs="Times New Roman"/>
                <w:sz w:val="18"/>
                <w:szCs w:val="18"/>
                <w:lang w:val="en-GB"/>
              </w:rPr>
              <w:t>Introduction to Cognitive Behavioural Therapy (CBT) and its history. Behavioural therapy. Cognitive therapy. Counselling in CBT – introductory phase. Diagnosis in CBT – questionnaires, DSM-5 and ICD-10.</w:t>
            </w:r>
            <w:r w:rsidR="006308B3">
              <w:rPr>
                <w:rFonts w:ascii="Times New Roman" w:hAnsi="Times New Roman" w:cs="Times New Roman"/>
                <w:sz w:val="18"/>
                <w:szCs w:val="18"/>
                <w:lang w:val="en-GB"/>
              </w:rPr>
              <w:t xml:space="preserve"> </w:t>
            </w:r>
            <w:r w:rsidRPr="00C5135E">
              <w:rPr>
                <w:rFonts w:ascii="Times New Roman" w:hAnsi="Times New Roman" w:cs="Times New Roman"/>
                <w:sz w:val="18"/>
                <w:szCs w:val="18"/>
                <w:lang w:val="en-GB"/>
              </w:rPr>
              <w:t>Core CBT techniques. Cognitive restructuring techniques. Behavioural change techniques.</w:t>
            </w:r>
            <w:r w:rsidR="006308B3">
              <w:rPr>
                <w:rFonts w:ascii="Times New Roman" w:hAnsi="Times New Roman" w:cs="Times New Roman"/>
                <w:sz w:val="18"/>
                <w:szCs w:val="18"/>
                <w:lang w:val="en-GB"/>
              </w:rPr>
              <w:t xml:space="preserve"> </w:t>
            </w:r>
            <w:r w:rsidRPr="00C5135E">
              <w:rPr>
                <w:rFonts w:ascii="Times New Roman" w:hAnsi="Times New Roman" w:cs="Times New Roman"/>
                <w:sz w:val="18"/>
                <w:szCs w:val="18"/>
                <w:lang w:val="en-GB"/>
              </w:rPr>
              <w:t>History of schema therapy. Techniques used in schema therapy. History of Acceptance and Commitment Therapy (ACT). ACT techniques. History of Dialectical Behaviour Therapy (DBT). DBT techniques.</w:t>
            </w:r>
            <w:r w:rsidR="006308B3">
              <w:rPr>
                <w:rFonts w:ascii="Times New Roman" w:hAnsi="Times New Roman" w:cs="Times New Roman"/>
                <w:sz w:val="18"/>
                <w:szCs w:val="18"/>
                <w:lang w:val="en-GB"/>
              </w:rPr>
              <w:t xml:space="preserve"> </w:t>
            </w:r>
            <w:r w:rsidRPr="00C5135E">
              <w:rPr>
                <w:rFonts w:ascii="Times New Roman" w:hAnsi="Times New Roman" w:cs="Times New Roman"/>
                <w:sz w:val="18"/>
                <w:szCs w:val="18"/>
                <w:lang w:val="en-GB"/>
              </w:rPr>
              <w:t>Summary and evaluation of therapeutic techniques.</w:t>
            </w:r>
          </w:p>
        </w:tc>
      </w:tr>
      <w:tr w:rsidR="00F52995" w:rsidRPr="00507340" w14:paraId="3BC12ED0" w14:textId="77777777" w:rsidTr="00D35513">
        <w:tc>
          <w:tcPr>
            <w:tcW w:w="1014" w:type="pct"/>
            <w:tcBorders>
              <w:top w:val="single" w:sz="4" w:space="0" w:color="auto"/>
              <w:left w:val="single" w:sz="4" w:space="0" w:color="auto"/>
              <w:bottom w:val="single" w:sz="4" w:space="0" w:color="auto"/>
              <w:right w:val="single" w:sz="4" w:space="0" w:color="auto"/>
            </w:tcBorders>
          </w:tcPr>
          <w:p w14:paraId="10BAF3F3" w14:textId="77777777" w:rsidR="002570F1" w:rsidRPr="003B2098" w:rsidRDefault="002570F1" w:rsidP="002F647C">
            <w:pPr>
              <w:pStyle w:val="Bezodstpw"/>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6F2D6679" w14:textId="77777777" w:rsidR="002570F1" w:rsidRPr="003B2098" w:rsidRDefault="002570F1" w:rsidP="002F647C">
            <w:pPr>
              <w:pStyle w:val="Bezodstpw"/>
              <w:contextualSpacing/>
              <w:rPr>
                <w:rFonts w:ascii="Times New Roman" w:hAnsi="Times New Roman" w:cs="Times New Roman"/>
                <w:sz w:val="18"/>
                <w:szCs w:val="18"/>
                <w:lang w:val="en-GB"/>
              </w:rPr>
            </w:pPr>
          </w:p>
        </w:tc>
      </w:tr>
      <w:tr w:rsidR="00F52995" w:rsidRPr="00507340" w14:paraId="18634D79"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CF2FA3" w14:textId="77777777" w:rsidR="008107AC" w:rsidRPr="003B2098" w:rsidRDefault="008107AC" w:rsidP="002F647C">
            <w:pPr>
              <w:autoSpaceDE w:val="0"/>
              <w:autoSpaceDN w:val="0"/>
              <w:adjustRightInd w:val="0"/>
              <w:contextualSpacing/>
              <w:jc w:val="both"/>
              <w:rPr>
                <w:rFonts w:ascii="Times New Roman" w:hAnsi="Times New Roman" w:cs="Times New Roman"/>
                <w:sz w:val="18"/>
                <w:szCs w:val="18"/>
                <w:lang w:val="en-GB"/>
              </w:rPr>
            </w:pPr>
          </w:p>
        </w:tc>
      </w:tr>
      <w:bookmarkEnd w:id="22"/>
      <w:tr w:rsidR="00F52995" w:rsidRPr="003B2098" w14:paraId="0966DC3D"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126870A0" w14:textId="2B44ED6C" w:rsidR="008107AC" w:rsidRPr="003B2098" w:rsidRDefault="009054F5" w:rsidP="002F647C">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4BB55462" w14:textId="08F3FDD3" w:rsidR="008107AC" w:rsidRPr="003B2098" w:rsidRDefault="008107AC" w:rsidP="002F647C">
            <w:pPr>
              <w:autoSpaceDE w:val="0"/>
              <w:autoSpaceDN w:val="0"/>
              <w:adjustRightInd w:val="0"/>
              <w:contextualSpacing/>
              <w:rPr>
                <w:rFonts w:ascii="Times New Roman" w:hAnsi="Times New Roman" w:cs="Times New Roman"/>
                <w:b/>
                <w:bCs/>
                <w:sz w:val="18"/>
                <w:szCs w:val="18"/>
                <w:lang w:val="en-GB"/>
              </w:rPr>
            </w:pPr>
            <w:r w:rsidRPr="003B2098">
              <w:rPr>
                <w:rFonts w:ascii="Times New Roman" w:eastAsia="Times New Roman" w:hAnsi="Times New Roman" w:cs="Times New Roman"/>
                <w:b/>
                <w:bCs/>
                <w:sz w:val="18"/>
                <w:lang w:val="en-GB" w:eastAsia="en-GB"/>
              </w:rPr>
              <w:t>Psychoactive Substances and Psychopharmacology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06731E87" w14:textId="56285526"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3</w:t>
            </w:r>
          </w:p>
        </w:tc>
      </w:tr>
      <w:tr w:rsidR="00F52995" w:rsidRPr="003B2098" w14:paraId="148A8F16" w14:textId="77777777" w:rsidTr="00D35513">
        <w:tc>
          <w:tcPr>
            <w:tcW w:w="1014" w:type="pct"/>
            <w:tcBorders>
              <w:top w:val="single" w:sz="4" w:space="0" w:color="auto"/>
              <w:left w:val="single" w:sz="4" w:space="0" w:color="auto"/>
              <w:bottom w:val="single" w:sz="4" w:space="0" w:color="auto"/>
              <w:right w:val="single" w:sz="4" w:space="0" w:color="auto"/>
            </w:tcBorders>
          </w:tcPr>
          <w:p w14:paraId="61C78A28"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3F0C1E30"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4EEEE25D"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3D6EFC33"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PS2_KK02_Mgr</w:t>
            </w:r>
          </w:p>
          <w:p w14:paraId="4A1BD6AB" w14:textId="7512D06B" w:rsidR="008107AC" w:rsidRPr="003B2098" w:rsidRDefault="008107AC" w:rsidP="002F647C">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PS2_KR03_Mgr</w:t>
            </w:r>
          </w:p>
        </w:tc>
        <w:tc>
          <w:tcPr>
            <w:tcW w:w="3986" w:type="pct"/>
            <w:gridSpan w:val="2"/>
            <w:tcBorders>
              <w:top w:val="single" w:sz="4" w:space="0" w:color="auto"/>
              <w:left w:val="single" w:sz="4" w:space="0" w:color="auto"/>
              <w:bottom w:val="single" w:sz="4" w:space="0" w:color="auto"/>
              <w:right w:val="single" w:sz="4" w:space="0" w:color="auto"/>
            </w:tcBorders>
          </w:tcPr>
          <w:p w14:paraId="2907350A" w14:textId="7D81E01A" w:rsidR="008107AC" w:rsidRPr="003B2098" w:rsidRDefault="00254D41" w:rsidP="006308B3">
            <w:pPr>
              <w:autoSpaceDE w:val="0"/>
              <w:autoSpaceDN w:val="0"/>
              <w:adjustRightInd w:val="0"/>
              <w:contextualSpacing/>
              <w:jc w:val="both"/>
              <w:rPr>
                <w:rFonts w:ascii="Times New Roman" w:hAnsi="Times New Roman" w:cs="Times New Roman"/>
                <w:sz w:val="18"/>
                <w:szCs w:val="18"/>
                <w:lang w:val="en-GB"/>
              </w:rPr>
            </w:pPr>
            <w:r w:rsidRPr="00254D41">
              <w:rPr>
                <w:rFonts w:ascii="Times New Roman" w:hAnsi="Times New Roman" w:cs="Times New Roman"/>
                <w:sz w:val="18"/>
                <w:szCs w:val="18"/>
                <w:lang w:val="en-GB"/>
              </w:rPr>
              <w:t>Introduction to psychopharmacology. Anxiolytic drugs. Antidepressants. Antipsychotic medications. Hypnotics and sedatives.</w:t>
            </w:r>
            <w:r w:rsidR="006308B3">
              <w:rPr>
                <w:rFonts w:ascii="Times New Roman" w:hAnsi="Times New Roman" w:cs="Times New Roman"/>
                <w:sz w:val="18"/>
                <w:szCs w:val="18"/>
                <w:lang w:val="en-GB"/>
              </w:rPr>
              <w:t xml:space="preserve"> </w:t>
            </w:r>
            <w:r w:rsidRPr="00254D41">
              <w:rPr>
                <w:rFonts w:ascii="Times New Roman" w:hAnsi="Times New Roman" w:cs="Times New Roman"/>
                <w:sz w:val="18"/>
                <w:szCs w:val="18"/>
                <w:lang w:val="en-GB"/>
              </w:rPr>
              <w:t>Medications used in the treatment of Parkinson’s disease. Medications used in the treatment of Alzheimer’s disease. Medications used in the treatment of ADHD.</w:t>
            </w:r>
            <w:r w:rsidR="006308B3">
              <w:rPr>
                <w:rFonts w:ascii="Times New Roman" w:hAnsi="Times New Roman" w:cs="Times New Roman"/>
                <w:sz w:val="18"/>
                <w:szCs w:val="18"/>
                <w:lang w:val="en-GB"/>
              </w:rPr>
              <w:t xml:space="preserve"> </w:t>
            </w:r>
            <w:r w:rsidRPr="00254D41">
              <w:rPr>
                <w:rFonts w:ascii="Times New Roman" w:hAnsi="Times New Roman" w:cs="Times New Roman"/>
                <w:sz w:val="18"/>
                <w:szCs w:val="18"/>
                <w:lang w:val="en-GB"/>
              </w:rPr>
              <w:t>Medical and non-medical use of cannabis. Medical and non-medical use of opioids. Dependence on hypnotic and anxiolytic drugs. Stimulants and hallucinogens. Novel psychoactive substances. Dependence on alcohol and nicotine.</w:t>
            </w:r>
            <w:r w:rsidR="006308B3">
              <w:rPr>
                <w:rFonts w:ascii="Times New Roman" w:hAnsi="Times New Roman" w:cs="Times New Roman"/>
                <w:sz w:val="18"/>
                <w:szCs w:val="18"/>
                <w:lang w:val="en-GB"/>
              </w:rPr>
              <w:t xml:space="preserve"> </w:t>
            </w:r>
            <w:r w:rsidRPr="00254D41">
              <w:rPr>
                <w:rFonts w:ascii="Times New Roman" w:hAnsi="Times New Roman" w:cs="Times New Roman"/>
                <w:sz w:val="18"/>
                <w:szCs w:val="18"/>
                <w:lang w:val="en-GB"/>
              </w:rPr>
              <w:t>Mental disorders and adherence to therapeutic recommendations.</w:t>
            </w:r>
          </w:p>
        </w:tc>
      </w:tr>
      <w:tr w:rsidR="00F52995" w:rsidRPr="003B2098" w14:paraId="633C73A5" w14:textId="77777777" w:rsidTr="00D35513">
        <w:tc>
          <w:tcPr>
            <w:tcW w:w="1014" w:type="pct"/>
            <w:tcBorders>
              <w:top w:val="single" w:sz="4" w:space="0" w:color="auto"/>
              <w:left w:val="single" w:sz="4" w:space="0" w:color="auto"/>
              <w:bottom w:val="single" w:sz="4" w:space="0" w:color="auto"/>
              <w:right w:val="single" w:sz="4" w:space="0" w:color="auto"/>
            </w:tcBorders>
          </w:tcPr>
          <w:p w14:paraId="20DB33F0" w14:textId="77777777" w:rsidR="00F247EE" w:rsidRPr="003B2098" w:rsidRDefault="00F247EE" w:rsidP="002F647C">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14643470" w14:textId="77777777" w:rsidR="00F247EE" w:rsidRPr="003B2098" w:rsidRDefault="00F247EE" w:rsidP="002F647C">
            <w:pPr>
              <w:autoSpaceDE w:val="0"/>
              <w:autoSpaceDN w:val="0"/>
              <w:adjustRightInd w:val="0"/>
              <w:contextualSpacing/>
              <w:jc w:val="both"/>
              <w:rPr>
                <w:rFonts w:ascii="Times New Roman" w:hAnsi="Times New Roman" w:cs="Times New Roman"/>
                <w:sz w:val="18"/>
                <w:szCs w:val="18"/>
                <w:lang w:val="en-GB"/>
              </w:rPr>
            </w:pPr>
          </w:p>
        </w:tc>
      </w:tr>
      <w:tr w:rsidR="00F52995" w:rsidRPr="003B2098" w14:paraId="6E2B4B7F"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9FF94A" w14:textId="77777777" w:rsidR="008107AC" w:rsidRPr="003B2098" w:rsidRDefault="008107AC" w:rsidP="002F647C">
            <w:pPr>
              <w:autoSpaceDE w:val="0"/>
              <w:autoSpaceDN w:val="0"/>
              <w:adjustRightInd w:val="0"/>
              <w:contextualSpacing/>
              <w:jc w:val="both"/>
              <w:rPr>
                <w:rFonts w:ascii="Times New Roman" w:hAnsi="Times New Roman" w:cs="Times New Roman"/>
                <w:sz w:val="18"/>
                <w:szCs w:val="18"/>
                <w:lang w:val="en-GB"/>
              </w:rPr>
            </w:pPr>
          </w:p>
        </w:tc>
      </w:tr>
      <w:tr w:rsidR="00F52995" w:rsidRPr="003B2098" w14:paraId="1B88D044"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7806D32C" w14:textId="7079A20F" w:rsidR="008107AC" w:rsidRPr="003B2098" w:rsidRDefault="009054F5" w:rsidP="002F647C">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38E03BF7" w14:textId="0CB419C3" w:rsidR="008107AC" w:rsidRPr="003B2098" w:rsidRDefault="008107AC" w:rsidP="002F647C">
            <w:pPr>
              <w:autoSpaceDE w:val="0"/>
              <w:autoSpaceDN w:val="0"/>
              <w:adjustRightInd w:val="0"/>
              <w:contextualSpacing/>
              <w:rPr>
                <w:rFonts w:ascii="Times New Roman" w:hAnsi="Times New Roman" w:cs="Times New Roman"/>
                <w:b/>
                <w:bCs/>
                <w:sz w:val="18"/>
                <w:szCs w:val="18"/>
                <w:lang w:val="en-GB"/>
              </w:rPr>
            </w:pPr>
            <w:r w:rsidRPr="003B2098">
              <w:rPr>
                <w:rFonts w:ascii="Times New Roman" w:eastAsia="Times New Roman" w:hAnsi="Times New Roman" w:cs="Times New Roman"/>
                <w:b/>
                <w:bCs/>
                <w:sz w:val="18"/>
                <w:lang w:val="en-GB" w:eastAsia="en-GB"/>
              </w:rPr>
              <w:t>Psychology of Stress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0D694BAC" w14:textId="0A9EF438"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3</w:t>
            </w:r>
          </w:p>
        </w:tc>
      </w:tr>
      <w:tr w:rsidR="00F52995" w:rsidRPr="003B2098" w14:paraId="2CD07777" w14:textId="77777777" w:rsidTr="00D35513">
        <w:tc>
          <w:tcPr>
            <w:tcW w:w="1014" w:type="pct"/>
            <w:tcBorders>
              <w:top w:val="single" w:sz="4" w:space="0" w:color="auto"/>
              <w:left w:val="single" w:sz="4" w:space="0" w:color="auto"/>
              <w:bottom w:val="single" w:sz="4" w:space="0" w:color="auto"/>
              <w:right w:val="single" w:sz="4" w:space="0" w:color="auto"/>
            </w:tcBorders>
          </w:tcPr>
          <w:p w14:paraId="3EAB78EE"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534B1794" w14:textId="782E7BB1"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02D46FCC" w14:textId="2A4C385A"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PS2_WG09_Mgr</w:t>
            </w:r>
          </w:p>
          <w:p w14:paraId="2AD18F38"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44703455" w14:textId="782A2ACB" w:rsidR="008107AC" w:rsidRPr="006537A0" w:rsidRDefault="00A65A06"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1F947B52"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PS2_KK03_Mgr</w:t>
            </w:r>
          </w:p>
          <w:p w14:paraId="3FE4201E" w14:textId="2DB0EE40" w:rsidR="00D74EAA" w:rsidRPr="006537A0" w:rsidRDefault="00D74EAA"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PS2_KO06_Mgr</w:t>
            </w:r>
          </w:p>
          <w:p w14:paraId="6AAA7ED1" w14:textId="4D8B8E2F" w:rsidR="002F53C2" w:rsidRPr="006537A0" w:rsidRDefault="008107AC" w:rsidP="00D74EAA">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PS2_KR02_Mgr</w:t>
            </w:r>
          </w:p>
        </w:tc>
        <w:tc>
          <w:tcPr>
            <w:tcW w:w="3986" w:type="pct"/>
            <w:gridSpan w:val="2"/>
            <w:tcBorders>
              <w:top w:val="single" w:sz="4" w:space="0" w:color="auto"/>
              <w:left w:val="single" w:sz="4" w:space="0" w:color="auto"/>
              <w:bottom w:val="single" w:sz="4" w:space="0" w:color="auto"/>
              <w:right w:val="single" w:sz="4" w:space="0" w:color="auto"/>
            </w:tcBorders>
          </w:tcPr>
          <w:p w14:paraId="29D00805" w14:textId="26E9616A" w:rsidR="008107AC" w:rsidRPr="003B2098" w:rsidRDefault="006308B3" w:rsidP="006308B3">
            <w:pPr>
              <w:autoSpaceDE w:val="0"/>
              <w:autoSpaceDN w:val="0"/>
              <w:adjustRightInd w:val="0"/>
              <w:contextualSpacing/>
              <w:jc w:val="both"/>
              <w:rPr>
                <w:rFonts w:ascii="Times New Roman" w:hAnsi="Times New Roman" w:cs="Times New Roman"/>
                <w:sz w:val="18"/>
                <w:szCs w:val="18"/>
                <w:lang w:val="en-GB"/>
              </w:rPr>
            </w:pPr>
            <w:r w:rsidRPr="006308B3">
              <w:rPr>
                <w:rFonts w:ascii="Times New Roman" w:hAnsi="Times New Roman" w:cs="Times New Roman"/>
                <w:sz w:val="18"/>
                <w:szCs w:val="18"/>
                <w:lang w:val="en-GB"/>
              </w:rPr>
              <w:t>Theories of stress and adaptation. Biological and psychological foundations of stress. External and internal sources of stress.</w:t>
            </w:r>
            <w:r>
              <w:rPr>
                <w:rFonts w:ascii="Times New Roman" w:hAnsi="Times New Roman" w:cs="Times New Roman"/>
                <w:sz w:val="18"/>
                <w:szCs w:val="18"/>
                <w:lang w:val="en-GB"/>
              </w:rPr>
              <w:t xml:space="preserve"> </w:t>
            </w:r>
            <w:r w:rsidRPr="006308B3">
              <w:rPr>
                <w:rFonts w:ascii="Times New Roman" w:hAnsi="Times New Roman" w:cs="Times New Roman"/>
                <w:sz w:val="18"/>
                <w:szCs w:val="18"/>
                <w:lang w:val="en-GB"/>
              </w:rPr>
              <w:t>Physiological responses to stress (autonomic nervous system, endocrine system). Psychological responses to stress (anxiety, depression). The relationship between stressors and stress responses.</w:t>
            </w:r>
            <w:r>
              <w:rPr>
                <w:rFonts w:ascii="Times New Roman" w:hAnsi="Times New Roman" w:cs="Times New Roman"/>
                <w:sz w:val="18"/>
                <w:szCs w:val="18"/>
                <w:lang w:val="en-GB"/>
              </w:rPr>
              <w:t xml:space="preserve"> </w:t>
            </w:r>
            <w:r w:rsidRPr="006308B3">
              <w:rPr>
                <w:rFonts w:ascii="Times New Roman" w:hAnsi="Times New Roman" w:cs="Times New Roman"/>
                <w:sz w:val="18"/>
                <w:szCs w:val="18"/>
                <w:lang w:val="en-GB"/>
              </w:rPr>
              <w:t>Psychological coping mechanisms. Effects of stress on mental and physical health. The relationship between stress and chronic diseases.</w:t>
            </w:r>
            <w:r>
              <w:rPr>
                <w:rFonts w:ascii="Times New Roman" w:hAnsi="Times New Roman" w:cs="Times New Roman"/>
                <w:sz w:val="18"/>
                <w:szCs w:val="18"/>
                <w:lang w:val="en-GB"/>
              </w:rPr>
              <w:t xml:space="preserve"> </w:t>
            </w:r>
            <w:r w:rsidRPr="006308B3">
              <w:rPr>
                <w:rFonts w:ascii="Times New Roman" w:hAnsi="Times New Roman" w:cs="Times New Roman"/>
                <w:sz w:val="18"/>
                <w:szCs w:val="18"/>
                <w:lang w:val="en-GB"/>
              </w:rPr>
              <w:t>Stress management techniques. Relaxation techniques. Mindfulness and meditation. Methods and tools for measuring stress. Work with patients experiencing stress-related disorders.</w:t>
            </w:r>
          </w:p>
        </w:tc>
      </w:tr>
      <w:tr w:rsidR="00F52995" w:rsidRPr="003B2098" w14:paraId="7756472A" w14:textId="77777777" w:rsidTr="00D35513">
        <w:tc>
          <w:tcPr>
            <w:tcW w:w="1014" w:type="pct"/>
            <w:tcBorders>
              <w:top w:val="single" w:sz="4" w:space="0" w:color="auto"/>
              <w:left w:val="single" w:sz="4" w:space="0" w:color="auto"/>
              <w:bottom w:val="single" w:sz="4" w:space="0" w:color="auto"/>
              <w:right w:val="single" w:sz="4" w:space="0" w:color="auto"/>
            </w:tcBorders>
          </w:tcPr>
          <w:p w14:paraId="2BDD2AE2" w14:textId="77777777" w:rsidR="002F0597" w:rsidRPr="003B2098" w:rsidRDefault="002F0597" w:rsidP="002F647C">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5EC2EEF6" w14:textId="77777777" w:rsidR="002F0597" w:rsidRPr="003B2098" w:rsidRDefault="002F0597" w:rsidP="002F647C">
            <w:pPr>
              <w:autoSpaceDE w:val="0"/>
              <w:autoSpaceDN w:val="0"/>
              <w:adjustRightInd w:val="0"/>
              <w:contextualSpacing/>
              <w:jc w:val="both"/>
              <w:rPr>
                <w:rFonts w:ascii="Times New Roman" w:hAnsi="Times New Roman" w:cs="Times New Roman"/>
                <w:sz w:val="18"/>
                <w:szCs w:val="18"/>
                <w:lang w:val="en-GB"/>
              </w:rPr>
            </w:pPr>
          </w:p>
        </w:tc>
      </w:tr>
      <w:tr w:rsidR="00F52995" w:rsidRPr="003B2098" w14:paraId="275F11A7"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1657C" w14:textId="1C970D56" w:rsidR="008107AC" w:rsidRPr="003B2098" w:rsidRDefault="008107AC" w:rsidP="002F647C">
            <w:pPr>
              <w:autoSpaceDE w:val="0"/>
              <w:autoSpaceDN w:val="0"/>
              <w:adjustRightInd w:val="0"/>
              <w:contextualSpacing/>
              <w:jc w:val="both"/>
              <w:rPr>
                <w:rFonts w:ascii="Times New Roman" w:hAnsi="Times New Roman" w:cs="Times New Roman"/>
                <w:sz w:val="18"/>
                <w:szCs w:val="18"/>
                <w:lang w:val="en-GB"/>
              </w:rPr>
            </w:pPr>
          </w:p>
        </w:tc>
      </w:tr>
      <w:tr w:rsidR="00F52995" w:rsidRPr="00507340" w14:paraId="3A4FFB5A" w14:textId="77777777" w:rsidTr="001D7297">
        <w:trPr>
          <w:trHeight w:val="73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736754" w14:textId="625211E5" w:rsidR="008107AC" w:rsidRPr="003B2098" w:rsidRDefault="00534E9E" w:rsidP="002F647C">
            <w:pPr>
              <w:autoSpaceDE w:val="0"/>
              <w:autoSpaceDN w:val="0"/>
              <w:adjustRightInd w:val="0"/>
              <w:contextualSpacing/>
              <w:jc w:val="center"/>
              <w:rPr>
                <w:rFonts w:ascii="Times New Roman" w:hAnsi="Times New Roman" w:cs="Times New Roman"/>
                <w:b/>
                <w:i/>
                <w:iCs/>
                <w:sz w:val="18"/>
                <w:szCs w:val="18"/>
                <w:u w:val="single"/>
                <w:lang w:val="en-GB"/>
              </w:rPr>
            </w:pPr>
            <w:r w:rsidRPr="003B2098">
              <w:rPr>
                <w:rFonts w:ascii="Times New Roman" w:hAnsi="Times New Roman" w:cs="Times New Roman"/>
                <w:b/>
                <w:i/>
                <w:iCs/>
                <w:sz w:val="20"/>
                <w:szCs w:val="18"/>
                <w:u w:val="single"/>
                <w:lang w:val="en-GB"/>
              </w:rPr>
              <w:t>3.2. Specialisation: Psychotherapy and Sexual Therapy</w:t>
            </w:r>
          </w:p>
        </w:tc>
      </w:tr>
      <w:tr w:rsidR="00F52995" w:rsidRPr="003B2098" w14:paraId="0BEF3BA1"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296A6C83" w14:textId="2A274FD1" w:rsidR="008107AC" w:rsidRPr="003B2098" w:rsidRDefault="009054F5" w:rsidP="002F647C">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72D195A2" w14:textId="494B7289" w:rsidR="008107AC" w:rsidRPr="003B2098" w:rsidRDefault="00534E9E"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Psychology of Family &amp; Close Relationships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D6662F5" w14:textId="1951B9D5"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6</w:t>
            </w:r>
          </w:p>
        </w:tc>
      </w:tr>
      <w:tr w:rsidR="00F52995" w:rsidRPr="003B2098" w14:paraId="66FEE9D4" w14:textId="77777777" w:rsidTr="00D35513">
        <w:tc>
          <w:tcPr>
            <w:tcW w:w="1014" w:type="pct"/>
            <w:tcBorders>
              <w:top w:val="single" w:sz="4" w:space="0" w:color="auto"/>
              <w:left w:val="single" w:sz="4" w:space="0" w:color="auto"/>
              <w:bottom w:val="single" w:sz="4" w:space="0" w:color="auto"/>
              <w:right w:val="single" w:sz="4" w:space="0" w:color="auto"/>
            </w:tcBorders>
          </w:tcPr>
          <w:p w14:paraId="73CF553E"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74062FD8"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2C666948"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PS2_WG08_Mgr</w:t>
            </w:r>
          </w:p>
          <w:p w14:paraId="6FE1B3B7"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7AA32749" w14:textId="7A38C9CC" w:rsidR="008107AC"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 xml:space="preserve">PS2_UW02_Mgr </w:t>
            </w:r>
          </w:p>
          <w:p w14:paraId="602726BC"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5905E704"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527C73CC"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0B732FCE" w14:textId="77777777" w:rsidR="008107AC" w:rsidRPr="003B2098" w:rsidRDefault="008107AC" w:rsidP="002F647C">
            <w:pPr>
              <w:autoSpaceDE w:val="0"/>
              <w:autoSpaceDN w:val="0"/>
              <w:adjustRightInd w:val="0"/>
              <w:contextualSpacing/>
              <w:jc w:val="center"/>
              <w:rPr>
                <w:rFonts w:ascii="Times New Roman" w:hAnsi="Times New Roman" w:cs="Times New Roman"/>
                <w:b/>
                <w:sz w:val="18"/>
                <w:szCs w:val="18"/>
                <w:lang w:val="en-GB"/>
              </w:rPr>
            </w:pPr>
            <w:r w:rsidRPr="003B2098">
              <w:rPr>
                <w:rFonts w:ascii="Times New Roman" w:hAnsi="Times New Roman" w:cs="Times New Roman"/>
                <w:sz w:val="18"/>
                <w:szCs w:val="18"/>
                <w:lang w:val="en-GB"/>
              </w:rPr>
              <w:t>PS2_KR01_Mgr</w:t>
            </w:r>
          </w:p>
        </w:tc>
        <w:tc>
          <w:tcPr>
            <w:tcW w:w="3986" w:type="pct"/>
            <w:gridSpan w:val="2"/>
            <w:tcBorders>
              <w:top w:val="single" w:sz="4" w:space="0" w:color="auto"/>
              <w:left w:val="single" w:sz="4" w:space="0" w:color="auto"/>
              <w:bottom w:val="single" w:sz="4" w:space="0" w:color="auto"/>
              <w:right w:val="single" w:sz="4" w:space="0" w:color="auto"/>
            </w:tcBorders>
          </w:tcPr>
          <w:p w14:paraId="0AA49543" w14:textId="6718487D" w:rsidR="008107AC" w:rsidRPr="003B2098" w:rsidRDefault="00CC789E" w:rsidP="00380719">
            <w:pPr>
              <w:autoSpaceDE w:val="0"/>
              <w:autoSpaceDN w:val="0"/>
              <w:adjustRightInd w:val="0"/>
              <w:contextualSpacing/>
              <w:jc w:val="both"/>
              <w:rPr>
                <w:rFonts w:ascii="Times New Roman" w:hAnsi="Times New Roman" w:cs="Times New Roman"/>
                <w:sz w:val="18"/>
                <w:szCs w:val="18"/>
                <w:lang w:val="en-GB"/>
              </w:rPr>
            </w:pPr>
            <w:r w:rsidRPr="00CC789E">
              <w:rPr>
                <w:rFonts w:ascii="Times New Roman" w:hAnsi="Times New Roman" w:cs="Times New Roman"/>
                <w:sz w:val="18"/>
                <w:szCs w:val="18"/>
                <w:lang w:val="en-GB"/>
              </w:rPr>
              <w:t>Family from the perspective of systems theory – basic concepts. The family as a system. Interaction patterns within the family system. Concepts of themes, strategies, rules and meta-rules. Statements and strategies for maintaining identity, boundaries and status. Strategies for maintaining family cohesion. Strategies for managing stress in the family. Sources of stress in the family.</w:t>
            </w:r>
            <w:r w:rsidR="00380719">
              <w:rPr>
                <w:rFonts w:ascii="Times New Roman" w:hAnsi="Times New Roman" w:cs="Times New Roman"/>
                <w:sz w:val="18"/>
                <w:szCs w:val="18"/>
                <w:lang w:val="en-GB"/>
              </w:rPr>
              <w:t xml:space="preserve"> </w:t>
            </w:r>
            <w:r w:rsidRPr="00CC789E">
              <w:rPr>
                <w:rFonts w:ascii="Times New Roman" w:hAnsi="Times New Roman" w:cs="Times New Roman"/>
                <w:sz w:val="18"/>
                <w:szCs w:val="18"/>
                <w:lang w:val="en-GB"/>
              </w:rPr>
              <w:t>The process of individuation within the family system. Indicators of individuation, pseudo-individuation, identity development and the development of the ability to form close relationships (attachment theory paradigm). Theories of partner selection from the perspective of relationship stability: family-of-origin influence theory, attachment theory, marital market theory, genetic-evolutionary theory, cohabitation theory, social exchange theory (interdependence model); romantic, neurotic and mature relationships.</w:t>
            </w:r>
            <w:r w:rsidR="00380719">
              <w:rPr>
                <w:rFonts w:ascii="Times New Roman" w:hAnsi="Times New Roman" w:cs="Times New Roman"/>
                <w:sz w:val="18"/>
                <w:szCs w:val="18"/>
                <w:lang w:val="en-GB"/>
              </w:rPr>
              <w:t xml:space="preserve"> </w:t>
            </w:r>
            <w:r w:rsidRPr="00CC789E">
              <w:rPr>
                <w:rFonts w:ascii="Times New Roman" w:hAnsi="Times New Roman" w:cs="Times New Roman"/>
                <w:sz w:val="18"/>
                <w:szCs w:val="18"/>
                <w:lang w:val="en-GB"/>
              </w:rPr>
              <w:t>Parenthood as a new context of family functioning. Challenges faced by families with children. Parent–child relationships from a systemic perspective. Parenting styles. Determinants of parenthood: family-of-origin background, parental resources, child characteristics, cultural factors. Family disintegration.</w:t>
            </w:r>
            <w:r w:rsidR="00380719">
              <w:rPr>
                <w:rFonts w:ascii="Times New Roman" w:hAnsi="Times New Roman" w:cs="Times New Roman"/>
                <w:sz w:val="18"/>
                <w:szCs w:val="18"/>
                <w:lang w:val="en-GB"/>
              </w:rPr>
              <w:t xml:space="preserve"> </w:t>
            </w:r>
            <w:r w:rsidRPr="00CC789E">
              <w:rPr>
                <w:rFonts w:ascii="Times New Roman" w:hAnsi="Times New Roman" w:cs="Times New Roman"/>
                <w:sz w:val="18"/>
                <w:szCs w:val="18"/>
                <w:lang w:val="en-GB"/>
              </w:rPr>
              <w:t xml:space="preserve">Diagnosis of the family </w:t>
            </w:r>
            <w:r w:rsidRPr="00CC789E">
              <w:rPr>
                <w:rFonts w:ascii="Times New Roman" w:hAnsi="Times New Roman" w:cs="Times New Roman"/>
                <w:sz w:val="18"/>
                <w:szCs w:val="18"/>
                <w:lang w:val="en-GB"/>
              </w:rPr>
              <w:lastRenderedPageBreak/>
              <w:t>system. Contemporary methods of studying family and marriage: diagnosis of the family of origin, marital and partner communication, parent–child relationships, parenting attitudes, attachment. Problems reported by couples and families – case study analysis. Family therapy. The importance of contracting in family therapy. The role of the family therapist.</w:t>
            </w:r>
          </w:p>
        </w:tc>
      </w:tr>
      <w:tr w:rsidR="00F52995" w:rsidRPr="003B2098" w14:paraId="097AF2CF" w14:textId="77777777" w:rsidTr="00D35513">
        <w:tc>
          <w:tcPr>
            <w:tcW w:w="1014" w:type="pct"/>
            <w:tcBorders>
              <w:top w:val="single" w:sz="4" w:space="0" w:color="auto"/>
              <w:left w:val="single" w:sz="4" w:space="0" w:color="auto"/>
              <w:bottom w:val="single" w:sz="4" w:space="0" w:color="auto"/>
              <w:right w:val="single" w:sz="4" w:space="0" w:color="auto"/>
            </w:tcBorders>
          </w:tcPr>
          <w:p w14:paraId="1A1EAF85" w14:textId="77777777" w:rsidR="00C75BA6" w:rsidRPr="003B2098" w:rsidRDefault="00C75BA6" w:rsidP="002F647C">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26403D43" w14:textId="77777777" w:rsidR="00C75BA6" w:rsidRPr="003B2098" w:rsidRDefault="00C75BA6" w:rsidP="002F647C">
            <w:pPr>
              <w:autoSpaceDE w:val="0"/>
              <w:autoSpaceDN w:val="0"/>
              <w:adjustRightInd w:val="0"/>
              <w:contextualSpacing/>
              <w:jc w:val="both"/>
              <w:rPr>
                <w:rFonts w:ascii="Times New Roman" w:hAnsi="Times New Roman" w:cs="Times New Roman"/>
                <w:sz w:val="18"/>
                <w:szCs w:val="18"/>
                <w:lang w:val="en-GB"/>
              </w:rPr>
            </w:pPr>
          </w:p>
        </w:tc>
      </w:tr>
      <w:tr w:rsidR="00F52995" w:rsidRPr="003B2098" w14:paraId="03CF99E7"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5D5696" w14:textId="77777777" w:rsidR="008107AC" w:rsidRPr="003B2098" w:rsidRDefault="008107AC" w:rsidP="002F647C">
            <w:pPr>
              <w:autoSpaceDE w:val="0"/>
              <w:autoSpaceDN w:val="0"/>
              <w:adjustRightInd w:val="0"/>
              <w:contextualSpacing/>
              <w:jc w:val="both"/>
              <w:rPr>
                <w:rFonts w:ascii="Times New Roman" w:hAnsi="Times New Roman" w:cs="Times New Roman"/>
                <w:sz w:val="18"/>
                <w:szCs w:val="18"/>
                <w:lang w:val="en-GB"/>
              </w:rPr>
            </w:pPr>
          </w:p>
        </w:tc>
      </w:tr>
      <w:tr w:rsidR="00F52995" w:rsidRPr="003B2098" w14:paraId="4B3FF16F"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4E4FEB7D" w14:textId="164F47D2" w:rsidR="00534E9E" w:rsidRPr="003B2098" w:rsidRDefault="009054F5" w:rsidP="00534E9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6B09F991" w14:textId="4F5B5C19" w:rsidR="00534E9E" w:rsidRPr="003B2098" w:rsidRDefault="00534E9E" w:rsidP="00534E9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Fields of Clinical Psychology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8B823BD" w14:textId="51A2AB42" w:rsidR="00534E9E" w:rsidRPr="003B2098" w:rsidRDefault="00534E9E" w:rsidP="00534E9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 xml:space="preserve">ECTS: 3 </w:t>
            </w:r>
          </w:p>
        </w:tc>
      </w:tr>
      <w:tr w:rsidR="00F52995" w:rsidRPr="00507340" w14:paraId="305A234F" w14:textId="77777777" w:rsidTr="00D35513">
        <w:tc>
          <w:tcPr>
            <w:tcW w:w="1014" w:type="pct"/>
            <w:tcBorders>
              <w:top w:val="single" w:sz="4" w:space="0" w:color="auto"/>
              <w:left w:val="single" w:sz="4" w:space="0" w:color="auto"/>
              <w:bottom w:val="single" w:sz="4" w:space="0" w:color="auto"/>
              <w:right w:val="single" w:sz="4" w:space="0" w:color="auto"/>
            </w:tcBorders>
          </w:tcPr>
          <w:p w14:paraId="6F1E1F31"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719F7BE8"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0E615CB5" w14:textId="625F1F54"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PS2_WG13_Mgr</w:t>
            </w:r>
          </w:p>
          <w:p w14:paraId="7641CA34" w14:textId="7F844217" w:rsidR="002F53C2" w:rsidRPr="006537A0" w:rsidRDefault="002F53C2"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PS2_WG15_Mgr</w:t>
            </w:r>
          </w:p>
          <w:p w14:paraId="482E551C"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3483E658"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43288946"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0286588A" w14:textId="77777777" w:rsidR="0079101C" w:rsidRPr="006537A0" w:rsidRDefault="0079101C" w:rsidP="0079101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PS2_UU01_Mgr</w:t>
            </w:r>
          </w:p>
          <w:p w14:paraId="703D80E2" w14:textId="77777777" w:rsidR="0079101C" w:rsidRPr="006537A0" w:rsidRDefault="0079101C" w:rsidP="002F647C">
            <w:pPr>
              <w:autoSpaceDE w:val="0"/>
              <w:autoSpaceDN w:val="0"/>
              <w:adjustRightInd w:val="0"/>
              <w:contextualSpacing/>
              <w:jc w:val="center"/>
              <w:rPr>
                <w:rFonts w:ascii="Times New Roman" w:hAnsi="Times New Roman" w:cs="Times New Roman"/>
                <w:sz w:val="18"/>
                <w:szCs w:val="18"/>
              </w:rPr>
            </w:pPr>
          </w:p>
          <w:p w14:paraId="05270AF7" w14:textId="68078882" w:rsidR="008107AC" w:rsidRPr="006537A0" w:rsidRDefault="00D36542" w:rsidP="002F647C">
            <w:pPr>
              <w:autoSpaceDE w:val="0"/>
              <w:autoSpaceDN w:val="0"/>
              <w:adjustRightInd w:val="0"/>
              <w:contextualSpacing/>
              <w:jc w:val="center"/>
              <w:rPr>
                <w:rFonts w:ascii="Times New Roman" w:hAnsi="Times New Roman" w:cs="Times New Roman"/>
                <w:b/>
                <w:sz w:val="18"/>
                <w:szCs w:val="18"/>
              </w:rPr>
            </w:pPr>
            <w:r w:rsidRPr="006537A0">
              <w:rPr>
                <w:rFonts w:ascii="Times New Roman" w:hAnsi="Times New Roman" w:cs="Times New Roman"/>
                <w:sz w:val="18"/>
                <w:szCs w:val="18"/>
              </w:rPr>
              <w:t xml:space="preserve"> </w:t>
            </w:r>
          </w:p>
        </w:tc>
        <w:tc>
          <w:tcPr>
            <w:tcW w:w="3986" w:type="pct"/>
            <w:gridSpan w:val="2"/>
            <w:tcBorders>
              <w:top w:val="single" w:sz="4" w:space="0" w:color="auto"/>
              <w:left w:val="single" w:sz="4" w:space="0" w:color="auto"/>
              <w:bottom w:val="single" w:sz="4" w:space="0" w:color="auto"/>
              <w:right w:val="single" w:sz="4" w:space="0" w:color="auto"/>
            </w:tcBorders>
          </w:tcPr>
          <w:p w14:paraId="45DC529D" w14:textId="0DA32FAD" w:rsidR="008107AC" w:rsidRPr="003B2098" w:rsidRDefault="00380719" w:rsidP="00380719">
            <w:pPr>
              <w:autoSpaceDE w:val="0"/>
              <w:autoSpaceDN w:val="0"/>
              <w:adjustRightInd w:val="0"/>
              <w:contextualSpacing/>
              <w:jc w:val="both"/>
              <w:rPr>
                <w:rFonts w:ascii="Times New Roman" w:hAnsi="Times New Roman" w:cs="Times New Roman"/>
                <w:sz w:val="18"/>
                <w:szCs w:val="18"/>
                <w:lang w:val="en-GB"/>
              </w:rPr>
            </w:pPr>
            <w:r w:rsidRPr="00380719">
              <w:rPr>
                <w:rFonts w:ascii="Times New Roman" w:hAnsi="Times New Roman" w:cs="Times New Roman"/>
                <w:sz w:val="18"/>
                <w:szCs w:val="18"/>
                <w:lang w:val="en-GB"/>
              </w:rPr>
              <w:t>Sources and development of clinical psychology. Beginnings of clinical psychology. The role of Sigmund Freud’s psychological practice. The role of empirical research traditions. Early use of experimental methods in diagnosing mental disorders – Emil Kraepelin. Clinical psychology in Poland.</w:t>
            </w:r>
            <w:r>
              <w:rPr>
                <w:rFonts w:ascii="Times New Roman" w:hAnsi="Times New Roman" w:cs="Times New Roman"/>
                <w:sz w:val="18"/>
                <w:szCs w:val="18"/>
                <w:lang w:val="en-GB"/>
              </w:rPr>
              <w:t xml:space="preserve"> </w:t>
            </w:r>
            <w:r w:rsidRPr="00380719">
              <w:rPr>
                <w:rFonts w:ascii="Times New Roman" w:hAnsi="Times New Roman" w:cs="Times New Roman"/>
                <w:sz w:val="18"/>
                <w:szCs w:val="18"/>
                <w:lang w:val="en-GB"/>
              </w:rPr>
              <w:t>Subject matter and tasks of clinical psychology. Clinical psychology in relation to other disciplines. The role of theoretical concepts in clinical psychology. The importance of general theoretical and methodological frameworks. Descriptive, nominal and real models. Heuristic, theoretical and experimental status of models. Developmental aspects of health and disorders – genetic perspective.</w:t>
            </w:r>
            <w:r>
              <w:rPr>
                <w:rFonts w:ascii="Times New Roman" w:hAnsi="Times New Roman" w:cs="Times New Roman"/>
                <w:sz w:val="18"/>
                <w:szCs w:val="18"/>
                <w:lang w:val="en-GB"/>
              </w:rPr>
              <w:t xml:space="preserve"> </w:t>
            </w:r>
            <w:r w:rsidRPr="00380719">
              <w:rPr>
                <w:rFonts w:ascii="Times New Roman" w:hAnsi="Times New Roman" w:cs="Times New Roman"/>
                <w:sz w:val="18"/>
                <w:szCs w:val="18"/>
                <w:lang w:val="en-GB"/>
              </w:rPr>
              <w:t>Classical psychoanalysis of Sigmund Freud. Models of healthy and disordered personality in cultural psychoanalysis: Karen Horney’s concept of neurotic personality, H.S. Sullivan’s interpersonal theory of disorders, Erich Fromm’s model of individual creative development and socialization. Ego psychology of Erik Erikson. Object relations theory and self psychology. Contemporary psychoanalysis and its significance for clinical psychology: dynamic and developmental models, topographic and structural models of personality, concepts of neuroses and sexual perversions. Pre-Oedipal disorders in object relations theory. Self psychology as a concept of narcissistic disorders – development and pathology of the self structure.</w:t>
            </w:r>
            <w:r>
              <w:rPr>
                <w:rFonts w:ascii="Times New Roman" w:hAnsi="Times New Roman" w:cs="Times New Roman"/>
                <w:sz w:val="18"/>
                <w:szCs w:val="18"/>
                <w:lang w:val="en-GB"/>
              </w:rPr>
              <w:t xml:space="preserve"> </w:t>
            </w:r>
            <w:r w:rsidRPr="00380719">
              <w:rPr>
                <w:rFonts w:ascii="Times New Roman" w:hAnsi="Times New Roman" w:cs="Times New Roman"/>
                <w:sz w:val="18"/>
                <w:szCs w:val="18"/>
                <w:lang w:val="en-GB"/>
              </w:rPr>
              <w:t>Behavioural and cognitive approaches in clinical psychology. Core assumptions of behavioural and cognitive approaches. The role of behavioural approaches: classical conditioning and operant conditioning, generalization and discrimination, observational learning. Neo-behavioural concepts of modelling and social learning. Cognitive approaches: beliefs about control, agency and self-efficacy in health and disorders. Locus of control and learned helplessness. Comprehensive cognitive models of disorders and the self.</w:t>
            </w:r>
            <w:r>
              <w:rPr>
                <w:rFonts w:ascii="Times New Roman" w:hAnsi="Times New Roman" w:cs="Times New Roman"/>
                <w:sz w:val="18"/>
                <w:szCs w:val="18"/>
                <w:lang w:val="en-GB"/>
              </w:rPr>
              <w:t xml:space="preserve"> </w:t>
            </w:r>
            <w:r w:rsidRPr="00380719">
              <w:rPr>
                <w:rFonts w:ascii="Times New Roman" w:hAnsi="Times New Roman" w:cs="Times New Roman"/>
                <w:sz w:val="18"/>
                <w:szCs w:val="18"/>
                <w:lang w:val="en-GB"/>
              </w:rPr>
              <w:t>Existential-humanistic approaches in clinical psychology. Main assumptions of phenomenological and existential-humanistic perspectives. Existential psychology, logotheory and logotherapy by Viktor E. Frankl. Meaning and the need for meaning in life. Existential analysis. Techniques such as paradoxical intention and dereflection. Humanistic psychology: Abraham Maslow’s concept of health and self-actualization, Carl Rogers’ client-centred therapy, Gestalt therapy by Frederic and Laura Perls. Field theory and the process of awareness.</w:t>
            </w:r>
            <w:r>
              <w:rPr>
                <w:rFonts w:ascii="Times New Roman" w:hAnsi="Times New Roman" w:cs="Times New Roman"/>
                <w:sz w:val="18"/>
                <w:szCs w:val="18"/>
                <w:lang w:val="en-GB"/>
              </w:rPr>
              <w:t xml:space="preserve"> </w:t>
            </w:r>
            <w:r w:rsidRPr="00380719">
              <w:rPr>
                <w:rFonts w:ascii="Times New Roman" w:hAnsi="Times New Roman" w:cs="Times New Roman"/>
                <w:sz w:val="18"/>
                <w:szCs w:val="18"/>
                <w:lang w:val="en-GB"/>
              </w:rPr>
              <w:t>The importance of interactional and systemic approaches in clinical psychology. Functional and systemic understanding of the family. Concepts and classifications of family and marital therapy. The family as an interactional-communication system. Multigenerational family and its role in health and illness. Contextual therapy and transgenerational family systems therapy. Classical systemic family therapy and contemporary narrative therapy. The contribution of family theories and therapies to clinical psychology.</w:t>
            </w:r>
          </w:p>
        </w:tc>
      </w:tr>
      <w:tr w:rsidR="00F52995" w:rsidRPr="00507340" w14:paraId="189CF187" w14:textId="77777777" w:rsidTr="00D35513">
        <w:tc>
          <w:tcPr>
            <w:tcW w:w="1014" w:type="pct"/>
            <w:tcBorders>
              <w:top w:val="single" w:sz="4" w:space="0" w:color="auto"/>
              <w:left w:val="single" w:sz="4" w:space="0" w:color="auto"/>
              <w:bottom w:val="single" w:sz="4" w:space="0" w:color="auto"/>
              <w:right w:val="single" w:sz="4" w:space="0" w:color="auto"/>
            </w:tcBorders>
          </w:tcPr>
          <w:p w14:paraId="23DC2620" w14:textId="77777777" w:rsidR="00C75BA6" w:rsidRPr="003B2098" w:rsidRDefault="00C75BA6" w:rsidP="002F647C">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4FAF715E" w14:textId="77777777" w:rsidR="00C75BA6" w:rsidRPr="003B2098" w:rsidRDefault="00C75BA6" w:rsidP="002F647C">
            <w:pPr>
              <w:autoSpaceDE w:val="0"/>
              <w:autoSpaceDN w:val="0"/>
              <w:adjustRightInd w:val="0"/>
              <w:contextualSpacing/>
              <w:jc w:val="both"/>
              <w:rPr>
                <w:rFonts w:ascii="Times New Roman" w:hAnsi="Times New Roman" w:cs="Times New Roman"/>
                <w:sz w:val="18"/>
                <w:szCs w:val="18"/>
                <w:lang w:val="en-GB"/>
              </w:rPr>
            </w:pPr>
          </w:p>
        </w:tc>
      </w:tr>
      <w:tr w:rsidR="00F52995" w:rsidRPr="00507340" w14:paraId="399FCFCB"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09521D" w14:textId="77777777" w:rsidR="008107AC" w:rsidRPr="003B2098" w:rsidRDefault="008107AC" w:rsidP="002F647C">
            <w:pPr>
              <w:autoSpaceDE w:val="0"/>
              <w:autoSpaceDN w:val="0"/>
              <w:adjustRightInd w:val="0"/>
              <w:contextualSpacing/>
              <w:jc w:val="both"/>
              <w:rPr>
                <w:rFonts w:ascii="Times New Roman" w:hAnsi="Times New Roman" w:cs="Times New Roman"/>
                <w:sz w:val="18"/>
                <w:szCs w:val="18"/>
                <w:lang w:val="en-GB"/>
              </w:rPr>
            </w:pPr>
          </w:p>
        </w:tc>
      </w:tr>
      <w:tr w:rsidR="00F52995" w:rsidRPr="003B2098" w14:paraId="5EA76885"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42F36D7F" w14:textId="0D9AAADF" w:rsidR="008107AC" w:rsidRPr="003B2098" w:rsidRDefault="009054F5" w:rsidP="002F647C">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0FBC774F" w14:textId="0F20D224" w:rsidR="008107AC" w:rsidRPr="003B2098" w:rsidRDefault="00831C46"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Psychology of Disabilities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C39C0D4" w14:textId="1796B98F" w:rsidR="008107AC" w:rsidRPr="003B2098" w:rsidRDefault="008107AC" w:rsidP="002F647C">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5</w:t>
            </w:r>
          </w:p>
        </w:tc>
      </w:tr>
      <w:tr w:rsidR="00F52995" w:rsidRPr="003B2098" w14:paraId="53099AFD" w14:textId="77777777" w:rsidTr="00D35513">
        <w:tc>
          <w:tcPr>
            <w:tcW w:w="1014" w:type="pct"/>
            <w:tcBorders>
              <w:top w:val="single" w:sz="4" w:space="0" w:color="auto"/>
              <w:left w:val="single" w:sz="4" w:space="0" w:color="auto"/>
              <w:bottom w:val="single" w:sz="4" w:space="0" w:color="auto"/>
              <w:right w:val="single" w:sz="4" w:space="0" w:color="auto"/>
            </w:tcBorders>
          </w:tcPr>
          <w:p w14:paraId="5761988C"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562611B8"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0D82980A"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660F6317"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38790F8F" w14:textId="2EB2A562" w:rsidR="008107AC"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1756AD9B"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734EBFD0"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2F218AB8"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34D38DEF"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32F8E28A" w14:textId="77777777" w:rsidR="008107AC" w:rsidRPr="006537A0" w:rsidRDefault="008107AC" w:rsidP="002F647C">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PS2_KO05_Mgr</w:t>
            </w:r>
          </w:p>
        </w:tc>
        <w:tc>
          <w:tcPr>
            <w:tcW w:w="3986" w:type="pct"/>
            <w:gridSpan w:val="2"/>
            <w:tcBorders>
              <w:top w:val="single" w:sz="4" w:space="0" w:color="auto"/>
              <w:left w:val="single" w:sz="4" w:space="0" w:color="auto"/>
              <w:bottom w:val="single" w:sz="4" w:space="0" w:color="auto"/>
              <w:right w:val="single" w:sz="4" w:space="0" w:color="auto"/>
            </w:tcBorders>
          </w:tcPr>
          <w:p w14:paraId="1117A45F" w14:textId="7228079F" w:rsidR="008107AC" w:rsidRPr="003B2098" w:rsidRDefault="00FF3FAB" w:rsidP="00FF3FAB">
            <w:pPr>
              <w:autoSpaceDE w:val="0"/>
              <w:autoSpaceDN w:val="0"/>
              <w:adjustRightInd w:val="0"/>
              <w:contextualSpacing/>
              <w:jc w:val="both"/>
              <w:rPr>
                <w:rFonts w:ascii="Times New Roman" w:hAnsi="Times New Roman" w:cs="Times New Roman"/>
                <w:sz w:val="18"/>
                <w:szCs w:val="18"/>
                <w:lang w:val="en-GB"/>
              </w:rPr>
            </w:pPr>
            <w:r w:rsidRPr="00FF3FAB">
              <w:rPr>
                <w:rFonts w:ascii="Times New Roman" w:hAnsi="Times New Roman" w:cs="Times New Roman"/>
                <w:sz w:val="18"/>
                <w:szCs w:val="18"/>
                <w:lang w:val="en-GB"/>
              </w:rPr>
              <w:t>Disability as a multidimensional phenomenon. Classification and characteristics of different categories and degrees of disability. Disability across the lifespan.</w:t>
            </w:r>
            <w:r>
              <w:rPr>
                <w:rFonts w:ascii="Times New Roman" w:hAnsi="Times New Roman" w:cs="Times New Roman"/>
                <w:sz w:val="18"/>
                <w:szCs w:val="18"/>
                <w:lang w:val="en-GB"/>
              </w:rPr>
              <w:t xml:space="preserve"> </w:t>
            </w:r>
            <w:r w:rsidRPr="00FF3FAB">
              <w:rPr>
                <w:rFonts w:ascii="Times New Roman" w:hAnsi="Times New Roman" w:cs="Times New Roman"/>
                <w:sz w:val="18"/>
                <w:szCs w:val="18"/>
                <w:lang w:val="en-GB"/>
              </w:rPr>
              <w:t>Psychological consequences of disability. Social consequences of disability. Suffering and health-related difficulties experienced by individuals with disabilities. Systemic approach to rehabilitation.</w:t>
            </w:r>
            <w:r>
              <w:rPr>
                <w:rFonts w:ascii="Times New Roman" w:hAnsi="Times New Roman" w:cs="Times New Roman"/>
                <w:sz w:val="18"/>
                <w:szCs w:val="18"/>
                <w:lang w:val="en-GB"/>
              </w:rPr>
              <w:t xml:space="preserve"> </w:t>
            </w:r>
            <w:r w:rsidRPr="00FF3FAB">
              <w:rPr>
                <w:rFonts w:ascii="Times New Roman" w:hAnsi="Times New Roman" w:cs="Times New Roman"/>
                <w:sz w:val="18"/>
                <w:szCs w:val="18"/>
                <w:lang w:val="en-GB"/>
              </w:rPr>
              <w:t>A person with a disability within the family, local community and broader society. Intellectual disability and disabilities related to central nervous system damage. Physical disability. Sensory disabilities (vision, hearing).</w:t>
            </w:r>
            <w:r>
              <w:rPr>
                <w:rFonts w:ascii="Times New Roman" w:hAnsi="Times New Roman" w:cs="Times New Roman"/>
                <w:sz w:val="18"/>
                <w:szCs w:val="18"/>
                <w:lang w:val="en-GB"/>
              </w:rPr>
              <w:t xml:space="preserve"> </w:t>
            </w:r>
            <w:r w:rsidRPr="00FF3FAB">
              <w:rPr>
                <w:rFonts w:ascii="Times New Roman" w:hAnsi="Times New Roman" w:cs="Times New Roman"/>
                <w:sz w:val="18"/>
                <w:szCs w:val="18"/>
                <w:lang w:val="en-GB"/>
              </w:rPr>
              <w:t>Disabilities related to somatic and mental disorders, as well as multiple disabilities.</w:t>
            </w:r>
          </w:p>
        </w:tc>
      </w:tr>
      <w:tr w:rsidR="00F52995" w:rsidRPr="003B2098" w14:paraId="5C53FA8A" w14:textId="77777777" w:rsidTr="00D35513">
        <w:tc>
          <w:tcPr>
            <w:tcW w:w="1014" w:type="pct"/>
            <w:tcBorders>
              <w:top w:val="single" w:sz="4" w:space="0" w:color="auto"/>
              <w:left w:val="single" w:sz="4" w:space="0" w:color="auto"/>
              <w:bottom w:val="single" w:sz="4" w:space="0" w:color="auto"/>
              <w:right w:val="single" w:sz="4" w:space="0" w:color="auto"/>
            </w:tcBorders>
          </w:tcPr>
          <w:p w14:paraId="5ECEE584" w14:textId="77777777" w:rsidR="00C75BA6" w:rsidRPr="003B2098" w:rsidRDefault="00C75BA6" w:rsidP="002F647C">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4247ECCB" w14:textId="77777777" w:rsidR="00C75BA6" w:rsidRPr="003B2098" w:rsidRDefault="00C75BA6" w:rsidP="002F647C">
            <w:pPr>
              <w:autoSpaceDE w:val="0"/>
              <w:autoSpaceDN w:val="0"/>
              <w:adjustRightInd w:val="0"/>
              <w:contextualSpacing/>
              <w:jc w:val="both"/>
              <w:rPr>
                <w:rFonts w:ascii="Times New Roman" w:hAnsi="Times New Roman" w:cs="Times New Roman"/>
                <w:sz w:val="18"/>
                <w:szCs w:val="18"/>
                <w:lang w:val="en-GB"/>
              </w:rPr>
            </w:pPr>
          </w:p>
        </w:tc>
      </w:tr>
      <w:tr w:rsidR="00F52995" w:rsidRPr="003B2098" w14:paraId="37F2F3F4"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8BCAE1" w14:textId="77777777" w:rsidR="008107AC" w:rsidRPr="003B2098" w:rsidRDefault="008107AC" w:rsidP="002F647C">
            <w:pPr>
              <w:autoSpaceDE w:val="0"/>
              <w:autoSpaceDN w:val="0"/>
              <w:adjustRightInd w:val="0"/>
              <w:contextualSpacing/>
              <w:jc w:val="both"/>
              <w:rPr>
                <w:rFonts w:ascii="Times New Roman" w:hAnsi="Times New Roman" w:cs="Times New Roman"/>
                <w:sz w:val="18"/>
                <w:szCs w:val="18"/>
                <w:lang w:val="en-GB"/>
              </w:rPr>
            </w:pPr>
          </w:p>
        </w:tc>
      </w:tr>
      <w:tr w:rsidR="00F52995" w:rsidRPr="003B2098" w14:paraId="4B57AB1D"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7E85A5CA" w14:textId="0551C397" w:rsidR="00831C46" w:rsidRPr="003B2098" w:rsidRDefault="009054F5" w:rsidP="00831C46">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68362187" w14:textId="3EFEBE86" w:rsidR="00831C46" w:rsidRPr="003B2098" w:rsidRDefault="00831C46" w:rsidP="00831C46">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Forensic and Penitentiary Psychology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FB12EA7" w14:textId="77777777" w:rsidR="00831C46" w:rsidRPr="003B2098" w:rsidRDefault="00831C46" w:rsidP="00831C46">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3</w:t>
            </w:r>
          </w:p>
        </w:tc>
      </w:tr>
      <w:tr w:rsidR="00F52995" w:rsidRPr="00507340" w14:paraId="5D9DD070" w14:textId="77777777" w:rsidTr="00D35513">
        <w:tc>
          <w:tcPr>
            <w:tcW w:w="1014" w:type="pct"/>
            <w:tcBorders>
              <w:top w:val="single" w:sz="4" w:space="0" w:color="auto"/>
              <w:left w:val="single" w:sz="4" w:space="0" w:color="auto"/>
              <w:bottom w:val="single" w:sz="4" w:space="0" w:color="auto"/>
              <w:right w:val="single" w:sz="4" w:space="0" w:color="auto"/>
            </w:tcBorders>
          </w:tcPr>
          <w:p w14:paraId="7D4C477B"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725F329D"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4925B7D5"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PS2_WG13_Mgr</w:t>
            </w:r>
          </w:p>
          <w:p w14:paraId="470A3787"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PS2_WK02_Mgr</w:t>
            </w:r>
          </w:p>
          <w:p w14:paraId="6E010504"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PS2_WK04_Mgr</w:t>
            </w:r>
          </w:p>
          <w:p w14:paraId="4B1FE53F" w14:textId="103D1016" w:rsidR="00831C46"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21AA8D7C"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2702A198"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2AFE0C00"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lastRenderedPageBreak/>
              <w:t>PS2_KO01_Mgr</w:t>
            </w:r>
          </w:p>
          <w:p w14:paraId="6F1F3649"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1B728A01" w14:textId="77777777" w:rsidR="00831C46" w:rsidRPr="003B2098" w:rsidRDefault="00831C46" w:rsidP="00831C46">
            <w:pPr>
              <w:autoSpaceDE w:val="0"/>
              <w:autoSpaceDN w:val="0"/>
              <w:adjustRightInd w:val="0"/>
              <w:contextualSpacing/>
              <w:jc w:val="center"/>
              <w:rPr>
                <w:rFonts w:ascii="Times New Roman" w:hAnsi="Times New Roman" w:cs="Times New Roman"/>
                <w:b/>
                <w:sz w:val="18"/>
                <w:szCs w:val="18"/>
                <w:lang w:val="en-GB"/>
              </w:rPr>
            </w:pPr>
            <w:r w:rsidRPr="003B2098">
              <w:rPr>
                <w:rFonts w:ascii="Times New Roman" w:hAnsi="Times New Roman" w:cs="Times New Roman"/>
                <w:sz w:val="18"/>
                <w:szCs w:val="18"/>
                <w:lang w:val="en-GB"/>
              </w:rPr>
              <w:t>PS2_KR01_Mgr</w:t>
            </w:r>
          </w:p>
        </w:tc>
        <w:tc>
          <w:tcPr>
            <w:tcW w:w="3986" w:type="pct"/>
            <w:gridSpan w:val="2"/>
            <w:tcBorders>
              <w:top w:val="single" w:sz="4" w:space="0" w:color="auto"/>
              <w:left w:val="single" w:sz="4" w:space="0" w:color="auto"/>
              <w:bottom w:val="single" w:sz="4" w:space="0" w:color="auto"/>
              <w:right w:val="single" w:sz="4" w:space="0" w:color="auto"/>
            </w:tcBorders>
          </w:tcPr>
          <w:p w14:paraId="6BD82203" w14:textId="42431AD8" w:rsidR="00831C46" w:rsidRPr="003B2098" w:rsidRDefault="00C4352F" w:rsidP="00C4352F">
            <w:pPr>
              <w:autoSpaceDE w:val="0"/>
              <w:autoSpaceDN w:val="0"/>
              <w:adjustRightInd w:val="0"/>
              <w:contextualSpacing/>
              <w:jc w:val="both"/>
              <w:rPr>
                <w:rFonts w:ascii="Times New Roman" w:hAnsi="Times New Roman" w:cs="Times New Roman"/>
                <w:sz w:val="18"/>
                <w:szCs w:val="18"/>
                <w:lang w:val="en-GB"/>
              </w:rPr>
            </w:pPr>
            <w:r w:rsidRPr="00C4352F">
              <w:rPr>
                <w:rFonts w:ascii="Times New Roman" w:hAnsi="Times New Roman" w:cs="Times New Roman"/>
                <w:sz w:val="18"/>
                <w:szCs w:val="18"/>
                <w:lang w:val="en-GB"/>
              </w:rPr>
              <w:lastRenderedPageBreak/>
              <w:t>The relationship between psychology and law. The role of a psychologist in criminal and civil cases and in penitentiary settings. Types of witnesses. External and internal factors affecting the quality of testimony. Assessment of testimony credibility.</w:t>
            </w:r>
            <w:r>
              <w:rPr>
                <w:rFonts w:ascii="Times New Roman" w:hAnsi="Times New Roman" w:cs="Times New Roman"/>
                <w:sz w:val="18"/>
                <w:szCs w:val="18"/>
                <w:lang w:val="en-GB"/>
              </w:rPr>
              <w:t xml:space="preserve"> </w:t>
            </w:r>
            <w:r w:rsidRPr="00C4352F">
              <w:rPr>
                <w:rFonts w:ascii="Times New Roman" w:hAnsi="Times New Roman" w:cs="Times New Roman"/>
                <w:sz w:val="18"/>
                <w:szCs w:val="18"/>
                <w:lang w:val="en-GB"/>
              </w:rPr>
              <w:t>The role of the victim in the genesis of crime. Child and female victims. Characteristics of victims. Human trafficking. Expert opinions in divorce and custody cases. Methods of assessing children and parents. Evaluation of candidates for adoptive parents. Expert opinions in cases of legal incapacitation, wills and insurance.</w:t>
            </w:r>
            <w:r>
              <w:rPr>
                <w:rFonts w:ascii="Times New Roman" w:hAnsi="Times New Roman" w:cs="Times New Roman"/>
                <w:sz w:val="18"/>
                <w:szCs w:val="18"/>
                <w:lang w:val="en-GB"/>
              </w:rPr>
              <w:t xml:space="preserve"> </w:t>
            </w:r>
            <w:r w:rsidRPr="00C4352F">
              <w:rPr>
                <w:rFonts w:ascii="Times New Roman" w:hAnsi="Times New Roman" w:cs="Times New Roman"/>
                <w:sz w:val="18"/>
                <w:szCs w:val="18"/>
                <w:lang w:val="en-GB"/>
              </w:rPr>
              <w:t xml:space="preserve">Brief history of the prison system. Organization of penitentiary institutions. Principles of inmate classification. Effects of imprisonment and isolation. Psychological processes triggered by </w:t>
            </w:r>
            <w:r w:rsidRPr="00C4352F">
              <w:rPr>
                <w:rFonts w:ascii="Times New Roman" w:hAnsi="Times New Roman" w:cs="Times New Roman"/>
                <w:sz w:val="18"/>
                <w:szCs w:val="18"/>
                <w:lang w:val="en-GB"/>
              </w:rPr>
              <w:lastRenderedPageBreak/>
              <w:t>isolation. Strategies used by inmates to cope with the burden of isolation and to neutralize guilt.</w:t>
            </w:r>
            <w:r>
              <w:rPr>
                <w:rFonts w:ascii="Times New Roman" w:hAnsi="Times New Roman" w:cs="Times New Roman"/>
                <w:sz w:val="18"/>
                <w:szCs w:val="18"/>
                <w:lang w:val="en-GB"/>
              </w:rPr>
              <w:t xml:space="preserve"> </w:t>
            </w:r>
            <w:r w:rsidRPr="00C4352F">
              <w:rPr>
                <w:rFonts w:ascii="Times New Roman" w:hAnsi="Times New Roman" w:cs="Times New Roman"/>
                <w:sz w:val="18"/>
                <w:szCs w:val="18"/>
                <w:lang w:val="en-GB"/>
              </w:rPr>
              <w:t>Rights and obligations of prisoners. Negative aspects of prison subculture. The role of a prison psychologist in developing individual rehabilitation programmes. Conducting crisis interventions. Participation of the psychologist in preparing inmates for release and reintegration into society.</w:t>
            </w:r>
          </w:p>
        </w:tc>
      </w:tr>
      <w:tr w:rsidR="00F52995" w:rsidRPr="00507340" w14:paraId="1CB8C369" w14:textId="77777777" w:rsidTr="00D35513">
        <w:tc>
          <w:tcPr>
            <w:tcW w:w="1014" w:type="pct"/>
            <w:tcBorders>
              <w:top w:val="single" w:sz="4" w:space="0" w:color="auto"/>
              <w:left w:val="single" w:sz="4" w:space="0" w:color="auto"/>
              <w:bottom w:val="single" w:sz="4" w:space="0" w:color="auto"/>
              <w:right w:val="single" w:sz="4" w:space="0" w:color="auto"/>
            </w:tcBorders>
          </w:tcPr>
          <w:p w14:paraId="65AB0078" w14:textId="77777777" w:rsidR="00831C46" w:rsidRPr="003B2098" w:rsidRDefault="00831C46" w:rsidP="00831C46">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6C3DDF9F" w14:textId="77777777" w:rsidR="00831C46" w:rsidRPr="003B2098" w:rsidRDefault="00831C46" w:rsidP="00831C46">
            <w:pPr>
              <w:autoSpaceDE w:val="0"/>
              <w:autoSpaceDN w:val="0"/>
              <w:adjustRightInd w:val="0"/>
              <w:contextualSpacing/>
              <w:jc w:val="both"/>
              <w:rPr>
                <w:rFonts w:ascii="Times New Roman" w:hAnsi="Times New Roman" w:cs="Times New Roman"/>
                <w:sz w:val="18"/>
                <w:szCs w:val="18"/>
                <w:lang w:val="en-GB"/>
              </w:rPr>
            </w:pPr>
          </w:p>
        </w:tc>
      </w:tr>
      <w:tr w:rsidR="00F52995" w:rsidRPr="00507340" w14:paraId="10D05B0B"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524291" w14:textId="77777777" w:rsidR="00831C46" w:rsidRPr="003B2098" w:rsidRDefault="00831C46" w:rsidP="00831C46">
            <w:pPr>
              <w:autoSpaceDE w:val="0"/>
              <w:autoSpaceDN w:val="0"/>
              <w:adjustRightInd w:val="0"/>
              <w:contextualSpacing/>
              <w:jc w:val="both"/>
              <w:rPr>
                <w:rFonts w:ascii="Times New Roman" w:hAnsi="Times New Roman" w:cs="Times New Roman"/>
                <w:sz w:val="18"/>
                <w:szCs w:val="18"/>
                <w:lang w:val="en-GB"/>
              </w:rPr>
            </w:pPr>
          </w:p>
        </w:tc>
      </w:tr>
      <w:tr w:rsidR="00F52995" w:rsidRPr="003B2098" w14:paraId="6CCDCE09"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24416879" w14:textId="3AB8CE42" w:rsidR="00831C46" w:rsidRPr="003B2098" w:rsidRDefault="009054F5" w:rsidP="00831C46">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7C51BBA0" w14:textId="0D38B902" w:rsidR="00831C46" w:rsidRPr="003B2098" w:rsidRDefault="00831C46" w:rsidP="00831C46">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Sexual Disorders Clinic</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697E8E0" w14:textId="58AD673B" w:rsidR="00831C46" w:rsidRPr="003B2098" w:rsidRDefault="00831C46" w:rsidP="00831C46">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3</w:t>
            </w:r>
          </w:p>
        </w:tc>
      </w:tr>
      <w:tr w:rsidR="00F52995" w:rsidRPr="003B2098" w14:paraId="0D04F71B" w14:textId="77777777" w:rsidTr="00D35513">
        <w:tc>
          <w:tcPr>
            <w:tcW w:w="1014" w:type="pct"/>
            <w:tcBorders>
              <w:top w:val="single" w:sz="4" w:space="0" w:color="auto"/>
              <w:left w:val="single" w:sz="4" w:space="0" w:color="auto"/>
              <w:bottom w:val="single" w:sz="4" w:space="0" w:color="auto"/>
              <w:right w:val="single" w:sz="4" w:space="0" w:color="auto"/>
            </w:tcBorders>
          </w:tcPr>
          <w:p w14:paraId="2E66285B"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2026F2EB"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1141DC45"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26ABEDB4" w14:textId="0FE85A6E"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PS2_WG13_Mgr</w:t>
            </w:r>
          </w:p>
          <w:p w14:paraId="5FE1DAFE" w14:textId="2163316D" w:rsidR="002F53C2" w:rsidRPr="006537A0" w:rsidRDefault="002F53C2"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PS2_WG15_Mgr</w:t>
            </w:r>
          </w:p>
          <w:p w14:paraId="2CCAD36E"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7C1DEFE9"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2389AC64"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73A73DC9"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71FA3078"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tc>
        <w:tc>
          <w:tcPr>
            <w:tcW w:w="3986" w:type="pct"/>
            <w:gridSpan w:val="2"/>
            <w:tcBorders>
              <w:top w:val="single" w:sz="4" w:space="0" w:color="auto"/>
              <w:left w:val="single" w:sz="4" w:space="0" w:color="auto"/>
              <w:bottom w:val="single" w:sz="4" w:space="0" w:color="auto"/>
              <w:right w:val="single" w:sz="4" w:space="0" w:color="auto"/>
            </w:tcBorders>
          </w:tcPr>
          <w:p w14:paraId="26224D87" w14:textId="7E6D61AF" w:rsidR="00831C46" w:rsidRPr="003B2098" w:rsidRDefault="00C4352F" w:rsidP="00C4352F">
            <w:pPr>
              <w:autoSpaceDE w:val="0"/>
              <w:autoSpaceDN w:val="0"/>
              <w:adjustRightInd w:val="0"/>
              <w:contextualSpacing/>
              <w:jc w:val="both"/>
              <w:rPr>
                <w:rFonts w:ascii="Times New Roman" w:hAnsi="Times New Roman" w:cs="Times New Roman"/>
                <w:sz w:val="18"/>
                <w:szCs w:val="18"/>
                <w:lang w:val="en-GB"/>
              </w:rPr>
            </w:pPr>
            <w:r w:rsidRPr="00C4352F">
              <w:rPr>
                <w:rFonts w:ascii="Times New Roman" w:hAnsi="Times New Roman" w:cs="Times New Roman"/>
                <w:sz w:val="18"/>
                <w:szCs w:val="18"/>
                <w:lang w:val="en-GB"/>
              </w:rPr>
              <w:t>Psychology of sexual disorders: structural model of sexuality according to M. Seligman. Models of sexual response. Factors underlying sexual disorders – psychomedical diagnosis.</w:t>
            </w:r>
            <w:r>
              <w:rPr>
                <w:rFonts w:ascii="Times New Roman" w:hAnsi="Times New Roman" w:cs="Times New Roman"/>
                <w:sz w:val="18"/>
                <w:szCs w:val="18"/>
                <w:lang w:val="en-GB"/>
              </w:rPr>
              <w:t xml:space="preserve"> </w:t>
            </w:r>
            <w:r w:rsidRPr="00C4352F">
              <w:rPr>
                <w:rFonts w:ascii="Times New Roman" w:hAnsi="Times New Roman" w:cs="Times New Roman"/>
                <w:sz w:val="18"/>
                <w:szCs w:val="18"/>
                <w:lang w:val="en-GB"/>
              </w:rPr>
              <w:t>Clinical aspects of sexual disorders: male sexual dysfunctions. Clinical aspects of sexual disorders: female sexual dysfunctions. Paraphilias.</w:t>
            </w:r>
            <w:r>
              <w:rPr>
                <w:rFonts w:ascii="Times New Roman" w:hAnsi="Times New Roman" w:cs="Times New Roman"/>
                <w:sz w:val="18"/>
                <w:szCs w:val="18"/>
                <w:lang w:val="en-GB"/>
              </w:rPr>
              <w:t xml:space="preserve"> </w:t>
            </w:r>
            <w:r w:rsidRPr="00C4352F">
              <w:rPr>
                <w:rFonts w:ascii="Times New Roman" w:hAnsi="Times New Roman" w:cs="Times New Roman"/>
                <w:sz w:val="18"/>
                <w:szCs w:val="18"/>
                <w:lang w:val="en-GB"/>
              </w:rPr>
              <w:t>Complex disorders: mental disorders accompanied by sexual dysfunctions. Specific difficulties related to sexuality in the context of clinical mental health diagnoses. Case-based discussion of patients.</w:t>
            </w:r>
          </w:p>
        </w:tc>
      </w:tr>
      <w:tr w:rsidR="00F52995" w:rsidRPr="003B2098" w14:paraId="1EC6A79D" w14:textId="77777777" w:rsidTr="00D35513">
        <w:tc>
          <w:tcPr>
            <w:tcW w:w="1014" w:type="pct"/>
            <w:tcBorders>
              <w:top w:val="single" w:sz="4" w:space="0" w:color="auto"/>
              <w:left w:val="single" w:sz="4" w:space="0" w:color="auto"/>
              <w:bottom w:val="single" w:sz="4" w:space="0" w:color="auto"/>
              <w:right w:val="single" w:sz="4" w:space="0" w:color="auto"/>
            </w:tcBorders>
          </w:tcPr>
          <w:p w14:paraId="0F0E7570" w14:textId="77777777" w:rsidR="00831C46" w:rsidRPr="003B2098" w:rsidRDefault="00831C46" w:rsidP="00831C46">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38BBFC31" w14:textId="77777777" w:rsidR="00831C46" w:rsidRPr="003B2098" w:rsidRDefault="00831C46" w:rsidP="00831C46">
            <w:pPr>
              <w:autoSpaceDE w:val="0"/>
              <w:autoSpaceDN w:val="0"/>
              <w:adjustRightInd w:val="0"/>
              <w:contextualSpacing/>
              <w:jc w:val="both"/>
              <w:rPr>
                <w:rFonts w:ascii="Times New Roman" w:hAnsi="Times New Roman" w:cs="Times New Roman"/>
                <w:sz w:val="18"/>
                <w:szCs w:val="18"/>
                <w:lang w:val="en-GB"/>
              </w:rPr>
            </w:pPr>
          </w:p>
        </w:tc>
      </w:tr>
      <w:tr w:rsidR="00F52995" w:rsidRPr="003B2098" w14:paraId="1C0C8E8F"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889017" w14:textId="77777777" w:rsidR="00831C46" w:rsidRPr="003B2098" w:rsidRDefault="00831C46" w:rsidP="00831C46">
            <w:pPr>
              <w:autoSpaceDE w:val="0"/>
              <w:autoSpaceDN w:val="0"/>
              <w:adjustRightInd w:val="0"/>
              <w:contextualSpacing/>
              <w:jc w:val="both"/>
              <w:rPr>
                <w:rFonts w:ascii="Times New Roman" w:hAnsi="Times New Roman" w:cs="Times New Roman"/>
                <w:sz w:val="18"/>
                <w:szCs w:val="18"/>
                <w:lang w:val="en-GB"/>
              </w:rPr>
            </w:pPr>
          </w:p>
        </w:tc>
      </w:tr>
      <w:tr w:rsidR="00F52995" w:rsidRPr="003B2098" w14:paraId="325ED45D"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28C5D360" w14:textId="0E74A8AC" w:rsidR="00831C46" w:rsidRPr="003B2098" w:rsidRDefault="009054F5" w:rsidP="00831C46">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484AD208" w14:textId="31839946" w:rsidR="00831C46" w:rsidRPr="003B2098" w:rsidRDefault="00831C46" w:rsidP="00831C46">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Health Psychology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96853AC" w14:textId="27A64428" w:rsidR="00831C46" w:rsidRPr="003B2098" w:rsidRDefault="00831C46" w:rsidP="00831C46">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6</w:t>
            </w:r>
          </w:p>
        </w:tc>
      </w:tr>
      <w:tr w:rsidR="00F52995" w:rsidRPr="003B2098" w14:paraId="0E51D0BA" w14:textId="77777777" w:rsidTr="00D35513">
        <w:tc>
          <w:tcPr>
            <w:tcW w:w="1014" w:type="pct"/>
            <w:tcBorders>
              <w:top w:val="single" w:sz="4" w:space="0" w:color="auto"/>
              <w:left w:val="single" w:sz="4" w:space="0" w:color="auto"/>
              <w:bottom w:val="single" w:sz="4" w:space="0" w:color="auto"/>
              <w:right w:val="single" w:sz="4" w:space="0" w:color="auto"/>
            </w:tcBorders>
          </w:tcPr>
          <w:p w14:paraId="7B05B665"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25332CE4"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374DE565"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426620DE"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6307C1EF"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39865CBB"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3BA7CD22" w14:textId="755F8565" w:rsidR="002F53C2" w:rsidRPr="003B2098" w:rsidRDefault="002F53C2" w:rsidP="00831C46">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PS2_KO06_Mgr</w:t>
            </w:r>
          </w:p>
        </w:tc>
        <w:tc>
          <w:tcPr>
            <w:tcW w:w="3986" w:type="pct"/>
            <w:gridSpan w:val="2"/>
            <w:tcBorders>
              <w:top w:val="single" w:sz="4" w:space="0" w:color="auto"/>
              <w:left w:val="single" w:sz="4" w:space="0" w:color="auto"/>
              <w:bottom w:val="single" w:sz="4" w:space="0" w:color="auto"/>
              <w:right w:val="single" w:sz="4" w:space="0" w:color="auto"/>
            </w:tcBorders>
          </w:tcPr>
          <w:p w14:paraId="46E3055E" w14:textId="7BFB65DD" w:rsidR="00831C46" w:rsidRPr="003B2098" w:rsidRDefault="006330E5" w:rsidP="006330E5">
            <w:pPr>
              <w:autoSpaceDE w:val="0"/>
              <w:autoSpaceDN w:val="0"/>
              <w:adjustRightInd w:val="0"/>
              <w:contextualSpacing/>
              <w:jc w:val="both"/>
              <w:rPr>
                <w:rFonts w:ascii="Times New Roman" w:hAnsi="Times New Roman" w:cs="Times New Roman"/>
                <w:sz w:val="18"/>
                <w:szCs w:val="18"/>
                <w:lang w:val="en-GB"/>
              </w:rPr>
            </w:pPr>
            <w:r w:rsidRPr="006330E5">
              <w:rPr>
                <w:rFonts w:ascii="Times New Roman" w:hAnsi="Times New Roman" w:cs="Times New Roman"/>
                <w:sz w:val="18"/>
                <w:szCs w:val="18"/>
                <w:lang w:val="en-GB"/>
              </w:rPr>
              <w:t>Introduction to health psychology. Emergence of health psychology as a discipline. Concepts of health. Lalonde’s health fields. The health mandala. Health promotion. Disease prevention. Epidemiology in health psychology. Quality of life and health-related quality of life.</w:t>
            </w:r>
            <w:r>
              <w:rPr>
                <w:rFonts w:ascii="Times New Roman" w:hAnsi="Times New Roman" w:cs="Times New Roman"/>
                <w:sz w:val="18"/>
                <w:szCs w:val="18"/>
                <w:lang w:val="en-GB"/>
              </w:rPr>
              <w:t xml:space="preserve"> </w:t>
            </w:r>
            <w:r w:rsidRPr="006330E5">
              <w:rPr>
                <w:rFonts w:ascii="Times New Roman" w:hAnsi="Times New Roman" w:cs="Times New Roman"/>
                <w:sz w:val="18"/>
                <w:szCs w:val="18"/>
                <w:lang w:val="en-GB"/>
              </w:rPr>
              <w:t>Illness in health psychology. Cardiovascular risk. The role of physical activity in maintaining health. Supporting physical activity using the “point-of-choice” model. Physical activity in the prevention of cardiovascular diseases according to the European Society of Cardiology guidelines.</w:t>
            </w:r>
            <w:r>
              <w:rPr>
                <w:rFonts w:ascii="Times New Roman" w:hAnsi="Times New Roman" w:cs="Times New Roman"/>
                <w:sz w:val="18"/>
                <w:szCs w:val="18"/>
                <w:lang w:val="en-GB"/>
              </w:rPr>
              <w:t xml:space="preserve"> </w:t>
            </w:r>
            <w:r w:rsidRPr="006330E5">
              <w:rPr>
                <w:rFonts w:ascii="Times New Roman" w:hAnsi="Times New Roman" w:cs="Times New Roman"/>
                <w:sz w:val="18"/>
                <w:szCs w:val="18"/>
                <w:lang w:val="en-GB"/>
              </w:rPr>
              <w:t>The role of nutrients in disease prevention. Nutrition standards. Energy expenditure. The healthy eating and physical activity pyramid. Principles of proper nutrition. Energy expenditure and obesity. Causes and consequences of obesity. The “point-of-choice” model in obesity prevention. Prevention of obesity in preschool and school-age children.</w:t>
            </w:r>
            <w:r>
              <w:rPr>
                <w:rFonts w:ascii="Times New Roman" w:hAnsi="Times New Roman" w:cs="Times New Roman"/>
                <w:sz w:val="18"/>
                <w:szCs w:val="18"/>
                <w:lang w:val="en-GB"/>
              </w:rPr>
              <w:t xml:space="preserve"> </w:t>
            </w:r>
            <w:r w:rsidRPr="006330E5">
              <w:rPr>
                <w:rFonts w:ascii="Times New Roman" w:hAnsi="Times New Roman" w:cs="Times New Roman"/>
                <w:sz w:val="18"/>
                <w:szCs w:val="18"/>
                <w:lang w:val="en-GB"/>
              </w:rPr>
              <w:t>Alcohol consumption – patterns and consequences. Somatic effects of alcohol use. Diagnostic interview related to alcohol consumption. Tobacco smoking and nicotine dependence. Assessment of smokers.</w:t>
            </w:r>
            <w:r>
              <w:rPr>
                <w:rFonts w:ascii="Times New Roman" w:hAnsi="Times New Roman" w:cs="Times New Roman"/>
                <w:sz w:val="18"/>
                <w:szCs w:val="18"/>
                <w:lang w:val="en-GB"/>
              </w:rPr>
              <w:t xml:space="preserve"> </w:t>
            </w:r>
            <w:r w:rsidRPr="006330E5">
              <w:rPr>
                <w:rFonts w:ascii="Times New Roman" w:hAnsi="Times New Roman" w:cs="Times New Roman"/>
                <w:sz w:val="18"/>
                <w:szCs w:val="18"/>
                <w:lang w:val="en-GB"/>
              </w:rPr>
              <w:t>Stress and the transactional model of stress. Coping strategies. Motivational interviewing. Sleep and health. Psychoneuroimmunology.</w:t>
            </w:r>
          </w:p>
        </w:tc>
      </w:tr>
      <w:tr w:rsidR="00F52995" w:rsidRPr="003B2098" w14:paraId="32A51F57" w14:textId="77777777" w:rsidTr="00D35513">
        <w:tc>
          <w:tcPr>
            <w:tcW w:w="1014" w:type="pct"/>
            <w:tcBorders>
              <w:top w:val="single" w:sz="4" w:space="0" w:color="auto"/>
              <w:left w:val="single" w:sz="4" w:space="0" w:color="auto"/>
              <w:bottom w:val="single" w:sz="4" w:space="0" w:color="auto"/>
              <w:right w:val="single" w:sz="4" w:space="0" w:color="auto"/>
            </w:tcBorders>
          </w:tcPr>
          <w:p w14:paraId="68BEF430" w14:textId="77777777" w:rsidR="00831C46" w:rsidRPr="003B2098" w:rsidRDefault="00831C46" w:rsidP="00831C46">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00AAC71C" w14:textId="77777777" w:rsidR="00831C46" w:rsidRPr="003B2098" w:rsidRDefault="00831C46" w:rsidP="00831C46">
            <w:pPr>
              <w:autoSpaceDE w:val="0"/>
              <w:autoSpaceDN w:val="0"/>
              <w:adjustRightInd w:val="0"/>
              <w:contextualSpacing/>
              <w:jc w:val="both"/>
              <w:rPr>
                <w:rFonts w:ascii="Times New Roman" w:hAnsi="Times New Roman" w:cs="Times New Roman"/>
                <w:sz w:val="18"/>
                <w:szCs w:val="18"/>
                <w:lang w:val="en-GB"/>
              </w:rPr>
            </w:pPr>
          </w:p>
        </w:tc>
      </w:tr>
      <w:tr w:rsidR="00F52995" w:rsidRPr="003B2098" w14:paraId="5305B98F"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C1206C" w14:textId="77777777" w:rsidR="00831C46" w:rsidRPr="003B2098" w:rsidRDefault="00831C46" w:rsidP="00831C46">
            <w:pPr>
              <w:autoSpaceDE w:val="0"/>
              <w:autoSpaceDN w:val="0"/>
              <w:adjustRightInd w:val="0"/>
              <w:contextualSpacing/>
              <w:jc w:val="both"/>
              <w:rPr>
                <w:rFonts w:ascii="Times New Roman" w:hAnsi="Times New Roman" w:cs="Times New Roman"/>
                <w:sz w:val="18"/>
                <w:szCs w:val="18"/>
                <w:lang w:val="en-GB"/>
              </w:rPr>
            </w:pPr>
          </w:p>
        </w:tc>
      </w:tr>
      <w:tr w:rsidR="00F52995" w:rsidRPr="003B2098" w14:paraId="585F61AA"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1DAC7333" w14:textId="7E3A9DA0" w:rsidR="00831C46" w:rsidRPr="003B2098" w:rsidRDefault="009054F5" w:rsidP="00831C46">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7BCC339B" w14:textId="586BBB79" w:rsidR="00831C46" w:rsidRPr="003B2098" w:rsidRDefault="00831C46" w:rsidP="00831C46">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Diagnosis and Psychotherapy of Mental and Sexual Disorders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3E4B778" w14:textId="57EE8AC6" w:rsidR="00831C46" w:rsidRPr="003B2098" w:rsidRDefault="00831C46" w:rsidP="00831C46">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5</w:t>
            </w:r>
          </w:p>
        </w:tc>
      </w:tr>
      <w:tr w:rsidR="00F52995" w:rsidRPr="00507340" w14:paraId="54E29A5B" w14:textId="77777777" w:rsidTr="00D35513">
        <w:tc>
          <w:tcPr>
            <w:tcW w:w="1014" w:type="pct"/>
            <w:tcBorders>
              <w:top w:val="single" w:sz="4" w:space="0" w:color="auto"/>
              <w:left w:val="single" w:sz="4" w:space="0" w:color="auto"/>
              <w:bottom w:val="single" w:sz="4" w:space="0" w:color="auto"/>
              <w:right w:val="single" w:sz="4" w:space="0" w:color="auto"/>
            </w:tcBorders>
          </w:tcPr>
          <w:p w14:paraId="5820C9E1"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PS2_WG04_Mgr</w:t>
            </w:r>
          </w:p>
          <w:p w14:paraId="7CED9467"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PS2_WG09_Mgr</w:t>
            </w:r>
          </w:p>
          <w:p w14:paraId="41632130"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12FD0C53" w14:textId="756BF145"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PS2_WG12_Mgr</w:t>
            </w:r>
          </w:p>
          <w:p w14:paraId="4913D9A1" w14:textId="48B7860C" w:rsidR="002F53C2" w:rsidRPr="006537A0" w:rsidRDefault="002F53C2"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PS2_WG15_Mgr</w:t>
            </w:r>
          </w:p>
          <w:p w14:paraId="10CE967C"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606FCDB7"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3C33C7F0"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3084DFAF" w14:textId="3BB385DA" w:rsidR="00831C46" w:rsidRPr="006537A0" w:rsidRDefault="00A65A0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74860F84" w14:textId="0AFD7E8A" w:rsidR="00831C46" w:rsidRPr="006537A0" w:rsidRDefault="00735085"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7B705A4E"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204568C2"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5DDEE1E4"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4A8CCCE8"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PS2_KR01_Mgr</w:t>
            </w:r>
          </w:p>
        </w:tc>
        <w:tc>
          <w:tcPr>
            <w:tcW w:w="3986" w:type="pct"/>
            <w:gridSpan w:val="2"/>
            <w:tcBorders>
              <w:top w:val="single" w:sz="4" w:space="0" w:color="auto"/>
              <w:left w:val="single" w:sz="4" w:space="0" w:color="auto"/>
              <w:bottom w:val="single" w:sz="4" w:space="0" w:color="auto"/>
              <w:right w:val="single" w:sz="4" w:space="0" w:color="auto"/>
            </w:tcBorders>
          </w:tcPr>
          <w:p w14:paraId="3C2AE6BC" w14:textId="3AE358E4" w:rsidR="00831C46" w:rsidRPr="003B2098" w:rsidRDefault="003E18F5" w:rsidP="003E18F5">
            <w:pPr>
              <w:autoSpaceDE w:val="0"/>
              <w:autoSpaceDN w:val="0"/>
              <w:adjustRightInd w:val="0"/>
              <w:contextualSpacing/>
              <w:jc w:val="both"/>
              <w:rPr>
                <w:rFonts w:ascii="Times New Roman" w:hAnsi="Times New Roman" w:cs="Times New Roman"/>
                <w:sz w:val="18"/>
                <w:szCs w:val="18"/>
                <w:lang w:val="en-GB"/>
              </w:rPr>
            </w:pPr>
            <w:r w:rsidRPr="003E18F5">
              <w:rPr>
                <w:rFonts w:ascii="Times New Roman" w:hAnsi="Times New Roman" w:cs="Times New Roman"/>
                <w:sz w:val="18"/>
                <w:szCs w:val="18"/>
                <w:lang w:val="en-GB"/>
              </w:rPr>
              <w:t>M. Seligman’s model of sexuality – overview of the levels of sexuality. Psychophysiology of sexuality: models of sexual response.</w:t>
            </w:r>
            <w:r>
              <w:rPr>
                <w:rFonts w:ascii="Times New Roman" w:hAnsi="Times New Roman" w:cs="Times New Roman"/>
                <w:sz w:val="18"/>
                <w:szCs w:val="18"/>
                <w:lang w:val="en-GB"/>
              </w:rPr>
              <w:t xml:space="preserve"> </w:t>
            </w:r>
            <w:r w:rsidRPr="003E18F5">
              <w:rPr>
                <w:rFonts w:ascii="Times New Roman" w:hAnsi="Times New Roman" w:cs="Times New Roman"/>
                <w:sz w:val="18"/>
                <w:szCs w:val="18"/>
                <w:lang w:val="en-GB"/>
              </w:rPr>
              <w:t>Clinical interview vs sexological interview – advantages and limitations. Psychosexual interview: assumptions and key elements in the diagnosis of mental, emotional, behavioural, medical and sexual conditions.</w:t>
            </w:r>
            <w:r>
              <w:rPr>
                <w:rFonts w:ascii="Times New Roman" w:hAnsi="Times New Roman" w:cs="Times New Roman"/>
                <w:sz w:val="18"/>
                <w:szCs w:val="18"/>
                <w:lang w:val="en-GB"/>
              </w:rPr>
              <w:t xml:space="preserve"> </w:t>
            </w:r>
            <w:r w:rsidRPr="003E18F5">
              <w:rPr>
                <w:rFonts w:ascii="Times New Roman" w:hAnsi="Times New Roman" w:cs="Times New Roman"/>
                <w:sz w:val="18"/>
                <w:szCs w:val="18"/>
                <w:lang w:val="en-GB"/>
              </w:rPr>
              <w:t>Diagnostic tools used in clinical psychology and clinical sexology: standardized and non-standardized methods applied in assessment.</w:t>
            </w:r>
            <w:r>
              <w:rPr>
                <w:rFonts w:ascii="Times New Roman" w:hAnsi="Times New Roman" w:cs="Times New Roman"/>
                <w:sz w:val="18"/>
                <w:szCs w:val="18"/>
                <w:lang w:val="en-GB"/>
              </w:rPr>
              <w:t xml:space="preserve"> </w:t>
            </w:r>
            <w:r w:rsidRPr="003E18F5">
              <w:rPr>
                <w:rFonts w:ascii="Times New Roman" w:hAnsi="Times New Roman" w:cs="Times New Roman"/>
                <w:sz w:val="18"/>
                <w:szCs w:val="18"/>
                <w:lang w:val="en-GB"/>
              </w:rPr>
              <w:t>Overview of basic therapeutic approaches to sexual dysfunctions. Introduction to practical aspects of working with psychological, emotional and sexual difficulties. Preparation for a practical assessment task conducted outside the university setting.</w:t>
            </w:r>
            <w:r>
              <w:rPr>
                <w:rFonts w:ascii="Times New Roman" w:hAnsi="Times New Roman" w:cs="Times New Roman"/>
                <w:sz w:val="18"/>
                <w:szCs w:val="18"/>
                <w:lang w:val="en-GB"/>
              </w:rPr>
              <w:t xml:space="preserve"> </w:t>
            </w:r>
            <w:r w:rsidRPr="003E18F5">
              <w:rPr>
                <w:rFonts w:ascii="Times New Roman" w:hAnsi="Times New Roman" w:cs="Times New Roman"/>
                <w:sz w:val="18"/>
                <w:szCs w:val="18"/>
                <w:lang w:val="en-GB"/>
              </w:rPr>
              <w:t>Practical exercises in pairs and groups. Case study analysis. Development of practical skills in the role of a psychologist.</w:t>
            </w:r>
          </w:p>
        </w:tc>
      </w:tr>
      <w:tr w:rsidR="00F52995" w:rsidRPr="00507340" w14:paraId="2CD39E63" w14:textId="77777777" w:rsidTr="00D35513">
        <w:tc>
          <w:tcPr>
            <w:tcW w:w="1014" w:type="pct"/>
            <w:tcBorders>
              <w:top w:val="single" w:sz="4" w:space="0" w:color="auto"/>
              <w:left w:val="single" w:sz="4" w:space="0" w:color="auto"/>
              <w:bottom w:val="single" w:sz="4" w:space="0" w:color="auto"/>
              <w:right w:val="single" w:sz="4" w:space="0" w:color="auto"/>
            </w:tcBorders>
          </w:tcPr>
          <w:p w14:paraId="4A17BC27" w14:textId="77777777" w:rsidR="00831C46" w:rsidRPr="003B2098" w:rsidRDefault="00831C46" w:rsidP="00831C46">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0B99F834" w14:textId="77777777" w:rsidR="00831C46" w:rsidRPr="003B2098" w:rsidRDefault="00831C46" w:rsidP="00831C46">
            <w:pPr>
              <w:autoSpaceDE w:val="0"/>
              <w:autoSpaceDN w:val="0"/>
              <w:adjustRightInd w:val="0"/>
              <w:contextualSpacing/>
              <w:jc w:val="both"/>
              <w:rPr>
                <w:rFonts w:ascii="Times New Roman" w:hAnsi="Times New Roman" w:cs="Times New Roman"/>
                <w:sz w:val="18"/>
                <w:szCs w:val="18"/>
                <w:lang w:val="en-GB"/>
              </w:rPr>
            </w:pPr>
          </w:p>
        </w:tc>
      </w:tr>
      <w:tr w:rsidR="00F52995" w:rsidRPr="00507340" w14:paraId="390A0848"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4869A8" w14:textId="77777777" w:rsidR="00831C46" w:rsidRPr="003B2098" w:rsidRDefault="00831C46" w:rsidP="00831C46">
            <w:pPr>
              <w:autoSpaceDE w:val="0"/>
              <w:autoSpaceDN w:val="0"/>
              <w:adjustRightInd w:val="0"/>
              <w:contextualSpacing/>
              <w:jc w:val="both"/>
              <w:rPr>
                <w:rFonts w:ascii="Times New Roman" w:hAnsi="Times New Roman" w:cs="Times New Roman"/>
                <w:sz w:val="18"/>
                <w:szCs w:val="18"/>
                <w:lang w:val="en-GB"/>
              </w:rPr>
            </w:pPr>
          </w:p>
        </w:tc>
      </w:tr>
      <w:tr w:rsidR="00F52995" w:rsidRPr="003B2098" w14:paraId="50393C7C"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50EC791D" w14:textId="774259E7" w:rsidR="00831C46" w:rsidRPr="003B2098" w:rsidRDefault="009054F5" w:rsidP="00831C46">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1AEF27E7" w14:textId="4F61BF98" w:rsidR="00831C46" w:rsidRPr="003B2098" w:rsidRDefault="00831C46" w:rsidP="00831C46">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Analysis of the Personality of Perpetrators and Victims of Sexual Crimes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3DA7EA4" w14:textId="65DD3E5B" w:rsidR="00831C46" w:rsidRPr="003B2098" w:rsidRDefault="00831C46" w:rsidP="00831C46">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3</w:t>
            </w:r>
          </w:p>
        </w:tc>
      </w:tr>
      <w:tr w:rsidR="00F52995" w:rsidRPr="003B2098" w14:paraId="163FB243" w14:textId="77777777" w:rsidTr="00D35513">
        <w:tc>
          <w:tcPr>
            <w:tcW w:w="1014" w:type="pct"/>
            <w:tcBorders>
              <w:top w:val="single" w:sz="4" w:space="0" w:color="auto"/>
              <w:left w:val="single" w:sz="4" w:space="0" w:color="auto"/>
              <w:bottom w:val="single" w:sz="4" w:space="0" w:color="auto"/>
              <w:right w:val="single" w:sz="4" w:space="0" w:color="auto"/>
            </w:tcBorders>
          </w:tcPr>
          <w:p w14:paraId="20D0F7A8"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PS2_WG02_Mgr</w:t>
            </w:r>
          </w:p>
          <w:p w14:paraId="0BB9BD3A"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PS2_WG04_Mgr</w:t>
            </w:r>
          </w:p>
          <w:p w14:paraId="6F9D21B3"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PS2_WG08_Mgr</w:t>
            </w:r>
          </w:p>
          <w:p w14:paraId="7A22C2BD"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PS2_WG12_Mgr</w:t>
            </w:r>
          </w:p>
          <w:p w14:paraId="4DE3578A" w14:textId="2E515E15" w:rsidR="00831C46"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25A22C1D" w14:textId="5F9F72C5" w:rsidR="00831C46" w:rsidRPr="006537A0" w:rsidRDefault="00A65A0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59832C5A" w14:textId="3459561A" w:rsidR="00831C46" w:rsidRPr="006537A0" w:rsidRDefault="00735085"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18494E0B"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720BADFF"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451F141C"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lastRenderedPageBreak/>
              <w:t>PS2_KO02_Mgr</w:t>
            </w:r>
          </w:p>
          <w:p w14:paraId="1C004B74" w14:textId="77777777" w:rsidR="00831C46" w:rsidRPr="003B2098" w:rsidRDefault="00831C46" w:rsidP="00831C46">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PS2_KR01_Mgr</w:t>
            </w:r>
          </w:p>
        </w:tc>
        <w:tc>
          <w:tcPr>
            <w:tcW w:w="3986" w:type="pct"/>
            <w:gridSpan w:val="2"/>
            <w:tcBorders>
              <w:top w:val="single" w:sz="4" w:space="0" w:color="auto"/>
              <w:left w:val="single" w:sz="4" w:space="0" w:color="auto"/>
              <w:bottom w:val="single" w:sz="4" w:space="0" w:color="auto"/>
              <w:right w:val="single" w:sz="4" w:space="0" w:color="auto"/>
            </w:tcBorders>
          </w:tcPr>
          <w:p w14:paraId="525B5E5B" w14:textId="6BC549C6" w:rsidR="00831C46" w:rsidRPr="003B2098" w:rsidRDefault="00E519B3" w:rsidP="00E519B3">
            <w:pPr>
              <w:autoSpaceDE w:val="0"/>
              <w:autoSpaceDN w:val="0"/>
              <w:adjustRightInd w:val="0"/>
              <w:contextualSpacing/>
              <w:jc w:val="both"/>
              <w:rPr>
                <w:rFonts w:ascii="Times New Roman" w:hAnsi="Times New Roman" w:cs="Times New Roman"/>
                <w:sz w:val="18"/>
                <w:szCs w:val="18"/>
                <w:lang w:val="en-GB"/>
              </w:rPr>
            </w:pPr>
            <w:r w:rsidRPr="00E519B3">
              <w:rPr>
                <w:rFonts w:ascii="Times New Roman" w:hAnsi="Times New Roman" w:cs="Times New Roman"/>
                <w:sz w:val="18"/>
                <w:szCs w:val="18"/>
                <w:lang w:val="en-GB"/>
              </w:rPr>
              <w:lastRenderedPageBreak/>
              <w:t>Clinical symptoms of paraphilias. Distinction between paraphilia and paraphilic disorder according to DSM-5 and ICD-10.</w:t>
            </w:r>
            <w:r>
              <w:rPr>
                <w:rFonts w:ascii="Times New Roman" w:hAnsi="Times New Roman" w:cs="Times New Roman"/>
                <w:sz w:val="18"/>
                <w:szCs w:val="18"/>
                <w:lang w:val="en-GB"/>
              </w:rPr>
              <w:t xml:space="preserve"> </w:t>
            </w:r>
            <w:r w:rsidRPr="00E519B3">
              <w:rPr>
                <w:rFonts w:ascii="Times New Roman" w:hAnsi="Times New Roman" w:cs="Times New Roman"/>
                <w:sz w:val="18"/>
                <w:szCs w:val="18"/>
                <w:lang w:val="en-GB"/>
              </w:rPr>
              <w:t>Personality characteristics of perpetrators of rape, pedophilic acts and incest. Sexual homicide.</w:t>
            </w:r>
            <w:r>
              <w:rPr>
                <w:rFonts w:ascii="Times New Roman" w:hAnsi="Times New Roman" w:cs="Times New Roman"/>
                <w:sz w:val="18"/>
                <w:szCs w:val="18"/>
                <w:lang w:val="en-GB"/>
              </w:rPr>
              <w:t xml:space="preserve"> </w:t>
            </w:r>
            <w:r w:rsidRPr="00E519B3">
              <w:rPr>
                <w:rFonts w:ascii="Times New Roman" w:hAnsi="Times New Roman" w:cs="Times New Roman"/>
                <w:sz w:val="18"/>
                <w:szCs w:val="18"/>
                <w:lang w:val="en-GB"/>
              </w:rPr>
              <w:t>Consequences of sexual abuse, support and therapy for victims of sexual abuse. Methods of treatment and rehabilitation of individuals who have committed sexual offences.</w:t>
            </w:r>
          </w:p>
        </w:tc>
      </w:tr>
      <w:tr w:rsidR="00F52995" w:rsidRPr="003B2098" w14:paraId="144D2905" w14:textId="77777777" w:rsidTr="00D35513">
        <w:tc>
          <w:tcPr>
            <w:tcW w:w="1014" w:type="pct"/>
            <w:tcBorders>
              <w:top w:val="single" w:sz="4" w:space="0" w:color="auto"/>
              <w:left w:val="single" w:sz="4" w:space="0" w:color="auto"/>
              <w:bottom w:val="single" w:sz="4" w:space="0" w:color="auto"/>
              <w:right w:val="single" w:sz="4" w:space="0" w:color="auto"/>
            </w:tcBorders>
          </w:tcPr>
          <w:p w14:paraId="3C282122" w14:textId="77777777" w:rsidR="00831C46" w:rsidRPr="003B2098" w:rsidRDefault="00831C46" w:rsidP="00831C46">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6A8BE7EC" w14:textId="77777777" w:rsidR="00831C46" w:rsidRPr="003B2098" w:rsidRDefault="00831C46" w:rsidP="00831C46">
            <w:pPr>
              <w:autoSpaceDE w:val="0"/>
              <w:autoSpaceDN w:val="0"/>
              <w:adjustRightInd w:val="0"/>
              <w:contextualSpacing/>
              <w:jc w:val="both"/>
              <w:rPr>
                <w:rFonts w:ascii="Times New Roman" w:hAnsi="Times New Roman" w:cs="Times New Roman"/>
                <w:sz w:val="18"/>
                <w:szCs w:val="18"/>
                <w:lang w:val="en-GB"/>
              </w:rPr>
            </w:pPr>
          </w:p>
        </w:tc>
      </w:tr>
      <w:tr w:rsidR="00F52995" w:rsidRPr="003B2098" w14:paraId="1F0C0D0C"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A668B7" w14:textId="77777777" w:rsidR="00831C46" w:rsidRPr="003B2098" w:rsidRDefault="00831C46" w:rsidP="00831C46">
            <w:pPr>
              <w:autoSpaceDE w:val="0"/>
              <w:autoSpaceDN w:val="0"/>
              <w:adjustRightInd w:val="0"/>
              <w:contextualSpacing/>
              <w:jc w:val="both"/>
              <w:rPr>
                <w:rFonts w:ascii="Times New Roman" w:hAnsi="Times New Roman" w:cs="Times New Roman"/>
                <w:sz w:val="18"/>
                <w:szCs w:val="18"/>
                <w:lang w:val="en-GB"/>
              </w:rPr>
            </w:pPr>
          </w:p>
        </w:tc>
      </w:tr>
      <w:tr w:rsidR="00F52995" w:rsidRPr="003B2098" w14:paraId="0580B060"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2C5D53A9" w14:textId="0E96CC5D" w:rsidR="00831C46" w:rsidRPr="003B2098" w:rsidRDefault="009054F5" w:rsidP="00831C46">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135F4D1E" w14:textId="68FBC674" w:rsidR="00831C46" w:rsidRPr="003B2098" w:rsidRDefault="00831C46" w:rsidP="00831C46">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Forensic Sexology and Sexual Offenses - Jurisprudence</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A1E3FC1" w14:textId="7384A4C9" w:rsidR="00831C46" w:rsidRPr="003B2098" w:rsidRDefault="00831C46" w:rsidP="00831C46">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3</w:t>
            </w:r>
          </w:p>
        </w:tc>
      </w:tr>
      <w:tr w:rsidR="00F52995" w:rsidRPr="003B2098" w14:paraId="234861B5" w14:textId="77777777" w:rsidTr="00D35513">
        <w:tc>
          <w:tcPr>
            <w:tcW w:w="1014" w:type="pct"/>
            <w:tcBorders>
              <w:top w:val="single" w:sz="4" w:space="0" w:color="auto"/>
              <w:left w:val="single" w:sz="4" w:space="0" w:color="auto"/>
              <w:bottom w:val="single" w:sz="4" w:space="0" w:color="auto"/>
              <w:right w:val="single" w:sz="4" w:space="0" w:color="auto"/>
            </w:tcBorders>
          </w:tcPr>
          <w:p w14:paraId="1BDC4BA1"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PS2_WG02_Mgr</w:t>
            </w:r>
          </w:p>
          <w:p w14:paraId="6B0BB36E"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PS2_WG08_Mgr</w:t>
            </w:r>
          </w:p>
          <w:p w14:paraId="3AEF6EC9"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PS2_WG12_Mgr</w:t>
            </w:r>
          </w:p>
          <w:p w14:paraId="7E4BC5E5" w14:textId="2B50D627" w:rsidR="00831C46"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PS2_WK04_Mgr</w:t>
            </w:r>
          </w:p>
          <w:p w14:paraId="3BF3DB93" w14:textId="1DDB621C" w:rsidR="00831C46" w:rsidRPr="006537A0" w:rsidRDefault="00A65A0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153B7A23" w14:textId="25016D01" w:rsidR="00831C46" w:rsidRPr="006537A0" w:rsidRDefault="00735085"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25C93B20"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4E7A3793"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41B2F006"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08AEE60F"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3088AE58" w14:textId="77777777" w:rsidR="00831C46" w:rsidRPr="003B2098" w:rsidRDefault="00831C46" w:rsidP="00831C46">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PS2_KR01_Mgr</w:t>
            </w:r>
          </w:p>
        </w:tc>
        <w:tc>
          <w:tcPr>
            <w:tcW w:w="3986" w:type="pct"/>
            <w:gridSpan w:val="2"/>
            <w:tcBorders>
              <w:top w:val="single" w:sz="4" w:space="0" w:color="auto"/>
              <w:left w:val="single" w:sz="4" w:space="0" w:color="auto"/>
              <w:bottom w:val="single" w:sz="4" w:space="0" w:color="auto"/>
              <w:right w:val="single" w:sz="4" w:space="0" w:color="auto"/>
            </w:tcBorders>
          </w:tcPr>
          <w:p w14:paraId="044B5358" w14:textId="29D529B4" w:rsidR="00E519B3" w:rsidRPr="00E519B3" w:rsidRDefault="00E519B3" w:rsidP="007A0174">
            <w:pPr>
              <w:jc w:val="both"/>
              <w:rPr>
                <w:rFonts w:ascii="Times New Roman" w:eastAsia="Times New Roman" w:hAnsi="Times New Roman" w:cs="Times New Roman"/>
                <w:sz w:val="18"/>
                <w:szCs w:val="24"/>
                <w:lang w:eastAsia="pl-PL"/>
              </w:rPr>
            </w:pPr>
            <w:r w:rsidRPr="00E519B3">
              <w:rPr>
                <w:rFonts w:ascii="Times New Roman" w:eastAsia="Times New Roman" w:hAnsi="Times New Roman" w:cs="Times New Roman"/>
                <w:sz w:val="18"/>
                <w:szCs w:val="24"/>
                <w:lang w:eastAsia="pl-PL"/>
              </w:rPr>
              <w:t>The role of an expert psychologist in civil and criminal cases. The concept of pedophilia and pedophilic disorder. Diagnostic procedures.</w:t>
            </w:r>
            <w:r>
              <w:rPr>
                <w:rFonts w:ascii="Times New Roman" w:eastAsia="Times New Roman" w:hAnsi="Times New Roman" w:cs="Times New Roman"/>
                <w:sz w:val="18"/>
                <w:szCs w:val="24"/>
                <w:lang w:eastAsia="pl-PL"/>
              </w:rPr>
              <w:t xml:space="preserve"> </w:t>
            </w:r>
            <w:r w:rsidRPr="00E519B3">
              <w:rPr>
                <w:rFonts w:ascii="Times New Roman" w:eastAsia="Times New Roman" w:hAnsi="Times New Roman" w:cs="Times New Roman"/>
                <w:sz w:val="18"/>
                <w:szCs w:val="24"/>
                <w:lang w:eastAsia="pl-PL"/>
              </w:rPr>
              <w:t>Victimological aspects of sexual violence. Diagnostic interview with a victim of sexual abuse (including children).</w:t>
            </w:r>
            <w:r>
              <w:rPr>
                <w:rFonts w:ascii="Times New Roman" w:eastAsia="Times New Roman" w:hAnsi="Times New Roman" w:cs="Times New Roman"/>
                <w:sz w:val="18"/>
                <w:szCs w:val="24"/>
                <w:lang w:eastAsia="pl-PL"/>
              </w:rPr>
              <w:t xml:space="preserve"> </w:t>
            </w:r>
            <w:r w:rsidRPr="00E519B3">
              <w:rPr>
                <w:rFonts w:ascii="Times New Roman" w:eastAsia="Times New Roman" w:hAnsi="Times New Roman" w:cs="Times New Roman"/>
                <w:sz w:val="18"/>
                <w:szCs w:val="24"/>
                <w:lang w:eastAsia="pl-PL"/>
              </w:rPr>
              <w:t>Guidelines of the National Consultant in Sexology regarding the treatment of preferential sexual offenders. Therapeutic modules in working with preferential perpetrators of sexual violence against children.</w:t>
            </w:r>
            <w:r>
              <w:rPr>
                <w:rFonts w:ascii="Times New Roman" w:eastAsia="Times New Roman" w:hAnsi="Times New Roman" w:cs="Times New Roman"/>
                <w:sz w:val="18"/>
                <w:szCs w:val="24"/>
                <w:lang w:eastAsia="pl-PL"/>
              </w:rPr>
              <w:t xml:space="preserve"> </w:t>
            </w:r>
            <w:r w:rsidRPr="00E519B3">
              <w:rPr>
                <w:rFonts w:ascii="Times New Roman" w:eastAsia="Times New Roman" w:hAnsi="Times New Roman" w:cs="Times New Roman"/>
                <w:sz w:val="18"/>
                <w:szCs w:val="24"/>
                <w:lang w:eastAsia="pl-PL"/>
              </w:rPr>
              <w:t>Expert opinions and legal decision-making in sexology and psychology.</w:t>
            </w:r>
          </w:p>
          <w:p w14:paraId="069528BC" w14:textId="4EAA46B2" w:rsidR="00831C46" w:rsidRPr="00E519B3" w:rsidRDefault="00831C46" w:rsidP="00E519B3">
            <w:pPr>
              <w:autoSpaceDE w:val="0"/>
              <w:autoSpaceDN w:val="0"/>
              <w:adjustRightInd w:val="0"/>
              <w:jc w:val="both"/>
              <w:rPr>
                <w:rFonts w:ascii="Times New Roman" w:hAnsi="Times New Roman" w:cs="Times New Roman"/>
                <w:sz w:val="18"/>
                <w:szCs w:val="18"/>
                <w:lang w:val="en-GB"/>
              </w:rPr>
            </w:pPr>
          </w:p>
        </w:tc>
      </w:tr>
      <w:tr w:rsidR="00F52995" w:rsidRPr="003B2098" w14:paraId="61B6AEE2" w14:textId="77777777" w:rsidTr="00D35513">
        <w:tc>
          <w:tcPr>
            <w:tcW w:w="1014" w:type="pct"/>
            <w:tcBorders>
              <w:top w:val="single" w:sz="4" w:space="0" w:color="auto"/>
              <w:left w:val="single" w:sz="4" w:space="0" w:color="auto"/>
              <w:bottom w:val="single" w:sz="4" w:space="0" w:color="auto"/>
              <w:right w:val="single" w:sz="4" w:space="0" w:color="auto"/>
            </w:tcBorders>
          </w:tcPr>
          <w:p w14:paraId="7D7DB1FB" w14:textId="77777777" w:rsidR="00831C46" w:rsidRPr="003B2098" w:rsidRDefault="00831C46" w:rsidP="00831C46">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5A21E763" w14:textId="77777777" w:rsidR="00831C46" w:rsidRPr="003B2098" w:rsidRDefault="00831C46" w:rsidP="00831C46">
            <w:pPr>
              <w:autoSpaceDE w:val="0"/>
              <w:autoSpaceDN w:val="0"/>
              <w:adjustRightInd w:val="0"/>
              <w:contextualSpacing/>
              <w:jc w:val="both"/>
              <w:rPr>
                <w:rFonts w:ascii="Times New Roman" w:hAnsi="Times New Roman" w:cs="Times New Roman"/>
                <w:sz w:val="18"/>
                <w:szCs w:val="18"/>
                <w:lang w:val="en-GB"/>
              </w:rPr>
            </w:pPr>
          </w:p>
        </w:tc>
      </w:tr>
      <w:tr w:rsidR="00F52995" w:rsidRPr="003B2098" w14:paraId="64BDB430"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D91314" w14:textId="77777777" w:rsidR="00831C46" w:rsidRPr="003B2098" w:rsidRDefault="00831C46" w:rsidP="00831C46">
            <w:pPr>
              <w:autoSpaceDE w:val="0"/>
              <w:autoSpaceDN w:val="0"/>
              <w:adjustRightInd w:val="0"/>
              <w:contextualSpacing/>
              <w:jc w:val="both"/>
              <w:rPr>
                <w:rFonts w:ascii="Times New Roman" w:hAnsi="Times New Roman" w:cs="Times New Roman"/>
                <w:sz w:val="18"/>
                <w:szCs w:val="18"/>
                <w:lang w:val="en-GB"/>
              </w:rPr>
            </w:pPr>
          </w:p>
        </w:tc>
      </w:tr>
      <w:tr w:rsidR="00F52995" w:rsidRPr="003B2098" w14:paraId="32833E12"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5CB6920B" w14:textId="6825BA69" w:rsidR="00831C46" w:rsidRPr="003B2098" w:rsidRDefault="009054F5" w:rsidP="00831C46">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630D8C75" w14:textId="2532901C" w:rsidR="00831C46" w:rsidRPr="003B2098" w:rsidRDefault="004E3913" w:rsidP="00831C46">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Basic Skills and Techniques in Psychotherapy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9D243E4" w14:textId="77777777" w:rsidR="00831C46" w:rsidRPr="003B2098" w:rsidRDefault="00831C46" w:rsidP="00831C46">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4</w:t>
            </w:r>
          </w:p>
        </w:tc>
      </w:tr>
      <w:tr w:rsidR="00F52995" w:rsidRPr="003B2098" w14:paraId="20595F9D" w14:textId="77777777" w:rsidTr="00D35513">
        <w:tc>
          <w:tcPr>
            <w:tcW w:w="1014" w:type="pct"/>
            <w:tcBorders>
              <w:top w:val="single" w:sz="4" w:space="0" w:color="auto"/>
              <w:left w:val="single" w:sz="4" w:space="0" w:color="auto"/>
              <w:bottom w:val="single" w:sz="4" w:space="0" w:color="auto"/>
              <w:right w:val="single" w:sz="4" w:space="0" w:color="auto"/>
            </w:tcBorders>
          </w:tcPr>
          <w:p w14:paraId="6FF113E0" w14:textId="439E47D6"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2A36AF8A" w14:textId="2AACC174" w:rsidR="002F53C2" w:rsidRPr="006537A0" w:rsidRDefault="002F53C2"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PS2_WG15_Mgr</w:t>
            </w:r>
          </w:p>
          <w:p w14:paraId="0E946254"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6D8CDDFF"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502D634A"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7846FE32" w14:textId="4879D330" w:rsidR="00831C46" w:rsidRPr="006537A0" w:rsidRDefault="00735085"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5692CF14"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591F297A"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1B8706CA" w14:textId="77777777" w:rsidR="00831C46" w:rsidRPr="003B2098" w:rsidRDefault="00831C46" w:rsidP="00831C46">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PS2_KO04_Mgr</w:t>
            </w:r>
          </w:p>
        </w:tc>
        <w:tc>
          <w:tcPr>
            <w:tcW w:w="3986" w:type="pct"/>
            <w:gridSpan w:val="2"/>
            <w:tcBorders>
              <w:top w:val="single" w:sz="4" w:space="0" w:color="auto"/>
              <w:left w:val="single" w:sz="4" w:space="0" w:color="auto"/>
              <w:bottom w:val="single" w:sz="4" w:space="0" w:color="auto"/>
              <w:right w:val="single" w:sz="4" w:space="0" w:color="auto"/>
            </w:tcBorders>
          </w:tcPr>
          <w:p w14:paraId="261C2237" w14:textId="108A21CE" w:rsidR="00831C46" w:rsidRPr="003B2098" w:rsidRDefault="00D40B28" w:rsidP="00D40B28">
            <w:pPr>
              <w:autoSpaceDE w:val="0"/>
              <w:autoSpaceDN w:val="0"/>
              <w:adjustRightInd w:val="0"/>
              <w:contextualSpacing/>
              <w:jc w:val="both"/>
              <w:rPr>
                <w:rFonts w:ascii="Times New Roman" w:hAnsi="Times New Roman" w:cs="Times New Roman"/>
                <w:sz w:val="18"/>
                <w:szCs w:val="18"/>
                <w:highlight w:val="yellow"/>
                <w:lang w:val="en-GB"/>
              </w:rPr>
            </w:pPr>
            <w:r w:rsidRPr="00D40B28">
              <w:rPr>
                <w:rFonts w:ascii="Times New Roman" w:hAnsi="Times New Roman" w:cs="Times New Roman"/>
                <w:sz w:val="18"/>
                <w:szCs w:val="18"/>
                <w:lang w:val="en-GB"/>
              </w:rPr>
              <w:t>Psychotherapy approaches – key assumptions and models of practice. Psychosexual development of the individual. Similarities and differences between types of psychotherapy (individual, group, couple, sex therapy).</w:t>
            </w:r>
            <w:r>
              <w:rPr>
                <w:rFonts w:ascii="Times New Roman" w:hAnsi="Times New Roman" w:cs="Times New Roman"/>
                <w:sz w:val="18"/>
                <w:szCs w:val="18"/>
                <w:lang w:val="en-GB"/>
              </w:rPr>
              <w:t xml:space="preserve"> </w:t>
            </w:r>
            <w:r w:rsidRPr="00D40B28">
              <w:rPr>
                <w:rFonts w:ascii="Times New Roman" w:hAnsi="Times New Roman" w:cs="Times New Roman"/>
                <w:sz w:val="18"/>
                <w:szCs w:val="18"/>
                <w:lang w:val="en-GB"/>
              </w:rPr>
              <w:t>The therapeutic relationship – establishing contact in psychotherapy. Patient motivation for change. Resistance and counter-resistance in psychotherapy. Transference and countertransference. Projective identification in more severely disturbed patients.</w:t>
            </w:r>
            <w:r>
              <w:rPr>
                <w:rFonts w:ascii="Times New Roman" w:hAnsi="Times New Roman" w:cs="Times New Roman"/>
                <w:sz w:val="18"/>
                <w:szCs w:val="18"/>
                <w:lang w:val="en-GB"/>
              </w:rPr>
              <w:t xml:space="preserve"> </w:t>
            </w:r>
            <w:r w:rsidRPr="00D40B28">
              <w:rPr>
                <w:rFonts w:ascii="Times New Roman" w:hAnsi="Times New Roman" w:cs="Times New Roman"/>
                <w:sz w:val="18"/>
                <w:szCs w:val="18"/>
                <w:lang w:val="en-GB"/>
              </w:rPr>
              <w:t>Principles of professional ethics in psychotherapy. Selected techniques used in major therapeutic approaches: psychoanalytic, cognitive-behavioural, humanistic and systemic.</w:t>
            </w:r>
          </w:p>
        </w:tc>
      </w:tr>
      <w:tr w:rsidR="00F52995" w:rsidRPr="003B2098" w14:paraId="3E2A98A4" w14:textId="77777777" w:rsidTr="00D35513">
        <w:tc>
          <w:tcPr>
            <w:tcW w:w="1014" w:type="pct"/>
            <w:tcBorders>
              <w:top w:val="single" w:sz="4" w:space="0" w:color="auto"/>
              <w:left w:val="single" w:sz="4" w:space="0" w:color="auto"/>
              <w:bottom w:val="single" w:sz="4" w:space="0" w:color="auto"/>
              <w:right w:val="single" w:sz="4" w:space="0" w:color="auto"/>
            </w:tcBorders>
          </w:tcPr>
          <w:p w14:paraId="1B5D27F8" w14:textId="77777777" w:rsidR="00831C46" w:rsidRPr="003B2098" w:rsidRDefault="00831C46" w:rsidP="00831C46">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5FD309C4" w14:textId="77777777" w:rsidR="00831C46" w:rsidRPr="003B2098" w:rsidRDefault="00831C46" w:rsidP="00831C46">
            <w:pPr>
              <w:autoSpaceDE w:val="0"/>
              <w:autoSpaceDN w:val="0"/>
              <w:adjustRightInd w:val="0"/>
              <w:contextualSpacing/>
              <w:jc w:val="both"/>
              <w:rPr>
                <w:rFonts w:ascii="Times New Roman" w:hAnsi="Times New Roman" w:cs="Times New Roman"/>
                <w:sz w:val="18"/>
                <w:szCs w:val="18"/>
                <w:lang w:val="en-GB"/>
              </w:rPr>
            </w:pPr>
          </w:p>
        </w:tc>
      </w:tr>
      <w:tr w:rsidR="00F52995" w:rsidRPr="003B2098" w14:paraId="1DEE7154"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5D664" w14:textId="77777777" w:rsidR="00831C46" w:rsidRPr="003B2098" w:rsidRDefault="00831C46" w:rsidP="00831C46">
            <w:pPr>
              <w:autoSpaceDE w:val="0"/>
              <w:autoSpaceDN w:val="0"/>
              <w:adjustRightInd w:val="0"/>
              <w:contextualSpacing/>
              <w:jc w:val="both"/>
              <w:rPr>
                <w:rFonts w:ascii="Times New Roman" w:hAnsi="Times New Roman" w:cs="Times New Roman"/>
                <w:sz w:val="18"/>
                <w:szCs w:val="18"/>
                <w:lang w:val="en-GB"/>
              </w:rPr>
            </w:pPr>
          </w:p>
        </w:tc>
      </w:tr>
      <w:tr w:rsidR="00F52995" w:rsidRPr="003B2098" w14:paraId="26716039"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5F7E636E" w14:textId="1C04F94B" w:rsidR="00831C46" w:rsidRPr="003B2098" w:rsidRDefault="009054F5" w:rsidP="00831C46">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0EB94A7B" w14:textId="42601695" w:rsidR="00831C46" w:rsidRPr="003B2098" w:rsidRDefault="00831C46" w:rsidP="00831C46">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Individual and Group Psychotherapy: Theory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56B0A27" w14:textId="77777777" w:rsidR="00831C46" w:rsidRPr="003B2098" w:rsidRDefault="00831C46" w:rsidP="00831C46">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4</w:t>
            </w:r>
          </w:p>
        </w:tc>
      </w:tr>
      <w:tr w:rsidR="00F52995" w:rsidRPr="00507340" w14:paraId="188939FD" w14:textId="77777777" w:rsidTr="00D35513">
        <w:tc>
          <w:tcPr>
            <w:tcW w:w="1014" w:type="pct"/>
            <w:tcBorders>
              <w:top w:val="single" w:sz="4" w:space="0" w:color="auto"/>
              <w:left w:val="single" w:sz="4" w:space="0" w:color="auto"/>
              <w:bottom w:val="single" w:sz="4" w:space="0" w:color="auto"/>
              <w:right w:val="single" w:sz="4" w:space="0" w:color="auto"/>
            </w:tcBorders>
          </w:tcPr>
          <w:p w14:paraId="66852D77"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1E2E285E"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6BCF5478"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PS2_WG09_Mgr</w:t>
            </w:r>
          </w:p>
          <w:p w14:paraId="0BE873E3" w14:textId="40863CA8"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78D1D7BD" w14:textId="3734CF02" w:rsidR="002F53C2" w:rsidRPr="006537A0" w:rsidRDefault="002F53C2"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PS2_WG15_Mgr</w:t>
            </w:r>
          </w:p>
          <w:p w14:paraId="6FB27B57"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0E4D4A7F" w14:textId="1A8879E7" w:rsidR="00831C46"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462FB451"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2F255A86"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470E8B04"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13F7E51C"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281D0FAE"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7DEF5C00" w14:textId="77777777" w:rsidR="00831C46" w:rsidRPr="003B2098" w:rsidRDefault="00831C46" w:rsidP="00831C46">
            <w:pPr>
              <w:autoSpaceDE w:val="0"/>
              <w:autoSpaceDN w:val="0"/>
              <w:adjustRightInd w:val="0"/>
              <w:contextualSpacing/>
              <w:jc w:val="center"/>
              <w:rPr>
                <w:rFonts w:ascii="Times New Roman" w:hAnsi="Times New Roman" w:cs="Times New Roman"/>
                <w:b/>
                <w:sz w:val="18"/>
                <w:szCs w:val="18"/>
                <w:lang w:val="en-GB"/>
              </w:rPr>
            </w:pPr>
            <w:r w:rsidRPr="003B2098">
              <w:rPr>
                <w:rFonts w:ascii="Times New Roman" w:hAnsi="Times New Roman" w:cs="Times New Roman"/>
                <w:sz w:val="18"/>
                <w:szCs w:val="18"/>
                <w:lang w:val="en-GB"/>
              </w:rPr>
              <w:t>PS2_KO04_Mgr</w:t>
            </w:r>
          </w:p>
        </w:tc>
        <w:tc>
          <w:tcPr>
            <w:tcW w:w="3986" w:type="pct"/>
            <w:gridSpan w:val="2"/>
            <w:tcBorders>
              <w:top w:val="single" w:sz="4" w:space="0" w:color="auto"/>
              <w:left w:val="single" w:sz="4" w:space="0" w:color="auto"/>
              <w:bottom w:val="single" w:sz="4" w:space="0" w:color="auto"/>
              <w:right w:val="single" w:sz="4" w:space="0" w:color="auto"/>
            </w:tcBorders>
          </w:tcPr>
          <w:p w14:paraId="62A96B60" w14:textId="0F3607C8" w:rsidR="00831C46" w:rsidRPr="003B2098" w:rsidRDefault="00B72BB6" w:rsidP="00B72BB6">
            <w:pPr>
              <w:autoSpaceDE w:val="0"/>
              <w:autoSpaceDN w:val="0"/>
              <w:adjustRightInd w:val="0"/>
              <w:contextualSpacing/>
              <w:jc w:val="both"/>
              <w:rPr>
                <w:rFonts w:ascii="Times New Roman" w:hAnsi="Times New Roman" w:cs="Times New Roman"/>
                <w:sz w:val="18"/>
                <w:szCs w:val="18"/>
                <w:lang w:val="en-GB"/>
              </w:rPr>
            </w:pPr>
            <w:r w:rsidRPr="00B72BB6">
              <w:rPr>
                <w:rFonts w:ascii="Times New Roman" w:hAnsi="Times New Roman" w:cs="Times New Roman"/>
                <w:sz w:val="18"/>
                <w:szCs w:val="18"/>
                <w:lang w:val="en-GB"/>
              </w:rPr>
              <w:t>Psychotherapy approaches – key assumptions and models of practice. Psychosexual development of the individual. Similarities and differences between types of psychotherapy (individual, group, couple, sex therapy).</w:t>
            </w:r>
            <w:r>
              <w:rPr>
                <w:rFonts w:ascii="Times New Roman" w:hAnsi="Times New Roman" w:cs="Times New Roman"/>
                <w:sz w:val="18"/>
                <w:szCs w:val="18"/>
                <w:lang w:val="en-GB"/>
              </w:rPr>
              <w:t xml:space="preserve"> </w:t>
            </w:r>
            <w:r w:rsidRPr="00B72BB6">
              <w:rPr>
                <w:rFonts w:ascii="Times New Roman" w:hAnsi="Times New Roman" w:cs="Times New Roman"/>
                <w:sz w:val="18"/>
                <w:szCs w:val="18"/>
                <w:lang w:val="en-GB"/>
              </w:rPr>
              <w:t>The therapeutic relationship – establishing contact in psychotherapy. Patient motivation for change. Resistance and counter-resistance in psychotherapy. Transference and countertransference. Projective identification in more severely disturbed patients.</w:t>
            </w:r>
            <w:r>
              <w:rPr>
                <w:rFonts w:ascii="Times New Roman" w:hAnsi="Times New Roman" w:cs="Times New Roman"/>
                <w:sz w:val="18"/>
                <w:szCs w:val="18"/>
                <w:lang w:val="en-GB"/>
              </w:rPr>
              <w:t xml:space="preserve"> </w:t>
            </w:r>
            <w:r w:rsidRPr="00B72BB6">
              <w:rPr>
                <w:rFonts w:ascii="Times New Roman" w:hAnsi="Times New Roman" w:cs="Times New Roman"/>
                <w:sz w:val="18"/>
                <w:szCs w:val="18"/>
                <w:lang w:val="en-GB"/>
              </w:rPr>
              <w:t>Principles of professional ethics governing psychotherapists. Selected techniques used in major therapeutic approaches: psychoanalytic, cognitive-behavioural, humanistic and systemic.</w:t>
            </w:r>
          </w:p>
        </w:tc>
      </w:tr>
      <w:tr w:rsidR="00F52995" w:rsidRPr="00507340" w14:paraId="7EFDF945" w14:textId="77777777" w:rsidTr="00D35513">
        <w:tc>
          <w:tcPr>
            <w:tcW w:w="1014" w:type="pct"/>
            <w:tcBorders>
              <w:top w:val="single" w:sz="4" w:space="0" w:color="auto"/>
              <w:left w:val="single" w:sz="4" w:space="0" w:color="auto"/>
              <w:bottom w:val="single" w:sz="4" w:space="0" w:color="auto"/>
              <w:right w:val="single" w:sz="4" w:space="0" w:color="auto"/>
            </w:tcBorders>
          </w:tcPr>
          <w:p w14:paraId="395E81CD" w14:textId="77777777" w:rsidR="00831C46" w:rsidRPr="003B2098" w:rsidRDefault="00831C46" w:rsidP="00831C46">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79A661AC" w14:textId="77777777" w:rsidR="00831C46" w:rsidRPr="003B2098" w:rsidRDefault="00831C46" w:rsidP="00831C46">
            <w:pPr>
              <w:autoSpaceDE w:val="0"/>
              <w:autoSpaceDN w:val="0"/>
              <w:adjustRightInd w:val="0"/>
              <w:contextualSpacing/>
              <w:jc w:val="both"/>
              <w:rPr>
                <w:rFonts w:ascii="Times New Roman" w:hAnsi="Times New Roman" w:cs="Times New Roman"/>
                <w:sz w:val="18"/>
                <w:szCs w:val="18"/>
                <w:lang w:val="en-GB"/>
              </w:rPr>
            </w:pPr>
          </w:p>
        </w:tc>
      </w:tr>
      <w:tr w:rsidR="00F52995" w:rsidRPr="00507340" w14:paraId="1A998663"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8258E7" w14:textId="77777777" w:rsidR="00831C46" w:rsidRPr="003B2098" w:rsidRDefault="00831C46" w:rsidP="00831C46">
            <w:pPr>
              <w:autoSpaceDE w:val="0"/>
              <w:autoSpaceDN w:val="0"/>
              <w:adjustRightInd w:val="0"/>
              <w:contextualSpacing/>
              <w:jc w:val="both"/>
              <w:rPr>
                <w:rFonts w:ascii="Times New Roman" w:hAnsi="Times New Roman" w:cs="Times New Roman"/>
                <w:sz w:val="18"/>
                <w:szCs w:val="18"/>
                <w:lang w:val="en-GB"/>
              </w:rPr>
            </w:pPr>
          </w:p>
        </w:tc>
      </w:tr>
      <w:tr w:rsidR="00F52995" w:rsidRPr="003B2098" w14:paraId="6E8DAB84"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0EC55018" w14:textId="76FA308D" w:rsidR="00831C46" w:rsidRPr="003B2098" w:rsidRDefault="009054F5" w:rsidP="00831C46">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429E712D" w14:textId="0B019459" w:rsidR="00831C46" w:rsidRPr="003B2098" w:rsidRDefault="00831C46" w:rsidP="00831C46">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Individual and Group Psychotherapy: Techniques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36897A0" w14:textId="77777777" w:rsidR="00831C46" w:rsidRPr="003B2098" w:rsidRDefault="00831C46" w:rsidP="00831C46">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4</w:t>
            </w:r>
          </w:p>
        </w:tc>
      </w:tr>
      <w:tr w:rsidR="00F52995" w:rsidRPr="003B2098" w14:paraId="582DF62E" w14:textId="77777777" w:rsidTr="00D35513">
        <w:tc>
          <w:tcPr>
            <w:tcW w:w="1014" w:type="pct"/>
            <w:tcBorders>
              <w:top w:val="single" w:sz="4" w:space="0" w:color="auto"/>
              <w:left w:val="single" w:sz="4" w:space="0" w:color="auto"/>
              <w:bottom w:val="single" w:sz="4" w:space="0" w:color="auto"/>
              <w:right w:val="single" w:sz="4" w:space="0" w:color="auto"/>
            </w:tcBorders>
          </w:tcPr>
          <w:p w14:paraId="4BF9D15A"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PS2_WG02_Mgr</w:t>
            </w:r>
          </w:p>
          <w:p w14:paraId="49E140D6"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PS2_WG09_Mgr</w:t>
            </w:r>
          </w:p>
          <w:p w14:paraId="61813518" w14:textId="7FF648A1"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264D3E94" w14:textId="6F1EA3D5" w:rsidR="002F53C2" w:rsidRPr="006537A0" w:rsidRDefault="002F53C2"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PS2_WG15_Mgr</w:t>
            </w:r>
          </w:p>
          <w:p w14:paraId="34DED461"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63864DF9"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323CAE35" w14:textId="1B43644F" w:rsidR="00831C46"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5CF3EB10" w14:textId="2FF664E6" w:rsidR="00831C46" w:rsidRPr="006537A0" w:rsidRDefault="00735085"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148DAD6A"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1A4284DE"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04EFE576"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024284D0"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tc>
        <w:tc>
          <w:tcPr>
            <w:tcW w:w="3986" w:type="pct"/>
            <w:gridSpan w:val="2"/>
            <w:tcBorders>
              <w:top w:val="single" w:sz="4" w:space="0" w:color="auto"/>
              <w:left w:val="single" w:sz="4" w:space="0" w:color="auto"/>
              <w:bottom w:val="single" w:sz="4" w:space="0" w:color="auto"/>
              <w:right w:val="single" w:sz="4" w:space="0" w:color="auto"/>
            </w:tcBorders>
          </w:tcPr>
          <w:p w14:paraId="4CEDC1BB" w14:textId="639783DD" w:rsidR="00831C46" w:rsidRPr="003B2098" w:rsidRDefault="009D3F38" w:rsidP="009D3F38">
            <w:pPr>
              <w:autoSpaceDE w:val="0"/>
              <w:autoSpaceDN w:val="0"/>
              <w:adjustRightInd w:val="0"/>
              <w:contextualSpacing/>
              <w:jc w:val="both"/>
              <w:rPr>
                <w:rFonts w:ascii="Times New Roman" w:hAnsi="Times New Roman" w:cs="Times New Roman"/>
                <w:sz w:val="18"/>
                <w:szCs w:val="18"/>
                <w:lang w:val="en-GB"/>
              </w:rPr>
            </w:pPr>
            <w:r w:rsidRPr="009D3F38">
              <w:rPr>
                <w:rFonts w:ascii="Times New Roman" w:hAnsi="Times New Roman" w:cs="Times New Roman"/>
                <w:sz w:val="18"/>
                <w:szCs w:val="18"/>
                <w:lang w:val="en-GB"/>
              </w:rPr>
              <w:t>The role of the psychologist and the therapeutic relationship – establishing and maintaining contact. Psychological interview: discussion of conducting an interview and diagnostic process with a client. Overview of diagnostic tools and methods of interpretation.</w:t>
            </w:r>
            <w:r>
              <w:rPr>
                <w:rFonts w:ascii="Times New Roman" w:hAnsi="Times New Roman" w:cs="Times New Roman"/>
                <w:sz w:val="18"/>
                <w:szCs w:val="18"/>
                <w:lang w:val="en-GB"/>
              </w:rPr>
              <w:t xml:space="preserve"> </w:t>
            </w:r>
            <w:r w:rsidRPr="009D3F38">
              <w:rPr>
                <w:rFonts w:ascii="Times New Roman" w:hAnsi="Times New Roman" w:cs="Times New Roman"/>
                <w:sz w:val="18"/>
                <w:szCs w:val="18"/>
                <w:lang w:val="en-GB"/>
              </w:rPr>
              <w:t>The concept of contact in psychotherapy and techniques used to build it. Preparation of students for working with clients – structured procedures and guidelines for interaction.</w:t>
            </w:r>
            <w:r>
              <w:rPr>
                <w:rFonts w:ascii="Times New Roman" w:hAnsi="Times New Roman" w:cs="Times New Roman"/>
                <w:sz w:val="18"/>
                <w:szCs w:val="18"/>
                <w:lang w:val="en-GB"/>
              </w:rPr>
              <w:t xml:space="preserve"> </w:t>
            </w:r>
            <w:r w:rsidRPr="009D3F38">
              <w:rPr>
                <w:rFonts w:ascii="Times New Roman" w:hAnsi="Times New Roman" w:cs="Times New Roman"/>
                <w:sz w:val="18"/>
                <w:szCs w:val="18"/>
                <w:lang w:val="en-GB"/>
              </w:rPr>
              <w:t>Standardized and non-standardized techniques used in individual and group psychotherapy. Practical exercises in pairs and groups.</w:t>
            </w:r>
          </w:p>
        </w:tc>
      </w:tr>
      <w:tr w:rsidR="00F52995" w:rsidRPr="003B2098" w14:paraId="4CE7050A" w14:textId="77777777" w:rsidTr="00D35513">
        <w:tc>
          <w:tcPr>
            <w:tcW w:w="1014" w:type="pct"/>
            <w:tcBorders>
              <w:top w:val="single" w:sz="4" w:space="0" w:color="auto"/>
              <w:left w:val="single" w:sz="4" w:space="0" w:color="auto"/>
              <w:bottom w:val="single" w:sz="4" w:space="0" w:color="auto"/>
              <w:right w:val="single" w:sz="4" w:space="0" w:color="auto"/>
            </w:tcBorders>
          </w:tcPr>
          <w:p w14:paraId="43A821CC" w14:textId="77777777" w:rsidR="00831C46" w:rsidRPr="003B2098" w:rsidRDefault="00831C46" w:rsidP="00831C46">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24257ADC" w14:textId="77777777" w:rsidR="00831C46" w:rsidRPr="003B2098" w:rsidRDefault="00831C46" w:rsidP="00831C46">
            <w:pPr>
              <w:autoSpaceDE w:val="0"/>
              <w:autoSpaceDN w:val="0"/>
              <w:adjustRightInd w:val="0"/>
              <w:contextualSpacing/>
              <w:jc w:val="both"/>
              <w:rPr>
                <w:rFonts w:ascii="Times New Roman" w:hAnsi="Times New Roman" w:cs="Times New Roman"/>
                <w:sz w:val="18"/>
                <w:szCs w:val="18"/>
                <w:lang w:val="en-GB"/>
              </w:rPr>
            </w:pPr>
          </w:p>
        </w:tc>
      </w:tr>
      <w:tr w:rsidR="00F52995" w:rsidRPr="003B2098" w14:paraId="16864442"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4A2BFB" w14:textId="77777777" w:rsidR="00831C46" w:rsidRPr="003B2098" w:rsidRDefault="00831C46" w:rsidP="00831C46">
            <w:pPr>
              <w:autoSpaceDE w:val="0"/>
              <w:autoSpaceDN w:val="0"/>
              <w:adjustRightInd w:val="0"/>
              <w:contextualSpacing/>
              <w:jc w:val="both"/>
              <w:rPr>
                <w:rFonts w:ascii="Times New Roman" w:hAnsi="Times New Roman" w:cs="Times New Roman"/>
                <w:sz w:val="18"/>
                <w:szCs w:val="18"/>
                <w:lang w:val="en-GB"/>
              </w:rPr>
            </w:pPr>
          </w:p>
        </w:tc>
      </w:tr>
      <w:tr w:rsidR="00F52995" w:rsidRPr="003B2098" w14:paraId="440FC644"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37F5460F" w14:textId="774BB423" w:rsidR="00831C46" w:rsidRPr="003B2098" w:rsidRDefault="009054F5" w:rsidP="00831C46">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lastRenderedPageBreak/>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578D7C1F" w14:textId="6F9D0EB8" w:rsidR="00831C46" w:rsidRPr="003B2098" w:rsidRDefault="00831C46" w:rsidP="00831C46">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Marriage and Youth Counselling</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9DFA6D2" w14:textId="774DC5F8" w:rsidR="00831C46" w:rsidRPr="003B2098" w:rsidRDefault="00831C46" w:rsidP="00831C46">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2</w:t>
            </w:r>
          </w:p>
        </w:tc>
      </w:tr>
      <w:tr w:rsidR="00F52995" w:rsidRPr="003B2098" w14:paraId="612EF4D7" w14:textId="77777777" w:rsidTr="00D35513">
        <w:tc>
          <w:tcPr>
            <w:tcW w:w="1014" w:type="pct"/>
            <w:tcBorders>
              <w:top w:val="single" w:sz="4" w:space="0" w:color="auto"/>
              <w:left w:val="single" w:sz="4" w:space="0" w:color="auto"/>
              <w:bottom w:val="single" w:sz="4" w:space="0" w:color="auto"/>
              <w:right w:val="single" w:sz="4" w:space="0" w:color="auto"/>
            </w:tcBorders>
          </w:tcPr>
          <w:p w14:paraId="2EF12E22"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PS2_WG06_Mgr</w:t>
            </w:r>
          </w:p>
          <w:p w14:paraId="75839B73"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PS2_WG10_Mgr</w:t>
            </w:r>
          </w:p>
          <w:p w14:paraId="54EF8775" w14:textId="05800B22"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1C37D3D2" w14:textId="223B6A13" w:rsidR="002F53C2" w:rsidRPr="006537A0" w:rsidRDefault="002F53C2"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PS2_WG15_Mgr</w:t>
            </w:r>
          </w:p>
          <w:p w14:paraId="042C76F0"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594D50F9" w14:textId="186AF1BC" w:rsidR="00831C46"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06283847" w14:textId="7B2591DA" w:rsidR="00831C46" w:rsidRPr="006537A0" w:rsidRDefault="00A65A0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5003AAC6" w14:textId="2ABB0679" w:rsidR="00831C46" w:rsidRPr="006537A0" w:rsidRDefault="00735085"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3329C3C8"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6448AEE3"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2C932CB8"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252751AF"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PS2_KR01_Mgr</w:t>
            </w:r>
          </w:p>
        </w:tc>
        <w:tc>
          <w:tcPr>
            <w:tcW w:w="3986" w:type="pct"/>
            <w:gridSpan w:val="2"/>
            <w:tcBorders>
              <w:top w:val="single" w:sz="4" w:space="0" w:color="auto"/>
              <w:left w:val="single" w:sz="4" w:space="0" w:color="auto"/>
              <w:bottom w:val="single" w:sz="4" w:space="0" w:color="auto"/>
              <w:right w:val="single" w:sz="4" w:space="0" w:color="auto"/>
            </w:tcBorders>
          </w:tcPr>
          <w:p w14:paraId="70755AF2" w14:textId="775E9D83" w:rsidR="00831C46" w:rsidRPr="003B2098" w:rsidRDefault="00FA52CB" w:rsidP="00FA52CB">
            <w:pPr>
              <w:autoSpaceDE w:val="0"/>
              <w:autoSpaceDN w:val="0"/>
              <w:adjustRightInd w:val="0"/>
              <w:contextualSpacing/>
              <w:jc w:val="both"/>
              <w:rPr>
                <w:rFonts w:ascii="Times New Roman" w:hAnsi="Times New Roman" w:cs="Times New Roman"/>
                <w:sz w:val="18"/>
                <w:szCs w:val="18"/>
                <w:lang w:val="en-GB"/>
              </w:rPr>
            </w:pPr>
            <w:r w:rsidRPr="00FA52CB">
              <w:rPr>
                <w:rFonts w:ascii="Times New Roman" w:hAnsi="Times New Roman" w:cs="Times New Roman"/>
                <w:sz w:val="18"/>
                <w:szCs w:val="18"/>
                <w:lang w:val="en-GB"/>
              </w:rPr>
              <w:t>Introduction – counselling vs other forms of support for couples. Specific issues in marital counselling – factors supporting relationship satisfaction and the development of intimacy. Satisfaction across the marital life cycle and the role of parenthood.</w:t>
            </w:r>
            <w:r>
              <w:rPr>
                <w:rFonts w:ascii="Times New Roman" w:hAnsi="Times New Roman" w:cs="Times New Roman"/>
                <w:sz w:val="18"/>
                <w:szCs w:val="18"/>
                <w:lang w:val="en-GB"/>
              </w:rPr>
              <w:t xml:space="preserve"> </w:t>
            </w:r>
            <w:r w:rsidRPr="00FA52CB">
              <w:rPr>
                <w:rFonts w:ascii="Times New Roman" w:hAnsi="Times New Roman" w:cs="Times New Roman"/>
                <w:sz w:val="18"/>
                <w:szCs w:val="18"/>
                <w:lang w:val="en-GB"/>
              </w:rPr>
              <w:t>Selected issues in marital counselling – crises and conceptual models of post-crisis adaptation; strategies and interventions in working with couples experiencing moderate crises. Everyday stress as a threat to relationship satisfaction.</w:t>
            </w:r>
            <w:r>
              <w:rPr>
                <w:rFonts w:ascii="Times New Roman" w:hAnsi="Times New Roman" w:cs="Times New Roman"/>
                <w:sz w:val="18"/>
                <w:szCs w:val="18"/>
                <w:lang w:val="en-GB"/>
              </w:rPr>
              <w:t xml:space="preserve"> </w:t>
            </w:r>
            <w:r w:rsidRPr="00FA52CB">
              <w:rPr>
                <w:rFonts w:ascii="Times New Roman" w:hAnsi="Times New Roman" w:cs="Times New Roman"/>
                <w:sz w:val="18"/>
                <w:szCs w:val="18"/>
                <w:lang w:val="en-GB"/>
              </w:rPr>
              <w:t>Specific issues in marital and parental counselling – separation and divorce-related problems. Marital conflicts and their impact on children’s functioning. Divorce and post-divorce conflicts and the role of family mediation. Parent–adolescent conflicts and their resolution through mediation.</w:t>
            </w:r>
            <w:r>
              <w:rPr>
                <w:rFonts w:ascii="Times New Roman" w:hAnsi="Times New Roman" w:cs="Times New Roman"/>
                <w:sz w:val="18"/>
                <w:szCs w:val="18"/>
                <w:lang w:val="en-GB"/>
              </w:rPr>
              <w:t xml:space="preserve"> </w:t>
            </w:r>
            <w:r w:rsidRPr="00FA52CB">
              <w:rPr>
                <w:rFonts w:ascii="Times New Roman" w:hAnsi="Times New Roman" w:cs="Times New Roman"/>
                <w:sz w:val="18"/>
                <w:szCs w:val="18"/>
                <w:lang w:val="en-GB"/>
              </w:rPr>
              <w:t>Selected issues in parental and youth counselling – risk of increased depressive symptoms in adolescents and guidelines for parents. Resistance to counselling, therapy and change.</w:t>
            </w:r>
            <w:r>
              <w:rPr>
                <w:rFonts w:ascii="Times New Roman" w:hAnsi="Times New Roman" w:cs="Times New Roman"/>
                <w:sz w:val="18"/>
                <w:szCs w:val="18"/>
                <w:lang w:val="en-GB"/>
              </w:rPr>
              <w:t xml:space="preserve"> </w:t>
            </w:r>
            <w:r w:rsidRPr="00FA52CB">
              <w:rPr>
                <w:rFonts w:ascii="Times New Roman" w:hAnsi="Times New Roman" w:cs="Times New Roman"/>
                <w:sz w:val="18"/>
                <w:szCs w:val="18"/>
                <w:lang w:val="en-GB"/>
              </w:rPr>
              <w:t>Marital counselling – differences between family therapy and marital therapy; assessment of marital satisfaction using questionnaires. Ethical issues in marital and youth counselling.</w:t>
            </w:r>
          </w:p>
        </w:tc>
      </w:tr>
      <w:tr w:rsidR="00F52995" w:rsidRPr="003B2098" w14:paraId="2B5E1CE5" w14:textId="77777777" w:rsidTr="00D35513">
        <w:tc>
          <w:tcPr>
            <w:tcW w:w="1014" w:type="pct"/>
            <w:tcBorders>
              <w:top w:val="single" w:sz="4" w:space="0" w:color="auto"/>
              <w:left w:val="single" w:sz="4" w:space="0" w:color="auto"/>
              <w:bottom w:val="single" w:sz="4" w:space="0" w:color="auto"/>
              <w:right w:val="single" w:sz="4" w:space="0" w:color="auto"/>
            </w:tcBorders>
          </w:tcPr>
          <w:p w14:paraId="4021D346" w14:textId="77777777" w:rsidR="00831C46" w:rsidRPr="003B2098" w:rsidRDefault="00831C46" w:rsidP="00831C46">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6CB3089B" w14:textId="77777777" w:rsidR="00831C46" w:rsidRPr="003B2098" w:rsidRDefault="00831C46" w:rsidP="00831C46">
            <w:pPr>
              <w:autoSpaceDE w:val="0"/>
              <w:autoSpaceDN w:val="0"/>
              <w:adjustRightInd w:val="0"/>
              <w:contextualSpacing/>
              <w:jc w:val="both"/>
              <w:rPr>
                <w:rFonts w:ascii="Times New Roman" w:hAnsi="Times New Roman" w:cs="Times New Roman"/>
                <w:sz w:val="18"/>
                <w:szCs w:val="18"/>
                <w:lang w:val="en-GB"/>
              </w:rPr>
            </w:pPr>
          </w:p>
        </w:tc>
      </w:tr>
      <w:tr w:rsidR="00F52995" w:rsidRPr="003B2098" w14:paraId="3322A808"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3D0EB" w14:textId="77777777" w:rsidR="00831C46" w:rsidRPr="003B2098" w:rsidRDefault="00831C46" w:rsidP="00831C46">
            <w:pPr>
              <w:autoSpaceDE w:val="0"/>
              <w:autoSpaceDN w:val="0"/>
              <w:adjustRightInd w:val="0"/>
              <w:contextualSpacing/>
              <w:jc w:val="both"/>
              <w:rPr>
                <w:rFonts w:ascii="Times New Roman" w:hAnsi="Times New Roman" w:cs="Times New Roman"/>
                <w:sz w:val="18"/>
                <w:szCs w:val="18"/>
                <w:lang w:val="en-GB"/>
              </w:rPr>
            </w:pPr>
          </w:p>
        </w:tc>
      </w:tr>
      <w:tr w:rsidR="00F52995" w:rsidRPr="003B2098" w14:paraId="7B63345C"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5394FA85" w14:textId="7FAC6AE0" w:rsidR="00831C46" w:rsidRPr="003B2098" w:rsidRDefault="009054F5" w:rsidP="00831C46">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155BA253" w14:textId="4634AAEF" w:rsidR="00831C46" w:rsidRPr="003B2098" w:rsidRDefault="00831C46" w:rsidP="00831C46">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Couples Therapy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76F141A" w14:textId="77777777" w:rsidR="00831C46" w:rsidRPr="003B2098" w:rsidRDefault="00831C46" w:rsidP="00831C46">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5</w:t>
            </w:r>
          </w:p>
        </w:tc>
      </w:tr>
      <w:tr w:rsidR="00F52995" w:rsidRPr="00507340" w14:paraId="368CA762" w14:textId="77777777" w:rsidTr="00D35513">
        <w:tc>
          <w:tcPr>
            <w:tcW w:w="1014" w:type="pct"/>
            <w:tcBorders>
              <w:top w:val="single" w:sz="4" w:space="0" w:color="auto"/>
              <w:left w:val="single" w:sz="4" w:space="0" w:color="auto"/>
              <w:bottom w:val="single" w:sz="4" w:space="0" w:color="auto"/>
              <w:right w:val="single" w:sz="4" w:space="0" w:color="auto"/>
            </w:tcBorders>
          </w:tcPr>
          <w:p w14:paraId="27DCA4A2"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56A4B464"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PS2_WG10_Mgr</w:t>
            </w:r>
          </w:p>
          <w:p w14:paraId="07A93C7E" w14:textId="5C61260E"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15FDC80C" w14:textId="5B83EB7E" w:rsidR="002F53C2" w:rsidRPr="006537A0" w:rsidRDefault="002F53C2"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PS2_WG15_Mgr</w:t>
            </w:r>
          </w:p>
          <w:p w14:paraId="0282714A"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0D9BACBB" w14:textId="7246E07D" w:rsidR="00831C46"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283E443F" w14:textId="26032AAB" w:rsidR="00831C46" w:rsidRPr="006537A0" w:rsidRDefault="00735085"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77CCF535"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0CE7E7AC"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37AF56E0"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5CA49B5A"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31E8AC94"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46317E49" w14:textId="77777777" w:rsidR="00831C46" w:rsidRPr="003B2098" w:rsidRDefault="00831C46" w:rsidP="00831C46">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PS2_KO04_Mgr</w:t>
            </w:r>
          </w:p>
        </w:tc>
        <w:tc>
          <w:tcPr>
            <w:tcW w:w="3986" w:type="pct"/>
            <w:gridSpan w:val="2"/>
            <w:tcBorders>
              <w:top w:val="single" w:sz="4" w:space="0" w:color="auto"/>
              <w:left w:val="single" w:sz="4" w:space="0" w:color="auto"/>
              <w:bottom w:val="single" w:sz="4" w:space="0" w:color="auto"/>
              <w:right w:val="single" w:sz="4" w:space="0" w:color="auto"/>
            </w:tcBorders>
          </w:tcPr>
          <w:p w14:paraId="22FBF257" w14:textId="0D1976DE" w:rsidR="00831C46" w:rsidRPr="003B2098" w:rsidRDefault="00FA52CB" w:rsidP="00FA52CB">
            <w:pPr>
              <w:autoSpaceDE w:val="0"/>
              <w:autoSpaceDN w:val="0"/>
              <w:adjustRightInd w:val="0"/>
              <w:contextualSpacing/>
              <w:jc w:val="both"/>
              <w:rPr>
                <w:rFonts w:ascii="Times New Roman" w:hAnsi="Times New Roman" w:cs="Times New Roman"/>
                <w:sz w:val="18"/>
                <w:szCs w:val="18"/>
                <w:lang w:val="en-GB"/>
              </w:rPr>
            </w:pPr>
            <w:r w:rsidRPr="00FA52CB">
              <w:rPr>
                <w:rFonts w:ascii="Times New Roman" w:hAnsi="Times New Roman" w:cs="Times New Roman"/>
                <w:sz w:val="18"/>
                <w:szCs w:val="18"/>
                <w:lang w:val="en-GB"/>
              </w:rPr>
              <w:t>Couples psychotherapy – definition of couple therapy, specificity of working with couples, introduction to the subject. Establishing therapeutic contact with a couple and the ability to assess indications and contraindications for couple therapy.</w:t>
            </w:r>
            <w:r>
              <w:rPr>
                <w:rFonts w:ascii="Times New Roman" w:hAnsi="Times New Roman" w:cs="Times New Roman"/>
                <w:sz w:val="18"/>
                <w:szCs w:val="18"/>
                <w:lang w:val="en-GB"/>
              </w:rPr>
              <w:t xml:space="preserve"> </w:t>
            </w:r>
            <w:r w:rsidRPr="00FA52CB">
              <w:rPr>
                <w:rFonts w:ascii="Times New Roman" w:hAnsi="Times New Roman" w:cs="Times New Roman"/>
                <w:sz w:val="18"/>
                <w:szCs w:val="18"/>
                <w:lang w:val="en-GB"/>
              </w:rPr>
              <w:t>Understanding partners’ difficulties – conducting therapeutic dialogue using basic communication techniques. Issues faced by couples – developing intimacy: analysis of dimensions of intimacy and principles from J. Gottman’s model. Mutual understanding and providing support – principles based on Gottman’s approach.</w:t>
            </w:r>
            <w:r>
              <w:rPr>
                <w:rFonts w:ascii="Times New Roman" w:hAnsi="Times New Roman" w:cs="Times New Roman"/>
                <w:sz w:val="18"/>
                <w:szCs w:val="18"/>
                <w:lang w:val="en-GB"/>
              </w:rPr>
              <w:t xml:space="preserve"> </w:t>
            </w:r>
            <w:r w:rsidRPr="00FA52CB">
              <w:rPr>
                <w:rFonts w:ascii="Times New Roman" w:hAnsi="Times New Roman" w:cs="Times New Roman"/>
                <w:sz w:val="18"/>
                <w:szCs w:val="18"/>
                <w:lang w:val="en-GB"/>
              </w:rPr>
              <w:t>Enhancing communication skills – identifying dysfunctional communication cycles and communication training according to Gottman’s model. Conflict resolution in relationships within Gottman’s framework.</w:t>
            </w:r>
            <w:r>
              <w:rPr>
                <w:rFonts w:ascii="Times New Roman" w:hAnsi="Times New Roman" w:cs="Times New Roman"/>
                <w:sz w:val="18"/>
                <w:szCs w:val="18"/>
                <w:lang w:val="en-GB"/>
              </w:rPr>
              <w:t xml:space="preserve"> </w:t>
            </w:r>
            <w:r w:rsidRPr="00FA52CB">
              <w:rPr>
                <w:rFonts w:ascii="Times New Roman" w:hAnsi="Times New Roman" w:cs="Times New Roman"/>
                <w:sz w:val="18"/>
                <w:szCs w:val="18"/>
                <w:lang w:val="en-GB"/>
              </w:rPr>
              <w:t>Solution-focused therapy in couple psychotherapy – conceptual assumptions, stages, methods and techniques. Marital crisis caused by infidelity – principles and stages of therapeutic work. Reconciliation and forgiveness in couple therapy.</w:t>
            </w:r>
            <w:r>
              <w:rPr>
                <w:rFonts w:ascii="Times New Roman" w:hAnsi="Times New Roman" w:cs="Times New Roman"/>
                <w:sz w:val="18"/>
                <w:szCs w:val="18"/>
                <w:lang w:val="en-GB"/>
              </w:rPr>
              <w:t xml:space="preserve"> </w:t>
            </w:r>
            <w:r w:rsidRPr="00FA52CB">
              <w:rPr>
                <w:rFonts w:ascii="Times New Roman" w:hAnsi="Times New Roman" w:cs="Times New Roman"/>
                <w:sz w:val="18"/>
                <w:szCs w:val="18"/>
                <w:lang w:val="en-GB"/>
              </w:rPr>
              <w:t>Analysis of common mistakes in conducting couple therapy and principles of the therapeutic process. Marital negotiation and family mediation. Family mediation in divorce conflicts. Resistance and reluctance toward couple therapy and mediation. Ethical issues in couple therapy.</w:t>
            </w:r>
          </w:p>
        </w:tc>
      </w:tr>
      <w:tr w:rsidR="00F52995" w:rsidRPr="00507340" w14:paraId="26EE824D" w14:textId="77777777" w:rsidTr="00D35513">
        <w:tc>
          <w:tcPr>
            <w:tcW w:w="1014" w:type="pct"/>
            <w:tcBorders>
              <w:top w:val="single" w:sz="4" w:space="0" w:color="auto"/>
              <w:left w:val="single" w:sz="4" w:space="0" w:color="auto"/>
              <w:bottom w:val="single" w:sz="4" w:space="0" w:color="auto"/>
              <w:right w:val="single" w:sz="4" w:space="0" w:color="auto"/>
            </w:tcBorders>
          </w:tcPr>
          <w:p w14:paraId="5897C0F3" w14:textId="77777777" w:rsidR="00831C46" w:rsidRPr="003B2098" w:rsidRDefault="00831C46" w:rsidP="00831C46">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50D217F9" w14:textId="77777777" w:rsidR="00831C46" w:rsidRPr="003B2098" w:rsidRDefault="00831C46" w:rsidP="00831C46">
            <w:pPr>
              <w:autoSpaceDE w:val="0"/>
              <w:autoSpaceDN w:val="0"/>
              <w:adjustRightInd w:val="0"/>
              <w:contextualSpacing/>
              <w:jc w:val="both"/>
              <w:rPr>
                <w:rFonts w:ascii="Times New Roman" w:hAnsi="Times New Roman" w:cs="Times New Roman"/>
                <w:sz w:val="18"/>
                <w:szCs w:val="18"/>
                <w:lang w:val="en-GB"/>
              </w:rPr>
            </w:pPr>
          </w:p>
        </w:tc>
      </w:tr>
      <w:tr w:rsidR="00F52995" w:rsidRPr="00507340" w14:paraId="4C62E4ED"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FE21C8" w14:textId="77777777" w:rsidR="00831C46" w:rsidRPr="003B2098" w:rsidRDefault="00831C46" w:rsidP="00831C46">
            <w:pPr>
              <w:autoSpaceDE w:val="0"/>
              <w:autoSpaceDN w:val="0"/>
              <w:adjustRightInd w:val="0"/>
              <w:contextualSpacing/>
              <w:jc w:val="both"/>
              <w:rPr>
                <w:rFonts w:ascii="Times New Roman" w:hAnsi="Times New Roman" w:cs="Times New Roman"/>
                <w:sz w:val="18"/>
                <w:szCs w:val="18"/>
                <w:lang w:val="en-GB"/>
              </w:rPr>
            </w:pPr>
          </w:p>
        </w:tc>
      </w:tr>
      <w:tr w:rsidR="00F52995" w:rsidRPr="003B2098" w14:paraId="3D8C69EA"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08F527D3" w14:textId="00FEA012" w:rsidR="00831C46" w:rsidRPr="003B2098" w:rsidRDefault="009054F5" w:rsidP="00831C46">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40058752" w14:textId="46A77A48" w:rsidR="00831C46" w:rsidRPr="003B2098" w:rsidRDefault="00A844C4" w:rsidP="00831C46">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Psychosomatics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F251B13" w14:textId="7C5C6EFA" w:rsidR="00831C46" w:rsidRPr="003B2098" w:rsidRDefault="00831C46" w:rsidP="00831C46">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 xml:space="preserve">ECTS: 5 </w:t>
            </w:r>
          </w:p>
        </w:tc>
      </w:tr>
      <w:tr w:rsidR="00F52995" w:rsidRPr="00507340" w14:paraId="2F4FA4C5" w14:textId="77777777" w:rsidTr="00D35513">
        <w:tc>
          <w:tcPr>
            <w:tcW w:w="1014" w:type="pct"/>
            <w:tcBorders>
              <w:top w:val="single" w:sz="4" w:space="0" w:color="auto"/>
              <w:left w:val="single" w:sz="4" w:space="0" w:color="auto"/>
              <w:bottom w:val="single" w:sz="4" w:space="0" w:color="auto"/>
              <w:right w:val="single" w:sz="4" w:space="0" w:color="auto"/>
            </w:tcBorders>
          </w:tcPr>
          <w:p w14:paraId="4EC810D2"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6C3A27D2"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0E1693D6"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133225A1"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05DA3D66"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20723677"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58A046D9"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17CAE7F3"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230C9319" w14:textId="77777777" w:rsidR="00831C46" w:rsidRPr="006537A0" w:rsidRDefault="00831C46"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5E310515" w14:textId="5E22D574" w:rsidR="002F53C2" w:rsidRPr="006537A0" w:rsidRDefault="002F53C2" w:rsidP="00831C46">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PS2_KO06_Mgr</w:t>
            </w:r>
          </w:p>
        </w:tc>
        <w:tc>
          <w:tcPr>
            <w:tcW w:w="3986" w:type="pct"/>
            <w:gridSpan w:val="2"/>
            <w:tcBorders>
              <w:top w:val="single" w:sz="4" w:space="0" w:color="auto"/>
              <w:left w:val="single" w:sz="4" w:space="0" w:color="auto"/>
              <w:bottom w:val="single" w:sz="4" w:space="0" w:color="auto"/>
              <w:right w:val="single" w:sz="4" w:space="0" w:color="auto"/>
            </w:tcBorders>
          </w:tcPr>
          <w:p w14:paraId="199CCC20" w14:textId="0A09CD4A" w:rsidR="00831C46" w:rsidRPr="003B2098" w:rsidRDefault="000E6A27" w:rsidP="000E6A27">
            <w:pPr>
              <w:autoSpaceDE w:val="0"/>
              <w:autoSpaceDN w:val="0"/>
              <w:adjustRightInd w:val="0"/>
              <w:contextualSpacing/>
              <w:jc w:val="both"/>
              <w:rPr>
                <w:rFonts w:ascii="Times New Roman" w:hAnsi="Times New Roman" w:cs="Times New Roman"/>
                <w:sz w:val="18"/>
                <w:szCs w:val="18"/>
                <w:lang w:val="en-GB"/>
              </w:rPr>
            </w:pPr>
            <w:r w:rsidRPr="000E6A27">
              <w:rPr>
                <w:rFonts w:ascii="Times New Roman" w:hAnsi="Times New Roman" w:cs="Times New Roman"/>
                <w:sz w:val="18"/>
                <w:szCs w:val="18"/>
                <w:lang w:val="en-GB"/>
              </w:rPr>
              <w:t>Health and illness – models: medical, social and holistic. Psychosomatics – the specificity of relationships between psychogenic factors, personality and somatic illness. Behaviour patterns (Type A, Type C, Type D) and their association with psychosomatic diseases.</w:t>
            </w:r>
            <w:r>
              <w:rPr>
                <w:rFonts w:ascii="Times New Roman" w:hAnsi="Times New Roman" w:cs="Times New Roman"/>
                <w:sz w:val="18"/>
                <w:szCs w:val="18"/>
                <w:lang w:val="en-GB"/>
              </w:rPr>
              <w:t xml:space="preserve"> </w:t>
            </w:r>
            <w:r w:rsidRPr="000E6A27">
              <w:rPr>
                <w:rFonts w:ascii="Times New Roman" w:hAnsi="Times New Roman" w:cs="Times New Roman"/>
                <w:sz w:val="18"/>
                <w:szCs w:val="18"/>
                <w:lang w:val="en-GB"/>
              </w:rPr>
              <w:t>Burnout as a risk factor for mental and somatic health disorders. Emotional disorders with somatic symptoms. Psychological issues in dermatological conditions (psoriasis, idiopathic pruritus, vitiligo and others).</w:t>
            </w:r>
            <w:r>
              <w:rPr>
                <w:rFonts w:ascii="Times New Roman" w:hAnsi="Times New Roman" w:cs="Times New Roman"/>
                <w:sz w:val="18"/>
                <w:szCs w:val="18"/>
                <w:lang w:val="en-GB"/>
              </w:rPr>
              <w:t xml:space="preserve"> </w:t>
            </w:r>
            <w:r w:rsidRPr="000E6A27">
              <w:rPr>
                <w:rFonts w:ascii="Times New Roman" w:hAnsi="Times New Roman" w:cs="Times New Roman"/>
                <w:sz w:val="18"/>
                <w:szCs w:val="18"/>
                <w:lang w:val="en-GB"/>
              </w:rPr>
              <w:t>Cancer – associated mental and pain disorders. Cardiovascular diseases. Endocrine disorders (diabetes, thyroid diseases). Neurological disorders.</w:t>
            </w:r>
            <w:r>
              <w:rPr>
                <w:rFonts w:ascii="Times New Roman" w:hAnsi="Times New Roman" w:cs="Times New Roman"/>
                <w:sz w:val="18"/>
                <w:szCs w:val="18"/>
                <w:lang w:val="en-GB"/>
              </w:rPr>
              <w:t xml:space="preserve"> </w:t>
            </w:r>
            <w:r w:rsidRPr="000E6A27">
              <w:rPr>
                <w:rFonts w:ascii="Times New Roman" w:hAnsi="Times New Roman" w:cs="Times New Roman"/>
                <w:sz w:val="18"/>
                <w:szCs w:val="18"/>
                <w:lang w:val="en-GB"/>
              </w:rPr>
              <w:t>Palliative care – psychological support for patients and their families.</w:t>
            </w:r>
          </w:p>
        </w:tc>
      </w:tr>
      <w:tr w:rsidR="00F52995" w:rsidRPr="00507340" w14:paraId="27BEB81C" w14:textId="77777777" w:rsidTr="00D35513">
        <w:tc>
          <w:tcPr>
            <w:tcW w:w="1014" w:type="pct"/>
            <w:tcBorders>
              <w:top w:val="single" w:sz="4" w:space="0" w:color="auto"/>
              <w:left w:val="single" w:sz="4" w:space="0" w:color="auto"/>
              <w:bottom w:val="single" w:sz="4" w:space="0" w:color="auto"/>
              <w:right w:val="single" w:sz="4" w:space="0" w:color="auto"/>
            </w:tcBorders>
          </w:tcPr>
          <w:p w14:paraId="5AB0ADF9" w14:textId="77777777" w:rsidR="00831C46" w:rsidRPr="003B2098" w:rsidRDefault="00831C46" w:rsidP="00831C46">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470F0EFC" w14:textId="77777777" w:rsidR="00831C46" w:rsidRPr="003B2098" w:rsidRDefault="00831C46" w:rsidP="00831C46">
            <w:pPr>
              <w:autoSpaceDE w:val="0"/>
              <w:autoSpaceDN w:val="0"/>
              <w:adjustRightInd w:val="0"/>
              <w:contextualSpacing/>
              <w:jc w:val="both"/>
              <w:rPr>
                <w:rFonts w:ascii="Times New Roman" w:hAnsi="Times New Roman" w:cs="Times New Roman"/>
                <w:sz w:val="18"/>
                <w:szCs w:val="18"/>
                <w:lang w:val="en-GB"/>
              </w:rPr>
            </w:pPr>
          </w:p>
        </w:tc>
      </w:tr>
      <w:tr w:rsidR="00F52995" w:rsidRPr="00507340" w14:paraId="15A89730"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FB2ADF" w14:textId="77777777" w:rsidR="00831C46" w:rsidRPr="003B2098" w:rsidRDefault="00831C46" w:rsidP="00831C46">
            <w:pPr>
              <w:autoSpaceDE w:val="0"/>
              <w:autoSpaceDN w:val="0"/>
              <w:adjustRightInd w:val="0"/>
              <w:contextualSpacing/>
              <w:jc w:val="both"/>
              <w:rPr>
                <w:rFonts w:ascii="Times New Roman" w:hAnsi="Times New Roman" w:cs="Times New Roman"/>
                <w:sz w:val="18"/>
                <w:szCs w:val="18"/>
                <w:lang w:val="en-GB"/>
              </w:rPr>
            </w:pPr>
          </w:p>
        </w:tc>
      </w:tr>
      <w:tr w:rsidR="00F52995" w:rsidRPr="003B2098" w14:paraId="2124EE9F"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4599E55D" w14:textId="4C8DB077" w:rsidR="00831C46" w:rsidRPr="003B2098" w:rsidRDefault="009054F5" w:rsidP="00831C46">
            <w:pPr>
              <w:autoSpaceDE w:val="0"/>
              <w:autoSpaceDN w:val="0"/>
              <w:adjustRightInd w:val="0"/>
              <w:contextualSpacing/>
              <w:jc w:val="center"/>
              <w:rPr>
                <w:rFonts w:ascii="Times New Roman" w:hAnsi="Times New Roman" w:cs="Times New Roman"/>
                <w:b/>
                <w:sz w:val="18"/>
                <w:szCs w:val="18"/>
                <w:lang w:val="en-GB"/>
              </w:rPr>
            </w:pPr>
            <w:bookmarkStart w:id="23" w:name="_Hlk146879829"/>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3C010DBB" w14:textId="55D38AA4" w:rsidR="00831C46" w:rsidRPr="003B2098" w:rsidRDefault="00831C46" w:rsidP="00831C46">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Social and Cultural Sexology: Selected Topics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F789CD2" w14:textId="1B466FB6" w:rsidR="00831C46" w:rsidRPr="003B2098" w:rsidRDefault="00831C46" w:rsidP="00831C46">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 xml:space="preserve">ECTS: 4 </w:t>
            </w:r>
          </w:p>
        </w:tc>
      </w:tr>
      <w:tr w:rsidR="00F52995" w:rsidRPr="00507340" w14:paraId="7A977071" w14:textId="77777777" w:rsidTr="00D35513">
        <w:tc>
          <w:tcPr>
            <w:tcW w:w="1014" w:type="pct"/>
            <w:tcBorders>
              <w:top w:val="single" w:sz="4" w:space="0" w:color="auto"/>
              <w:left w:val="single" w:sz="4" w:space="0" w:color="auto"/>
              <w:bottom w:val="single" w:sz="4" w:space="0" w:color="auto"/>
              <w:right w:val="single" w:sz="4" w:space="0" w:color="auto"/>
            </w:tcBorders>
          </w:tcPr>
          <w:p w14:paraId="15DEAF5E" w14:textId="77777777" w:rsidR="00831C46" w:rsidRPr="006537A0" w:rsidRDefault="00831C46" w:rsidP="00831C46">
            <w:pPr>
              <w:autoSpaceDE w:val="0"/>
              <w:autoSpaceDN w:val="0"/>
              <w:adjustRightInd w:val="0"/>
              <w:contextualSpacing/>
              <w:jc w:val="center"/>
              <w:rPr>
                <w:rFonts w:ascii="Times New Roman" w:hAnsi="Times New Roman" w:cs="Times New Roman"/>
                <w:bCs/>
                <w:sz w:val="18"/>
                <w:szCs w:val="18"/>
              </w:rPr>
            </w:pPr>
            <w:r w:rsidRPr="006537A0">
              <w:rPr>
                <w:rFonts w:ascii="Times New Roman" w:hAnsi="Times New Roman" w:cs="Times New Roman"/>
                <w:bCs/>
                <w:sz w:val="18"/>
                <w:szCs w:val="18"/>
              </w:rPr>
              <w:t>PS2_WG03_Mgr</w:t>
            </w:r>
          </w:p>
          <w:p w14:paraId="1AFA561C" w14:textId="32794739" w:rsidR="00831C46" w:rsidRPr="006537A0" w:rsidRDefault="00831C46" w:rsidP="00831C46">
            <w:pPr>
              <w:autoSpaceDE w:val="0"/>
              <w:autoSpaceDN w:val="0"/>
              <w:adjustRightInd w:val="0"/>
              <w:contextualSpacing/>
              <w:jc w:val="center"/>
              <w:rPr>
                <w:rFonts w:ascii="Times New Roman" w:hAnsi="Times New Roman" w:cs="Times New Roman"/>
                <w:bCs/>
                <w:sz w:val="18"/>
                <w:szCs w:val="18"/>
              </w:rPr>
            </w:pPr>
            <w:r w:rsidRPr="006537A0">
              <w:rPr>
                <w:rFonts w:ascii="Times New Roman" w:hAnsi="Times New Roman" w:cs="Times New Roman"/>
                <w:bCs/>
                <w:sz w:val="18"/>
                <w:szCs w:val="18"/>
              </w:rPr>
              <w:t>PS2_WG07_Mgr</w:t>
            </w:r>
          </w:p>
          <w:p w14:paraId="10C6230D" w14:textId="77777777" w:rsidR="00831C46" w:rsidRPr="006537A0" w:rsidRDefault="00831C46" w:rsidP="00831C46">
            <w:pPr>
              <w:autoSpaceDE w:val="0"/>
              <w:autoSpaceDN w:val="0"/>
              <w:adjustRightInd w:val="0"/>
              <w:contextualSpacing/>
              <w:jc w:val="center"/>
              <w:rPr>
                <w:rFonts w:ascii="Times New Roman" w:hAnsi="Times New Roman" w:cs="Times New Roman"/>
                <w:bCs/>
                <w:sz w:val="18"/>
                <w:szCs w:val="18"/>
              </w:rPr>
            </w:pPr>
            <w:r w:rsidRPr="006537A0">
              <w:rPr>
                <w:rFonts w:ascii="Times New Roman" w:hAnsi="Times New Roman" w:cs="Times New Roman"/>
                <w:bCs/>
                <w:sz w:val="18"/>
                <w:szCs w:val="18"/>
              </w:rPr>
              <w:t>PS2_WG10_Mgr</w:t>
            </w:r>
          </w:p>
          <w:p w14:paraId="1C3B6A03" w14:textId="77777777" w:rsidR="00831C46" w:rsidRPr="006537A0" w:rsidRDefault="00831C46" w:rsidP="00831C46">
            <w:pPr>
              <w:autoSpaceDE w:val="0"/>
              <w:autoSpaceDN w:val="0"/>
              <w:adjustRightInd w:val="0"/>
              <w:contextualSpacing/>
              <w:jc w:val="center"/>
              <w:rPr>
                <w:rFonts w:ascii="Times New Roman" w:hAnsi="Times New Roman" w:cs="Times New Roman"/>
                <w:bCs/>
                <w:sz w:val="18"/>
                <w:szCs w:val="18"/>
              </w:rPr>
            </w:pPr>
            <w:r w:rsidRPr="006537A0">
              <w:rPr>
                <w:rFonts w:ascii="Times New Roman" w:hAnsi="Times New Roman" w:cs="Times New Roman"/>
                <w:bCs/>
                <w:sz w:val="18"/>
                <w:szCs w:val="18"/>
              </w:rPr>
              <w:t>PS2_WK01_Mgr</w:t>
            </w:r>
          </w:p>
          <w:p w14:paraId="05551C39" w14:textId="6973A1D7" w:rsidR="00831C46" w:rsidRPr="006537A0" w:rsidRDefault="00831C46" w:rsidP="00162203">
            <w:pPr>
              <w:autoSpaceDE w:val="0"/>
              <w:autoSpaceDN w:val="0"/>
              <w:adjustRightInd w:val="0"/>
              <w:contextualSpacing/>
              <w:jc w:val="center"/>
              <w:rPr>
                <w:rFonts w:ascii="Times New Roman" w:hAnsi="Times New Roman" w:cs="Times New Roman"/>
                <w:bCs/>
                <w:sz w:val="18"/>
                <w:szCs w:val="18"/>
              </w:rPr>
            </w:pPr>
            <w:r w:rsidRPr="006537A0">
              <w:rPr>
                <w:rFonts w:ascii="Times New Roman" w:hAnsi="Times New Roman" w:cs="Times New Roman"/>
                <w:bCs/>
                <w:sz w:val="18"/>
                <w:szCs w:val="18"/>
              </w:rPr>
              <w:t>PS2_WK02_Mgr</w:t>
            </w:r>
          </w:p>
          <w:p w14:paraId="2D287845" w14:textId="77777777" w:rsidR="00831C46" w:rsidRPr="006537A0" w:rsidRDefault="00831C46" w:rsidP="00831C46">
            <w:pPr>
              <w:autoSpaceDE w:val="0"/>
              <w:autoSpaceDN w:val="0"/>
              <w:adjustRightInd w:val="0"/>
              <w:contextualSpacing/>
              <w:jc w:val="center"/>
              <w:rPr>
                <w:rFonts w:ascii="Times New Roman" w:hAnsi="Times New Roman" w:cs="Times New Roman"/>
                <w:bCs/>
                <w:sz w:val="18"/>
                <w:szCs w:val="18"/>
              </w:rPr>
            </w:pPr>
            <w:r w:rsidRPr="006537A0">
              <w:rPr>
                <w:rFonts w:ascii="Times New Roman" w:hAnsi="Times New Roman" w:cs="Times New Roman"/>
                <w:bCs/>
                <w:sz w:val="18"/>
                <w:szCs w:val="18"/>
              </w:rPr>
              <w:t>PS2_UK02_Mgr</w:t>
            </w:r>
          </w:p>
          <w:p w14:paraId="049AC670" w14:textId="77777777" w:rsidR="00831C46" w:rsidRPr="006537A0" w:rsidRDefault="00831C46" w:rsidP="00831C46">
            <w:pPr>
              <w:autoSpaceDE w:val="0"/>
              <w:autoSpaceDN w:val="0"/>
              <w:adjustRightInd w:val="0"/>
              <w:contextualSpacing/>
              <w:jc w:val="center"/>
              <w:rPr>
                <w:rFonts w:ascii="Times New Roman" w:hAnsi="Times New Roman" w:cs="Times New Roman"/>
                <w:bCs/>
                <w:sz w:val="18"/>
                <w:szCs w:val="18"/>
              </w:rPr>
            </w:pPr>
            <w:r w:rsidRPr="006537A0">
              <w:rPr>
                <w:rFonts w:ascii="Times New Roman" w:hAnsi="Times New Roman" w:cs="Times New Roman"/>
                <w:bCs/>
                <w:sz w:val="18"/>
                <w:szCs w:val="18"/>
              </w:rPr>
              <w:t>PS2_KO02_Mgr</w:t>
            </w:r>
          </w:p>
          <w:p w14:paraId="7E1CB442" w14:textId="77777777" w:rsidR="00831C46" w:rsidRPr="006537A0" w:rsidRDefault="00831C46" w:rsidP="00831C46">
            <w:pPr>
              <w:autoSpaceDE w:val="0"/>
              <w:autoSpaceDN w:val="0"/>
              <w:adjustRightInd w:val="0"/>
              <w:contextualSpacing/>
              <w:jc w:val="center"/>
              <w:rPr>
                <w:rFonts w:ascii="Times New Roman" w:hAnsi="Times New Roman" w:cs="Times New Roman"/>
                <w:bCs/>
                <w:sz w:val="18"/>
                <w:szCs w:val="18"/>
              </w:rPr>
            </w:pPr>
            <w:r w:rsidRPr="006537A0">
              <w:rPr>
                <w:rFonts w:ascii="Times New Roman" w:hAnsi="Times New Roman" w:cs="Times New Roman"/>
                <w:bCs/>
                <w:sz w:val="18"/>
                <w:szCs w:val="18"/>
              </w:rPr>
              <w:t>PS2_KO05_Mgr</w:t>
            </w:r>
          </w:p>
          <w:p w14:paraId="3282AC61" w14:textId="3404A632" w:rsidR="002F53C2" w:rsidRPr="003B2098" w:rsidRDefault="002F53C2" w:rsidP="00831C46">
            <w:pPr>
              <w:autoSpaceDE w:val="0"/>
              <w:autoSpaceDN w:val="0"/>
              <w:adjustRightInd w:val="0"/>
              <w:contextualSpacing/>
              <w:jc w:val="center"/>
              <w:rPr>
                <w:rFonts w:ascii="Times New Roman" w:hAnsi="Times New Roman" w:cs="Times New Roman"/>
                <w:bCs/>
                <w:sz w:val="18"/>
                <w:szCs w:val="18"/>
                <w:lang w:val="en-GB"/>
              </w:rPr>
            </w:pPr>
            <w:r w:rsidRPr="003B2098">
              <w:rPr>
                <w:rFonts w:ascii="Times New Roman" w:hAnsi="Times New Roman" w:cs="Times New Roman"/>
                <w:bCs/>
                <w:sz w:val="18"/>
                <w:szCs w:val="18"/>
                <w:lang w:val="en-GB"/>
              </w:rPr>
              <w:t>PS2_KO06_Mgr</w:t>
            </w:r>
          </w:p>
        </w:tc>
        <w:tc>
          <w:tcPr>
            <w:tcW w:w="3986" w:type="pct"/>
            <w:gridSpan w:val="2"/>
            <w:tcBorders>
              <w:top w:val="single" w:sz="4" w:space="0" w:color="auto"/>
              <w:left w:val="single" w:sz="4" w:space="0" w:color="auto"/>
              <w:bottom w:val="single" w:sz="4" w:space="0" w:color="auto"/>
              <w:right w:val="single" w:sz="4" w:space="0" w:color="auto"/>
            </w:tcBorders>
          </w:tcPr>
          <w:p w14:paraId="5A1BE119" w14:textId="5427E351" w:rsidR="00831C46" w:rsidRPr="003B2098" w:rsidRDefault="005F4DE8" w:rsidP="00831C46">
            <w:pPr>
              <w:autoSpaceDE w:val="0"/>
              <w:autoSpaceDN w:val="0"/>
              <w:adjustRightInd w:val="0"/>
              <w:contextualSpacing/>
              <w:jc w:val="both"/>
              <w:rPr>
                <w:rFonts w:ascii="Times New Roman" w:hAnsi="Times New Roman" w:cs="Times New Roman"/>
                <w:sz w:val="18"/>
                <w:szCs w:val="18"/>
                <w:lang w:val="en-GB"/>
              </w:rPr>
            </w:pPr>
            <w:r w:rsidRPr="005F4DE8">
              <w:rPr>
                <w:rFonts w:ascii="Times New Roman" w:hAnsi="Times New Roman" w:cs="Times New Roman"/>
                <w:sz w:val="18"/>
                <w:szCs w:val="18"/>
                <w:lang w:val="en-GB"/>
              </w:rPr>
              <w:t>Definitions and basic concepts in the field of social and cultural sexology. Cultural and social determinants of the perception of sexuality. The influence of religion, ethics, social norms and law on sexuality. Changes in sexual norms and values throughout history. The role of the media in shaping perceptions of sexuality. Comparison of different cultures and their approaches to sexuality. Contemporary theories and research on sexual identity and orientation. Sexuality in childhood, adolescence, adulthood and old age. The role of sex education in society. Tasks and challenges related to the work of a social and cultural sexologist.</w:t>
            </w:r>
          </w:p>
        </w:tc>
      </w:tr>
      <w:tr w:rsidR="00F52995" w:rsidRPr="00507340" w14:paraId="161932C4" w14:textId="77777777" w:rsidTr="00D35513">
        <w:tc>
          <w:tcPr>
            <w:tcW w:w="1014" w:type="pct"/>
            <w:tcBorders>
              <w:top w:val="single" w:sz="4" w:space="0" w:color="auto"/>
              <w:left w:val="single" w:sz="4" w:space="0" w:color="auto"/>
              <w:bottom w:val="single" w:sz="4" w:space="0" w:color="auto"/>
              <w:right w:val="single" w:sz="4" w:space="0" w:color="auto"/>
            </w:tcBorders>
          </w:tcPr>
          <w:p w14:paraId="676CD14E" w14:textId="77777777" w:rsidR="00831C46" w:rsidRPr="003B2098" w:rsidRDefault="00831C46" w:rsidP="00831C46">
            <w:pPr>
              <w:autoSpaceDE w:val="0"/>
              <w:autoSpaceDN w:val="0"/>
              <w:adjustRightInd w:val="0"/>
              <w:contextualSpacing/>
              <w:jc w:val="center"/>
              <w:rPr>
                <w:rFonts w:ascii="Times New Roman" w:hAnsi="Times New Roman" w:cs="Times New Roman"/>
                <w:bCs/>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54A697C5" w14:textId="77777777" w:rsidR="00831C46" w:rsidRPr="003B2098" w:rsidRDefault="00831C46" w:rsidP="00831C46">
            <w:pPr>
              <w:autoSpaceDE w:val="0"/>
              <w:autoSpaceDN w:val="0"/>
              <w:adjustRightInd w:val="0"/>
              <w:contextualSpacing/>
              <w:jc w:val="both"/>
              <w:rPr>
                <w:rFonts w:ascii="Times New Roman" w:hAnsi="Times New Roman" w:cs="Times New Roman"/>
                <w:sz w:val="18"/>
                <w:szCs w:val="18"/>
                <w:lang w:val="en-GB"/>
              </w:rPr>
            </w:pPr>
          </w:p>
        </w:tc>
      </w:tr>
      <w:tr w:rsidR="00F52995" w:rsidRPr="00507340" w14:paraId="0588AC78"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C1A2A1" w14:textId="77777777" w:rsidR="00831C46" w:rsidRPr="003B2098" w:rsidRDefault="00831C46" w:rsidP="00831C46">
            <w:pPr>
              <w:autoSpaceDE w:val="0"/>
              <w:autoSpaceDN w:val="0"/>
              <w:adjustRightInd w:val="0"/>
              <w:contextualSpacing/>
              <w:jc w:val="both"/>
              <w:rPr>
                <w:rFonts w:ascii="Times New Roman" w:hAnsi="Times New Roman" w:cs="Times New Roman"/>
                <w:sz w:val="18"/>
                <w:szCs w:val="18"/>
                <w:lang w:val="en-GB"/>
              </w:rPr>
            </w:pPr>
          </w:p>
        </w:tc>
      </w:tr>
      <w:bookmarkEnd w:id="23"/>
      <w:tr w:rsidR="00F52995" w:rsidRPr="003B2098" w14:paraId="37483B69"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0F8F996C" w14:textId="71AE53F4" w:rsidR="00490472" w:rsidRPr="003B2098" w:rsidRDefault="009054F5" w:rsidP="00490472">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12FD71CB" w14:textId="21D0C2B1"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bCs/>
                <w:sz w:val="18"/>
                <w:szCs w:val="18"/>
                <w:lang w:val="en-GB"/>
              </w:rPr>
              <w:t>Cognitive Behavioural Therapy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0033D02" w14:textId="2429C605"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 xml:space="preserve">ECTS: 4 </w:t>
            </w:r>
          </w:p>
        </w:tc>
      </w:tr>
      <w:tr w:rsidR="00F52995" w:rsidRPr="00507340" w14:paraId="5212CAE3" w14:textId="77777777" w:rsidTr="00D35513">
        <w:tc>
          <w:tcPr>
            <w:tcW w:w="1014" w:type="pct"/>
            <w:tcBorders>
              <w:top w:val="single" w:sz="4" w:space="0" w:color="auto"/>
              <w:left w:val="single" w:sz="4" w:space="0" w:color="auto"/>
              <w:bottom w:val="single" w:sz="4" w:space="0" w:color="auto"/>
              <w:right w:val="single" w:sz="4" w:space="0" w:color="auto"/>
            </w:tcBorders>
          </w:tcPr>
          <w:p w14:paraId="5D2C9D86" w14:textId="31DD3402" w:rsidR="00490472" w:rsidRPr="006537A0" w:rsidRDefault="00490472" w:rsidP="0049047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PS2_WG08_Mgr</w:t>
            </w:r>
          </w:p>
          <w:p w14:paraId="13A412A5" w14:textId="6EEE1750" w:rsidR="00490472" w:rsidRPr="006537A0" w:rsidRDefault="00490472" w:rsidP="0049047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PS2_WG12_Mgr</w:t>
            </w:r>
          </w:p>
          <w:p w14:paraId="3F015066" w14:textId="1075036C" w:rsidR="002F53C2" w:rsidRPr="006537A0" w:rsidRDefault="002F53C2" w:rsidP="0049047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PS2_WG15_Mgr</w:t>
            </w:r>
          </w:p>
          <w:p w14:paraId="186C0C2D" w14:textId="77777777" w:rsidR="00490472" w:rsidRPr="006537A0" w:rsidRDefault="00490472" w:rsidP="0049047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lastRenderedPageBreak/>
              <w:t>PS2_UW01_Mgr</w:t>
            </w:r>
          </w:p>
          <w:p w14:paraId="041BD1B9" w14:textId="77777777" w:rsidR="00490472" w:rsidRPr="006537A0" w:rsidRDefault="00490472" w:rsidP="0049047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3A49629A" w14:textId="77777777" w:rsidR="00490472" w:rsidRPr="006537A0" w:rsidRDefault="00490472" w:rsidP="0049047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2C5870DC" w14:textId="77777777" w:rsidR="00490472" w:rsidRPr="006537A0" w:rsidRDefault="00490472" w:rsidP="0049047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PS2_KK03_Mgr</w:t>
            </w:r>
          </w:p>
          <w:p w14:paraId="57EE6344" w14:textId="77777777" w:rsidR="00490472" w:rsidRPr="006537A0" w:rsidRDefault="00490472" w:rsidP="0049047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6F62FC25" w14:textId="77777777" w:rsidR="00490472" w:rsidRPr="003B2098" w:rsidRDefault="00490472" w:rsidP="00490472">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PS2_KR01_Mgr</w:t>
            </w:r>
          </w:p>
          <w:p w14:paraId="43700C7B" w14:textId="77777777" w:rsidR="00490472" w:rsidRPr="003B2098" w:rsidRDefault="00490472" w:rsidP="00490472">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PS2_KR02_Mgr</w:t>
            </w:r>
          </w:p>
          <w:p w14:paraId="691C0222" w14:textId="33DDA287" w:rsidR="00490472" w:rsidRPr="003B2098" w:rsidRDefault="00D36542" w:rsidP="00490472">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 xml:space="preserve"> </w:t>
            </w:r>
          </w:p>
        </w:tc>
        <w:tc>
          <w:tcPr>
            <w:tcW w:w="3986" w:type="pct"/>
            <w:gridSpan w:val="2"/>
            <w:tcBorders>
              <w:top w:val="single" w:sz="4" w:space="0" w:color="auto"/>
              <w:left w:val="single" w:sz="4" w:space="0" w:color="auto"/>
              <w:bottom w:val="single" w:sz="4" w:space="0" w:color="auto"/>
              <w:right w:val="single" w:sz="4" w:space="0" w:color="auto"/>
            </w:tcBorders>
          </w:tcPr>
          <w:p w14:paraId="728ACE21" w14:textId="5F9353C5" w:rsidR="00490472" w:rsidRPr="003B2098" w:rsidRDefault="005F4DE8" w:rsidP="00490472">
            <w:pPr>
              <w:pStyle w:val="Bezodstpw"/>
              <w:contextualSpacing/>
              <w:jc w:val="both"/>
              <w:rPr>
                <w:rFonts w:ascii="Times New Roman" w:hAnsi="Times New Roman" w:cs="Times New Roman"/>
                <w:sz w:val="18"/>
                <w:szCs w:val="18"/>
                <w:lang w:val="en-GB"/>
              </w:rPr>
            </w:pPr>
            <w:r w:rsidRPr="005F4DE8">
              <w:rPr>
                <w:rFonts w:ascii="Times New Roman" w:hAnsi="Times New Roman" w:cs="Times New Roman"/>
                <w:sz w:val="18"/>
                <w:szCs w:val="18"/>
                <w:lang w:val="en-GB"/>
              </w:rPr>
              <w:lastRenderedPageBreak/>
              <w:t xml:space="preserve">Introduction to Cognitive Behavioural Therapy (CBT) and its history. Behavioural therapy. Cognitive therapy. Counselling in CBT – the introductory phase. Diagnosis in CBT – questionnaires, DSM-5 and ICD-10. Core CBT techniques. Cognitive change techniques. </w:t>
            </w:r>
            <w:r w:rsidRPr="005F4DE8">
              <w:rPr>
                <w:rFonts w:ascii="Times New Roman" w:hAnsi="Times New Roman" w:cs="Times New Roman"/>
                <w:sz w:val="18"/>
                <w:szCs w:val="18"/>
                <w:lang w:val="en-GB"/>
              </w:rPr>
              <w:lastRenderedPageBreak/>
              <w:t>Behavioural change techniques. History of schema therapy. Techniques used in schema therapy. History of Acceptance and Commitment Therapy (ACT). Techniques used in ACT. History of Dialectical Behaviour Therapy (DBT). Techniques used in DBT. Summary and evaluation of techniques.</w:t>
            </w:r>
          </w:p>
        </w:tc>
      </w:tr>
      <w:tr w:rsidR="00F52995" w:rsidRPr="00507340" w14:paraId="1B927E93" w14:textId="77777777" w:rsidTr="00D35513">
        <w:tc>
          <w:tcPr>
            <w:tcW w:w="1014" w:type="pct"/>
            <w:tcBorders>
              <w:top w:val="single" w:sz="4" w:space="0" w:color="auto"/>
              <w:left w:val="single" w:sz="4" w:space="0" w:color="auto"/>
              <w:bottom w:val="single" w:sz="4" w:space="0" w:color="auto"/>
              <w:right w:val="single" w:sz="4" w:space="0" w:color="auto"/>
            </w:tcBorders>
          </w:tcPr>
          <w:p w14:paraId="2D9CAAF3" w14:textId="77777777" w:rsidR="00490472" w:rsidRPr="003B2098" w:rsidRDefault="00490472" w:rsidP="00490472">
            <w:pPr>
              <w:pStyle w:val="Bezodstpw"/>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6E57061D" w14:textId="77777777" w:rsidR="00490472" w:rsidRPr="003B2098" w:rsidRDefault="00490472" w:rsidP="00490472">
            <w:pPr>
              <w:pStyle w:val="Bezodstpw"/>
              <w:contextualSpacing/>
              <w:rPr>
                <w:rFonts w:ascii="Times New Roman" w:hAnsi="Times New Roman" w:cs="Times New Roman"/>
                <w:sz w:val="18"/>
                <w:szCs w:val="18"/>
                <w:lang w:val="en-GB"/>
              </w:rPr>
            </w:pPr>
          </w:p>
        </w:tc>
      </w:tr>
      <w:tr w:rsidR="00F52995" w:rsidRPr="00507340" w14:paraId="77D8AC47"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E4CE5"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30728EF0"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3D3C6388" w14:textId="3564DCE1" w:rsidR="00490472" w:rsidRPr="003B2098" w:rsidRDefault="009054F5" w:rsidP="00490472">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50C33D7C" w14:textId="5E9515B7"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Psychosexual Counselling in Developmental Age</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D1A9928" w14:textId="67B061C1"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 xml:space="preserve">ECTS: 2 </w:t>
            </w:r>
          </w:p>
        </w:tc>
      </w:tr>
      <w:tr w:rsidR="00F52995" w:rsidRPr="003B2098" w14:paraId="7AFB5B2F" w14:textId="77777777" w:rsidTr="00D35513">
        <w:tc>
          <w:tcPr>
            <w:tcW w:w="1014" w:type="pct"/>
            <w:tcBorders>
              <w:top w:val="single" w:sz="4" w:space="0" w:color="auto"/>
              <w:left w:val="single" w:sz="4" w:space="0" w:color="auto"/>
              <w:bottom w:val="single" w:sz="4" w:space="0" w:color="auto"/>
              <w:right w:val="single" w:sz="4" w:space="0" w:color="auto"/>
            </w:tcBorders>
          </w:tcPr>
          <w:p w14:paraId="4BF4D985" w14:textId="224C2A28" w:rsidR="002F53C2" w:rsidRPr="006537A0" w:rsidRDefault="002F53C2" w:rsidP="00490472">
            <w:pPr>
              <w:autoSpaceDE w:val="0"/>
              <w:autoSpaceDN w:val="0"/>
              <w:adjustRightInd w:val="0"/>
              <w:contextualSpacing/>
              <w:jc w:val="center"/>
              <w:rPr>
                <w:rFonts w:ascii="Times New Roman" w:hAnsi="Times New Roman" w:cs="Times New Roman"/>
                <w:bCs/>
                <w:sz w:val="18"/>
                <w:szCs w:val="18"/>
              </w:rPr>
            </w:pPr>
            <w:r w:rsidRPr="006537A0">
              <w:rPr>
                <w:rFonts w:ascii="Times New Roman" w:hAnsi="Times New Roman" w:cs="Times New Roman"/>
                <w:bCs/>
                <w:sz w:val="18"/>
                <w:szCs w:val="18"/>
              </w:rPr>
              <w:t>PS2_WG15_Mgr</w:t>
            </w:r>
          </w:p>
          <w:p w14:paraId="1943D5D6" w14:textId="741104DF" w:rsidR="00490472" w:rsidRPr="006537A0" w:rsidRDefault="00490472" w:rsidP="00490472">
            <w:pPr>
              <w:autoSpaceDE w:val="0"/>
              <w:autoSpaceDN w:val="0"/>
              <w:adjustRightInd w:val="0"/>
              <w:contextualSpacing/>
              <w:jc w:val="center"/>
              <w:rPr>
                <w:rFonts w:ascii="Times New Roman" w:hAnsi="Times New Roman" w:cs="Times New Roman"/>
                <w:bCs/>
                <w:sz w:val="18"/>
                <w:szCs w:val="18"/>
              </w:rPr>
            </w:pPr>
            <w:r w:rsidRPr="006537A0">
              <w:rPr>
                <w:rFonts w:ascii="Times New Roman" w:hAnsi="Times New Roman" w:cs="Times New Roman"/>
                <w:bCs/>
                <w:sz w:val="18"/>
                <w:szCs w:val="18"/>
              </w:rPr>
              <w:t>PS2_WK03_Mgr</w:t>
            </w:r>
          </w:p>
          <w:p w14:paraId="56099986" w14:textId="77777777" w:rsidR="00490472" w:rsidRPr="006537A0" w:rsidRDefault="00490472" w:rsidP="00490472">
            <w:pPr>
              <w:autoSpaceDE w:val="0"/>
              <w:autoSpaceDN w:val="0"/>
              <w:adjustRightInd w:val="0"/>
              <w:contextualSpacing/>
              <w:jc w:val="center"/>
              <w:rPr>
                <w:rFonts w:ascii="Times New Roman" w:hAnsi="Times New Roman" w:cs="Times New Roman"/>
                <w:bCs/>
                <w:sz w:val="18"/>
                <w:szCs w:val="18"/>
              </w:rPr>
            </w:pPr>
            <w:r w:rsidRPr="006537A0">
              <w:rPr>
                <w:rFonts w:ascii="Times New Roman" w:hAnsi="Times New Roman" w:cs="Times New Roman"/>
                <w:bCs/>
                <w:sz w:val="18"/>
                <w:szCs w:val="18"/>
              </w:rPr>
              <w:t>PS2_WK04_Mgr</w:t>
            </w:r>
          </w:p>
          <w:p w14:paraId="6503C854" w14:textId="77777777" w:rsidR="00490472" w:rsidRPr="006537A0" w:rsidRDefault="00490472" w:rsidP="00490472">
            <w:pPr>
              <w:autoSpaceDE w:val="0"/>
              <w:autoSpaceDN w:val="0"/>
              <w:adjustRightInd w:val="0"/>
              <w:contextualSpacing/>
              <w:jc w:val="center"/>
              <w:rPr>
                <w:rFonts w:ascii="Times New Roman" w:hAnsi="Times New Roman" w:cs="Times New Roman"/>
                <w:bCs/>
                <w:sz w:val="18"/>
                <w:szCs w:val="18"/>
              </w:rPr>
            </w:pPr>
            <w:r w:rsidRPr="006537A0">
              <w:rPr>
                <w:rFonts w:ascii="Times New Roman" w:hAnsi="Times New Roman" w:cs="Times New Roman"/>
                <w:bCs/>
                <w:sz w:val="18"/>
                <w:szCs w:val="18"/>
              </w:rPr>
              <w:t>PS2_UW05_Mgr</w:t>
            </w:r>
          </w:p>
          <w:p w14:paraId="2965CF71" w14:textId="79C6EA77" w:rsidR="00490472" w:rsidRPr="006537A0" w:rsidRDefault="00490472" w:rsidP="00490472">
            <w:pPr>
              <w:autoSpaceDE w:val="0"/>
              <w:autoSpaceDN w:val="0"/>
              <w:adjustRightInd w:val="0"/>
              <w:contextualSpacing/>
              <w:jc w:val="center"/>
              <w:rPr>
                <w:rFonts w:ascii="Times New Roman" w:hAnsi="Times New Roman" w:cs="Times New Roman"/>
                <w:bCs/>
                <w:sz w:val="18"/>
                <w:szCs w:val="18"/>
              </w:rPr>
            </w:pPr>
            <w:r w:rsidRPr="006537A0">
              <w:rPr>
                <w:rFonts w:ascii="Times New Roman" w:hAnsi="Times New Roman" w:cs="Times New Roman"/>
                <w:bCs/>
                <w:sz w:val="18"/>
                <w:szCs w:val="18"/>
              </w:rPr>
              <w:t>PS2_UU01_Mgr</w:t>
            </w:r>
          </w:p>
          <w:p w14:paraId="69471E45" w14:textId="02776E01" w:rsidR="00490472" w:rsidRPr="006537A0" w:rsidRDefault="00490472" w:rsidP="00490472">
            <w:pPr>
              <w:autoSpaceDE w:val="0"/>
              <w:autoSpaceDN w:val="0"/>
              <w:adjustRightInd w:val="0"/>
              <w:contextualSpacing/>
              <w:jc w:val="center"/>
              <w:rPr>
                <w:rFonts w:ascii="Times New Roman" w:hAnsi="Times New Roman" w:cs="Times New Roman"/>
                <w:bCs/>
                <w:sz w:val="18"/>
                <w:szCs w:val="18"/>
              </w:rPr>
            </w:pPr>
            <w:r w:rsidRPr="006537A0">
              <w:rPr>
                <w:rFonts w:ascii="Times New Roman" w:hAnsi="Times New Roman" w:cs="Times New Roman"/>
                <w:bCs/>
                <w:sz w:val="18"/>
                <w:szCs w:val="18"/>
              </w:rPr>
              <w:t>PS2_KK03_Mgr</w:t>
            </w:r>
          </w:p>
          <w:p w14:paraId="078D1FD0" w14:textId="7C5DED4F" w:rsidR="00490472" w:rsidRPr="003B2098" w:rsidRDefault="00490472" w:rsidP="00490472">
            <w:pPr>
              <w:autoSpaceDE w:val="0"/>
              <w:autoSpaceDN w:val="0"/>
              <w:adjustRightInd w:val="0"/>
              <w:contextualSpacing/>
              <w:jc w:val="center"/>
              <w:rPr>
                <w:rFonts w:ascii="Times New Roman" w:hAnsi="Times New Roman" w:cs="Times New Roman"/>
                <w:bCs/>
                <w:sz w:val="18"/>
                <w:szCs w:val="18"/>
                <w:lang w:val="en-GB"/>
              </w:rPr>
            </w:pPr>
            <w:r w:rsidRPr="003B2098">
              <w:rPr>
                <w:rFonts w:ascii="Times New Roman" w:hAnsi="Times New Roman" w:cs="Times New Roman"/>
                <w:bCs/>
                <w:sz w:val="18"/>
                <w:szCs w:val="18"/>
                <w:lang w:val="en-GB"/>
              </w:rPr>
              <w:t>PS2_KO03_Mgr</w:t>
            </w:r>
          </w:p>
          <w:p w14:paraId="35E26D52" w14:textId="08D150B7" w:rsidR="00490472" w:rsidRPr="003B2098" w:rsidRDefault="00D36542" w:rsidP="00490472">
            <w:pPr>
              <w:autoSpaceDE w:val="0"/>
              <w:autoSpaceDN w:val="0"/>
              <w:adjustRightInd w:val="0"/>
              <w:contextualSpacing/>
              <w:jc w:val="center"/>
              <w:rPr>
                <w:rFonts w:ascii="Times New Roman" w:hAnsi="Times New Roman" w:cs="Times New Roman"/>
                <w:bCs/>
                <w:sz w:val="18"/>
                <w:szCs w:val="18"/>
                <w:lang w:val="en-GB"/>
              </w:rPr>
            </w:pPr>
            <w:r w:rsidRPr="003B2098">
              <w:rPr>
                <w:rFonts w:ascii="Times New Roman" w:hAnsi="Times New Roman" w:cs="Times New Roman"/>
                <w:bCs/>
                <w:sz w:val="18"/>
                <w:szCs w:val="18"/>
                <w:lang w:val="en-GB"/>
              </w:rPr>
              <w:t xml:space="preserve"> </w:t>
            </w:r>
          </w:p>
        </w:tc>
        <w:tc>
          <w:tcPr>
            <w:tcW w:w="3986" w:type="pct"/>
            <w:gridSpan w:val="2"/>
            <w:tcBorders>
              <w:top w:val="single" w:sz="4" w:space="0" w:color="auto"/>
              <w:left w:val="single" w:sz="4" w:space="0" w:color="auto"/>
              <w:bottom w:val="single" w:sz="4" w:space="0" w:color="auto"/>
              <w:right w:val="single" w:sz="4" w:space="0" w:color="auto"/>
            </w:tcBorders>
          </w:tcPr>
          <w:p w14:paraId="4A88BE5A" w14:textId="1EA39F62" w:rsidR="00490472" w:rsidRPr="003B2098" w:rsidRDefault="0068368F" w:rsidP="00490472">
            <w:pPr>
              <w:autoSpaceDE w:val="0"/>
              <w:autoSpaceDN w:val="0"/>
              <w:adjustRightInd w:val="0"/>
              <w:contextualSpacing/>
              <w:jc w:val="both"/>
              <w:rPr>
                <w:rFonts w:ascii="Times New Roman" w:hAnsi="Times New Roman" w:cs="Times New Roman"/>
                <w:sz w:val="18"/>
                <w:szCs w:val="18"/>
                <w:lang w:val="en-GB"/>
              </w:rPr>
            </w:pPr>
            <w:r w:rsidRPr="0068368F">
              <w:rPr>
                <w:rFonts w:ascii="Times New Roman" w:hAnsi="Times New Roman" w:cs="Times New Roman"/>
                <w:sz w:val="18"/>
                <w:szCs w:val="18"/>
                <w:lang w:val="en-GB"/>
              </w:rPr>
              <w:t>Introduction to psychosexology and psychosexual counselling. Ethics and professional principles in working with psychosexual issues. Psychosexual development in childhood. Identification of problems in children’s psychosexual development. Psychosexual development in adolescence: physical and emotional changes during puberty, development of gender identity and sexual orientation, problems and challenges related to psychosexuality in adolescence. Adulthood and sexual life: healthy sexuality in adult life, sexual problems and their treatment. Methods of diagnosing psychosexual problems. Techniques of sexual counselling and therapy.</w:t>
            </w:r>
          </w:p>
        </w:tc>
      </w:tr>
      <w:tr w:rsidR="00F52995" w:rsidRPr="003B2098" w14:paraId="5EC8528A" w14:textId="77777777" w:rsidTr="00D35513">
        <w:tc>
          <w:tcPr>
            <w:tcW w:w="1014" w:type="pct"/>
            <w:tcBorders>
              <w:top w:val="single" w:sz="4" w:space="0" w:color="auto"/>
              <w:left w:val="single" w:sz="4" w:space="0" w:color="auto"/>
              <w:bottom w:val="single" w:sz="4" w:space="0" w:color="auto"/>
              <w:right w:val="single" w:sz="4" w:space="0" w:color="auto"/>
            </w:tcBorders>
          </w:tcPr>
          <w:p w14:paraId="1E09DF93" w14:textId="77777777" w:rsidR="00490472" w:rsidRPr="003B2098" w:rsidRDefault="00490472" w:rsidP="00490472">
            <w:pPr>
              <w:autoSpaceDE w:val="0"/>
              <w:autoSpaceDN w:val="0"/>
              <w:adjustRightInd w:val="0"/>
              <w:contextualSpacing/>
              <w:jc w:val="center"/>
              <w:rPr>
                <w:rFonts w:ascii="Times New Roman" w:hAnsi="Times New Roman" w:cs="Times New Roman"/>
                <w:bCs/>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7BD2BDCD"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6EC4E768"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607C6"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507340" w14:paraId="09518C35" w14:textId="77777777" w:rsidTr="0012654B">
        <w:trPr>
          <w:trHeight w:val="73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BCCEAC" w14:textId="1072C3AA" w:rsidR="00490472" w:rsidRPr="003B2098" w:rsidRDefault="0012654B" w:rsidP="00490472">
            <w:pPr>
              <w:autoSpaceDE w:val="0"/>
              <w:autoSpaceDN w:val="0"/>
              <w:adjustRightInd w:val="0"/>
              <w:contextualSpacing/>
              <w:jc w:val="center"/>
              <w:rPr>
                <w:rFonts w:ascii="Times New Roman" w:hAnsi="Times New Roman" w:cs="Times New Roman"/>
                <w:b/>
                <w:i/>
                <w:iCs/>
                <w:sz w:val="20"/>
                <w:szCs w:val="18"/>
                <w:u w:val="single"/>
                <w:lang w:val="en-GB"/>
              </w:rPr>
            </w:pPr>
            <w:r w:rsidRPr="003B2098">
              <w:rPr>
                <w:rFonts w:ascii="Times New Roman" w:hAnsi="Times New Roman" w:cs="Times New Roman"/>
                <w:b/>
                <w:i/>
                <w:iCs/>
                <w:sz w:val="20"/>
                <w:szCs w:val="18"/>
                <w:u w:val="single"/>
                <w:lang w:val="en-GB"/>
              </w:rPr>
              <w:t>3.3. Specialisation: Child and Adolescent Psychology</w:t>
            </w:r>
          </w:p>
        </w:tc>
      </w:tr>
      <w:tr w:rsidR="00F52995" w:rsidRPr="003B2098" w14:paraId="5113457C"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187C7A24" w14:textId="67DAAED8" w:rsidR="00490472" w:rsidRPr="003B2098" w:rsidRDefault="009054F5" w:rsidP="00490472">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7A6662FC" w14:textId="3AD9D146"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Psychology of Family &amp; Close Relationships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4F04852" w14:textId="725B12EE"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6</w:t>
            </w:r>
          </w:p>
        </w:tc>
      </w:tr>
      <w:tr w:rsidR="00F52995" w:rsidRPr="003B2098" w14:paraId="70A43AD4" w14:textId="77777777" w:rsidTr="00D35513">
        <w:tc>
          <w:tcPr>
            <w:tcW w:w="1014" w:type="pct"/>
            <w:tcBorders>
              <w:top w:val="single" w:sz="4" w:space="0" w:color="auto"/>
              <w:left w:val="single" w:sz="4" w:space="0" w:color="auto"/>
              <w:bottom w:val="single" w:sz="4" w:space="0" w:color="auto"/>
              <w:right w:val="single" w:sz="4" w:space="0" w:color="auto"/>
            </w:tcBorders>
          </w:tcPr>
          <w:p w14:paraId="6B5D7BC3"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7C61E03F"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51E4CD31"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PS2_WG08_Mgr</w:t>
            </w:r>
          </w:p>
          <w:p w14:paraId="51A0B7D4"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5FBA6865" w14:textId="0AB64A91" w:rsidR="00490472"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0D43D47E"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7E3BAB87"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52305E5E"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24A10D99" w14:textId="77777777" w:rsidR="00490472" w:rsidRPr="003B2098" w:rsidRDefault="00490472" w:rsidP="00490472">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PS2_KR01_Mgr</w:t>
            </w:r>
          </w:p>
        </w:tc>
        <w:tc>
          <w:tcPr>
            <w:tcW w:w="3986" w:type="pct"/>
            <w:gridSpan w:val="2"/>
            <w:tcBorders>
              <w:top w:val="single" w:sz="4" w:space="0" w:color="auto"/>
              <w:left w:val="single" w:sz="4" w:space="0" w:color="auto"/>
              <w:bottom w:val="single" w:sz="4" w:space="0" w:color="auto"/>
              <w:right w:val="single" w:sz="4" w:space="0" w:color="auto"/>
            </w:tcBorders>
          </w:tcPr>
          <w:p w14:paraId="1F7F45C4" w14:textId="17492D7A" w:rsidR="00490472" w:rsidRPr="003B2098" w:rsidRDefault="0068368F" w:rsidP="00490472">
            <w:pPr>
              <w:autoSpaceDE w:val="0"/>
              <w:autoSpaceDN w:val="0"/>
              <w:adjustRightInd w:val="0"/>
              <w:contextualSpacing/>
              <w:jc w:val="both"/>
              <w:rPr>
                <w:rFonts w:ascii="Times New Roman" w:hAnsi="Times New Roman" w:cs="Times New Roman"/>
                <w:sz w:val="18"/>
                <w:szCs w:val="18"/>
                <w:lang w:val="en-GB"/>
              </w:rPr>
            </w:pPr>
            <w:r w:rsidRPr="0068368F">
              <w:rPr>
                <w:rFonts w:ascii="Times New Roman" w:hAnsi="Times New Roman" w:cs="Times New Roman"/>
                <w:sz w:val="18"/>
                <w:szCs w:val="18"/>
                <w:lang w:val="en-GB"/>
              </w:rPr>
              <w:t>Family from the perspective of systems theory – basic concepts. The family as a system. Patterns of interaction within the family system. Concepts of themes, strategies, rules and meta-rules. Statements and strategies for maintaining identity, boundaries and status. Tasks and strategies for maintaining family cohesion. Strategies for managing stress in the family. Sources of stress in the family. Process of individuation within the family system. Indicators of individuation, pseudo-individuation, development of identity and the capacity to form close relationships (attachment theory paradigm). Theories of partner selection from the perspective of relationship stability: family-of-origin influence theory, attachment theory, marital market theory, genetic-evolutionary theory, cohabitation theory, social exchange theory (interdependence model) – romantic, neurotic and mature relationships. Parenthood as a new context of family functioning. Challenges faced by families with children. Parent–child relationships from a systemic perspective. Parenting styles. Determinants of parenthood: family-of-origin background, parental resources, child characteristics, cultural factors. Family disintegration. Diagnosis of the family system. Contemporary methods of studying family and marriage: diagnosis of the family of origin, marital and partner communication, parent–child relationships, parenting attitudes, attachment. Problems reported by couples and families – case study analysis. Family therapy. The importance of contracting in family therapy. The role of the family therapist.</w:t>
            </w:r>
          </w:p>
        </w:tc>
      </w:tr>
      <w:tr w:rsidR="00F52995" w:rsidRPr="003B2098" w14:paraId="6FEF2FBC" w14:textId="77777777" w:rsidTr="00D35513">
        <w:tc>
          <w:tcPr>
            <w:tcW w:w="1014" w:type="pct"/>
            <w:tcBorders>
              <w:top w:val="single" w:sz="4" w:space="0" w:color="auto"/>
              <w:left w:val="single" w:sz="4" w:space="0" w:color="auto"/>
              <w:bottom w:val="single" w:sz="4" w:space="0" w:color="auto"/>
              <w:right w:val="single" w:sz="4" w:space="0" w:color="auto"/>
            </w:tcBorders>
          </w:tcPr>
          <w:p w14:paraId="2DBB07AE" w14:textId="77777777" w:rsidR="00490472" w:rsidRPr="003B2098" w:rsidRDefault="00490472" w:rsidP="00490472">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7B225A4D"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14DBD6C9"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71D3EB"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50EAAB55"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50CB8C86" w14:textId="05232325" w:rsidR="00490472" w:rsidRPr="003B2098" w:rsidRDefault="009054F5" w:rsidP="00490472">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2BDAD0AA" w14:textId="6697C96D"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Methods of Assessing the Child in the Family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483D763" w14:textId="26294E8B"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5</w:t>
            </w:r>
          </w:p>
        </w:tc>
      </w:tr>
      <w:tr w:rsidR="00F52995" w:rsidRPr="00507340" w14:paraId="2CDD18DE" w14:textId="77777777" w:rsidTr="00D35513">
        <w:tc>
          <w:tcPr>
            <w:tcW w:w="1014" w:type="pct"/>
            <w:tcBorders>
              <w:top w:val="single" w:sz="4" w:space="0" w:color="auto"/>
              <w:left w:val="single" w:sz="4" w:space="0" w:color="auto"/>
              <w:bottom w:val="single" w:sz="4" w:space="0" w:color="auto"/>
              <w:right w:val="single" w:sz="4" w:space="0" w:color="auto"/>
            </w:tcBorders>
          </w:tcPr>
          <w:p w14:paraId="55BBC8D3"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2014248A"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PS2_WG02_Mgr</w:t>
            </w:r>
          </w:p>
          <w:p w14:paraId="3FCA8C76"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PS2_WG04_Mgr</w:t>
            </w:r>
          </w:p>
          <w:p w14:paraId="587B6BE6"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PS2_WG06_Mgr</w:t>
            </w:r>
          </w:p>
          <w:p w14:paraId="11E73903"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PS2_WG13_Mgr</w:t>
            </w:r>
          </w:p>
          <w:p w14:paraId="6E82F57D"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68071CE4" w14:textId="667A6374" w:rsidR="00490472"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73EC3396" w14:textId="2DA35776" w:rsidR="00490472" w:rsidRPr="006537A0" w:rsidRDefault="00735085"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4783FCC0"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2D8423F3"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4163DEB8" w14:textId="77777777" w:rsidR="00490472" w:rsidRPr="003B2098" w:rsidRDefault="00490472" w:rsidP="00490472">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PS2_KO01_Mgr</w:t>
            </w:r>
          </w:p>
        </w:tc>
        <w:tc>
          <w:tcPr>
            <w:tcW w:w="3986" w:type="pct"/>
            <w:gridSpan w:val="2"/>
            <w:tcBorders>
              <w:top w:val="single" w:sz="4" w:space="0" w:color="auto"/>
              <w:left w:val="single" w:sz="4" w:space="0" w:color="auto"/>
              <w:bottom w:val="single" w:sz="4" w:space="0" w:color="auto"/>
              <w:right w:val="single" w:sz="4" w:space="0" w:color="auto"/>
            </w:tcBorders>
          </w:tcPr>
          <w:p w14:paraId="234E061A" w14:textId="116E1261" w:rsidR="00831979" w:rsidRPr="00831979" w:rsidRDefault="001421D7" w:rsidP="00831979">
            <w:pPr>
              <w:autoSpaceDE w:val="0"/>
              <w:autoSpaceDN w:val="0"/>
              <w:adjustRightInd w:val="0"/>
              <w:contextualSpacing/>
              <w:jc w:val="both"/>
              <w:rPr>
                <w:rFonts w:ascii="Times New Roman" w:hAnsi="Times New Roman" w:cs="Times New Roman"/>
                <w:sz w:val="18"/>
                <w:szCs w:val="18"/>
                <w:lang w:val="en-GB"/>
              </w:rPr>
            </w:pPr>
            <w:r>
              <w:rPr>
                <w:rFonts w:ascii="Times New Roman" w:hAnsi="Times New Roman" w:cs="Times New Roman"/>
                <w:sz w:val="18"/>
                <w:szCs w:val="18"/>
                <w:lang w:val="en-GB"/>
              </w:rPr>
              <w:t>A</w:t>
            </w:r>
            <w:r w:rsidR="00831979" w:rsidRPr="00831979">
              <w:rPr>
                <w:rFonts w:ascii="Times New Roman" w:hAnsi="Times New Roman" w:cs="Times New Roman"/>
                <w:sz w:val="18"/>
                <w:szCs w:val="18"/>
                <w:lang w:val="en-GB"/>
              </w:rPr>
              <w:t>ssessment of the Child in the Context of a Systemic Perspective on the Family:</w:t>
            </w:r>
          </w:p>
          <w:p w14:paraId="034CCC3F" w14:textId="77777777" w:rsidR="00831979" w:rsidRPr="00831979" w:rsidRDefault="00831979" w:rsidP="00831979">
            <w:pPr>
              <w:autoSpaceDE w:val="0"/>
              <w:autoSpaceDN w:val="0"/>
              <w:adjustRightInd w:val="0"/>
              <w:contextualSpacing/>
              <w:jc w:val="both"/>
              <w:rPr>
                <w:rFonts w:ascii="Times New Roman" w:hAnsi="Times New Roman" w:cs="Times New Roman"/>
                <w:sz w:val="18"/>
                <w:szCs w:val="18"/>
                <w:lang w:val="en-GB"/>
              </w:rPr>
            </w:pPr>
            <w:r w:rsidRPr="00831979">
              <w:rPr>
                <w:rFonts w:ascii="Times New Roman" w:hAnsi="Times New Roman" w:cs="Times New Roman"/>
                <w:sz w:val="18"/>
                <w:szCs w:val="18"/>
                <w:lang w:val="en-GB"/>
              </w:rPr>
              <w:t>1.1. Contexts of child and family assessment.</w:t>
            </w:r>
          </w:p>
          <w:p w14:paraId="3444343A" w14:textId="77777777" w:rsidR="00831979" w:rsidRPr="00831979" w:rsidRDefault="00831979" w:rsidP="00831979">
            <w:pPr>
              <w:autoSpaceDE w:val="0"/>
              <w:autoSpaceDN w:val="0"/>
              <w:adjustRightInd w:val="0"/>
              <w:contextualSpacing/>
              <w:jc w:val="both"/>
              <w:rPr>
                <w:rFonts w:ascii="Times New Roman" w:hAnsi="Times New Roman" w:cs="Times New Roman"/>
                <w:sz w:val="18"/>
                <w:szCs w:val="18"/>
                <w:lang w:val="en-GB"/>
              </w:rPr>
            </w:pPr>
            <w:r w:rsidRPr="00831979">
              <w:rPr>
                <w:rFonts w:ascii="Times New Roman" w:hAnsi="Times New Roman" w:cs="Times New Roman"/>
                <w:sz w:val="18"/>
                <w:szCs w:val="18"/>
                <w:lang w:val="en-GB"/>
              </w:rPr>
              <w:t>1.2. The impact of attachment theory and a mentalisation-based approach on understanding the child in the family context.</w:t>
            </w:r>
          </w:p>
          <w:p w14:paraId="37945669" w14:textId="77777777" w:rsidR="00831979" w:rsidRPr="00831979" w:rsidRDefault="00831979" w:rsidP="00831979">
            <w:pPr>
              <w:autoSpaceDE w:val="0"/>
              <w:autoSpaceDN w:val="0"/>
              <w:adjustRightInd w:val="0"/>
              <w:contextualSpacing/>
              <w:jc w:val="both"/>
              <w:rPr>
                <w:rFonts w:ascii="Times New Roman" w:hAnsi="Times New Roman" w:cs="Times New Roman"/>
                <w:sz w:val="18"/>
                <w:szCs w:val="18"/>
                <w:lang w:val="en-GB"/>
              </w:rPr>
            </w:pPr>
            <w:r w:rsidRPr="00831979">
              <w:rPr>
                <w:rFonts w:ascii="Times New Roman" w:hAnsi="Times New Roman" w:cs="Times New Roman"/>
                <w:sz w:val="18"/>
                <w:szCs w:val="18"/>
                <w:lang w:val="en-GB"/>
              </w:rPr>
              <w:t>1.3. Family assessment in the context of undertaking intervention measures.</w:t>
            </w:r>
          </w:p>
          <w:p w14:paraId="0399DCDF" w14:textId="46C3DF71" w:rsidR="00831979" w:rsidRPr="00831979" w:rsidRDefault="00831979" w:rsidP="00831979">
            <w:pPr>
              <w:autoSpaceDE w:val="0"/>
              <w:autoSpaceDN w:val="0"/>
              <w:adjustRightInd w:val="0"/>
              <w:contextualSpacing/>
              <w:jc w:val="both"/>
              <w:rPr>
                <w:rFonts w:ascii="Times New Roman" w:hAnsi="Times New Roman" w:cs="Times New Roman"/>
                <w:sz w:val="18"/>
                <w:szCs w:val="18"/>
                <w:lang w:val="en-GB"/>
              </w:rPr>
            </w:pPr>
            <w:r w:rsidRPr="00831979">
              <w:rPr>
                <w:rFonts w:ascii="Times New Roman" w:hAnsi="Times New Roman" w:cs="Times New Roman"/>
                <w:sz w:val="18"/>
                <w:szCs w:val="18"/>
                <w:lang w:val="en-GB"/>
              </w:rPr>
              <w:t>Observation and Interview in Child and Family Assessment:</w:t>
            </w:r>
          </w:p>
          <w:p w14:paraId="40BAF848" w14:textId="77777777" w:rsidR="00831979" w:rsidRPr="00831979" w:rsidRDefault="00831979" w:rsidP="00831979">
            <w:pPr>
              <w:autoSpaceDE w:val="0"/>
              <w:autoSpaceDN w:val="0"/>
              <w:adjustRightInd w:val="0"/>
              <w:contextualSpacing/>
              <w:jc w:val="both"/>
              <w:rPr>
                <w:rFonts w:ascii="Times New Roman" w:hAnsi="Times New Roman" w:cs="Times New Roman"/>
                <w:sz w:val="18"/>
                <w:szCs w:val="18"/>
                <w:lang w:val="en-GB"/>
              </w:rPr>
            </w:pPr>
            <w:r w:rsidRPr="00831979">
              <w:rPr>
                <w:rFonts w:ascii="Times New Roman" w:hAnsi="Times New Roman" w:cs="Times New Roman"/>
                <w:sz w:val="18"/>
                <w:szCs w:val="18"/>
                <w:lang w:val="en-GB"/>
              </w:rPr>
              <w:t>2.1. Psychological observation in the process of the child’s clinical assessment.</w:t>
            </w:r>
          </w:p>
          <w:p w14:paraId="5FD3AE82" w14:textId="77777777" w:rsidR="00831979" w:rsidRPr="00831979" w:rsidRDefault="00831979" w:rsidP="00831979">
            <w:pPr>
              <w:autoSpaceDE w:val="0"/>
              <w:autoSpaceDN w:val="0"/>
              <w:adjustRightInd w:val="0"/>
              <w:contextualSpacing/>
              <w:jc w:val="both"/>
              <w:rPr>
                <w:rFonts w:ascii="Times New Roman" w:hAnsi="Times New Roman" w:cs="Times New Roman"/>
                <w:sz w:val="18"/>
                <w:szCs w:val="18"/>
                <w:lang w:val="en-GB"/>
              </w:rPr>
            </w:pPr>
            <w:r w:rsidRPr="00831979">
              <w:rPr>
                <w:rFonts w:ascii="Times New Roman" w:hAnsi="Times New Roman" w:cs="Times New Roman"/>
                <w:sz w:val="18"/>
                <w:szCs w:val="18"/>
                <w:lang w:val="en-GB"/>
              </w:rPr>
              <w:t>2.2. Observation of infant-parent interaction. The role of microanalysis of behaviour.</w:t>
            </w:r>
          </w:p>
          <w:p w14:paraId="56DA8E96" w14:textId="77777777" w:rsidR="00831979" w:rsidRPr="00831979" w:rsidRDefault="00831979" w:rsidP="00831979">
            <w:pPr>
              <w:autoSpaceDE w:val="0"/>
              <w:autoSpaceDN w:val="0"/>
              <w:adjustRightInd w:val="0"/>
              <w:contextualSpacing/>
              <w:jc w:val="both"/>
              <w:rPr>
                <w:rFonts w:ascii="Times New Roman" w:hAnsi="Times New Roman" w:cs="Times New Roman"/>
                <w:sz w:val="18"/>
                <w:szCs w:val="18"/>
                <w:lang w:val="en-GB"/>
              </w:rPr>
            </w:pPr>
            <w:r w:rsidRPr="00831979">
              <w:rPr>
                <w:rFonts w:ascii="Times New Roman" w:hAnsi="Times New Roman" w:cs="Times New Roman"/>
                <w:sz w:val="18"/>
                <w:szCs w:val="18"/>
                <w:lang w:val="en-GB"/>
              </w:rPr>
              <w:t>2.3. Introduction to the diagnostic interview.</w:t>
            </w:r>
          </w:p>
          <w:p w14:paraId="199CF6C6" w14:textId="77777777" w:rsidR="00831979" w:rsidRPr="00831979" w:rsidRDefault="00831979" w:rsidP="00831979">
            <w:pPr>
              <w:autoSpaceDE w:val="0"/>
              <w:autoSpaceDN w:val="0"/>
              <w:adjustRightInd w:val="0"/>
              <w:contextualSpacing/>
              <w:jc w:val="both"/>
              <w:rPr>
                <w:rFonts w:ascii="Times New Roman" w:hAnsi="Times New Roman" w:cs="Times New Roman"/>
                <w:sz w:val="18"/>
                <w:szCs w:val="18"/>
                <w:lang w:val="en-GB"/>
              </w:rPr>
            </w:pPr>
            <w:r w:rsidRPr="00831979">
              <w:rPr>
                <w:rFonts w:ascii="Times New Roman" w:hAnsi="Times New Roman" w:cs="Times New Roman"/>
                <w:sz w:val="18"/>
                <w:szCs w:val="18"/>
                <w:lang w:val="en-GB"/>
              </w:rPr>
              <w:t>2.4. Specific forms of interview in examining family functioning.</w:t>
            </w:r>
          </w:p>
          <w:p w14:paraId="4B1CF476" w14:textId="6B8E2D79" w:rsidR="00831979" w:rsidRPr="00831979" w:rsidRDefault="00831979" w:rsidP="00831979">
            <w:pPr>
              <w:autoSpaceDE w:val="0"/>
              <w:autoSpaceDN w:val="0"/>
              <w:adjustRightInd w:val="0"/>
              <w:contextualSpacing/>
              <w:jc w:val="both"/>
              <w:rPr>
                <w:rFonts w:ascii="Times New Roman" w:hAnsi="Times New Roman" w:cs="Times New Roman"/>
                <w:sz w:val="18"/>
                <w:szCs w:val="18"/>
                <w:lang w:val="en-GB"/>
              </w:rPr>
            </w:pPr>
            <w:r w:rsidRPr="00831979">
              <w:rPr>
                <w:rFonts w:ascii="Times New Roman" w:hAnsi="Times New Roman" w:cs="Times New Roman"/>
                <w:sz w:val="18"/>
                <w:szCs w:val="18"/>
                <w:lang w:val="en-GB"/>
              </w:rPr>
              <w:t>Non-questionnaire Methods of Assessing the Child in the Family</w:t>
            </w:r>
          </w:p>
          <w:p w14:paraId="30DB38EC" w14:textId="77777777" w:rsidR="00831979" w:rsidRPr="00831979" w:rsidRDefault="00831979" w:rsidP="00831979">
            <w:pPr>
              <w:autoSpaceDE w:val="0"/>
              <w:autoSpaceDN w:val="0"/>
              <w:adjustRightInd w:val="0"/>
              <w:contextualSpacing/>
              <w:jc w:val="both"/>
              <w:rPr>
                <w:rFonts w:ascii="Times New Roman" w:hAnsi="Times New Roman" w:cs="Times New Roman"/>
                <w:sz w:val="18"/>
                <w:szCs w:val="18"/>
                <w:lang w:val="en-GB"/>
              </w:rPr>
            </w:pPr>
            <w:r w:rsidRPr="00831979">
              <w:rPr>
                <w:rFonts w:ascii="Times New Roman" w:hAnsi="Times New Roman" w:cs="Times New Roman"/>
                <w:sz w:val="18"/>
                <w:szCs w:val="18"/>
                <w:lang w:val="en-GB"/>
              </w:rPr>
              <w:t>3.1. Categories for describing relationships between family members.</w:t>
            </w:r>
          </w:p>
          <w:p w14:paraId="65237858" w14:textId="77777777" w:rsidR="00831979" w:rsidRPr="00831979" w:rsidRDefault="00831979" w:rsidP="00831979">
            <w:pPr>
              <w:autoSpaceDE w:val="0"/>
              <w:autoSpaceDN w:val="0"/>
              <w:adjustRightInd w:val="0"/>
              <w:contextualSpacing/>
              <w:jc w:val="both"/>
              <w:rPr>
                <w:rFonts w:ascii="Times New Roman" w:hAnsi="Times New Roman" w:cs="Times New Roman"/>
                <w:sz w:val="18"/>
                <w:szCs w:val="18"/>
                <w:lang w:val="en-GB"/>
              </w:rPr>
            </w:pPr>
            <w:r w:rsidRPr="00831979">
              <w:rPr>
                <w:rFonts w:ascii="Times New Roman" w:hAnsi="Times New Roman" w:cs="Times New Roman"/>
                <w:sz w:val="18"/>
                <w:szCs w:val="18"/>
                <w:lang w:val="en-GB"/>
              </w:rPr>
              <w:t>3.2. Projective methods in child and family assessment.</w:t>
            </w:r>
          </w:p>
          <w:p w14:paraId="1CCCB42B" w14:textId="77777777" w:rsidR="00831979" w:rsidRPr="00831979" w:rsidRDefault="00831979" w:rsidP="00831979">
            <w:pPr>
              <w:autoSpaceDE w:val="0"/>
              <w:autoSpaceDN w:val="0"/>
              <w:adjustRightInd w:val="0"/>
              <w:contextualSpacing/>
              <w:jc w:val="both"/>
              <w:rPr>
                <w:rFonts w:ascii="Times New Roman" w:hAnsi="Times New Roman" w:cs="Times New Roman"/>
                <w:sz w:val="18"/>
                <w:szCs w:val="18"/>
                <w:lang w:val="en-GB"/>
              </w:rPr>
            </w:pPr>
            <w:r w:rsidRPr="00831979">
              <w:rPr>
                <w:rFonts w:ascii="Times New Roman" w:hAnsi="Times New Roman" w:cs="Times New Roman"/>
                <w:sz w:val="18"/>
                <w:szCs w:val="18"/>
                <w:lang w:val="en-GB"/>
              </w:rPr>
              <w:t>3.3. Selected techniques used in family psychotherapy.</w:t>
            </w:r>
          </w:p>
          <w:p w14:paraId="7428942F" w14:textId="77777777" w:rsidR="00831979" w:rsidRPr="00831979" w:rsidRDefault="00831979" w:rsidP="00831979">
            <w:pPr>
              <w:autoSpaceDE w:val="0"/>
              <w:autoSpaceDN w:val="0"/>
              <w:adjustRightInd w:val="0"/>
              <w:contextualSpacing/>
              <w:jc w:val="both"/>
              <w:rPr>
                <w:rFonts w:ascii="Times New Roman" w:hAnsi="Times New Roman" w:cs="Times New Roman"/>
                <w:sz w:val="18"/>
                <w:szCs w:val="18"/>
                <w:lang w:val="en-GB"/>
              </w:rPr>
            </w:pPr>
            <w:r w:rsidRPr="00831979">
              <w:rPr>
                <w:rFonts w:ascii="Times New Roman" w:hAnsi="Times New Roman" w:cs="Times New Roman"/>
                <w:sz w:val="18"/>
                <w:szCs w:val="18"/>
                <w:lang w:val="en-GB"/>
              </w:rPr>
              <w:t>3.4. Introduction to psychotherapeutic assessment according to PDM-2.</w:t>
            </w:r>
          </w:p>
          <w:p w14:paraId="7E3BDE78" w14:textId="10D2CB06" w:rsidR="00831979" w:rsidRPr="00831979" w:rsidRDefault="00831979" w:rsidP="00831979">
            <w:pPr>
              <w:autoSpaceDE w:val="0"/>
              <w:autoSpaceDN w:val="0"/>
              <w:adjustRightInd w:val="0"/>
              <w:contextualSpacing/>
              <w:jc w:val="both"/>
              <w:rPr>
                <w:rFonts w:ascii="Times New Roman" w:hAnsi="Times New Roman" w:cs="Times New Roman"/>
                <w:sz w:val="18"/>
                <w:szCs w:val="18"/>
                <w:lang w:val="en-GB"/>
              </w:rPr>
            </w:pPr>
            <w:r w:rsidRPr="00831979">
              <w:rPr>
                <w:rFonts w:ascii="Times New Roman" w:hAnsi="Times New Roman" w:cs="Times New Roman"/>
                <w:sz w:val="18"/>
                <w:szCs w:val="18"/>
                <w:lang w:val="en-GB"/>
              </w:rPr>
              <w:t>Selected Questionnaire Techniques for Assessing Family Functioning</w:t>
            </w:r>
          </w:p>
          <w:p w14:paraId="59D28ED7" w14:textId="77777777" w:rsidR="00831979" w:rsidRPr="00831979" w:rsidRDefault="00831979" w:rsidP="00831979">
            <w:pPr>
              <w:autoSpaceDE w:val="0"/>
              <w:autoSpaceDN w:val="0"/>
              <w:adjustRightInd w:val="0"/>
              <w:contextualSpacing/>
              <w:jc w:val="both"/>
              <w:rPr>
                <w:rFonts w:ascii="Times New Roman" w:hAnsi="Times New Roman" w:cs="Times New Roman"/>
                <w:sz w:val="18"/>
                <w:szCs w:val="18"/>
                <w:lang w:val="en-GB"/>
              </w:rPr>
            </w:pPr>
            <w:r w:rsidRPr="00831979">
              <w:rPr>
                <w:rFonts w:ascii="Times New Roman" w:hAnsi="Times New Roman" w:cs="Times New Roman"/>
                <w:sz w:val="18"/>
                <w:szCs w:val="18"/>
                <w:lang w:val="en-GB"/>
              </w:rPr>
              <w:t>4.1. Overview of the most important questionnaire-based tools.</w:t>
            </w:r>
          </w:p>
          <w:p w14:paraId="7DBEA1A6" w14:textId="77777777" w:rsidR="00831979" w:rsidRPr="00831979" w:rsidRDefault="00831979" w:rsidP="00831979">
            <w:pPr>
              <w:autoSpaceDE w:val="0"/>
              <w:autoSpaceDN w:val="0"/>
              <w:adjustRightInd w:val="0"/>
              <w:contextualSpacing/>
              <w:jc w:val="both"/>
              <w:rPr>
                <w:rFonts w:ascii="Times New Roman" w:hAnsi="Times New Roman" w:cs="Times New Roman"/>
                <w:sz w:val="18"/>
                <w:szCs w:val="18"/>
                <w:lang w:val="en-GB"/>
              </w:rPr>
            </w:pPr>
            <w:r w:rsidRPr="00831979">
              <w:rPr>
                <w:rFonts w:ascii="Times New Roman" w:hAnsi="Times New Roman" w:cs="Times New Roman"/>
                <w:sz w:val="18"/>
                <w:szCs w:val="18"/>
                <w:lang w:val="en-GB"/>
              </w:rPr>
              <w:t>4.2. Questionnaire-based assessment of family functioning.</w:t>
            </w:r>
          </w:p>
          <w:p w14:paraId="2F641096" w14:textId="154C4B74" w:rsidR="00490472" w:rsidRPr="003B2098" w:rsidRDefault="00831979" w:rsidP="00831979">
            <w:pPr>
              <w:autoSpaceDE w:val="0"/>
              <w:autoSpaceDN w:val="0"/>
              <w:adjustRightInd w:val="0"/>
              <w:contextualSpacing/>
              <w:jc w:val="both"/>
              <w:rPr>
                <w:rFonts w:ascii="Times New Roman" w:hAnsi="Times New Roman" w:cs="Times New Roman"/>
                <w:sz w:val="18"/>
                <w:szCs w:val="18"/>
                <w:lang w:val="en-GB"/>
              </w:rPr>
            </w:pPr>
            <w:r w:rsidRPr="00831979">
              <w:rPr>
                <w:rFonts w:ascii="Times New Roman" w:hAnsi="Times New Roman" w:cs="Times New Roman"/>
                <w:sz w:val="18"/>
                <w:szCs w:val="18"/>
                <w:lang w:val="en-GB"/>
              </w:rPr>
              <w:lastRenderedPageBreak/>
              <w:t>4.3. Rating scales for parents and teachers.</w:t>
            </w:r>
          </w:p>
        </w:tc>
      </w:tr>
      <w:tr w:rsidR="00F52995" w:rsidRPr="00507340" w14:paraId="193B7BD8" w14:textId="77777777" w:rsidTr="00D35513">
        <w:tc>
          <w:tcPr>
            <w:tcW w:w="1014" w:type="pct"/>
            <w:tcBorders>
              <w:top w:val="single" w:sz="4" w:space="0" w:color="auto"/>
              <w:left w:val="single" w:sz="4" w:space="0" w:color="auto"/>
              <w:bottom w:val="single" w:sz="4" w:space="0" w:color="auto"/>
              <w:right w:val="single" w:sz="4" w:space="0" w:color="auto"/>
            </w:tcBorders>
          </w:tcPr>
          <w:p w14:paraId="6CC0D894" w14:textId="77777777" w:rsidR="00490472" w:rsidRPr="003B2098" w:rsidRDefault="00490472" w:rsidP="00490472">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3D419D47"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507340" w14:paraId="2F9E8B58"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0FD657"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47B88CBB"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70546A3C" w14:textId="3B3B9803" w:rsidR="00490472" w:rsidRPr="003B2098" w:rsidRDefault="009054F5" w:rsidP="00490472">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717C73A2" w14:textId="6AAEEC46"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Psychology of Disabilities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E6D0729" w14:textId="77777777"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3</w:t>
            </w:r>
          </w:p>
        </w:tc>
      </w:tr>
      <w:tr w:rsidR="00F52995" w:rsidRPr="003B2098" w14:paraId="0E08C380" w14:textId="77777777" w:rsidTr="00D35513">
        <w:tc>
          <w:tcPr>
            <w:tcW w:w="1014" w:type="pct"/>
            <w:tcBorders>
              <w:top w:val="single" w:sz="4" w:space="0" w:color="auto"/>
              <w:left w:val="single" w:sz="4" w:space="0" w:color="auto"/>
              <w:bottom w:val="single" w:sz="4" w:space="0" w:color="auto"/>
              <w:right w:val="single" w:sz="4" w:space="0" w:color="auto"/>
            </w:tcBorders>
          </w:tcPr>
          <w:p w14:paraId="0DFBBDCD"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0DAD091D"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42435462"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2C090BF2"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36AB41C9" w14:textId="1363D301" w:rsidR="00490472" w:rsidRPr="006537A0" w:rsidRDefault="00490472"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630782D3"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3232CB72"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61B39261"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41037565"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3CBB7B95"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PS2_KO05_Mgr</w:t>
            </w:r>
          </w:p>
        </w:tc>
        <w:tc>
          <w:tcPr>
            <w:tcW w:w="3986" w:type="pct"/>
            <w:gridSpan w:val="2"/>
            <w:tcBorders>
              <w:top w:val="single" w:sz="4" w:space="0" w:color="auto"/>
              <w:left w:val="single" w:sz="4" w:space="0" w:color="auto"/>
              <w:bottom w:val="single" w:sz="4" w:space="0" w:color="auto"/>
              <w:right w:val="single" w:sz="4" w:space="0" w:color="auto"/>
            </w:tcBorders>
          </w:tcPr>
          <w:p w14:paraId="7F80DF70" w14:textId="781D0A4F" w:rsidR="00490472" w:rsidRPr="003B2098" w:rsidRDefault="00122F57" w:rsidP="00490472">
            <w:pPr>
              <w:autoSpaceDE w:val="0"/>
              <w:autoSpaceDN w:val="0"/>
              <w:adjustRightInd w:val="0"/>
              <w:contextualSpacing/>
              <w:jc w:val="both"/>
              <w:rPr>
                <w:rFonts w:ascii="Times New Roman" w:hAnsi="Times New Roman" w:cs="Times New Roman"/>
                <w:sz w:val="18"/>
                <w:szCs w:val="18"/>
                <w:lang w:val="en-GB"/>
              </w:rPr>
            </w:pPr>
            <w:r w:rsidRPr="00122F57">
              <w:rPr>
                <w:rFonts w:ascii="Times New Roman" w:hAnsi="Times New Roman" w:cs="Times New Roman"/>
                <w:sz w:val="18"/>
                <w:szCs w:val="18"/>
                <w:lang w:val="en-GB"/>
              </w:rPr>
              <w:t>Disability as a multidimensional phenomenon. Classification and characteristics of different categories and degrees of disability. Disability across the lifespan. Psychological consequences of disability. Social consequences of disability. Suffering and health-related difficulties experienced by individuals with disabilities. Rehabilitation from a systemic perspective. A person with a disability within the family, local community and wider society. Intellectual disability and disabilities related to central nervous system damage. Physical disability. Sensory disabilities (vision, hearing). Disabilities related to somatic and mental disorders, as well as multiple disabilities.</w:t>
            </w:r>
          </w:p>
        </w:tc>
      </w:tr>
      <w:tr w:rsidR="00F52995" w:rsidRPr="003B2098" w14:paraId="5AECEE74" w14:textId="77777777" w:rsidTr="00D35513">
        <w:tc>
          <w:tcPr>
            <w:tcW w:w="1014" w:type="pct"/>
            <w:tcBorders>
              <w:top w:val="single" w:sz="4" w:space="0" w:color="auto"/>
              <w:left w:val="single" w:sz="4" w:space="0" w:color="auto"/>
              <w:bottom w:val="single" w:sz="4" w:space="0" w:color="auto"/>
              <w:right w:val="single" w:sz="4" w:space="0" w:color="auto"/>
            </w:tcBorders>
          </w:tcPr>
          <w:p w14:paraId="0A1E4F92" w14:textId="77777777" w:rsidR="00490472" w:rsidRPr="003B2098" w:rsidRDefault="00490472" w:rsidP="00490472">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47DF41D2"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2D948302"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40CA10"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5C557166"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3572AA3C" w14:textId="4EF3CB4A" w:rsidR="00490472" w:rsidRPr="003B2098" w:rsidRDefault="009054F5" w:rsidP="00490472">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0AF9A238" w14:textId="74A64343"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Psychology of Children and Adolescents with Disabilities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5D0F50B" w14:textId="5D373E76"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2</w:t>
            </w:r>
          </w:p>
        </w:tc>
      </w:tr>
      <w:tr w:rsidR="00F52995" w:rsidRPr="003B2098" w14:paraId="01796604" w14:textId="77777777" w:rsidTr="00D35513">
        <w:tc>
          <w:tcPr>
            <w:tcW w:w="1014" w:type="pct"/>
            <w:tcBorders>
              <w:top w:val="single" w:sz="4" w:space="0" w:color="auto"/>
              <w:left w:val="single" w:sz="4" w:space="0" w:color="auto"/>
              <w:bottom w:val="single" w:sz="4" w:space="0" w:color="auto"/>
              <w:right w:val="single" w:sz="4" w:space="0" w:color="auto"/>
            </w:tcBorders>
          </w:tcPr>
          <w:p w14:paraId="5FCCAA5C"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49B071B3" w14:textId="573A018D"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PS2_WG06_Mgr</w:t>
            </w:r>
          </w:p>
          <w:p w14:paraId="49BC2F54" w14:textId="0DFE4713" w:rsidR="00490472" w:rsidRPr="006537A0" w:rsidRDefault="00490472"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53708F91"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204096A7"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68E04A80"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7F96F56D"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54EC3E0E" w14:textId="5D524A23"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PS2_KO05_Mgr</w:t>
            </w:r>
          </w:p>
        </w:tc>
        <w:tc>
          <w:tcPr>
            <w:tcW w:w="3986" w:type="pct"/>
            <w:gridSpan w:val="2"/>
            <w:tcBorders>
              <w:top w:val="single" w:sz="4" w:space="0" w:color="auto"/>
              <w:left w:val="single" w:sz="4" w:space="0" w:color="auto"/>
              <w:bottom w:val="single" w:sz="4" w:space="0" w:color="auto"/>
              <w:right w:val="single" w:sz="4" w:space="0" w:color="auto"/>
            </w:tcBorders>
          </w:tcPr>
          <w:p w14:paraId="06157D6D" w14:textId="5AD65756" w:rsidR="00490472" w:rsidRPr="003B2098" w:rsidRDefault="00122F57" w:rsidP="00490472">
            <w:pPr>
              <w:autoSpaceDE w:val="0"/>
              <w:autoSpaceDN w:val="0"/>
              <w:adjustRightInd w:val="0"/>
              <w:contextualSpacing/>
              <w:jc w:val="both"/>
              <w:rPr>
                <w:rFonts w:ascii="Times New Roman" w:hAnsi="Times New Roman" w:cs="Times New Roman"/>
                <w:sz w:val="18"/>
                <w:szCs w:val="18"/>
                <w:lang w:val="en-GB"/>
              </w:rPr>
            </w:pPr>
            <w:r w:rsidRPr="00122F57">
              <w:rPr>
                <w:rFonts w:ascii="Times New Roman" w:hAnsi="Times New Roman" w:cs="Times New Roman"/>
                <w:sz w:val="18"/>
                <w:szCs w:val="18"/>
                <w:lang w:val="en-GB"/>
              </w:rPr>
              <w:t>Definition of disability and its types (physical, sensory, intellectual, emotional). The concept of psychosocial functioning of children and adolescents with disabilities. Specific features of cognitive, emotional and social development in children with different types of disabilities. The impact of disability on identity and self-image. Physical disabilities – characteristics, course and life challenges. Multiple disabilities – characteristics, course and life challenges. Sexuality of individuals with disabilities. Occurrence of emotional and behavioural disorders in children with different types of disabilities (e.g. depression, anxiety, adjustment disorders). Coping mechanisms for dealing with difficult emotions (adaptive strategies, psychotherapeutic support). Cooperation between environments – challenges.</w:t>
            </w:r>
          </w:p>
        </w:tc>
      </w:tr>
      <w:tr w:rsidR="00F52995" w:rsidRPr="003B2098" w14:paraId="68273865" w14:textId="77777777" w:rsidTr="00D35513">
        <w:tc>
          <w:tcPr>
            <w:tcW w:w="1014" w:type="pct"/>
            <w:tcBorders>
              <w:top w:val="single" w:sz="4" w:space="0" w:color="auto"/>
              <w:left w:val="single" w:sz="4" w:space="0" w:color="auto"/>
              <w:bottom w:val="single" w:sz="4" w:space="0" w:color="auto"/>
              <w:right w:val="single" w:sz="4" w:space="0" w:color="auto"/>
            </w:tcBorders>
          </w:tcPr>
          <w:p w14:paraId="3E23DD6C" w14:textId="77777777" w:rsidR="00490472" w:rsidRPr="003B2098" w:rsidRDefault="00490472" w:rsidP="00490472">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00F23D53"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484B8C65"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4B4966"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6E960F4D"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1555E8D5" w14:textId="72E8F9AA" w:rsidR="00490472" w:rsidRPr="003B2098" w:rsidRDefault="009054F5" w:rsidP="00490472">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1BD1DEFD" w14:textId="1FE9D27B"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Methods of Educational Interventions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D645ECF" w14:textId="409A6002"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4</w:t>
            </w:r>
          </w:p>
        </w:tc>
      </w:tr>
      <w:tr w:rsidR="00F52995" w:rsidRPr="00507340" w14:paraId="5F3A2FDD" w14:textId="77777777" w:rsidTr="00D35513">
        <w:tc>
          <w:tcPr>
            <w:tcW w:w="1014" w:type="pct"/>
            <w:tcBorders>
              <w:top w:val="single" w:sz="4" w:space="0" w:color="auto"/>
              <w:left w:val="single" w:sz="4" w:space="0" w:color="auto"/>
              <w:bottom w:val="single" w:sz="4" w:space="0" w:color="auto"/>
              <w:right w:val="single" w:sz="4" w:space="0" w:color="auto"/>
            </w:tcBorders>
          </w:tcPr>
          <w:p w14:paraId="0DD5F097"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637B8ED2"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PS2_WG02_Mgr</w:t>
            </w:r>
          </w:p>
          <w:p w14:paraId="1622F073"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PS2_WG04_Mgr</w:t>
            </w:r>
          </w:p>
          <w:p w14:paraId="556F1D4E"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PS2_WG06_Mgr</w:t>
            </w:r>
          </w:p>
          <w:p w14:paraId="22C415A6"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PS2_WG13_Mgr</w:t>
            </w:r>
          </w:p>
          <w:p w14:paraId="577F52C0"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4A967A99"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74FAD49C" w14:textId="7C016623" w:rsidR="00490472"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55BB6194" w14:textId="5117FD60" w:rsidR="00490472" w:rsidRPr="006537A0" w:rsidRDefault="00735085"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109B3CD1"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2E78CD6F"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14972A22"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6B6DD4F1" w14:textId="0701CA8A" w:rsidR="002F53C2" w:rsidRPr="003B2098" w:rsidRDefault="002F53C2" w:rsidP="00490472">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PS2_KO06_Mgr</w:t>
            </w:r>
          </w:p>
        </w:tc>
        <w:tc>
          <w:tcPr>
            <w:tcW w:w="3986" w:type="pct"/>
            <w:gridSpan w:val="2"/>
            <w:tcBorders>
              <w:top w:val="single" w:sz="4" w:space="0" w:color="auto"/>
              <w:left w:val="single" w:sz="4" w:space="0" w:color="auto"/>
              <w:bottom w:val="single" w:sz="4" w:space="0" w:color="auto"/>
              <w:right w:val="single" w:sz="4" w:space="0" w:color="auto"/>
            </w:tcBorders>
          </w:tcPr>
          <w:p w14:paraId="6F8F158A" w14:textId="79FFD916" w:rsidR="00490472" w:rsidRPr="003B2098" w:rsidRDefault="00555906" w:rsidP="00490472">
            <w:pPr>
              <w:autoSpaceDE w:val="0"/>
              <w:autoSpaceDN w:val="0"/>
              <w:adjustRightInd w:val="0"/>
              <w:contextualSpacing/>
              <w:jc w:val="both"/>
              <w:rPr>
                <w:rFonts w:ascii="Times New Roman" w:hAnsi="Times New Roman" w:cs="Times New Roman"/>
                <w:sz w:val="18"/>
                <w:szCs w:val="18"/>
                <w:lang w:val="en-GB"/>
              </w:rPr>
            </w:pPr>
            <w:r w:rsidRPr="00555906">
              <w:rPr>
                <w:rFonts w:ascii="Times New Roman" w:hAnsi="Times New Roman" w:cs="Times New Roman"/>
                <w:sz w:val="18"/>
                <w:szCs w:val="18"/>
                <w:lang w:val="en-GB"/>
              </w:rPr>
              <w:t>Upbringing as a factor in development and personality formation. Upbringing versus socialisation. The concept and essence of the upbringing process. Ideals and aims of upbringing in different historical periods and theoretical approaches. Mechanisms of transmitting educational influence. Upbringing through imposing one’s will by means of rewards and punishments. Types of rewards and punishments and principles of their use. Physical punishment – myths and realities. The role of criticism and praise. Selected aspects of directive upbringing. What is discipline? Directive versus non-directive approaches. The role of parental authority. Setting boundaries. Behaviour modification techniques according to Carole Sutton. Upbringing through example. The use of imitation, identification and modelling processes. The role of parental attractiveness. The strength of intergenerational transmission. Toxic parents – myth or reality? Upbringing through persuasion. Educating or manipulating? Upbringing without losers – Gordon’s model as a non-directive approach to building relationships. Selected techniques of upbringing through persuasion. The language of acceptance: active listening, “I” messages, constructive problem solving. Dialogue as a method of speaking and listening according to Faber and Mazlish. The FUKO method. Ideals of motherhood and fatherhood versus reality. Does parenting require learning? Parents versus parenting experts. Upbringing – searching for new solutions. Is upbringing without rewards and punishments possible? Unconditional parenting. Positive discipline. Eclectic approaches to upbringing. Focus on specific educational problems.</w:t>
            </w:r>
          </w:p>
        </w:tc>
      </w:tr>
      <w:tr w:rsidR="00F52995" w:rsidRPr="00507340" w14:paraId="39338057" w14:textId="77777777" w:rsidTr="00D35513">
        <w:tc>
          <w:tcPr>
            <w:tcW w:w="1014" w:type="pct"/>
            <w:tcBorders>
              <w:top w:val="single" w:sz="4" w:space="0" w:color="auto"/>
              <w:left w:val="single" w:sz="4" w:space="0" w:color="auto"/>
              <w:bottom w:val="single" w:sz="4" w:space="0" w:color="auto"/>
              <w:right w:val="single" w:sz="4" w:space="0" w:color="auto"/>
            </w:tcBorders>
          </w:tcPr>
          <w:p w14:paraId="4EBDB836" w14:textId="77777777" w:rsidR="00490472" w:rsidRPr="003B2098" w:rsidRDefault="00490472" w:rsidP="00490472">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5F50C8C8"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507340" w14:paraId="1AD67B31"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B1E4E"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7303A9AD"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3140CD03" w14:textId="2D63AACE" w:rsidR="00490472" w:rsidRPr="003B2098" w:rsidRDefault="009054F5" w:rsidP="00490472">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1E05A723" w14:textId="03AB617A"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Methods of Assessing Intelligence in Children and Adolescents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9E9A249" w14:textId="77777777"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5</w:t>
            </w:r>
          </w:p>
        </w:tc>
      </w:tr>
      <w:tr w:rsidR="00F52995" w:rsidRPr="003B2098" w14:paraId="0A6A8D31" w14:textId="77777777" w:rsidTr="00D35513">
        <w:tc>
          <w:tcPr>
            <w:tcW w:w="1014" w:type="pct"/>
            <w:tcBorders>
              <w:top w:val="single" w:sz="4" w:space="0" w:color="auto"/>
              <w:left w:val="single" w:sz="4" w:space="0" w:color="auto"/>
              <w:bottom w:val="single" w:sz="4" w:space="0" w:color="auto"/>
              <w:right w:val="single" w:sz="4" w:space="0" w:color="auto"/>
            </w:tcBorders>
          </w:tcPr>
          <w:p w14:paraId="1FA86FBE"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PS2_WG04_Mgr</w:t>
            </w:r>
          </w:p>
          <w:p w14:paraId="1BD386C5"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PS2_WG06_Mgr</w:t>
            </w:r>
          </w:p>
          <w:p w14:paraId="1CE5F6A1"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PS2_WG09_Mgr</w:t>
            </w:r>
          </w:p>
          <w:p w14:paraId="3D3347C5"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73551CC4"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PS2_WG12_Mgr</w:t>
            </w:r>
          </w:p>
          <w:p w14:paraId="233D80FE"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1B6F4ABB"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1792A873" w14:textId="5DEEAF62" w:rsidR="00490472" w:rsidRPr="006537A0" w:rsidRDefault="00A65A06"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70550650" w14:textId="25D2954A" w:rsidR="00490472" w:rsidRPr="006537A0" w:rsidRDefault="00735085"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16DDD003"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5681B07F"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485CD4D3"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2C5D7094" w14:textId="77777777" w:rsidR="00490472" w:rsidRPr="003B2098" w:rsidRDefault="00490472" w:rsidP="00490472">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lastRenderedPageBreak/>
              <w:t>PS2_KR01_Mgr</w:t>
            </w:r>
          </w:p>
        </w:tc>
        <w:tc>
          <w:tcPr>
            <w:tcW w:w="3986" w:type="pct"/>
            <w:gridSpan w:val="2"/>
            <w:tcBorders>
              <w:top w:val="single" w:sz="4" w:space="0" w:color="auto"/>
              <w:left w:val="single" w:sz="4" w:space="0" w:color="auto"/>
              <w:bottom w:val="single" w:sz="4" w:space="0" w:color="auto"/>
              <w:right w:val="single" w:sz="4" w:space="0" w:color="auto"/>
            </w:tcBorders>
          </w:tcPr>
          <w:p w14:paraId="17B4B403" w14:textId="48C176BB" w:rsidR="00490472" w:rsidRPr="003B2098" w:rsidRDefault="00555906" w:rsidP="00490472">
            <w:pPr>
              <w:autoSpaceDE w:val="0"/>
              <w:autoSpaceDN w:val="0"/>
              <w:adjustRightInd w:val="0"/>
              <w:contextualSpacing/>
              <w:jc w:val="both"/>
              <w:rPr>
                <w:rFonts w:ascii="Times New Roman" w:hAnsi="Times New Roman" w:cs="Times New Roman"/>
                <w:sz w:val="18"/>
                <w:szCs w:val="18"/>
                <w:lang w:val="en-GB"/>
              </w:rPr>
            </w:pPr>
            <w:r w:rsidRPr="00555906">
              <w:rPr>
                <w:rFonts w:ascii="Times New Roman" w:hAnsi="Times New Roman" w:cs="Times New Roman"/>
                <w:sz w:val="18"/>
                <w:szCs w:val="18"/>
                <w:lang w:val="en-GB"/>
              </w:rPr>
              <w:lastRenderedPageBreak/>
              <w:t>Introduction to methods of intelligence assessment. Principles and standards of psychological diagnosis. Non-verbal, culture-fair tests – applications, administration procedures, scoring and interpretation. Cattell’s Culture Fair Intelligence Test: CFT 1-R, CFT 20-R, CFT-3. Raven’s Progressive Matrices: SPM, CPM, APM. Test of Nonverbal Intelligence (TONI-4). Application, administration, scoring and interpretation of the following tests: Stanford–Binet Intelligence Scales (SB5), Wechsler Intelligence Scales, IDS-2 Intelligence and Development Scales.</w:t>
            </w:r>
          </w:p>
        </w:tc>
      </w:tr>
      <w:tr w:rsidR="00F52995" w:rsidRPr="003B2098" w14:paraId="2770426A" w14:textId="77777777" w:rsidTr="00D35513">
        <w:tc>
          <w:tcPr>
            <w:tcW w:w="1014" w:type="pct"/>
            <w:tcBorders>
              <w:top w:val="single" w:sz="4" w:space="0" w:color="auto"/>
              <w:left w:val="single" w:sz="4" w:space="0" w:color="auto"/>
              <w:bottom w:val="single" w:sz="4" w:space="0" w:color="auto"/>
              <w:right w:val="single" w:sz="4" w:space="0" w:color="auto"/>
            </w:tcBorders>
          </w:tcPr>
          <w:p w14:paraId="4E6999A2" w14:textId="77777777" w:rsidR="00490472" w:rsidRPr="003B2098" w:rsidRDefault="00490472" w:rsidP="00490472">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4437B039"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7697DFE4"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B749D2"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0C420FB5"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3B752F88" w14:textId="04859740" w:rsidR="00490472" w:rsidRPr="003B2098" w:rsidRDefault="009054F5" w:rsidP="00490472">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19AD3812" w14:textId="26FB1F6F"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Psychological Development of the Child</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54CBED7" w14:textId="105DD469"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5</w:t>
            </w:r>
          </w:p>
        </w:tc>
      </w:tr>
      <w:tr w:rsidR="00F52995" w:rsidRPr="00507340" w14:paraId="6FDC5F5B" w14:textId="77777777" w:rsidTr="00D35513">
        <w:tc>
          <w:tcPr>
            <w:tcW w:w="1014" w:type="pct"/>
            <w:tcBorders>
              <w:top w:val="single" w:sz="4" w:space="0" w:color="auto"/>
              <w:left w:val="single" w:sz="4" w:space="0" w:color="auto"/>
              <w:bottom w:val="single" w:sz="4" w:space="0" w:color="auto"/>
              <w:right w:val="single" w:sz="4" w:space="0" w:color="auto"/>
            </w:tcBorders>
          </w:tcPr>
          <w:p w14:paraId="5D613ECF"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76B383E8"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5FD84D05"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PS2_WG06_Mgr</w:t>
            </w:r>
          </w:p>
          <w:p w14:paraId="080FAED5"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PS2_WG10_Mgr</w:t>
            </w:r>
          </w:p>
          <w:p w14:paraId="5CB2D813"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541841AB" w14:textId="4C2C822E"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628AF746" w14:textId="1537EAE9" w:rsidR="002F53C2" w:rsidRPr="003B2098" w:rsidRDefault="002F53C2" w:rsidP="00490472">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PS2_KO06_Mgr</w:t>
            </w:r>
          </w:p>
          <w:p w14:paraId="419C251F" w14:textId="0F8540A7" w:rsidR="00490472" w:rsidRPr="003B2098" w:rsidRDefault="00D36542" w:rsidP="00490472">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 xml:space="preserve"> </w:t>
            </w:r>
          </w:p>
        </w:tc>
        <w:tc>
          <w:tcPr>
            <w:tcW w:w="3986" w:type="pct"/>
            <w:gridSpan w:val="2"/>
            <w:tcBorders>
              <w:top w:val="single" w:sz="4" w:space="0" w:color="auto"/>
              <w:left w:val="single" w:sz="4" w:space="0" w:color="auto"/>
              <w:bottom w:val="single" w:sz="4" w:space="0" w:color="auto"/>
              <w:right w:val="single" w:sz="4" w:space="0" w:color="auto"/>
            </w:tcBorders>
          </w:tcPr>
          <w:p w14:paraId="1E48F499" w14:textId="77AABFB1" w:rsidR="00490472" w:rsidRPr="003B2098" w:rsidRDefault="006C58E7" w:rsidP="00490472">
            <w:pPr>
              <w:autoSpaceDE w:val="0"/>
              <w:autoSpaceDN w:val="0"/>
              <w:adjustRightInd w:val="0"/>
              <w:contextualSpacing/>
              <w:jc w:val="both"/>
              <w:rPr>
                <w:rFonts w:ascii="Times New Roman" w:hAnsi="Times New Roman" w:cs="Times New Roman"/>
                <w:sz w:val="18"/>
                <w:szCs w:val="18"/>
                <w:lang w:val="en-GB"/>
              </w:rPr>
            </w:pPr>
            <w:r w:rsidRPr="006C58E7">
              <w:rPr>
                <w:rFonts w:ascii="Times New Roman" w:hAnsi="Times New Roman" w:cs="Times New Roman"/>
                <w:sz w:val="18"/>
                <w:szCs w:val="18"/>
                <w:lang w:val="en-GB"/>
              </w:rPr>
              <w:t>Introduction to developmental psychology. Ethical principles in working with children and their caregivers. Main research approaches to child psychological development. Basic concepts. Characteristics of fundamental methods for assessing child development. Interview and observational techniques. Characteristics of developmental stages: prenatal period. Early childhood – typical difficulties, achievements and symptoms of disorders. Preschool age – typical difficulties, achievements and symptoms of disorders. Early school age – typical difficulties, achievements and symptoms of disorders. Adolescence – typical difficulties, achievements and symptoms of disorders. Supporting child development at different stages. Cooperation with parents.</w:t>
            </w:r>
          </w:p>
        </w:tc>
      </w:tr>
      <w:tr w:rsidR="00F52995" w:rsidRPr="00507340" w14:paraId="70EDCB54" w14:textId="77777777" w:rsidTr="00D35513">
        <w:tc>
          <w:tcPr>
            <w:tcW w:w="1014" w:type="pct"/>
            <w:tcBorders>
              <w:top w:val="single" w:sz="4" w:space="0" w:color="auto"/>
              <w:left w:val="single" w:sz="4" w:space="0" w:color="auto"/>
              <w:bottom w:val="single" w:sz="4" w:space="0" w:color="auto"/>
              <w:right w:val="single" w:sz="4" w:space="0" w:color="auto"/>
            </w:tcBorders>
          </w:tcPr>
          <w:p w14:paraId="7EAC7143" w14:textId="77777777" w:rsidR="00490472" w:rsidRPr="003B2098" w:rsidRDefault="00490472" w:rsidP="00490472">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388211B3"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507340" w14:paraId="4C7F0859"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314BA"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309D947F"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40702403" w14:textId="15297E70" w:rsidR="00490472" w:rsidRPr="003B2098" w:rsidRDefault="009054F5" w:rsidP="00490472">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29224D39" w14:textId="37EA6B67"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Psychological and Speech Disorders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3F95E26" w14:textId="7AE272CC"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4</w:t>
            </w:r>
          </w:p>
        </w:tc>
      </w:tr>
      <w:tr w:rsidR="00F52995" w:rsidRPr="003B2098" w14:paraId="26C6B613" w14:textId="77777777" w:rsidTr="00D35513">
        <w:tc>
          <w:tcPr>
            <w:tcW w:w="1014" w:type="pct"/>
            <w:tcBorders>
              <w:top w:val="single" w:sz="4" w:space="0" w:color="auto"/>
              <w:left w:val="single" w:sz="4" w:space="0" w:color="auto"/>
              <w:bottom w:val="single" w:sz="4" w:space="0" w:color="auto"/>
              <w:right w:val="single" w:sz="4" w:space="0" w:color="auto"/>
            </w:tcBorders>
          </w:tcPr>
          <w:p w14:paraId="2856AAEC"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1FE7F0F5"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PS2_WG06_Mgr</w:t>
            </w:r>
          </w:p>
          <w:p w14:paraId="2013BCF3"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4D90EC27" w14:textId="762BB43C" w:rsidR="00490472" w:rsidRPr="006537A0" w:rsidRDefault="00490472" w:rsidP="00E66F78">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4BC07546" w14:textId="15A9CEB9" w:rsidR="00490472" w:rsidRPr="006537A0" w:rsidRDefault="00A65A06"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315FE7DB"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474E85D7"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2A71554F"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58E2871F"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05669EC9"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PS2_KO05_Mgr</w:t>
            </w:r>
          </w:p>
          <w:p w14:paraId="4CE6356C" w14:textId="77777777" w:rsidR="00490472" w:rsidRPr="003B2098" w:rsidRDefault="00490472" w:rsidP="00490472">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PS2_KR01_Mgr</w:t>
            </w:r>
          </w:p>
        </w:tc>
        <w:tc>
          <w:tcPr>
            <w:tcW w:w="3986" w:type="pct"/>
            <w:gridSpan w:val="2"/>
            <w:tcBorders>
              <w:top w:val="single" w:sz="4" w:space="0" w:color="auto"/>
              <w:left w:val="single" w:sz="4" w:space="0" w:color="auto"/>
              <w:bottom w:val="single" w:sz="4" w:space="0" w:color="auto"/>
              <w:right w:val="single" w:sz="4" w:space="0" w:color="auto"/>
            </w:tcBorders>
          </w:tcPr>
          <w:p w14:paraId="369C571D" w14:textId="3727214A"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The importance of language communication in human development and its impact on mental health. The course of normal language development in the individual areas of the language system. Primary and secondary language disorders. Developmental language disorder – symptoms, causes, consequences and case analysis. Selective mutism and stuttering. Hearing disorders and auditory processing disorders. Autism spectrum conditions. Specific learning difficulties. Delayed speech development and dyslalias. Intellectual disability. Standardised and normed tools available to psychologists – an overview. The legal situation in the light of educational regulations and the system of support for children and adolescents with language communication difficulties. The tasks of the psychologist in working with a pupil with language development disorders. Therapeutic approaches.</w:t>
            </w:r>
          </w:p>
        </w:tc>
      </w:tr>
      <w:tr w:rsidR="00F52995" w:rsidRPr="003B2098" w14:paraId="193C4571" w14:textId="77777777" w:rsidTr="00D35513">
        <w:tc>
          <w:tcPr>
            <w:tcW w:w="1014" w:type="pct"/>
            <w:tcBorders>
              <w:top w:val="single" w:sz="4" w:space="0" w:color="auto"/>
              <w:left w:val="single" w:sz="4" w:space="0" w:color="auto"/>
              <w:bottom w:val="single" w:sz="4" w:space="0" w:color="auto"/>
              <w:right w:val="single" w:sz="4" w:space="0" w:color="auto"/>
            </w:tcBorders>
          </w:tcPr>
          <w:p w14:paraId="572D25AC" w14:textId="77777777" w:rsidR="00490472" w:rsidRPr="003B2098" w:rsidRDefault="00490472" w:rsidP="00490472">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7A0B294C"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30A10941"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3B5C5"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3CCDD626"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55B23406" w14:textId="1920FC08" w:rsidR="00F52995" w:rsidRPr="003B2098" w:rsidRDefault="009054F5" w:rsidP="00DF1412">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22507DA8" w14:textId="3213AAA8" w:rsidR="00F52995" w:rsidRPr="00357B60" w:rsidRDefault="00F52995" w:rsidP="00357B60">
            <w:pPr>
              <w:pStyle w:val="Bezodstpw"/>
              <w:contextualSpacing/>
              <w:rPr>
                <w:rFonts w:ascii="Times New Roman" w:hAnsi="Times New Roman" w:cs="Times New Roman"/>
                <w:b/>
                <w:bCs/>
                <w:sz w:val="18"/>
                <w:szCs w:val="18"/>
                <w:lang w:val="en-GB"/>
              </w:rPr>
            </w:pPr>
            <w:r w:rsidRPr="003B2098">
              <w:rPr>
                <w:rFonts w:ascii="Times New Roman" w:eastAsia="Times New Roman" w:hAnsi="Times New Roman" w:cs="Times New Roman"/>
                <w:b/>
                <w:bCs/>
                <w:sz w:val="18"/>
                <w:lang w:val="en-GB" w:eastAsia="en-GB"/>
              </w:rPr>
              <w:t>Developmental Disorders of Children and Adolescents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4F16C21" w14:textId="77777777" w:rsidR="00F52995" w:rsidRPr="003B2098" w:rsidRDefault="00F52995" w:rsidP="00DF141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3</w:t>
            </w:r>
          </w:p>
        </w:tc>
      </w:tr>
      <w:tr w:rsidR="00F52995" w:rsidRPr="003B2098" w14:paraId="246FA0D9" w14:textId="77777777" w:rsidTr="00DF1412">
        <w:tc>
          <w:tcPr>
            <w:tcW w:w="1014" w:type="pct"/>
            <w:tcBorders>
              <w:top w:val="single" w:sz="4" w:space="0" w:color="auto"/>
              <w:left w:val="single" w:sz="4" w:space="0" w:color="auto"/>
              <w:bottom w:val="single" w:sz="4" w:space="0" w:color="auto"/>
              <w:right w:val="single" w:sz="4" w:space="0" w:color="auto"/>
            </w:tcBorders>
          </w:tcPr>
          <w:p w14:paraId="3F9D576E" w14:textId="77777777" w:rsidR="00F52995" w:rsidRPr="006537A0" w:rsidRDefault="00F52995"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122FF8D2" w14:textId="77777777" w:rsidR="00F52995" w:rsidRPr="006537A0" w:rsidRDefault="00F52995"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PS2_WG06_Mgr</w:t>
            </w:r>
          </w:p>
          <w:p w14:paraId="55694C4E" w14:textId="77777777" w:rsidR="00F52995" w:rsidRPr="006537A0" w:rsidRDefault="00F52995"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PS2_WG10_Mgr</w:t>
            </w:r>
          </w:p>
          <w:p w14:paraId="43A13922" w14:textId="77777777" w:rsidR="00F52995" w:rsidRPr="006537A0" w:rsidRDefault="00F52995"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40B4658B" w14:textId="67FAA70A" w:rsidR="00F52995"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 xml:space="preserve">PS2_UW02_Mgr </w:t>
            </w:r>
          </w:p>
          <w:p w14:paraId="63A865C7" w14:textId="77777777" w:rsidR="00F52995" w:rsidRPr="006537A0" w:rsidRDefault="00F52995"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4E556CCB" w14:textId="77777777" w:rsidR="00F52995" w:rsidRPr="006537A0" w:rsidRDefault="00F52995"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3E3B77FF" w14:textId="77777777" w:rsidR="00F52995" w:rsidRPr="006537A0" w:rsidRDefault="00F52995"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0A7739B9" w14:textId="77777777" w:rsidR="00F52995" w:rsidRPr="006537A0" w:rsidRDefault="00F52995"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1AEE17A5" w14:textId="77777777" w:rsidR="00F52995" w:rsidRPr="006537A0" w:rsidRDefault="00F52995"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PS2_KO05_Mgr</w:t>
            </w:r>
          </w:p>
          <w:p w14:paraId="3B0DD994" w14:textId="77777777" w:rsidR="00F52995" w:rsidRPr="003B2098" w:rsidRDefault="00F52995" w:rsidP="00DF1412">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PS2_KR01_Mgr</w:t>
            </w:r>
          </w:p>
        </w:tc>
        <w:tc>
          <w:tcPr>
            <w:tcW w:w="3986" w:type="pct"/>
            <w:gridSpan w:val="2"/>
            <w:tcBorders>
              <w:top w:val="single" w:sz="4" w:space="0" w:color="auto"/>
              <w:left w:val="single" w:sz="4" w:space="0" w:color="auto"/>
              <w:bottom w:val="single" w:sz="4" w:space="0" w:color="auto"/>
              <w:right w:val="single" w:sz="4" w:space="0" w:color="auto"/>
            </w:tcBorders>
          </w:tcPr>
          <w:p w14:paraId="1D60C4EE" w14:textId="2357250A" w:rsidR="00F52995" w:rsidRPr="003B2098" w:rsidRDefault="00657487" w:rsidP="00DF1412">
            <w:pPr>
              <w:autoSpaceDE w:val="0"/>
              <w:autoSpaceDN w:val="0"/>
              <w:adjustRightInd w:val="0"/>
              <w:contextualSpacing/>
              <w:jc w:val="both"/>
              <w:rPr>
                <w:rFonts w:ascii="Times New Roman" w:hAnsi="Times New Roman" w:cs="Times New Roman"/>
                <w:sz w:val="18"/>
                <w:szCs w:val="18"/>
                <w:lang w:val="en-GB"/>
              </w:rPr>
            </w:pPr>
            <w:r w:rsidRPr="00657487">
              <w:rPr>
                <w:rFonts w:ascii="Times New Roman" w:hAnsi="Times New Roman" w:cs="Times New Roman"/>
                <w:sz w:val="18"/>
                <w:szCs w:val="18"/>
                <w:lang w:val="en-GB"/>
              </w:rPr>
              <w:t>Developmental norm or disorder? Evidence-based practice (EBPP). Classification of developmental disorders. Practical application of basic methods for diagnosing developmental disorders. Interview and observation. Conditions for psychological testing. Ethical issues in diagnostic practice. Diagnosis and therapy of attention deficit hyperactivity disorder and behavioural disorders. Cooperation with the child’s environment. Behavioural addictions and eating disorders in development. Psychoprophylaxis in children with developmental disorders. FAS-related issues. Diagnosis and therapeutic programmes for children and adolescents with anxiety disorders, depression and tic disorders. Emotional disorders in development. Intellectual disability and specific learning difficulties. Diagnosis, planning and implementation of therapy. Cooperation with the child’s environment. Detailed clinical presentation and diagnosis of autism spectrum disorders. Cooperation with the environment of individuals on the autism spectrum. Supporting the development and education of children on the autism spectrum. Therapy for children on the autism spectrum. Alternative communication. Activity schedules. Designing and implementing social skills training. Introduction to sensory integration concepts. Sensory systems and symptoms of their dysfunction. The impact of sensory integration disorders on children’s emotions and behaviour. Adapting the environment to the needs of children with sensory processing disorders. Sensory integration therapy. “Home programme” and cooperation with parents.</w:t>
            </w:r>
          </w:p>
        </w:tc>
      </w:tr>
      <w:tr w:rsidR="00F52995" w:rsidRPr="003B2098" w14:paraId="4F80EDA3" w14:textId="77777777" w:rsidTr="00DF1412">
        <w:tc>
          <w:tcPr>
            <w:tcW w:w="1014" w:type="pct"/>
            <w:tcBorders>
              <w:top w:val="single" w:sz="4" w:space="0" w:color="auto"/>
              <w:left w:val="single" w:sz="4" w:space="0" w:color="auto"/>
              <w:bottom w:val="single" w:sz="4" w:space="0" w:color="auto"/>
              <w:right w:val="single" w:sz="4" w:space="0" w:color="auto"/>
            </w:tcBorders>
          </w:tcPr>
          <w:p w14:paraId="697A7C1F" w14:textId="77777777" w:rsidR="00F52995" w:rsidRPr="003B2098" w:rsidRDefault="00F52995" w:rsidP="00DF1412">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1AF8A28E" w14:textId="77777777" w:rsidR="00F52995" w:rsidRPr="003B2098" w:rsidRDefault="00F52995" w:rsidP="00DF141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70705292"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296E11" w14:textId="77777777" w:rsidR="00F52995" w:rsidRPr="003B2098" w:rsidRDefault="00F52995" w:rsidP="00DF141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28C5A696"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2CECCF6B" w14:textId="1BF84057" w:rsidR="00490472" w:rsidRPr="003B2098" w:rsidRDefault="009054F5" w:rsidP="00490472">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13DDF651" w14:textId="2ECFB308"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Supporting the Development of Children and Adolescents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53F4EFA" w14:textId="77777777"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4</w:t>
            </w:r>
          </w:p>
        </w:tc>
      </w:tr>
      <w:tr w:rsidR="00F52995" w:rsidRPr="00507340" w14:paraId="25050E85" w14:textId="77777777" w:rsidTr="00D35513">
        <w:tc>
          <w:tcPr>
            <w:tcW w:w="1014" w:type="pct"/>
            <w:tcBorders>
              <w:top w:val="single" w:sz="4" w:space="0" w:color="auto"/>
              <w:left w:val="single" w:sz="4" w:space="0" w:color="auto"/>
              <w:bottom w:val="single" w:sz="4" w:space="0" w:color="auto"/>
              <w:right w:val="single" w:sz="4" w:space="0" w:color="auto"/>
            </w:tcBorders>
          </w:tcPr>
          <w:p w14:paraId="41949332"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7BDFC2AC"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PS2_WG02_Mgr</w:t>
            </w:r>
          </w:p>
          <w:p w14:paraId="523C34B3"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PS2_WG06_Mgr</w:t>
            </w:r>
          </w:p>
          <w:p w14:paraId="6ABE8660"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PS2_WG13_Mgr</w:t>
            </w:r>
          </w:p>
          <w:p w14:paraId="7388487C" w14:textId="62B01A8C" w:rsidR="00490472"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4E51A38C"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2CFC1E48"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5F2283A0"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1671DC30" w14:textId="2CEBBEF9" w:rsidR="002F53C2"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5AB40062" w14:textId="2428CC26" w:rsidR="00490472" w:rsidRPr="006537A0" w:rsidRDefault="002F53C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 xml:space="preserve">PS2_KO06_Mgr </w:t>
            </w:r>
          </w:p>
        </w:tc>
        <w:tc>
          <w:tcPr>
            <w:tcW w:w="3986" w:type="pct"/>
            <w:gridSpan w:val="2"/>
            <w:tcBorders>
              <w:top w:val="single" w:sz="4" w:space="0" w:color="auto"/>
              <w:left w:val="single" w:sz="4" w:space="0" w:color="auto"/>
              <w:bottom w:val="single" w:sz="4" w:space="0" w:color="auto"/>
              <w:right w:val="single" w:sz="4" w:space="0" w:color="auto"/>
            </w:tcBorders>
          </w:tcPr>
          <w:p w14:paraId="467F8458"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Selected aspects of developing school readiness in children. Supporting the development of children and adolescents in the area of fine and gross motor skills and graphomotor skills. Supporting the development of children and adolescents in the area of cognitive skills, including auditory perception, visual perception, perceptual-motor integration, attention, memory, creative thinking and narrative skills. Supporting the development of children and adolescents in the area of emotional and social skills.</w:t>
            </w:r>
          </w:p>
        </w:tc>
      </w:tr>
      <w:tr w:rsidR="00F52995" w:rsidRPr="00507340" w14:paraId="204C0984" w14:textId="77777777" w:rsidTr="00D35513">
        <w:tc>
          <w:tcPr>
            <w:tcW w:w="1014" w:type="pct"/>
            <w:tcBorders>
              <w:top w:val="single" w:sz="4" w:space="0" w:color="auto"/>
              <w:left w:val="single" w:sz="4" w:space="0" w:color="auto"/>
              <w:bottom w:val="single" w:sz="4" w:space="0" w:color="auto"/>
              <w:right w:val="single" w:sz="4" w:space="0" w:color="auto"/>
            </w:tcBorders>
          </w:tcPr>
          <w:p w14:paraId="78CFE251" w14:textId="77777777" w:rsidR="00490472" w:rsidRPr="003B2098" w:rsidRDefault="00490472" w:rsidP="00490472">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5A2A354F"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507340" w14:paraId="0DE8E506"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0AC308"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2E97BB67"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2FCEA93B" w14:textId="447F0AD5" w:rsidR="00490472" w:rsidRPr="003B2098" w:rsidRDefault="009054F5" w:rsidP="00490472">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263EFF46" w14:textId="4F43619B"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Pervasive Developmental Disorders and Methods of Therapy for PDD</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9D3D4CE" w14:textId="77777777"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4</w:t>
            </w:r>
          </w:p>
        </w:tc>
      </w:tr>
      <w:tr w:rsidR="00F52995" w:rsidRPr="00507340" w14:paraId="1846FBB1" w14:textId="77777777" w:rsidTr="00D35513">
        <w:tc>
          <w:tcPr>
            <w:tcW w:w="1014" w:type="pct"/>
            <w:tcBorders>
              <w:top w:val="single" w:sz="4" w:space="0" w:color="auto"/>
              <w:left w:val="single" w:sz="4" w:space="0" w:color="auto"/>
              <w:bottom w:val="single" w:sz="4" w:space="0" w:color="auto"/>
              <w:right w:val="single" w:sz="4" w:space="0" w:color="auto"/>
            </w:tcBorders>
          </w:tcPr>
          <w:p w14:paraId="0DFD2CB9"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PS2_WG06_Mgr</w:t>
            </w:r>
          </w:p>
          <w:p w14:paraId="44A96191"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6A90A5A9" w14:textId="6C4E0541" w:rsidR="00490472"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4A303BC1"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37714284"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0F118EE8"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2FA422AA" w14:textId="77777777" w:rsidR="00490472" w:rsidRPr="003B2098" w:rsidRDefault="00490472" w:rsidP="00490472">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PS2_KO04_Mgr</w:t>
            </w:r>
          </w:p>
        </w:tc>
        <w:tc>
          <w:tcPr>
            <w:tcW w:w="3986" w:type="pct"/>
            <w:gridSpan w:val="2"/>
            <w:tcBorders>
              <w:top w:val="single" w:sz="4" w:space="0" w:color="auto"/>
              <w:left w:val="single" w:sz="4" w:space="0" w:color="auto"/>
              <w:bottom w:val="single" w:sz="4" w:space="0" w:color="auto"/>
              <w:right w:val="single" w:sz="4" w:space="0" w:color="auto"/>
            </w:tcBorders>
          </w:tcPr>
          <w:p w14:paraId="46D29911"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A historical outline of pervasive developmental disorders in ICD and DSM. Analysis of the individual nosological units included in pervasive developmental disorders. General assumptions of work with persons with pervasive developmental disorders. Characteristics of selected therapeutic and educational strategies, including TEACCH, behavioural models, positive behaviour support and other supporting methods such as music therapy and sensory integration therapy.</w:t>
            </w:r>
          </w:p>
        </w:tc>
      </w:tr>
      <w:tr w:rsidR="00F52995" w:rsidRPr="00507340" w14:paraId="14D0D8AF" w14:textId="77777777" w:rsidTr="00D35513">
        <w:tc>
          <w:tcPr>
            <w:tcW w:w="1014" w:type="pct"/>
            <w:tcBorders>
              <w:top w:val="single" w:sz="4" w:space="0" w:color="auto"/>
              <w:left w:val="single" w:sz="4" w:space="0" w:color="auto"/>
              <w:bottom w:val="single" w:sz="4" w:space="0" w:color="auto"/>
              <w:right w:val="single" w:sz="4" w:space="0" w:color="auto"/>
            </w:tcBorders>
          </w:tcPr>
          <w:p w14:paraId="693789C4" w14:textId="77777777" w:rsidR="00490472" w:rsidRPr="003B2098" w:rsidRDefault="00490472" w:rsidP="00490472">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12AD137A"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507340" w14:paraId="09575009"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3278F5"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2A21ED40"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75A614A6" w14:textId="289D96AC" w:rsidR="00490472" w:rsidRPr="003B2098" w:rsidRDefault="009054F5" w:rsidP="00490472">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7F732B06" w14:textId="2B407F05"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Applied Behaviour Analysis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04675CD" w14:textId="77777777"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4</w:t>
            </w:r>
          </w:p>
        </w:tc>
      </w:tr>
      <w:tr w:rsidR="00F52995" w:rsidRPr="003B2098" w14:paraId="163A11E1" w14:textId="77777777" w:rsidTr="00D35513">
        <w:tc>
          <w:tcPr>
            <w:tcW w:w="1014" w:type="pct"/>
            <w:tcBorders>
              <w:top w:val="single" w:sz="4" w:space="0" w:color="auto"/>
              <w:left w:val="single" w:sz="4" w:space="0" w:color="auto"/>
              <w:bottom w:val="single" w:sz="4" w:space="0" w:color="auto"/>
              <w:right w:val="single" w:sz="4" w:space="0" w:color="auto"/>
            </w:tcBorders>
          </w:tcPr>
          <w:p w14:paraId="7297776E"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37CDB49E"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PS2_WG02_Mgr</w:t>
            </w:r>
          </w:p>
          <w:p w14:paraId="6996DC66"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PS2_WG10_Mgr</w:t>
            </w:r>
          </w:p>
          <w:p w14:paraId="5B922E70" w14:textId="5EFA0BC2"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PS2_WG12_Mgr</w:t>
            </w:r>
          </w:p>
          <w:p w14:paraId="39A1F967" w14:textId="21FC024E" w:rsidR="002F53C2" w:rsidRPr="006537A0" w:rsidRDefault="002F53C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PS2_WG15_Mgr</w:t>
            </w:r>
          </w:p>
          <w:p w14:paraId="120C626C"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002873A6"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2AE95370"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5432C901"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PS2_UW05_Mgr</w:t>
            </w:r>
          </w:p>
          <w:p w14:paraId="3B560102" w14:textId="0AA8C0DA" w:rsidR="00490472" w:rsidRPr="006537A0" w:rsidRDefault="00A65A06"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6D7174CD" w14:textId="52F898BA" w:rsidR="00490472" w:rsidRPr="006537A0" w:rsidRDefault="00735085"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349ADCD3"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34166A56"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5AFA3D5B"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PS2_KR01_Mgr</w:t>
            </w:r>
          </w:p>
        </w:tc>
        <w:tc>
          <w:tcPr>
            <w:tcW w:w="3986" w:type="pct"/>
            <w:gridSpan w:val="2"/>
            <w:tcBorders>
              <w:top w:val="single" w:sz="4" w:space="0" w:color="auto"/>
              <w:left w:val="single" w:sz="4" w:space="0" w:color="auto"/>
              <w:bottom w:val="single" w:sz="4" w:space="0" w:color="auto"/>
              <w:right w:val="single" w:sz="4" w:space="0" w:color="auto"/>
            </w:tcBorders>
          </w:tcPr>
          <w:p w14:paraId="4D10BD46"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Behaviourist psychology – its representatives and achievements. Laws of learning: classical conditioning and operant conditioning. Consequences of behaviour, reinforcement and punishment. Antecedent stimuli, controlling stimuli and motivating operations. Aims, principles and organisation of the diagnostic process. Psychoeducational Profile PEP-R. Assessment of adolescents and adults – TTAP. VB-MAPP – assessment of social and communication skills. Interpretation of results. Assumptions of educational and therapeutic programmes based on the results obtained. Applied behaviour analysis in the therapy of developmental disorders. Adapting the environment to the needs of the person. Motivating for learning and work. Creating an individual therapeutic programme. Teaching new skills. Teaching methods: discrete trial training, incidental teaching, chaining and activity schedules. Verbal behaviour method. Generalisation and maintenance of therapy effects. Documenting the course of the learning process. Discovering the function of behaviour – functional assessment in ABA. The multi-component support model in PBS (Positive Behaviour Support): functional assessment; proactive and reactive strategies; creating a behaviour modification and support plan; implementing and evaluating the plan. Ethical aspects related to behavioural therapy.</w:t>
            </w:r>
          </w:p>
        </w:tc>
      </w:tr>
      <w:tr w:rsidR="00F52995" w:rsidRPr="003B2098" w14:paraId="4E09535D" w14:textId="77777777" w:rsidTr="00D35513">
        <w:tc>
          <w:tcPr>
            <w:tcW w:w="1014" w:type="pct"/>
            <w:tcBorders>
              <w:top w:val="single" w:sz="4" w:space="0" w:color="auto"/>
              <w:left w:val="single" w:sz="4" w:space="0" w:color="auto"/>
              <w:bottom w:val="single" w:sz="4" w:space="0" w:color="auto"/>
              <w:right w:val="single" w:sz="4" w:space="0" w:color="auto"/>
            </w:tcBorders>
          </w:tcPr>
          <w:p w14:paraId="3056BE36" w14:textId="77777777" w:rsidR="00490472" w:rsidRPr="003B2098" w:rsidRDefault="00490472" w:rsidP="00490472">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0ACBF882"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62AFE85B"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CCAA59"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139A8349"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1171C49A" w14:textId="55DF0FEA" w:rsidR="00490472" w:rsidRPr="003B2098" w:rsidRDefault="009054F5" w:rsidP="00490472">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548FFDBE" w14:textId="2AD6B481"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Psychotherapy for Children and Adolescents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3064BE6" w14:textId="77777777"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4</w:t>
            </w:r>
          </w:p>
        </w:tc>
      </w:tr>
      <w:tr w:rsidR="00F52995" w:rsidRPr="003B2098" w14:paraId="103A3509" w14:textId="77777777" w:rsidTr="00D35513">
        <w:tc>
          <w:tcPr>
            <w:tcW w:w="1014" w:type="pct"/>
            <w:tcBorders>
              <w:top w:val="single" w:sz="4" w:space="0" w:color="auto"/>
              <w:left w:val="single" w:sz="4" w:space="0" w:color="auto"/>
              <w:bottom w:val="single" w:sz="4" w:space="0" w:color="auto"/>
              <w:right w:val="single" w:sz="4" w:space="0" w:color="auto"/>
            </w:tcBorders>
          </w:tcPr>
          <w:p w14:paraId="29AB3AFF"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29031A4F"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77152216" w14:textId="5BF12C32"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PS2_WG06_Mgr</w:t>
            </w:r>
          </w:p>
          <w:p w14:paraId="4E396D67" w14:textId="4DCDDC5B" w:rsidR="002F53C2" w:rsidRPr="006537A0" w:rsidRDefault="002F53C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PS2_WG15_Mgr</w:t>
            </w:r>
          </w:p>
          <w:p w14:paraId="00C99A96"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0886D715" w14:textId="686183A1" w:rsidR="00490472"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37F6069D" w14:textId="1B5788B7" w:rsidR="00490472" w:rsidRPr="006537A0" w:rsidRDefault="00735085"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74688189"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683E5011"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39927A36"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436741E2" w14:textId="77777777" w:rsidR="00490472" w:rsidRPr="003B2098" w:rsidRDefault="00490472" w:rsidP="00490472">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PS2_KO04_Mgr</w:t>
            </w:r>
          </w:p>
        </w:tc>
        <w:tc>
          <w:tcPr>
            <w:tcW w:w="3986" w:type="pct"/>
            <w:gridSpan w:val="2"/>
            <w:tcBorders>
              <w:top w:val="single" w:sz="4" w:space="0" w:color="auto"/>
              <w:left w:val="single" w:sz="4" w:space="0" w:color="auto"/>
              <w:bottom w:val="single" w:sz="4" w:space="0" w:color="auto"/>
              <w:right w:val="single" w:sz="4" w:space="0" w:color="auto"/>
            </w:tcBorders>
          </w:tcPr>
          <w:p w14:paraId="6B5753E4"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Introduction to the specific nature of therapy for children and adolescents. Ethical principles of psychotherapy. Diagnostic and therapeutic interview. Principles and methods of establishing a relationship with the client. Assumptions and basic methods of cognitive-behavioural therapy. Relaxation, mindfulness training and visualisation in therapeutic practice. Therapy of mood, anxiety and obsessive-compulsive disorders in children and adolescents. Systemic therapy. Cooperation with parents. Therapy of developmental disorders in children and adolescents. Individual and group therapy. Therapy of behavioural disorders and addictions. Disability, illness and grief in the family. Humanistic-existential and psychodynamic therapy. Ending the therapeutic process.</w:t>
            </w:r>
          </w:p>
        </w:tc>
      </w:tr>
      <w:tr w:rsidR="00F52995" w:rsidRPr="003B2098" w14:paraId="79B8C4D5" w14:textId="77777777" w:rsidTr="00D35513">
        <w:tc>
          <w:tcPr>
            <w:tcW w:w="1014" w:type="pct"/>
            <w:tcBorders>
              <w:top w:val="single" w:sz="4" w:space="0" w:color="auto"/>
              <w:left w:val="single" w:sz="4" w:space="0" w:color="auto"/>
              <w:bottom w:val="single" w:sz="4" w:space="0" w:color="auto"/>
              <w:right w:val="single" w:sz="4" w:space="0" w:color="auto"/>
            </w:tcBorders>
          </w:tcPr>
          <w:p w14:paraId="7F552F61" w14:textId="77777777" w:rsidR="00490472" w:rsidRPr="003B2098" w:rsidRDefault="00490472" w:rsidP="00490472">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0207A104"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49B4C978"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1160A1"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11F50F41"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37A1D749" w14:textId="65308C5D" w:rsidR="00490472" w:rsidRPr="003B2098" w:rsidRDefault="009054F5" w:rsidP="00490472">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56CCEB6D" w14:textId="410E0DAD"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Methods of Personality Assessment in Children and Adolescents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E70A19F" w14:textId="77777777"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 xml:space="preserve">ECTS: 4 </w:t>
            </w:r>
          </w:p>
        </w:tc>
      </w:tr>
      <w:tr w:rsidR="00F52995" w:rsidRPr="00507340" w14:paraId="378F3700" w14:textId="77777777" w:rsidTr="00D35513">
        <w:tc>
          <w:tcPr>
            <w:tcW w:w="1014" w:type="pct"/>
            <w:tcBorders>
              <w:top w:val="single" w:sz="4" w:space="0" w:color="auto"/>
              <w:left w:val="single" w:sz="4" w:space="0" w:color="auto"/>
              <w:bottom w:val="single" w:sz="4" w:space="0" w:color="auto"/>
              <w:right w:val="single" w:sz="4" w:space="0" w:color="auto"/>
            </w:tcBorders>
          </w:tcPr>
          <w:p w14:paraId="0047B7B3"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PS2_WG02_Mgr</w:t>
            </w:r>
          </w:p>
          <w:p w14:paraId="5A5F0699"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PS2_WG04_Mgr</w:t>
            </w:r>
          </w:p>
          <w:p w14:paraId="0A8D063E"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PS2_WG06_Mgr</w:t>
            </w:r>
          </w:p>
          <w:p w14:paraId="5F3540C1"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PS2_WG08_Mgr</w:t>
            </w:r>
          </w:p>
          <w:p w14:paraId="190209DA"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PS2_WG09_Mgr</w:t>
            </w:r>
          </w:p>
          <w:p w14:paraId="7E40AC96"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1229DFC5"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PS2_WG12_Mgr</w:t>
            </w:r>
          </w:p>
          <w:p w14:paraId="6B7A43FB"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237EA8EC" w14:textId="6CC2E7E9" w:rsidR="00490472" w:rsidRPr="006537A0" w:rsidRDefault="00A65A06"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4D23354F" w14:textId="7C35D709" w:rsidR="00490472" w:rsidRPr="006537A0" w:rsidRDefault="00735085"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366F5346"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407C1928"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73DDF5E9" w14:textId="77777777" w:rsidR="00490472" w:rsidRPr="003B2098" w:rsidRDefault="00490472" w:rsidP="00490472">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PS2_KR01_Mgr</w:t>
            </w:r>
          </w:p>
        </w:tc>
        <w:tc>
          <w:tcPr>
            <w:tcW w:w="3986" w:type="pct"/>
            <w:gridSpan w:val="2"/>
            <w:tcBorders>
              <w:top w:val="single" w:sz="4" w:space="0" w:color="auto"/>
              <w:left w:val="single" w:sz="4" w:space="0" w:color="auto"/>
              <w:bottom w:val="single" w:sz="4" w:space="0" w:color="auto"/>
              <w:right w:val="single" w:sz="4" w:space="0" w:color="auto"/>
            </w:tcBorders>
          </w:tcPr>
          <w:p w14:paraId="252FD871"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Introduction to personality assessment in children and adolescents. Factors influencing personality formation. The formation of personality and brain functioning from conception to adulthood. Personality and character development in children and adolescents. The influence of parents and parenting styles on the developing personality. Family dysfunction and the child’s and adolescent’s personality. Types of personality that emerge in development. Assessment of various personality traits using CAT, CAT-A, CAT-H and ACL. Case analysis – child diagnosis. Interview and observation in child diagnosis – asking questions to the child. Case analysis – adolescent diagnosis. Psychometric tools in the assessment of adolescents – case analysis.</w:t>
            </w:r>
          </w:p>
        </w:tc>
      </w:tr>
      <w:tr w:rsidR="00F52995" w:rsidRPr="00507340" w14:paraId="2C246728" w14:textId="77777777" w:rsidTr="00D35513">
        <w:tc>
          <w:tcPr>
            <w:tcW w:w="1014" w:type="pct"/>
            <w:tcBorders>
              <w:top w:val="single" w:sz="4" w:space="0" w:color="auto"/>
              <w:left w:val="single" w:sz="4" w:space="0" w:color="auto"/>
              <w:bottom w:val="single" w:sz="4" w:space="0" w:color="auto"/>
              <w:right w:val="single" w:sz="4" w:space="0" w:color="auto"/>
            </w:tcBorders>
          </w:tcPr>
          <w:p w14:paraId="4EE527A1" w14:textId="77777777" w:rsidR="00490472" w:rsidRPr="003B2098" w:rsidRDefault="00490472" w:rsidP="00490472">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482E1D3C"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507340" w14:paraId="3A043A53"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3DCD93"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6D4A8A1F"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4F3E454A" w14:textId="2CB3F6D9" w:rsidR="00490472" w:rsidRPr="003B2098" w:rsidRDefault="009054F5" w:rsidP="00490472">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22F4F822" w14:textId="0C37A74C"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Psychological Games: Applications in Child and Adolescent Psychology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ADFF86F" w14:textId="77777777"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4</w:t>
            </w:r>
          </w:p>
        </w:tc>
      </w:tr>
      <w:tr w:rsidR="00F52995" w:rsidRPr="00507340" w14:paraId="4D5BAFF6" w14:textId="77777777" w:rsidTr="00D35513">
        <w:tc>
          <w:tcPr>
            <w:tcW w:w="1014" w:type="pct"/>
            <w:tcBorders>
              <w:top w:val="single" w:sz="4" w:space="0" w:color="auto"/>
              <w:left w:val="single" w:sz="4" w:space="0" w:color="auto"/>
              <w:bottom w:val="single" w:sz="4" w:space="0" w:color="auto"/>
              <w:right w:val="single" w:sz="4" w:space="0" w:color="auto"/>
            </w:tcBorders>
          </w:tcPr>
          <w:p w14:paraId="5FA1B242"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lastRenderedPageBreak/>
              <w:t>PS2_WG06_Mgr</w:t>
            </w:r>
          </w:p>
          <w:p w14:paraId="59407680"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190EF541"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PS2_WG08_Mgr</w:t>
            </w:r>
          </w:p>
          <w:p w14:paraId="6DE36F8A"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75730BA6" w14:textId="76191F1C" w:rsidR="00490472"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5992C727" w14:textId="3E4A2630" w:rsidR="00490472" w:rsidRPr="006537A0" w:rsidRDefault="00735085"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6EEF1A14"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65C85538"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517A2B2C"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56D70B0E"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tc>
        <w:tc>
          <w:tcPr>
            <w:tcW w:w="3986" w:type="pct"/>
            <w:gridSpan w:val="2"/>
            <w:tcBorders>
              <w:top w:val="single" w:sz="4" w:space="0" w:color="auto"/>
              <w:left w:val="single" w:sz="4" w:space="0" w:color="auto"/>
              <w:bottom w:val="single" w:sz="4" w:space="0" w:color="auto"/>
              <w:right w:val="single" w:sz="4" w:space="0" w:color="auto"/>
            </w:tcBorders>
          </w:tcPr>
          <w:p w14:paraId="12CFEA49"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Familiarising students with the history of games and presenting the historical evolution from children’s play to contemporary applications in psychology, therapy and management. Introducing theoretical issues related to designing psychological games and activities. Needs analysis. Searching for psychological theories, analysing them and building original tools on their basis. Independent work. Introducing students to the group process, group roles and difficult situations in group work. Deepening knowledge of child development in a given age group. Presentations, participation in games, group work and individual work. Practical participation in exercises and their subsequent analysis.</w:t>
            </w:r>
          </w:p>
        </w:tc>
      </w:tr>
      <w:tr w:rsidR="00F52995" w:rsidRPr="00507340" w14:paraId="1E8BDCC5" w14:textId="77777777" w:rsidTr="00D35513">
        <w:tc>
          <w:tcPr>
            <w:tcW w:w="1014" w:type="pct"/>
            <w:tcBorders>
              <w:top w:val="single" w:sz="4" w:space="0" w:color="auto"/>
              <w:left w:val="single" w:sz="4" w:space="0" w:color="auto"/>
              <w:bottom w:val="single" w:sz="4" w:space="0" w:color="auto"/>
              <w:right w:val="single" w:sz="4" w:space="0" w:color="auto"/>
            </w:tcBorders>
          </w:tcPr>
          <w:p w14:paraId="07AAB86E" w14:textId="77777777" w:rsidR="00490472" w:rsidRPr="003B2098" w:rsidRDefault="00490472" w:rsidP="00490472">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3B71F9E0"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507340" w14:paraId="164B9809"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BD3FF6"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6D3362C5"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63F35000" w14:textId="36C4E10E" w:rsidR="00490472" w:rsidRPr="003B2098" w:rsidRDefault="009054F5" w:rsidP="00490472">
            <w:pPr>
              <w:autoSpaceDE w:val="0"/>
              <w:autoSpaceDN w:val="0"/>
              <w:adjustRightInd w:val="0"/>
              <w:contextualSpacing/>
              <w:jc w:val="center"/>
              <w:rPr>
                <w:rFonts w:ascii="Times New Roman" w:hAnsi="Times New Roman" w:cs="Times New Roman"/>
                <w:b/>
                <w:sz w:val="18"/>
                <w:szCs w:val="18"/>
                <w:lang w:val="en-GB"/>
              </w:rPr>
            </w:pPr>
            <w:bookmarkStart w:id="24" w:name="_Hlk146880006"/>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08510065" w14:textId="356662C0"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Introduction to Systemic Therapy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688E7DA" w14:textId="7E5E1758"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4</w:t>
            </w:r>
          </w:p>
        </w:tc>
      </w:tr>
      <w:tr w:rsidR="00F52995" w:rsidRPr="003B2098" w14:paraId="6E88A014" w14:textId="77777777" w:rsidTr="00D35513">
        <w:tc>
          <w:tcPr>
            <w:tcW w:w="1014" w:type="pct"/>
            <w:tcBorders>
              <w:top w:val="single" w:sz="4" w:space="0" w:color="auto"/>
              <w:left w:val="single" w:sz="4" w:space="0" w:color="auto"/>
              <w:bottom w:val="single" w:sz="4" w:space="0" w:color="auto"/>
              <w:right w:val="single" w:sz="4" w:space="0" w:color="auto"/>
            </w:tcBorders>
          </w:tcPr>
          <w:p w14:paraId="490314AA"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3136D5C4" w14:textId="675A61CD"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0D0AB271" w14:textId="6D8B7C9A"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1B380F37" w14:textId="039D2869" w:rsidR="002F53C2" w:rsidRPr="006537A0" w:rsidRDefault="002F53C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PS2_WG15_Mgr</w:t>
            </w:r>
          </w:p>
          <w:p w14:paraId="638022DC" w14:textId="0D287F5A"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PS2_UU01_Mgr</w:t>
            </w:r>
          </w:p>
          <w:p w14:paraId="50A7A347" w14:textId="08DFC47D"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PS2_KK02_Mgr</w:t>
            </w:r>
          </w:p>
          <w:p w14:paraId="1A3AECE7" w14:textId="5D33F25C" w:rsidR="00490472" w:rsidRPr="003B2098" w:rsidRDefault="00490472" w:rsidP="00490472">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PS2_KR02_Mgr</w:t>
            </w:r>
          </w:p>
          <w:p w14:paraId="4D2672F8" w14:textId="5AE91D8F" w:rsidR="00490472" w:rsidRPr="003B2098" w:rsidRDefault="00D36542" w:rsidP="00F07CAE">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 xml:space="preserve"> </w:t>
            </w:r>
          </w:p>
        </w:tc>
        <w:tc>
          <w:tcPr>
            <w:tcW w:w="3986" w:type="pct"/>
            <w:gridSpan w:val="2"/>
            <w:tcBorders>
              <w:top w:val="single" w:sz="4" w:space="0" w:color="auto"/>
              <w:left w:val="single" w:sz="4" w:space="0" w:color="auto"/>
              <w:bottom w:val="single" w:sz="4" w:space="0" w:color="auto"/>
              <w:right w:val="single" w:sz="4" w:space="0" w:color="auto"/>
            </w:tcBorders>
          </w:tcPr>
          <w:p w14:paraId="57157DD1" w14:textId="7CEA299B" w:rsidR="00490472" w:rsidRPr="003B2098" w:rsidRDefault="00490472" w:rsidP="00F07CAE">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Introduction to systemic therapy: history and basic theoretical assumptions. The model of the family as a system. The diagnostic process in systemic therapy: recognising patterns of communication and identifying and analysing systemic problems. Therapeutic techniques in systemic therapy. Working with family conflict. Couples therapy. Systemic therapy in work with addictions. Systemic therapy in the context of domestic violence. Developing the competences of the systemic therapist.</w:t>
            </w:r>
          </w:p>
        </w:tc>
      </w:tr>
      <w:tr w:rsidR="00F52995" w:rsidRPr="003B2098" w14:paraId="25CB5045" w14:textId="77777777" w:rsidTr="00D35513">
        <w:tc>
          <w:tcPr>
            <w:tcW w:w="1014" w:type="pct"/>
            <w:tcBorders>
              <w:top w:val="single" w:sz="4" w:space="0" w:color="auto"/>
              <w:left w:val="single" w:sz="4" w:space="0" w:color="auto"/>
              <w:bottom w:val="single" w:sz="4" w:space="0" w:color="auto"/>
              <w:right w:val="single" w:sz="4" w:space="0" w:color="auto"/>
            </w:tcBorders>
          </w:tcPr>
          <w:p w14:paraId="7FB22B6B" w14:textId="77777777" w:rsidR="00490472" w:rsidRPr="003B2098" w:rsidRDefault="00490472" w:rsidP="00490472">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7138A97F"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52AA8454"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72015A"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bookmarkEnd w:id="24"/>
      <w:tr w:rsidR="00F52995" w:rsidRPr="003B2098" w14:paraId="67A69C90"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235B6B33" w14:textId="09D435FF" w:rsidR="00490472" w:rsidRPr="003B2098" w:rsidRDefault="009054F5" w:rsidP="00490472">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052C37C2" w14:textId="3786BF48" w:rsidR="00490472" w:rsidRPr="00357B60" w:rsidRDefault="00490472" w:rsidP="00357B60">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Psychology of Addictions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C63B1BF" w14:textId="091EDE55" w:rsidR="00490472" w:rsidRPr="003B2098" w:rsidRDefault="00490472" w:rsidP="0049047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4</w:t>
            </w:r>
          </w:p>
        </w:tc>
      </w:tr>
      <w:tr w:rsidR="00F52995" w:rsidRPr="00507340" w14:paraId="175C3A13" w14:textId="77777777" w:rsidTr="00D35513">
        <w:tc>
          <w:tcPr>
            <w:tcW w:w="1014" w:type="pct"/>
            <w:tcBorders>
              <w:top w:val="single" w:sz="4" w:space="0" w:color="auto"/>
              <w:left w:val="single" w:sz="4" w:space="0" w:color="auto"/>
              <w:bottom w:val="single" w:sz="4" w:space="0" w:color="auto"/>
              <w:right w:val="single" w:sz="4" w:space="0" w:color="auto"/>
            </w:tcBorders>
          </w:tcPr>
          <w:p w14:paraId="0830301B"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3BB22C83"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3D6279FA" w14:textId="1166DEAD"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PS2_WG08_Mgr</w:t>
            </w:r>
          </w:p>
          <w:p w14:paraId="05EE443D"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20BC9887"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7E3427A4"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31E1AC0D" w14:textId="381517E9" w:rsidR="00490472" w:rsidRPr="006537A0" w:rsidRDefault="00A65A06"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399230BC"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3864771C"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013A4CB6"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349D85EF"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1A27F4EC" w14:textId="77777777" w:rsidR="00490472" w:rsidRPr="006537A0" w:rsidRDefault="00490472" w:rsidP="0049047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7DD138A5" w14:textId="09EBD193" w:rsidR="00490472" w:rsidRPr="003B2098" w:rsidRDefault="00490472" w:rsidP="00490472">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PS2_KO04_Mgr</w:t>
            </w:r>
          </w:p>
        </w:tc>
        <w:tc>
          <w:tcPr>
            <w:tcW w:w="3986" w:type="pct"/>
            <w:gridSpan w:val="2"/>
            <w:tcBorders>
              <w:top w:val="single" w:sz="4" w:space="0" w:color="auto"/>
              <w:left w:val="single" w:sz="4" w:space="0" w:color="auto"/>
              <w:bottom w:val="single" w:sz="4" w:space="0" w:color="auto"/>
              <w:right w:val="single" w:sz="4" w:space="0" w:color="auto"/>
            </w:tcBorders>
          </w:tcPr>
          <w:p w14:paraId="5E770734" w14:textId="0E8105CF" w:rsidR="00490472" w:rsidRPr="003B2098" w:rsidRDefault="00F00D01" w:rsidP="00F07CAE">
            <w:pPr>
              <w:autoSpaceDE w:val="0"/>
              <w:autoSpaceDN w:val="0"/>
              <w:adjustRightInd w:val="0"/>
              <w:contextualSpacing/>
              <w:jc w:val="both"/>
              <w:rPr>
                <w:rFonts w:ascii="Times New Roman" w:hAnsi="Times New Roman" w:cs="Times New Roman"/>
                <w:sz w:val="18"/>
                <w:szCs w:val="18"/>
                <w:lang w:val="en-GB"/>
              </w:rPr>
            </w:pPr>
            <w:r w:rsidRPr="00F00D01">
              <w:rPr>
                <w:rFonts w:ascii="Times New Roman" w:hAnsi="Times New Roman" w:cs="Times New Roman"/>
                <w:sz w:val="18"/>
                <w:szCs w:val="18"/>
                <w:lang w:val="en-GB"/>
              </w:rPr>
              <w:t>Definitions and classifications of addictions. Theories of addiction. Psychoactive substances: alcohol dependence – causes, symptoms and consequences; drug addiction – types of drugs and their health effects; tobacco use and nicotine dependence. Treatment and therapy of substance addictions. Behavioural addictions: gambling addiction, Internet and social media addiction, compulsive buying and other compulsive behaviours, food addiction. Addictions in adolescence. Genetic basis of addictions. Psychological basis of addictions. Consequences of addictions: social, economic and health-related. Diagnosis of addictions: diagnostic tools used in addiction psychology; the process of diagnosis and assessment of addiction severity. Addiction treatment: cognitive behavioural therapies in the treatment of addictions. Pharmacotherapy in substance addictions. The process of rehabilitation and social reintegration. Prevention programmes in addictions.</w:t>
            </w:r>
          </w:p>
        </w:tc>
      </w:tr>
      <w:tr w:rsidR="00F52995" w:rsidRPr="00507340" w14:paraId="72C18237" w14:textId="77777777" w:rsidTr="00D35513">
        <w:tc>
          <w:tcPr>
            <w:tcW w:w="1014" w:type="pct"/>
            <w:tcBorders>
              <w:top w:val="single" w:sz="4" w:space="0" w:color="auto"/>
              <w:left w:val="single" w:sz="4" w:space="0" w:color="auto"/>
              <w:bottom w:val="single" w:sz="4" w:space="0" w:color="auto"/>
              <w:right w:val="single" w:sz="4" w:space="0" w:color="auto"/>
            </w:tcBorders>
          </w:tcPr>
          <w:p w14:paraId="21E43185" w14:textId="77777777" w:rsidR="00490472" w:rsidRPr="003B2098" w:rsidRDefault="00490472" w:rsidP="00490472">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4A4C78C2"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507340" w14:paraId="71ED2A9B"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2C98C2" w14:textId="77777777" w:rsidR="00490472" w:rsidRPr="003B2098" w:rsidRDefault="00490472" w:rsidP="0049047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5E672493"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4B1B0658" w14:textId="7B15F1AB"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66CF3F39" w14:textId="2EC67CED"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Psychosexual Counselling in Developmental Age</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7B96512" w14:textId="5164D859"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 xml:space="preserve">ECTS: 2 </w:t>
            </w:r>
          </w:p>
        </w:tc>
      </w:tr>
      <w:tr w:rsidR="00F52995" w:rsidRPr="003B2098" w14:paraId="356C8361" w14:textId="77777777" w:rsidTr="00D35513">
        <w:tc>
          <w:tcPr>
            <w:tcW w:w="1014" w:type="pct"/>
            <w:tcBorders>
              <w:top w:val="single" w:sz="4" w:space="0" w:color="auto"/>
              <w:left w:val="single" w:sz="4" w:space="0" w:color="auto"/>
              <w:bottom w:val="single" w:sz="4" w:space="0" w:color="auto"/>
              <w:right w:val="single" w:sz="4" w:space="0" w:color="auto"/>
            </w:tcBorders>
          </w:tcPr>
          <w:p w14:paraId="64DBFB97"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PS2_WK03_Mgr</w:t>
            </w:r>
          </w:p>
          <w:p w14:paraId="46F4EAA9"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PS2_WK04_Mgr</w:t>
            </w:r>
          </w:p>
          <w:p w14:paraId="672A8AD4"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PS2_UW05_Mgr</w:t>
            </w:r>
          </w:p>
          <w:p w14:paraId="0A42B4E8"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PS2_UU01_Mgr</w:t>
            </w:r>
          </w:p>
          <w:p w14:paraId="79CC4474"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PS2_KK03_Mgr</w:t>
            </w:r>
          </w:p>
          <w:p w14:paraId="608FE1BF"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PS2_KO03_Mgr</w:t>
            </w:r>
          </w:p>
          <w:p w14:paraId="35F30EB8" w14:textId="4026EB97" w:rsidR="00F07CAE" w:rsidRPr="006537A0" w:rsidRDefault="00D36542"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 xml:space="preserve"> </w:t>
            </w:r>
          </w:p>
        </w:tc>
        <w:tc>
          <w:tcPr>
            <w:tcW w:w="3986" w:type="pct"/>
            <w:gridSpan w:val="2"/>
            <w:tcBorders>
              <w:top w:val="single" w:sz="4" w:space="0" w:color="auto"/>
              <w:left w:val="single" w:sz="4" w:space="0" w:color="auto"/>
              <w:bottom w:val="single" w:sz="4" w:space="0" w:color="auto"/>
              <w:right w:val="single" w:sz="4" w:space="0" w:color="auto"/>
            </w:tcBorders>
          </w:tcPr>
          <w:p w14:paraId="48887139" w14:textId="21DDD833" w:rsidR="00F07CAE" w:rsidRPr="003B2098" w:rsidRDefault="00893609" w:rsidP="00893609">
            <w:pPr>
              <w:autoSpaceDE w:val="0"/>
              <w:autoSpaceDN w:val="0"/>
              <w:adjustRightInd w:val="0"/>
              <w:contextualSpacing/>
              <w:jc w:val="both"/>
              <w:rPr>
                <w:rFonts w:ascii="Times New Roman" w:hAnsi="Times New Roman" w:cs="Times New Roman"/>
                <w:sz w:val="18"/>
                <w:szCs w:val="18"/>
                <w:lang w:val="en-GB"/>
              </w:rPr>
            </w:pPr>
            <w:r w:rsidRPr="00893609">
              <w:rPr>
                <w:rFonts w:ascii="Times New Roman" w:hAnsi="Times New Roman" w:cs="Times New Roman"/>
                <w:sz w:val="18"/>
                <w:szCs w:val="18"/>
                <w:lang w:val="en-GB"/>
              </w:rPr>
              <w:t>Introduction to psychosexology and psychosexual counselling. Ethics and professional principles in working with psychosexual issues. Psychosexual development in childhood. Identification of problems in children’s psychosexual development. Psychosexual development in adolescence: physical and emotional changes during puberty, development of gender identity and sexual orientation, problems and challenges related to psychosexuality in adolescence. Adulthood and sexual life: healthy sexuality in adult life, sexual problems and their treatment. Methods of diagnosing psychosexual problems. Techniques of sexual counselling and therapy.</w:t>
            </w:r>
          </w:p>
        </w:tc>
      </w:tr>
      <w:tr w:rsidR="00F52995" w:rsidRPr="003B2098" w14:paraId="53263F04" w14:textId="77777777" w:rsidTr="00D35513">
        <w:tc>
          <w:tcPr>
            <w:tcW w:w="1014" w:type="pct"/>
            <w:tcBorders>
              <w:top w:val="single" w:sz="4" w:space="0" w:color="auto"/>
              <w:left w:val="single" w:sz="4" w:space="0" w:color="auto"/>
              <w:bottom w:val="single" w:sz="4" w:space="0" w:color="auto"/>
              <w:right w:val="single" w:sz="4" w:space="0" w:color="auto"/>
            </w:tcBorders>
          </w:tcPr>
          <w:p w14:paraId="41C4133F"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1A233147"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50B881C6"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F8FAC1"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507340" w14:paraId="409AC2A8" w14:textId="77777777" w:rsidTr="00E32441">
        <w:trPr>
          <w:trHeight w:val="73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1458AC" w14:textId="2A35DB8D" w:rsidR="00F07CAE" w:rsidRPr="003B2098" w:rsidRDefault="00F07CAE" w:rsidP="00F07CAE">
            <w:pPr>
              <w:autoSpaceDE w:val="0"/>
              <w:autoSpaceDN w:val="0"/>
              <w:adjustRightInd w:val="0"/>
              <w:contextualSpacing/>
              <w:jc w:val="center"/>
              <w:rPr>
                <w:rFonts w:ascii="Times New Roman" w:hAnsi="Times New Roman" w:cs="Times New Roman"/>
                <w:b/>
                <w:i/>
                <w:iCs/>
                <w:sz w:val="18"/>
                <w:szCs w:val="18"/>
                <w:u w:val="single"/>
                <w:lang w:val="en-GB"/>
              </w:rPr>
            </w:pPr>
            <w:r w:rsidRPr="003B2098">
              <w:rPr>
                <w:rFonts w:ascii="Times New Roman" w:hAnsi="Times New Roman" w:cs="Times New Roman"/>
                <w:b/>
                <w:i/>
                <w:iCs/>
                <w:sz w:val="20"/>
                <w:szCs w:val="18"/>
                <w:u w:val="single"/>
                <w:lang w:val="en-GB"/>
              </w:rPr>
              <w:t>3.4. Specialisation: Business and Leadership Psychology</w:t>
            </w:r>
          </w:p>
        </w:tc>
      </w:tr>
      <w:tr w:rsidR="00F52995" w:rsidRPr="003B2098" w14:paraId="2EAF62F2"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0C2A90C2" w14:textId="56CCC025"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58002144" w14:textId="1A8CAF46"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Employee Anomie</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8090FC9" w14:textId="0530EC9B"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6</w:t>
            </w:r>
          </w:p>
        </w:tc>
      </w:tr>
      <w:tr w:rsidR="00F52995" w:rsidRPr="00507340" w14:paraId="4D7828FD" w14:textId="77777777" w:rsidTr="00D35513">
        <w:tc>
          <w:tcPr>
            <w:tcW w:w="1014" w:type="pct"/>
            <w:tcBorders>
              <w:top w:val="single" w:sz="4" w:space="0" w:color="auto"/>
              <w:left w:val="single" w:sz="4" w:space="0" w:color="auto"/>
              <w:bottom w:val="single" w:sz="4" w:space="0" w:color="auto"/>
              <w:right w:val="single" w:sz="4" w:space="0" w:color="auto"/>
            </w:tcBorders>
          </w:tcPr>
          <w:p w14:paraId="197397FC"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79B8EEC4"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46ACC466"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PS2_WG09_Mgr</w:t>
            </w:r>
          </w:p>
          <w:p w14:paraId="6CF75CE3"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1582A60A" w14:textId="047B2199" w:rsidR="00F07CAE"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 xml:space="preserve">PS2_WG12_Mgr </w:t>
            </w:r>
          </w:p>
          <w:p w14:paraId="502883F5" w14:textId="56410809" w:rsidR="00F07CAE" w:rsidRPr="006537A0" w:rsidRDefault="00A65A06"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3D5B1BEE"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6B4B4FB3"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6DE7BA1C"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6DDBBDA1"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lastRenderedPageBreak/>
              <w:t>PS2_KO04_Mgr</w:t>
            </w:r>
          </w:p>
          <w:p w14:paraId="2206B443"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PS2_KO05_Mgr</w:t>
            </w:r>
          </w:p>
        </w:tc>
        <w:tc>
          <w:tcPr>
            <w:tcW w:w="3986" w:type="pct"/>
            <w:gridSpan w:val="2"/>
            <w:tcBorders>
              <w:top w:val="single" w:sz="4" w:space="0" w:color="auto"/>
              <w:left w:val="single" w:sz="4" w:space="0" w:color="auto"/>
              <w:bottom w:val="single" w:sz="4" w:space="0" w:color="auto"/>
              <w:right w:val="single" w:sz="4" w:space="0" w:color="auto"/>
            </w:tcBorders>
          </w:tcPr>
          <w:p w14:paraId="763E4208"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lastRenderedPageBreak/>
              <w:t xml:space="preserve">The process of the emergence of employee anomie – activation of motives of values and benefits. Introduction to the Regulatory Theory of Behaviour and its assumptions concerning employee motivation. Analysis of research on anomie: prevalence, determinants and impact on organisational functioning. The role of justifications and social processes in the emergence of anomie. Analysis of organisational culture and work environment as factors influencing employee anomie. Soft competences and the prevention of anomie. Analysis of examples using the three-factor model of anomie: organisational structure, management methods and employee awareness. Creating a map of anomie risk. Creating a plan for optimising organisational structure in order to counteract anomie. Building strategies for limiting employee anomie for specific organisational </w:t>
            </w:r>
            <w:r w:rsidRPr="003B2098">
              <w:rPr>
                <w:rFonts w:ascii="Times New Roman" w:hAnsi="Times New Roman" w:cs="Times New Roman"/>
                <w:sz w:val="18"/>
                <w:szCs w:val="18"/>
                <w:lang w:val="en-GB"/>
              </w:rPr>
              <w:lastRenderedPageBreak/>
              <w:t>examples, taking into account the three-factor model of anomie. Types of dysfunctions in organisations. People-management methods that limit the occurrence of such dysfunctions.</w:t>
            </w:r>
          </w:p>
        </w:tc>
      </w:tr>
      <w:tr w:rsidR="00F52995" w:rsidRPr="00507340" w14:paraId="187B2311" w14:textId="77777777" w:rsidTr="00D35513">
        <w:tc>
          <w:tcPr>
            <w:tcW w:w="1014" w:type="pct"/>
            <w:tcBorders>
              <w:top w:val="single" w:sz="4" w:space="0" w:color="auto"/>
              <w:left w:val="single" w:sz="4" w:space="0" w:color="auto"/>
              <w:bottom w:val="single" w:sz="4" w:space="0" w:color="auto"/>
              <w:right w:val="single" w:sz="4" w:space="0" w:color="auto"/>
            </w:tcBorders>
          </w:tcPr>
          <w:p w14:paraId="14BACC80"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5D4418E0"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507340" w14:paraId="6540E3DF"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943F6"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2F4CE77C"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0572C200" w14:textId="3CE525B7"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1E892144" w14:textId="6B75CB48"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Assertiveness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DCDE813" w14:textId="37D37CF7"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4</w:t>
            </w:r>
          </w:p>
        </w:tc>
      </w:tr>
      <w:tr w:rsidR="00F52995" w:rsidRPr="003B2098" w14:paraId="1FE22286" w14:textId="77777777" w:rsidTr="00D35513">
        <w:tc>
          <w:tcPr>
            <w:tcW w:w="1014" w:type="pct"/>
            <w:tcBorders>
              <w:top w:val="single" w:sz="4" w:space="0" w:color="auto"/>
              <w:left w:val="single" w:sz="4" w:space="0" w:color="auto"/>
              <w:bottom w:val="single" w:sz="4" w:space="0" w:color="auto"/>
              <w:right w:val="single" w:sz="4" w:space="0" w:color="auto"/>
            </w:tcBorders>
          </w:tcPr>
          <w:p w14:paraId="34595DEF"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63756427"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PS2_WG08_Mgr</w:t>
            </w:r>
          </w:p>
          <w:p w14:paraId="16573FFC" w14:textId="19CA54DE" w:rsidR="00F07CAE"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2C3E73F3"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72F2FD1A"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6EE4C7C0"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59D013F3"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1E9A2D37"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1BC56BF4"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7FCB225D"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PS2_KO05_Mgr</w:t>
            </w:r>
          </w:p>
        </w:tc>
        <w:tc>
          <w:tcPr>
            <w:tcW w:w="3986" w:type="pct"/>
            <w:gridSpan w:val="2"/>
            <w:tcBorders>
              <w:top w:val="single" w:sz="4" w:space="0" w:color="auto"/>
              <w:left w:val="single" w:sz="4" w:space="0" w:color="auto"/>
              <w:bottom w:val="single" w:sz="4" w:space="0" w:color="auto"/>
              <w:right w:val="single" w:sz="4" w:space="0" w:color="auto"/>
            </w:tcBorders>
          </w:tcPr>
          <w:p w14:paraId="2EF248DD"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Characteristics and analysis of attitudes and determination of their consequences for shaping interpersonal relations. Definition of assertive attitude. Work on the development of one’s own assertive attitude. Discussion of the importance of personal rights and work on internal dialogue. Assertive communication: I-messages, refusal, accepting criticism, coping with unconstructive criticism and formulating assertive praise. Analysis of difficult workplace situations and building solutions.</w:t>
            </w:r>
          </w:p>
        </w:tc>
      </w:tr>
      <w:tr w:rsidR="00F52995" w:rsidRPr="003B2098" w14:paraId="5E2D13AB" w14:textId="77777777" w:rsidTr="00D35513">
        <w:tc>
          <w:tcPr>
            <w:tcW w:w="1014" w:type="pct"/>
            <w:tcBorders>
              <w:top w:val="single" w:sz="4" w:space="0" w:color="auto"/>
              <w:left w:val="single" w:sz="4" w:space="0" w:color="auto"/>
              <w:bottom w:val="single" w:sz="4" w:space="0" w:color="auto"/>
              <w:right w:val="single" w:sz="4" w:space="0" w:color="auto"/>
            </w:tcBorders>
          </w:tcPr>
          <w:p w14:paraId="40294041"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0992C21A"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30C4A280"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533929"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163A474F"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029AE2B8" w14:textId="0ACF712A"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0AF854A2" w14:textId="4764F53D" w:rsidR="007622DA" w:rsidRPr="00357B60"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Employee Assistance Programme (EAP)</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3D38FA3" w14:textId="603BA579"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4</w:t>
            </w:r>
          </w:p>
        </w:tc>
      </w:tr>
      <w:tr w:rsidR="00F52995" w:rsidRPr="003B2098" w14:paraId="3E02AD95" w14:textId="77777777" w:rsidTr="00D35513">
        <w:tc>
          <w:tcPr>
            <w:tcW w:w="1014" w:type="pct"/>
            <w:tcBorders>
              <w:top w:val="single" w:sz="4" w:space="0" w:color="auto"/>
              <w:left w:val="single" w:sz="4" w:space="0" w:color="auto"/>
              <w:bottom w:val="single" w:sz="4" w:space="0" w:color="auto"/>
              <w:right w:val="single" w:sz="4" w:space="0" w:color="auto"/>
            </w:tcBorders>
          </w:tcPr>
          <w:p w14:paraId="0DC58D12"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6EC1A3CF"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15B625DA"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PS2_WK03_Mgr</w:t>
            </w:r>
          </w:p>
          <w:p w14:paraId="07D6D42C"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3AA4685C" w14:textId="20B8CB1A" w:rsidR="00F07CAE"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50447620" w14:textId="6C6F5D24" w:rsidR="00F07CAE" w:rsidRPr="006537A0" w:rsidRDefault="00735085"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6D748842"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45C21976"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425791A5"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347B2F40"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PS2_KO05_Mgr</w:t>
            </w:r>
          </w:p>
          <w:p w14:paraId="74D06896"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PS2_KR01_Mgr</w:t>
            </w:r>
          </w:p>
        </w:tc>
        <w:tc>
          <w:tcPr>
            <w:tcW w:w="3986" w:type="pct"/>
            <w:gridSpan w:val="2"/>
            <w:tcBorders>
              <w:top w:val="single" w:sz="4" w:space="0" w:color="auto"/>
              <w:left w:val="single" w:sz="4" w:space="0" w:color="auto"/>
              <w:bottom w:val="single" w:sz="4" w:space="0" w:color="auto"/>
              <w:right w:val="single" w:sz="4" w:space="0" w:color="auto"/>
            </w:tcBorders>
          </w:tcPr>
          <w:p w14:paraId="68487022" w14:textId="6ED4B09D"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Introduction to EAP – creation of a group cognitive map. Definition of the concept of an employee assistance programme. Discussion of the forms and types of EAP activities. Discussion of the role of the manager in employee assistance programmes. Basics of crisis intervention, including the concept, models, necessary skills and areas of activity. Basic areas of support: stress overload, addictions and violence. Support-giving competences and the manager’s role. The process of a supportive conversation – discussion using examples. Case study – analysis of organisations conducting EAP programmes. Psychological theories of coping with stress. Market needs in the field of EAP. Analysis of group projects.</w:t>
            </w:r>
          </w:p>
        </w:tc>
      </w:tr>
      <w:tr w:rsidR="00F52995" w:rsidRPr="003B2098" w14:paraId="46D4DEDA" w14:textId="77777777" w:rsidTr="00D35513">
        <w:tc>
          <w:tcPr>
            <w:tcW w:w="1014" w:type="pct"/>
            <w:tcBorders>
              <w:top w:val="single" w:sz="4" w:space="0" w:color="auto"/>
              <w:left w:val="single" w:sz="4" w:space="0" w:color="auto"/>
              <w:bottom w:val="single" w:sz="4" w:space="0" w:color="auto"/>
              <w:right w:val="single" w:sz="4" w:space="0" w:color="auto"/>
            </w:tcBorders>
          </w:tcPr>
          <w:p w14:paraId="2D561C3E"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5B863610"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6901F1BA"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C9EFD2"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41A3C682"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0AA34D62" w14:textId="32ABB884"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35DC4FCA" w14:textId="2F124D8C"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Contemporary Methods of Managing Employee Potential</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FEDD225" w14:textId="59FF79E6"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4</w:t>
            </w:r>
          </w:p>
        </w:tc>
      </w:tr>
      <w:tr w:rsidR="00F52995" w:rsidRPr="00507340" w14:paraId="7499079D" w14:textId="77777777" w:rsidTr="00D35513">
        <w:tc>
          <w:tcPr>
            <w:tcW w:w="1014" w:type="pct"/>
            <w:tcBorders>
              <w:top w:val="single" w:sz="4" w:space="0" w:color="auto"/>
              <w:left w:val="single" w:sz="4" w:space="0" w:color="auto"/>
              <w:bottom w:val="single" w:sz="4" w:space="0" w:color="auto"/>
              <w:right w:val="single" w:sz="4" w:space="0" w:color="auto"/>
            </w:tcBorders>
          </w:tcPr>
          <w:p w14:paraId="430346BD"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6FBD8E82"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PS2_WG02_Mgr</w:t>
            </w:r>
          </w:p>
          <w:p w14:paraId="66412D04"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6B4F29F0"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PS2_WG13_Mgr</w:t>
            </w:r>
          </w:p>
          <w:p w14:paraId="5708CCF4"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PS2_WK03_Mgr</w:t>
            </w:r>
          </w:p>
          <w:p w14:paraId="07AB94B8"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12D189AD"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66B86E39" w14:textId="17EE7B05" w:rsidR="00F07CAE"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PS2_UW05_Mgr</w:t>
            </w:r>
          </w:p>
          <w:p w14:paraId="4C697119" w14:textId="4229CBA8" w:rsidR="00F07CAE" w:rsidRPr="006537A0" w:rsidRDefault="00A65A06"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3517AD5E"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30C84374"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0DD08E6A"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PS2_KR01_Mgr</w:t>
            </w:r>
          </w:p>
        </w:tc>
        <w:tc>
          <w:tcPr>
            <w:tcW w:w="3986" w:type="pct"/>
            <w:gridSpan w:val="2"/>
            <w:tcBorders>
              <w:top w:val="single" w:sz="4" w:space="0" w:color="auto"/>
              <w:left w:val="single" w:sz="4" w:space="0" w:color="auto"/>
              <w:bottom w:val="single" w:sz="4" w:space="0" w:color="auto"/>
              <w:right w:val="single" w:sz="4" w:space="0" w:color="auto"/>
            </w:tcBorders>
          </w:tcPr>
          <w:p w14:paraId="14F420BF" w14:textId="01E6E209" w:rsidR="00F07CAE" w:rsidRPr="003B2098" w:rsidRDefault="00387B33" w:rsidP="00F07CAE">
            <w:pPr>
              <w:autoSpaceDE w:val="0"/>
              <w:autoSpaceDN w:val="0"/>
              <w:adjustRightInd w:val="0"/>
              <w:contextualSpacing/>
              <w:jc w:val="both"/>
              <w:rPr>
                <w:rFonts w:ascii="Times New Roman" w:hAnsi="Times New Roman" w:cs="Times New Roman"/>
                <w:sz w:val="18"/>
                <w:szCs w:val="18"/>
                <w:lang w:val="en-GB"/>
              </w:rPr>
            </w:pPr>
            <w:r w:rsidRPr="00387B33">
              <w:rPr>
                <w:rFonts w:ascii="Times New Roman" w:hAnsi="Times New Roman" w:cs="Times New Roman"/>
                <w:sz w:val="18"/>
                <w:szCs w:val="18"/>
                <w:lang w:val="en-GB"/>
              </w:rPr>
              <w:t>Competency-based human resource management model. Workforce planning in organisations – three languages. Qualifications and competences. Job description in the language of qualifications. Contemporary sources of implementing competency models in organisations. Functions of competences as a basis for planning HR activities. Creating differentiated competency profiles depending on their purpose. Employee recruitment for organisations. Selection of employees – objectives, stages and types. Online recruitment. The use of marketing in human resource management. Employer branding as a modern approach to recruitment – objectives, methods and tools. Selection – objectives, strategies and tools. Effectiveness of predicting multidimensional job performance using various selection tools. Employee training. Three models of employee training. Training needs analysis – its role and differentiation of objectives depending on the training model. Active training methods. E-learning and stages of its development. Evaluation of training outcomes – objectives and principles. Kirkpatrick’s model – explicit and implicit goals, common use of multi-level evaluation. Calculating training ROI using the Phillips method. Coaching as a method of individual training. Group and individual training. Coaching as a cyclical development method. Principles and rules of coaching. Professionalisation of coaching as a profession in Poland and worldwide. Employee onboarding and adaptation within organisations. Adaptation as the final stage. Coaching and mentoring as methods of individual development. Group and individual training. Principles, types and rules of mentoring. Effects of mentoring. Non-training methods of staff development. The role of informal methods of competence development. Succession planning, talent pools, programmes targeted at key employees – definitions, objectives and implementation methods. Variants and sources of differentiation. Talent management as both a trend and a necessity. Sources of the popularity of talent management. Talent management in relation to other HR tools.</w:t>
            </w:r>
          </w:p>
        </w:tc>
      </w:tr>
      <w:tr w:rsidR="00F52995" w:rsidRPr="00507340" w14:paraId="46606501" w14:textId="77777777" w:rsidTr="00D35513">
        <w:tc>
          <w:tcPr>
            <w:tcW w:w="1014" w:type="pct"/>
            <w:tcBorders>
              <w:top w:val="single" w:sz="4" w:space="0" w:color="auto"/>
              <w:left w:val="single" w:sz="4" w:space="0" w:color="auto"/>
              <w:bottom w:val="single" w:sz="4" w:space="0" w:color="auto"/>
              <w:right w:val="single" w:sz="4" w:space="0" w:color="auto"/>
            </w:tcBorders>
          </w:tcPr>
          <w:p w14:paraId="3EEA0B2E"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33BBCAD0"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507340" w14:paraId="234BF92F"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C61623"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D46E02" w:rsidRPr="003B2098" w14:paraId="66F6901F"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685C2388" w14:textId="24D69B16" w:rsidR="00D46E02" w:rsidRPr="003B2098" w:rsidRDefault="009054F5" w:rsidP="00DF1412">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31CBF731" w14:textId="77777777" w:rsidR="00D46E02" w:rsidRPr="003B2098" w:rsidRDefault="00D46E02" w:rsidP="00DF141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Elements of Labour Law</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8D6E405" w14:textId="77777777" w:rsidR="00D46E02" w:rsidRPr="003B2098" w:rsidRDefault="00D46E02" w:rsidP="00DF141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 xml:space="preserve">ECTS: 2 </w:t>
            </w:r>
          </w:p>
        </w:tc>
      </w:tr>
      <w:tr w:rsidR="00D46E02" w:rsidRPr="003B2098" w14:paraId="62549E19" w14:textId="77777777" w:rsidTr="00DF1412">
        <w:tc>
          <w:tcPr>
            <w:tcW w:w="1014" w:type="pct"/>
            <w:tcBorders>
              <w:top w:val="single" w:sz="4" w:space="0" w:color="auto"/>
              <w:left w:val="single" w:sz="4" w:space="0" w:color="auto"/>
              <w:bottom w:val="single" w:sz="4" w:space="0" w:color="auto"/>
              <w:right w:val="single" w:sz="4" w:space="0" w:color="auto"/>
            </w:tcBorders>
          </w:tcPr>
          <w:p w14:paraId="1C03DC4A" w14:textId="77777777" w:rsidR="00D46E02" w:rsidRPr="006537A0" w:rsidRDefault="00D46E02"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PS2_WG13_Mgr</w:t>
            </w:r>
          </w:p>
          <w:p w14:paraId="5B26D35B" w14:textId="77777777" w:rsidR="00D46E02" w:rsidRPr="006537A0" w:rsidRDefault="00D46E02"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PS2_WK01_Mgr</w:t>
            </w:r>
          </w:p>
          <w:p w14:paraId="7B87270B" w14:textId="77777777" w:rsidR="00D46E02" w:rsidRPr="006537A0" w:rsidRDefault="00D46E02"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PS2_WK02_Mgr</w:t>
            </w:r>
          </w:p>
          <w:p w14:paraId="0AF1BACC" w14:textId="77777777" w:rsidR="00D46E02" w:rsidRPr="006537A0" w:rsidRDefault="00D46E02"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PS2_WK04_Mgr</w:t>
            </w:r>
          </w:p>
          <w:p w14:paraId="7697E9DD" w14:textId="77777777" w:rsidR="00D46E02" w:rsidRPr="006537A0" w:rsidRDefault="00D46E02"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lastRenderedPageBreak/>
              <w:t>PS2_UK01_Mgr</w:t>
            </w:r>
          </w:p>
          <w:p w14:paraId="3CF3C79C" w14:textId="77777777" w:rsidR="00D46E02" w:rsidRPr="006537A0" w:rsidRDefault="00D46E02"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6F3D7D1E" w14:textId="77777777" w:rsidR="00D46E02" w:rsidRPr="006537A0" w:rsidRDefault="00D46E02"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PS2_KK03_Mgr</w:t>
            </w:r>
          </w:p>
          <w:p w14:paraId="24F5D2C0" w14:textId="77777777" w:rsidR="00D46E02" w:rsidRPr="006537A0" w:rsidRDefault="00D46E02"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PS2_KO05_Mgr</w:t>
            </w:r>
          </w:p>
          <w:p w14:paraId="05A2C421" w14:textId="6CED271E" w:rsidR="00D46E02" w:rsidRPr="006537A0" w:rsidRDefault="00D46E02" w:rsidP="00DF1412">
            <w:pPr>
              <w:autoSpaceDE w:val="0"/>
              <w:autoSpaceDN w:val="0"/>
              <w:adjustRightInd w:val="0"/>
              <w:contextualSpacing/>
              <w:jc w:val="center"/>
              <w:rPr>
                <w:rFonts w:ascii="Times New Roman" w:hAnsi="Times New Roman" w:cs="Times New Roman"/>
                <w:sz w:val="18"/>
                <w:szCs w:val="18"/>
              </w:rPr>
            </w:pPr>
          </w:p>
        </w:tc>
        <w:tc>
          <w:tcPr>
            <w:tcW w:w="3986" w:type="pct"/>
            <w:gridSpan w:val="2"/>
            <w:tcBorders>
              <w:top w:val="single" w:sz="4" w:space="0" w:color="auto"/>
              <w:left w:val="single" w:sz="4" w:space="0" w:color="auto"/>
              <w:bottom w:val="single" w:sz="4" w:space="0" w:color="auto"/>
              <w:right w:val="single" w:sz="4" w:space="0" w:color="auto"/>
            </w:tcBorders>
          </w:tcPr>
          <w:p w14:paraId="504AD831" w14:textId="77777777" w:rsidR="00D46E02" w:rsidRPr="003B2098" w:rsidRDefault="00D46E02" w:rsidP="00DF1412">
            <w:pPr>
              <w:autoSpaceDE w:val="0"/>
              <w:autoSpaceDN w:val="0"/>
              <w:adjustRightInd w:val="0"/>
              <w:contextualSpacing/>
              <w:jc w:val="both"/>
              <w:rPr>
                <w:rFonts w:ascii="Times New Roman" w:hAnsi="Times New Roman" w:cs="Times New Roman"/>
                <w:sz w:val="18"/>
                <w:szCs w:val="18"/>
                <w:lang w:val="en-GB"/>
              </w:rPr>
            </w:pPr>
            <w:r w:rsidRPr="003B2098">
              <w:rPr>
                <w:rStyle w:val="Pogrubienie"/>
                <w:rFonts w:ascii="Times New Roman" w:hAnsi="Times New Roman" w:cs="Times New Roman"/>
                <w:b w:val="0"/>
                <w:bCs w:val="0"/>
                <w:sz w:val="18"/>
                <w:szCs w:val="18"/>
                <w:lang w:val="en-GB"/>
              </w:rPr>
              <w:lastRenderedPageBreak/>
              <w:t xml:space="preserve">Introduction to labour law. Parties to the employment relationship: employer and employee – definitions and roles. Types and elements of employment contracts. Types of employment contracts and periods of employment. Rights and obligations of the employee. Rights and obligations of the employer. Trade union rights and union activity. Proceedings before labour </w:t>
            </w:r>
            <w:r w:rsidRPr="003B2098">
              <w:rPr>
                <w:rStyle w:val="Pogrubienie"/>
                <w:rFonts w:ascii="Times New Roman" w:hAnsi="Times New Roman" w:cs="Times New Roman"/>
                <w:b w:val="0"/>
                <w:bCs w:val="0"/>
                <w:sz w:val="18"/>
                <w:szCs w:val="18"/>
                <w:lang w:val="en-GB"/>
              </w:rPr>
              <w:lastRenderedPageBreak/>
              <w:t>courts. Mediation and arbitration in employment matters. Concepts of resolving employee conflicts. Selected issues of labour law in an international context.</w:t>
            </w:r>
          </w:p>
        </w:tc>
      </w:tr>
      <w:tr w:rsidR="00D46E02" w:rsidRPr="003B2098" w14:paraId="6CA06C93" w14:textId="77777777" w:rsidTr="00DF1412">
        <w:tc>
          <w:tcPr>
            <w:tcW w:w="1014" w:type="pct"/>
            <w:tcBorders>
              <w:top w:val="single" w:sz="4" w:space="0" w:color="auto"/>
              <w:left w:val="single" w:sz="4" w:space="0" w:color="auto"/>
              <w:bottom w:val="single" w:sz="4" w:space="0" w:color="auto"/>
              <w:right w:val="single" w:sz="4" w:space="0" w:color="auto"/>
            </w:tcBorders>
          </w:tcPr>
          <w:p w14:paraId="63421E2A" w14:textId="77777777" w:rsidR="00D46E02" w:rsidRPr="003B2098" w:rsidRDefault="00D46E02" w:rsidP="00DF1412">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7A8C1F79" w14:textId="77777777" w:rsidR="00D46E02" w:rsidRPr="003B2098" w:rsidRDefault="00D46E02" w:rsidP="00DF1412">
            <w:pPr>
              <w:autoSpaceDE w:val="0"/>
              <w:autoSpaceDN w:val="0"/>
              <w:adjustRightInd w:val="0"/>
              <w:contextualSpacing/>
              <w:jc w:val="both"/>
              <w:rPr>
                <w:rStyle w:val="Pogrubienie"/>
                <w:rFonts w:ascii="Times New Roman" w:hAnsi="Times New Roman" w:cs="Times New Roman"/>
                <w:b w:val="0"/>
                <w:bCs w:val="0"/>
                <w:sz w:val="18"/>
                <w:szCs w:val="18"/>
                <w:lang w:val="en-GB"/>
              </w:rPr>
            </w:pPr>
          </w:p>
        </w:tc>
      </w:tr>
      <w:tr w:rsidR="00D46E02" w:rsidRPr="003B2098" w14:paraId="764AF20E"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23AE9" w14:textId="77777777" w:rsidR="00D46E02" w:rsidRPr="003B2098" w:rsidRDefault="00D46E02" w:rsidP="00DF141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50FC11FB"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34A349F4" w14:textId="52C8427B"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7758F339" w14:textId="798AB1A2"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Work Ethos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A77CCE4" w14:textId="433BD3DF"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6</w:t>
            </w:r>
          </w:p>
        </w:tc>
      </w:tr>
      <w:tr w:rsidR="00F52995" w:rsidRPr="003B2098" w14:paraId="6E07E304" w14:textId="77777777" w:rsidTr="00D35513">
        <w:tc>
          <w:tcPr>
            <w:tcW w:w="1014" w:type="pct"/>
            <w:tcBorders>
              <w:top w:val="single" w:sz="4" w:space="0" w:color="auto"/>
              <w:left w:val="single" w:sz="4" w:space="0" w:color="auto"/>
              <w:bottom w:val="single" w:sz="4" w:space="0" w:color="auto"/>
              <w:right w:val="single" w:sz="4" w:space="0" w:color="auto"/>
            </w:tcBorders>
          </w:tcPr>
          <w:p w14:paraId="714AAB23"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58945F90"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4F230F46"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1DF8F78B" w14:textId="4C3E9739" w:rsidR="00F07CAE"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733D5ADF"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13D412E0"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tc>
        <w:tc>
          <w:tcPr>
            <w:tcW w:w="3986" w:type="pct"/>
            <w:gridSpan w:val="2"/>
            <w:tcBorders>
              <w:top w:val="single" w:sz="4" w:space="0" w:color="auto"/>
              <w:left w:val="single" w:sz="4" w:space="0" w:color="auto"/>
              <w:bottom w:val="single" w:sz="4" w:space="0" w:color="auto"/>
              <w:right w:val="single" w:sz="4" w:space="0" w:color="auto"/>
            </w:tcBorders>
          </w:tcPr>
          <w:p w14:paraId="49E4EA93"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Discussion of the rules and conditions for passing the course. Development of cognitive competences connected with a positive attitude of the student to the field of study. Evolution of approaches to motivation in the workplace. The concept and essence of ethos. Types of ethos. Contemporary work ethos in the Knowledge-Based Economy. Norms and values of work ethos. Work ethos as a style of satisfying the need for dignity at work. Passion and discipline as a source of success, happiness and dignity. The role of talent, dreams, knowledge and skills in creating work ethos. Work ethos and managing one’s own creativity. A business based on passion and discipline as a way of building work ethos. Practical rules and principles of creating work ethos. Introduction to building a strategy of work ethos in organisations – areas of influence and analysis of applied solutions. Presentation of group projects for selected organisations.</w:t>
            </w:r>
          </w:p>
        </w:tc>
      </w:tr>
      <w:tr w:rsidR="00F52995" w:rsidRPr="003B2098" w14:paraId="210B603F" w14:textId="77777777" w:rsidTr="00D35513">
        <w:tc>
          <w:tcPr>
            <w:tcW w:w="1014" w:type="pct"/>
            <w:tcBorders>
              <w:top w:val="single" w:sz="4" w:space="0" w:color="auto"/>
              <w:left w:val="single" w:sz="4" w:space="0" w:color="auto"/>
              <w:bottom w:val="single" w:sz="4" w:space="0" w:color="auto"/>
              <w:right w:val="single" w:sz="4" w:space="0" w:color="auto"/>
            </w:tcBorders>
          </w:tcPr>
          <w:p w14:paraId="2B32B233"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52EB1EDA"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033980F6"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9CF395"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6345A880"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50150B13" w14:textId="3118355C"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5256AA1A" w14:textId="2369A729"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Employee Evaluation</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1C87BE3" w14:textId="397AEB63"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3</w:t>
            </w:r>
          </w:p>
        </w:tc>
      </w:tr>
      <w:tr w:rsidR="00F52995" w:rsidRPr="003B2098" w14:paraId="5BB3EBAB" w14:textId="77777777" w:rsidTr="00D35513">
        <w:tc>
          <w:tcPr>
            <w:tcW w:w="1014" w:type="pct"/>
            <w:tcBorders>
              <w:top w:val="single" w:sz="4" w:space="0" w:color="auto"/>
              <w:left w:val="single" w:sz="4" w:space="0" w:color="auto"/>
              <w:bottom w:val="single" w:sz="4" w:space="0" w:color="auto"/>
              <w:right w:val="single" w:sz="4" w:space="0" w:color="auto"/>
            </w:tcBorders>
          </w:tcPr>
          <w:p w14:paraId="025E2C11"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PS2_WG02_Mgr</w:t>
            </w:r>
          </w:p>
          <w:p w14:paraId="696DA7BA"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PS2_WG04_Mgr</w:t>
            </w:r>
          </w:p>
          <w:p w14:paraId="5DFC658D"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PS2_WG08_Mgr</w:t>
            </w:r>
          </w:p>
          <w:p w14:paraId="36D0A95D"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PS2_WG09_Mgr</w:t>
            </w:r>
          </w:p>
          <w:p w14:paraId="7DFE3823"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PS2_WG12_Mgr</w:t>
            </w:r>
          </w:p>
          <w:p w14:paraId="1CBC9160"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PS2_WK03_Mgr</w:t>
            </w:r>
          </w:p>
          <w:p w14:paraId="0921D0B1"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PS2_WK04_Mgr</w:t>
            </w:r>
          </w:p>
          <w:p w14:paraId="714FCE58"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6AB22086"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03A0D691" w14:textId="62189095" w:rsidR="00F07CAE" w:rsidRPr="006537A0" w:rsidRDefault="00A65A06"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53850D78"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11A60DA2"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2A65BEF1"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PS2_KR01_Mgr</w:t>
            </w:r>
          </w:p>
        </w:tc>
        <w:tc>
          <w:tcPr>
            <w:tcW w:w="3986" w:type="pct"/>
            <w:gridSpan w:val="2"/>
            <w:tcBorders>
              <w:top w:val="single" w:sz="4" w:space="0" w:color="auto"/>
              <w:left w:val="single" w:sz="4" w:space="0" w:color="auto"/>
              <w:bottom w:val="single" w:sz="4" w:space="0" w:color="auto"/>
              <w:right w:val="single" w:sz="4" w:space="0" w:color="auto"/>
            </w:tcBorders>
          </w:tcPr>
          <w:p w14:paraId="1C5AFB25"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Introduction to employee evaluation. Factors determining success in historical perspective. Review of popular evaluation tools, models and instruments. Designing a competence model – principles, stages and system solutions. The appraisal interview as an evaluation tool. Assessment Centre and Development Centre – principles of design and application. Presentation of evaluation projects and tools.</w:t>
            </w:r>
          </w:p>
          <w:p w14:paraId="69617AE1"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272105D0" w14:textId="77777777" w:rsidTr="00D35513">
        <w:tc>
          <w:tcPr>
            <w:tcW w:w="1014" w:type="pct"/>
            <w:tcBorders>
              <w:top w:val="single" w:sz="4" w:space="0" w:color="auto"/>
              <w:left w:val="single" w:sz="4" w:space="0" w:color="auto"/>
              <w:bottom w:val="single" w:sz="4" w:space="0" w:color="auto"/>
              <w:right w:val="single" w:sz="4" w:space="0" w:color="auto"/>
            </w:tcBorders>
          </w:tcPr>
          <w:p w14:paraId="30833D94"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35DE2AE9"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5A372C44"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64E879"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61F19261"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11AA2365" w14:textId="5D46D973"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471C8261" w14:textId="1B61CA1C"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Project Management Methods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BC28EEB" w14:textId="77777777"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3</w:t>
            </w:r>
          </w:p>
        </w:tc>
      </w:tr>
      <w:tr w:rsidR="00F52995" w:rsidRPr="003B2098" w14:paraId="62AA9048" w14:textId="77777777" w:rsidTr="00D35513">
        <w:tc>
          <w:tcPr>
            <w:tcW w:w="1014" w:type="pct"/>
            <w:tcBorders>
              <w:top w:val="single" w:sz="4" w:space="0" w:color="auto"/>
              <w:left w:val="single" w:sz="4" w:space="0" w:color="auto"/>
              <w:bottom w:val="single" w:sz="4" w:space="0" w:color="auto"/>
              <w:right w:val="single" w:sz="4" w:space="0" w:color="auto"/>
            </w:tcBorders>
          </w:tcPr>
          <w:p w14:paraId="0B89783F"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PS2_WG02_Mgr</w:t>
            </w:r>
          </w:p>
          <w:p w14:paraId="33D6B6AB"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4F2A9749"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PS2_WK03_Mgr</w:t>
            </w:r>
          </w:p>
          <w:p w14:paraId="2FFAAB34"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3E86C202"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3356C637" w14:textId="203976A4" w:rsidR="00F07CAE"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22FEF197" w14:textId="4BF4CE94" w:rsidR="00F07CAE" w:rsidRPr="006537A0" w:rsidRDefault="00A65A06"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2986FDE1" w14:textId="696D36DF" w:rsidR="00F07CAE" w:rsidRPr="006537A0" w:rsidRDefault="00735085"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3AC67A47"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6B4DD1F4"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237C6784"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769BFFC0"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PS2_KO03_Mgr</w:t>
            </w:r>
          </w:p>
        </w:tc>
        <w:tc>
          <w:tcPr>
            <w:tcW w:w="3986" w:type="pct"/>
            <w:gridSpan w:val="2"/>
            <w:tcBorders>
              <w:top w:val="single" w:sz="4" w:space="0" w:color="auto"/>
              <w:left w:val="single" w:sz="4" w:space="0" w:color="auto"/>
              <w:bottom w:val="single" w:sz="4" w:space="0" w:color="auto"/>
              <w:right w:val="single" w:sz="4" w:space="0" w:color="auto"/>
            </w:tcBorders>
          </w:tcPr>
          <w:p w14:paraId="3A657E49" w14:textId="13A5B90E"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Introduction to project work. The role of passion and creativity in shaping project competences. The specificity of project management. Types of projects and their characteristics. Soft and hard projects. Research and development projects. Basics of project management methodologies, including PRINCE2 and Agile approaches. Methodology of formulating project vision and mission. Management by objectives in a project. SWOT analysis in project management. The method of creating the problem tree and the project objective tree in practice. Systems and process approaches to project management. PCM – Project Cycle Management. Tangible and intangible results of projects prepared by students. Sources of verification of project results. Risk analysis in project management. Formulating the project logical plan. The logical framework matrix. Method of preparing a Gantt chart. Determining milestones. Budgeting of developed projects. Project monitoring and evaluation. Structure and organisation of the project team. Competences of the team and the project manager. Discussion and public presentation of projects prepared by students.</w:t>
            </w:r>
          </w:p>
        </w:tc>
      </w:tr>
      <w:tr w:rsidR="00F52995" w:rsidRPr="003B2098" w14:paraId="3061ABCB" w14:textId="77777777" w:rsidTr="00D35513">
        <w:tc>
          <w:tcPr>
            <w:tcW w:w="1014" w:type="pct"/>
            <w:tcBorders>
              <w:top w:val="single" w:sz="4" w:space="0" w:color="auto"/>
              <w:left w:val="single" w:sz="4" w:space="0" w:color="auto"/>
              <w:bottom w:val="single" w:sz="4" w:space="0" w:color="auto"/>
              <w:right w:val="single" w:sz="4" w:space="0" w:color="auto"/>
            </w:tcBorders>
          </w:tcPr>
          <w:p w14:paraId="71686A32"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4DBEEB9C"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4CD19D32" w14:textId="77777777" w:rsidTr="00D35513">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6E0B39" w14:textId="77777777"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B16738"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336ABC08"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20885671" w14:textId="62CB2A1B"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2968E746" w14:textId="20A6E516"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Work and Organisational Psychology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87D2114" w14:textId="45838E87"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3</w:t>
            </w:r>
          </w:p>
        </w:tc>
      </w:tr>
      <w:tr w:rsidR="00F52995" w:rsidRPr="00507340" w14:paraId="34C8C6E6" w14:textId="77777777" w:rsidTr="00D35513">
        <w:tc>
          <w:tcPr>
            <w:tcW w:w="1014" w:type="pct"/>
            <w:tcBorders>
              <w:top w:val="single" w:sz="4" w:space="0" w:color="auto"/>
              <w:left w:val="single" w:sz="4" w:space="0" w:color="auto"/>
              <w:bottom w:val="single" w:sz="4" w:space="0" w:color="auto"/>
              <w:right w:val="single" w:sz="4" w:space="0" w:color="auto"/>
            </w:tcBorders>
          </w:tcPr>
          <w:p w14:paraId="20BC487D"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7235A51F"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0F0C7B91"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6CED3354"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PS2_WG08_Mgr</w:t>
            </w:r>
          </w:p>
          <w:p w14:paraId="62D70C8F"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PS2_WG09_Mgr</w:t>
            </w:r>
          </w:p>
          <w:p w14:paraId="6F09AB47"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PS2_WG13_Mgr</w:t>
            </w:r>
          </w:p>
          <w:p w14:paraId="60FCC11F"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PS2_WK03_Mgr</w:t>
            </w:r>
          </w:p>
          <w:p w14:paraId="4AA65290" w14:textId="7AB25E65" w:rsidR="00F07CAE"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69BA414A"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2967B210"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0A26E529"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lastRenderedPageBreak/>
              <w:t>PS2_KO01_Mgr</w:t>
            </w:r>
          </w:p>
          <w:p w14:paraId="1132051A"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PS2_KO03_Mgr</w:t>
            </w:r>
          </w:p>
          <w:p w14:paraId="46FA7A8E" w14:textId="294D1872" w:rsidR="00F07CAE" w:rsidRPr="006537A0" w:rsidRDefault="00D36542"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 xml:space="preserve"> </w:t>
            </w:r>
          </w:p>
        </w:tc>
        <w:tc>
          <w:tcPr>
            <w:tcW w:w="3986" w:type="pct"/>
            <w:gridSpan w:val="2"/>
            <w:tcBorders>
              <w:top w:val="single" w:sz="4" w:space="0" w:color="auto"/>
              <w:left w:val="single" w:sz="4" w:space="0" w:color="auto"/>
              <w:bottom w:val="single" w:sz="4" w:space="0" w:color="auto"/>
              <w:right w:val="single" w:sz="4" w:space="0" w:color="auto"/>
            </w:tcBorders>
          </w:tcPr>
          <w:p w14:paraId="123C77B3"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lastRenderedPageBreak/>
              <w:t xml:space="preserve">Work psychology as an area of interest for psychologists. Defining the area of work psychology and the history of the discipline. The person-task system in the work environment. Classical work and organisational psychology and job analysis in classical management concepts. The subject-oriented approach to management as recognition of the gaps in scientific management. Organisational behaviour and the psychological mechanisms of organisational participation. Building a motivating work environment. Motivation, motivating, motivational systems and theories of motivation. Job design and discussions on intrinsic motivation. Remuneration and its functions. Components of the contemporary pay system. Indicators of employee attitudes used in monitoring engagement. Roles in the organisation. Management versus leadership. Power and its types. Management styles – definitions, recognition, theories and research on effectiveness. </w:t>
            </w:r>
            <w:r w:rsidRPr="003B2098">
              <w:rPr>
                <w:rFonts w:ascii="Times New Roman" w:hAnsi="Times New Roman" w:cs="Times New Roman"/>
                <w:sz w:val="18"/>
                <w:szCs w:val="18"/>
                <w:lang w:val="en-GB"/>
              </w:rPr>
              <w:lastRenderedPageBreak/>
              <w:t>Leadership – traditional and contemporary theories. Human traits and work performance. General abilities needed for task performance. Locus of control. Classical tools of job analysis and their use. Contemporary and traditional language of job analysis. Job analysis tools and their recommended and actual applications. Scientific research on job analysis. Contemporary criticism of job analysis and its consequences. The psychological contract in the organisation. Difficult situations in organisations, including degradation, overload, hindrance, conflict, threat and mobbing. Burnout and workaholism. Psychological aspects of delegating tasks, cooperation in project teams and communication in the organisation.</w:t>
            </w:r>
          </w:p>
        </w:tc>
      </w:tr>
      <w:tr w:rsidR="00F52995" w:rsidRPr="00507340" w14:paraId="37C7C335" w14:textId="77777777" w:rsidTr="00D35513">
        <w:tc>
          <w:tcPr>
            <w:tcW w:w="1014" w:type="pct"/>
            <w:tcBorders>
              <w:top w:val="single" w:sz="4" w:space="0" w:color="auto"/>
              <w:left w:val="single" w:sz="4" w:space="0" w:color="auto"/>
              <w:bottom w:val="single" w:sz="4" w:space="0" w:color="auto"/>
              <w:right w:val="single" w:sz="4" w:space="0" w:color="auto"/>
            </w:tcBorders>
          </w:tcPr>
          <w:p w14:paraId="6FF50C73"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26EB9BE1"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507340" w14:paraId="665D8049"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833A3A"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6281C8F6"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2C0F59B8" w14:textId="59B87DDD"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63F1C294" w14:textId="0720F4F6" w:rsidR="001E126E" w:rsidRPr="00357B60"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Managerial Skills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CC2A6B2" w14:textId="0346090E"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3</w:t>
            </w:r>
          </w:p>
        </w:tc>
      </w:tr>
      <w:tr w:rsidR="00F52995" w:rsidRPr="00507340" w14:paraId="7D14AE86" w14:textId="77777777" w:rsidTr="00D35513">
        <w:tc>
          <w:tcPr>
            <w:tcW w:w="1014" w:type="pct"/>
            <w:tcBorders>
              <w:top w:val="single" w:sz="4" w:space="0" w:color="auto"/>
              <w:left w:val="single" w:sz="4" w:space="0" w:color="auto"/>
              <w:bottom w:val="single" w:sz="4" w:space="0" w:color="auto"/>
              <w:right w:val="single" w:sz="4" w:space="0" w:color="auto"/>
            </w:tcBorders>
          </w:tcPr>
          <w:p w14:paraId="28077E74"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428AEFFF"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6725EAE4"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PS2_WG08_Mgr</w:t>
            </w:r>
          </w:p>
          <w:p w14:paraId="34B12431"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PS2_WG10_Mgr</w:t>
            </w:r>
          </w:p>
          <w:p w14:paraId="0AC62CD8"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PS2_WK04_Mgr</w:t>
            </w:r>
          </w:p>
          <w:p w14:paraId="6FB3010E"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44F504D6" w14:textId="1B6F04B8" w:rsidR="00F07CAE"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06C76E32"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2BDB2F95"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12BD428B"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01AE990E"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2232574C"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PS2_KO03_Mgr</w:t>
            </w:r>
          </w:p>
        </w:tc>
        <w:tc>
          <w:tcPr>
            <w:tcW w:w="3986" w:type="pct"/>
            <w:gridSpan w:val="2"/>
            <w:tcBorders>
              <w:top w:val="single" w:sz="4" w:space="0" w:color="auto"/>
              <w:left w:val="single" w:sz="4" w:space="0" w:color="auto"/>
              <w:bottom w:val="single" w:sz="4" w:space="0" w:color="auto"/>
              <w:right w:val="single" w:sz="4" w:space="0" w:color="auto"/>
            </w:tcBorders>
          </w:tcPr>
          <w:p w14:paraId="46AD2FEF" w14:textId="18C6A03E"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Case study – the story of a young manager: discussion of challenges related to the new role. Discussion of managerial functions and the tasks related to them. Discussion of three basic groups of managerial competences. Reference to the concept of leadership and comparison with the role of the manager in the organisation. Discussion of the Johari Window as a method of directing change in personal development and supporting employee development. Introduction to the concepts of communication and communication competences – definition, types and role in the organisation. The communication process and communicative effectiveness in the manager’s work. One-way communication as the basis of internal communication. Discussion of the importance of communication for the effectiveness of managerial activities. Introduction to principles of effective communication. Discussion of the importance of open listening for the prevention and resolution of difficult situations. Familiarisation with von Thun’s communication model. Exercises in active listening tools. Practice using the GROW model. Team versus working group – discussion of differences. Discussion of the significance of team work for achieving the leader’s goals. Introduction to basic concepts concerning the team: norms, team roles and cohesion. Discussion of the work cycle and needs at individual stages. Discussion of methods of influencing team effectiveness. Discussion of leadership styles and their effectiveness in achieving goals. Case study – analysis of practical challenges in the manager’s day-to-day work.</w:t>
            </w:r>
          </w:p>
        </w:tc>
      </w:tr>
      <w:tr w:rsidR="00F52995" w:rsidRPr="00507340" w14:paraId="26551AB3" w14:textId="77777777" w:rsidTr="00D35513">
        <w:tc>
          <w:tcPr>
            <w:tcW w:w="1014" w:type="pct"/>
            <w:tcBorders>
              <w:top w:val="single" w:sz="4" w:space="0" w:color="auto"/>
              <w:left w:val="single" w:sz="4" w:space="0" w:color="auto"/>
              <w:bottom w:val="single" w:sz="4" w:space="0" w:color="auto"/>
              <w:right w:val="single" w:sz="4" w:space="0" w:color="auto"/>
            </w:tcBorders>
          </w:tcPr>
          <w:p w14:paraId="11A96F02"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2C146AE2"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507340" w14:paraId="2B6A6B70"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784E8E"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1FE60EA6"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2CA876F7" w14:textId="38EB40F3"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1F5F8393" w14:textId="77777777"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Elements of Organisational Management</w:t>
            </w:r>
          </w:p>
          <w:p w14:paraId="55E89BF3" w14:textId="6C62F953" w:rsidR="001E126E" w:rsidRPr="003B2098" w:rsidRDefault="001E126E" w:rsidP="00F07CAE">
            <w:pPr>
              <w:autoSpaceDE w:val="0"/>
              <w:autoSpaceDN w:val="0"/>
              <w:adjustRightInd w:val="0"/>
              <w:contextualSpacing/>
              <w:rPr>
                <w:rFonts w:ascii="Times New Roman" w:hAnsi="Times New Roman" w:cs="Times New Roman"/>
                <w:bCs/>
                <w:i/>
                <w:iCs/>
                <w:sz w:val="18"/>
                <w:szCs w:val="18"/>
                <w:lang w:val="en-GB"/>
              </w:rPr>
            </w:pP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7B39849" w14:textId="77777777"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3</w:t>
            </w:r>
          </w:p>
        </w:tc>
      </w:tr>
      <w:tr w:rsidR="00F52995" w:rsidRPr="00507340" w14:paraId="27B31356" w14:textId="77777777" w:rsidTr="00D35513">
        <w:tc>
          <w:tcPr>
            <w:tcW w:w="1014" w:type="pct"/>
            <w:tcBorders>
              <w:top w:val="single" w:sz="4" w:space="0" w:color="auto"/>
              <w:left w:val="single" w:sz="4" w:space="0" w:color="auto"/>
              <w:bottom w:val="single" w:sz="4" w:space="0" w:color="auto"/>
              <w:right w:val="single" w:sz="4" w:space="0" w:color="auto"/>
            </w:tcBorders>
          </w:tcPr>
          <w:p w14:paraId="57CCBFE2"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64EA292D"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063A88A8"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PS2_WG13_Mgr</w:t>
            </w:r>
          </w:p>
          <w:p w14:paraId="0E993853"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PS2_WK03_Mgr</w:t>
            </w:r>
          </w:p>
          <w:p w14:paraId="271290D6"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PS2_WK04_Mgr</w:t>
            </w:r>
          </w:p>
          <w:p w14:paraId="0E4B1C90"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269719A4" w14:textId="6CAD07BE" w:rsidR="00F07CAE" w:rsidRPr="006537A0" w:rsidRDefault="00F07CAE"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PS2_UW05_Mgr</w:t>
            </w:r>
          </w:p>
          <w:p w14:paraId="0DBF7B74" w14:textId="0BB72B1A" w:rsidR="00F07CAE" w:rsidRPr="006537A0" w:rsidRDefault="00735085"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08463CD6"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099897BE"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3E01F7C4"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PS2_KO03_Mgr</w:t>
            </w:r>
          </w:p>
        </w:tc>
        <w:tc>
          <w:tcPr>
            <w:tcW w:w="3986" w:type="pct"/>
            <w:gridSpan w:val="2"/>
            <w:tcBorders>
              <w:top w:val="single" w:sz="4" w:space="0" w:color="auto"/>
              <w:left w:val="single" w:sz="4" w:space="0" w:color="auto"/>
              <w:bottom w:val="single" w:sz="4" w:space="0" w:color="auto"/>
              <w:right w:val="single" w:sz="4" w:space="0" w:color="auto"/>
            </w:tcBorders>
          </w:tcPr>
          <w:p w14:paraId="6C8AE654" w14:textId="2B1D1C09" w:rsidR="00F07CAE" w:rsidRPr="003B2098" w:rsidRDefault="004C719F" w:rsidP="00F07CAE">
            <w:pPr>
              <w:autoSpaceDE w:val="0"/>
              <w:autoSpaceDN w:val="0"/>
              <w:adjustRightInd w:val="0"/>
              <w:contextualSpacing/>
              <w:jc w:val="both"/>
              <w:rPr>
                <w:rFonts w:ascii="Times New Roman" w:eastAsia="Times New Roman" w:hAnsi="Times New Roman" w:cs="Times New Roman"/>
                <w:sz w:val="18"/>
                <w:szCs w:val="18"/>
                <w:lang w:val="en-GB"/>
              </w:rPr>
            </w:pPr>
            <w:r w:rsidRPr="004C719F">
              <w:rPr>
                <w:rFonts w:ascii="Times New Roman" w:eastAsia="Times New Roman" w:hAnsi="Times New Roman" w:cs="Times New Roman"/>
                <w:sz w:val="18"/>
                <w:szCs w:val="18"/>
                <w:lang w:val="en-GB"/>
              </w:rPr>
              <w:t>Introduction. The role of management in running a business. The origins of management science. Evolution of management concepts – different management styles. Basic concepts: control, directing, management, administration, organisation. Managerial roles and skills. Leadership styles. Sources of power: formal and informal authority, leadership. The management process – motivation and control. Leadership in organisations. The organisation as an object of management. Managing organisations. The organisation in its environment as an object of management. Models of organisations. Types of organisational structures (mechanistic and organic; tall and flat; centralised and decentralised). Optimal use of different structures. Advantages and disadvantages of various organisational forms. Management as an information and decision-making process. Decision-making process. Decision-making cycle. Factors influencing the rationality of decisions. Components of an information system. Advantages and disadvantages of group and individual decision-making. Decisions under conditions of certainty, uncertainty and risk. The concept of the organisational life cycle. Foundations of decision-making in organisations. Definitions and basic functions of management: planning, organising, motivating, controlling. Planning as a management function: stages and types. The role of planning in management. Types of plans. The concept and principles of strategic management. Vision, mission, strategic goals and strategy. Factors shaping strategy. Types of business strategies. Operational planning. Organising. Types and development of organisational structures. Organisational change: its essence and causes. The organisational life cycle model. Managing in the context of change. Resistance to change. Diagnostic and prognostic approaches to designing organisational change. Business restructuring. The ethical context of management. Cultural determinants of management. Management in the context of globalisation. The role of organisational culture in management.</w:t>
            </w:r>
          </w:p>
        </w:tc>
      </w:tr>
      <w:tr w:rsidR="00F52995" w:rsidRPr="00507340" w14:paraId="75B572A3" w14:textId="77777777" w:rsidTr="00D35513">
        <w:tc>
          <w:tcPr>
            <w:tcW w:w="1014" w:type="pct"/>
            <w:tcBorders>
              <w:top w:val="single" w:sz="4" w:space="0" w:color="auto"/>
              <w:left w:val="single" w:sz="4" w:space="0" w:color="auto"/>
              <w:bottom w:val="single" w:sz="4" w:space="0" w:color="auto"/>
              <w:right w:val="single" w:sz="4" w:space="0" w:color="auto"/>
            </w:tcBorders>
          </w:tcPr>
          <w:p w14:paraId="0385BDFB"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3CD5EB6C" w14:textId="77777777" w:rsidR="00F07CAE" w:rsidRPr="003B2098" w:rsidRDefault="00F07CAE" w:rsidP="00F07CAE">
            <w:pPr>
              <w:autoSpaceDE w:val="0"/>
              <w:autoSpaceDN w:val="0"/>
              <w:adjustRightInd w:val="0"/>
              <w:contextualSpacing/>
              <w:jc w:val="both"/>
              <w:rPr>
                <w:rFonts w:ascii="Times New Roman" w:eastAsia="Times New Roman" w:hAnsi="Times New Roman" w:cs="Times New Roman"/>
                <w:sz w:val="18"/>
                <w:szCs w:val="18"/>
                <w:lang w:val="en-GB"/>
              </w:rPr>
            </w:pPr>
          </w:p>
        </w:tc>
      </w:tr>
      <w:tr w:rsidR="00F52995" w:rsidRPr="00507340" w14:paraId="66226E0A" w14:textId="77777777" w:rsidTr="00D35513">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F99699" w14:textId="77777777" w:rsidR="00F07CAE" w:rsidRPr="003B2098" w:rsidRDefault="00F07CAE" w:rsidP="00F07CAE">
            <w:pPr>
              <w:autoSpaceDE w:val="0"/>
              <w:autoSpaceDN w:val="0"/>
              <w:adjustRightInd w:val="0"/>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132294" w14:textId="77777777" w:rsidR="00F07CAE" w:rsidRPr="003B2098" w:rsidRDefault="00F07CAE" w:rsidP="00F07CAE">
            <w:pPr>
              <w:autoSpaceDE w:val="0"/>
              <w:autoSpaceDN w:val="0"/>
              <w:adjustRightInd w:val="0"/>
              <w:contextualSpacing/>
              <w:rPr>
                <w:rFonts w:ascii="Times New Roman" w:hAnsi="Times New Roman" w:cs="Times New Roman"/>
                <w:sz w:val="18"/>
                <w:szCs w:val="18"/>
                <w:lang w:val="en-GB"/>
              </w:rPr>
            </w:pPr>
          </w:p>
        </w:tc>
      </w:tr>
      <w:tr w:rsidR="00F52995" w:rsidRPr="003B2098" w14:paraId="2CD7027F"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51E47383" w14:textId="6AA288F7"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4430486C" w14:textId="60AC8380"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Training Skills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B573D4A" w14:textId="42EAE080"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5</w:t>
            </w:r>
          </w:p>
        </w:tc>
      </w:tr>
      <w:tr w:rsidR="00F52995" w:rsidRPr="003B2098" w14:paraId="24C86B5A" w14:textId="77777777" w:rsidTr="00D35513">
        <w:tc>
          <w:tcPr>
            <w:tcW w:w="1014" w:type="pct"/>
            <w:tcBorders>
              <w:top w:val="single" w:sz="4" w:space="0" w:color="auto"/>
              <w:left w:val="single" w:sz="4" w:space="0" w:color="auto"/>
              <w:bottom w:val="single" w:sz="4" w:space="0" w:color="auto"/>
              <w:right w:val="single" w:sz="4" w:space="0" w:color="auto"/>
            </w:tcBorders>
          </w:tcPr>
          <w:p w14:paraId="4F8787F8"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1D781A06"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238B255C"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PS2_WG10_Mgr</w:t>
            </w:r>
          </w:p>
          <w:p w14:paraId="2C24F159"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0FB72B6F" w14:textId="335F3C16" w:rsidR="00F07CAE"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0109FA6C" w14:textId="6A907C4F" w:rsidR="00F07CAE" w:rsidRPr="006537A0" w:rsidRDefault="00735085"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76D8C471"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74F520A1"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lastRenderedPageBreak/>
              <w:t>PS2_UK02_Mgr</w:t>
            </w:r>
          </w:p>
          <w:p w14:paraId="7AF1B659"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25ED69E5"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20044FE2"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PS2_KO02_Mgr</w:t>
            </w:r>
          </w:p>
        </w:tc>
        <w:tc>
          <w:tcPr>
            <w:tcW w:w="3986" w:type="pct"/>
            <w:gridSpan w:val="2"/>
            <w:tcBorders>
              <w:top w:val="single" w:sz="4" w:space="0" w:color="auto"/>
              <w:left w:val="single" w:sz="4" w:space="0" w:color="auto"/>
              <w:bottom w:val="single" w:sz="4" w:space="0" w:color="auto"/>
              <w:right w:val="single" w:sz="4" w:space="0" w:color="auto"/>
            </w:tcBorders>
          </w:tcPr>
          <w:p w14:paraId="29B87760" w14:textId="50300D07" w:rsidR="00F07CAE" w:rsidRPr="003B2098" w:rsidRDefault="00701245" w:rsidP="00F07CAE">
            <w:pPr>
              <w:autoSpaceDE w:val="0"/>
              <w:autoSpaceDN w:val="0"/>
              <w:adjustRightInd w:val="0"/>
              <w:contextualSpacing/>
              <w:jc w:val="both"/>
              <w:rPr>
                <w:rFonts w:ascii="Times New Roman" w:hAnsi="Times New Roman" w:cs="Times New Roman"/>
                <w:sz w:val="18"/>
                <w:szCs w:val="18"/>
                <w:lang w:val="en-GB"/>
              </w:rPr>
            </w:pPr>
            <w:r w:rsidRPr="00701245">
              <w:rPr>
                <w:rFonts w:ascii="Times New Roman" w:hAnsi="Times New Roman" w:cs="Times New Roman"/>
                <w:sz w:val="18"/>
                <w:szCs w:val="18"/>
                <w:lang w:val="en-GB"/>
              </w:rPr>
              <w:lastRenderedPageBreak/>
              <w:t xml:space="preserve">Introduction: organisation of classes and discussion of assessment requirements. Definition of the trainer profession and career pathways. History of group-based training. Training versus workshop – differences and similarities in the facilitator’s approach and the nature of the work. The group – definition in a psychoeducational context and key characteristics. Group process. Stages of group development. Stages of the group process and levels of participant engagement in learning. Adult learning: Kolb’s cycle. Foundations of adult learning – is it still relevant? Structure and design of a workshop. Axioms of group cooperation and the “responsibilities” of the trainer. Workshop </w:t>
            </w:r>
            <w:r w:rsidRPr="00701245">
              <w:rPr>
                <w:rFonts w:ascii="Times New Roman" w:hAnsi="Times New Roman" w:cs="Times New Roman"/>
                <w:sz w:val="18"/>
                <w:szCs w:val="18"/>
                <w:lang w:val="en-GB"/>
              </w:rPr>
              <w:lastRenderedPageBreak/>
              <w:t>framework – key stages forming the structure of the developmental process. Contracting – how to create appropriate conditions for developmental work. Overview of main structures used in active learning methods (microlearning and skills training). Workshop techniques: key categories of exercises and structures. Diversity of tasks and learning outcomes for participants. Characteristics of a well-designed workshop. Discussion of challenging situations. Solutions – prevention and in-session strategies. Workshops and training in the online environment. Training styles.</w:t>
            </w:r>
          </w:p>
        </w:tc>
      </w:tr>
      <w:tr w:rsidR="00F52995" w:rsidRPr="003B2098" w14:paraId="024A2C5A" w14:textId="77777777" w:rsidTr="00D35513">
        <w:tc>
          <w:tcPr>
            <w:tcW w:w="1014" w:type="pct"/>
            <w:tcBorders>
              <w:top w:val="single" w:sz="4" w:space="0" w:color="auto"/>
              <w:left w:val="single" w:sz="4" w:space="0" w:color="auto"/>
              <w:bottom w:val="single" w:sz="4" w:space="0" w:color="auto"/>
              <w:right w:val="single" w:sz="4" w:space="0" w:color="auto"/>
            </w:tcBorders>
          </w:tcPr>
          <w:p w14:paraId="58BB286E"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1F0AF448"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08C3669A"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CB2E7E"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565E8FA1"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4B43D8B8" w14:textId="16C1994B"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04DDDC38" w14:textId="602DE08D"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Negotiations &amp; Mediations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E560DDC" w14:textId="77777777"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4</w:t>
            </w:r>
          </w:p>
        </w:tc>
      </w:tr>
      <w:tr w:rsidR="00F52995" w:rsidRPr="003B2098" w14:paraId="47B777A4" w14:textId="77777777" w:rsidTr="00D35513">
        <w:tc>
          <w:tcPr>
            <w:tcW w:w="1014" w:type="pct"/>
            <w:tcBorders>
              <w:top w:val="single" w:sz="4" w:space="0" w:color="auto"/>
              <w:left w:val="single" w:sz="4" w:space="0" w:color="auto"/>
              <w:bottom w:val="single" w:sz="4" w:space="0" w:color="auto"/>
              <w:right w:val="single" w:sz="4" w:space="0" w:color="auto"/>
            </w:tcBorders>
          </w:tcPr>
          <w:p w14:paraId="04B9041C"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48DF59DF"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3B87A697"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5E0EBBE1"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PS2_WG10_Mgr</w:t>
            </w:r>
          </w:p>
          <w:p w14:paraId="764A9C73"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47FEA48E" w14:textId="19A0B277" w:rsidR="00F07CAE"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0EFBA9AA"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67A89C92"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4A8B879F"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65DEBEE5"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2D4E32C1"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PS2_KO02_Mgr</w:t>
            </w:r>
          </w:p>
        </w:tc>
        <w:tc>
          <w:tcPr>
            <w:tcW w:w="3986" w:type="pct"/>
            <w:gridSpan w:val="2"/>
            <w:tcBorders>
              <w:top w:val="single" w:sz="4" w:space="0" w:color="auto"/>
              <w:left w:val="single" w:sz="4" w:space="0" w:color="auto"/>
              <w:bottom w:val="single" w:sz="4" w:space="0" w:color="auto"/>
              <w:right w:val="single" w:sz="4" w:space="0" w:color="auto"/>
            </w:tcBorders>
          </w:tcPr>
          <w:p w14:paraId="2BFDEE9B" w14:textId="1F5D4895" w:rsidR="00F07CAE" w:rsidRPr="003B2098" w:rsidRDefault="00701245" w:rsidP="00B8038B">
            <w:pPr>
              <w:autoSpaceDE w:val="0"/>
              <w:autoSpaceDN w:val="0"/>
              <w:adjustRightInd w:val="0"/>
              <w:contextualSpacing/>
              <w:jc w:val="both"/>
              <w:rPr>
                <w:rFonts w:ascii="Times New Roman" w:hAnsi="Times New Roman" w:cs="Times New Roman"/>
                <w:sz w:val="18"/>
                <w:szCs w:val="18"/>
                <w:lang w:val="en-GB"/>
              </w:rPr>
            </w:pPr>
            <w:r w:rsidRPr="00701245">
              <w:rPr>
                <w:rFonts w:ascii="Times New Roman" w:hAnsi="Times New Roman" w:cs="Times New Roman"/>
                <w:sz w:val="18"/>
                <w:szCs w:val="18"/>
                <w:lang w:val="en-GB"/>
              </w:rPr>
              <w:t>Conflict in negotiation and mediation processes. Approaches to conducting negotiations. Types of negotiation: integrative and distributive. Key characteristics of an effective negotiator. Analysis of the course of negotiations. Understanding the psychological aspects of negotiation: emotions, attitudes and motivations. Application of game theory and behavioural analysis in negotiations. Building trust and managing conflict in negotiation processes. Mediation. Preparation for mediation: the role of the mediator and principles of mediation (impartiality, voluntariness, confidentiality). Problem diagnosis and identification of the parties’ interests. Mediator techniques: building trust, managing emotions, supporting communication between parties. Ability to maintain neutrality and impartiality. Difficult situations in negotiations and mediation. Ethical dilemmas in negotiations and mediation. Negotiations and mediation – case study analysis.</w:t>
            </w:r>
          </w:p>
        </w:tc>
      </w:tr>
      <w:tr w:rsidR="00F52995" w:rsidRPr="003B2098" w14:paraId="08A2D614" w14:textId="77777777" w:rsidTr="00D35513">
        <w:tc>
          <w:tcPr>
            <w:tcW w:w="1014" w:type="pct"/>
            <w:tcBorders>
              <w:top w:val="single" w:sz="4" w:space="0" w:color="auto"/>
              <w:left w:val="single" w:sz="4" w:space="0" w:color="auto"/>
              <w:bottom w:val="single" w:sz="4" w:space="0" w:color="auto"/>
              <w:right w:val="single" w:sz="4" w:space="0" w:color="auto"/>
            </w:tcBorders>
          </w:tcPr>
          <w:p w14:paraId="740D57D6"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3EEF97E4"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1057E7B8"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75A56B"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19B6FFCF"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17613C43" w14:textId="77CC29B3"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bookmarkStart w:id="25" w:name="_Hlk146880208"/>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08519595" w14:textId="2F2C9BA0"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Team Building &amp; Leadership</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CE4344B" w14:textId="4A0CB3E3"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 xml:space="preserve">ECTS: 3 </w:t>
            </w:r>
          </w:p>
        </w:tc>
      </w:tr>
      <w:tr w:rsidR="00F52995" w:rsidRPr="00507340" w14:paraId="068DFA92" w14:textId="77777777" w:rsidTr="00D35513">
        <w:tc>
          <w:tcPr>
            <w:tcW w:w="1014" w:type="pct"/>
            <w:tcBorders>
              <w:top w:val="single" w:sz="4" w:space="0" w:color="auto"/>
              <w:left w:val="single" w:sz="4" w:space="0" w:color="auto"/>
              <w:bottom w:val="single" w:sz="4" w:space="0" w:color="auto"/>
              <w:right w:val="single" w:sz="4" w:space="0" w:color="auto"/>
            </w:tcBorders>
          </w:tcPr>
          <w:p w14:paraId="289326AE" w14:textId="5D5B158D"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303FA912" w14:textId="0A56A68E"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PS2_WG08_Mgr</w:t>
            </w:r>
          </w:p>
          <w:p w14:paraId="1545D270"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PS2_WG10_Mgr</w:t>
            </w:r>
          </w:p>
          <w:p w14:paraId="41B9DA31" w14:textId="69EA195A" w:rsidR="00F07CAE"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11F456C1"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65B0F27E"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PS2_UU01_Mgr</w:t>
            </w:r>
          </w:p>
          <w:p w14:paraId="5053B772"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PS2_KK03_Mgr</w:t>
            </w:r>
          </w:p>
          <w:p w14:paraId="36B16AEE"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PS2_KR01_Mgr</w:t>
            </w:r>
          </w:p>
          <w:p w14:paraId="588CDE8E" w14:textId="67D97C86"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PS2_KR03_Mgr</w:t>
            </w:r>
          </w:p>
        </w:tc>
        <w:tc>
          <w:tcPr>
            <w:tcW w:w="3986" w:type="pct"/>
            <w:gridSpan w:val="2"/>
            <w:tcBorders>
              <w:top w:val="single" w:sz="4" w:space="0" w:color="auto"/>
              <w:left w:val="single" w:sz="4" w:space="0" w:color="auto"/>
              <w:bottom w:val="single" w:sz="4" w:space="0" w:color="auto"/>
              <w:right w:val="single" w:sz="4" w:space="0" w:color="auto"/>
            </w:tcBorders>
          </w:tcPr>
          <w:p w14:paraId="5F4C20AA" w14:textId="5ED9E77F" w:rsidR="00F07CAE" w:rsidRPr="003B2098" w:rsidRDefault="00090360" w:rsidP="00F07CAE">
            <w:pPr>
              <w:pStyle w:val="Default"/>
              <w:contextualSpacing/>
              <w:jc w:val="both"/>
              <w:rPr>
                <w:color w:val="auto"/>
                <w:sz w:val="18"/>
                <w:szCs w:val="18"/>
              </w:rPr>
            </w:pPr>
            <w:r w:rsidRPr="00090360">
              <w:rPr>
                <w:color w:val="auto"/>
                <w:sz w:val="18"/>
                <w:szCs w:val="18"/>
              </w:rPr>
              <w:t>Effective management: key managerial tasks and functions; the managerial grid of leadership styles; developing awareness of leadership competences; contemporary models of leadership. Communication in organisations: one-way and two-way communication models; discussion of noise and communication barriers; practical exercises using tools to enhance communication effectiveness. Practical application – providing feedback. Team building: differences between a working group and a team; team development cycle and stages; team roles and norms; solving problems in team functioning.</w:t>
            </w:r>
          </w:p>
        </w:tc>
      </w:tr>
      <w:tr w:rsidR="00F52995" w:rsidRPr="00507340" w14:paraId="367F265D" w14:textId="77777777" w:rsidTr="00D35513">
        <w:tc>
          <w:tcPr>
            <w:tcW w:w="1014" w:type="pct"/>
            <w:tcBorders>
              <w:top w:val="single" w:sz="4" w:space="0" w:color="auto"/>
              <w:left w:val="single" w:sz="4" w:space="0" w:color="auto"/>
              <w:bottom w:val="single" w:sz="4" w:space="0" w:color="auto"/>
              <w:right w:val="single" w:sz="4" w:space="0" w:color="auto"/>
            </w:tcBorders>
          </w:tcPr>
          <w:p w14:paraId="77E217FC"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37BF0713" w14:textId="77777777" w:rsidR="00F07CAE" w:rsidRPr="003B2098" w:rsidRDefault="00F07CAE" w:rsidP="00F07CAE">
            <w:pPr>
              <w:pStyle w:val="Default"/>
              <w:contextualSpacing/>
              <w:jc w:val="both"/>
              <w:rPr>
                <w:color w:val="auto"/>
                <w:sz w:val="18"/>
                <w:szCs w:val="18"/>
              </w:rPr>
            </w:pPr>
          </w:p>
        </w:tc>
      </w:tr>
      <w:tr w:rsidR="00F52995" w:rsidRPr="00507340" w14:paraId="13DC3CD6"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D25A3B"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bookmarkEnd w:id="25"/>
      <w:tr w:rsidR="00AA5708" w:rsidRPr="003B2098" w14:paraId="4231BE4A"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2E3D4462" w14:textId="498A4EBC" w:rsidR="00AA5708" w:rsidRPr="003B2098" w:rsidRDefault="009054F5" w:rsidP="00DF1412">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4BC0B7E4" w14:textId="16624601" w:rsidR="00AA5708" w:rsidRPr="00357B60" w:rsidRDefault="00AA5708" w:rsidP="00357B60">
            <w:pPr>
              <w:pBdr>
                <w:top w:val="nil"/>
                <w:left w:val="nil"/>
                <w:bottom w:val="nil"/>
                <w:right w:val="nil"/>
                <w:between w:val="nil"/>
              </w:pBdr>
              <w:contextualSpacing/>
              <w:rPr>
                <w:rFonts w:ascii="Times New Roman" w:eastAsia="Times New Roman" w:hAnsi="Times New Roman" w:cs="Times New Roman"/>
                <w:b/>
                <w:bCs/>
                <w:sz w:val="18"/>
                <w:szCs w:val="18"/>
                <w:lang w:val="en-GB"/>
              </w:rPr>
            </w:pPr>
            <w:r w:rsidRPr="003B2098">
              <w:rPr>
                <w:rFonts w:ascii="Times New Roman" w:eastAsia="Times New Roman" w:hAnsi="Times New Roman" w:cs="Times New Roman"/>
                <w:b/>
                <w:bCs/>
                <w:sz w:val="18"/>
                <w:szCs w:val="18"/>
                <w:lang w:val="en-GB"/>
              </w:rPr>
              <w:t>Stress Management</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B5B8CB5" w14:textId="77777777" w:rsidR="00AA5708" w:rsidRPr="003B2098" w:rsidRDefault="00AA5708" w:rsidP="00DF141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2</w:t>
            </w:r>
          </w:p>
        </w:tc>
      </w:tr>
      <w:tr w:rsidR="00AA5708" w:rsidRPr="003B2098" w14:paraId="26C6CD6D" w14:textId="77777777" w:rsidTr="00DF1412">
        <w:tc>
          <w:tcPr>
            <w:tcW w:w="1014" w:type="pct"/>
            <w:tcBorders>
              <w:top w:val="single" w:sz="4" w:space="0" w:color="auto"/>
              <w:left w:val="single" w:sz="4" w:space="0" w:color="auto"/>
              <w:bottom w:val="single" w:sz="4" w:space="0" w:color="auto"/>
              <w:right w:val="single" w:sz="4" w:space="0" w:color="auto"/>
            </w:tcBorders>
          </w:tcPr>
          <w:p w14:paraId="095E021D" w14:textId="3F240688" w:rsidR="00AA5708" w:rsidRPr="006537A0" w:rsidRDefault="00AA5708" w:rsidP="00DF1412">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PS2_WG05_Mgr</w:t>
            </w:r>
          </w:p>
          <w:p w14:paraId="641B66B2" w14:textId="77B9DAEF" w:rsidR="002F53C2" w:rsidRPr="006537A0" w:rsidRDefault="002F53C2" w:rsidP="00DF1412">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PS2_WG15_Mgr</w:t>
            </w:r>
          </w:p>
          <w:p w14:paraId="7683D538" w14:textId="77777777" w:rsidR="00AA5708" w:rsidRPr="006537A0" w:rsidRDefault="00AA5708" w:rsidP="00DF1412">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PS2_WK01_Mgr</w:t>
            </w:r>
          </w:p>
          <w:p w14:paraId="3A97B882" w14:textId="77777777" w:rsidR="00AA5708" w:rsidRPr="006537A0" w:rsidRDefault="00AA5708" w:rsidP="00DF1412">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PS2_UW01_Mgr</w:t>
            </w:r>
          </w:p>
          <w:p w14:paraId="698E341B" w14:textId="77777777" w:rsidR="00AA5708" w:rsidRPr="006537A0" w:rsidRDefault="00AA5708" w:rsidP="00DF1412">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PS2_UW02_Mgr</w:t>
            </w:r>
          </w:p>
          <w:p w14:paraId="0F71EAB2" w14:textId="79D1D94F" w:rsidR="00AA5708" w:rsidRPr="006537A0" w:rsidRDefault="00735085" w:rsidP="00DF1412">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PS2_UW07_Mgr</w:t>
            </w:r>
          </w:p>
          <w:p w14:paraId="20455DF2" w14:textId="77777777" w:rsidR="00AA5708" w:rsidRPr="006537A0" w:rsidRDefault="00AA5708" w:rsidP="00DF1412">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PS2_KK02_Mgr</w:t>
            </w:r>
          </w:p>
          <w:p w14:paraId="2031D7FF" w14:textId="77777777" w:rsidR="00AA5708" w:rsidRPr="006537A0" w:rsidRDefault="00AA5708" w:rsidP="00DF1412">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PS2_KO02_Mgr</w:t>
            </w:r>
          </w:p>
          <w:p w14:paraId="1D6944AA" w14:textId="6A7BEE1E" w:rsidR="0067476E" w:rsidRPr="006537A0" w:rsidRDefault="0067476E" w:rsidP="00DF1412">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hAnsi="Times New Roman" w:cs="Times New Roman"/>
                <w:sz w:val="18"/>
                <w:szCs w:val="18"/>
              </w:rPr>
              <w:t>PS2_KO06_Mgr</w:t>
            </w:r>
          </w:p>
          <w:p w14:paraId="33380543" w14:textId="50CD4B2F" w:rsidR="002F53C2" w:rsidRPr="006537A0" w:rsidRDefault="00AA5708" w:rsidP="00242C7F">
            <w:pPr>
              <w:autoSpaceDE w:val="0"/>
              <w:autoSpaceDN w:val="0"/>
              <w:adjustRightInd w:val="0"/>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PS2_KR02_Mgr</w:t>
            </w:r>
          </w:p>
        </w:tc>
        <w:tc>
          <w:tcPr>
            <w:tcW w:w="3986" w:type="pct"/>
            <w:gridSpan w:val="2"/>
            <w:tcBorders>
              <w:top w:val="single" w:sz="4" w:space="0" w:color="auto"/>
              <w:left w:val="single" w:sz="4" w:space="0" w:color="auto"/>
              <w:bottom w:val="single" w:sz="4" w:space="0" w:color="auto"/>
              <w:right w:val="single" w:sz="4" w:space="0" w:color="auto"/>
            </w:tcBorders>
          </w:tcPr>
          <w:p w14:paraId="072EBAF4" w14:textId="40BF7AEE" w:rsidR="00AA5708" w:rsidRPr="003B2098" w:rsidRDefault="00C81BE2" w:rsidP="00DF1412">
            <w:pPr>
              <w:autoSpaceDE w:val="0"/>
              <w:autoSpaceDN w:val="0"/>
              <w:adjustRightInd w:val="0"/>
              <w:contextualSpacing/>
              <w:jc w:val="both"/>
              <w:rPr>
                <w:rFonts w:ascii="Times New Roman" w:hAnsi="Times New Roman" w:cs="Times New Roman"/>
                <w:sz w:val="18"/>
                <w:szCs w:val="18"/>
                <w:lang w:val="en-GB"/>
              </w:rPr>
            </w:pPr>
            <w:r w:rsidRPr="00C81BE2">
              <w:rPr>
                <w:rFonts w:ascii="Times New Roman" w:hAnsi="Times New Roman" w:cs="Times New Roman"/>
                <w:sz w:val="18"/>
                <w:szCs w:val="18"/>
                <w:lang w:val="en-GB"/>
              </w:rPr>
              <w:t>Presentation of the definition of stress and its impact on professional and personal life. Discussion of the importance of effective stress management in a dynamic work environment. Cognitive techniques: analysis of negative thoughts and thinking patterns; presentation of techniques for restructuring thoughts to change negative beliefs. Relaxation techniques: discussion of Schultz’s autogenic training and Jacobson’s progressive muscle relaxation; presentation of breathing exercises as a tool for controlling tension. Mindfulness: introduction to the principles and practices of mindfulness; practice of meditation exercises focused on the present moment without judgement. Other stress management techniques: discussion of strategies for setting goals and priorities, as well as time management techniques. Practical application of techniques in everyday life: integration of stress management techniques into daily routines; recognising signs of stress and responding appropriately; conducting practical exercises using relaxation and cognitive techniques.</w:t>
            </w:r>
          </w:p>
        </w:tc>
      </w:tr>
      <w:tr w:rsidR="00AA5708" w:rsidRPr="003B2098" w14:paraId="537C82AA" w14:textId="77777777" w:rsidTr="00DF1412">
        <w:tc>
          <w:tcPr>
            <w:tcW w:w="1014" w:type="pct"/>
            <w:tcBorders>
              <w:top w:val="single" w:sz="4" w:space="0" w:color="auto"/>
              <w:left w:val="single" w:sz="4" w:space="0" w:color="auto"/>
              <w:bottom w:val="single" w:sz="4" w:space="0" w:color="auto"/>
              <w:right w:val="single" w:sz="4" w:space="0" w:color="auto"/>
            </w:tcBorders>
          </w:tcPr>
          <w:p w14:paraId="33C39D93" w14:textId="77777777" w:rsidR="00AA5708" w:rsidRPr="003B2098" w:rsidRDefault="00AA5708" w:rsidP="00DF1412">
            <w:pPr>
              <w:pBdr>
                <w:top w:val="nil"/>
                <w:left w:val="nil"/>
                <w:bottom w:val="nil"/>
                <w:right w:val="nil"/>
                <w:between w:val="nil"/>
              </w:pBdr>
              <w:contextualSpacing/>
              <w:jc w:val="center"/>
              <w:rPr>
                <w:rFonts w:ascii="Times New Roman" w:eastAsia="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7280D51C" w14:textId="77777777" w:rsidR="00AA5708" w:rsidRPr="003B2098" w:rsidRDefault="00AA5708" w:rsidP="00DF1412">
            <w:pPr>
              <w:autoSpaceDE w:val="0"/>
              <w:autoSpaceDN w:val="0"/>
              <w:adjustRightInd w:val="0"/>
              <w:contextualSpacing/>
              <w:jc w:val="both"/>
              <w:rPr>
                <w:rFonts w:ascii="Times New Roman" w:hAnsi="Times New Roman" w:cs="Times New Roman"/>
                <w:sz w:val="18"/>
                <w:szCs w:val="18"/>
                <w:lang w:val="en-GB"/>
              </w:rPr>
            </w:pPr>
          </w:p>
        </w:tc>
      </w:tr>
      <w:tr w:rsidR="00AA5708" w:rsidRPr="003B2098" w14:paraId="20BBE5A2"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AD9862" w14:textId="77777777" w:rsidR="00AA5708" w:rsidRPr="003B2098" w:rsidRDefault="00AA5708" w:rsidP="00DF141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56A3078E"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0316A873" w14:textId="1B387A52"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1748FAED" w14:textId="0FDF9653"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Public Relations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5CF23F3" w14:textId="5F2E8ABF"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3</w:t>
            </w:r>
          </w:p>
        </w:tc>
      </w:tr>
      <w:tr w:rsidR="00F52995" w:rsidRPr="003B2098" w14:paraId="69B8A3D6" w14:textId="77777777" w:rsidTr="00D35513">
        <w:tc>
          <w:tcPr>
            <w:tcW w:w="1014" w:type="pct"/>
            <w:tcBorders>
              <w:top w:val="single" w:sz="4" w:space="0" w:color="auto"/>
              <w:left w:val="single" w:sz="4" w:space="0" w:color="auto"/>
              <w:bottom w:val="single" w:sz="4" w:space="0" w:color="auto"/>
              <w:right w:val="single" w:sz="4" w:space="0" w:color="auto"/>
            </w:tcBorders>
          </w:tcPr>
          <w:p w14:paraId="4765AA1A"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223B8748"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60C194D8"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7D780B71"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3BD087D1" w14:textId="61BEF98B" w:rsidR="00F07CAE"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49F72A1A" w14:textId="1ACC874B" w:rsidR="00F07CAE" w:rsidRPr="006537A0" w:rsidRDefault="00735085"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2A171032"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51D52574"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790AC46E"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2D1EA261"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tc>
        <w:tc>
          <w:tcPr>
            <w:tcW w:w="3986" w:type="pct"/>
            <w:gridSpan w:val="2"/>
            <w:tcBorders>
              <w:top w:val="single" w:sz="4" w:space="0" w:color="auto"/>
              <w:left w:val="single" w:sz="4" w:space="0" w:color="auto"/>
              <w:bottom w:val="single" w:sz="4" w:space="0" w:color="auto"/>
              <w:right w:val="single" w:sz="4" w:space="0" w:color="auto"/>
            </w:tcBorders>
          </w:tcPr>
          <w:p w14:paraId="0B4824CE" w14:textId="113E3F51" w:rsidR="00F07CAE" w:rsidRPr="003B2098" w:rsidRDefault="00C81BE2" w:rsidP="00F07CAE">
            <w:pPr>
              <w:autoSpaceDE w:val="0"/>
              <w:autoSpaceDN w:val="0"/>
              <w:adjustRightInd w:val="0"/>
              <w:contextualSpacing/>
              <w:jc w:val="both"/>
              <w:rPr>
                <w:rFonts w:ascii="Times New Roman" w:hAnsi="Times New Roman" w:cs="Times New Roman"/>
                <w:sz w:val="18"/>
                <w:szCs w:val="18"/>
                <w:lang w:val="en-GB"/>
              </w:rPr>
            </w:pPr>
            <w:r w:rsidRPr="00C81BE2">
              <w:rPr>
                <w:rFonts w:ascii="Times New Roman" w:hAnsi="Times New Roman" w:cs="Times New Roman"/>
                <w:sz w:val="18"/>
                <w:szCs w:val="18"/>
                <w:lang w:val="en-GB"/>
              </w:rPr>
              <w:t xml:space="preserve">Basic concepts, objectives and tasks of public relations. Definitions of public relations (PR). Robert Heilbroner’s definition. PR in the German-speaking tradition. Public relations according to American and British approaches. Definition of the International Public Relations Association. Characteristics, objectives and functions of public relations. Strategic and operational objectives (examples). PR and related fields – differences and similarities. Journalism and PR. Advertising and PR – differences and similarities of functions. Propaganda and public relations. Human relations and PR. Corporate identity (CI). Lobbying techniques; lobbying and PR; public affairs (PA). History and development of PR. Historical equivalents of PR; public relations in the USA in the 19th and 20th centuries; modern PR in the USA in the 20th century; contributions of Ivy Lee – the father of modern PR; development of PR in the USA; Edward Bernays and his role in PR development. Models of public relations; conditions necessary for the emergence of PR as an independent academic discipline; the question of PR as a distinct scientific discipline; perspectives </w:t>
            </w:r>
            <w:r w:rsidRPr="00C81BE2">
              <w:rPr>
                <w:rFonts w:ascii="Times New Roman" w:hAnsi="Times New Roman" w:cs="Times New Roman"/>
                <w:sz w:val="18"/>
                <w:szCs w:val="18"/>
                <w:lang w:val="en-GB"/>
              </w:rPr>
              <w:lastRenderedPageBreak/>
              <w:t>on PR; interdisciplinary research field of PR; arguments that PR is not a separate discipline (barriers and challenges); attempts to create PR theory – models; H. Przybylski’s theory; research in PR (basic and applied research; media monitoring); James E. Grunig’s models (excellence theory in PR, situational theory and four types of publics). Communication as the primary method in PR; communication and relationship management with stakeholders (rational argumentation, appeals to values and emotions); communication as a continuous process; the role of reason, emotions and values in PR; basic communication models (Lasswell, Shannon); non-verbal communication; proportions in communication methods; visual communication; the impact of speech on perception. Ethical principles in PR; definitions of ethics; manipulation versus persuasion; ethical principles of PR (truthfulness, openness to information and dialogue, partnership with stakeholders); law in PR; ethical codes and PR standards (Global Protocol on Ethics in Public Relations); external standards relevant to PR (journalistic codes, business codes, ISO standards); Code of Ethics of the Polish Public Relations Association; Code of Good Practice of the Public Relations Firms Association. Organisation of PR activities; three organisational solutions in PR; conditions for choosing an organisational model; planned PR activities – determinants; qualification requirements in PR (basic and ideal); in-house PR departments; organising PR through external agencies; tasks most often outsourced to PR agencies; hybrid solutions between internal and external PR; principles of selecting and remunerating agencies; assessing the quality and credibility of agencies. Phases of the PR process; effectiveness of PR objectives; phases of the PR process (situation analysis and problem definition; planning and programme development; implementation; evaluation and measurement of effectiveness); PR process in six phases; PR process in four phases according to tasks; initial analysis; the role of research in strategic planning; typology of research by sources of information; typology by nature of information; typology by timing; comparison of qualitative and quantitative research; research design; framework for designing research; defining PR problems; problem-defining questions; elements of situational analysis, key informants, focus groups and social forums, telephone contacts and helplines, correspondence analysis, online sources, field reports, media content analysis, surveys, interviews, communication audits. Planning phase; thoughtful and long-term planning; barriers in planning; reputation; strategic management and elements of planning (according to D. Newsom); formulation of mission; specification of objectives; identification of target groups. “Black PR” – meaning, contexts, legal aspects, origins, examples; who is a spin doctor? what is disinformation? PR tools: sponsorship, speeches, media communication, press releases, film, posters, open days.</w:t>
            </w:r>
          </w:p>
        </w:tc>
      </w:tr>
      <w:tr w:rsidR="00F52995" w:rsidRPr="003B2098" w14:paraId="5AD63F9C" w14:textId="77777777" w:rsidTr="00D35513">
        <w:tc>
          <w:tcPr>
            <w:tcW w:w="1014" w:type="pct"/>
            <w:tcBorders>
              <w:top w:val="single" w:sz="4" w:space="0" w:color="auto"/>
              <w:left w:val="single" w:sz="4" w:space="0" w:color="auto"/>
              <w:bottom w:val="single" w:sz="4" w:space="0" w:color="auto"/>
              <w:right w:val="single" w:sz="4" w:space="0" w:color="auto"/>
            </w:tcBorders>
          </w:tcPr>
          <w:p w14:paraId="22C6ADB1"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3B021B18"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19348B4C"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724100"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4FDF80F6"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0FD0A47A" w14:textId="41AF6387"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524282D5" w14:textId="37533EA6"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Dignity Management Through Values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CA20D27" w14:textId="024B6F45"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3</w:t>
            </w:r>
          </w:p>
        </w:tc>
      </w:tr>
      <w:tr w:rsidR="00F52995" w:rsidRPr="003B2098" w14:paraId="1FCC162D" w14:textId="77777777" w:rsidTr="00D35513">
        <w:tc>
          <w:tcPr>
            <w:tcW w:w="1014" w:type="pct"/>
            <w:tcBorders>
              <w:top w:val="single" w:sz="4" w:space="0" w:color="auto"/>
              <w:left w:val="single" w:sz="4" w:space="0" w:color="auto"/>
              <w:bottom w:val="single" w:sz="4" w:space="0" w:color="auto"/>
              <w:right w:val="single" w:sz="4" w:space="0" w:color="auto"/>
            </w:tcBorders>
          </w:tcPr>
          <w:p w14:paraId="4C633781"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PS2_WG02_Mgr</w:t>
            </w:r>
          </w:p>
          <w:p w14:paraId="15553D69"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0221AE0E"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PS2_WK03_Mgr</w:t>
            </w:r>
          </w:p>
          <w:p w14:paraId="611EF872"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0E601FB4" w14:textId="57437913" w:rsidR="00F07CAE"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 xml:space="preserve">PS2_UW02_Mgr </w:t>
            </w:r>
          </w:p>
          <w:p w14:paraId="18ACF56A"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3E4F9FC0"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0FB06417"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7CFC89F0"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7F44B63E"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0A1064AF"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PS2_KO04_Mgr</w:t>
            </w:r>
          </w:p>
        </w:tc>
        <w:tc>
          <w:tcPr>
            <w:tcW w:w="3986" w:type="pct"/>
            <w:gridSpan w:val="2"/>
            <w:tcBorders>
              <w:top w:val="single" w:sz="4" w:space="0" w:color="auto"/>
              <w:left w:val="single" w:sz="4" w:space="0" w:color="auto"/>
              <w:bottom w:val="single" w:sz="4" w:space="0" w:color="auto"/>
              <w:right w:val="single" w:sz="4" w:space="0" w:color="auto"/>
            </w:tcBorders>
          </w:tcPr>
          <w:p w14:paraId="5BF6A2B0" w14:textId="206D70AF" w:rsidR="00F07CAE" w:rsidRPr="003B2098" w:rsidRDefault="00FA24FF" w:rsidP="00F07CAE">
            <w:pPr>
              <w:autoSpaceDE w:val="0"/>
              <w:autoSpaceDN w:val="0"/>
              <w:adjustRightInd w:val="0"/>
              <w:contextualSpacing/>
              <w:jc w:val="both"/>
              <w:rPr>
                <w:rFonts w:ascii="Times New Roman" w:hAnsi="Times New Roman" w:cs="Times New Roman"/>
                <w:sz w:val="18"/>
                <w:szCs w:val="18"/>
                <w:lang w:val="en-GB"/>
              </w:rPr>
            </w:pPr>
            <w:r w:rsidRPr="00FA24FF">
              <w:rPr>
                <w:rFonts w:ascii="Times New Roman" w:hAnsi="Times New Roman" w:cs="Times New Roman"/>
                <w:sz w:val="18"/>
                <w:szCs w:val="18"/>
                <w:lang w:val="en-GB"/>
              </w:rPr>
              <w:t>The concept of dignity, dignity-based values and dignity-centred management. Analysis of organisational culture, its manifestations and its impact on values-based dignity management. Protection and fulfilment of dignity-related needs. The role of motivation and motivating in managing human capital within organisations. Employee motives and dignity-related motives. Models of HR policy and their role in dignity-based management through values. Types and styles of management within organisations. Situations of control, humiliation and abuse of power. Leadership and soft skills in relation to dignity-based management through values. Tools for dignity-based management through values, best practices and codes of values. Dignity-related dissonance and consonance.</w:t>
            </w:r>
          </w:p>
        </w:tc>
      </w:tr>
      <w:tr w:rsidR="00F52995" w:rsidRPr="003B2098" w14:paraId="51AADED3" w14:textId="77777777" w:rsidTr="00D35513">
        <w:tc>
          <w:tcPr>
            <w:tcW w:w="1014" w:type="pct"/>
            <w:tcBorders>
              <w:top w:val="single" w:sz="4" w:space="0" w:color="auto"/>
              <w:left w:val="single" w:sz="4" w:space="0" w:color="auto"/>
              <w:bottom w:val="single" w:sz="4" w:space="0" w:color="auto"/>
              <w:right w:val="single" w:sz="4" w:space="0" w:color="auto"/>
            </w:tcBorders>
          </w:tcPr>
          <w:p w14:paraId="66B1161F"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32AA7DDA"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64F03B9F"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7B86D3"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6AE7A645"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00F63EEE" w14:textId="4BE823E9"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01D8D1CF" w14:textId="23E32C73"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Psychological Well-Being in the Workplace</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5F59F28" w14:textId="0AD247A6"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 xml:space="preserve">ECTS: 4 </w:t>
            </w:r>
          </w:p>
        </w:tc>
      </w:tr>
      <w:tr w:rsidR="00F52995" w:rsidRPr="003B2098" w14:paraId="79F72A56" w14:textId="77777777" w:rsidTr="00D35513">
        <w:tc>
          <w:tcPr>
            <w:tcW w:w="1014" w:type="pct"/>
            <w:tcBorders>
              <w:top w:val="single" w:sz="4" w:space="0" w:color="auto"/>
              <w:left w:val="single" w:sz="4" w:space="0" w:color="auto"/>
              <w:bottom w:val="single" w:sz="4" w:space="0" w:color="auto"/>
              <w:right w:val="single" w:sz="4" w:space="0" w:color="auto"/>
            </w:tcBorders>
          </w:tcPr>
          <w:p w14:paraId="4579A26B"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6658C447"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766EB6B9" w14:textId="3010F996"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1643C596" w14:textId="02F1E820" w:rsidR="002F53C2" w:rsidRPr="006537A0" w:rsidRDefault="002F53C2"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PS2_WG15_Mgr</w:t>
            </w:r>
          </w:p>
          <w:p w14:paraId="1064DCBC" w14:textId="46A44F63" w:rsidR="00F07CAE" w:rsidRPr="006537A0" w:rsidRDefault="00735085"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0874BFCA"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01EE514C"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2EB18AD4"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53E28366" w14:textId="6C27C606"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PS2_KO05_Mgr</w:t>
            </w:r>
          </w:p>
        </w:tc>
        <w:tc>
          <w:tcPr>
            <w:tcW w:w="3986" w:type="pct"/>
            <w:gridSpan w:val="2"/>
            <w:tcBorders>
              <w:top w:val="single" w:sz="4" w:space="0" w:color="auto"/>
              <w:left w:val="single" w:sz="4" w:space="0" w:color="auto"/>
              <w:bottom w:val="single" w:sz="4" w:space="0" w:color="auto"/>
              <w:right w:val="single" w:sz="4" w:space="0" w:color="auto"/>
            </w:tcBorders>
          </w:tcPr>
          <w:p w14:paraId="33D7D445" w14:textId="3D87F95F" w:rsidR="00F07CAE" w:rsidRPr="003B2098" w:rsidRDefault="00FF3E7D" w:rsidP="00F07CAE">
            <w:pPr>
              <w:spacing w:before="100" w:beforeAutospacing="1" w:after="100" w:afterAutospacing="1"/>
              <w:contextualSpacing/>
              <w:jc w:val="both"/>
              <w:rPr>
                <w:rFonts w:ascii="Times New Roman" w:eastAsia="Times New Roman" w:hAnsi="Times New Roman" w:cs="Times New Roman"/>
                <w:sz w:val="18"/>
                <w:szCs w:val="18"/>
                <w:lang w:val="en-GB"/>
              </w:rPr>
            </w:pPr>
            <w:r w:rsidRPr="00FF3E7D">
              <w:rPr>
                <w:rFonts w:ascii="Times New Roman" w:eastAsia="Times New Roman" w:hAnsi="Times New Roman" w:cs="Times New Roman"/>
                <w:sz w:val="18"/>
                <w:szCs w:val="18"/>
                <w:lang w:val="en-GB"/>
              </w:rPr>
              <w:t>Theories of motivation and job satisfaction (e.g. Abraham Maslow’s hierarchy of needs, Frederick Herzberg’s two-factor theory). The importance of organisational culture for employees’ psychological well-being. The impact of organisational culture on employee satisfaction and motivation. Workplace stress: causes of occupational stress; effects of stress on employees and organisations; strategies for managing stress in the workplace. Development of interpersonal skills: conflict resolution in the workplace; building relationships between employees. Work–life balance: the impact of excessive work on mental health; strategies for achieving balance between work and personal life; organisational policies supporting work–life balance. Promoting mental health in the workplace: employee support programmes; practices for preventing burnout. Diversity and inclusion management: diversity and inclusion in the workplace; strategies for promoting inclusion and eliminating discrimination. Ethics and morality in the workplace: codes of professional ethics; ethical dilemmas in the workplace. Measurement and assessment of psychological well-being in the workplace.</w:t>
            </w:r>
          </w:p>
        </w:tc>
      </w:tr>
      <w:tr w:rsidR="00F52995" w:rsidRPr="003B2098" w14:paraId="62A33ACF" w14:textId="77777777" w:rsidTr="00D35513">
        <w:tc>
          <w:tcPr>
            <w:tcW w:w="1014" w:type="pct"/>
            <w:tcBorders>
              <w:top w:val="single" w:sz="4" w:space="0" w:color="auto"/>
              <w:left w:val="single" w:sz="4" w:space="0" w:color="auto"/>
              <w:bottom w:val="single" w:sz="4" w:space="0" w:color="auto"/>
              <w:right w:val="single" w:sz="4" w:space="0" w:color="auto"/>
            </w:tcBorders>
          </w:tcPr>
          <w:p w14:paraId="5113E13B" w14:textId="77777777" w:rsidR="00F07CAE" w:rsidRPr="003B2098" w:rsidRDefault="00F07CAE" w:rsidP="00F07CAE">
            <w:pPr>
              <w:pStyle w:val="Bezodstpw"/>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02B486C7" w14:textId="77777777" w:rsidR="00F07CAE" w:rsidRPr="003B2098" w:rsidRDefault="00F07CAE" w:rsidP="00F07CAE">
            <w:pPr>
              <w:spacing w:before="100" w:beforeAutospacing="1" w:after="100" w:afterAutospacing="1"/>
              <w:contextualSpacing/>
              <w:jc w:val="both"/>
              <w:rPr>
                <w:rFonts w:ascii="Times New Roman" w:eastAsia="Times New Roman" w:hAnsi="Times New Roman" w:cs="Times New Roman"/>
                <w:sz w:val="18"/>
                <w:szCs w:val="18"/>
                <w:lang w:val="en-GB"/>
              </w:rPr>
            </w:pPr>
          </w:p>
        </w:tc>
      </w:tr>
      <w:tr w:rsidR="00F52995" w:rsidRPr="003B2098" w14:paraId="5F4C0C85"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202C31"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08AEB47F"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0389376A" w14:textId="2A786383"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lastRenderedPageBreak/>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421FA2F7" w14:textId="5403975F"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Intercultural Communication in Organisations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2BBC62E" w14:textId="66FEBBA9"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4</w:t>
            </w:r>
          </w:p>
        </w:tc>
      </w:tr>
      <w:tr w:rsidR="00F52995" w:rsidRPr="003B2098" w14:paraId="2A34F7D9" w14:textId="77777777" w:rsidTr="00D35513">
        <w:tc>
          <w:tcPr>
            <w:tcW w:w="1014" w:type="pct"/>
            <w:tcBorders>
              <w:top w:val="single" w:sz="4" w:space="0" w:color="auto"/>
              <w:left w:val="single" w:sz="4" w:space="0" w:color="auto"/>
              <w:bottom w:val="single" w:sz="4" w:space="0" w:color="auto"/>
              <w:right w:val="single" w:sz="4" w:space="0" w:color="auto"/>
            </w:tcBorders>
          </w:tcPr>
          <w:p w14:paraId="064EB58C" w14:textId="2030F29E"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46297C15"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PS2_WG10_Mgr</w:t>
            </w:r>
          </w:p>
          <w:p w14:paraId="66D0731D"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PS2_WK02_Mgr</w:t>
            </w:r>
          </w:p>
          <w:p w14:paraId="249FAA55" w14:textId="30B37932" w:rsidR="00F07CAE"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653C85D8"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PS2_KK02_Mgr</w:t>
            </w:r>
          </w:p>
          <w:p w14:paraId="70C36A46"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314F2130" w14:textId="59BA07E2" w:rsidR="00F07CAE" w:rsidRPr="003B2098" w:rsidRDefault="00F07CAE" w:rsidP="00242C7F">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PS2_KO05_Mgr</w:t>
            </w:r>
          </w:p>
        </w:tc>
        <w:tc>
          <w:tcPr>
            <w:tcW w:w="3986" w:type="pct"/>
            <w:gridSpan w:val="2"/>
            <w:tcBorders>
              <w:top w:val="single" w:sz="4" w:space="0" w:color="auto"/>
              <w:left w:val="single" w:sz="4" w:space="0" w:color="auto"/>
              <w:bottom w:val="single" w:sz="4" w:space="0" w:color="auto"/>
              <w:right w:val="single" w:sz="4" w:space="0" w:color="auto"/>
            </w:tcBorders>
          </w:tcPr>
          <w:p w14:paraId="43B8F8FE" w14:textId="4CAB44D1" w:rsidR="00F07CAE" w:rsidRPr="003B2098" w:rsidRDefault="00FF3E7D" w:rsidP="00F07CAE">
            <w:pPr>
              <w:autoSpaceDE w:val="0"/>
              <w:autoSpaceDN w:val="0"/>
              <w:adjustRightInd w:val="0"/>
              <w:contextualSpacing/>
              <w:jc w:val="both"/>
              <w:rPr>
                <w:rFonts w:ascii="Times New Roman" w:hAnsi="Times New Roman" w:cs="Times New Roman"/>
                <w:sz w:val="18"/>
                <w:szCs w:val="18"/>
                <w:lang w:val="en-GB"/>
              </w:rPr>
            </w:pPr>
            <w:r w:rsidRPr="00FF3E7D">
              <w:rPr>
                <w:rFonts w:ascii="Times New Roman" w:hAnsi="Times New Roman" w:cs="Times New Roman"/>
                <w:sz w:val="18"/>
                <w:szCs w:val="18"/>
                <w:lang w:val="en-GB"/>
              </w:rPr>
              <w:t>Definitions and basic concepts in intercultural communication. The influence of culture on perception, values and norms. Cultural differences in verbal and non-verbal communication. Models of intercultural communication. Concepts of cultural conflicts and their resolution. Analysis of cultural differences in organisational contexts. The role of intercultural communication in global companies. Creating multicultural work teams. Managing cultural diversity within organisations. Developing empathy and acceptance. Communication training in cross-cultural contexts. Case study analysis of communication in international corporations. Resolving communication problems within organisations. New technologies in intercultural communication.</w:t>
            </w:r>
          </w:p>
        </w:tc>
      </w:tr>
      <w:tr w:rsidR="00F52995" w:rsidRPr="003B2098" w14:paraId="6DACFB48" w14:textId="77777777" w:rsidTr="00D35513">
        <w:tc>
          <w:tcPr>
            <w:tcW w:w="1014" w:type="pct"/>
            <w:tcBorders>
              <w:top w:val="single" w:sz="4" w:space="0" w:color="auto"/>
              <w:left w:val="single" w:sz="4" w:space="0" w:color="auto"/>
              <w:bottom w:val="single" w:sz="4" w:space="0" w:color="auto"/>
              <w:right w:val="single" w:sz="4" w:space="0" w:color="auto"/>
            </w:tcBorders>
          </w:tcPr>
          <w:p w14:paraId="5205E6A6"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476E4DD7"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3CF6F39F"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1515ED"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3E6A65B5"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3BC3ACDD" w14:textId="5D222AA4"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5CCB5E65" w14:textId="25DE1FFA"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Working with Groups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0F126CE" w14:textId="03733874"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2</w:t>
            </w:r>
          </w:p>
        </w:tc>
      </w:tr>
      <w:tr w:rsidR="00F52995" w:rsidRPr="003B2098" w14:paraId="3A9DF7FA" w14:textId="77777777" w:rsidTr="00D35513">
        <w:tc>
          <w:tcPr>
            <w:tcW w:w="1014" w:type="pct"/>
            <w:tcBorders>
              <w:top w:val="single" w:sz="4" w:space="0" w:color="auto"/>
              <w:left w:val="single" w:sz="4" w:space="0" w:color="auto"/>
              <w:bottom w:val="single" w:sz="4" w:space="0" w:color="auto"/>
              <w:right w:val="single" w:sz="4" w:space="0" w:color="auto"/>
            </w:tcBorders>
          </w:tcPr>
          <w:p w14:paraId="18ED8179" w14:textId="7B1CD73B"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PS2_WG06_Mgr</w:t>
            </w:r>
          </w:p>
          <w:p w14:paraId="6A8CAC37" w14:textId="1C79FB08"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PS2_WG08_Mgr</w:t>
            </w:r>
          </w:p>
          <w:p w14:paraId="31B79FBC"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PS2_WG10_Mgr</w:t>
            </w:r>
          </w:p>
          <w:p w14:paraId="6C77BC65" w14:textId="4621CF2A" w:rsidR="00F07CAE" w:rsidRPr="006537A0" w:rsidRDefault="00735085"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48836B5F"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74BAFEF0"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PS2_UU01_Mgr</w:t>
            </w:r>
          </w:p>
          <w:p w14:paraId="44D33ED0"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PS2_KO05_Mgr</w:t>
            </w:r>
          </w:p>
          <w:p w14:paraId="12CCA56D" w14:textId="771D94B1"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PS2_KR01_Mgr</w:t>
            </w:r>
          </w:p>
        </w:tc>
        <w:tc>
          <w:tcPr>
            <w:tcW w:w="3986" w:type="pct"/>
            <w:gridSpan w:val="2"/>
            <w:tcBorders>
              <w:top w:val="single" w:sz="4" w:space="0" w:color="auto"/>
              <w:left w:val="single" w:sz="4" w:space="0" w:color="auto"/>
              <w:bottom w:val="single" w:sz="4" w:space="0" w:color="auto"/>
              <w:right w:val="single" w:sz="4" w:space="0" w:color="auto"/>
            </w:tcBorders>
          </w:tcPr>
          <w:p w14:paraId="4FF30F47" w14:textId="5AC5908F" w:rsidR="00F07CAE" w:rsidRPr="003B2098" w:rsidRDefault="00305B88" w:rsidP="00F07CAE">
            <w:pPr>
              <w:autoSpaceDE w:val="0"/>
              <w:autoSpaceDN w:val="0"/>
              <w:adjustRightInd w:val="0"/>
              <w:contextualSpacing/>
              <w:jc w:val="both"/>
              <w:rPr>
                <w:rFonts w:ascii="Times New Roman" w:hAnsi="Times New Roman" w:cs="Times New Roman"/>
                <w:sz w:val="18"/>
                <w:szCs w:val="18"/>
                <w:lang w:val="en-GB"/>
              </w:rPr>
            </w:pPr>
            <w:r w:rsidRPr="00305B88">
              <w:rPr>
                <w:rFonts w:ascii="Times New Roman" w:hAnsi="Times New Roman" w:cs="Times New Roman"/>
                <w:sz w:val="18"/>
                <w:szCs w:val="18"/>
                <w:lang w:val="en-GB"/>
              </w:rPr>
              <w:t>Definition of the role of a psychoeducational group facilitator. History of group-based training. Training versus workshop – differences and similarities in the facilitator’s approach and the nature of the work. The group – definition in a psychoeducational context and its key characteristics. Group process. Stages of group development. Stages of the group process and levels of participant engagement in learning. Structure and design of a workshop. Axioms of group cooperation and the “responsibilities” of the trainer. Workshop framework – key stages forming the structure of the developmental process. Contracting – how to create appropriate conditions for developmental work. Overview of main structures used in active learning methods (microlearning and skills training). Workshop techniques: key categories of exercises and structures. Diversity of tasks and outcomes achieved by participants. Characteristics of a well-designed workshop. Discussion of different categories of challenging situations. Solutions – prevention and in-session interventions. Workshops and training in the online environment.</w:t>
            </w:r>
          </w:p>
        </w:tc>
      </w:tr>
      <w:tr w:rsidR="00F52995" w:rsidRPr="003B2098" w14:paraId="0D07B0F8" w14:textId="77777777" w:rsidTr="00D35513">
        <w:tc>
          <w:tcPr>
            <w:tcW w:w="1014" w:type="pct"/>
            <w:tcBorders>
              <w:top w:val="single" w:sz="4" w:space="0" w:color="auto"/>
              <w:left w:val="single" w:sz="4" w:space="0" w:color="auto"/>
              <w:bottom w:val="single" w:sz="4" w:space="0" w:color="auto"/>
              <w:right w:val="single" w:sz="4" w:space="0" w:color="auto"/>
            </w:tcBorders>
          </w:tcPr>
          <w:p w14:paraId="5638320A"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44E47FCD"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60509F5A"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3EFBD9"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6C00D4F0" w14:textId="77777777" w:rsidTr="00E32441">
        <w:trPr>
          <w:trHeight w:val="73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432C21" w14:textId="13DC2F3F" w:rsidR="00F07CAE" w:rsidRPr="003B2098" w:rsidRDefault="001A464F" w:rsidP="00F07CAE">
            <w:pPr>
              <w:autoSpaceDE w:val="0"/>
              <w:autoSpaceDN w:val="0"/>
              <w:adjustRightInd w:val="0"/>
              <w:contextualSpacing/>
              <w:jc w:val="center"/>
              <w:rPr>
                <w:rFonts w:ascii="Times New Roman" w:hAnsi="Times New Roman" w:cs="Times New Roman"/>
                <w:b/>
                <w:i/>
                <w:iCs/>
                <w:sz w:val="20"/>
                <w:szCs w:val="20"/>
                <w:u w:val="single"/>
                <w:lang w:val="en-GB"/>
              </w:rPr>
            </w:pPr>
            <w:r w:rsidRPr="003B2098">
              <w:rPr>
                <w:rFonts w:ascii="Times New Roman" w:hAnsi="Times New Roman" w:cs="Times New Roman"/>
                <w:b/>
                <w:i/>
                <w:iCs/>
                <w:sz w:val="20"/>
                <w:szCs w:val="20"/>
                <w:u w:val="single"/>
                <w:lang w:val="en-GB"/>
              </w:rPr>
              <w:t>3.5. Specialisation: Clinical Neuropsychology</w:t>
            </w:r>
          </w:p>
        </w:tc>
      </w:tr>
      <w:tr w:rsidR="00F52995" w:rsidRPr="003B2098" w14:paraId="581A421C"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76F5EB0D" w14:textId="393359F1"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53475944" w14:textId="2337640E" w:rsidR="00F07CAE" w:rsidRPr="003B2098" w:rsidRDefault="001A464F"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Psychology of Disabilities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338762B" w14:textId="55177DB0"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5</w:t>
            </w:r>
          </w:p>
        </w:tc>
      </w:tr>
      <w:tr w:rsidR="00F52995" w:rsidRPr="003B2098" w14:paraId="0F00D7DE" w14:textId="77777777" w:rsidTr="00D35513">
        <w:tc>
          <w:tcPr>
            <w:tcW w:w="1014" w:type="pct"/>
            <w:tcBorders>
              <w:top w:val="single" w:sz="4" w:space="0" w:color="auto"/>
              <w:left w:val="single" w:sz="4" w:space="0" w:color="auto"/>
              <w:bottom w:val="single" w:sz="4" w:space="0" w:color="auto"/>
              <w:right w:val="single" w:sz="4" w:space="0" w:color="auto"/>
            </w:tcBorders>
          </w:tcPr>
          <w:p w14:paraId="02671AFF"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48834E8D"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70694D9D"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12D38170"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067DC3E5" w14:textId="001FC695" w:rsidR="00F07CAE"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21D0D1EE"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6312519A"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50D17F59"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100F6395"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328FD0F0"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PS2_KO05_Mgr</w:t>
            </w:r>
          </w:p>
          <w:p w14:paraId="396C1456" w14:textId="6AAFEE82" w:rsidR="002F53C2" w:rsidRPr="003B2098" w:rsidRDefault="002F53C2" w:rsidP="00F07CAE">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PS2_KO06_Mgr</w:t>
            </w:r>
          </w:p>
        </w:tc>
        <w:tc>
          <w:tcPr>
            <w:tcW w:w="3986" w:type="pct"/>
            <w:gridSpan w:val="2"/>
            <w:tcBorders>
              <w:top w:val="single" w:sz="4" w:space="0" w:color="auto"/>
              <w:left w:val="single" w:sz="4" w:space="0" w:color="auto"/>
              <w:bottom w:val="single" w:sz="4" w:space="0" w:color="auto"/>
              <w:right w:val="single" w:sz="4" w:space="0" w:color="auto"/>
            </w:tcBorders>
          </w:tcPr>
          <w:p w14:paraId="0254EC7B" w14:textId="3FC838F7" w:rsidR="00F07CAE" w:rsidRPr="003B2098" w:rsidRDefault="00305B88" w:rsidP="00F07CAE">
            <w:pPr>
              <w:autoSpaceDE w:val="0"/>
              <w:autoSpaceDN w:val="0"/>
              <w:adjustRightInd w:val="0"/>
              <w:contextualSpacing/>
              <w:jc w:val="both"/>
              <w:rPr>
                <w:rFonts w:ascii="Times New Roman" w:hAnsi="Times New Roman" w:cs="Times New Roman"/>
                <w:sz w:val="18"/>
                <w:szCs w:val="18"/>
                <w:lang w:val="en-GB"/>
              </w:rPr>
            </w:pPr>
            <w:r w:rsidRPr="00305B88">
              <w:rPr>
                <w:rFonts w:ascii="Times New Roman" w:hAnsi="Times New Roman" w:cs="Times New Roman"/>
                <w:sz w:val="18"/>
                <w:szCs w:val="18"/>
                <w:lang w:val="en-GB"/>
              </w:rPr>
              <w:t>Disability as a multidimensional phenomenon. Classification and characteristics of different categories and degrees of disability. Disability across the lifespan. Psychological consequences of disability. Social consequences of disability. Suffering and health-related difficulties experienced by individuals with disabilities. Rehabilitation from a systemic perspective. A person with a disability within the family, local community and wider society. Intellectual disability and disabilities related to central nervous system damage. Physical disability. Sensory disabilities (vision, hearing). Disabilities related to somatic and mental disorders, as well as multiple disabilities.</w:t>
            </w:r>
          </w:p>
        </w:tc>
      </w:tr>
      <w:tr w:rsidR="00F52995" w:rsidRPr="003B2098" w14:paraId="7A6BBA99" w14:textId="77777777" w:rsidTr="00D35513">
        <w:tc>
          <w:tcPr>
            <w:tcW w:w="1014" w:type="pct"/>
            <w:tcBorders>
              <w:top w:val="single" w:sz="4" w:space="0" w:color="auto"/>
              <w:left w:val="single" w:sz="4" w:space="0" w:color="auto"/>
              <w:bottom w:val="single" w:sz="4" w:space="0" w:color="auto"/>
              <w:right w:val="single" w:sz="4" w:space="0" w:color="auto"/>
            </w:tcBorders>
          </w:tcPr>
          <w:p w14:paraId="7881F14E"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2C1345DB"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20039841"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66276F"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7ECA43A1"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44F4C1AA" w14:textId="7A505898"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7CB67E9B" w14:textId="35AAAA13"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Clinical Neuropsychology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023F713" w14:textId="351BD825"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4</w:t>
            </w:r>
          </w:p>
        </w:tc>
      </w:tr>
      <w:tr w:rsidR="00F52995" w:rsidRPr="003B2098" w14:paraId="35989B80" w14:textId="77777777" w:rsidTr="00D35513">
        <w:tc>
          <w:tcPr>
            <w:tcW w:w="1014" w:type="pct"/>
            <w:tcBorders>
              <w:top w:val="single" w:sz="4" w:space="0" w:color="auto"/>
              <w:left w:val="single" w:sz="4" w:space="0" w:color="auto"/>
              <w:bottom w:val="single" w:sz="4" w:space="0" w:color="auto"/>
              <w:right w:val="single" w:sz="4" w:space="0" w:color="auto"/>
            </w:tcBorders>
          </w:tcPr>
          <w:p w14:paraId="30916C61"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55F794E3"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PS2_WG06_Mgr</w:t>
            </w:r>
          </w:p>
          <w:p w14:paraId="1617A587"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PS2_WG10_Mgr</w:t>
            </w:r>
          </w:p>
          <w:p w14:paraId="2435F673"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453C5B6A"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PS2_WG13_Mgr</w:t>
            </w:r>
          </w:p>
          <w:p w14:paraId="378BCFD8"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PS2_UW05_Mgr</w:t>
            </w:r>
          </w:p>
          <w:p w14:paraId="09B15F3F"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749FBC31" w14:textId="16CC2A5C"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PS2_KR03_Mgr</w:t>
            </w:r>
          </w:p>
        </w:tc>
        <w:tc>
          <w:tcPr>
            <w:tcW w:w="3986" w:type="pct"/>
            <w:gridSpan w:val="2"/>
            <w:tcBorders>
              <w:top w:val="single" w:sz="4" w:space="0" w:color="auto"/>
              <w:left w:val="single" w:sz="4" w:space="0" w:color="auto"/>
              <w:bottom w:val="single" w:sz="4" w:space="0" w:color="auto"/>
              <w:right w:val="single" w:sz="4" w:space="0" w:color="auto"/>
            </w:tcBorders>
          </w:tcPr>
          <w:p w14:paraId="2F038881" w14:textId="483A1C47" w:rsidR="00F07CAE" w:rsidRPr="003B2098" w:rsidRDefault="007D28E7" w:rsidP="00F07CAE">
            <w:pPr>
              <w:autoSpaceDE w:val="0"/>
              <w:autoSpaceDN w:val="0"/>
              <w:adjustRightInd w:val="0"/>
              <w:contextualSpacing/>
              <w:jc w:val="both"/>
              <w:rPr>
                <w:rFonts w:ascii="Times New Roman" w:hAnsi="Times New Roman" w:cs="Times New Roman"/>
                <w:sz w:val="18"/>
                <w:szCs w:val="18"/>
                <w:lang w:val="en-GB"/>
              </w:rPr>
            </w:pPr>
            <w:r w:rsidRPr="007D28E7">
              <w:rPr>
                <w:rFonts w:ascii="Times New Roman" w:hAnsi="Times New Roman" w:cs="Times New Roman"/>
                <w:sz w:val="18"/>
                <w:szCs w:val="18"/>
                <w:lang w:val="en-GB"/>
              </w:rPr>
              <w:t xml:space="preserve">Introduction to clinical neuropsychology. Fundamentals of brain neuroanatomy. Organisation of mental processes in relation to brain lobes. Neurological disorders. The role of the neuropsychologist. Interview and observation in neuropsychology. Memory processes. Memory disorders. Assessment of memory functions. Attention processes. Attention disorders. Assessment of attention functions. Selected methods for assessing memory and attention. Perception (gnosis) from a neuropsychological perspective. Perceptual disorders – agnosias. Diagnosis of agnosia (types of gnostic deficits). Selected methods for assessing gnostic functions. Higher organisation of motor activity – praxis. Disorders of voluntary movement – apraxias. Diagnosis of apraxia (types of apraxia). Selected methods for assessing praxis. Language disorders – aphasias. Classification of aphasia. Diagnosis of aphasia. Selected methods for assessing aphasic language disorders. Executive function disorders. Assessment of executive functions. Selected methods for assessing executive dysfunction. Disorders of emotional and motivational processes from a neuropsychological perspective. Disorders of consciousness. Dissociative disorders. Neuropsychological assessment (clinical examination). Case study. Specificity of neuropsychological assessment. Importance of neuropsychological evaluation. Pathologisation of the physiological ageing process of the brain. Dementia syndromes. Selected methods for </w:t>
            </w:r>
            <w:r w:rsidRPr="007D28E7">
              <w:rPr>
                <w:rFonts w:ascii="Times New Roman" w:hAnsi="Times New Roman" w:cs="Times New Roman"/>
                <w:sz w:val="18"/>
                <w:szCs w:val="18"/>
                <w:lang w:val="en-GB"/>
              </w:rPr>
              <w:lastRenderedPageBreak/>
              <w:t>assessing progressive cognitive decline. Selected methods of neuropsychological therapy. Summary of the topics covered in the lectures.</w:t>
            </w:r>
          </w:p>
        </w:tc>
      </w:tr>
      <w:tr w:rsidR="00F52995" w:rsidRPr="003B2098" w14:paraId="01CAA217" w14:textId="77777777" w:rsidTr="00D35513">
        <w:tc>
          <w:tcPr>
            <w:tcW w:w="1014" w:type="pct"/>
            <w:tcBorders>
              <w:top w:val="single" w:sz="4" w:space="0" w:color="auto"/>
              <w:left w:val="single" w:sz="4" w:space="0" w:color="auto"/>
              <w:bottom w:val="single" w:sz="4" w:space="0" w:color="auto"/>
              <w:right w:val="single" w:sz="4" w:space="0" w:color="auto"/>
            </w:tcBorders>
          </w:tcPr>
          <w:p w14:paraId="2667D478"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784ECAE5"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17CC3D35"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9240C9"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62E009DB"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1154DA19" w14:textId="47604A2B"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7F3F9B43" w14:textId="22FF8612"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Neuroanatomy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63463A8" w14:textId="15FC061E"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4</w:t>
            </w:r>
          </w:p>
        </w:tc>
      </w:tr>
      <w:tr w:rsidR="00F52995" w:rsidRPr="003B2098" w14:paraId="57CB1BBC" w14:textId="77777777" w:rsidTr="00D35513">
        <w:tc>
          <w:tcPr>
            <w:tcW w:w="1014" w:type="pct"/>
            <w:tcBorders>
              <w:top w:val="single" w:sz="4" w:space="0" w:color="auto"/>
              <w:left w:val="single" w:sz="4" w:space="0" w:color="auto"/>
              <w:bottom w:val="single" w:sz="4" w:space="0" w:color="auto"/>
              <w:right w:val="single" w:sz="4" w:space="0" w:color="auto"/>
            </w:tcBorders>
          </w:tcPr>
          <w:p w14:paraId="47E710FE"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0683B279"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PS2_WG06_Mgr</w:t>
            </w:r>
          </w:p>
          <w:p w14:paraId="05628967"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303DE5CC"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PS2_KK02_Mgr</w:t>
            </w:r>
          </w:p>
        </w:tc>
        <w:tc>
          <w:tcPr>
            <w:tcW w:w="3986" w:type="pct"/>
            <w:gridSpan w:val="2"/>
            <w:tcBorders>
              <w:top w:val="single" w:sz="4" w:space="0" w:color="auto"/>
              <w:left w:val="single" w:sz="4" w:space="0" w:color="auto"/>
              <w:bottom w:val="single" w:sz="4" w:space="0" w:color="auto"/>
              <w:right w:val="single" w:sz="4" w:space="0" w:color="auto"/>
            </w:tcBorders>
          </w:tcPr>
          <w:p w14:paraId="51A5917C" w14:textId="788E3497" w:rsidR="00F07CAE" w:rsidRPr="003B2098" w:rsidRDefault="007D28E7" w:rsidP="00F07CAE">
            <w:pPr>
              <w:autoSpaceDE w:val="0"/>
              <w:autoSpaceDN w:val="0"/>
              <w:adjustRightInd w:val="0"/>
              <w:contextualSpacing/>
              <w:jc w:val="both"/>
              <w:rPr>
                <w:rFonts w:ascii="Times New Roman" w:hAnsi="Times New Roman" w:cs="Times New Roman"/>
                <w:sz w:val="18"/>
                <w:szCs w:val="18"/>
                <w:lang w:val="en-GB"/>
              </w:rPr>
            </w:pPr>
            <w:r w:rsidRPr="007D28E7">
              <w:rPr>
                <w:rFonts w:ascii="Times New Roman" w:hAnsi="Times New Roman" w:cs="Times New Roman"/>
                <w:sz w:val="18"/>
                <w:szCs w:val="18"/>
                <w:lang w:val="en-GB"/>
              </w:rPr>
              <w:t>Introduction to anatomy and neuroanatomy. General structure of the body: body axes and planes, body regions. Organ systems in the human body. The endocrine system: hypothalamus and pituitary gland, pineal gland, thyroid gland, parathyroid glands, thymus, adrenal glands, gonads. The integumentary system: structure and function of the skin, skin appendages and receptors. Anatomical division of the nervous system. Neurohistology. Centres and pathways of the nervous system. Development of the nervous system. Congenital malformations of the nervous system. General overview of the brain. General description of the meninges of the spinal cord and brain: dura mater, arachnoid mater, pia mater. Cerebrospinal fluid. Circumventricular organs. Clinical notes (meningitis, meningiomas). Development of the meninges. Arteries and veins of the spinal cord. Cerebral arteries, Circle of Willis. Cerebral veins. Dural venous sinuses. Clinical notes (cerebral angiography, intracranial haemorrhages). General structure of the spinal cord: external and internal structure, autonomic system of the spinal cord. Clinical notes (spinal cord injuries, intervertebral disc herniation, stretch reflex). Development of the spinal cord. External and internal structure of the cerebral hemispheres. Functional areas of the cerebral cortex. Clinical notes (hemispheric dominance, split-brain syndrome). Development of the telencephalon. Lateral ventricles and choroid plexus. General description of the diencephalon: thalamus, epithalamus, hypothalamus, subthalamus. Clinical notes. Development of the diencephalon. Interventricular foramen and third ventricle. General structure of the medulla oblongata: external and internal structure, vascular lesions. General structure of the pons: external and internal structure, vascular lesions. General structure of the midbrain: external and internal structure, vascular lesions. Corticobulbar fibres. Cerebral aqueduct. Clinical notes (vestibular schwannoma, internuclear ophthalmoplegia, jugular foramen syndrome, subclavian steal syndrome). Development of the brainstem. External and internal structure of the cerebellum, cerebellar pathways. Clinical notes (cerebellar dysfunction and damage). Development of the cerebellum. Fourth ventricle. Basal nuclei. Extrapyramidal system. White matter of the hemispheres. Olfactory brain. Limbic lobe. Hippocampus. Reticular formation. Location of cranial nerve nuclei. Ascending and descending pathways. Functional localisation in the cerebral cortex. Superficial and deep sensory pathways. Ascending and descending pathways of the spinal cord. Clinical notes. Gustatory system. Olfactory system. Limbic system. Auditory system. Clinical notes (hearing disorders, tuning fork tests, auditory evoked potentials). Vestibular system. Clinical notes (decerebrate rigidity, decorticate rigidity and others). Visual system. Clinical notes. Trigeminal system. Clinical notes (trigeminal reflexes and others). Cranial nerves and their points of emergence. Spinal nerves – structure and main branches; nerve plexuses and their innervation. Autonomic nervous system. Sympathetic trunk. Autonomic (visceral) system and autonomic plexuses. Enteric nervous system. Clinical notes. Sense organs: the visual system – structure of the eye and accessory organs; the vestibulocochlear organ – external ear, middle ear, inner ear and labyrinth.</w:t>
            </w:r>
          </w:p>
        </w:tc>
      </w:tr>
      <w:tr w:rsidR="00F52995" w:rsidRPr="003B2098" w14:paraId="5F92D28D" w14:textId="77777777" w:rsidTr="00D35513">
        <w:tc>
          <w:tcPr>
            <w:tcW w:w="1014" w:type="pct"/>
            <w:tcBorders>
              <w:top w:val="single" w:sz="4" w:space="0" w:color="auto"/>
              <w:left w:val="single" w:sz="4" w:space="0" w:color="auto"/>
              <w:bottom w:val="single" w:sz="4" w:space="0" w:color="auto"/>
              <w:right w:val="single" w:sz="4" w:space="0" w:color="auto"/>
            </w:tcBorders>
          </w:tcPr>
          <w:p w14:paraId="59AC5CBC"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446E8937"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18B43553"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F3E566"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3016B11B"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546E7EA1" w14:textId="27F73D17"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2DFCB949" w14:textId="1EB0D496"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Psychology of the Elderly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35CF458" w14:textId="77777777"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4</w:t>
            </w:r>
          </w:p>
        </w:tc>
      </w:tr>
      <w:tr w:rsidR="00F52995" w:rsidRPr="00507340" w14:paraId="31DA65FB" w14:textId="77777777" w:rsidTr="00D35513">
        <w:tc>
          <w:tcPr>
            <w:tcW w:w="1014" w:type="pct"/>
            <w:tcBorders>
              <w:top w:val="single" w:sz="4" w:space="0" w:color="auto"/>
              <w:left w:val="single" w:sz="4" w:space="0" w:color="auto"/>
              <w:bottom w:val="single" w:sz="4" w:space="0" w:color="auto"/>
              <w:right w:val="single" w:sz="4" w:space="0" w:color="auto"/>
            </w:tcBorders>
          </w:tcPr>
          <w:p w14:paraId="71952A2E"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02800A98"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PS2_WG06_Mgr</w:t>
            </w:r>
          </w:p>
          <w:p w14:paraId="052321A5"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2FCE61CE"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1B8AE269"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PS2_WK01_Mgr</w:t>
            </w:r>
          </w:p>
          <w:p w14:paraId="77EA6B8D" w14:textId="6166D45E" w:rsidR="00F07CAE"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2853E87B" w14:textId="2A4C22A6"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PS2_UU01_Mgr</w:t>
            </w:r>
          </w:p>
          <w:p w14:paraId="772CEF1D"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11DE2526"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1243CECA"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76819656" w14:textId="301E6B57" w:rsidR="00F07CAE" w:rsidRPr="003B2098" w:rsidRDefault="00F07CAE" w:rsidP="00242C7F">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PS2_KO05_Mgr</w:t>
            </w:r>
          </w:p>
        </w:tc>
        <w:tc>
          <w:tcPr>
            <w:tcW w:w="3986" w:type="pct"/>
            <w:gridSpan w:val="2"/>
            <w:tcBorders>
              <w:top w:val="single" w:sz="4" w:space="0" w:color="auto"/>
              <w:left w:val="single" w:sz="4" w:space="0" w:color="auto"/>
              <w:bottom w:val="single" w:sz="4" w:space="0" w:color="auto"/>
              <w:right w:val="single" w:sz="4" w:space="0" w:color="auto"/>
            </w:tcBorders>
          </w:tcPr>
          <w:p w14:paraId="0AEAE867" w14:textId="77777777" w:rsidR="0041549A" w:rsidRDefault="00F07CAE" w:rsidP="00F07CAE">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 xml:space="preserve">Introduction to the issues of late adulthood, statistical data and the periodisation of old age. Theories of ageing – biological, psychological, social and adaptation-to-old-age perspectives. Normative ageing – age-related changes in organs such as vision and hearing and in the circulatory, respiratory, nervous, hormonal, urinary, skeletal and muscular systems. Age-related changes in personality and social functioning. Positive dimensions of old age: dignity, wisdom, gerotranscendence and attitude to time. Mental disorders – depression and loneliness. Neurocognitive disorders and dementia syndromes, including causes, clinical picture, diagnosis and support. Forms of activation and support for older adults. The family in the situation of chronic mental disorders and dementia syndromes. Diagnosis, psychological support and social rehabilitation. </w:t>
            </w:r>
          </w:p>
          <w:p w14:paraId="3C841304" w14:textId="544234A8"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Caregiver burnout among those caring for older people with chronic somatic illness, disability and dementia.</w:t>
            </w:r>
          </w:p>
        </w:tc>
      </w:tr>
      <w:tr w:rsidR="00F52995" w:rsidRPr="00507340" w14:paraId="5C7ECD3C" w14:textId="77777777" w:rsidTr="00D35513">
        <w:tc>
          <w:tcPr>
            <w:tcW w:w="1014" w:type="pct"/>
            <w:tcBorders>
              <w:top w:val="single" w:sz="4" w:space="0" w:color="auto"/>
              <w:left w:val="single" w:sz="4" w:space="0" w:color="auto"/>
              <w:bottom w:val="single" w:sz="4" w:space="0" w:color="auto"/>
              <w:right w:val="single" w:sz="4" w:space="0" w:color="auto"/>
            </w:tcBorders>
          </w:tcPr>
          <w:p w14:paraId="05CEAFED"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653FD297"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507340" w14:paraId="36CC57B4"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872CBF"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211EE1AB"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584D76B2" w14:textId="43BB3B83"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2ECF707E" w14:textId="290DC01A"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Neurophysiology &amp; the EEG Lab</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71B65D7" w14:textId="1220C39E"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3</w:t>
            </w:r>
          </w:p>
        </w:tc>
      </w:tr>
      <w:tr w:rsidR="00F52995" w:rsidRPr="00507340" w14:paraId="7DF28017" w14:textId="77777777" w:rsidTr="00D35513">
        <w:tc>
          <w:tcPr>
            <w:tcW w:w="1014" w:type="pct"/>
            <w:tcBorders>
              <w:top w:val="single" w:sz="4" w:space="0" w:color="auto"/>
              <w:left w:val="single" w:sz="4" w:space="0" w:color="auto"/>
              <w:bottom w:val="single" w:sz="4" w:space="0" w:color="auto"/>
              <w:right w:val="single" w:sz="4" w:space="0" w:color="auto"/>
            </w:tcBorders>
          </w:tcPr>
          <w:p w14:paraId="38C41A90"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PS2_WG02_Mgr</w:t>
            </w:r>
          </w:p>
          <w:p w14:paraId="563BDE0D"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51C28D76"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2FB9C18F"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04434EB0"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lastRenderedPageBreak/>
              <w:t>PS2_UW05_Mgr</w:t>
            </w:r>
          </w:p>
          <w:p w14:paraId="252E7135" w14:textId="3B13B667" w:rsidR="00F07CAE" w:rsidRPr="006537A0" w:rsidRDefault="00A65A06"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01B9CBBC" w14:textId="3F0CD253" w:rsidR="00F07CAE" w:rsidRPr="006537A0" w:rsidRDefault="00735085"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4FC997BB"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03CEAFC4"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2B39999E"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tc>
        <w:tc>
          <w:tcPr>
            <w:tcW w:w="3986" w:type="pct"/>
            <w:gridSpan w:val="2"/>
            <w:tcBorders>
              <w:top w:val="single" w:sz="4" w:space="0" w:color="auto"/>
              <w:left w:val="single" w:sz="4" w:space="0" w:color="auto"/>
              <w:bottom w:val="single" w:sz="4" w:space="0" w:color="auto"/>
              <w:right w:val="single" w:sz="4" w:space="0" w:color="auto"/>
            </w:tcBorders>
          </w:tcPr>
          <w:p w14:paraId="5BC70AB4"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lastRenderedPageBreak/>
              <w:t xml:space="preserve">A theoretical introduction to electrophysiological studies, including the theoretical basis of the method, its pioneers and main aims. Discussion of rules of work in the laboratory, research equipment, types of caps and electrodes, differences between them, and the role of the signal amplifier, as well as the examination procedure. Practical EEG recording in the laboratory. </w:t>
            </w:r>
            <w:r w:rsidRPr="003B2098">
              <w:rPr>
                <w:rFonts w:ascii="Times New Roman" w:hAnsi="Times New Roman" w:cs="Times New Roman"/>
                <w:sz w:val="18"/>
                <w:szCs w:val="18"/>
                <w:lang w:val="en-GB"/>
              </w:rPr>
              <w:lastRenderedPageBreak/>
              <w:t>Structural and functional discussion of different brain areas and the activities associated with them as recorded by EEG. Discussion of data analysis methods, including frequency analysis, source analysis and event-related potentials. Consecutive stages of data analysis. EEG research in psychology – overview of studies related to mental disorders and cognitive functioning. Other psychophysiological methods – EMG, EOG, ECG, GSR and eye tracking. Applications of these techniques in psychology. Practical psychophysiological examinations in the laboratory.</w:t>
            </w:r>
          </w:p>
        </w:tc>
      </w:tr>
      <w:tr w:rsidR="00F52995" w:rsidRPr="00507340" w14:paraId="37B09121" w14:textId="77777777" w:rsidTr="00D35513">
        <w:tc>
          <w:tcPr>
            <w:tcW w:w="1014" w:type="pct"/>
            <w:tcBorders>
              <w:top w:val="single" w:sz="4" w:space="0" w:color="auto"/>
              <w:left w:val="single" w:sz="4" w:space="0" w:color="auto"/>
              <w:bottom w:val="single" w:sz="4" w:space="0" w:color="auto"/>
              <w:right w:val="single" w:sz="4" w:space="0" w:color="auto"/>
            </w:tcBorders>
          </w:tcPr>
          <w:p w14:paraId="1D03DA32"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37D66A16"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507340" w14:paraId="4DA6216B"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28F75A"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20CBF8B8"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795CEB05" w14:textId="384032AA"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7CB12742" w14:textId="50998BF2"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eastAsia="Times New Roman" w:hAnsi="Times New Roman" w:cs="Times New Roman"/>
                <w:b/>
                <w:bCs/>
                <w:sz w:val="18"/>
                <w:lang w:val="en-GB" w:eastAsia="en-GB"/>
              </w:rPr>
              <w:t>Psychoactive Substances and Psychopharmacology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33C0657" w14:textId="47F34B6C"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3</w:t>
            </w:r>
          </w:p>
        </w:tc>
      </w:tr>
      <w:tr w:rsidR="00F52995" w:rsidRPr="003B2098" w14:paraId="33FBB3FD" w14:textId="77777777" w:rsidTr="00D35513">
        <w:tc>
          <w:tcPr>
            <w:tcW w:w="1014" w:type="pct"/>
            <w:tcBorders>
              <w:top w:val="single" w:sz="4" w:space="0" w:color="auto"/>
              <w:left w:val="single" w:sz="4" w:space="0" w:color="auto"/>
              <w:bottom w:val="single" w:sz="4" w:space="0" w:color="auto"/>
              <w:right w:val="single" w:sz="4" w:space="0" w:color="auto"/>
            </w:tcBorders>
          </w:tcPr>
          <w:p w14:paraId="4C117EC3"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5638E976"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60613FEA"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0DDDCB01"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PS2_KK02_Mgr</w:t>
            </w:r>
          </w:p>
          <w:p w14:paraId="14C182B0" w14:textId="5EBF4D69" w:rsidR="00612DE1" w:rsidRPr="006537A0" w:rsidRDefault="00612DE1"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PS2_KO06_Mgr</w:t>
            </w:r>
          </w:p>
          <w:p w14:paraId="10C1946C" w14:textId="7E549A5C" w:rsidR="002F53C2" w:rsidRPr="006537A0" w:rsidRDefault="00F07CAE" w:rsidP="00242C7F">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PS2_KR03_Mgr</w:t>
            </w:r>
          </w:p>
        </w:tc>
        <w:tc>
          <w:tcPr>
            <w:tcW w:w="3986" w:type="pct"/>
            <w:gridSpan w:val="2"/>
            <w:tcBorders>
              <w:top w:val="single" w:sz="4" w:space="0" w:color="auto"/>
              <w:left w:val="single" w:sz="4" w:space="0" w:color="auto"/>
              <w:bottom w:val="single" w:sz="4" w:space="0" w:color="auto"/>
              <w:right w:val="single" w:sz="4" w:space="0" w:color="auto"/>
            </w:tcBorders>
          </w:tcPr>
          <w:p w14:paraId="3CDAE122" w14:textId="561C393B" w:rsidR="00F07CAE" w:rsidRPr="003B2098" w:rsidRDefault="007A4DA1" w:rsidP="00F07CAE">
            <w:pPr>
              <w:autoSpaceDE w:val="0"/>
              <w:autoSpaceDN w:val="0"/>
              <w:adjustRightInd w:val="0"/>
              <w:contextualSpacing/>
              <w:jc w:val="both"/>
              <w:rPr>
                <w:rFonts w:ascii="Times New Roman" w:hAnsi="Times New Roman" w:cs="Times New Roman"/>
                <w:sz w:val="18"/>
                <w:szCs w:val="18"/>
                <w:lang w:val="en-GB"/>
              </w:rPr>
            </w:pPr>
            <w:r w:rsidRPr="007A4DA1">
              <w:rPr>
                <w:rFonts w:ascii="Times New Roman" w:hAnsi="Times New Roman" w:cs="Times New Roman"/>
                <w:sz w:val="18"/>
                <w:szCs w:val="18"/>
                <w:lang w:val="en-GB"/>
              </w:rPr>
              <w:t>Introduction to psychopharmacology. Anxiolytic drugs. Antidepressants. Antipsychotic medications. Hypnotics and sedatives. Drugs used in the treatment of Parkinson’s disease. Drugs used in the treatment of Alzheimer’s disease. Medications used in the treatment of ADHD. Medical and non-medical use of cannabis. Medical and non-medical use of opioids. Dependence on hypnotics and anxiolytics. Stimulants and hallucinogens. New psychoactive substances. Alcohol and nicotine dependence. Mental disorders and adherence to treatment recommendations.</w:t>
            </w:r>
          </w:p>
        </w:tc>
      </w:tr>
      <w:tr w:rsidR="00F52995" w:rsidRPr="003B2098" w14:paraId="1DE4908C" w14:textId="77777777" w:rsidTr="00D35513">
        <w:tc>
          <w:tcPr>
            <w:tcW w:w="1014" w:type="pct"/>
            <w:tcBorders>
              <w:top w:val="single" w:sz="4" w:space="0" w:color="auto"/>
              <w:left w:val="single" w:sz="4" w:space="0" w:color="auto"/>
              <w:bottom w:val="single" w:sz="4" w:space="0" w:color="auto"/>
              <w:right w:val="single" w:sz="4" w:space="0" w:color="auto"/>
            </w:tcBorders>
          </w:tcPr>
          <w:p w14:paraId="58FAFD52"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2FD51DCA"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32F1C05A"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34B432"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1366DDCA"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7F6CFC88" w14:textId="0545F8A3"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1320E452" w14:textId="343E4D28"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EEG Biofeedback</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FE3DB74" w14:textId="5853702C"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4</w:t>
            </w:r>
          </w:p>
        </w:tc>
      </w:tr>
      <w:tr w:rsidR="00F52995" w:rsidRPr="003B2098" w14:paraId="1DD8FD49" w14:textId="77777777" w:rsidTr="00D35513">
        <w:tc>
          <w:tcPr>
            <w:tcW w:w="1014" w:type="pct"/>
            <w:tcBorders>
              <w:top w:val="single" w:sz="4" w:space="0" w:color="auto"/>
              <w:left w:val="single" w:sz="4" w:space="0" w:color="auto"/>
              <w:bottom w:val="single" w:sz="4" w:space="0" w:color="auto"/>
              <w:right w:val="single" w:sz="4" w:space="0" w:color="auto"/>
            </w:tcBorders>
          </w:tcPr>
          <w:p w14:paraId="6C57508B"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PS2_WG02_Mgr</w:t>
            </w:r>
          </w:p>
          <w:p w14:paraId="6CB9CD3E"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2F03C154"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PS2_WG10_Mgr</w:t>
            </w:r>
          </w:p>
          <w:p w14:paraId="3E1C8C75"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PS2_WG12_Mgr</w:t>
            </w:r>
          </w:p>
          <w:p w14:paraId="68452F48"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4133C1A3"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799853F1" w14:textId="62053565" w:rsidR="00F07CAE" w:rsidRPr="006537A0" w:rsidRDefault="00A65A06"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63D93A90"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7F6084A0"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1FA88373" w14:textId="441DC0CF"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PS2_KO03_Mgr</w:t>
            </w:r>
          </w:p>
        </w:tc>
        <w:tc>
          <w:tcPr>
            <w:tcW w:w="3986" w:type="pct"/>
            <w:gridSpan w:val="2"/>
            <w:tcBorders>
              <w:top w:val="single" w:sz="4" w:space="0" w:color="auto"/>
              <w:left w:val="single" w:sz="4" w:space="0" w:color="auto"/>
              <w:bottom w:val="single" w:sz="4" w:space="0" w:color="auto"/>
              <w:right w:val="single" w:sz="4" w:space="0" w:color="auto"/>
            </w:tcBorders>
          </w:tcPr>
          <w:p w14:paraId="6BF129AF" w14:textId="5D88EA5A"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Introduction to clinical neuropsychology. Neuropsychological assessment – planning the diagnostic process and methods of neuropsychological rehabilitation. Basic information on the structure and functioning of the human brain. Types of physiological measurements and the use of biofeedback in therapy. Basic issues concerning the characteristics of the EEG signal. Foundations of electroencephalography. Types of brain waves and their characteristics. Review of studies on the neurofeedback method and critical analysis of scientific texts. Classical training protocols. EEG biofeedback in the diagnosis and therapy of dyslexia, ADHD and autism spectrum conditions. Principles of conducting relaxation sessions by means of EEG biofeedback. Practical exercises using EEG biofeedback equipment.</w:t>
            </w:r>
          </w:p>
        </w:tc>
      </w:tr>
      <w:tr w:rsidR="00F52995" w:rsidRPr="003B2098" w14:paraId="0A0679BE" w14:textId="77777777" w:rsidTr="00D35513">
        <w:tc>
          <w:tcPr>
            <w:tcW w:w="1014" w:type="pct"/>
            <w:tcBorders>
              <w:top w:val="single" w:sz="4" w:space="0" w:color="auto"/>
              <w:left w:val="single" w:sz="4" w:space="0" w:color="auto"/>
              <w:bottom w:val="single" w:sz="4" w:space="0" w:color="auto"/>
              <w:right w:val="single" w:sz="4" w:space="0" w:color="auto"/>
            </w:tcBorders>
          </w:tcPr>
          <w:p w14:paraId="63024802"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69916617"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5D8CBCFE"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79A3C6"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273034A4"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7B3B42D9" w14:textId="4D9F9927"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2B807239" w14:textId="32E4D0A3"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Neuropsychological Rehabilitation</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9AAC40E" w14:textId="61497ECB"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5</w:t>
            </w:r>
          </w:p>
        </w:tc>
      </w:tr>
      <w:tr w:rsidR="00F52995" w:rsidRPr="00507340" w14:paraId="3E60931D" w14:textId="77777777" w:rsidTr="00D35513">
        <w:tc>
          <w:tcPr>
            <w:tcW w:w="1014" w:type="pct"/>
            <w:tcBorders>
              <w:top w:val="single" w:sz="4" w:space="0" w:color="auto"/>
              <w:left w:val="single" w:sz="4" w:space="0" w:color="auto"/>
              <w:bottom w:val="single" w:sz="4" w:space="0" w:color="auto"/>
              <w:right w:val="single" w:sz="4" w:space="0" w:color="auto"/>
            </w:tcBorders>
          </w:tcPr>
          <w:p w14:paraId="7F602C40"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278E87B1"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21F84F45"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PS2_WG09_Mgr</w:t>
            </w:r>
          </w:p>
          <w:p w14:paraId="4E05C5DC"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4E8460D0"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4782E7E0"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04064DD3"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PS2_UW05_Mgr</w:t>
            </w:r>
          </w:p>
          <w:p w14:paraId="00E45C24" w14:textId="789FF166" w:rsidR="00F07CAE" w:rsidRPr="006537A0" w:rsidRDefault="00A65A06"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53AF854D" w14:textId="59F74D15" w:rsidR="00F07CAE" w:rsidRPr="006537A0" w:rsidRDefault="00735085"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0F99CBF8"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1A32A4BD"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23E6B09E"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64125B96"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PS2_KO04_Mgr</w:t>
            </w:r>
          </w:p>
        </w:tc>
        <w:tc>
          <w:tcPr>
            <w:tcW w:w="3986" w:type="pct"/>
            <w:gridSpan w:val="2"/>
            <w:tcBorders>
              <w:top w:val="single" w:sz="4" w:space="0" w:color="auto"/>
              <w:left w:val="single" w:sz="4" w:space="0" w:color="auto"/>
              <w:bottom w:val="single" w:sz="4" w:space="0" w:color="auto"/>
              <w:right w:val="single" w:sz="4" w:space="0" w:color="auto"/>
            </w:tcBorders>
          </w:tcPr>
          <w:p w14:paraId="2F50808E"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Neuropsychological assessment – revision of key information. Neuropsychological assessment – collecting the diagnostic interview. Neuropsychological rehabilitation in unilateral spatial neglect. Neuropsychological rehabilitation in patients with motor aphasia. Neuropsychological rehabilitation in patients with sensory aphasia. Calculating patient scores and planning neuropsychological rehabilitation.</w:t>
            </w:r>
          </w:p>
        </w:tc>
      </w:tr>
      <w:tr w:rsidR="00F52995" w:rsidRPr="00507340" w14:paraId="5FA234E7" w14:textId="77777777" w:rsidTr="00D35513">
        <w:tc>
          <w:tcPr>
            <w:tcW w:w="1014" w:type="pct"/>
            <w:tcBorders>
              <w:top w:val="single" w:sz="4" w:space="0" w:color="auto"/>
              <w:left w:val="single" w:sz="4" w:space="0" w:color="auto"/>
              <w:bottom w:val="single" w:sz="4" w:space="0" w:color="auto"/>
              <w:right w:val="single" w:sz="4" w:space="0" w:color="auto"/>
            </w:tcBorders>
          </w:tcPr>
          <w:p w14:paraId="1A79F3F2"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53903DDD"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507340" w14:paraId="71AAC356"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F89CF9"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19D76848"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3F14B400" w14:textId="281160AA"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184A4449" w14:textId="1BDC8B17"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The Role of an Expert Psychologist in Forensic Assessment</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42A67A7" w14:textId="77777777"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5</w:t>
            </w:r>
          </w:p>
        </w:tc>
      </w:tr>
      <w:tr w:rsidR="00F52995" w:rsidRPr="00507340" w14:paraId="6FCB879F" w14:textId="77777777" w:rsidTr="00D35513">
        <w:tc>
          <w:tcPr>
            <w:tcW w:w="1014" w:type="pct"/>
            <w:tcBorders>
              <w:top w:val="single" w:sz="4" w:space="0" w:color="auto"/>
              <w:left w:val="single" w:sz="4" w:space="0" w:color="auto"/>
              <w:bottom w:val="single" w:sz="4" w:space="0" w:color="auto"/>
              <w:right w:val="single" w:sz="4" w:space="0" w:color="auto"/>
            </w:tcBorders>
          </w:tcPr>
          <w:p w14:paraId="77C85A4F"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5C3D85D4"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PS2_WG08_Mgr</w:t>
            </w:r>
          </w:p>
          <w:p w14:paraId="3F43FD0B"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PS2_WG09_Mgr</w:t>
            </w:r>
          </w:p>
          <w:p w14:paraId="2E4F5F78"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PS2_WK01_Mgr</w:t>
            </w:r>
          </w:p>
          <w:p w14:paraId="5FDC2690" w14:textId="077C2D7C" w:rsidR="00F07CAE" w:rsidRPr="006537A0" w:rsidRDefault="00F07CAE"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PS2_WK04_Mgr</w:t>
            </w:r>
          </w:p>
          <w:p w14:paraId="1BC04E70"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3B8DD649"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4B627FD1"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1CCE51D7"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057A0E49" w14:textId="096838C2" w:rsidR="00F07CAE"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PS2_KR01_Mgr</w:t>
            </w:r>
          </w:p>
          <w:p w14:paraId="3682BDBE" w14:textId="2298381E"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PS2_KR03_Mgr</w:t>
            </w:r>
          </w:p>
        </w:tc>
        <w:tc>
          <w:tcPr>
            <w:tcW w:w="3986" w:type="pct"/>
            <w:gridSpan w:val="2"/>
            <w:tcBorders>
              <w:top w:val="single" w:sz="4" w:space="0" w:color="auto"/>
              <w:left w:val="single" w:sz="4" w:space="0" w:color="auto"/>
              <w:bottom w:val="single" w:sz="4" w:space="0" w:color="auto"/>
              <w:right w:val="single" w:sz="4" w:space="0" w:color="auto"/>
            </w:tcBorders>
          </w:tcPr>
          <w:p w14:paraId="50B5F6D7"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Subject matter, aim and tasks of forensic psychology. Competences of the psychologist as a court expert and the mode of appointment. The subject of expert psychological opinion precisely outlined by the court in civil and criminal cases. Expert opinions in family cases and in marriage cases under secular and denominational law. Opinions for the purposes of the court in matters of parental authority, foster care and adoption. Opinions in civil cases concerning legal capacity, capacity to express will and incapacitation, as well as criminal responsibility. Opinions in cases of juvenile delinquency. Opinions in criminal cases concerning offences against health and life, their personal determinants and situational determinants. Opinions concerning factors affecting the credibility of testimony depending on developmental period, age, health status, defence mechanisms, aggravation and simulation. Discussion of psychological tools used in preparing psychological opinions for the court.</w:t>
            </w:r>
          </w:p>
        </w:tc>
      </w:tr>
      <w:tr w:rsidR="00F52995" w:rsidRPr="00507340" w14:paraId="324388D2" w14:textId="77777777" w:rsidTr="00D35513">
        <w:tc>
          <w:tcPr>
            <w:tcW w:w="1014" w:type="pct"/>
            <w:tcBorders>
              <w:top w:val="single" w:sz="4" w:space="0" w:color="auto"/>
              <w:left w:val="single" w:sz="4" w:space="0" w:color="auto"/>
              <w:bottom w:val="single" w:sz="4" w:space="0" w:color="auto"/>
              <w:right w:val="single" w:sz="4" w:space="0" w:color="auto"/>
            </w:tcBorders>
          </w:tcPr>
          <w:p w14:paraId="124B96D5"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78E6331B"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507340" w14:paraId="2CADD17C"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1EBFB7"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608AC6B3"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234A3B38" w14:textId="0D06BE62"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71CE9D85" w14:textId="5803E850"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Neuropsychological Assessment of Adults (I &amp; II)</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E7DF0C7" w14:textId="77777777"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8</w:t>
            </w:r>
          </w:p>
        </w:tc>
      </w:tr>
      <w:tr w:rsidR="00F52995" w:rsidRPr="003B2098" w14:paraId="5AFBFB37" w14:textId="77777777" w:rsidTr="00D35513">
        <w:tc>
          <w:tcPr>
            <w:tcW w:w="1014" w:type="pct"/>
            <w:tcBorders>
              <w:top w:val="single" w:sz="4" w:space="0" w:color="auto"/>
              <w:left w:val="single" w:sz="4" w:space="0" w:color="auto"/>
              <w:bottom w:val="single" w:sz="4" w:space="0" w:color="auto"/>
              <w:right w:val="single" w:sz="4" w:space="0" w:color="auto"/>
            </w:tcBorders>
          </w:tcPr>
          <w:p w14:paraId="46F5BB03"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lastRenderedPageBreak/>
              <w:t>PS2_WG01_Mgr</w:t>
            </w:r>
          </w:p>
          <w:p w14:paraId="5C1430D7"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PS2_WG02_Mgr</w:t>
            </w:r>
          </w:p>
          <w:p w14:paraId="0DA27E47"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2DD318ED"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166FF93E"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PS2_WG09_Mgr</w:t>
            </w:r>
          </w:p>
          <w:p w14:paraId="60B97B64"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46BF8A30"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PS2_WG12_Mgr</w:t>
            </w:r>
          </w:p>
          <w:p w14:paraId="3D252BA1"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5607914F" w14:textId="3E0E123F" w:rsidR="00F07CAE" w:rsidRPr="006537A0" w:rsidRDefault="00A65A06"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7B5E6B06"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703CB186"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637354B1"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5A85039C"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PS2_KR01_Mgr</w:t>
            </w:r>
          </w:p>
        </w:tc>
        <w:tc>
          <w:tcPr>
            <w:tcW w:w="3986" w:type="pct"/>
            <w:gridSpan w:val="2"/>
            <w:tcBorders>
              <w:top w:val="single" w:sz="4" w:space="0" w:color="auto"/>
              <w:left w:val="single" w:sz="4" w:space="0" w:color="auto"/>
              <w:bottom w:val="single" w:sz="4" w:space="0" w:color="auto"/>
              <w:right w:val="single" w:sz="4" w:space="0" w:color="auto"/>
            </w:tcBorders>
          </w:tcPr>
          <w:p w14:paraId="3BE8546F"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Screening tests of cognitive functions. Tools for measuring stress and coping with stress. Tools used in health promotion and health psychology. Depression assessment instruments. California Verbal Learning Test. Benton Visual Retention Test. Wisconsin Card Sorting Test. RHLB. DUM.</w:t>
            </w:r>
          </w:p>
        </w:tc>
      </w:tr>
      <w:tr w:rsidR="00F52995" w:rsidRPr="003B2098" w14:paraId="45388EE0" w14:textId="77777777" w:rsidTr="00D35513">
        <w:tc>
          <w:tcPr>
            <w:tcW w:w="1014" w:type="pct"/>
            <w:tcBorders>
              <w:top w:val="single" w:sz="4" w:space="0" w:color="auto"/>
              <w:left w:val="single" w:sz="4" w:space="0" w:color="auto"/>
              <w:bottom w:val="single" w:sz="4" w:space="0" w:color="auto"/>
              <w:right w:val="single" w:sz="4" w:space="0" w:color="auto"/>
            </w:tcBorders>
          </w:tcPr>
          <w:p w14:paraId="198E40FA"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015F6F2C"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54FE6311"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E16578"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AA5708" w:rsidRPr="003B2098" w14:paraId="38F721E7"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07E25CC6" w14:textId="7EC6CD96" w:rsidR="00AA5708" w:rsidRPr="003B2098" w:rsidRDefault="009054F5" w:rsidP="00DF1412">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120DDFB7" w14:textId="77777777" w:rsidR="00AA5708" w:rsidRPr="003B2098" w:rsidRDefault="00AA5708" w:rsidP="00DF141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Pervasive Developmental Disorders and Methods of Therapy for PDD</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94C2368" w14:textId="77777777" w:rsidR="00AA5708" w:rsidRPr="003B2098" w:rsidRDefault="00AA5708" w:rsidP="00DF1412">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4</w:t>
            </w:r>
          </w:p>
        </w:tc>
      </w:tr>
      <w:tr w:rsidR="00AA5708" w:rsidRPr="00507340" w14:paraId="4E71C7CB" w14:textId="77777777" w:rsidTr="00DF1412">
        <w:tc>
          <w:tcPr>
            <w:tcW w:w="1014" w:type="pct"/>
            <w:tcBorders>
              <w:top w:val="single" w:sz="4" w:space="0" w:color="auto"/>
              <w:left w:val="single" w:sz="4" w:space="0" w:color="auto"/>
              <w:bottom w:val="single" w:sz="4" w:space="0" w:color="auto"/>
              <w:right w:val="single" w:sz="4" w:space="0" w:color="auto"/>
            </w:tcBorders>
          </w:tcPr>
          <w:p w14:paraId="7BDC5B94" w14:textId="77777777" w:rsidR="00AA5708" w:rsidRPr="006537A0" w:rsidRDefault="00AA5708"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PS2_WG06_Mgr</w:t>
            </w:r>
          </w:p>
          <w:p w14:paraId="4FB2339A" w14:textId="77777777" w:rsidR="00AA5708" w:rsidRPr="006537A0" w:rsidRDefault="00AA5708"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7C758EFF" w14:textId="30568F5B" w:rsidR="00AA5708" w:rsidRPr="006537A0" w:rsidRDefault="00162203" w:rsidP="00162203">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44FBD6E2" w14:textId="77777777" w:rsidR="00AA5708" w:rsidRPr="006537A0" w:rsidRDefault="00AA5708"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0C6F6B74" w14:textId="77777777" w:rsidR="00AA5708" w:rsidRPr="006537A0" w:rsidRDefault="00AA5708"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297A0254" w14:textId="77777777" w:rsidR="00AA5708" w:rsidRPr="006537A0" w:rsidRDefault="00AA5708"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48B82B67" w14:textId="77777777" w:rsidR="00AA5708" w:rsidRPr="003B2098" w:rsidRDefault="00AA5708" w:rsidP="00DF1412">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PS2_KO04_Mgr</w:t>
            </w:r>
          </w:p>
        </w:tc>
        <w:tc>
          <w:tcPr>
            <w:tcW w:w="3986" w:type="pct"/>
            <w:gridSpan w:val="2"/>
            <w:tcBorders>
              <w:top w:val="single" w:sz="4" w:space="0" w:color="auto"/>
              <w:left w:val="single" w:sz="4" w:space="0" w:color="auto"/>
              <w:bottom w:val="single" w:sz="4" w:space="0" w:color="auto"/>
              <w:right w:val="single" w:sz="4" w:space="0" w:color="auto"/>
            </w:tcBorders>
          </w:tcPr>
          <w:p w14:paraId="5C65F4EB" w14:textId="77777777" w:rsidR="00AA5708" w:rsidRPr="003B2098" w:rsidRDefault="00AA5708" w:rsidP="00DF1412">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A historical outline of pervasive developmental disorders in ICD and DSM. Analysis of the individual nosological units included in pervasive developmental disorders. General assumptions of work with persons with pervasive developmental disorders. Characteristics of selected therapeutic and educational strategies, including TEACCH, behavioural models, positive behaviour support and other supporting methods such as music therapy and sensory integration therapy.</w:t>
            </w:r>
          </w:p>
        </w:tc>
      </w:tr>
      <w:tr w:rsidR="00AA5708" w:rsidRPr="00507340" w14:paraId="4967A804" w14:textId="77777777" w:rsidTr="00DF1412">
        <w:tc>
          <w:tcPr>
            <w:tcW w:w="1014" w:type="pct"/>
            <w:tcBorders>
              <w:top w:val="single" w:sz="4" w:space="0" w:color="auto"/>
              <w:left w:val="single" w:sz="4" w:space="0" w:color="auto"/>
              <w:bottom w:val="single" w:sz="4" w:space="0" w:color="auto"/>
              <w:right w:val="single" w:sz="4" w:space="0" w:color="auto"/>
            </w:tcBorders>
          </w:tcPr>
          <w:p w14:paraId="7E0A8A36" w14:textId="77777777" w:rsidR="00AA5708" w:rsidRPr="003B2098" w:rsidRDefault="00AA5708" w:rsidP="00DF1412">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75654727" w14:textId="77777777" w:rsidR="00AA5708" w:rsidRPr="003B2098" w:rsidRDefault="00AA5708" w:rsidP="00DF1412">
            <w:pPr>
              <w:autoSpaceDE w:val="0"/>
              <w:autoSpaceDN w:val="0"/>
              <w:adjustRightInd w:val="0"/>
              <w:contextualSpacing/>
              <w:jc w:val="both"/>
              <w:rPr>
                <w:rFonts w:ascii="Times New Roman" w:hAnsi="Times New Roman" w:cs="Times New Roman"/>
                <w:sz w:val="18"/>
                <w:szCs w:val="18"/>
                <w:lang w:val="en-GB"/>
              </w:rPr>
            </w:pPr>
          </w:p>
        </w:tc>
      </w:tr>
      <w:tr w:rsidR="00AA5708" w:rsidRPr="00507340" w14:paraId="6FC27A8E"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A57D3E" w14:textId="77777777" w:rsidR="00AA5708" w:rsidRPr="003B2098" w:rsidRDefault="00AA5708" w:rsidP="00DF1412">
            <w:pPr>
              <w:autoSpaceDE w:val="0"/>
              <w:autoSpaceDN w:val="0"/>
              <w:adjustRightInd w:val="0"/>
              <w:contextualSpacing/>
              <w:jc w:val="both"/>
              <w:rPr>
                <w:rFonts w:ascii="Times New Roman" w:hAnsi="Times New Roman" w:cs="Times New Roman"/>
                <w:sz w:val="18"/>
                <w:szCs w:val="18"/>
                <w:lang w:val="en-GB"/>
              </w:rPr>
            </w:pPr>
          </w:p>
        </w:tc>
      </w:tr>
      <w:tr w:rsidR="00F52995" w:rsidRPr="003B2098" w14:paraId="2109A228"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3E2B5F0A" w14:textId="7A8EA853"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20E9D0A3" w14:textId="7D3F75B0"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Neuropsychological Assessment of Children and Adolescents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4F5B410" w14:textId="77777777"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5</w:t>
            </w:r>
          </w:p>
        </w:tc>
      </w:tr>
      <w:tr w:rsidR="00F52995" w:rsidRPr="00507340" w14:paraId="41A790E6" w14:textId="77777777" w:rsidTr="00D35513">
        <w:tc>
          <w:tcPr>
            <w:tcW w:w="1014" w:type="pct"/>
            <w:tcBorders>
              <w:top w:val="single" w:sz="4" w:space="0" w:color="auto"/>
              <w:left w:val="single" w:sz="4" w:space="0" w:color="auto"/>
              <w:bottom w:val="single" w:sz="4" w:space="0" w:color="auto"/>
              <w:right w:val="single" w:sz="4" w:space="0" w:color="auto"/>
            </w:tcBorders>
          </w:tcPr>
          <w:p w14:paraId="099E91EE"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2351102F"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PS2_WG02_Mgr</w:t>
            </w:r>
          </w:p>
          <w:p w14:paraId="77E6A1CE"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65DA47A8"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01FBE08F"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PS2_WG09_Mgr</w:t>
            </w:r>
          </w:p>
          <w:p w14:paraId="36E29056"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2CC80A8A"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PS2_WG12_Mgr</w:t>
            </w:r>
          </w:p>
          <w:p w14:paraId="11490BB4"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3A52BB61" w14:textId="48D374ED" w:rsidR="00F07CAE" w:rsidRPr="006537A0" w:rsidRDefault="00A65A06"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12EB3A8E"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6532038B"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4ABEE0E9"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17C71653"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PS2_KR01_Mgr</w:t>
            </w:r>
          </w:p>
        </w:tc>
        <w:tc>
          <w:tcPr>
            <w:tcW w:w="3986" w:type="pct"/>
            <w:gridSpan w:val="2"/>
            <w:tcBorders>
              <w:top w:val="single" w:sz="4" w:space="0" w:color="auto"/>
              <w:left w:val="single" w:sz="4" w:space="0" w:color="auto"/>
              <w:bottom w:val="single" w:sz="4" w:space="0" w:color="auto"/>
              <w:right w:val="single" w:sz="4" w:space="0" w:color="auto"/>
            </w:tcBorders>
          </w:tcPr>
          <w:p w14:paraId="4BB03329"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Neuropsychological assessment as part of medical diagnosis. Aims of the neuropsychological examination. Methods used in the assessment of children and adolescents. Types of neuropsychological assessment. Structure of neuropsychological assessment. Selected diagnostic tool of developmental neuropsychology.</w:t>
            </w:r>
          </w:p>
        </w:tc>
      </w:tr>
      <w:tr w:rsidR="00F52995" w:rsidRPr="00507340" w14:paraId="56E1C29A" w14:textId="77777777" w:rsidTr="00D35513">
        <w:tc>
          <w:tcPr>
            <w:tcW w:w="1014" w:type="pct"/>
            <w:tcBorders>
              <w:top w:val="single" w:sz="4" w:space="0" w:color="auto"/>
              <w:left w:val="single" w:sz="4" w:space="0" w:color="auto"/>
              <w:bottom w:val="single" w:sz="4" w:space="0" w:color="auto"/>
              <w:right w:val="single" w:sz="4" w:space="0" w:color="auto"/>
            </w:tcBorders>
          </w:tcPr>
          <w:p w14:paraId="630D25F1"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0A7573A2"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507340" w14:paraId="3257FB31"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6E9BB3"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5BB2A8B6"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6AE061E6" w14:textId="1F01E139"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3D18B7D4" w14:textId="5E066F00"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E-therapy - Using IT Tools in Psychological Therapy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85122D8" w14:textId="34E636E2"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2</w:t>
            </w:r>
          </w:p>
        </w:tc>
      </w:tr>
      <w:tr w:rsidR="00F52995" w:rsidRPr="003B2098" w14:paraId="655F1645" w14:textId="77777777" w:rsidTr="00D35513">
        <w:tc>
          <w:tcPr>
            <w:tcW w:w="1014" w:type="pct"/>
            <w:tcBorders>
              <w:top w:val="single" w:sz="4" w:space="0" w:color="auto"/>
              <w:left w:val="single" w:sz="4" w:space="0" w:color="auto"/>
              <w:bottom w:val="single" w:sz="4" w:space="0" w:color="auto"/>
              <w:right w:val="single" w:sz="4" w:space="0" w:color="auto"/>
            </w:tcBorders>
          </w:tcPr>
          <w:p w14:paraId="6FFF2BDA"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2B422CF4" w14:textId="1562CFA5"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PS2_WG12_Mgr</w:t>
            </w:r>
          </w:p>
          <w:p w14:paraId="0AC4B361" w14:textId="6665356C" w:rsidR="002F53C2" w:rsidRPr="006537A0" w:rsidRDefault="002F53C2"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PS2_WG15_Mgr</w:t>
            </w:r>
          </w:p>
          <w:p w14:paraId="24C34FB4"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73D575AB"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5F1013AF"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06D01671" w14:textId="7C3F8912" w:rsidR="00F07CAE" w:rsidRPr="006537A0" w:rsidRDefault="00735085"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77F995CF"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3CF51F35"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22BB1B95"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7F1DE91C"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3984CA0A" w14:textId="77777777" w:rsidR="00F07CAE" w:rsidRPr="006537A0" w:rsidRDefault="00F07CAE" w:rsidP="00F07CAE">
            <w:pPr>
              <w:autoSpaceDE w:val="0"/>
              <w:autoSpaceDN w:val="0"/>
              <w:adjustRightInd w:val="0"/>
              <w:contextualSpacing/>
              <w:jc w:val="center"/>
              <w:rPr>
                <w:rFonts w:ascii="Times New Roman" w:hAnsi="Times New Roman" w:cs="Times New Roman"/>
                <w:b/>
                <w:sz w:val="18"/>
                <w:szCs w:val="18"/>
              </w:rPr>
            </w:pPr>
            <w:r w:rsidRPr="006537A0">
              <w:rPr>
                <w:rFonts w:ascii="Times New Roman" w:hAnsi="Times New Roman" w:cs="Times New Roman"/>
                <w:sz w:val="18"/>
                <w:szCs w:val="18"/>
              </w:rPr>
              <w:t>PS2_KO04_Mgr</w:t>
            </w:r>
          </w:p>
        </w:tc>
        <w:tc>
          <w:tcPr>
            <w:tcW w:w="3986" w:type="pct"/>
            <w:gridSpan w:val="2"/>
            <w:tcBorders>
              <w:top w:val="single" w:sz="4" w:space="0" w:color="auto"/>
              <w:left w:val="single" w:sz="4" w:space="0" w:color="auto"/>
              <w:bottom w:val="single" w:sz="4" w:space="0" w:color="auto"/>
              <w:right w:val="single" w:sz="4" w:space="0" w:color="auto"/>
            </w:tcBorders>
          </w:tcPr>
          <w:p w14:paraId="75D0C694" w14:textId="39550AC5"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Basic concepts and definitions concerning e-therapy. Different forms and channels of communication in e-therapy. Barriers and principles of effective use of e-therapy. Ensuring safety and protecting client privacy. Principles of preparing an online therapeutic session. Research findings on the effectiveness of e-therapy. Practical exercises in conducting e-therapy based on text communication. Use of digital technologies to build empathy. Methods of creating a contract with the client for the purposes of e-therapy sessions. Review of the best internet platforms for conducting online therapy and selected tools, including mobile applications. Searching for reliable sources of information and professional reviews of IT tools used in e-therapy. Creating an individual vision of e-therapy. Online group therapy, including remote monitoring of group dynamics and practical guidance for online group work. Supervision in e-therapy. Possibilities of using VR in e-therapy. Conducting video e-therapy sessions.</w:t>
            </w:r>
          </w:p>
        </w:tc>
      </w:tr>
      <w:tr w:rsidR="00F52995" w:rsidRPr="003B2098" w14:paraId="351BFB8D" w14:textId="77777777" w:rsidTr="00D35513">
        <w:tc>
          <w:tcPr>
            <w:tcW w:w="1014" w:type="pct"/>
            <w:tcBorders>
              <w:top w:val="single" w:sz="4" w:space="0" w:color="auto"/>
              <w:left w:val="single" w:sz="4" w:space="0" w:color="auto"/>
              <w:bottom w:val="single" w:sz="4" w:space="0" w:color="auto"/>
              <w:right w:val="single" w:sz="4" w:space="0" w:color="auto"/>
            </w:tcBorders>
          </w:tcPr>
          <w:p w14:paraId="14245430"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50BE71AE"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1E4B0AC6"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E654AC"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3EEB7AB5"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3FE921ED" w14:textId="360B8F6D"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6DC74C53" w14:textId="171685A2"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Psychosomatics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1C7F415" w14:textId="342E01FF"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5</w:t>
            </w:r>
          </w:p>
        </w:tc>
      </w:tr>
      <w:tr w:rsidR="00F52995" w:rsidRPr="00507340" w14:paraId="6813F0EA" w14:textId="77777777" w:rsidTr="00D35513">
        <w:tc>
          <w:tcPr>
            <w:tcW w:w="1014" w:type="pct"/>
            <w:tcBorders>
              <w:top w:val="single" w:sz="4" w:space="0" w:color="auto"/>
              <w:left w:val="single" w:sz="4" w:space="0" w:color="auto"/>
              <w:bottom w:val="single" w:sz="4" w:space="0" w:color="auto"/>
              <w:right w:val="single" w:sz="4" w:space="0" w:color="auto"/>
            </w:tcBorders>
          </w:tcPr>
          <w:p w14:paraId="6ACF4A9E"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2D6E7993"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023ABEB8"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22B342CE"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5216A7E3"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4A339225"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lastRenderedPageBreak/>
              <w:t>PS2_UW02_Mgr</w:t>
            </w:r>
          </w:p>
          <w:p w14:paraId="377A77C0"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7050C036"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178FBC36"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64EAD20C" w14:textId="61EE2C8F" w:rsidR="002F53C2" w:rsidRPr="006537A0" w:rsidRDefault="002F53C2"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PS2_KO06_Mgr</w:t>
            </w:r>
          </w:p>
        </w:tc>
        <w:tc>
          <w:tcPr>
            <w:tcW w:w="3986" w:type="pct"/>
            <w:gridSpan w:val="2"/>
            <w:tcBorders>
              <w:top w:val="single" w:sz="4" w:space="0" w:color="auto"/>
              <w:left w:val="single" w:sz="4" w:space="0" w:color="auto"/>
              <w:bottom w:val="single" w:sz="4" w:space="0" w:color="auto"/>
              <w:right w:val="single" w:sz="4" w:space="0" w:color="auto"/>
            </w:tcBorders>
          </w:tcPr>
          <w:p w14:paraId="1F890F12" w14:textId="5EE208A2" w:rsidR="00F07CAE" w:rsidRPr="003B2098" w:rsidRDefault="00DE0276" w:rsidP="00F07CAE">
            <w:pPr>
              <w:autoSpaceDE w:val="0"/>
              <w:autoSpaceDN w:val="0"/>
              <w:adjustRightInd w:val="0"/>
              <w:contextualSpacing/>
              <w:jc w:val="both"/>
              <w:rPr>
                <w:rFonts w:ascii="Times New Roman" w:hAnsi="Times New Roman" w:cs="Times New Roman"/>
                <w:sz w:val="18"/>
                <w:szCs w:val="18"/>
                <w:lang w:val="en-GB"/>
              </w:rPr>
            </w:pPr>
            <w:r w:rsidRPr="00DE0276">
              <w:rPr>
                <w:rFonts w:ascii="Times New Roman" w:hAnsi="Times New Roman" w:cs="Times New Roman"/>
                <w:sz w:val="18"/>
                <w:szCs w:val="18"/>
                <w:lang w:val="en-GB"/>
              </w:rPr>
              <w:lastRenderedPageBreak/>
              <w:t xml:space="preserve">Health and illness – models: medical, social and holistic. Psychosomatics – the nature of relationships between psychogenic factors, personality and somatic illness. Characteristics of behaviour patterns (Type A, Type C, Type D) and their links with psychosomatic diseases. Burnout as a risk factor for mental and physical health disorders. Emotional disorders with somatic symptoms. Psychological issues in dermatological conditions (psoriasis, idiopathic pruritus, </w:t>
            </w:r>
            <w:r w:rsidRPr="00DE0276">
              <w:rPr>
                <w:rFonts w:ascii="Times New Roman" w:hAnsi="Times New Roman" w:cs="Times New Roman"/>
                <w:sz w:val="18"/>
                <w:szCs w:val="18"/>
                <w:lang w:val="en-GB"/>
              </w:rPr>
              <w:lastRenderedPageBreak/>
              <w:t>vitiligo and others). Cancer – mental and pain-related disorders. Cardiovascular diseases. Endocrine disorders (diabetes, thyroid diseases). Neurological disorders. Palliative care – support for patients and their families.</w:t>
            </w:r>
          </w:p>
        </w:tc>
      </w:tr>
      <w:tr w:rsidR="00F52995" w:rsidRPr="00507340" w14:paraId="7DB7392A" w14:textId="77777777" w:rsidTr="00D35513">
        <w:tc>
          <w:tcPr>
            <w:tcW w:w="1014" w:type="pct"/>
            <w:tcBorders>
              <w:top w:val="single" w:sz="4" w:space="0" w:color="auto"/>
              <w:left w:val="single" w:sz="4" w:space="0" w:color="auto"/>
              <w:bottom w:val="single" w:sz="4" w:space="0" w:color="auto"/>
              <w:right w:val="single" w:sz="4" w:space="0" w:color="auto"/>
            </w:tcBorders>
          </w:tcPr>
          <w:p w14:paraId="31C089E9"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427781B1"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507340" w14:paraId="1C5BD823"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E36DE"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298DBB45"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1668EDA4" w14:textId="6F4177EC"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bookmarkStart w:id="26" w:name="_Hlk146897514"/>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5271599C" w14:textId="53245686" w:rsidR="00F07CAE" w:rsidRPr="00357B60" w:rsidRDefault="00F07CAE" w:rsidP="00357B60">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Psychology of Addictions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18795E1" w14:textId="3FE4A79D"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 xml:space="preserve">ECTS: 4 </w:t>
            </w:r>
          </w:p>
        </w:tc>
      </w:tr>
      <w:tr w:rsidR="00F52995" w:rsidRPr="00507340" w14:paraId="5C6FF7D9" w14:textId="77777777" w:rsidTr="00D35513">
        <w:tc>
          <w:tcPr>
            <w:tcW w:w="1014" w:type="pct"/>
            <w:tcBorders>
              <w:top w:val="single" w:sz="4" w:space="0" w:color="auto"/>
              <w:left w:val="single" w:sz="4" w:space="0" w:color="auto"/>
              <w:bottom w:val="single" w:sz="4" w:space="0" w:color="auto"/>
              <w:right w:val="single" w:sz="4" w:space="0" w:color="auto"/>
            </w:tcBorders>
          </w:tcPr>
          <w:p w14:paraId="4F6255B7"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0A7F32F0"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4CD1D26A" w14:textId="542302F8"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PS2_WG08_Mgr</w:t>
            </w:r>
          </w:p>
          <w:p w14:paraId="28821350"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212B9FA2"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2197CCD7"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579A166A" w14:textId="01FDF18F" w:rsidR="00F07CAE" w:rsidRPr="006537A0" w:rsidRDefault="00A65A06"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4D5AD732"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30FE6837"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2AF0D1A9"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73A80567"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0FE4256D"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579AEA9B"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6FEBE575" w14:textId="26D5A65F" w:rsidR="002F53C2" w:rsidRPr="006537A0" w:rsidRDefault="002F53C2" w:rsidP="00F07CAE">
            <w:pPr>
              <w:autoSpaceDE w:val="0"/>
              <w:autoSpaceDN w:val="0"/>
              <w:adjustRightInd w:val="0"/>
              <w:contextualSpacing/>
              <w:jc w:val="center"/>
              <w:rPr>
                <w:rFonts w:ascii="Times New Roman" w:hAnsi="Times New Roman" w:cs="Times New Roman"/>
                <w:b/>
                <w:sz w:val="18"/>
                <w:szCs w:val="18"/>
              </w:rPr>
            </w:pPr>
            <w:r w:rsidRPr="006537A0">
              <w:rPr>
                <w:rFonts w:ascii="Times New Roman" w:hAnsi="Times New Roman" w:cs="Times New Roman"/>
                <w:sz w:val="18"/>
                <w:szCs w:val="18"/>
              </w:rPr>
              <w:t>PS2_KO06_Mgr</w:t>
            </w:r>
          </w:p>
        </w:tc>
        <w:tc>
          <w:tcPr>
            <w:tcW w:w="3986" w:type="pct"/>
            <w:gridSpan w:val="2"/>
            <w:tcBorders>
              <w:top w:val="single" w:sz="4" w:space="0" w:color="auto"/>
              <w:left w:val="single" w:sz="4" w:space="0" w:color="auto"/>
              <w:bottom w:val="single" w:sz="4" w:space="0" w:color="auto"/>
              <w:right w:val="single" w:sz="4" w:space="0" w:color="auto"/>
            </w:tcBorders>
          </w:tcPr>
          <w:p w14:paraId="47CE9D29" w14:textId="7700237D" w:rsidR="00F07CAE" w:rsidRPr="003B2098" w:rsidRDefault="00DE0276" w:rsidP="00F07CAE">
            <w:pPr>
              <w:autoSpaceDE w:val="0"/>
              <w:autoSpaceDN w:val="0"/>
              <w:adjustRightInd w:val="0"/>
              <w:contextualSpacing/>
              <w:jc w:val="both"/>
              <w:rPr>
                <w:rFonts w:ascii="Times New Roman" w:hAnsi="Times New Roman" w:cs="Times New Roman"/>
                <w:sz w:val="18"/>
                <w:szCs w:val="18"/>
                <w:lang w:val="en-GB"/>
              </w:rPr>
            </w:pPr>
            <w:r w:rsidRPr="00DE0276">
              <w:rPr>
                <w:rFonts w:ascii="Times New Roman" w:hAnsi="Times New Roman" w:cs="Times New Roman"/>
                <w:sz w:val="18"/>
                <w:szCs w:val="18"/>
                <w:lang w:val="en-GB"/>
              </w:rPr>
              <w:t>Definitions and classifications of addictions. Theories of addiction. Psychoactive substances: alcohol use disorder – causes, symptoms and consequences; drug addiction – types of drugs and health effects; tobacco use and nicotine dependence. Therapy and treatment of substance addictions. Behavioural addictions: gambling addiction, addiction to the Internet and social media, compulsive shopping and other behavioural addictions, food addiction. Addictions in adolescence. Genetic basis of addiction. Psychological basis of addiction. Consequences of addiction: social, economic and health-related. Diagnosis of addictions: diagnostic tools in addiction psychology; the process of diagnosing and assessing the level of addiction. Treatment of addictions: cognitive-behavioural therapies in addiction treatment; pharmacotherapy in substance addictions; rehabilitation and social reintegration. Prevention programmes in addiction.</w:t>
            </w:r>
          </w:p>
        </w:tc>
      </w:tr>
      <w:tr w:rsidR="00F52995" w:rsidRPr="00507340" w14:paraId="77C4DF62" w14:textId="77777777" w:rsidTr="00D35513">
        <w:tc>
          <w:tcPr>
            <w:tcW w:w="1014" w:type="pct"/>
            <w:tcBorders>
              <w:top w:val="single" w:sz="4" w:space="0" w:color="auto"/>
              <w:left w:val="single" w:sz="4" w:space="0" w:color="auto"/>
              <w:bottom w:val="single" w:sz="4" w:space="0" w:color="auto"/>
              <w:right w:val="single" w:sz="4" w:space="0" w:color="auto"/>
            </w:tcBorders>
          </w:tcPr>
          <w:p w14:paraId="5867D280"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2203684C"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507340" w14:paraId="3E74BAAA"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842463"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bookmarkEnd w:id="26"/>
      <w:tr w:rsidR="00F52995" w:rsidRPr="003B2098" w14:paraId="0E442589"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648915E0" w14:textId="3660F184"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7A19234A" w14:textId="518B44D1"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Health Psychology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16BC3D2" w14:textId="41FEFA0B"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4</w:t>
            </w:r>
          </w:p>
        </w:tc>
      </w:tr>
      <w:tr w:rsidR="00F52995" w:rsidRPr="003B2098" w14:paraId="3187C783" w14:textId="77777777" w:rsidTr="00EB3F97">
        <w:tc>
          <w:tcPr>
            <w:tcW w:w="1014" w:type="pct"/>
            <w:tcBorders>
              <w:top w:val="single" w:sz="4" w:space="0" w:color="auto"/>
              <w:left w:val="single" w:sz="4" w:space="0" w:color="auto"/>
              <w:bottom w:val="single" w:sz="4" w:space="0" w:color="auto"/>
              <w:right w:val="single" w:sz="4" w:space="0" w:color="auto"/>
            </w:tcBorders>
          </w:tcPr>
          <w:p w14:paraId="75EA6234"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3BC64BC5"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4155872E"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092FB58C"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06547A6E"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06AA2C4A" w14:textId="77777777" w:rsidR="00F07CAE" w:rsidRPr="006537A0" w:rsidRDefault="00F07CAE" w:rsidP="00F07CAE">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6760AEDE" w14:textId="28F1292B" w:rsidR="002F53C2" w:rsidRPr="003B2098" w:rsidRDefault="002F53C2" w:rsidP="00F07CAE">
            <w:pPr>
              <w:autoSpaceDE w:val="0"/>
              <w:autoSpaceDN w:val="0"/>
              <w:adjustRightInd w:val="0"/>
              <w:contextualSpacing/>
              <w:jc w:val="center"/>
              <w:rPr>
                <w:rFonts w:ascii="Times New Roman" w:hAnsi="Times New Roman" w:cs="Times New Roman"/>
                <w:b/>
                <w:sz w:val="18"/>
                <w:szCs w:val="18"/>
                <w:lang w:val="en-GB"/>
              </w:rPr>
            </w:pPr>
            <w:r w:rsidRPr="003B2098">
              <w:rPr>
                <w:rFonts w:ascii="Times New Roman" w:hAnsi="Times New Roman" w:cs="Times New Roman"/>
                <w:sz w:val="18"/>
                <w:szCs w:val="18"/>
                <w:lang w:val="en-GB"/>
              </w:rPr>
              <w:t>PS2_KO06_Mgr</w:t>
            </w:r>
          </w:p>
        </w:tc>
        <w:tc>
          <w:tcPr>
            <w:tcW w:w="3986" w:type="pct"/>
            <w:gridSpan w:val="2"/>
            <w:tcBorders>
              <w:top w:val="single" w:sz="4" w:space="0" w:color="auto"/>
              <w:left w:val="single" w:sz="4" w:space="0" w:color="auto"/>
              <w:bottom w:val="single" w:sz="4" w:space="0" w:color="auto"/>
              <w:right w:val="single" w:sz="4" w:space="0" w:color="auto"/>
            </w:tcBorders>
          </w:tcPr>
          <w:p w14:paraId="03215A09" w14:textId="6A1FCBE9" w:rsidR="00F07CAE" w:rsidRPr="003B2098" w:rsidRDefault="00DE0276" w:rsidP="00EB3F97">
            <w:pPr>
              <w:autoSpaceDE w:val="0"/>
              <w:autoSpaceDN w:val="0"/>
              <w:adjustRightInd w:val="0"/>
              <w:contextualSpacing/>
              <w:jc w:val="both"/>
              <w:rPr>
                <w:rFonts w:ascii="Times New Roman" w:hAnsi="Times New Roman" w:cs="Times New Roman"/>
                <w:sz w:val="18"/>
                <w:szCs w:val="18"/>
                <w:lang w:val="en-GB"/>
              </w:rPr>
            </w:pPr>
            <w:r w:rsidRPr="00DE0276">
              <w:rPr>
                <w:rFonts w:ascii="Times New Roman" w:hAnsi="Times New Roman" w:cs="Times New Roman"/>
                <w:sz w:val="18"/>
                <w:szCs w:val="18"/>
                <w:lang w:val="en-GB"/>
              </w:rPr>
              <w:t>Introduction to health psychology. Emergence of health psychology. Health. Lalonde’s health field concept. The health mandala. Health promotion. Disease prevention. Epidemiology in health psychology. Quality of life and health-related quality of life. Illness in health psychology. Cardiovascular risk. The role of physical activity in maintaining health. Supporting engagement in physical activity based on the choice point model. Physical activity in the prevention of cardiovascular diseases according to the European Society of Cardiology guidelines. The role of nutrients in disease prevention. Nutritional standards. Energy expenditure. The healthy eating and physical activity pyramid. Principles of proper nutrition. Energy expenditure and obesity. Causes and consequences of obesity. The choice point model in obesity prevention. Preventing obesity in preschool children. Preventing obesity in school-age children. Alcoholic beverages. Alcohol consumption. Effects of alcohol use. Somatic consequences of alcohol consumption. Diagnostic interview regarding alcohol use. Tobacco smoking. Nicotine dependence. Assessment of a smoker. Stress. Transactional model of stress. Coping. Motivational interviewing. Sleep and health. Psychoneuroimmunology.</w:t>
            </w:r>
          </w:p>
        </w:tc>
      </w:tr>
      <w:tr w:rsidR="00F52995" w:rsidRPr="003B2098" w14:paraId="3198507B" w14:textId="77777777" w:rsidTr="00D35513">
        <w:tc>
          <w:tcPr>
            <w:tcW w:w="1014" w:type="pct"/>
            <w:tcBorders>
              <w:top w:val="single" w:sz="4" w:space="0" w:color="auto"/>
              <w:left w:val="single" w:sz="4" w:space="0" w:color="auto"/>
              <w:bottom w:val="single" w:sz="4" w:space="0" w:color="auto"/>
              <w:right w:val="single" w:sz="4" w:space="0" w:color="auto"/>
            </w:tcBorders>
          </w:tcPr>
          <w:p w14:paraId="6FA7C794" w14:textId="77777777" w:rsidR="00F07CAE" w:rsidRPr="003B2098" w:rsidRDefault="00F07CAE" w:rsidP="00F07CAE">
            <w:pPr>
              <w:autoSpaceDE w:val="0"/>
              <w:autoSpaceDN w:val="0"/>
              <w:adjustRightInd w:val="0"/>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12A07AEB"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62EBD00C"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FDC7EE"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3B2098" w14:paraId="047A3C62"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0BD12290" w14:textId="5F15E904" w:rsidR="00F07CAE" w:rsidRPr="003B2098" w:rsidRDefault="009054F5" w:rsidP="00F07CAE">
            <w:pPr>
              <w:autoSpaceDE w:val="0"/>
              <w:autoSpaceDN w:val="0"/>
              <w:adjustRightInd w:val="0"/>
              <w:contextualSpacing/>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71279F2A" w14:textId="597B5D83"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Specific Issues of Patients in the Neurosurgery Department</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811F895" w14:textId="6DCB40D3" w:rsidR="00F07CAE" w:rsidRPr="003B2098" w:rsidRDefault="00F07CAE" w:rsidP="00F07CAE">
            <w:pPr>
              <w:autoSpaceDE w:val="0"/>
              <w:autoSpaceDN w:val="0"/>
              <w:adjustRightInd w:val="0"/>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2</w:t>
            </w:r>
          </w:p>
        </w:tc>
      </w:tr>
      <w:tr w:rsidR="00F52995" w:rsidRPr="00507340" w14:paraId="187A3F7E" w14:textId="77777777" w:rsidTr="00D35513">
        <w:tc>
          <w:tcPr>
            <w:tcW w:w="1014" w:type="pct"/>
            <w:tcBorders>
              <w:top w:val="single" w:sz="4" w:space="0" w:color="auto"/>
              <w:left w:val="single" w:sz="4" w:space="0" w:color="auto"/>
              <w:bottom w:val="single" w:sz="4" w:space="0" w:color="auto"/>
              <w:right w:val="single" w:sz="4" w:space="0" w:color="auto"/>
            </w:tcBorders>
          </w:tcPr>
          <w:p w14:paraId="50E6A7E6" w14:textId="3FFDFBCB" w:rsidR="00F07CAE" w:rsidRPr="006537A0" w:rsidRDefault="00F07CAE" w:rsidP="00F07CAE">
            <w:pPr>
              <w:autoSpaceDE w:val="0"/>
              <w:autoSpaceDN w:val="0"/>
              <w:adjustRightInd w:val="0"/>
              <w:contextualSpacing/>
              <w:jc w:val="center"/>
              <w:rPr>
                <w:rFonts w:ascii="Times New Roman" w:hAnsi="Times New Roman" w:cs="Times New Roman"/>
                <w:bCs/>
                <w:sz w:val="18"/>
                <w:szCs w:val="18"/>
              </w:rPr>
            </w:pPr>
            <w:r w:rsidRPr="006537A0">
              <w:rPr>
                <w:rFonts w:ascii="Times New Roman" w:hAnsi="Times New Roman" w:cs="Times New Roman"/>
                <w:bCs/>
                <w:sz w:val="18"/>
                <w:szCs w:val="18"/>
              </w:rPr>
              <w:t>PS2_WG11_Mgr</w:t>
            </w:r>
          </w:p>
          <w:p w14:paraId="0DB1738A" w14:textId="2F2F4FC4" w:rsidR="002F53C2" w:rsidRPr="006537A0" w:rsidRDefault="002F53C2" w:rsidP="00F07CAE">
            <w:pPr>
              <w:autoSpaceDE w:val="0"/>
              <w:autoSpaceDN w:val="0"/>
              <w:adjustRightInd w:val="0"/>
              <w:contextualSpacing/>
              <w:jc w:val="center"/>
              <w:rPr>
                <w:rFonts w:ascii="Times New Roman" w:hAnsi="Times New Roman" w:cs="Times New Roman"/>
                <w:bCs/>
                <w:sz w:val="18"/>
                <w:szCs w:val="18"/>
              </w:rPr>
            </w:pPr>
            <w:r w:rsidRPr="006537A0">
              <w:rPr>
                <w:rFonts w:ascii="Times New Roman" w:hAnsi="Times New Roman" w:cs="Times New Roman"/>
                <w:bCs/>
                <w:sz w:val="18"/>
                <w:szCs w:val="18"/>
              </w:rPr>
              <w:t>PS2_WG15_Mgr</w:t>
            </w:r>
          </w:p>
          <w:p w14:paraId="3BC40CE1" w14:textId="77777777" w:rsidR="00F07CAE" w:rsidRPr="006537A0" w:rsidRDefault="00F07CAE" w:rsidP="00F07CAE">
            <w:pPr>
              <w:autoSpaceDE w:val="0"/>
              <w:autoSpaceDN w:val="0"/>
              <w:adjustRightInd w:val="0"/>
              <w:contextualSpacing/>
              <w:jc w:val="center"/>
              <w:rPr>
                <w:rFonts w:ascii="Times New Roman" w:hAnsi="Times New Roman" w:cs="Times New Roman"/>
                <w:bCs/>
                <w:sz w:val="18"/>
                <w:szCs w:val="18"/>
              </w:rPr>
            </w:pPr>
            <w:r w:rsidRPr="006537A0">
              <w:rPr>
                <w:rFonts w:ascii="Times New Roman" w:hAnsi="Times New Roman" w:cs="Times New Roman"/>
                <w:bCs/>
                <w:sz w:val="18"/>
                <w:szCs w:val="18"/>
              </w:rPr>
              <w:t>PS2_WK01_Mgr</w:t>
            </w:r>
          </w:p>
          <w:p w14:paraId="00EA4920" w14:textId="6376145D" w:rsidR="00F07CAE" w:rsidRPr="006537A0" w:rsidRDefault="00162203" w:rsidP="00162203">
            <w:pPr>
              <w:autoSpaceDE w:val="0"/>
              <w:autoSpaceDN w:val="0"/>
              <w:adjustRightInd w:val="0"/>
              <w:contextualSpacing/>
              <w:jc w:val="center"/>
              <w:rPr>
                <w:rFonts w:ascii="Times New Roman" w:hAnsi="Times New Roman" w:cs="Times New Roman"/>
                <w:bCs/>
                <w:sz w:val="18"/>
                <w:szCs w:val="18"/>
              </w:rPr>
            </w:pPr>
            <w:r w:rsidRPr="006537A0">
              <w:rPr>
                <w:rFonts w:ascii="Times New Roman" w:hAnsi="Times New Roman" w:cs="Times New Roman"/>
                <w:bCs/>
                <w:sz w:val="18"/>
                <w:szCs w:val="18"/>
              </w:rPr>
              <w:t>PS2_WK03_Mgr</w:t>
            </w:r>
          </w:p>
          <w:p w14:paraId="3703FE42" w14:textId="77777777" w:rsidR="00F07CAE" w:rsidRPr="006537A0" w:rsidRDefault="00F07CAE" w:rsidP="00F07CAE">
            <w:pPr>
              <w:autoSpaceDE w:val="0"/>
              <w:autoSpaceDN w:val="0"/>
              <w:adjustRightInd w:val="0"/>
              <w:contextualSpacing/>
              <w:jc w:val="center"/>
              <w:rPr>
                <w:rFonts w:ascii="Times New Roman" w:hAnsi="Times New Roman" w:cs="Times New Roman"/>
                <w:bCs/>
                <w:sz w:val="18"/>
                <w:szCs w:val="18"/>
              </w:rPr>
            </w:pPr>
            <w:r w:rsidRPr="006537A0">
              <w:rPr>
                <w:rFonts w:ascii="Times New Roman" w:hAnsi="Times New Roman" w:cs="Times New Roman"/>
                <w:bCs/>
                <w:sz w:val="18"/>
                <w:szCs w:val="18"/>
              </w:rPr>
              <w:t>PS2_UK01_Mgr</w:t>
            </w:r>
          </w:p>
          <w:p w14:paraId="2F3DF535" w14:textId="77777777" w:rsidR="00F07CAE" w:rsidRPr="006537A0" w:rsidRDefault="00F07CAE" w:rsidP="00F07CAE">
            <w:pPr>
              <w:autoSpaceDE w:val="0"/>
              <w:autoSpaceDN w:val="0"/>
              <w:adjustRightInd w:val="0"/>
              <w:contextualSpacing/>
              <w:jc w:val="center"/>
              <w:rPr>
                <w:rFonts w:ascii="Times New Roman" w:hAnsi="Times New Roman" w:cs="Times New Roman"/>
                <w:bCs/>
                <w:sz w:val="18"/>
                <w:szCs w:val="18"/>
              </w:rPr>
            </w:pPr>
            <w:r w:rsidRPr="006537A0">
              <w:rPr>
                <w:rFonts w:ascii="Times New Roman" w:hAnsi="Times New Roman" w:cs="Times New Roman"/>
                <w:bCs/>
                <w:sz w:val="18"/>
                <w:szCs w:val="18"/>
              </w:rPr>
              <w:t>PS2_UO01_Mgr</w:t>
            </w:r>
          </w:p>
          <w:p w14:paraId="76F4BF47" w14:textId="77777777" w:rsidR="00F07CAE" w:rsidRPr="003B2098" w:rsidRDefault="00F07CAE" w:rsidP="00F07CAE">
            <w:pPr>
              <w:autoSpaceDE w:val="0"/>
              <w:autoSpaceDN w:val="0"/>
              <w:adjustRightInd w:val="0"/>
              <w:contextualSpacing/>
              <w:jc w:val="center"/>
              <w:rPr>
                <w:rFonts w:ascii="Times New Roman" w:hAnsi="Times New Roman" w:cs="Times New Roman"/>
                <w:bCs/>
                <w:sz w:val="18"/>
                <w:szCs w:val="18"/>
                <w:lang w:val="en-GB"/>
              </w:rPr>
            </w:pPr>
            <w:r w:rsidRPr="003B2098">
              <w:rPr>
                <w:rFonts w:ascii="Times New Roman" w:hAnsi="Times New Roman" w:cs="Times New Roman"/>
                <w:bCs/>
                <w:sz w:val="18"/>
                <w:szCs w:val="18"/>
                <w:lang w:val="en-GB"/>
              </w:rPr>
              <w:t>PS2_KK03_Mgr</w:t>
            </w:r>
          </w:p>
          <w:p w14:paraId="606B1D51" w14:textId="52A068E7" w:rsidR="00F07CAE" w:rsidRPr="003B2098" w:rsidRDefault="00D36542" w:rsidP="00F07CAE">
            <w:pPr>
              <w:autoSpaceDE w:val="0"/>
              <w:autoSpaceDN w:val="0"/>
              <w:adjustRightInd w:val="0"/>
              <w:contextualSpacing/>
              <w:jc w:val="center"/>
              <w:rPr>
                <w:rFonts w:ascii="Times New Roman" w:hAnsi="Times New Roman" w:cs="Times New Roman"/>
                <w:bCs/>
                <w:sz w:val="18"/>
                <w:szCs w:val="18"/>
                <w:lang w:val="en-GB"/>
              </w:rPr>
            </w:pPr>
            <w:r w:rsidRPr="003B2098">
              <w:rPr>
                <w:rFonts w:ascii="Times New Roman" w:hAnsi="Times New Roman" w:cs="Times New Roman"/>
                <w:bCs/>
                <w:sz w:val="18"/>
                <w:szCs w:val="18"/>
                <w:lang w:val="en-GB"/>
              </w:rPr>
              <w:t xml:space="preserve"> </w:t>
            </w:r>
          </w:p>
        </w:tc>
        <w:tc>
          <w:tcPr>
            <w:tcW w:w="3986" w:type="pct"/>
            <w:gridSpan w:val="2"/>
            <w:tcBorders>
              <w:top w:val="single" w:sz="4" w:space="0" w:color="auto"/>
              <w:left w:val="single" w:sz="4" w:space="0" w:color="auto"/>
              <w:bottom w:val="single" w:sz="4" w:space="0" w:color="auto"/>
              <w:right w:val="single" w:sz="4" w:space="0" w:color="auto"/>
            </w:tcBorders>
          </w:tcPr>
          <w:p w14:paraId="0850A297" w14:textId="37884DDD"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Basic concepts in neurology and health psychology. The impact of neurological diseases such as stroke, epilepsy, Parkinson’s disease and multiple sclerosis on the cognitive and emotional functioning of patients. Diagnosis and assessment of mental disorders accompanying neurological patients. Anxiety, depression and other emotional reactions after receiving a diagnosis. Understanding the process of accepting and coping with neurological illness. Cooperation with the patient in the process of treatment and rehabilitation. Different therapeutic methods used in work with neurological patients, including cognitive-behavioural therapy, occupational therapy, relationship-based therapy and other approaches. The role of family and close persons in the treatment and rehabilitation process. Analysis of specific cases of neurological patients from the psychological perspective.</w:t>
            </w:r>
          </w:p>
        </w:tc>
      </w:tr>
      <w:tr w:rsidR="00F52995" w:rsidRPr="00507340" w14:paraId="72F0A021" w14:textId="77777777" w:rsidTr="00D35513">
        <w:tc>
          <w:tcPr>
            <w:tcW w:w="1014" w:type="pct"/>
            <w:tcBorders>
              <w:top w:val="single" w:sz="4" w:space="0" w:color="auto"/>
              <w:left w:val="single" w:sz="4" w:space="0" w:color="auto"/>
              <w:bottom w:val="single" w:sz="4" w:space="0" w:color="auto"/>
              <w:right w:val="single" w:sz="4" w:space="0" w:color="auto"/>
            </w:tcBorders>
          </w:tcPr>
          <w:p w14:paraId="351DD1C7" w14:textId="77777777" w:rsidR="00F07CAE" w:rsidRPr="003B2098" w:rsidRDefault="00F07CAE" w:rsidP="00F07CAE">
            <w:pPr>
              <w:autoSpaceDE w:val="0"/>
              <w:autoSpaceDN w:val="0"/>
              <w:adjustRightInd w:val="0"/>
              <w:contextualSpacing/>
              <w:jc w:val="center"/>
              <w:rPr>
                <w:rFonts w:ascii="Times New Roman" w:hAnsi="Times New Roman" w:cs="Times New Roman"/>
                <w:bCs/>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540585F3"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507340" w14:paraId="215F6793"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E286F0" w14:textId="77777777" w:rsidR="00F07CAE" w:rsidRPr="003B2098" w:rsidRDefault="00F07CAE" w:rsidP="00F07CAE">
            <w:pPr>
              <w:autoSpaceDE w:val="0"/>
              <w:autoSpaceDN w:val="0"/>
              <w:adjustRightInd w:val="0"/>
              <w:contextualSpacing/>
              <w:jc w:val="both"/>
              <w:rPr>
                <w:rFonts w:ascii="Times New Roman" w:hAnsi="Times New Roman" w:cs="Times New Roman"/>
                <w:sz w:val="18"/>
                <w:szCs w:val="18"/>
                <w:lang w:val="en-GB"/>
              </w:rPr>
            </w:pPr>
          </w:p>
        </w:tc>
      </w:tr>
      <w:tr w:rsidR="00F52995" w:rsidRPr="00507340" w14:paraId="43046769" w14:textId="77777777" w:rsidTr="00E32441">
        <w:trPr>
          <w:trHeight w:val="73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40901E" w14:textId="77777777" w:rsidR="00F07CAE" w:rsidRPr="003B2098" w:rsidRDefault="007D673E" w:rsidP="00F07CAE">
            <w:pPr>
              <w:pStyle w:val="Bezodstpw"/>
              <w:contextualSpacing/>
              <w:jc w:val="center"/>
              <w:rPr>
                <w:rFonts w:ascii="Times New Roman" w:hAnsi="Times New Roman" w:cs="Times New Roman"/>
                <w:b/>
                <w:bCs/>
                <w:i/>
                <w:iCs/>
                <w:sz w:val="20"/>
                <w:szCs w:val="20"/>
                <w:u w:val="single"/>
                <w:lang w:val="en-GB"/>
              </w:rPr>
            </w:pPr>
            <w:r w:rsidRPr="003B2098">
              <w:rPr>
                <w:rFonts w:ascii="Times New Roman" w:hAnsi="Times New Roman" w:cs="Times New Roman"/>
                <w:b/>
                <w:bCs/>
                <w:i/>
                <w:iCs/>
                <w:sz w:val="20"/>
                <w:szCs w:val="20"/>
                <w:u w:val="single"/>
                <w:lang w:val="en-GB"/>
              </w:rPr>
              <w:t>3.6. Specialisation: Clinical Psychology (specialisation delivered in English)</w:t>
            </w:r>
          </w:p>
          <w:p w14:paraId="6CCB0179" w14:textId="22E579E9" w:rsidR="001C56D6" w:rsidRPr="003B2098" w:rsidRDefault="001C56D6" w:rsidP="00F07CAE">
            <w:pPr>
              <w:pStyle w:val="Bezodstpw"/>
              <w:contextualSpacing/>
              <w:jc w:val="center"/>
              <w:rPr>
                <w:rFonts w:ascii="Times New Roman" w:hAnsi="Times New Roman" w:cs="Times New Roman"/>
                <w:b/>
                <w:bCs/>
                <w:i/>
                <w:iCs/>
                <w:sz w:val="20"/>
                <w:szCs w:val="20"/>
                <w:u w:val="single"/>
                <w:lang w:val="en-GB"/>
              </w:rPr>
            </w:pPr>
          </w:p>
        </w:tc>
      </w:tr>
      <w:tr w:rsidR="00F52995" w:rsidRPr="00507340" w14:paraId="02B6DA23" w14:textId="77777777" w:rsidTr="00D35513">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FF0F4" w14:textId="77777777" w:rsidR="00F07CAE" w:rsidRPr="003B2098" w:rsidRDefault="00F07CAE" w:rsidP="00F07CAE">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B70E4" w14:textId="77777777" w:rsidR="00F07CAE" w:rsidRPr="003B2098" w:rsidRDefault="00F07CAE" w:rsidP="00F07CAE">
            <w:pPr>
              <w:pStyle w:val="Bezodstpw"/>
              <w:contextualSpacing/>
              <w:rPr>
                <w:rFonts w:ascii="Times New Roman" w:hAnsi="Times New Roman" w:cs="Times New Roman"/>
                <w:bCs/>
                <w:sz w:val="18"/>
                <w:szCs w:val="18"/>
                <w:lang w:val="en-GB"/>
              </w:rPr>
            </w:pPr>
          </w:p>
        </w:tc>
      </w:tr>
      <w:tr w:rsidR="00AA5708" w:rsidRPr="003B2098" w14:paraId="1A7E3501"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54B03F1C" w14:textId="19DB6BB5" w:rsidR="00AA5708" w:rsidRPr="003B2098" w:rsidRDefault="009054F5" w:rsidP="00DF1412">
            <w:pPr>
              <w:pStyle w:val="Bezodstpw"/>
              <w:contextualSpacing/>
              <w:jc w:val="center"/>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08720318" w14:textId="77777777" w:rsidR="00AA5708" w:rsidRPr="003B2098" w:rsidRDefault="00AA5708" w:rsidP="00DF1412">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Major Issues in Contemporary Psychology</w:t>
            </w:r>
          </w:p>
          <w:p w14:paraId="18ED751B" w14:textId="7AA2D71A" w:rsidR="00AA5708" w:rsidRPr="003B2098" w:rsidRDefault="00AA5708" w:rsidP="00DF1412">
            <w:pPr>
              <w:pStyle w:val="Bezodstpw"/>
              <w:contextualSpacing/>
              <w:rPr>
                <w:i/>
                <w:iCs/>
                <w:lang w:val="en-GB"/>
              </w:rPr>
            </w:pP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68B247ED" w14:textId="77777777" w:rsidR="00AA5708" w:rsidRPr="003B2098" w:rsidRDefault="00AA5708" w:rsidP="00DF1412">
            <w:pPr>
              <w:pStyle w:val="Bezodstpw"/>
              <w:contextualSpacing/>
              <w:rPr>
                <w:rFonts w:ascii="Times New Roman" w:hAnsi="Times New Roman" w:cs="Times New Roman"/>
                <w:b/>
                <w:sz w:val="18"/>
                <w:szCs w:val="18"/>
                <w:lang w:val="en-GB"/>
              </w:rPr>
            </w:pPr>
            <w:r w:rsidRPr="003B2098">
              <w:rPr>
                <w:rFonts w:ascii="Times New Roman" w:hAnsi="Times New Roman" w:cs="Times New Roman"/>
                <w:b/>
                <w:bCs/>
                <w:sz w:val="18"/>
                <w:szCs w:val="18"/>
                <w:lang w:val="en-GB"/>
              </w:rPr>
              <w:t>ECTS: 5</w:t>
            </w:r>
          </w:p>
        </w:tc>
      </w:tr>
      <w:tr w:rsidR="00AA5708" w:rsidRPr="003B2098" w14:paraId="25CFBB92" w14:textId="77777777" w:rsidTr="00DF1412">
        <w:tc>
          <w:tcPr>
            <w:tcW w:w="1014" w:type="pct"/>
            <w:tcBorders>
              <w:top w:val="single" w:sz="4" w:space="0" w:color="auto"/>
              <w:left w:val="single" w:sz="4" w:space="0" w:color="auto"/>
              <w:bottom w:val="single" w:sz="4" w:space="0" w:color="auto"/>
              <w:right w:val="single" w:sz="4" w:space="0" w:color="auto"/>
            </w:tcBorders>
          </w:tcPr>
          <w:p w14:paraId="76C41C09" w14:textId="77777777" w:rsidR="00AA5708" w:rsidRPr="006537A0" w:rsidRDefault="00AA5708"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5C7479B5" w14:textId="77777777" w:rsidR="00AA5708" w:rsidRPr="006537A0" w:rsidRDefault="00AA5708"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PS2_WG08_Mgr</w:t>
            </w:r>
          </w:p>
          <w:p w14:paraId="7B6DF914" w14:textId="77777777" w:rsidR="00AA5708" w:rsidRPr="006537A0" w:rsidRDefault="00AA5708"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lastRenderedPageBreak/>
              <w:t>PS2_WG11_Mgr</w:t>
            </w:r>
          </w:p>
          <w:p w14:paraId="44F97CC9" w14:textId="77777777" w:rsidR="00AA5708" w:rsidRPr="006537A0" w:rsidRDefault="00AA5708"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PS2_WK03_Mgr</w:t>
            </w:r>
          </w:p>
          <w:p w14:paraId="32350310" w14:textId="77777777" w:rsidR="00AA5708" w:rsidRPr="006537A0" w:rsidRDefault="00AA5708"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36C340B3" w14:textId="77777777" w:rsidR="00AA5708" w:rsidRPr="006537A0" w:rsidRDefault="00AA5708"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7B95DC3B" w14:textId="77777777" w:rsidR="00AA5708" w:rsidRPr="006537A0" w:rsidRDefault="00AA5708"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3F2EAF08" w14:textId="77777777" w:rsidR="00AA5708" w:rsidRPr="006537A0" w:rsidRDefault="00AA5708"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PS2_KO05_Mgr</w:t>
            </w:r>
          </w:p>
          <w:p w14:paraId="7CFD9973" w14:textId="77777777" w:rsidR="00AA5708" w:rsidRPr="003B2098" w:rsidRDefault="00AA5708" w:rsidP="00DF1412">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PS2_KR02_Mgr</w:t>
            </w:r>
          </w:p>
        </w:tc>
        <w:tc>
          <w:tcPr>
            <w:tcW w:w="3986" w:type="pct"/>
            <w:gridSpan w:val="2"/>
            <w:tcBorders>
              <w:top w:val="single" w:sz="4" w:space="0" w:color="auto"/>
              <w:left w:val="single" w:sz="4" w:space="0" w:color="auto"/>
              <w:bottom w:val="single" w:sz="4" w:space="0" w:color="auto"/>
              <w:right w:val="single" w:sz="4" w:space="0" w:color="auto"/>
            </w:tcBorders>
          </w:tcPr>
          <w:p w14:paraId="75570109" w14:textId="5B973237" w:rsidR="00AA5708" w:rsidRPr="00242C7F" w:rsidRDefault="00AA5708" w:rsidP="00DF1412">
            <w:pPr>
              <w:contextualSpacing/>
              <w:jc w:val="both"/>
              <w:rPr>
                <w:rFonts w:ascii="Times New Roman" w:eastAsia="Times New Roman" w:hAnsi="Times New Roman" w:cs="Times New Roman"/>
                <w:sz w:val="18"/>
                <w:szCs w:val="18"/>
                <w:lang w:val="en-GB"/>
              </w:rPr>
            </w:pPr>
            <w:r w:rsidRPr="003B2098">
              <w:rPr>
                <w:rFonts w:ascii="Times New Roman" w:eastAsia="Times New Roman" w:hAnsi="Times New Roman" w:cs="Times New Roman"/>
                <w:sz w:val="18"/>
                <w:szCs w:val="18"/>
                <w:lang w:val="en-GB"/>
              </w:rPr>
              <w:lastRenderedPageBreak/>
              <w:t xml:space="preserve">Historical foundations and evolution of psychology. Classical theories in psychology and their criticism: psychoanalysis, humanism and behaviourism. The features and components of research </w:t>
            </w:r>
            <w:r w:rsidRPr="003B2098">
              <w:rPr>
                <w:rFonts w:ascii="Times New Roman" w:eastAsia="Times New Roman" w:hAnsi="Times New Roman" w:cs="Times New Roman"/>
                <w:sz w:val="18"/>
                <w:szCs w:val="18"/>
                <w:lang w:val="en-GB"/>
              </w:rPr>
              <w:lastRenderedPageBreak/>
              <w:t>papers according to APA standards. Critical reading of empirical research papers in psychology. Methodological Issues in Psychology. Reproducibility crisis and issues of replication. Ethical considerations in psychological research. Inferential statistics in psychology – a blessing or a curse? Nature versus nurture debate. Genetic and environmental influences on behaviour and cognition: personality, temperament, intelligence. Modern approaches to psychology of personality and individual differences. Is The big five a comprehensive theory? The Dark Triad. Personality traits as predictors of human behaviours (e.g., political cognition, perfectionism, narcissism). The impact of social media on mental health. The Fear of Missing Out (FOMO). The controversy of the concept of intelligence and its measurement. Naïve theories of intelligence. Theory of multiple intelligences. The relationship between neuroscience and psychology. Brain imaging techniques and their implications for understanding behaviour.</w:t>
            </w:r>
          </w:p>
        </w:tc>
      </w:tr>
      <w:tr w:rsidR="00AA5708" w:rsidRPr="003B2098" w14:paraId="3A110BA5" w14:textId="77777777" w:rsidTr="00DF1412">
        <w:tc>
          <w:tcPr>
            <w:tcW w:w="1014" w:type="pct"/>
            <w:tcBorders>
              <w:top w:val="single" w:sz="4" w:space="0" w:color="auto"/>
              <w:left w:val="single" w:sz="4" w:space="0" w:color="auto"/>
              <w:bottom w:val="single" w:sz="4" w:space="0" w:color="auto"/>
              <w:right w:val="single" w:sz="4" w:space="0" w:color="auto"/>
            </w:tcBorders>
          </w:tcPr>
          <w:p w14:paraId="2D5B88E9" w14:textId="77777777" w:rsidR="00AA5708" w:rsidRPr="003B2098" w:rsidRDefault="00AA5708" w:rsidP="00DF1412">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2BA02751" w14:textId="77777777" w:rsidR="00AA5708" w:rsidRPr="003B2098" w:rsidRDefault="00AA5708" w:rsidP="00DF1412">
            <w:pPr>
              <w:pStyle w:val="Bezodstpw"/>
              <w:contextualSpacing/>
              <w:rPr>
                <w:rFonts w:ascii="Times New Roman" w:hAnsi="Times New Roman" w:cs="Times New Roman"/>
                <w:sz w:val="18"/>
                <w:szCs w:val="18"/>
                <w:lang w:val="en-GB"/>
              </w:rPr>
            </w:pPr>
          </w:p>
        </w:tc>
      </w:tr>
      <w:tr w:rsidR="00AA5708" w:rsidRPr="003B2098" w14:paraId="69B15C07"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F87BC7" w14:textId="77777777" w:rsidR="00AA5708" w:rsidRPr="003B2098" w:rsidRDefault="00AA5708" w:rsidP="00DF1412">
            <w:pPr>
              <w:pStyle w:val="Bezodstpw"/>
              <w:contextualSpacing/>
              <w:rPr>
                <w:rFonts w:ascii="Times New Roman" w:hAnsi="Times New Roman" w:cs="Times New Roman"/>
                <w:sz w:val="18"/>
                <w:szCs w:val="18"/>
                <w:lang w:val="en-GB"/>
              </w:rPr>
            </w:pPr>
          </w:p>
        </w:tc>
      </w:tr>
      <w:tr w:rsidR="00F52995" w:rsidRPr="003B2098" w14:paraId="6A94751D"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3BDB1521" w14:textId="01EEB591" w:rsidR="00F07CAE" w:rsidRPr="003B2098" w:rsidRDefault="009054F5" w:rsidP="00F07CAE">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5EC67778" w14:textId="77777777" w:rsidR="00F07CAE" w:rsidRPr="003B2098" w:rsidRDefault="00F07CAE" w:rsidP="00F07CAE">
            <w:pPr>
              <w:pStyle w:val="Bezodstpw"/>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Biological Basis of Mental Disorders</w:t>
            </w:r>
          </w:p>
          <w:p w14:paraId="7EE21753" w14:textId="308D8A92" w:rsidR="00F07CAE" w:rsidRPr="003B2098" w:rsidRDefault="00F07CAE" w:rsidP="00F07CAE">
            <w:pPr>
              <w:pStyle w:val="Bezodstpw"/>
              <w:contextualSpacing/>
              <w:rPr>
                <w:rFonts w:ascii="Times New Roman" w:hAnsi="Times New Roman" w:cs="Times New Roman"/>
                <w:i/>
                <w:iCs/>
                <w:sz w:val="18"/>
                <w:szCs w:val="18"/>
                <w:lang w:val="en-GB"/>
              </w:rPr>
            </w:pP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2A5B819" w14:textId="77777777" w:rsidR="00F07CAE" w:rsidRPr="003B2098" w:rsidRDefault="00F07CAE" w:rsidP="00F07CAE">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5</w:t>
            </w:r>
          </w:p>
        </w:tc>
      </w:tr>
      <w:tr w:rsidR="00F52995" w:rsidRPr="00507340" w14:paraId="280EE086" w14:textId="77777777" w:rsidTr="00D35513">
        <w:tc>
          <w:tcPr>
            <w:tcW w:w="1014" w:type="pct"/>
            <w:tcBorders>
              <w:top w:val="single" w:sz="4" w:space="0" w:color="auto"/>
              <w:left w:val="single" w:sz="4" w:space="0" w:color="auto"/>
              <w:bottom w:val="single" w:sz="4" w:space="0" w:color="auto"/>
              <w:right w:val="single" w:sz="4" w:space="0" w:color="auto"/>
            </w:tcBorders>
          </w:tcPr>
          <w:p w14:paraId="5C5DD82A"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173A9C0D"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PS2_WG10_Mgr</w:t>
            </w:r>
          </w:p>
          <w:p w14:paraId="3E815B91"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0E7C7241" w14:textId="0FBABD7E" w:rsidR="00F07CAE" w:rsidRPr="006537A0" w:rsidRDefault="00162203" w:rsidP="00162203">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5737D7F1" w14:textId="739AF4FD" w:rsidR="00F07CAE" w:rsidRPr="006537A0" w:rsidRDefault="00A65A06"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14641876"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PS2_KK01_Mgr</w:t>
            </w:r>
          </w:p>
          <w:p w14:paraId="4ADE5288" w14:textId="1C8D9332" w:rsidR="00F07CAE" w:rsidRPr="003B2098" w:rsidRDefault="00F07CAE" w:rsidP="00242C7F">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PS2_KR02_Mgr</w:t>
            </w:r>
          </w:p>
        </w:tc>
        <w:tc>
          <w:tcPr>
            <w:tcW w:w="3986" w:type="pct"/>
            <w:gridSpan w:val="2"/>
            <w:tcBorders>
              <w:top w:val="single" w:sz="4" w:space="0" w:color="auto"/>
              <w:left w:val="single" w:sz="4" w:space="0" w:color="auto"/>
              <w:bottom w:val="single" w:sz="4" w:space="0" w:color="auto"/>
              <w:right w:val="single" w:sz="4" w:space="0" w:color="auto"/>
            </w:tcBorders>
          </w:tcPr>
          <w:p w14:paraId="07D59702" w14:textId="6C8F138F" w:rsidR="00F07CAE" w:rsidRPr="00242C7F" w:rsidRDefault="00F07CAE" w:rsidP="00F07CAE">
            <w:pPr>
              <w:pStyle w:val="Bezodstpw"/>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Introduction to a research on biology of mental disorders. Biology of the brain – an overview. Cellular functioning of a neuron. Modern neuroscience research tools. Neurotransmitters and how they influence psychological processes. Importance of genetics in mental disorders. Sense organs and information integration. Biological basis for memory processes. Biological basis for emotions. Biological basis for breathing and cognition. Biological basis for consciousness and decision making. Scientific methods and research articles. Evolution of the central nervous system. Summary and extension of the course topics.</w:t>
            </w:r>
          </w:p>
        </w:tc>
      </w:tr>
      <w:tr w:rsidR="00F52995" w:rsidRPr="00507340" w14:paraId="5EF6E031" w14:textId="77777777" w:rsidTr="00D35513">
        <w:trPr>
          <w:trHeight w:val="97"/>
        </w:trPr>
        <w:tc>
          <w:tcPr>
            <w:tcW w:w="1014" w:type="pct"/>
            <w:tcBorders>
              <w:top w:val="single" w:sz="4" w:space="0" w:color="auto"/>
              <w:left w:val="single" w:sz="4" w:space="0" w:color="auto"/>
              <w:bottom w:val="single" w:sz="4" w:space="0" w:color="auto"/>
              <w:right w:val="single" w:sz="4" w:space="0" w:color="auto"/>
            </w:tcBorders>
          </w:tcPr>
          <w:p w14:paraId="5DC84DE1" w14:textId="77777777" w:rsidR="00F07CAE" w:rsidRPr="003B2098" w:rsidRDefault="00F07CAE" w:rsidP="00F07CAE">
            <w:pPr>
              <w:pStyle w:val="Bezodstpw"/>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6860A716" w14:textId="77777777" w:rsidR="00F07CAE" w:rsidRPr="003B2098" w:rsidRDefault="00F07CAE" w:rsidP="00F07CAE">
            <w:pPr>
              <w:pStyle w:val="Bezodstpw"/>
              <w:contextualSpacing/>
              <w:rPr>
                <w:rFonts w:ascii="Times New Roman" w:hAnsi="Times New Roman" w:cs="Times New Roman"/>
                <w:sz w:val="18"/>
                <w:szCs w:val="18"/>
                <w:lang w:val="en-GB"/>
              </w:rPr>
            </w:pPr>
          </w:p>
        </w:tc>
      </w:tr>
      <w:tr w:rsidR="00F52995" w:rsidRPr="00507340" w14:paraId="43D0F154" w14:textId="77777777" w:rsidTr="00D35513">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03928A" w14:textId="77777777" w:rsidR="00F07CAE" w:rsidRPr="003B2098" w:rsidRDefault="00F07CAE" w:rsidP="00F07CAE">
            <w:pPr>
              <w:pStyle w:val="Bezodstpw"/>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1990B2" w14:textId="77777777" w:rsidR="00F07CAE" w:rsidRPr="003B2098" w:rsidRDefault="00F07CAE" w:rsidP="00F07CAE">
            <w:pPr>
              <w:pStyle w:val="Bezodstpw"/>
              <w:contextualSpacing/>
              <w:rPr>
                <w:rFonts w:ascii="Times New Roman" w:hAnsi="Times New Roman" w:cs="Times New Roman"/>
                <w:sz w:val="18"/>
                <w:szCs w:val="18"/>
                <w:lang w:val="en-GB"/>
              </w:rPr>
            </w:pPr>
          </w:p>
        </w:tc>
      </w:tr>
      <w:tr w:rsidR="00462478" w:rsidRPr="003B2098" w14:paraId="1E5FEB5B"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4E58C6AA" w14:textId="5E20DAE7" w:rsidR="00462478" w:rsidRPr="003B2098" w:rsidRDefault="009054F5" w:rsidP="00DF1412">
            <w:pPr>
              <w:pStyle w:val="Bezodstpw"/>
              <w:contextualSpacing/>
              <w:jc w:val="center"/>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3ECA3A71" w14:textId="77777777" w:rsidR="00462478" w:rsidRPr="003B2098" w:rsidRDefault="00462478" w:rsidP="00DF1412">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Clinical Psychology of Children and Adolescents</w:t>
            </w:r>
          </w:p>
          <w:p w14:paraId="6F30D891" w14:textId="55A90BEC" w:rsidR="00462478" w:rsidRPr="003B2098" w:rsidRDefault="00462478" w:rsidP="00DF1412">
            <w:pPr>
              <w:pStyle w:val="Bezodstpw"/>
              <w:contextualSpacing/>
              <w:rPr>
                <w:rFonts w:ascii="Times New Roman" w:hAnsi="Times New Roman" w:cs="Times New Roman"/>
                <w:i/>
                <w:iCs/>
                <w:sz w:val="18"/>
                <w:szCs w:val="18"/>
                <w:lang w:val="en-GB"/>
              </w:rPr>
            </w:pP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FF11282" w14:textId="77777777" w:rsidR="00462478" w:rsidRPr="003B2098" w:rsidRDefault="00462478" w:rsidP="00DF1412">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5</w:t>
            </w:r>
          </w:p>
        </w:tc>
      </w:tr>
      <w:tr w:rsidR="00462478" w:rsidRPr="00507340" w14:paraId="2044B7A8" w14:textId="77777777" w:rsidTr="00DF1412">
        <w:tc>
          <w:tcPr>
            <w:tcW w:w="1014" w:type="pct"/>
            <w:tcBorders>
              <w:top w:val="single" w:sz="4" w:space="0" w:color="auto"/>
              <w:left w:val="single" w:sz="4" w:space="0" w:color="auto"/>
              <w:bottom w:val="single" w:sz="4" w:space="0" w:color="auto"/>
              <w:right w:val="single" w:sz="4" w:space="0" w:color="auto"/>
            </w:tcBorders>
          </w:tcPr>
          <w:p w14:paraId="60D4CBA3" w14:textId="77777777" w:rsidR="00462478" w:rsidRPr="006537A0" w:rsidRDefault="00462478"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5E95144A" w14:textId="77777777" w:rsidR="00462478" w:rsidRPr="006537A0" w:rsidRDefault="00462478"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PS2_WG06_Mgr</w:t>
            </w:r>
          </w:p>
          <w:p w14:paraId="18384030" w14:textId="4513EFF0" w:rsidR="00462478" w:rsidRPr="006537A0" w:rsidRDefault="00462478"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PS2_WG09_Mgr</w:t>
            </w:r>
          </w:p>
          <w:p w14:paraId="28E8ACF2" w14:textId="711C2FDD" w:rsidR="002F53C2" w:rsidRPr="006537A0" w:rsidRDefault="002F53C2"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PS2_WG15_Mgr</w:t>
            </w:r>
          </w:p>
          <w:p w14:paraId="33FED066" w14:textId="500441A5" w:rsidR="00462478" w:rsidRPr="006537A0" w:rsidRDefault="00E15E98" w:rsidP="00E15E98">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518DBA3C" w14:textId="77777777" w:rsidR="00462478" w:rsidRPr="006537A0" w:rsidRDefault="00462478"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452E8030" w14:textId="77777777" w:rsidR="00462478" w:rsidRPr="006537A0" w:rsidRDefault="00462478"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PS2_KK01_Mgr</w:t>
            </w:r>
          </w:p>
          <w:p w14:paraId="23F89CF6" w14:textId="77777777" w:rsidR="00462478" w:rsidRPr="006537A0" w:rsidRDefault="00462478"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13AA55F2" w14:textId="77777777" w:rsidR="00462478" w:rsidRPr="003B2098" w:rsidRDefault="00462478" w:rsidP="00DF1412">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PS2_KO04_Mgr</w:t>
            </w: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4EEE1FBF" w14:textId="526E4D0F" w:rsidR="00462478" w:rsidRPr="00242C7F" w:rsidRDefault="00462478" w:rsidP="00DF1412">
            <w:pPr>
              <w:pStyle w:val="Bezodstpw"/>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Introduction to clinical psychology of children and adolescents. DNA-V model. Low-skills and high-skill case conceptualization. Fear and anxiety problems – GAD, Specific Phobia, Selective Mutism. Fear and anxiety problems – separation anxiety and school refusal, panic disorder/agoraphobia. Problems in adolescence – mood problems, depression. Eating disorders in children and adolescents – anorexia and bulimia nervosa. Introduction to Autism Spectrum Disorder – diagnostic criteria and standardized tools, clinical features in language, behaviour, affect, cognition, and physical condition. Applied Behaviour Analysis as an effective treatment in ASD. Attention and over-activity problems.</w:t>
            </w:r>
          </w:p>
        </w:tc>
      </w:tr>
      <w:tr w:rsidR="00462478" w:rsidRPr="00507340" w14:paraId="3D311C5D" w14:textId="77777777" w:rsidTr="00DF1412">
        <w:tc>
          <w:tcPr>
            <w:tcW w:w="1014" w:type="pct"/>
            <w:tcBorders>
              <w:top w:val="single" w:sz="4" w:space="0" w:color="auto"/>
              <w:left w:val="single" w:sz="4" w:space="0" w:color="auto"/>
              <w:bottom w:val="single" w:sz="4" w:space="0" w:color="auto"/>
              <w:right w:val="single" w:sz="4" w:space="0" w:color="auto"/>
            </w:tcBorders>
          </w:tcPr>
          <w:p w14:paraId="074676A3" w14:textId="77777777" w:rsidR="00462478" w:rsidRPr="003B2098" w:rsidRDefault="00462478" w:rsidP="00DF1412">
            <w:pPr>
              <w:pStyle w:val="Bezodstpw"/>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3541ED15" w14:textId="77777777" w:rsidR="00462478" w:rsidRPr="003B2098" w:rsidRDefault="00462478" w:rsidP="00DF1412">
            <w:pPr>
              <w:pStyle w:val="Bezodstpw"/>
              <w:contextualSpacing/>
              <w:rPr>
                <w:rFonts w:ascii="Times New Roman" w:hAnsi="Times New Roman" w:cs="Times New Roman"/>
                <w:sz w:val="18"/>
                <w:szCs w:val="18"/>
                <w:lang w:val="en-GB"/>
              </w:rPr>
            </w:pPr>
          </w:p>
        </w:tc>
      </w:tr>
      <w:tr w:rsidR="00462478" w:rsidRPr="00507340" w14:paraId="2046DD69"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19FE8B" w14:textId="77777777" w:rsidR="00462478" w:rsidRPr="003B2098" w:rsidRDefault="00462478" w:rsidP="00DF1412">
            <w:pPr>
              <w:pStyle w:val="Bezodstpw"/>
              <w:contextualSpacing/>
              <w:jc w:val="center"/>
              <w:rPr>
                <w:rFonts w:ascii="Times New Roman" w:hAnsi="Times New Roman" w:cs="Times New Roman"/>
                <w:sz w:val="18"/>
                <w:szCs w:val="18"/>
                <w:lang w:val="en-GB"/>
              </w:rPr>
            </w:pPr>
          </w:p>
        </w:tc>
      </w:tr>
      <w:tr w:rsidR="00F52995" w:rsidRPr="003B2098" w14:paraId="4EE8D6F0"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41C6F63D" w14:textId="55ACCAB3" w:rsidR="00F07CAE" w:rsidRPr="003B2098" w:rsidRDefault="009054F5" w:rsidP="00F07CAE">
            <w:pPr>
              <w:pStyle w:val="Bezodstpw"/>
              <w:contextualSpacing/>
              <w:jc w:val="center"/>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08E14A05" w14:textId="2855BDDE" w:rsidR="00F07CAE" w:rsidRPr="003B2098" w:rsidRDefault="00F07CAE" w:rsidP="00F07CAE">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Approaches to Clinical Psychology</w:t>
            </w:r>
          </w:p>
          <w:p w14:paraId="45E15CB6" w14:textId="0F8141FF" w:rsidR="00F07CAE" w:rsidRPr="003B2098" w:rsidRDefault="00F07CAE" w:rsidP="00F07CAE">
            <w:pPr>
              <w:pStyle w:val="Bezodstpw"/>
              <w:contextualSpacing/>
              <w:rPr>
                <w:rFonts w:ascii="Times New Roman" w:hAnsi="Times New Roman" w:cs="Times New Roman"/>
                <w:i/>
                <w:iCs/>
                <w:sz w:val="18"/>
                <w:szCs w:val="18"/>
                <w:lang w:val="en-GB"/>
              </w:rPr>
            </w:pP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1AE831D" w14:textId="77777777" w:rsidR="00F07CAE" w:rsidRPr="003B2098" w:rsidRDefault="00F07CAE" w:rsidP="00F07CAE">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5</w:t>
            </w:r>
          </w:p>
        </w:tc>
      </w:tr>
      <w:tr w:rsidR="00F52995" w:rsidRPr="00507340" w14:paraId="0FE2ED26" w14:textId="77777777" w:rsidTr="00D35513">
        <w:tc>
          <w:tcPr>
            <w:tcW w:w="1014" w:type="pct"/>
            <w:tcBorders>
              <w:top w:val="single" w:sz="4" w:space="0" w:color="auto"/>
              <w:left w:val="single" w:sz="4" w:space="0" w:color="auto"/>
              <w:bottom w:val="single" w:sz="4" w:space="0" w:color="auto"/>
              <w:right w:val="single" w:sz="4" w:space="0" w:color="auto"/>
            </w:tcBorders>
          </w:tcPr>
          <w:p w14:paraId="558A8223" w14:textId="5DE5CDB1"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PS2_WG06_Mgr</w:t>
            </w:r>
          </w:p>
          <w:p w14:paraId="3DAF6776" w14:textId="616531EF"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02399963" w14:textId="2C0C742B" w:rsidR="002F53C2" w:rsidRPr="006537A0" w:rsidRDefault="002F53C2"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PS2_WG15_Mgr</w:t>
            </w:r>
          </w:p>
          <w:p w14:paraId="0D20DF2E"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PS2_WK03_Mgr</w:t>
            </w:r>
          </w:p>
          <w:p w14:paraId="411E9BDC"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PS2_WK05_Mgr</w:t>
            </w:r>
          </w:p>
          <w:p w14:paraId="28B88E94" w14:textId="491884E5" w:rsidR="00F07CAE" w:rsidRPr="006537A0" w:rsidRDefault="00E15E98" w:rsidP="00E15E98">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4B42955D" w14:textId="40847298" w:rsidR="00F07CAE" w:rsidRPr="006537A0" w:rsidRDefault="00A65A06"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5468E335"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PS2_KK03_Mgr</w:t>
            </w:r>
          </w:p>
          <w:p w14:paraId="56E13A99"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PS2_KO03_Mgr</w:t>
            </w:r>
          </w:p>
          <w:p w14:paraId="0EE3CCA8" w14:textId="143BFE90"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PS2_KO05_Mgr</w:t>
            </w:r>
          </w:p>
        </w:tc>
        <w:tc>
          <w:tcPr>
            <w:tcW w:w="3986" w:type="pct"/>
            <w:gridSpan w:val="2"/>
            <w:tcBorders>
              <w:top w:val="single" w:sz="4" w:space="0" w:color="auto"/>
              <w:left w:val="single" w:sz="4" w:space="0" w:color="auto"/>
              <w:bottom w:val="single" w:sz="4" w:space="0" w:color="auto"/>
              <w:right w:val="single" w:sz="4" w:space="0" w:color="auto"/>
            </w:tcBorders>
          </w:tcPr>
          <w:p w14:paraId="542EF1CB" w14:textId="77777777" w:rsidR="00F07CAE" w:rsidRPr="003B2098" w:rsidRDefault="00F07CAE" w:rsidP="00F07CAE">
            <w:pPr>
              <w:pStyle w:val="Bezodstpw"/>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Introduction. Defining clinical psychology. The history of psychopathology, psychiatry, and clinical psychology. Diagnosing and studying mental disorders. Anxiety disorders. Mood disorders. Psychological trauma and PTSD within clinical psychology. Eating disorders. Sexual orientation, sexual identity, and gender dysphoria in the DSM. Substance use disorders and behavioural addictions. Introduction to psychotherapy. Psychotherapy research. Psychodynamic and humanistic psychotherapies. Cognitive-behavioural and related therapies. Discredited treatments and pseudoscience in clinical psychology.</w:t>
            </w:r>
          </w:p>
          <w:p w14:paraId="27FECB65" w14:textId="77777777" w:rsidR="00F07CAE" w:rsidRPr="003B2098" w:rsidRDefault="00F07CAE" w:rsidP="00F07CAE">
            <w:pPr>
              <w:pStyle w:val="Bezodstpw"/>
              <w:contextualSpacing/>
              <w:jc w:val="both"/>
              <w:rPr>
                <w:rFonts w:ascii="Times New Roman" w:hAnsi="Times New Roman" w:cs="Times New Roman"/>
                <w:sz w:val="18"/>
                <w:szCs w:val="18"/>
                <w:lang w:val="en-GB"/>
              </w:rPr>
            </w:pPr>
          </w:p>
          <w:p w14:paraId="74CDA294" w14:textId="77777777" w:rsidR="00F07CAE" w:rsidRPr="003B2098" w:rsidRDefault="00F07CAE" w:rsidP="00F07CAE">
            <w:pPr>
              <w:pStyle w:val="Bezodstpw"/>
              <w:contextualSpacing/>
              <w:jc w:val="both"/>
              <w:rPr>
                <w:rFonts w:ascii="Times New Roman" w:hAnsi="Times New Roman" w:cs="Times New Roman"/>
                <w:i/>
                <w:iCs/>
                <w:sz w:val="18"/>
                <w:szCs w:val="18"/>
                <w:lang w:val="en-GB"/>
              </w:rPr>
            </w:pPr>
          </w:p>
        </w:tc>
      </w:tr>
      <w:tr w:rsidR="00F52995" w:rsidRPr="00507340" w14:paraId="06CC64BF" w14:textId="77777777" w:rsidTr="00D35513">
        <w:tc>
          <w:tcPr>
            <w:tcW w:w="1014" w:type="pct"/>
            <w:tcBorders>
              <w:top w:val="single" w:sz="4" w:space="0" w:color="auto"/>
              <w:left w:val="single" w:sz="4" w:space="0" w:color="auto"/>
              <w:bottom w:val="single" w:sz="4" w:space="0" w:color="auto"/>
              <w:right w:val="single" w:sz="4" w:space="0" w:color="auto"/>
            </w:tcBorders>
          </w:tcPr>
          <w:p w14:paraId="0FB07524" w14:textId="77777777" w:rsidR="00F07CAE" w:rsidRPr="003B2098" w:rsidRDefault="00F07CAE" w:rsidP="00F07CAE">
            <w:pPr>
              <w:pStyle w:val="Bezodstpw"/>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7F8AB19A" w14:textId="77777777" w:rsidR="00F07CAE" w:rsidRPr="003B2098" w:rsidRDefault="00F07CAE" w:rsidP="00F07CAE">
            <w:pPr>
              <w:pStyle w:val="Bezodstpw"/>
              <w:contextualSpacing/>
              <w:rPr>
                <w:rFonts w:ascii="Times New Roman" w:hAnsi="Times New Roman" w:cs="Times New Roman"/>
                <w:sz w:val="18"/>
                <w:szCs w:val="18"/>
                <w:lang w:val="en-GB"/>
              </w:rPr>
            </w:pPr>
          </w:p>
        </w:tc>
      </w:tr>
      <w:tr w:rsidR="00F52995" w:rsidRPr="00507340" w14:paraId="0AF844F8" w14:textId="77777777" w:rsidTr="00D35513">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41BA57" w14:textId="77777777" w:rsidR="00F07CAE" w:rsidRPr="003B2098" w:rsidRDefault="00F07CAE" w:rsidP="00F07CAE">
            <w:pPr>
              <w:pStyle w:val="Bezodstpw"/>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69C54" w14:textId="77777777" w:rsidR="00F07CAE" w:rsidRPr="003B2098" w:rsidRDefault="00F07CAE" w:rsidP="00F07CAE">
            <w:pPr>
              <w:pStyle w:val="Bezodstpw"/>
              <w:contextualSpacing/>
              <w:rPr>
                <w:rFonts w:ascii="Times New Roman" w:hAnsi="Times New Roman" w:cs="Times New Roman"/>
                <w:sz w:val="18"/>
                <w:szCs w:val="18"/>
                <w:lang w:val="en-GB"/>
              </w:rPr>
            </w:pPr>
          </w:p>
        </w:tc>
      </w:tr>
      <w:tr w:rsidR="00462478" w:rsidRPr="003B2098" w14:paraId="162A426A"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1A432D1A" w14:textId="698459F4" w:rsidR="00462478" w:rsidRPr="003B2098" w:rsidRDefault="009054F5" w:rsidP="00DF1412">
            <w:pPr>
              <w:pStyle w:val="Bezodstpw"/>
              <w:contextualSpacing/>
              <w:jc w:val="center"/>
              <w:rPr>
                <w:rFonts w:ascii="Times New Roman" w:hAnsi="Times New Roman" w:cs="Times New Roman"/>
                <w:b/>
                <w:bCs/>
                <w:sz w:val="18"/>
                <w:szCs w:val="18"/>
                <w:lang w:val="en-GB"/>
              </w:rPr>
            </w:pPr>
            <w:bookmarkStart w:id="27" w:name="_Hlk202787608"/>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30B0688E" w14:textId="45E0767F" w:rsidR="00462478" w:rsidRPr="00A53D59" w:rsidRDefault="00462478" w:rsidP="00A53D59">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Statistics for Research Purposes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7AA7E5DD" w14:textId="77777777" w:rsidR="00462478" w:rsidRPr="003B2098" w:rsidRDefault="00462478" w:rsidP="00DF1412">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2</w:t>
            </w:r>
          </w:p>
        </w:tc>
      </w:tr>
      <w:tr w:rsidR="00462478" w:rsidRPr="00507340" w14:paraId="23F2EA88" w14:textId="77777777" w:rsidTr="00DF1412">
        <w:tc>
          <w:tcPr>
            <w:tcW w:w="1014" w:type="pct"/>
            <w:tcBorders>
              <w:top w:val="single" w:sz="4" w:space="0" w:color="auto"/>
              <w:left w:val="single" w:sz="4" w:space="0" w:color="auto"/>
              <w:bottom w:val="single" w:sz="4" w:space="0" w:color="auto"/>
              <w:right w:val="single" w:sz="4" w:space="0" w:color="auto"/>
            </w:tcBorders>
          </w:tcPr>
          <w:p w14:paraId="6E42A6C2" w14:textId="77777777" w:rsidR="00462478" w:rsidRPr="006537A0" w:rsidRDefault="00462478"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PS2_WG02_Mgr</w:t>
            </w:r>
          </w:p>
          <w:p w14:paraId="0E0460E8" w14:textId="74D172E7" w:rsidR="00462478" w:rsidRPr="006537A0" w:rsidRDefault="00462478"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PS2_WG04_Mgr</w:t>
            </w:r>
          </w:p>
          <w:p w14:paraId="22320D98" w14:textId="0C9E9AA5" w:rsidR="002F53C2" w:rsidRPr="006537A0" w:rsidRDefault="002F53C2"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PS2_WG14_Mgr</w:t>
            </w:r>
          </w:p>
          <w:p w14:paraId="590664A5" w14:textId="77777777" w:rsidR="00462478" w:rsidRPr="006537A0" w:rsidRDefault="00462478"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PS2_UW04_Mgr</w:t>
            </w:r>
          </w:p>
          <w:p w14:paraId="654FE8E7" w14:textId="77777777" w:rsidR="00462478" w:rsidRPr="006537A0" w:rsidRDefault="00462478"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PS2_UW05_Mgr</w:t>
            </w:r>
          </w:p>
          <w:p w14:paraId="45A6D363" w14:textId="77777777" w:rsidR="00462478" w:rsidRPr="006537A0" w:rsidRDefault="00462478"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PS2_KK03_Mgr</w:t>
            </w:r>
          </w:p>
          <w:p w14:paraId="5921B58C" w14:textId="694FE374" w:rsidR="00462478" w:rsidRPr="003B2098" w:rsidRDefault="00462478" w:rsidP="00F85764">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PS2_KR02_Mgr</w:t>
            </w:r>
            <w:r w:rsidR="00D36542" w:rsidRPr="003B2098">
              <w:rPr>
                <w:rFonts w:ascii="Times New Roman" w:hAnsi="Times New Roman" w:cs="Times New Roman"/>
                <w:sz w:val="18"/>
                <w:szCs w:val="18"/>
                <w:lang w:val="en-GB"/>
              </w:rPr>
              <w:t xml:space="preserve"> </w:t>
            </w: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7E126D2A" w14:textId="38D5C21E" w:rsidR="00462478" w:rsidRPr="003B2098" w:rsidRDefault="00462478" w:rsidP="00DF1412">
            <w:pPr>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Fundamentals of inferential statistics: null and alternative hypotheses, p-values and statistical significance. Probability distributions. Correlational analyses. Comparing multiple groups. An overview of non-parametric tests. Multivariate analyses (e.g., Multiple regression, mixed-design ANOVA). Mediation and moderation. Introduction to Structural Equation Modelling (SEM). How to critically read Results sections of research papers? Reporting Results in Research Papers: Writing clear and accurate statistical results, APA and other formatting styles; Data Visualization for Research: Best practices in presenting statistical data graphically.</w:t>
            </w:r>
          </w:p>
        </w:tc>
      </w:tr>
      <w:bookmarkEnd w:id="27"/>
      <w:tr w:rsidR="00462478" w:rsidRPr="00507340" w14:paraId="2CCF4255" w14:textId="77777777" w:rsidTr="00DF1412">
        <w:tc>
          <w:tcPr>
            <w:tcW w:w="1014" w:type="pct"/>
            <w:tcBorders>
              <w:top w:val="single" w:sz="4" w:space="0" w:color="auto"/>
              <w:left w:val="single" w:sz="4" w:space="0" w:color="auto"/>
              <w:bottom w:val="single" w:sz="4" w:space="0" w:color="auto"/>
              <w:right w:val="single" w:sz="4" w:space="0" w:color="auto"/>
            </w:tcBorders>
          </w:tcPr>
          <w:p w14:paraId="391C2A10" w14:textId="77777777" w:rsidR="00462478" w:rsidRPr="003B2098" w:rsidRDefault="00462478" w:rsidP="00DF1412">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08868CAB" w14:textId="77777777" w:rsidR="00462478" w:rsidRPr="003B2098" w:rsidRDefault="00462478" w:rsidP="00DF1412">
            <w:pPr>
              <w:pStyle w:val="Bezodstpw"/>
              <w:contextualSpacing/>
              <w:rPr>
                <w:rFonts w:ascii="Times New Roman" w:hAnsi="Times New Roman" w:cs="Times New Roman"/>
                <w:sz w:val="18"/>
                <w:szCs w:val="18"/>
                <w:lang w:val="en-GB"/>
              </w:rPr>
            </w:pPr>
          </w:p>
        </w:tc>
      </w:tr>
      <w:tr w:rsidR="007B116E" w:rsidRPr="00507340" w14:paraId="0CBEA9CA" w14:textId="77777777" w:rsidTr="007B116E">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68DC6F" w14:textId="77777777" w:rsidR="007B116E" w:rsidRPr="003B2098" w:rsidRDefault="007B116E" w:rsidP="00DF1412">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52CE" w14:textId="77777777" w:rsidR="007B116E" w:rsidRPr="003B2098" w:rsidRDefault="007B116E" w:rsidP="00DF1412">
            <w:pPr>
              <w:pStyle w:val="Bezodstpw"/>
              <w:contextualSpacing/>
              <w:rPr>
                <w:rFonts w:ascii="Times New Roman" w:hAnsi="Times New Roman" w:cs="Times New Roman"/>
                <w:sz w:val="18"/>
                <w:szCs w:val="18"/>
                <w:lang w:val="en-GB"/>
              </w:rPr>
            </w:pPr>
          </w:p>
        </w:tc>
      </w:tr>
      <w:tr w:rsidR="00F52995" w:rsidRPr="003B2098" w14:paraId="72B9937E"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717A9AB5" w14:textId="5DA6DD3E" w:rsidR="00F07CAE" w:rsidRPr="003B2098" w:rsidRDefault="009054F5" w:rsidP="00F07CAE">
            <w:pPr>
              <w:pStyle w:val="Bezodstpw"/>
              <w:contextualSpacing/>
              <w:jc w:val="center"/>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078E0FF0" w14:textId="77777777" w:rsidR="00F07CAE" w:rsidRPr="003B2098" w:rsidRDefault="00F07CAE" w:rsidP="00F07CAE">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Psychotherapy</w:t>
            </w:r>
          </w:p>
          <w:p w14:paraId="35005C31" w14:textId="5CA1956E" w:rsidR="00F07CAE" w:rsidRPr="003B2098" w:rsidRDefault="00F07CAE" w:rsidP="00F07CAE">
            <w:pPr>
              <w:pStyle w:val="Bezodstpw"/>
              <w:contextualSpacing/>
              <w:rPr>
                <w:rFonts w:ascii="Times New Roman" w:hAnsi="Times New Roman" w:cs="Times New Roman"/>
                <w:i/>
                <w:iCs/>
                <w:sz w:val="18"/>
                <w:szCs w:val="18"/>
                <w:lang w:val="en-GB"/>
              </w:rPr>
            </w:pP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9DD880F" w14:textId="77777777" w:rsidR="00F07CAE" w:rsidRPr="003B2098" w:rsidRDefault="00F07CAE" w:rsidP="00F07CAE">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5</w:t>
            </w:r>
          </w:p>
        </w:tc>
      </w:tr>
      <w:tr w:rsidR="00F52995" w:rsidRPr="00507340" w14:paraId="509BF241" w14:textId="77777777" w:rsidTr="00D35513">
        <w:tc>
          <w:tcPr>
            <w:tcW w:w="1014" w:type="pct"/>
            <w:tcBorders>
              <w:top w:val="single" w:sz="4" w:space="0" w:color="auto"/>
              <w:left w:val="single" w:sz="4" w:space="0" w:color="auto"/>
              <w:bottom w:val="single" w:sz="4" w:space="0" w:color="auto"/>
              <w:right w:val="single" w:sz="4" w:space="0" w:color="auto"/>
            </w:tcBorders>
          </w:tcPr>
          <w:p w14:paraId="545C4621"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72FB357B"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PS2_WG10_Mgr</w:t>
            </w:r>
          </w:p>
          <w:p w14:paraId="2A3F9331" w14:textId="3B9F71DA"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lastRenderedPageBreak/>
              <w:t>PS2_WG11_Mgr</w:t>
            </w:r>
          </w:p>
          <w:p w14:paraId="6EDF7DBA" w14:textId="764716B2" w:rsidR="002F53C2" w:rsidRPr="006537A0" w:rsidRDefault="002F53C2"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PS2_WG15_Mgr</w:t>
            </w:r>
          </w:p>
          <w:p w14:paraId="63FE7AAB"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PS2_WK01_Mgr</w:t>
            </w:r>
          </w:p>
          <w:p w14:paraId="34B4D0FB"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17C20561"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1DC864FE"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PS2_KK03_Mgr</w:t>
            </w:r>
          </w:p>
          <w:p w14:paraId="2BD72A42"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787CF27A"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PS2_KO03_Mgr</w:t>
            </w:r>
          </w:p>
          <w:p w14:paraId="7DD0146E" w14:textId="50DBD3F6" w:rsidR="00F07CAE" w:rsidRPr="003B2098" w:rsidRDefault="00F07CAE" w:rsidP="00F07CAE">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PS2_KR03_Mgr</w:t>
            </w:r>
          </w:p>
        </w:tc>
        <w:tc>
          <w:tcPr>
            <w:tcW w:w="3986" w:type="pct"/>
            <w:gridSpan w:val="2"/>
            <w:tcBorders>
              <w:top w:val="single" w:sz="4" w:space="0" w:color="auto"/>
              <w:left w:val="single" w:sz="4" w:space="0" w:color="auto"/>
              <w:bottom w:val="single" w:sz="4" w:space="0" w:color="auto"/>
              <w:right w:val="single" w:sz="4" w:space="0" w:color="auto"/>
            </w:tcBorders>
          </w:tcPr>
          <w:p w14:paraId="3D2F09E9" w14:textId="128035A8" w:rsidR="00F07CAE" w:rsidRPr="00242C7F" w:rsidRDefault="00F07CAE" w:rsidP="00F07CAE">
            <w:pPr>
              <w:pStyle w:val="Bezodstpw"/>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lastRenderedPageBreak/>
              <w:t xml:space="preserve">The specifics of psychotherapy as a form of psychological help. Anthropological assumptions, theory of disorder formation, and therapeutic techniques and methods adopted in the </w:t>
            </w:r>
            <w:r w:rsidRPr="003B2098">
              <w:rPr>
                <w:rFonts w:ascii="Times New Roman" w:hAnsi="Times New Roman" w:cs="Times New Roman"/>
                <w:sz w:val="18"/>
                <w:szCs w:val="18"/>
                <w:lang w:val="en-GB"/>
              </w:rPr>
              <w:lastRenderedPageBreak/>
              <w:t>psychoanalytic current. Anthropological assumptions, theory of disorder formation, and therapeutic techniques and methods adopted in the behavioural-cognitive current. Anthropological assumptions, theory of disorder formation, and therapeutic techniques and methods adopted in the humanistic current. Anthropological assumptions, theory of disorder formation, and therapeutic techniques and methods adopted in the systemic stream. General principles of the use of psychotherapy, indications for psychotherapy, the course of the psychotherapeutic process and healing factors in psychotherapy. Ethics of practicing the profession of psychotherapist, principles of cooperation between psychotherapist and other professionals.</w:t>
            </w:r>
          </w:p>
        </w:tc>
      </w:tr>
      <w:tr w:rsidR="00F52995" w:rsidRPr="00507340" w14:paraId="736D2C29" w14:textId="77777777" w:rsidTr="00D35513">
        <w:tc>
          <w:tcPr>
            <w:tcW w:w="1014" w:type="pct"/>
            <w:tcBorders>
              <w:top w:val="single" w:sz="4" w:space="0" w:color="auto"/>
              <w:left w:val="single" w:sz="4" w:space="0" w:color="auto"/>
              <w:bottom w:val="single" w:sz="4" w:space="0" w:color="auto"/>
              <w:right w:val="single" w:sz="4" w:space="0" w:color="auto"/>
            </w:tcBorders>
          </w:tcPr>
          <w:p w14:paraId="09A993D0" w14:textId="77777777" w:rsidR="00F07CAE" w:rsidRPr="003B2098" w:rsidRDefault="00F07CAE" w:rsidP="00F07CAE">
            <w:pPr>
              <w:pStyle w:val="Bezodstpw"/>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49985121" w14:textId="77777777" w:rsidR="00F07CAE" w:rsidRPr="003B2098" w:rsidRDefault="00F07CAE" w:rsidP="00F07CAE">
            <w:pPr>
              <w:pStyle w:val="Bezodstpw"/>
              <w:contextualSpacing/>
              <w:rPr>
                <w:rFonts w:ascii="Times New Roman" w:hAnsi="Times New Roman" w:cs="Times New Roman"/>
                <w:sz w:val="18"/>
                <w:szCs w:val="18"/>
                <w:lang w:val="en-GB"/>
              </w:rPr>
            </w:pPr>
          </w:p>
        </w:tc>
      </w:tr>
      <w:tr w:rsidR="00F52995" w:rsidRPr="00507340" w14:paraId="0512E559" w14:textId="77777777" w:rsidTr="00D35513">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44248B" w14:textId="77777777" w:rsidR="00F07CAE" w:rsidRPr="003B2098" w:rsidRDefault="00F07CAE" w:rsidP="00F07CAE">
            <w:pPr>
              <w:pStyle w:val="Bezodstpw"/>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3AC7E1" w14:textId="77777777" w:rsidR="00F07CAE" w:rsidRPr="003B2098" w:rsidRDefault="00F07CAE" w:rsidP="00F07CAE">
            <w:pPr>
              <w:pStyle w:val="Bezodstpw"/>
              <w:contextualSpacing/>
              <w:rPr>
                <w:rFonts w:ascii="Times New Roman" w:hAnsi="Times New Roman" w:cs="Times New Roman"/>
                <w:sz w:val="18"/>
                <w:szCs w:val="18"/>
                <w:lang w:val="en-GB"/>
              </w:rPr>
            </w:pPr>
          </w:p>
        </w:tc>
      </w:tr>
      <w:tr w:rsidR="00A039E0" w:rsidRPr="003B2098" w14:paraId="2079B2D4"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2F62FFB3" w14:textId="5856D2B2" w:rsidR="00A039E0" w:rsidRPr="003B2098" w:rsidRDefault="009054F5" w:rsidP="00DF1412">
            <w:pPr>
              <w:pStyle w:val="Bezodstpw"/>
              <w:contextualSpacing/>
              <w:jc w:val="center"/>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03F84CE0" w14:textId="77777777" w:rsidR="00A039E0" w:rsidRPr="003B2098" w:rsidRDefault="00A039E0" w:rsidP="00DF1412">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Psychology of Disabilities</w:t>
            </w:r>
          </w:p>
          <w:p w14:paraId="67A9CE7E" w14:textId="3A11A620" w:rsidR="00A039E0" w:rsidRPr="003B2098" w:rsidRDefault="00A039E0" w:rsidP="00DF1412">
            <w:pPr>
              <w:pStyle w:val="Bezodstpw"/>
              <w:contextualSpacing/>
              <w:rPr>
                <w:rFonts w:ascii="Times New Roman" w:hAnsi="Times New Roman" w:cs="Times New Roman"/>
                <w:i/>
                <w:iCs/>
                <w:sz w:val="18"/>
                <w:szCs w:val="18"/>
                <w:lang w:val="en-GB"/>
              </w:rPr>
            </w:pP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8639C8D" w14:textId="77777777" w:rsidR="00A039E0" w:rsidRPr="003B2098" w:rsidRDefault="00A039E0" w:rsidP="00DF1412">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3</w:t>
            </w:r>
          </w:p>
        </w:tc>
      </w:tr>
      <w:tr w:rsidR="00A039E0" w:rsidRPr="00507340" w14:paraId="67A82D95" w14:textId="77777777" w:rsidTr="00DF1412">
        <w:tc>
          <w:tcPr>
            <w:tcW w:w="1014" w:type="pct"/>
            <w:tcBorders>
              <w:top w:val="single" w:sz="4" w:space="0" w:color="auto"/>
              <w:left w:val="single" w:sz="4" w:space="0" w:color="auto"/>
              <w:bottom w:val="single" w:sz="4" w:space="0" w:color="auto"/>
              <w:right w:val="single" w:sz="4" w:space="0" w:color="auto"/>
            </w:tcBorders>
          </w:tcPr>
          <w:p w14:paraId="77CE2E2D" w14:textId="77777777" w:rsidR="00A039E0" w:rsidRPr="006537A0" w:rsidRDefault="00A039E0" w:rsidP="00DF1412">
            <w:pPr>
              <w:contextualSpacing/>
              <w:jc w:val="center"/>
              <w:rPr>
                <w:rFonts w:ascii="Times New Roman" w:hAnsi="Times New Roman" w:cs="Times New Roman"/>
                <w:sz w:val="18"/>
                <w:szCs w:val="18"/>
              </w:rPr>
            </w:pPr>
            <w:r w:rsidRPr="006537A0">
              <w:rPr>
                <w:rFonts w:ascii="Times New Roman" w:hAnsi="Times New Roman" w:cs="Times New Roman"/>
                <w:sz w:val="18"/>
                <w:szCs w:val="18"/>
              </w:rPr>
              <w:t>PS2_WG06_Mgr</w:t>
            </w:r>
          </w:p>
          <w:p w14:paraId="3BCE7945" w14:textId="77777777" w:rsidR="00A039E0" w:rsidRPr="006537A0" w:rsidRDefault="00A039E0" w:rsidP="00DF1412">
            <w:pPr>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7B0F2EE5" w14:textId="77777777" w:rsidR="00A039E0" w:rsidRPr="006537A0" w:rsidRDefault="00A039E0" w:rsidP="00DF1412">
            <w:pPr>
              <w:contextualSpacing/>
              <w:jc w:val="center"/>
              <w:rPr>
                <w:rFonts w:ascii="Times New Roman" w:hAnsi="Times New Roman" w:cs="Times New Roman"/>
                <w:sz w:val="18"/>
                <w:szCs w:val="18"/>
              </w:rPr>
            </w:pPr>
            <w:r w:rsidRPr="006537A0">
              <w:rPr>
                <w:rFonts w:ascii="Times New Roman" w:hAnsi="Times New Roman" w:cs="Times New Roman"/>
                <w:sz w:val="18"/>
                <w:szCs w:val="18"/>
              </w:rPr>
              <w:t>PS2_WK04_Mgr</w:t>
            </w:r>
          </w:p>
          <w:p w14:paraId="24CF3B10" w14:textId="161A2685" w:rsidR="00A039E0" w:rsidRPr="006537A0" w:rsidRDefault="00E15E98" w:rsidP="00E15E98">
            <w:pPr>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3D199135"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18E4612B" w14:textId="77777777" w:rsidR="00A039E0" w:rsidRPr="006537A0" w:rsidRDefault="00A039E0" w:rsidP="00DF1412">
            <w:pPr>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0C7069F8" w14:textId="77777777" w:rsidR="00A039E0" w:rsidRPr="006537A0" w:rsidRDefault="00A039E0" w:rsidP="00DF1412">
            <w:pPr>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4F9DFD2D" w14:textId="77777777" w:rsidR="00A039E0" w:rsidRPr="006537A0" w:rsidRDefault="00A039E0" w:rsidP="00DF1412">
            <w:pPr>
              <w:contextualSpacing/>
              <w:jc w:val="center"/>
              <w:rPr>
                <w:rFonts w:ascii="Times New Roman" w:hAnsi="Times New Roman" w:cs="Times New Roman"/>
                <w:sz w:val="18"/>
                <w:szCs w:val="18"/>
              </w:rPr>
            </w:pPr>
            <w:r w:rsidRPr="006537A0">
              <w:rPr>
                <w:rFonts w:ascii="Times New Roman" w:hAnsi="Times New Roman" w:cs="Times New Roman"/>
                <w:sz w:val="18"/>
                <w:szCs w:val="18"/>
              </w:rPr>
              <w:t>PS2_KO05_Mgr</w:t>
            </w:r>
          </w:p>
          <w:p w14:paraId="7B067605" w14:textId="77777777" w:rsidR="00A039E0" w:rsidRPr="003B2098" w:rsidRDefault="00A039E0" w:rsidP="00DF1412">
            <w:pPr>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PS2_KR01_Mgr</w:t>
            </w:r>
          </w:p>
          <w:p w14:paraId="41EA9361" w14:textId="10C23389" w:rsidR="00A039E0" w:rsidRPr="003B2098" w:rsidRDefault="00A039E0" w:rsidP="00DF1412">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PS2_KR03_Mgr</w:t>
            </w:r>
          </w:p>
        </w:tc>
        <w:tc>
          <w:tcPr>
            <w:tcW w:w="3986" w:type="pct"/>
            <w:gridSpan w:val="2"/>
            <w:tcBorders>
              <w:top w:val="single" w:sz="4" w:space="0" w:color="auto"/>
              <w:left w:val="single" w:sz="4" w:space="0" w:color="auto"/>
              <w:bottom w:val="single" w:sz="4" w:space="0" w:color="auto"/>
              <w:right w:val="single" w:sz="4" w:space="0" w:color="auto"/>
            </w:tcBorders>
          </w:tcPr>
          <w:p w14:paraId="7F4726CB" w14:textId="5B6154A0" w:rsidR="00A039E0" w:rsidRPr="00D84DD0" w:rsidRDefault="00A039E0" w:rsidP="00DF1412">
            <w:pPr>
              <w:pStyle w:val="Bezodstpw"/>
              <w:contextualSpacing/>
              <w:jc w:val="both"/>
              <w:rPr>
                <w:rFonts w:ascii="Times New Roman" w:hAnsi="Times New Roman" w:cs="Times New Roman"/>
                <w:sz w:val="18"/>
                <w:szCs w:val="18"/>
                <w:lang w:val="en-GB" w:eastAsia="pl-PL"/>
              </w:rPr>
            </w:pPr>
            <w:r w:rsidRPr="003B2098">
              <w:rPr>
                <w:rFonts w:ascii="Times New Roman" w:hAnsi="Times New Roman" w:cs="Times New Roman"/>
                <w:sz w:val="18"/>
                <w:szCs w:val="18"/>
                <w:lang w:val="en-GB" w:eastAsia="pl-PL"/>
              </w:rPr>
              <w:t>Understanding and defining the concept of disability. The portrayal of disability in the psychological literature. The challenges facing the parents of disabled children. Towards an empowering vision of disability. Listening to the disempowered. Why psychology is important in rehabilitation process. Coping models in physical and psychological rehabilitation. Cognitive behavioural models in physical and psychological rehabilitation. Modern psychological support for disabled individuals. Positive psychology and disabilities.</w:t>
            </w:r>
          </w:p>
        </w:tc>
      </w:tr>
      <w:tr w:rsidR="00A039E0" w:rsidRPr="00507340" w14:paraId="2D6257AC" w14:textId="77777777" w:rsidTr="00DF1412">
        <w:tc>
          <w:tcPr>
            <w:tcW w:w="1014" w:type="pct"/>
            <w:tcBorders>
              <w:top w:val="single" w:sz="4" w:space="0" w:color="auto"/>
              <w:left w:val="single" w:sz="4" w:space="0" w:color="auto"/>
              <w:bottom w:val="single" w:sz="4" w:space="0" w:color="auto"/>
              <w:right w:val="single" w:sz="4" w:space="0" w:color="auto"/>
            </w:tcBorders>
          </w:tcPr>
          <w:p w14:paraId="39E9A670" w14:textId="77777777" w:rsidR="00A039E0" w:rsidRPr="003B2098" w:rsidRDefault="00A039E0" w:rsidP="00DF1412">
            <w:pPr>
              <w:pStyle w:val="Bezodstpw"/>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53A2F373" w14:textId="77777777" w:rsidR="00A039E0" w:rsidRPr="003B2098" w:rsidRDefault="00A039E0" w:rsidP="00DF1412">
            <w:pPr>
              <w:pStyle w:val="Bezodstpw"/>
              <w:contextualSpacing/>
              <w:rPr>
                <w:rFonts w:ascii="Times New Roman" w:hAnsi="Times New Roman" w:cs="Times New Roman"/>
                <w:sz w:val="18"/>
                <w:szCs w:val="18"/>
                <w:lang w:val="en-GB"/>
              </w:rPr>
            </w:pPr>
          </w:p>
        </w:tc>
      </w:tr>
      <w:tr w:rsidR="00A039E0" w:rsidRPr="00507340" w14:paraId="7601CD4D" w14:textId="77777777" w:rsidTr="00DF1412">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A339B" w14:textId="77777777" w:rsidR="00A039E0" w:rsidRPr="003B2098" w:rsidRDefault="00A039E0" w:rsidP="00DF1412">
            <w:pPr>
              <w:pStyle w:val="Bezodstpw"/>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2A9E25" w14:textId="77777777" w:rsidR="00A039E0" w:rsidRPr="003B2098" w:rsidRDefault="00A039E0" w:rsidP="00DF1412">
            <w:pPr>
              <w:pStyle w:val="Bezodstpw"/>
              <w:contextualSpacing/>
              <w:rPr>
                <w:rFonts w:ascii="Times New Roman" w:hAnsi="Times New Roman" w:cs="Times New Roman"/>
                <w:sz w:val="18"/>
                <w:szCs w:val="18"/>
                <w:lang w:val="en-GB"/>
              </w:rPr>
            </w:pPr>
          </w:p>
        </w:tc>
      </w:tr>
      <w:tr w:rsidR="00A039E0" w:rsidRPr="003B2098" w14:paraId="2A5C8634"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27169CF9" w14:textId="7CB3D294" w:rsidR="00A039E0" w:rsidRPr="003B2098" w:rsidRDefault="009054F5" w:rsidP="00DF1412">
            <w:pPr>
              <w:pStyle w:val="Bezodstpw"/>
              <w:contextualSpacing/>
              <w:jc w:val="center"/>
              <w:rPr>
                <w:rFonts w:ascii="Times New Roman" w:hAnsi="Times New Roman" w:cs="Times New Roman"/>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3351E09A" w14:textId="44D7D002" w:rsidR="00A039E0" w:rsidRPr="008B7B4E" w:rsidRDefault="00A039E0" w:rsidP="00DF1412">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Neurophysiology and the EEG Lab</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67224FCE" w14:textId="77777777" w:rsidR="00A039E0" w:rsidRPr="003B2098" w:rsidRDefault="00A039E0" w:rsidP="00DF1412">
            <w:pPr>
              <w:pStyle w:val="Bezodstpw"/>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ECTS: 3</w:t>
            </w:r>
          </w:p>
        </w:tc>
      </w:tr>
      <w:tr w:rsidR="00A039E0" w:rsidRPr="00507340" w14:paraId="33A0EA5C" w14:textId="77777777" w:rsidTr="00DF1412">
        <w:tc>
          <w:tcPr>
            <w:tcW w:w="1014" w:type="pct"/>
            <w:tcBorders>
              <w:top w:val="single" w:sz="4" w:space="0" w:color="auto"/>
              <w:left w:val="single" w:sz="4" w:space="0" w:color="auto"/>
              <w:bottom w:val="single" w:sz="4" w:space="0" w:color="auto"/>
              <w:right w:val="single" w:sz="4" w:space="0" w:color="auto"/>
            </w:tcBorders>
          </w:tcPr>
          <w:p w14:paraId="3A952FBD" w14:textId="77777777" w:rsidR="00A039E0" w:rsidRPr="006537A0" w:rsidRDefault="00A039E0"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PS2_WG02_Mgr</w:t>
            </w:r>
          </w:p>
          <w:p w14:paraId="08553E01" w14:textId="77777777" w:rsidR="00A039E0" w:rsidRPr="006537A0" w:rsidRDefault="00A039E0"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493865C2" w14:textId="77777777" w:rsidR="00A039E0" w:rsidRPr="006537A0" w:rsidRDefault="00A039E0"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13A4A290" w14:textId="77777777" w:rsidR="00A039E0" w:rsidRPr="006537A0" w:rsidRDefault="00A039E0"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2DFD350C" w14:textId="77777777" w:rsidR="00A039E0" w:rsidRPr="006537A0" w:rsidRDefault="00A039E0"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PS2_UW05_Mgr</w:t>
            </w:r>
          </w:p>
          <w:p w14:paraId="65E8D2D1" w14:textId="3C2B515C" w:rsidR="00A039E0" w:rsidRPr="006537A0" w:rsidRDefault="00A65A06"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2FEC8461" w14:textId="68CB35F6" w:rsidR="00A039E0" w:rsidRPr="006537A0" w:rsidRDefault="00735085"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1F9F38A9" w14:textId="77777777" w:rsidR="00A039E0" w:rsidRPr="006537A0" w:rsidRDefault="00A039E0"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3A4D6072" w14:textId="77777777" w:rsidR="00A039E0" w:rsidRPr="006537A0" w:rsidRDefault="00A039E0"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4579BFF8"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tc>
        <w:tc>
          <w:tcPr>
            <w:tcW w:w="3986" w:type="pct"/>
            <w:gridSpan w:val="2"/>
            <w:tcBorders>
              <w:top w:val="single" w:sz="4" w:space="0" w:color="auto"/>
              <w:left w:val="single" w:sz="4" w:space="0" w:color="auto"/>
              <w:bottom w:val="single" w:sz="4" w:space="0" w:color="auto"/>
              <w:right w:val="single" w:sz="4" w:space="0" w:color="auto"/>
            </w:tcBorders>
          </w:tcPr>
          <w:p w14:paraId="193C2695" w14:textId="44EF1AA4" w:rsidR="00A039E0" w:rsidRPr="003B2098" w:rsidRDefault="00A039E0" w:rsidP="00DF1412">
            <w:pPr>
              <w:spacing w:before="100" w:beforeAutospacing="1"/>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 xml:space="preserve">Theoretical Introduction to Electrophysiological Research (discussion of the theoretical background of the method, method discoverer, and main objectives); Discussion of </w:t>
            </w:r>
            <w:r w:rsidR="008B7B4E" w:rsidRPr="003B2098">
              <w:rPr>
                <w:rFonts w:ascii="Times New Roman" w:hAnsi="Times New Roman" w:cs="Times New Roman"/>
                <w:sz w:val="18"/>
                <w:szCs w:val="18"/>
                <w:lang w:val="en-GB"/>
              </w:rPr>
              <w:t>laboratory</w:t>
            </w:r>
            <w:r w:rsidRPr="003B2098">
              <w:rPr>
                <w:rFonts w:ascii="Times New Roman" w:hAnsi="Times New Roman" w:cs="Times New Roman"/>
                <w:sz w:val="18"/>
                <w:szCs w:val="18"/>
                <w:lang w:val="en-GB"/>
              </w:rPr>
              <w:t xml:space="preserve"> work principles, research equipment (types of used caps, types of electrodes and differences between them, role of signal amplifier), and research procedures; Practical recording of EEG in the </w:t>
            </w:r>
            <w:r w:rsidR="008B7B4E" w:rsidRPr="003B2098">
              <w:rPr>
                <w:rFonts w:ascii="Times New Roman" w:hAnsi="Times New Roman" w:cs="Times New Roman"/>
                <w:sz w:val="18"/>
                <w:szCs w:val="18"/>
                <w:lang w:val="en-GB"/>
              </w:rPr>
              <w:t>laboratory</w:t>
            </w:r>
            <w:r w:rsidRPr="003B2098">
              <w:rPr>
                <w:rFonts w:ascii="Times New Roman" w:hAnsi="Times New Roman" w:cs="Times New Roman"/>
                <w:sz w:val="18"/>
                <w:szCs w:val="18"/>
                <w:lang w:val="en-GB"/>
              </w:rPr>
              <w:t xml:space="preserve">; Discussion of the structural and functional aspects of different brain regions and the related activities recorded by EEG; Discussion of various data analysis methods (frequency analysis, source analysis, event-related potentials analysis); Discussion of the successive steps in data analysis; EEG research in psychology - overview of studies related to mental disorders and cognitive functioning; Other psychophysiological methods - discussion of EMG, EOG, EKG, GSR, and Eyetracker techniques. Application of techniques in psychology; Practical conduct of psychophysiological research in the </w:t>
            </w:r>
            <w:r w:rsidR="008B7B4E" w:rsidRPr="003B2098">
              <w:rPr>
                <w:rFonts w:ascii="Times New Roman" w:hAnsi="Times New Roman" w:cs="Times New Roman"/>
                <w:sz w:val="18"/>
                <w:szCs w:val="18"/>
                <w:lang w:val="en-GB"/>
              </w:rPr>
              <w:t>laboratory</w:t>
            </w:r>
            <w:r w:rsidRPr="003B2098">
              <w:rPr>
                <w:rFonts w:ascii="Times New Roman" w:hAnsi="Times New Roman" w:cs="Times New Roman"/>
                <w:sz w:val="18"/>
                <w:szCs w:val="18"/>
                <w:lang w:val="en-GB"/>
              </w:rPr>
              <w:t>.</w:t>
            </w:r>
          </w:p>
        </w:tc>
      </w:tr>
      <w:tr w:rsidR="00A039E0" w:rsidRPr="00507340" w14:paraId="638647CB" w14:textId="77777777" w:rsidTr="00DF1412">
        <w:tc>
          <w:tcPr>
            <w:tcW w:w="1014" w:type="pct"/>
            <w:tcBorders>
              <w:top w:val="single" w:sz="4" w:space="0" w:color="auto"/>
              <w:left w:val="single" w:sz="4" w:space="0" w:color="auto"/>
              <w:bottom w:val="single" w:sz="4" w:space="0" w:color="auto"/>
              <w:right w:val="single" w:sz="4" w:space="0" w:color="auto"/>
            </w:tcBorders>
          </w:tcPr>
          <w:p w14:paraId="3F4BA928" w14:textId="77777777" w:rsidR="00A039E0" w:rsidRPr="003B2098" w:rsidRDefault="00A039E0" w:rsidP="00DF1412">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54A54649" w14:textId="77777777" w:rsidR="00A039E0" w:rsidRPr="003B2098" w:rsidRDefault="00A039E0" w:rsidP="00DF1412">
            <w:pPr>
              <w:pStyle w:val="Bezodstpw"/>
              <w:contextualSpacing/>
              <w:rPr>
                <w:rFonts w:ascii="Times New Roman" w:hAnsi="Times New Roman" w:cs="Times New Roman"/>
                <w:sz w:val="18"/>
                <w:szCs w:val="18"/>
                <w:lang w:val="en-GB"/>
              </w:rPr>
            </w:pPr>
          </w:p>
        </w:tc>
      </w:tr>
      <w:tr w:rsidR="00A039E0" w:rsidRPr="00507340" w14:paraId="271FEE96"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7D1874" w14:textId="77777777" w:rsidR="00A039E0" w:rsidRPr="003B2098" w:rsidRDefault="00A039E0" w:rsidP="00DF1412">
            <w:pPr>
              <w:pStyle w:val="Bezodstpw"/>
              <w:contextualSpacing/>
              <w:rPr>
                <w:rFonts w:ascii="Times New Roman" w:hAnsi="Times New Roman" w:cs="Times New Roman"/>
                <w:sz w:val="18"/>
                <w:szCs w:val="18"/>
                <w:lang w:val="en-GB"/>
              </w:rPr>
            </w:pPr>
          </w:p>
        </w:tc>
      </w:tr>
      <w:tr w:rsidR="00A039E0" w:rsidRPr="003B2098" w14:paraId="4AF1164A"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748609DC" w14:textId="09992E91" w:rsidR="00A039E0" w:rsidRPr="003B2098" w:rsidRDefault="009054F5" w:rsidP="00DF1412">
            <w:pPr>
              <w:pStyle w:val="Bezodstpw"/>
              <w:contextualSpacing/>
              <w:jc w:val="center"/>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5535211A" w14:textId="77777777" w:rsidR="00A039E0" w:rsidRPr="003B2098" w:rsidRDefault="00A039E0" w:rsidP="00DF1412">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Psychology of Addictions</w:t>
            </w:r>
          </w:p>
          <w:p w14:paraId="7243C520" w14:textId="0A1CCBEF" w:rsidR="00A039E0" w:rsidRPr="003B2098" w:rsidRDefault="00A039E0" w:rsidP="00DF1412">
            <w:pPr>
              <w:pStyle w:val="Bezodstpw"/>
              <w:contextualSpacing/>
              <w:rPr>
                <w:rFonts w:ascii="Times New Roman" w:hAnsi="Times New Roman" w:cs="Times New Roman"/>
                <w:i/>
                <w:iCs/>
                <w:sz w:val="18"/>
                <w:szCs w:val="18"/>
                <w:lang w:val="en-GB"/>
              </w:rPr>
            </w:pP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CEE3EEF" w14:textId="77777777" w:rsidR="00A039E0" w:rsidRPr="003B2098" w:rsidRDefault="00A039E0" w:rsidP="00DF1412">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2</w:t>
            </w:r>
          </w:p>
        </w:tc>
      </w:tr>
      <w:tr w:rsidR="00A039E0" w:rsidRPr="00507340" w14:paraId="36A62815" w14:textId="77777777" w:rsidTr="00DF1412">
        <w:trPr>
          <w:trHeight w:val="413"/>
        </w:trPr>
        <w:tc>
          <w:tcPr>
            <w:tcW w:w="1014" w:type="pct"/>
            <w:tcBorders>
              <w:top w:val="single" w:sz="4" w:space="0" w:color="auto"/>
              <w:left w:val="single" w:sz="4" w:space="0" w:color="auto"/>
              <w:bottom w:val="single" w:sz="4" w:space="0" w:color="auto"/>
              <w:right w:val="single" w:sz="4" w:space="0" w:color="auto"/>
            </w:tcBorders>
          </w:tcPr>
          <w:p w14:paraId="1DF0E8F4"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3E25AAD6"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PS2_WG06_Mgr</w:t>
            </w:r>
          </w:p>
          <w:p w14:paraId="4617B78C"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PS2_WK02_Mgr</w:t>
            </w:r>
          </w:p>
          <w:p w14:paraId="16E94D9A"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PS2_WK04_Mgr</w:t>
            </w:r>
          </w:p>
          <w:p w14:paraId="78B4B27A" w14:textId="26BC4D78" w:rsidR="00A039E0" w:rsidRPr="006537A0" w:rsidRDefault="00E15E98" w:rsidP="00E15E98">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472FDC6B"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1227D681"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PS2_KK01_Mgr</w:t>
            </w:r>
          </w:p>
          <w:p w14:paraId="1D5CE057"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PS2_KK02_Mgr</w:t>
            </w:r>
          </w:p>
          <w:p w14:paraId="1CC20141"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PS2_KO05_Mgr</w:t>
            </w:r>
          </w:p>
          <w:p w14:paraId="0F173C68" w14:textId="6A753624" w:rsidR="002F53C2" w:rsidRPr="006537A0" w:rsidRDefault="002F53C2"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PS2_KO06_Mgr</w:t>
            </w:r>
          </w:p>
        </w:tc>
        <w:tc>
          <w:tcPr>
            <w:tcW w:w="3986" w:type="pct"/>
            <w:gridSpan w:val="2"/>
            <w:tcBorders>
              <w:top w:val="single" w:sz="4" w:space="0" w:color="auto"/>
              <w:left w:val="single" w:sz="4" w:space="0" w:color="auto"/>
              <w:bottom w:val="single" w:sz="4" w:space="0" w:color="auto"/>
              <w:right w:val="single" w:sz="4" w:space="0" w:color="auto"/>
            </w:tcBorders>
          </w:tcPr>
          <w:p w14:paraId="074329C5" w14:textId="23DDE3FD" w:rsidR="00A039E0" w:rsidRPr="00242C7F" w:rsidRDefault="00A039E0" w:rsidP="00DF1412">
            <w:pPr>
              <w:pStyle w:val="Bezodstpw"/>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Definition and diagnostic criteria of addiction. Individual factors that increase risk for addiction. Understanding addiction mechanisms - biological, psychological, social. Addiction to psychoactive substances – alcohol. Exemplary exercises for working with patients addicted to alcohol in the cognitive-behavioural approach. Addiction to psychoactive substances - amphetamine and methamphetamine. Addiction to psychoactive substances - cannabinoids and LSD. Addiction to psychoactive substances: prevention, education, psychotherapy. Specificity of behavioural addictions - gambling, hypersexuality. Internet and social media addiction, Shopping addiction and other compulsive behaviours. Food addictions. Methods of helping addicts, harm reduction. Methods of diagnosis and treatment of addictions.</w:t>
            </w:r>
          </w:p>
        </w:tc>
      </w:tr>
      <w:tr w:rsidR="00A039E0" w:rsidRPr="00507340" w14:paraId="2FE764FD" w14:textId="77777777" w:rsidTr="00DF1412">
        <w:tc>
          <w:tcPr>
            <w:tcW w:w="1014" w:type="pct"/>
            <w:tcBorders>
              <w:top w:val="single" w:sz="4" w:space="0" w:color="auto"/>
              <w:left w:val="single" w:sz="4" w:space="0" w:color="auto"/>
              <w:bottom w:val="single" w:sz="4" w:space="0" w:color="auto"/>
              <w:right w:val="single" w:sz="4" w:space="0" w:color="auto"/>
            </w:tcBorders>
          </w:tcPr>
          <w:p w14:paraId="1F5C8C57" w14:textId="77777777" w:rsidR="00A039E0" w:rsidRPr="003B2098" w:rsidRDefault="00A039E0" w:rsidP="00DF1412">
            <w:pPr>
              <w:pStyle w:val="Bezodstpw"/>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3C80AFDC" w14:textId="77777777" w:rsidR="00A039E0" w:rsidRPr="003B2098" w:rsidRDefault="00A039E0" w:rsidP="00DF1412">
            <w:pPr>
              <w:pStyle w:val="Bezodstpw"/>
              <w:contextualSpacing/>
              <w:rPr>
                <w:rFonts w:ascii="Times New Roman" w:hAnsi="Times New Roman" w:cs="Times New Roman"/>
                <w:sz w:val="18"/>
                <w:szCs w:val="18"/>
                <w:lang w:val="en-GB"/>
              </w:rPr>
            </w:pPr>
          </w:p>
        </w:tc>
      </w:tr>
      <w:tr w:rsidR="00A039E0" w:rsidRPr="00507340" w14:paraId="47087C04" w14:textId="77777777" w:rsidTr="00DF1412">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9FE1F" w14:textId="77777777" w:rsidR="00A039E0" w:rsidRPr="003B2098" w:rsidRDefault="00A039E0" w:rsidP="00DF1412">
            <w:pPr>
              <w:pStyle w:val="Bezodstpw"/>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6DEA8" w14:textId="77777777" w:rsidR="00A039E0" w:rsidRPr="003B2098" w:rsidRDefault="00A039E0" w:rsidP="00DF1412">
            <w:pPr>
              <w:pStyle w:val="Bezodstpw"/>
              <w:contextualSpacing/>
              <w:rPr>
                <w:rFonts w:ascii="Times New Roman" w:hAnsi="Times New Roman" w:cs="Times New Roman"/>
                <w:sz w:val="18"/>
                <w:szCs w:val="18"/>
                <w:lang w:val="en-GB"/>
              </w:rPr>
            </w:pPr>
          </w:p>
        </w:tc>
      </w:tr>
      <w:tr w:rsidR="00F52995" w:rsidRPr="003B2098" w14:paraId="01236E14"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40F53C4E" w14:textId="06D5CA51" w:rsidR="00F07CAE" w:rsidRPr="003B2098" w:rsidRDefault="009054F5" w:rsidP="00F07CAE">
            <w:pPr>
              <w:pStyle w:val="Bezodstpw"/>
              <w:contextualSpacing/>
              <w:jc w:val="center"/>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6BBBD236" w14:textId="75D0C985" w:rsidR="00F07CAE" w:rsidRPr="003B2098" w:rsidRDefault="00F07CAE" w:rsidP="00F07CAE">
            <w:pPr>
              <w:pStyle w:val="Bezodstpw"/>
              <w:contextualSpacing/>
              <w:rPr>
                <w:rFonts w:ascii="Times New Roman" w:hAnsi="Times New Roman" w:cs="Times New Roman"/>
                <w:i/>
                <w:iCs/>
                <w:sz w:val="18"/>
                <w:szCs w:val="18"/>
                <w:lang w:val="en-GB"/>
              </w:rPr>
            </w:pPr>
            <w:r w:rsidRPr="003B2098">
              <w:rPr>
                <w:rFonts w:ascii="Times New Roman" w:hAnsi="Times New Roman" w:cs="Times New Roman"/>
                <w:b/>
                <w:bCs/>
                <w:sz w:val="18"/>
                <w:szCs w:val="18"/>
                <w:lang w:val="en-GB"/>
              </w:rPr>
              <w:t>Cognitive Behavioural Therapy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F7C5DB3" w14:textId="24CAD5EC" w:rsidR="00F07CAE" w:rsidRPr="003B2098" w:rsidRDefault="00F07CAE" w:rsidP="00F07CAE">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3</w:t>
            </w:r>
          </w:p>
        </w:tc>
      </w:tr>
      <w:tr w:rsidR="00F52995" w:rsidRPr="003B2098" w14:paraId="37FEDE93" w14:textId="77777777" w:rsidTr="00D35513">
        <w:tc>
          <w:tcPr>
            <w:tcW w:w="1014" w:type="pct"/>
            <w:tcBorders>
              <w:top w:val="single" w:sz="4" w:space="0" w:color="auto"/>
              <w:left w:val="single" w:sz="4" w:space="0" w:color="auto"/>
              <w:bottom w:val="single" w:sz="4" w:space="0" w:color="auto"/>
              <w:right w:val="single" w:sz="4" w:space="0" w:color="auto"/>
            </w:tcBorders>
          </w:tcPr>
          <w:p w14:paraId="4742A4C5" w14:textId="75767EA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PS2_WG08_Mgr</w:t>
            </w:r>
          </w:p>
          <w:p w14:paraId="62B7F98D" w14:textId="203E93F1"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PS2_WG13_Mgr</w:t>
            </w:r>
          </w:p>
          <w:p w14:paraId="1BBE3FF9" w14:textId="5C08014E" w:rsidR="002F53C2" w:rsidRPr="006537A0" w:rsidRDefault="002F53C2"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PS2_WG15_Mgr</w:t>
            </w:r>
          </w:p>
          <w:p w14:paraId="46ED6F50"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1DD428C8"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6F2D3687"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3491C9E3"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PS2_KK03_Mgr</w:t>
            </w:r>
          </w:p>
          <w:p w14:paraId="57FAD238"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4C5F967E" w14:textId="77777777" w:rsidR="00F07CAE" w:rsidRPr="003B2098" w:rsidRDefault="00F07CAE" w:rsidP="00F07CAE">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PS2_KR01_Mgr</w:t>
            </w:r>
          </w:p>
          <w:p w14:paraId="5F1C733F" w14:textId="25BFBD00" w:rsidR="00F07CAE" w:rsidRPr="003B2098" w:rsidRDefault="00F07CAE" w:rsidP="008B7B4E">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PS2_KR02_Mgr</w:t>
            </w:r>
          </w:p>
        </w:tc>
        <w:tc>
          <w:tcPr>
            <w:tcW w:w="3986" w:type="pct"/>
            <w:gridSpan w:val="2"/>
            <w:tcBorders>
              <w:top w:val="single" w:sz="4" w:space="0" w:color="auto"/>
              <w:left w:val="single" w:sz="4" w:space="0" w:color="auto"/>
              <w:bottom w:val="single" w:sz="4" w:space="0" w:color="auto"/>
              <w:right w:val="single" w:sz="4" w:space="0" w:color="auto"/>
            </w:tcBorders>
          </w:tcPr>
          <w:p w14:paraId="48B3E256" w14:textId="5E560B86" w:rsidR="00F07CAE" w:rsidRPr="008B7B4E" w:rsidRDefault="00F07CAE" w:rsidP="00F07CAE">
            <w:pPr>
              <w:pStyle w:val="Bezodstpw"/>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Introduction to CBT and its history. Behavioural Therapy. Cognitive Therapy. Counselling in CBT – introductory phase. Diagnosis in CBT – questionnaires, DSM-5, and ICD-10. Basic CBT techniques. CBT techniques for cognitive change. CBT techniques for behavioural change. Schema Therapy history. Schema Therapy techniques. Acceptance and commitment therapy (ACT) history. Acceptance and commitment therapy (ACT) techniques. Dialectical behaviour therapy (DBT) history. Dialectical behaviour therapy (DBT) techniques. Summarization and techniques assessment</w:t>
            </w:r>
          </w:p>
        </w:tc>
      </w:tr>
      <w:tr w:rsidR="00F52995" w:rsidRPr="003B2098" w14:paraId="124E2B4A" w14:textId="77777777" w:rsidTr="00D35513">
        <w:tc>
          <w:tcPr>
            <w:tcW w:w="1014" w:type="pct"/>
            <w:tcBorders>
              <w:top w:val="single" w:sz="4" w:space="0" w:color="auto"/>
              <w:left w:val="single" w:sz="4" w:space="0" w:color="auto"/>
              <w:bottom w:val="single" w:sz="4" w:space="0" w:color="auto"/>
              <w:right w:val="single" w:sz="4" w:space="0" w:color="auto"/>
            </w:tcBorders>
          </w:tcPr>
          <w:p w14:paraId="47AD855E" w14:textId="77777777" w:rsidR="00F07CAE" w:rsidRPr="003B2098" w:rsidRDefault="00F07CAE" w:rsidP="00F07CAE">
            <w:pPr>
              <w:pStyle w:val="Bezodstpw"/>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66E24A6D" w14:textId="77777777" w:rsidR="00F07CAE" w:rsidRPr="003B2098" w:rsidRDefault="00F07CAE" w:rsidP="00F07CAE">
            <w:pPr>
              <w:pStyle w:val="Bezodstpw"/>
              <w:contextualSpacing/>
              <w:rPr>
                <w:rFonts w:ascii="Times New Roman" w:hAnsi="Times New Roman" w:cs="Times New Roman"/>
                <w:sz w:val="18"/>
                <w:szCs w:val="18"/>
                <w:lang w:val="en-GB"/>
              </w:rPr>
            </w:pPr>
          </w:p>
        </w:tc>
      </w:tr>
      <w:tr w:rsidR="00F52995" w:rsidRPr="003B2098" w14:paraId="407B28BE" w14:textId="77777777" w:rsidTr="00D35513">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DF7ABE" w14:textId="77777777" w:rsidR="00F07CAE" w:rsidRPr="003B2098" w:rsidRDefault="00F07CAE" w:rsidP="00F07CAE">
            <w:pPr>
              <w:pStyle w:val="Bezodstpw"/>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74A218" w14:textId="77777777" w:rsidR="00F07CAE" w:rsidRPr="003B2098" w:rsidRDefault="00F07CAE" w:rsidP="00F07CAE">
            <w:pPr>
              <w:pStyle w:val="Bezodstpw"/>
              <w:contextualSpacing/>
              <w:rPr>
                <w:rFonts w:ascii="Times New Roman" w:hAnsi="Times New Roman" w:cs="Times New Roman"/>
                <w:sz w:val="18"/>
                <w:szCs w:val="18"/>
                <w:lang w:val="en-GB"/>
              </w:rPr>
            </w:pPr>
          </w:p>
        </w:tc>
      </w:tr>
      <w:tr w:rsidR="00A039E0" w:rsidRPr="003B2098" w14:paraId="492699F2"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5504301F" w14:textId="0BA0B6FC" w:rsidR="00A039E0" w:rsidRPr="003B2098" w:rsidRDefault="009054F5" w:rsidP="00DF1412">
            <w:pPr>
              <w:pStyle w:val="Bezodstpw"/>
              <w:contextualSpacing/>
              <w:jc w:val="center"/>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1CB6F027" w14:textId="77777777" w:rsidR="00A039E0" w:rsidRPr="003B2098" w:rsidRDefault="00A039E0" w:rsidP="00DF1412">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Stress and Stress Related Disorders</w:t>
            </w:r>
          </w:p>
          <w:p w14:paraId="3127C84F" w14:textId="5B701271" w:rsidR="00A039E0" w:rsidRPr="003B2098" w:rsidRDefault="00A039E0" w:rsidP="00DF1412">
            <w:pPr>
              <w:pStyle w:val="Bezodstpw"/>
              <w:contextualSpacing/>
              <w:rPr>
                <w:rFonts w:ascii="Times New Roman" w:hAnsi="Times New Roman" w:cs="Times New Roman"/>
                <w:i/>
                <w:iCs/>
                <w:sz w:val="18"/>
                <w:szCs w:val="18"/>
                <w:lang w:val="en-GB"/>
              </w:rPr>
            </w:pP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E3C44C1" w14:textId="77777777" w:rsidR="00A039E0" w:rsidRPr="003B2098" w:rsidRDefault="00A039E0" w:rsidP="00DF1412">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3</w:t>
            </w:r>
          </w:p>
        </w:tc>
      </w:tr>
      <w:tr w:rsidR="00A039E0" w:rsidRPr="003B2098" w14:paraId="0B113C2A" w14:textId="77777777" w:rsidTr="00DF1412">
        <w:tc>
          <w:tcPr>
            <w:tcW w:w="1014" w:type="pct"/>
            <w:tcBorders>
              <w:top w:val="single" w:sz="4" w:space="0" w:color="auto"/>
              <w:left w:val="single" w:sz="4" w:space="0" w:color="auto"/>
              <w:bottom w:val="single" w:sz="4" w:space="0" w:color="auto"/>
              <w:right w:val="single" w:sz="4" w:space="0" w:color="auto"/>
            </w:tcBorders>
          </w:tcPr>
          <w:p w14:paraId="68ECC017"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5D9210C3"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PS2_WG13_Mgr</w:t>
            </w:r>
          </w:p>
          <w:p w14:paraId="479A03F2"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PS2_WK02_Mgr</w:t>
            </w:r>
          </w:p>
          <w:p w14:paraId="7A964575"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71F3A4F1"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2B0BB31A" w14:textId="0D72A6C9" w:rsidR="00A039E0" w:rsidRPr="006537A0" w:rsidRDefault="00A65A06"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7AE2C887"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6933EC4F"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PS2_KK01_Mgr</w:t>
            </w:r>
          </w:p>
          <w:p w14:paraId="07FD89EA"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00EA38FD"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24A0891C" w14:textId="76FDA108" w:rsidR="002F53C2" w:rsidRPr="003B2098" w:rsidRDefault="002F53C2" w:rsidP="00DF1412">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PS2_KO06_Mgr</w:t>
            </w:r>
          </w:p>
        </w:tc>
        <w:tc>
          <w:tcPr>
            <w:tcW w:w="3986" w:type="pct"/>
            <w:gridSpan w:val="2"/>
            <w:tcBorders>
              <w:top w:val="single" w:sz="4" w:space="0" w:color="auto"/>
              <w:left w:val="single" w:sz="4" w:space="0" w:color="auto"/>
              <w:bottom w:val="single" w:sz="4" w:space="0" w:color="auto"/>
              <w:right w:val="single" w:sz="4" w:space="0" w:color="auto"/>
            </w:tcBorders>
          </w:tcPr>
          <w:p w14:paraId="3DB8CC5E" w14:textId="63568098" w:rsidR="00A039E0" w:rsidRPr="003B2098" w:rsidRDefault="00A039E0" w:rsidP="00DF1412">
            <w:pPr>
              <w:pStyle w:val="Bezodstpw"/>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Nature of stress. Mechanisms of stress. Mechanism of trauma. History of Post-Traumatic Stress Disorder (PTSD). Diagnosis and treatment of PTSD and CPTSD. Treatment of PTSD. Treatment of CPTSD. Sense of self. Generalized Anxiety Disorder (GAD). Burnout and work-related stress. Strategies for coping with stress and resilience. Mindfulness-based stress reduction techniques. Understanding resilience and its role in stress management. Relaxation techniques (e.g., deep breathing, progressive muscle relaxation).</w:t>
            </w:r>
          </w:p>
          <w:p w14:paraId="7584F9C7" w14:textId="77777777" w:rsidR="00A039E0" w:rsidRPr="003B2098" w:rsidRDefault="00A039E0" w:rsidP="00DF1412">
            <w:pPr>
              <w:pStyle w:val="Bezodstpw"/>
              <w:contextualSpacing/>
              <w:jc w:val="both"/>
              <w:rPr>
                <w:rFonts w:ascii="Times New Roman" w:hAnsi="Times New Roman" w:cs="Times New Roman"/>
                <w:sz w:val="18"/>
                <w:szCs w:val="18"/>
                <w:lang w:val="en-GB"/>
              </w:rPr>
            </w:pPr>
          </w:p>
          <w:p w14:paraId="096F3A03" w14:textId="77777777" w:rsidR="00A039E0" w:rsidRPr="003B2098" w:rsidRDefault="00A039E0" w:rsidP="00DF1412">
            <w:pPr>
              <w:pStyle w:val="Bezodstpw"/>
              <w:contextualSpacing/>
              <w:jc w:val="both"/>
              <w:rPr>
                <w:rFonts w:ascii="Times New Roman" w:hAnsi="Times New Roman" w:cs="Times New Roman"/>
                <w:i/>
                <w:iCs/>
                <w:sz w:val="18"/>
                <w:szCs w:val="18"/>
                <w:lang w:val="en-GB"/>
              </w:rPr>
            </w:pPr>
          </w:p>
        </w:tc>
      </w:tr>
      <w:tr w:rsidR="00A039E0" w:rsidRPr="003B2098" w14:paraId="0B86A82B" w14:textId="77777777" w:rsidTr="00DF1412">
        <w:tc>
          <w:tcPr>
            <w:tcW w:w="1014" w:type="pct"/>
            <w:tcBorders>
              <w:top w:val="single" w:sz="4" w:space="0" w:color="auto"/>
              <w:left w:val="single" w:sz="4" w:space="0" w:color="auto"/>
              <w:bottom w:val="single" w:sz="4" w:space="0" w:color="auto"/>
              <w:right w:val="single" w:sz="4" w:space="0" w:color="auto"/>
            </w:tcBorders>
          </w:tcPr>
          <w:p w14:paraId="2F3DDE24" w14:textId="77777777" w:rsidR="00A039E0" w:rsidRPr="003B2098" w:rsidRDefault="00A039E0" w:rsidP="00DF1412">
            <w:pPr>
              <w:pStyle w:val="Bezodstpw"/>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737FDE78" w14:textId="77777777" w:rsidR="00A039E0" w:rsidRPr="003B2098" w:rsidRDefault="00A039E0" w:rsidP="00DF1412">
            <w:pPr>
              <w:pStyle w:val="Bezodstpw"/>
              <w:contextualSpacing/>
              <w:rPr>
                <w:rFonts w:ascii="Times New Roman" w:hAnsi="Times New Roman" w:cs="Times New Roman"/>
                <w:sz w:val="18"/>
                <w:szCs w:val="18"/>
                <w:lang w:val="en-GB"/>
              </w:rPr>
            </w:pPr>
          </w:p>
        </w:tc>
      </w:tr>
      <w:tr w:rsidR="00A039E0" w:rsidRPr="003B2098" w14:paraId="18925AC1"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EE35CA" w14:textId="77777777" w:rsidR="00A039E0" w:rsidRPr="003B2098" w:rsidRDefault="00A039E0" w:rsidP="00DF1412">
            <w:pPr>
              <w:pStyle w:val="Bezodstpw"/>
              <w:contextualSpacing/>
              <w:jc w:val="center"/>
              <w:rPr>
                <w:rFonts w:ascii="Times New Roman" w:hAnsi="Times New Roman" w:cs="Times New Roman"/>
                <w:sz w:val="18"/>
                <w:szCs w:val="18"/>
                <w:lang w:val="en-GB"/>
              </w:rPr>
            </w:pPr>
          </w:p>
        </w:tc>
      </w:tr>
      <w:tr w:rsidR="00A039E0" w:rsidRPr="003B2098" w14:paraId="4B15C909"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25C9C1A2" w14:textId="0A4987FC" w:rsidR="00A039E0" w:rsidRPr="003B2098" w:rsidRDefault="009054F5" w:rsidP="00DF1412">
            <w:pPr>
              <w:pStyle w:val="Bezodstpw"/>
              <w:contextualSpacing/>
              <w:jc w:val="center"/>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4816323A" w14:textId="77777777" w:rsidR="00A039E0" w:rsidRPr="003B2098" w:rsidRDefault="00A039E0" w:rsidP="00DF1412">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Anxiety Disorders - Etiology And Treatment</w:t>
            </w:r>
          </w:p>
          <w:p w14:paraId="1691B4C3" w14:textId="18123FEF" w:rsidR="00A039E0" w:rsidRPr="003B2098" w:rsidRDefault="00A039E0" w:rsidP="00DF1412">
            <w:pPr>
              <w:pStyle w:val="Bezodstpw"/>
              <w:contextualSpacing/>
              <w:rPr>
                <w:rFonts w:ascii="Times New Roman" w:hAnsi="Times New Roman" w:cs="Times New Roman"/>
                <w:i/>
                <w:iCs/>
                <w:sz w:val="18"/>
                <w:szCs w:val="18"/>
                <w:lang w:val="en-GB"/>
              </w:rPr>
            </w:pP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ED06093" w14:textId="77777777" w:rsidR="00A039E0" w:rsidRPr="003B2098" w:rsidRDefault="00A039E0" w:rsidP="00DF1412">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3</w:t>
            </w:r>
          </w:p>
        </w:tc>
      </w:tr>
      <w:tr w:rsidR="00A039E0" w:rsidRPr="00507340" w14:paraId="3C110D69" w14:textId="77777777" w:rsidTr="00DF1412">
        <w:tc>
          <w:tcPr>
            <w:tcW w:w="1014" w:type="pct"/>
            <w:tcBorders>
              <w:top w:val="single" w:sz="4" w:space="0" w:color="auto"/>
              <w:left w:val="single" w:sz="4" w:space="0" w:color="auto"/>
              <w:bottom w:val="single" w:sz="4" w:space="0" w:color="auto"/>
              <w:right w:val="single" w:sz="4" w:space="0" w:color="auto"/>
            </w:tcBorders>
          </w:tcPr>
          <w:p w14:paraId="1DCE2BD3"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PS2_WG08_Mgr</w:t>
            </w:r>
          </w:p>
          <w:p w14:paraId="0973F10F"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PS2_WG10_Mgr</w:t>
            </w:r>
          </w:p>
          <w:p w14:paraId="3FF370CA" w14:textId="3A26EA66"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01FB1576" w14:textId="123E694F" w:rsidR="002F53C2" w:rsidRPr="006537A0" w:rsidRDefault="002F53C2"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PS2_WG15_Mgr</w:t>
            </w:r>
          </w:p>
          <w:p w14:paraId="793AD2E4"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60B9690A"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43FF9A58" w14:textId="38577FC5" w:rsidR="00A039E0" w:rsidRPr="006537A0" w:rsidRDefault="00735085"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3FD10985"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51670E34"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PS2_KK02_Mgr</w:t>
            </w:r>
          </w:p>
          <w:p w14:paraId="7998C764"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752633BF" w14:textId="77777777" w:rsidR="00A039E0" w:rsidRPr="003B2098" w:rsidRDefault="00A039E0" w:rsidP="00DF1412">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PS2_KO04_Mgr</w:t>
            </w:r>
          </w:p>
        </w:tc>
        <w:tc>
          <w:tcPr>
            <w:tcW w:w="3986" w:type="pct"/>
            <w:gridSpan w:val="2"/>
            <w:tcBorders>
              <w:top w:val="single" w:sz="4" w:space="0" w:color="auto"/>
              <w:left w:val="single" w:sz="4" w:space="0" w:color="auto"/>
              <w:bottom w:val="single" w:sz="4" w:space="0" w:color="auto"/>
              <w:right w:val="single" w:sz="4" w:space="0" w:color="auto"/>
            </w:tcBorders>
          </w:tcPr>
          <w:p w14:paraId="559C204B" w14:textId="77777777" w:rsidR="00A039E0" w:rsidRPr="003B2098" w:rsidRDefault="00A039E0" w:rsidP="00DF1412">
            <w:pPr>
              <w:spacing w:before="100" w:beforeAutospacing="1" w:after="100" w:afterAutospacing="1"/>
              <w:contextualSpacing/>
              <w:jc w:val="both"/>
              <w:rPr>
                <w:rFonts w:ascii="Times New Roman" w:eastAsia="Times New Roman" w:hAnsi="Times New Roman" w:cs="Times New Roman"/>
                <w:sz w:val="18"/>
                <w:szCs w:val="18"/>
                <w:lang w:val="en-GB"/>
              </w:rPr>
            </w:pPr>
            <w:r w:rsidRPr="003B2098">
              <w:rPr>
                <w:rFonts w:ascii="Times New Roman" w:eastAsia="Times New Roman" w:hAnsi="Times New Roman" w:cs="Times New Roman"/>
                <w:sz w:val="18"/>
                <w:szCs w:val="18"/>
                <w:lang w:val="en-GB"/>
              </w:rPr>
              <w:t>Definition and classification of anxiety disorders; Overview of common anxiety disorders: generalized anxiety disorder, panic disorder, social anxiety disorder, specific phobias, and obsessive-compulsive disorder; Prevalence, comorbidity, and impact on individuals' functioning; Theoretical Perspectives on Anxiety; Assessment and Diagnosis of Anxiety Disorders: diagnostic criteria for anxiety disorders, structured and semi-structured clinical interviews, self-report measures and questionnaires for anxiety assessment. Treatment Approaches for Anxiety Disorders: Cognitive-Behavioural Therapy (CBT) for panic disorder and agoraphobia; Social skills training and exposure therapy for social anxiety disorder; Cognitive restructuring and exposure-response prevention for obsessive-compulsive disorder.</w:t>
            </w:r>
          </w:p>
          <w:p w14:paraId="618FCB77" w14:textId="77777777" w:rsidR="00A039E0" w:rsidRPr="003B2098" w:rsidRDefault="00A039E0" w:rsidP="00DF1412">
            <w:pPr>
              <w:spacing w:before="100" w:beforeAutospacing="1" w:after="100" w:afterAutospacing="1"/>
              <w:contextualSpacing/>
              <w:jc w:val="both"/>
              <w:rPr>
                <w:rFonts w:ascii="Times New Roman" w:eastAsia="Times New Roman" w:hAnsi="Times New Roman" w:cs="Times New Roman"/>
                <w:sz w:val="18"/>
                <w:szCs w:val="18"/>
                <w:lang w:val="en-GB"/>
              </w:rPr>
            </w:pPr>
          </w:p>
          <w:p w14:paraId="647D757C" w14:textId="77777777" w:rsidR="00A039E0" w:rsidRPr="003B2098" w:rsidRDefault="00A039E0" w:rsidP="00DF1412">
            <w:pPr>
              <w:spacing w:before="100" w:beforeAutospacing="1" w:after="100" w:afterAutospacing="1"/>
              <w:contextualSpacing/>
              <w:jc w:val="both"/>
              <w:rPr>
                <w:rFonts w:ascii="Times New Roman" w:hAnsi="Times New Roman" w:cs="Times New Roman"/>
                <w:i/>
                <w:iCs/>
                <w:sz w:val="18"/>
                <w:szCs w:val="18"/>
                <w:lang w:val="en-GB"/>
              </w:rPr>
            </w:pPr>
          </w:p>
        </w:tc>
      </w:tr>
      <w:tr w:rsidR="00A039E0" w:rsidRPr="00507340" w14:paraId="2D77B300" w14:textId="77777777" w:rsidTr="00DF1412">
        <w:tc>
          <w:tcPr>
            <w:tcW w:w="1014" w:type="pct"/>
            <w:tcBorders>
              <w:top w:val="single" w:sz="4" w:space="0" w:color="auto"/>
              <w:left w:val="single" w:sz="4" w:space="0" w:color="auto"/>
              <w:bottom w:val="single" w:sz="4" w:space="0" w:color="auto"/>
              <w:right w:val="single" w:sz="4" w:space="0" w:color="auto"/>
            </w:tcBorders>
          </w:tcPr>
          <w:p w14:paraId="753C362E" w14:textId="77777777" w:rsidR="00A039E0" w:rsidRPr="003B2098" w:rsidRDefault="00A039E0" w:rsidP="00DF1412">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21F77607" w14:textId="77777777" w:rsidR="00A039E0" w:rsidRPr="003B2098" w:rsidRDefault="00A039E0" w:rsidP="00DF1412">
            <w:pPr>
              <w:pStyle w:val="Bezodstpw"/>
              <w:contextualSpacing/>
              <w:rPr>
                <w:rFonts w:ascii="Times New Roman" w:hAnsi="Times New Roman" w:cs="Times New Roman"/>
                <w:sz w:val="18"/>
                <w:szCs w:val="18"/>
                <w:lang w:val="en-GB"/>
              </w:rPr>
            </w:pPr>
          </w:p>
        </w:tc>
      </w:tr>
      <w:tr w:rsidR="00A039E0" w:rsidRPr="00507340" w14:paraId="7428212F"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1AD346" w14:textId="77777777" w:rsidR="00A039E0" w:rsidRPr="003B2098" w:rsidRDefault="00A039E0" w:rsidP="00DF1412">
            <w:pPr>
              <w:pStyle w:val="Bezodstpw"/>
              <w:contextualSpacing/>
              <w:rPr>
                <w:rFonts w:ascii="Times New Roman" w:hAnsi="Times New Roman" w:cs="Times New Roman"/>
                <w:sz w:val="18"/>
                <w:szCs w:val="18"/>
                <w:lang w:val="en-GB"/>
              </w:rPr>
            </w:pPr>
          </w:p>
        </w:tc>
      </w:tr>
      <w:tr w:rsidR="00A039E0" w:rsidRPr="003B2098" w14:paraId="7BE62706"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7727F3EC" w14:textId="12A62CFF" w:rsidR="00A039E0" w:rsidRPr="003B2098" w:rsidRDefault="009054F5" w:rsidP="00DF1412">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0047801D" w14:textId="4F2EB509" w:rsidR="00A039E0" w:rsidRPr="00A53D59" w:rsidRDefault="00A039E0" w:rsidP="00DF1412">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Advanced Academic Skills in Clinical Psychology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520A9AEC" w14:textId="77777777" w:rsidR="00A039E0" w:rsidRPr="003B2098" w:rsidRDefault="00A039E0" w:rsidP="00DF1412">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2</w:t>
            </w:r>
          </w:p>
        </w:tc>
      </w:tr>
      <w:tr w:rsidR="00A039E0" w:rsidRPr="00507340" w14:paraId="79B1E548" w14:textId="77777777" w:rsidTr="00DF1412">
        <w:tc>
          <w:tcPr>
            <w:tcW w:w="1014" w:type="pct"/>
            <w:tcBorders>
              <w:top w:val="single" w:sz="4" w:space="0" w:color="auto"/>
              <w:left w:val="single" w:sz="4" w:space="0" w:color="auto"/>
              <w:bottom w:val="single" w:sz="4" w:space="0" w:color="auto"/>
              <w:right w:val="single" w:sz="4" w:space="0" w:color="auto"/>
            </w:tcBorders>
          </w:tcPr>
          <w:p w14:paraId="477410DB"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PS2_WG02_Mgr</w:t>
            </w:r>
          </w:p>
          <w:p w14:paraId="4AB78F2E" w14:textId="756DB5B6"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PS2_WG04_Mgr</w:t>
            </w:r>
          </w:p>
          <w:p w14:paraId="0CE103BA" w14:textId="14D7D05D" w:rsidR="002F53C2" w:rsidRPr="006537A0" w:rsidRDefault="002F53C2"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PS2_WG14_Mgr</w:t>
            </w:r>
          </w:p>
          <w:p w14:paraId="7EFCA795"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PS2_WK01_Mgr</w:t>
            </w:r>
          </w:p>
          <w:p w14:paraId="3DB5F118"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PS2_WK03_Mgr</w:t>
            </w:r>
          </w:p>
          <w:p w14:paraId="07EF0A34"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PS2_WK05_Mgr</w:t>
            </w:r>
          </w:p>
          <w:p w14:paraId="78671041"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PS2_UW04_Mgr</w:t>
            </w:r>
          </w:p>
          <w:p w14:paraId="24E783A1"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PS2_UW05_Mgr</w:t>
            </w:r>
          </w:p>
          <w:p w14:paraId="60B16E42"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PS2_UK04_Mgr</w:t>
            </w:r>
          </w:p>
          <w:p w14:paraId="11DFD1B7"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PS2_UU01_Mgr</w:t>
            </w:r>
          </w:p>
          <w:p w14:paraId="527D16FF"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PS2_KK01_Mgr</w:t>
            </w:r>
          </w:p>
          <w:p w14:paraId="23E81359"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PS2_KK02_Mgr</w:t>
            </w: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51F33129" w14:textId="01910B6F" w:rsidR="00A039E0" w:rsidRPr="00BB3398" w:rsidRDefault="00A039E0" w:rsidP="00BB3398">
            <w:pPr>
              <w:pBdr>
                <w:top w:val="nil"/>
                <w:left w:val="nil"/>
                <w:bottom w:val="nil"/>
                <w:right w:val="nil"/>
                <w:between w:val="nil"/>
              </w:pBdr>
              <w:contextualSpacing/>
              <w:jc w:val="both"/>
              <w:rPr>
                <w:rFonts w:ascii="Times New Roman" w:eastAsia="Times New Roman" w:hAnsi="Times New Roman" w:cs="Times New Roman"/>
                <w:sz w:val="18"/>
                <w:szCs w:val="18"/>
                <w:lang w:val="en-GB"/>
              </w:rPr>
            </w:pPr>
            <w:r w:rsidRPr="003B2098">
              <w:rPr>
                <w:rFonts w:ascii="Times New Roman" w:eastAsia="Times New Roman" w:hAnsi="Times New Roman" w:cs="Times New Roman"/>
                <w:sz w:val="18"/>
                <w:szCs w:val="18"/>
                <w:lang w:val="en-GB"/>
              </w:rPr>
              <w:t>Developing advanced critical thinking skills - evaluating scientific research in clinical psychology, arguments, and evidence. Identifying credible sources of information in academic psychology. Conducting systematic literature reviews. Synthesizing research findings and identifying research gaps. Writing abstracts. The structure of the paragraph. APA style formatting and referencing techniques. Stating research questions and formulating hypotheses based on literature review. Designing studies in clinical psychology and selecting appropriate methodologies. Mixed-methods research: Combining qualitative and quantitative approaches. Reporting and evaluating research methods. Evaluating the quality of evidence: sample size, study design, reliability and validity of research tools. Statistical inference in psychology – an overview of correlational analyses and between-group comparisons. Understanding ethical considerations in psychological research. Ethical considerations related to authorship and plagiarism: ghost writing, using AI in scientific writing. Professional development and career planning in psychology. Academic and applied psychology careers. The importance of keeping up-to-date with research findings in the selected field. Does ‘published’ = ‘reliable’? Critically evaluating psychological studies, theories and models, understanding their strengths, limitations, and applicability to different contexts.</w:t>
            </w:r>
          </w:p>
        </w:tc>
      </w:tr>
      <w:tr w:rsidR="00A039E0" w:rsidRPr="00507340" w14:paraId="3E6ECB49" w14:textId="77777777" w:rsidTr="00DF1412">
        <w:tc>
          <w:tcPr>
            <w:tcW w:w="1014" w:type="pct"/>
            <w:tcBorders>
              <w:top w:val="single" w:sz="4" w:space="0" w:color="auto"/>
              <w:left w:val="single" w:sz="4" w:space="0" w:color="auto"/>
              <w:bottom w:val="single" w:sz="4" w:space="0" w:color="auto"/>
              <w:right w:val="single" w:sz="4" w:space="0" w:color="auto"/>
            </w:tcBorders>
          </w:tcPr>
          <w:p w14:paraId="38B5F0DF" w14:textId="77777777" w:rsidR="00A039E0" w:rsidRPr="003B2098" w:rsidRDefault="00A039E0" w:rsidP="00DF1412">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36E65C46" w14:textId="77777777" w:rsidR="00A039E0" w:rsidRPr="003B2098" w:rsidRDefault="00A039E0" w:rsidP="00DF1412">
            <w:pPr>
              <w:pStyle w:val="Bezodstpw"/>
              <w:contextualSpacing/>
              <w:rPr>
                <w:rFonts w:ascii="Times New Roman" w:hAnsi="Times New Roman" w:cs="Times New Roman"/>
                <w:sz w:val="18"/>
                <w:szCs w:val="18"/>
                <w:lang w:val="en-GB"/>
              </w:rPr>
            </w:pPr>
          </w:p>
        </w:tc>
      </w:tr>
      <w:tr w:rsidR="00A039E0" w:rsidRPr="00507340" w14:paraId="41DF115A"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7991E7" w14:textId="77777777" w:rsidR="00A039E0" w:rsidRPr="003B2098" w:rsidRDefault="00A039E0" w:rsidP="00DF1412">
            <w:pPr>
              <w:pStyle w:val="Bezodstpw"/>
              <w:contextualSpacing/>
              <w:rPr>
                <w:rFonts w:ascii="Times New Roman" w:hAnsi="Times New Roman" w:cs="Times New Roman"/>
                <w:sz w:val="18"/>
                <w:szCs w:val="18"/>
                <w:lang w:val="en-GB"/>
              </w:rPr>
            </w:pPr>
          </w:p>
        </w:tc>
      </w:tr>
      <w:tr w:rsidR="00A039E0" w:rsidRPr="003B2098" w14:paraId="3C80C59A" w14:textId="77777777" w:rsidTr="00DF1412">
        <w:tc>
          <w:tcPr>
            <w:tcW w:w="1014" w:type="pct"/>
            <w:tcBorders>
              <w:top w:val="single" w:sz="4" w:space="0" w:color="auto"/>
              <w:left w:val="single" w:sz="4" w:space="0" w:color="auto"/>
              <w:bottom w:val="single" w:sz="4" w:space="0" w:color="auto"/>
              <w:right w:val="single" w:sz="4" w:space="0" w:color="auto"/>
            </w:tcBorders>
          </w:tcPr>
          <w:p w14:paraId="2D079C0F" w14:textId="3465BF82" w:rsidR="00A039E0" w:rsidRPr="003B2098" w:rsidRDefault="009054F5" w:rsidP="00DF1412">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08A38E40" w14:textId="4DE3FE60" w:rsidR="00A039E0" w:rsidRPr="00A53D59" w:rsidRDefault="00A039E0" w:rsidP="00DF1412">
            <w:pPr>
              <w:pStyle w:val="Bezodstpw"/>
              <w:contextualSpacing/>
              <w:rPr>
                <w:rFonts w:ascii="Times New Roman" w:hAnsi="Times New Roman" w:cs="Times New Roman"/>
                <w:b/>
                <w:bCs/>
                <w:sz w:val="18"/>
                <w:szCs w:val="18"/>
                <w:lang w:val="en-GB"/>
              </w:rPr>
            </w:pPr>
            <w:r w:rsidRPr="003B2098">
              <w:rPr>
                <w:rFonts w:ascii="Times New Roman" w:eastAsia="Times New Roman" w:hAnsi="Times New Roman" w:cs="Times New Roman"/>
                <w:b/>
                <w:bCs/>
                <w:sz w:val="18"/>
                <w:lang w:val="en-GB" w:eastAsia="en-GB"/>
              </w:rPr>
              <w:t>Developmental Disorders of Children and Adolescents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0594E779" w14:textId="77777777" w:rsidR="00A039E0" w:rsidRPr="003B2098" w:rsidRDefault="00A039E0" w:rsidP="00DF1412">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3</w:t>
            </w:r>
          </w:p>
        </w:tc>
      </w:tr>
      <w:tr w:rsidR="00A039E0" w:rsidRPr="003B2098" w14:paraId="4321F22B" w14:textId="77777777" w:rsidTr="00DF1412">
        <w:tc>
          <w:tcPr>
            <w:tcW w:w="1014" w:type="pct"/>
            <w:tcBorders>
              <w:top w:val="single" w:sz="4" w:space="0" w:color="auto"/>
              <w:left w:val="single" w:sz="4" w:space="0" w:color="auto"/>
              <w:bottom w:val="single" w:sz="4" w:space="0" w:color="auto"/>
              <w:right w:val="single" w:sz="4" w:space="0" w:color="auto"/>
            </w:tcBorders>
          </w:tcPr>
          <w:p w14:paraId="33298B13" w14:textId="77777777" w:rsidR="00A039E0" w:rsidRPr="006537A0" w:rsidRDefault="00A039E0"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5BC9217B" w14:textId="77777777" w:rsidR="00A039E0" w:rsidRPr="006537A0" w:rsidRDefault="00A039E0"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PS2_WG06_Mgr</w:t>
            </w:r>
          </w:p>
          <w:p w14:paraId="4E1653C2" w14:textId="77777777" w:rsidR="00A039E0" w:rsidRPr="006537A0" w:rsidRDefault="00A039E0"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PS2_WG10_Mgr</w:t>
            </w:r>
          </w:p>
          <w:p w14:paraId="49981EC8" w14:textId="77777777" w:rsidR="00A039E0" w:rsidRPr="006537A0" w:rsidRDefault="00A039E0"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4B02CDBE" w14:textId="0779426A" w:rsidR="00A039E0" w:rsidRPr="006537A0" w:rsidRDefault="00E15E98" w:rsidP="00E15E98">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459BD35B" w14:textId="77777777" w:rsidR="00A039E0" w:rsidRPr="006537A0" w:rsidRDefault="00A039E0"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06082207" w14:textId="77777777" w:rsidR="00A039E0" w:rsidRPr="006537A0" w:rsidRDefault="00A039E0"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010E2377" w14:textId="77777777" w:rsidR="00A039E0" w:rsidRPr="006537A0" w:rsidRDefault="00A039E0"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16733332" w14:textId="77777777" w:rsidR="00A039E0" w:rsidRPr="006537A0" w:rsidRDefault="00A039E0"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5C7FCA06" w14:textId="77777777" w:rsidR="00A039E0" w:rsidRPr="006537A0" w:rsidRDefault="00A039E0" w:rsidP="00DF1412">
            <w:pPr>
              <w:autoSpaceDE w:val="0"/>
              <w:autoSpaceDN w:val="0"/>
              <w:adjustRightInd w:val="0"/>
              <w:contextualSpacing/>
              <w:jc w:val="center"/>
              <w:rPr>
                <w:rFonts w:ascii="Times New Roman" w:hAnsi="Times New Roman" w:cs="Times New Roman"/>
                <w:sz w:val="18"/>
                <w:szCs w:val="18"/>
              </w:rPr>
            </w:pPr>
            <w:r w:rsidRPr="006537A0">
              <w:rPr>
                <w:rFonts w:ascii="Times New Roman" w:hAnsi="Times New Roman" w:cs="Times New Roman"/>
                <w:sz w:val="18"/>
                <w:szCs w:val="18"/>
              </w:rPr>
              <w:t>PS2_KO05_Mgr</w:t>
            </w:r>
          </w:p>
          <w:p w14:paraId="2D762AC0" w14:textId="77777777" w:rsidR="00A039E0" w:rsidRPr="003B2098" w:rsidRDefault="00A039E0" w:rsidP="00DF1412">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PS2_KR01_Mgr</w:t>
            </w: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53461860" w14:textId="3FF86AEC" w:rsidR="00A039E0" w:rsidRPr="00D84DD0" w:rsidRDefault="00A039E0" w:rsidP="00DF1412">
            <w:pPr>
              <w:pStyle w:val="Bezodstpw"/>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 xml:space="preserve">Developmental norm or disorder? Evidence-based practice (EBPP). Classification of developmental disorders. Practical application of basic methods of diagnosis of developmental disorders. Interview and observation. Conditions of test administration. Ethical issues of the diagnostic process. Diagnosis and therapy of attention deficit hyperactivity disorder and behavioural disorders. Cooperation with the child's environment. Behavioural addictions and eating disorders during development. Psychoprophylaxis in children with developmental disorders. Problems of FAS. Diagnosis and therapeutic programmes for children and adolescents with anxiety, depressive disorders, and tics. Emotional disorders in the course of development. Intellectual disabilities and specific learning disabilities. Diagnosis, design and conduct of therapy. Cooperation with the child's environment. Detailed clinical picture and diagnosis of autism spectrum disorders. Cooperation with the environment of people on the autism spectrum. Supporting the development and education of the child with the autism spectrum. Therapy of the child with the autism spectrum. Alternative communication. Activity plans. Designing and </w:t>
            </w:r>
            <w:r w:rsidRPr="003B2098">
              <w:rPr>
                <w:rFonts w:ascii="Times New Roman" w:hAnsi="Times New Roman" w:cs="Times New Roman"/>
                <w:sz w:val="18"/>
                <w:szCs w:val="18"/>
                <w:lang w:val="en-GB"/>
              </w:rPr>
              <w:lastRenderedPageBreak/>
              <w:t>conducting social skills training. Introduction of concepts related to sensory integration. Individual sensory systems and symptoms of their dysfunction. The impact of sensory integration disorders on a child's emotions and behaviour. Adaptation of the environment to the needs of a child with sensory processing disorder. Sensory integration therapy. "Home program" and cooperation with parents.</w:t>
            </w:r>
          </w:p>
        </w:tc>
      </w:tr>
      <w:tr w:rsidR="00A039E0" w:rsidRPr="003B2098" w14:paraId="03B85449" w14:textId="77777777" w:rsidTr="00DF1412">
        <w:tc>
          <w:tcPr>
            <w:tcW w:w="1014" w:type="pct"/>
            <w:tcBorders>
              <w:top w:val="single" w:sz="4" w:space="0" w:color="auto"/>
              <w:left w:val="single" w:sz="4" w:space="0" w:color="auto"/>
              <w:bottom w:val="single" w:sz="4" w:space="0" w:color="auto"/>
              <w:right w:val="single" w:sz="4" w:space="0" w:color="auto"/>
            </w:tcBorders>
          </w:tcPr>
          <w:p w14:paraId="0854268E" w14:textId="77777777" w:rsidR="00A039E0" w:rsidRPr="003B2098" w:rsidRDefault="00A039E0" w:rsidP="00DF1412">
            <w:pPr>
              <w:pStyle w:val="Bezodstpw"/>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1F57BB47" w14:textId="77777777" w:rsidR="00A039E0" w:rsidRPr="003B2098" w:rsidRDefault="00A039E0" w:rsidP="00DF1412">
            <w:pPr>
              <w:pStyle w:val="Bezodstpw"/>
              <w:contextualSpacing/>
              <w:rPr>
                <w:rFonts w:ascii="Times New Roman" w:hAnsi="Times New Roman" w:cs="Times New Roman"/>
                <w:sz w:val="18"/>
                <w:szCs w:val="18"/>
                <w:lang w:val="en-GB"/>
              </w:rPr>
            </w:pPr>
          </w:p>
        </w:tc>
      </w:tr>
      <w:tr w:rsidR="00A039E0" w:rsidRPr="003B2098" w14:paraId="214F039B"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861E8E" w14:textId="77777777" w:rsidR="00A039E0" w:rsidRPr="003B2098" w:rsidRDefault="00A039E0" w:rsidP="00DF1412">
            <w:pPr>
              <w:pStyle w:val="Bezodstpw"/>
              <w:contextualSpacing/>
              <w:jc w:val="center"/>
              <w:rPr>
                <w:rFonts w:ascii="Times New Roman" w:hAnsi="Times New Roman" w:cs="Times New Roman"/>
                <w:sz w:val="18"/>
                <w:szCs w:val="18"/>
                <w:lang w:val="en-GB"/>
              </w:rPr>
            </w:pPr>
          </w:p>
        </w:tc>
      </w:tr>
      <w:tr w:rsidR="00A039E0" w:rsidRPr="003B2098" w14:paraId="795B917E" w14:textId="77777777" w:rsidTr="00DF1412">
        <w:tc>
          <w:tcPr>
            <w:tcW w:w="1014" w:type="pct"/>
            <w:tcBorders>
              <w:top w:val="single" w:sz="4" w:space="0" w:color="auto"/>
              <w:left w:val="single" w:sz="4" w:space="0" w:color="auto"/>
              <w:bottom w:val="single" w:sz="4" w:space="0" w:color="auto"/>
              <w:right w:val="single" w:sz="4" w:space="0" w:color="auto"/>
            </w:tcBorders>
            <w:vAlign w:val="center"/>
            <w:hideMark/>
          </w:tcPr>
          <w:p w14:paraId="187C49D2" w14:textId="024738E6" w:rsidR="00A039E0" w:rsidRPr="003B2098" w:rsidRDefault="009054F5" w:rsidP="00DF1412">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7328CF1C" w14:textId="77777777" w:rsidR="00A039E0" w:rsidRPr="003B2098" w:rsidRDefault="00A039E0" w:rsidP="00DF1412">
            <w:pPr>
              <w:pStyle w:val="Bezodstpw"/>
              <w:contextualSpacing/>
              <w:rPr>
                <w:rFonts w:ascii="Times New Roman" w:hAnsi="Times New Roman" w:cs="Times New Roman"/>
                <w:b/>
                <w:sz w:val="18"/>
                <w:szCs w:val="18"/>
                <w:lang w:val="en-GB"/>
              </w:rPr>
            </w:pPr>
            <w:r w:rsidRPr="003B2098">
              <w:rPr>
                <w:rFonts w:ascii="Times New Roman" w:hAnsi="Times New Roman" w:cs="Times New Roman"/>
                <w:b/>
                <w:sz w:val="18"/>
                <w:szCs w:val="18"/>
                <w:lang w:val="en-GB"/>
              </w:rPr>
              <w:t>E-therapy - the Use of IT (Information Technology) Tools in Psychological Therapy</w:t>
            </w:r>
          </w:p>
          <w:p w14:paraId="7F9E4C7F" w14:textId="115A960A" w:rsidR="00A039E0" w:rsidRPr="003B2098" w:rsidRDefault="00A039E0" w:rsidP="00DF1412">
            <w:pPr>
              <w:pStyle w:val="Bezodstpw"/>
              <w:contextualSpacing/>
              <w:rPr>
                <w:rFonts w:ascii="Times New Roman" w:hAnsi="Times New Roman" w:cs="Times New Roman"/>
                <w:i/>
                <w:iCs/>
                <w:sz w:val="18"/>
                <w:szCs w:val="18"/>
                <w:lang w:val="en-GB"/>
              </w:rPr>
            </w:pP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6E9908E" w14:textId="77777777" w:rsidR="00A039E0" w:rsidRPr="003B2098" w:rsidRDefault="00A039E0" w:rsidP="00DF1412">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2</w:t>
            </w:r>
          </w:p>
        </w:tc>
      </w:tr>
      <w:tr w:rsidR="00A039E0" w:rsidRPr="003B2098" w14:paraId="06C6A0A9" w14:textId="77777777" w:rsidTr="009D50DA">
        <w:tc>
          <w:tcPr>
            <w:tcW w:w="1014" w:type="pct"/>
            <w:tcBorders>
              <w:top w:val="single" w:sz="4" w:space="0" w:color="auto"/>
              <w:left w:val="single" w:sz="4" w:space="0" w:color="auto"/>
              <w:bottom w:val="single" w:sz="4" w:space="0" w:color="auto"/>
              <w:right w:val="single" w:sz="4" w:space="0" w:color="auto"/>
            </w:tcBorders>
          </w:tcPr>
          <w:p w14:paraId="48E97CFE"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406CFD9B" w14:textId="7F5ABAEF"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PS2_WG12_Mgr</w:t>
            </w:r>
          </w:p>
          <w:p w14:paraId="56C26EB7" w14:textId="48E2EC69" w:rsidR="002F53C2" w:rsidRPr="006537A0" w:rsidRDefault="002F53C2"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PS2_WG15_Mgr</w:t>
            </w:r>
          </w:p>
          <w:p w14:paraId="3049FB47"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21398FB6"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384B0672"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31430846" w14:textId="56C94737" w:rsidR="00A039E0" w:rsidRPr="006537A0" w:rsidRDefault="00735085"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73A13C7E"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0B9AB087"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4872DD2B"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799BA850" w14:textId="77777777" w:rsidR="00A039E0" w:rsidRPr="006537A0" w:rsidRDefault="00A039E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63950244" w14:textId="77777777" w:rsidR="00A039E0" w:rsidRPr="006537A0" w:rsidRDefault="00A039E0" w:rsidP="00DF1412">
            <w:pPr>
              <w:pStyle w:val="Bezodstpw"/>
              <w:contextualSpacing/>
              <w:jc w:val="center"/>
            </w:pPr>
            <w:r w:rsidRPr="006537A0">
              <w:rPr>
                <w:rFonts w:ascii="Times New Roman" w:hAnsi="Times New Roman" w:cs="Times New Roman"/>
                <w:sz w:val="18"/>
                <w:szCs w:val="18"/>
              </w:rPr>
              <w:t>PS2_KO04_Mgr</w:t>
            </w:r>
          </w:p>
        </w:tc>
        <w:tc>
          <w:tcPr>
            <w:tcW w:w="3986" w:type="pct"/>
            <w:gridSpan w:val="2"/>
            <w:tcBorders>
              <w:top w:val="single" w:sz="4" w:space="0" w:color="auto"/>
              <w:left w:val="single" w:sz="4" w:space="0" w:color="auto"/>
              <w:bottom w:val="single" w:sz="4" w:space="0" w:color="auto"/>
              <w:right w:val="single" w:sz="4" w:space="0" w:color="auto"/>
            </w:tcBorders>
          </w:tcPr>
          <w:p w14:paraId="259957B6" w14:textId="3387084C" w:rsidR="00A039E0" w:rsidRPr="008B7B4E" w:rsidRDefault="00A039E0" w:rsidP="009D50DA">
            <w:pPr>
              <w:autoSpaceDE w:val="0"/>
              <w:autoSpaceDN w:val="0"/>
              <w:adjustRightInd w:val="0"/>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Basic concepts, definitions regarding e-therapy. Getting to know different forms and channels of communication in e-therapy. Barriers and principles of effective use of e-therapy. Ensuring security and protecting customer privacy. Rules for preparing an online therapy session. Results of research on the effectiveness of e-therapy. Practical exercises from the conducted e-therapy based on text communication. Using digital technologies to build empathy. Methods of creating a contract with the client for the needs of e-therapy sessions. Getting to know the best Internet platform services for conducting online therapy. Getting to know selected tools (mobile applications). Searching for sources, reliable information and professional reviews of IT tools used in e-therapy. Creating an individual vision of e-therapy. Online group therapy - remote monitoring of group dynamics - practical tips for online group therapy. Supervision in e-therapy. Getting to know the possibilities of using VR in e-therapy. Implementation of e-therapy video sessions.</w:t>
            </w:r>
          </w:p>
        </w:tc>
      </w:tr>
      <w:tr w:rsidR="00A039E0" w:rsidRPr="003B2098" w14:paraId="486B5337" w14:textId="77777777" w:rsidTr="00DF1412">
        <w:tc>
          <w:tcPr>
            <w:tcW w:w="1014" w:type="pct"/>
            <w:tcBorders>
              <w:top w:val="single" w:sz="4" w:space="0" w:color="auto"/>
              <w:left w:val="single" w:sz="4" w:space="0" w:color="auto"/>
              <w:bottom w:val="single" w:sz="4" w:space="0" w:color="auto"/>
              <w:right w:val="single" w:sz="4" w:space="0" w:color="auto"/>
            </w:tcBorders>
          </w:tcPr>
          <w:p w14:paraId="0D0E2813" w14:textId="77777777" w:rsidR="00A039E0" w:rsidRPr="003B2098" w:rsidRDefault="00A039E0" w:rsidP="00DF1412">
            <w:pPr>
              <w:pStyle w:val="Bezodstpw"/>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7324089D" w14:textId="77777777" w:rsidR="00A039E0" w:rsidRPr="003B2098" w:rsidRDefault="00A039E0" w:rsidP="00DF1412">
            <w:pPr>
              <w:pStyle w:val="Bezodstpw"/>
              <w:contextualSpacing/>
              <w:rPr>
                <w:rFonts w:ascii="Times New Roman" w:hAnsi="Times New Roman" w:cs="Times New Roman"/>
                <w:sz w:val="18"/>
                <w:szCs w:val="18"/>
                <w:lang w:val="en-GB"/>
              </w:rPr>
            </w:pPr>
          </w:p>
        </w:tc>
      </w:tr>
      <w:tr w:rsidR="00A039E0" w:rsidRPr="003B2098" w14:paraId="17F61989"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43946" w14:textId="77777777" w:rsidR="00A039E0" w:rsidRPr="003B2098" w:rsidRDefault="00A039E0" w:rsidP="00DF1412">
            <w:pPr>
              <w:pStyle w:val="Bezodstpw"/>
              <w:contextualSpacing/>
              <w:jc w:val="center"/>
              <w:rPr>
                <w:rFonts w:ascii="Times New Roman" w:hAnsi="Times New Roman" w:cs="Times New Roman"/>
                <w:sz w:val="18"/>
                <w:szCs w:val="18"/>
                <w:lang w:val="en-GB"/>
              </w:rPr>
            </w:pPr>
          </w:p>
        </w:tc>
      </w:tr>
      <w:tr w:rsidR="002336B8" w:rsidRPr="003B2098" w14:paraId="79981074"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010A3175" w14:textId="226834FD" w:rsidR="002336B8" w:rsidRPr="003B2098" w:rsidRDefault="009054F5" w:rsidP="00DF1412">
            <w:pPr>
              <w:pStyle w:val="Bezodstpw"/>
              <w:contextualSpacing/>
              <w:jc w:val="center"/>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7F17F8B7" w14:textId="77777777" w:rsidR="002336B8" w:rsidRPr="003B2098" w:rsidRDefault="002336B8" w:rsidP="00DF1412">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Personality Disorders - Diagnosis and Treatment</w:t>
            </w:r>
          </w:p>
          <w:p w14:paraId="55AD92EB" w14:textId="4FFE74CF" w:rsidR="002336B8" w:rsidRPr="003B2098" w:rsidRDefault="002336B8" w:rsidP="00DF1412">
            <w:pPr>
              <w:pStyle w:val="Bezodstpw"/>
              <w:contextualSpacing/>
              <w:rPr>
                <w:rFonts w:ascii="Times New Roman" w:hAnsi="Times New Roman" w:cs="Times New Roman"/>
                <w:i/>
                <w:iCs/>
                <w:sz w:val="18"/>
                <w:szCs w:val="18"/>
                <w:lang w:val="en-GB"/>
              </w:rPr>
            </w:pP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EEA3249" w14:textId="77777777" w:rsidR="002336B8" w:rsidRPr="003B2098" w:rsidRDefault="002336B8" w:rsidP="00DF1412">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4</w:t>
            </w:r>
          </w:p>
        </w:tc>
      </w:tr>
      <w:tr w:rsidR="002336B8" w:rsidRPr="00507340" w14:paraId="6A88D65B" w14:textId="77777777" w:rsidTr="00DF1412">
        <w:tc>
          <w:tcPr>
            <w:tcW w:w="1014" w:type="pct"/>
            <w:tcBorders>
              <w:top w:val="single" w:sz="4" w:space="0" w:color="auto"/>
              <w:left w:val="single" w:sz="4" w:space="0" w:color="auto"/>
              <w:bottom w:val="single" w:sz="4" w:space="0" w:color="auto"/>
              <w:right w:val="single" w:sz="4" w:space="0" w:color="auto"/>
            </w:tcBorders>
          </w:tcPr>
          <w:p w14:paraId="59BC2EBF" w14:textId="6CF889DD" w:rsidR="002336B8" w:rsidRPr="006537A0" w:rsidRDefault="002336B8"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235A31ED" w14:textId="15CDD1F5" w:rsidR="002336B8" w:rsidRPr="006537A0" w:rsidRDefault="002336B8"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PS2_WG08_Mgr</w:t>
            </w:r>
          </w:p>
          <w:p w14:paraId="563A1116" w14:textId="13FC626C" w:rsidR="002336B8" w:rsidRPr="006537A0" w:rsidRDefault="002336B8"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PS2_WG09_Mgr</w:t>
            </w:r>
          </w:p>
          <w:p w14:paraId="0CAE577B" w14:textId="77777777" w:rsidR="002336B8" w:rsidRPr="006537A0" w:rsidRDefault="002336B8"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175EBF09" w14:textId="449445EC" w:rsidR="002336B8" w:rsidRPr="006537A0" w:rsidRDefault="002336B8"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PS2_WG12_Mgr</w:t>
            </w:r>
          </w:p>
          <w:p w14:paraId="074B370B" w14:textId="7CC02F18" w:rsidR="002F53C2" w:rsidRPr="006537A0" w:rsidRDefault="002F53C2"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PS2_WG15_Mgr</w:t>
            </w:r>
          </w:p>
          <w:p w14:paraId="28D37C56" w14:textId="77777777" w:rsidR="002336B8" w:rsidRPr="006537A0" w:rsidRDefault="002336B8"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5455AE55" w14:textId="63B70AEF" w:rsidR="002336B8" w:rsidRPr="006537A0" w:rsidRDefault="00A65A06"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760DCA78" w14:textId="4BBE8C6C" w:rsidR="002336B8" w:rsidRPr="006537A0" w:rsidRDefault="00735085"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0A1D4466" w14:textId="77777777" w:rsidR="002336B8" w:rsidRPr="006537A0" w:rsidRDefault="002336B8"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1FD5B8A0" w14:textId="77777777" w:rsidR="002336B8" w:rsidRPr="006537A0" w:rsidRDefault="002336B8"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PS2_KK02_Mgr</w:t>
            </w:r>
          </w:p>
          <w:p w14:paraId="6518951C" w14:textId="77777777" w:rsidR="002336B8" w:rsidRPr="006537A0" w:rsidRDefault="002336B8"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7B1D3BD8" w14:textId="77777777" w:rsidR="002336B8" w:rsidRPr="003B2098" w:rsidRDefault="002336B8" w:rsidP="00DF1412">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PS2_KO05_Mgr</w:t>
            </w:r>
          </w:p>
        </w:tc>
        <w:tc>
          <w:tcPr>
            <w:tcW w:w="3986" w:type="pct"/>
            <w:gridSpan w:val="2"/>
            <w:tcBorders>
              <w:top w:val="single" w:sz="4" w:space="0" w:color="auto"/>
              <w:left w:val="single" w:sz="4" w:space="0" w:color="auto"/>
              <w:bottom w:val="single" w:sz="4" w:space="0" w:color="auto"/>
              <w:right w:val="single" w:sz="4" w:space="0" w:color="auto"/>
            </w:tcBorders>
          </w:tcPr>
          <w:p w14:paraId="2B8DC428" w14:textId="77777777" w:rsidR="002336B8" w:rsidRPr="003B2098" w:rsidRDefault="002336B8" w:rsidP="00DF1412">
            <w:pPr>
              <w:pStyle w:val="Bezodstpw"/>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What is personality in psychology? An overview of approaches to personality in psychology. Classification and overview of Personality Disorders - DSM-5 and ICD-11 criteria and categories. Cluster A Personality Disorders: Paranoid Personality Disorder, Schizoid Personality Disorder, Schizotypal Personality Disorder. Cluster B Personality Disorders: Antisocial Personality Disorder, Borderline Personality Disorder, Histrionic Personality Disorder, Narcissistic Personality Disorder. Cluster C Personality Disorders: Avoidant Personality Disorder, Dependent Personality Disorder, Obsessive-Compulsive Personality Disorder. Etiology of Personality Disorders: Genetic, environmental, and biological factors. Assessment and diagnosis of personality disorders. Treatment approaches: psychotheraphy, medication, integrative treatment approaches. Ethical dilemmas in working with personality disorders.</w:t>
            </w:r>
          </w:p>
          <w:p w14:paraId="78AB0194" w14:textId="77777777" w:rsidR="002336B8" w:rsidRPr="003B2098" w:rsidRDefault="002336B8" w:rsidP="00DF1412">
            <w:pPr>
              <w:pStyle w:val="Bezodstpw"/>
              <w:contextualSpacing/>
              <w:jc w:val="both"/>
              <w:rPr>
                <w:rFonts w:ascii="Times New Roman" w:hAnsi="Times New Roman" w:cs="Times New Roman"/>
                <w:sz w:val="18"/>
                <w:szCs w:val="18"/>
                <w:lang w:val="en-GB"/>
              </w:rPr>
            </w:pPr>
          </w:p>
          <w:p w14:paraId="53687CCE" w14:textId="77777777" w:rsidR="002336B8" w:rsidRPr="003B2098" w:rsidRDefault="002336B8" w:rsidP="00DF1412">
            <w:pPr>
              <w:pStyle w:val="Bezodstpw"/>
              <w:contextualSpacing/>
              <w:jc w:val="both"/>
              <w:rPr>
                <w:rFonts w:ascii="Times New Roman" w:hAnsi="Times New Roman" w:cs="Times New Roman"/>
                <w:i/>
                <w:iCs/>
                <w:sz w:val="18"/>
                <w:szCs w:val="18"/>
                <w:lang w:val="en-GB"/>
              </w:rPr>
            </w:pPr>
          </w:p>
        </w:tc>
      </w:tr>
      <w:tr w:rsidR="002336B8" w:rsidRPr="00507340" w14:paraId="05712AD6" w14:textId="77777777" w:rsidTr="00DF1412">
        <w:tc>
          <w:tcPr>
            <w:tcW w:w="1014" w:type="pct"/>
            <w:tcBorders>
              <w:top w:val="single" w:sz="4" w:space="0" w:color="auto"/>
              <w:left w:val="single" w:sz="4" w:space="0" w:color="auto"/>
              <w:bottom w:val="single" w:sz="4" w:space="0" w:color="auto"/>
              <w:right w:val="single" w:sz="4" w:space="0" w:color="auto"/>
            </w:tcBorders>
          </w:tcPr>
          <w:p w14:paraId="1E945400" w14:textId="77777777" w:rsidR="002336B8" w:rsidRPr="003B2098" w:rsidRDefault="002336B8" w:rsidP="00DF1412">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3B674FE7" w14:textId="77777777" w:rsidR="002336B8" w:rsidRPr="003B2098" w:rsidRDefault="002336B8" w:rsidP="00DF1412">
            <w:pPr>
              <w:pStyle w:val="Bezodstpw"/>
              <w:contextualSpacing/>
              <w:rPr>
                <w:rFonts w:ascii="Times New Roman" w:hAnsi="Times New Roman" w:cs="Times New Roman"/>
                <w:sz w:val="18"/>
                <w:szCs w:val="18"/>
                <w:lang w:val="en-GB"/>
              </w:rPr>
            </w:pPr>
          </w:p>
        </w:tc>
      </w:tr>
      <w:tr w:rsidR="002336B8" w:rsidRPr="00507340" w14:paraId="4744C316"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50604" w14:textId="77777777" w:rsidR="002336B8" w:rsidRPr="003B2098" w:rsidRDefault="002336B8" w:rsidP="00DF1412">
            <w:pPr>
              <w:pStyle w:val="Bezodstpw"/>
              <w:contextualSpacing/>
              <w:rPr>
                <w:rFonts w:ascii="Times New Roman" w:hAnsi="Times New Roman" w:cs="Times New Roman"/>
                <w:sz w:val="18"/>
                <w:szCs w:val="18"/>
                <w:lang w:val="en-GB"/>
              </w:rPr>
            </w:pPr>
          </w:p>
        </w:tc>
      </w:tr>
      <w:tr w:rsidR="00575AC3" w:rsidRPr="003B2098" w14:paraId="1C12EE45"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1E59C69C" w14:textId="3EA243E3" w:rsidR="00575AC3" w:rsidRPr="003B2098" w:rsidRDefault="009054F5" w:rsidP="00DF1412">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75250AFC" w14:textId="77777777" w:rsidR="00575AC3" w:rsidRPr="003B2098" w:rsidRDefault="00575AC3" w:rsidP="00DF1412">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Psychological Interview</w:t>
            </w:r>
          </w:p>
          <w:p w14:paraId="29236E38" w14:textId="30ACA4EF" w:rsidR="00575AC3" w:rsidRPr="003B2098" w:rsidRDefault="00575AC3" w:rsidP="00DF1412">
            <w:pPr>
              <w:pStyle w:val="Bezodstpw"/>
              <w:contextualSpacing/>
              <w:rPr>
                <w:rFonts w:ascii="Times New Roman" w:hAnsi="Times New Roman" w:cs="Times New Roman"/>
                <w:i/>
                <w:iCs/>
                <w:sz w:val="18"/>
                <w:szCs w:val="18"/>
                <w:lang w:val="en-GB"/>
              </w:rPr>
            </w:pP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F4819CF" w14:textId="77777777" w:rsidR="00575AC3" w:rsidRPr="003B2098" w:rsidRDefault="00575AC3" w:rsidP="00DF1412">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3</w:t>
            </w:r>
          </w:p>
        </w:tc>
      </w:tr>
      <w:tr w:rsidR="00575AC3" w:rsidRPr="00507340" w14:paraId="680A0F05" w14:textId="77777777" w:rsidTr="00DF1412">
        <w:tc>
          <w:tcPr>
            <w:tcW w:w="1014" w:type="pct"/>
            <w:tcBorders>
              <w:top w:val="single" w:sz="4" w:space="0" w:color="auto"/>
              <w:left w:val="single" w:sz="4" w:space="0" w:color="auto"/>
              <w:bottom w:val="single" w:sz="4" w:space="0" w:color="auto"/>
              <w:right w:val="single" w:sz="4" w:space="0" w:color="auto"/>
            </w:tcBorders>
          </w:tcPr>
          <w:p w14:paraId="1D4B9F44" w14:textId="77777777" w:rsidR="00575AC3" w:rsidRPr="006537A0" w:rsidRDefault="00575AC3"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PS2_WG04_Mgr</w:t>
            </w:r>
          </w:p>
          <w:p w14:paraId="7929B124" w14:textId="70E142F0" w:rsidR="00575AC3" w:rsidRPr="006537A0" w:rsidRDefault="00575AC3"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PS2_WG09_Mgr</w:t>
            </w:r>
          </w:p>
          <w:p w14:paraId="4F7DB02F" w14:textId="77777777" w:rsidR="00575AC3" w:rsidRPr="006537A0" w:rsidRDefault="00575AC3"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23DCC987" w14:textId="77777777" w:rsidR="00575AC3" w:rsidRPr="006537A0" w:rsidRDefault="00575AC3"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PS2_WK01_Mgr</w:t>
            </w:r>
          </w:p>
          <w:p w14:paraId="682BFA56" w14:textId="77777777" w:rsidR="00575AC3" w:rsidRPr="006537A0" w:rsidRDefault="00575AC3"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7A2F9B37" w14:textId="1BCF3467" w:rsidR="00575AC3" w:rsidRPr="006537A0" w:rsidRDefault="00A65A06"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0F62955A" w14:textId="606DD59B" w:rsidR="00575AC3" w:rsidRPr="006537A0" w:rsidRDefault="00735085"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540867A6" w14:textId="77777777" w:rsidR="00575AC3" w:rsidRPr="006537A0" w:rsidRDefault="00575AC3"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4E732E4A" w14:textId="0571CD5F" w:rsidR="00575AC3" w:rsidRPr="003B2098" w:rsidRDefault="00575AC3" w:rsidP="008B7B4E">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PS2_KO05_Mgr</w:t>
            </w:r>
          </w:p>
        </w:tc>
        <w:tc>
          <w:tcPr>
            <w:tcW w:w="3986" w:type="pct"/>
            <w:gridSpan w:val="2"/>
            <w:tcBorders>
              <w:top w:val="single" w:sz="4" w:space="0" w:color="auto"/>
              <w:left w:val="single" w:sz="4" w:space="0" w:color="auto"/>
              <w:bottom w:val="single" w:sz="4" w:space="0" w:color="auto"/>
              <w:right w:val="single" w:sz="4" w:space="0" w:color="auto"/>
            </w:tcBorders>
          </w:tcPr>
          <w:p w14:paraId="1AC3E3E2" w14:textId="79E078CB" w:rsidR="00575AC3" w:rsidRPr="003B2098" w:rsidRDefault="00575AC3" w:rsidP="00DF1412">
            <w:pPr>
              <w:pStyle w:val="Bezodstpw"/>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Introduction to qualitative methods in clinical psychology and research psychology. Differences between diagnostic, research and clinical interviews. Preparing for the interview: analysis of the purpose, context of the interview, selection of tools. Introduction and establishing rapport with the patient. Interview structure and questioning strategies. Paraphrasing, reflecting and summarizing as techniques for deepening the interview. Active listening techniques and their role in conducting an effective interview. Structured, semi-structured and unstructured interviews. The clinical interview and its specificity in the context of psychological diagnosis. Working with resistant or uncooperative individuals. Counteracting cognitive errors and evaluative tendencies during the interview. Ethics and professionalism in the psychological interview. Analysis and interpretation of interview data.</w:t>
            </w:r>
          </w:p>
        </w:tc>
      </w:tr>
      <w:tr w:rsidR="00575AC3" w:rsidRPr="00507340" w14:paraId="52B1F7EE" w14:textId="77777777" w:rsidTr="00DF1412">
        <w:tc>
          <w:tcPr>
            <w:tcW w:w="1014" w:type="pct"/>
            <w:tcBorders>
              <w:top w:val="single" w:sz="4" w:space="0" w:color="auto"/>
              <w:left w:val="single" w:sz="4" w:space="0" w:color="auto"/>
              <w:bottom w:val="single" w:sz="4" w:space="0" w:color="auto"/>
              <w:right w:val="single" w:sz="4" w:space="0" w:color="auto"/>
            </w:tcBorders>
          </w:tcPr>
          <w:p w14:paraId="64EF1C50" w14:textId="77777777" w:rsidR="00575AC3" w:rsidRPr="003B2098" w:rsidRDefault="00575AC3" w:rsidP="00DF1412">
            <w:pPr>
              <w:pStyle w:val="Bezodstpw"/>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441E1FAD" w14:textId="77777777" w:rsidR="00575AC3" w:rsidRPr="003B2098" w:rsidRDefault="00575AC3" w:rsidP="00DF1412">
            <w:pPr>
              <w:pStyle w:val="Bezodstpw"/>
              <w:contextualSpacing/>
              <w:rPr>
                <w:rFonts w:ascii="Times New Roman" w:hAnsi="Times New Roman" w:cs="Times New Roman"/>
                <w:sz w:val="18"/>
                <w:szCs w:val="18"/>
                <w:lang w:val="en-GB"/>
              </w:rPr>
            </w:pPr>
          </w:p>
        </w:tc>
      </w:tr>
      <w:tr w:rsidR="00575AC3" w:rsidRPr="00507340" w14:paraId="47E50FF9"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813543" w14:textId="77777777" w:rsidR="00575AC3" w:rsidRPr="003B2098" w:rsidRDefault="00575AC3" w:rsidP="00DF1412">
            <w:pPr>
              <w:pStyle w:val="Bezodstpw"/>
              <w:contextualSpacing/>
              <w:jc w:val="center"/>
              <w:rPr>
                <w:rFonts w:ascii="Times New Roman" w:hAnsi="Times New Roman" w:cs="Times New Roman"/>
                <w:sz w:val="18"/>
                <w:szCs w:val="18"/>
                <w:lang w:val="en-GB"/>
              </w:rPr>
            </w:pPr>
          </w:p>
        </w:tc>
      </w:tr>
      <w:tr w:rsidR="004C7150" w:rsidRPr="003B2098" w14:paraId="6DEBB141"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14D6FC12" w14:textId="664E2EC4" w:rsidR="004C7150" w:rsidRPr="003B2098" w:rsidRDefault="009054F5" w:rsidP="00DF1412">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53284389" w14:textId="04E71012" w:rsidR="004C7150" w:rsidRPr="003B2098" w:rsidRDefault="004C7150" w:rsidP="004C7150">
            <w:pPr>
              <w:pStyle w:val="Bezodstpw"/>
              <w:contextualSpacing/>
              <w:rPr>
                <w:rFonts w:ascii="Times New Roman" w:hAnsi="Times New Roman" w:cs="Times New Roman"/>
                <w:i/>
                <w:iCs/>
                <w:sz w:val="18"/>
                <w:szCs w:val="18"/>
                <w:lang w:val="en-GB"/>
              </w:rPr>
            </w:pPr>
            <w:r w:rsidRPr="003B2098">
              <w:rPr>
                <w:rFonts w:ascii="Times New Roman" w:hAnsi="Times New Roman" w:cs="Times New Roman"/>
                <w:b/>
                <w:bCs/>
                <w:sz w:val="18"/>
                <w:szCs w:val="18"/>
                <w:lang w:val="en-GB"/>
              </w:rPr>
              <w:t>Psychology of Sexuality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AB3C725" w14:textId="77777777" w:rsidR="004C7150" w:rsidRPr="003B2098" w:rsidRDefault="004C7150" w:rsidP="00DF1412">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3</w:t>
            </w:r>
          </w:p>
        </w:tc>
      </w:tr>
      <w:tr w:rsidR="004C7150" w:rsidRPr="003B2098" w14:paraId="3A0B3C31" w14:textId="77777777" w:rsidTr="00DF1412">
        <w:tc>
          <w:tcPr>
            <w:tcW w:w="1014" w:type="pct"/>
            <w:tcBorders>
              <w:top w:val="single" w:sz="4" w:space="0" w:color="auto"/>
              <w:left w:val="single" w:sz="4" w:space="0" w:color="auto"/>
              <w:bottom w:val="single" w:sz="4" w:space="0" w:color="auto"/>
              <w:right w:val="single" w:sz="4" w:space="0" w:color="auto"/>
            </w:tcBorders>
          </w:tcPr>
          <w:p w14:paraId="05FBEA27" w14:textId="77777777" w:rsidR="004C7150" w:rsidRPr="006537A0" w:rsidRDefault="004C715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2C527E0F" w14:textId="77777777" w:rsidR="004C7150" w:rsidRPr="006537A0" w:rsidRDefault="004C715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73BADF83" w14:textId="77777777" w:rsidR="004C7150" w:rsidRPr="006537A0" w:rsidRDefault="004C715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PS2_WG09_Mgr</w:t>
            </w:r>
          </w:p>
          <w:p w14:paraId="631D8B2A" w14:textId="77777777" w:rsidR="004C7150" w:rsidRPr="006537A0" w:rsidRDefault="004C715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PS2_WG13_Mgr</w:t>
            </w:r>
          </w:p>
          <w:p w14:paraId="7F70BDB8" w14:textId="77777777" w:rsidR="004C7150" w:rsidRPr="006537A0" w:rsidRDefault="004C715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232B3887" w14:textId="415B67A4" w:rsidR="004C7150" w:rsidRPr="006537A0" w:rsidRDefault="00A65A06"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4C24501C" w14:textId="77777777" w:rsidR="004C7150" w:rsidRPr="006537A0" w:rsidRDefault="004C715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28221D70" w14:textId="77777777" w:rsidR="004C7150" w:rsidRPr="006537A0" w:rsidRDefault="004C7150"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2BC19E27" w14:textId="126C0AD2" w:rsidR="004C7150" w:rsidRPr="003B2098" w:rsidRDefault="004C7150" w:rsidP="008B7B4E">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PS2_KO02_Mgr</w:t>
            </w:r>
            <w:r w:rsidR="00D36542" w:rsidRPr="003B2098">
              <w:rPr>
                <w:rFonts w:ascii="Times New Roman" w:hAnsi="Times New Roman" w:cs="Times New Roman"/>
                <w:sz w:val="18"/>
                <w:szCs w:val="18"/>
                <w:lang w:val="en-GB"/>
              </w:rPr>
              <w:t xml:space="preserve"> </w:t>
            </w:r>
          </w:p>
        </w:tc>
        <w:tc>
          <w:tcPr>
            <w:tcW w:w="3986" w:type="pct"/>
            <w:gridSpan w:val="2"/>
            <w:tcBorders>
              <w:top w:val="single" w:sz="4" w:space="0" w:color="auto"/>
              <w:left w:val="single" w:sz="4" w:space="0" w:color="auto"/>
              <w:bottom w:val="single" w:sz="4" w:space="0" w:color="auto"/>
              <w:right w:val="single" w:sz="4" w:space="0" w:color="auto"/>
            </w:tcBorders>
          </w:tcPr>
          <w:p w14:paraId="62037779" w14:textId="55E7E298" w:rsidR="004C7150" w:rsidRPr="008B7B4E" w:rsidRDefault="004C7150" w:rsidP="004C7150">
            <w:pPr>
              <w:contextualSpacing/>
              <w:jc w:val="both"/>
              <w:rPr>
                <w:rFonts w:ascii="Times New Roman" w:eastAsia="Times New Roman" w:hAnsi="Times New Roman" w:cs="Times New Roman"/>
                <w:sz w:val="18"/>
                <w:szCs w:val="18"/>
                <w:lang w:val="en-GB"/>
              </w:rPr>
            </w:pPr>
            <w:r w:rsidRPr="003B2098">
              <w:rPr>
                <w:rFonts w:ascii="Times New Roman" w:eastAsia="Times New Roman" w:hAnsi="Times New Roman" w:cs="Times New Roman"/>
                <w:sz w:val="18"/>
                <w:szCs w:val="18"/>
                <w:lang w:val="en-GB"/>
              </w:rPr>
              <w:t>Overview of the field of psychology of sexuality. Historical perspectives on human sexuality. Research methods in studying human sexuality. Ethical considerations in the study of sexuality. Formation of sexual identity. Sexual development across the lifespan. Cultural and social influences on sexual identity formation. Theories of sexual desire and arousal. Communication and sexual satisfaction in relationships. Causes and contributing factors to sexual dysfunctions. Assessment and treatment approaches for sexual dysfunctions. Cultural and Social Perspectives on Sexuality. Sexuality Education and Sexual Health. Contemporary Issues in Psychology of Sexuality.</w:t>
            </w:r>
          </w:p>
        </w:tc>
      </w:tr>
      <w:tr w:rsidR="004C7150" w:rsidRPr="003B2098" w14:paraId="62CF3C2F" w14:textId="77777777" w:rsidTr="00DF1412">
        <w:tc>
          <w:tcPr>
            <w:tcW w:w="1014" w:type="pct"/>
            <w:tcBorders>
              <w:top w:val="single" w:sz="4" w:space="0" w:color="auto"/>
              <w:left w:val="single" w:sz="4" w:space="0" w:color="auto"/>
              <w:bottom w:val="single" w:sz="4" w:space="0" w:color="auto"/>
              <w:right w:val="single" w:sz="4" w:space="0" w:color="auto"/>
            </w:tcBorders>
          </w:tcPr>
          <w:p w14:paraId="5C10F878" w14:textId="77777777" w:rsidR="004C7150" w:rsidRPr="003B2098" w:rsidRDefault="004C7150" w:rsidP="00DF1412">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1218F72D" w14:textId="77777777" w:rsidR="004C7150" w:rsidRPr="003B2098" w:rsidRDefault="004C7150" w:rsidP="00DF1412">
            <w:pPr>
              <w:pStyle w:val="Bezodstpw"/>
              <w:contextualSpacing/>
              <w:rPr>
                <w:rFonts w:ascii="Times New Roman" w:hAnsi="Times New Roman" w:cs="Times New Roman"/>
                <w:sz w:val="18"/>
                <w:szCs w:val="18"/>
                <w:lang w:val="en-GB"/>
              </w:rPr>
            </w:pPr>
          </w:p>
        </w:tc>
      </w:tr>
      <w:tr w:rsidR="004C7150" w:rsidRPr="003B2098" w14:paraId="3D665121"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44B1D0" w14:textId="77777777" w:rsidR="004C7150" w:rsidRPr="003B2098" w:rsidRDefault="004C7150" w:rsidP="00DF1412">
            <w:pPr>
              <w:pStyle w:val="Bezodstpw"/>
              <w:contextualSpacing/>
              <w:rPr>
                <w:rFonts w:ascii="Times New Roman" w:hAnsi="Times New Roman" w:cs="Times New Roman"/>
                <w:sz w:val="18"/>
                <w:szCs w:val="18"/>
                <w:lang w:val="en-GB"/>
              </w:rPr>
            </w:pPr>
          </w:p>
        </w:tc>
      </w:tr>
      <w:tr w:rsidR="005C1615" w:rsidRPr="003B2098" w14:paraId="7076BB13"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500599CF" w14:textId="1D892FC5" w:rsidR="005C1615" w:rsidRPr="003B2098" w:rsidRDefault="009054F5" w:rsidP="00DF1412">
            <w:pPr>
              <w:pStyle w:val="Bezodstpw"/>
              <w:contextualSpacing/>
              <w:jc w:val="center"/>
              <w:rPr>
                <w:rFonts w:ascii="Times New Roman" w:hAnsi="Times New Roman" w:cs="Times New Roman"/>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1B91E860" w14:textId="2C391F30" w:rsidR="005C1615" w:rsidRPr="00A53D59" w:rsidRDefault="005C1615" w:rsidP="00DF1412">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Neuropsychology of Psychotic Disorders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478C67CB" w14:textId="77777777" w:rsidR="005C1615" w:rsidRPr="003B2098" w:rsidRDefault="005C1615" w:rsidP="00DF1412">
            <w:pPr>
              <w:pStyle w:val="Bezodstpw"/>
              <w:contextualSpacing/>
              <w:rPr>
                <w:rFonts w:ascii="Times New Roman" w:hAnsi="Times New Roman" w:cs="Times New Roman"/>
                <w:sz w:val="18"/>
                <w:szCs w:val="18"/>
                <w:lang w:val="en-GB"/>
              </w:rPr>
            </w:pPr>
            <w:r w:rsidRPr="003B2098">
              <w:rPr>
                <w:rFonts w:ascii="Times New Roman" w:hAnsi="Times New Roman" w:cs="Times New Roman"/>
                <w:b/>
                <w:sz w:val="18"/>
                <w:szCs w:val="18"/>
                <w:lang w:val="en-GB"/>
              </w:rPr>
              <w:t>ECTS: 4</w:t>
            </w:r>
          </w:p>
        </w:tc>
      </w:tr>
      <w:tr w:rsidR="005C1615" w:rsidRPr="00507340" w14:paraId="136BE698" w14:textId="77777777" w:rsidTr="00DF1412">
        <w:tc>
          <w:tcPr>
            <w:tcW w:w="1014" w:type="pct"/>
            <w:tcBorders>
              <w:top w:val="single" w:sz="4" w:space="0" w:color="auto"/>
              <w:left w:val="single" w:sz="4" w:space="0" w:color="auto"/>
              <w:bottom w:val="single" w:sz="4" w:space="0" w:color="auto"/>
              <w:right w:val="single" w:sz="4" w:space="0" w:color="auto"/>
            </w:tcBorders>
          </w:tcPr>
          <w:p w14:paraId="15F3AA10" w14:textId="77777777" w:rsidR="005C1615" w:rsidRPr="006537A0" w:rsidRDefault="005C1615"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PS2_WG08_Mgr</w:t>
            </w:r>
          </w:p>
          <w:p w14:paraId="3FCFD97E" w14:textId="77777777" w:rsidR="005C1615" w:rsidRPr="006537A0" w:rsidRDefault="005C1615"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PS2_WG09_Mgr</w:t>
            </w:r>
          </w:p>
          <w:p w14:paraId="23D77AA9" w14:textId="77777777" w:rsidR="005C1615" w:rsidRPr="006537A0" w:rsidRDefault="005C1615"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1C896E9A" w14:textId="77777777" w:rsidR="005C1615" w:rsidRPr="006537A0" w:rsidRDefault="005C1615"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5F64CF2D" w14:textId="28CF6845" w:rsidR="005C1615" w:rsidRPr="006537A0" w:rsidRDefault="00A65A06"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396CEB42" w14:textId="0D99B6D4" w:rsidR="005C1615" w:rsidRPr="006537A0" w:rsidRDefault="00735085"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228A0AC3" w14:textId="77777777" w:rsidR="005C1615" w:rsidRPr="006537A0" w:rsidRDefault="005C1615"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24CB8EC4" w14:textId="77777777" w:rsidR="005C1615" w:rsidRPr="006537A0" w:rsidRDefault="005C1615"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PS2_KK02_Mgr</w:t>
            </w:r>
          </w:p>
          <w:p w14:paraId="3030CA53" w14:textId="77777777" w:rsidR="005C1615" w:rsidRPr="006537A0" w:rsidRDefault="005C1615"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PS2_KK03_Mgr</w:t>
            </w:r>
          </w:p>
          <w:p w14:paraId="5ACE92D0" w14:textId="77777777" w:rsidR="005C1615" w:rsidRPr="006537A0" w:rsidRDefault="005C1615" w:rsidP="00DF1412">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41E32C66" w14:textId="77777777" w:rsidR="005C1615" w:rsidRPr="003B2098" w:rsidRDefault="005C1615" w:rsidP="00DF1412">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PS2_KO05_Mgr</w:t>
            </w:r>
          </w:p>
        </w:tc>
        <w:tc>
          <w:tcPr>
            <w:tcW w:w="3986" w:type="pct"/>
            <w:gridSpan w:val="2"/>
            <w:tcBorders>
              <w:top w:val="single" w:sz="4" w:space="0" w:color="auto"/>
              <w:left w:val="single" w:sz="4" w:space="0" w:color="auto"/>
              <w:bottom w:val="single" w:sz="4" w:space="0" w:color="auto"/>
              <w:right w:val="single" w:sz="4" w:space="0" w:color="auto"/>
            </w:tcBorders>
          </w:tcPr>
          <w:p w14:paraId="05E73F16" w14:textId="5D613685" w:rsidR="005C1615" w:rsidRPr="00D84DD0" w:rsidRDefault="005C1615" w:rsidP="00DF1412">
            <w:pPr>
              <w:spacing w:before="100" w:beforeAutospacing="1" w:after="100" w:afterAutospacing="1"/>
              <w:contextualSpacing/>
              <w:jc w:val="both"/>
              <w:rPr>
                <w:rFonts w:ascii="Times New Roman" w:eastAsia="Times New Roman" w:hAnsi="Times New Roman" w:cs="Times New Roman"/>
                <w:sz w:val="18"/>
                <w:szCs w:val="18"/>
                <w:lang w:val="en-GB"/>
              </w:rPr>
            </w:pPr>
            <w:r w:rsidRPr="003B2098">
              <w:rPr>
                <w:rFonts w:ascii="Times New Roman" w:eastAsia="Times New Roman" w:hAnsi="Times New Roman" w:cs="Times New Roman"/>
                <w:sz w:val="18"/>
                <w:szCs w:val="18"/>
                <w:lang w:val="en-GB"/>
              </w:rPr>
              <w:t>Definition and classification of psychotic disorders. Overview of schizophrenia and related conditions. Historical perspectives on psychotic disorders. Prevalence, course, and prognosis of psychotic disorders. Neurotransmitter abnormalities and psychosis. Brain structure and function in psychotic disorders. Genetics and heritability of psychotic disorders. Neurodevelopmental models of psychosis. Cognitive Deficits in Psychotic Disorders. Social and Emotional Processing in Psychosis. Assessment of Neuropsychological Functioning. Neuropsychological assessment tools for psychotic disorders. Cognitive assessment batteries and tests of social skills. Clinical interviews and observational measures. Cognitive remediation programmes for psychotic disorders. Metacognitive interventions and cognitive flexibility training. Social skills training and interpersonal therapy. Integration of pharmacological and psychosocial interventions. Advocacy and cultural sensitivity in working with individuals with psychotic disorders.</w:t>
            </w:r>
          </w:p>
        </w:tc>
      </w:tr>
      <w:tr w:rsidR="005C1615" w:rsidRPr="00507340" w14:paraId="7E83A318" w14:textId="77777777" w:rsidTr="00DF1412">
        <w:tc>
          <w:tcPr>
            <w:tcW w:w="1014" w:type="pct"/>
            <w:tcBorders>
              <w:top w:val="single" w:sz="4" w:space="0" w:color="auto"/>
              <w:left w:val="single" w:sz="4" w:space="0" w:color="auto"/>
              <w:bottom w:val="single" w:sz="4" w:space="0" w:color="auto"/>
              <w:right w:val="single" w:sz="4" w:space="0" w:color="auto"/>
            </w:tcBorders>
          </w:tcPr>
          <w:p w14:paraId="2D7A0027" w14:textId="77777777" w:rsidR="005C1615" w:rsidRPr="003B2098" w:rsidRDefault="005C1615" w:rsidP="00DF1412">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3C64B514" w14:textId="77777777" w:rsidR="005C1615" w:rsidRPr="003B2098" w:rsidRDefault="005C1615" w:rsidP="00DF1412">
            <w:pPr>
              <w:pStyle w:val="Bezodstpw"/>
              <w:contextualSpacing/>
              <w:rPr>
                <w:rFonts w:ascii="Times New Roman" w:hAnsi="Times New Roman" w:cs="Times New Roman"/>
                <w:sz w:val="18"/>
                <w:szCs w:val="18"/>
                <w:lang w:val="en-GB"/>
              </w:rPr>
            </w:pPr>
          </w:p>
        </w:tc>
      </w:tr>
      <w:tr w:rsidR="005C1615" w:rsidRPr="00507340" w14:paraId="06151E1B"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14BFF7" w14:textId="77777777" w:rsidR="005C1615" w:rsidRPr="003B2098" w:rsidRDefault="005C1615" w:rsidP="00DF1412">
            <w:pPr>
              <w:pStyle w:val="Bezodstpw"/>
              <w:contextualSpacing/>
              <w:rPr>
                <w:rFonts w:ascii="Times New Roman" w:hAnsi="Times New Roman" w:cs="Times New Roman"/>
                <w:sz w:val="18"/>
                <w:szCs w:val="18"/>
                <w:lang w:val="en-GB"/>
              </w:rPr>
            </w:pPr>
          </w:p>
        </w:tc>
      </w:tr>
      <w:tr w:rsidR="00F52995" w:rsidRPr="003B2098" w14:paraId="44FBFA7B"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4FD6D970" w14:textId="4AF8A8FD" w:rsidR="00F07CAE" w:rsidRPr="003B2098" w:rsidRDefault="009054F5" w:rsidP="00F07CAE">
            <w:pPr>
              <w:pStyle w:val="Bezodstpw"/>
              <w:contextualSpacing/>
              <w:jc w:val="center"/>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11C4B179" w14:textId="08A8C209" w:rsidR="00F07CAE" w:rsidRPr="003B2098" w:rsidRDefault="00F07CAE" w:rsidP="00F07CAE">
            <w:pPr>
              <w:pStyle w:val="Bezodstpw"/>
              <w:contextualSpacing/>
              <w:rPr>
                <w:rFonts w:ascii="Times New Roman" w:hAnsi="Times New Roman" w:cs="Times New Roman"/>
                <w:i/>
                <w:iCs/>
                <w:sz w:val="18"/>
                <w:szCs w:val="18"/>
                <w:lang w:val="en-GB"/>
              </w:rPr>
            </w:pPr>
            <w:r w:rsidRPr="003B2098">
              <w:rPr>
                <w:rFonts w:ascii="Times New Roman" w:hAnsi="Times New Roman" w:cs="Times New Roman"/>
                <w:b/>
                <w:bCs/>
                <w:sz w:val="18"/>
                <w:szCs w:val="18"/>
                <w:lang w:val="en-GB"/>
              </w:rPr>
              <w:t>Health Psychology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1D93611" w14:textId="77777777" w:rsidR="00F07CAE" w:rsidRPr="003B2098" w:rsidRDefault="00F07CAE" w:rsidP="00F07CAE">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3</w:t>
            </w:r>
          </w:p>
        </w:tc>
      </w:tr>
      <w:tr w:rsidR="00F52995" w:rsidRPr="00507340" w14:paraId="6EF28CE0" w14:textId="77777777" w:rsidTr="00D35513">
        <w:tc>
          <w:tcPr>
            <w:tcW w:w="1014" w:type="pct"/>
            <w:tcBorders>
              <w:top w:val="single" w:sz="4" w:space="0" w:color="auto"/>
              <w:left w:val="single" w:sz="4" w:space="0" w:color="auto"/>
              <w:bottom w:val="single" w:sz="4" w:space="0" w:color="auto"/>
              <w:right w:val="single" w:sz="4" w:space="0" w:color="auto"/>
            </w:tcBorders>
          </w:tcPr>
          <w:p w14:paraId="11C5179B"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51273D65" w14:textId="54BD190A"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696B2C59"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PS2_WK04_Mgr</w:t>
            </w:r>
          </w:p>
          <w:p w14:paraId="4F91384F"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112A10B5"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15CFB9B6"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5D14394E"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PS2_KK01_Mgr</w:t>
            </w:r>
          </w:p>
          <w:p w14:paraId="6BE75C65"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PS2_KK02_Mgr</w:t>
            </w:r>
          </w:p>
          <w:p w14:paraId="25D08096"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265CAD45" w14:textId="4C6FFB72" w:rsidR="007930EF" w:rsidRPr="006537A0" w:rsidRDefault="007930EF"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PS2_KO06_Mgr</w:t>
            </w:r>
          </w:p>
          <w:p w14:paraId="4F65CE8F" w14:textId="382AAFAF" w:rsidR="002F53C2" w:rsidRPr="003B2098" w:rsidRDefault="00F07CAE" w:rsidP="00D84DD0">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PS2_KR01_Mgr</w:t>
            </w:r>
          </w:p>
        </w:tc>
        <w:tc>
          <w:tcPr>
            <w:tcW w:w="3986" w:type="pct"/>
            <w:gridSpan w:val="2"/>
            <w:tcBorders>
              <w:top w:val="single" w:sz="4" w:space="0" w:color="auto"/>
              <w:left w:val="single" w:sz="4" w:space="0" w:color="auto"/>
              <w:bottom w:val="single" w:sz="4" w:space="0" w:color="auto"/>
              <w:right w:val="single" w:sz="4" w:space="0" w:color="auto"/>
            </w:tcBorders>
          </w:tcPr>
          <w:p w14:paraId="0FB21759" w14:textId="3158CF17" w:rsidR="00F07CAE" w:rsidRPr="003B2098" w:rsidRDefault="00F07CAE" w:rsidP="00F07CAE">
            <w:pPr>
              <w:pStyle w:val="Bezodstpw"/>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Introduction to health psychology. Physical activity in the prevention of circulatory system diseases. Combating obesity. Alcohol drinking. Smoking tobacco products. Stress and health: Transactional model of stress. Stress in everyday life and its health consequences. Techniques and strategies for coping with stress. The impact of social factors on health (including social support, interpersonal relationships). Motivational interviewing. Sleep and health. Mechanisms of the development of psychosomatic disorders. Psychoneuroimmunology. The role of health psychology in health promotion. Psychological aspects of the rehabilitation process and recovery.</w:t>
            </w:r>
          </w:p>
          <w:p w14:paraId="3E366B2D" w14:textId="77777777" w:rsidR="00F07CAE" w:rsidRPr="003B2098" w:rsidRDefault="00F07CAE" w:rsidP="00F07CAE">
            <w:pPr>
              <w:pStyle w:val="Bezodstpw"/>
              <w:contextualSpacing/>
              <w:jc w:val="both"/>
              <w:rPr>
                <w:rFonts w:ascii="Times New Roman" w:hAnsi="Times New Roman" w:cs="Times New Roman"/>
                <w:i/>
                <w:iCs/>
                <w:sz w:val="18"/>
                <w:szCs w:val="18"/>
                <w:lang w:val="en-GB"/>
              </w:rPr>
            </w:pPr>
          </w:p>
          <w:p w14:paraId="35C8AF1C" w14:textId="43D3D7B0" w:rsidR="00F07CAE" w:rsidRPr="003B2098" w:rsidRDefault="00F07CAE" w:rsidP="00F07CAE">
            <w:pPr>
              <w:pStyle w:val="Bezodstpw"/>
              <w:contextualSpacing/>
              <w:jc w:val="both"/>
              <w:rPr>
                <w:rFonts w:ascii="Times New Roman" w:hAnsi="Times New Roman" w:cs="Times New Roman"/>
                <w:i/>
                <w:iCs/>
                <w:sz w:val="18"/>
                <w:szCs w:val="18"/>
                <w:lang w:val="en-GB"/>
              </w:rPr>
            </w:pPr>
          </w:p>
        </w:tc>
      </w:tr>
      <w:tr w:rsidR="00F52995" w:rsidRPr="00507340" w14:paraId="2279DD97" w14:textId="77777777" w:rsidTr="00D35513">
        <w:tc>
          <w:tcPr>
            <w:tcW w:w="1014" w:type="pct"/>
            <w:tcBorders>
              <w:top w:val="single" w:sz="4" w:space="0" w:color="auto"/>
              <w:left w:val="single" w:sz="4" w:space="0" w:color="auto"/>
              <w:bottom w:val="single" w:sz="4" w:space="0" w:color="auto"/>
              <w:right w:val="single" w:sz="4" w:space="0" w:color="auto"/>
            </w:tcBorders>
          </w:tcPr>
          <w:p w14:paraId="6A13670E" w14:textId="77777777" w:rsidR="00F07CAE" w:rsidRPr="003B2098" w:rsidRDefault="00F07CAE" w:rsidP="00F07CAE">
            <w:pPr>
              <w:pStyle w:val="Bezodstpw"/>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056583B1" w14:textId="77777777" w:rsidR="00F07CAE" w:rsidRPr="003B2098" w:rsidRDefault="00F07CAE" w:rsidP="00F07CAE">
            <w:pPr>
              <w:pStyle w:val="Bezodstpw"/>
              <w:contextualSpacing/>
              <w:rPr>
                <w:rFonts w:ascii="Times New Roman" w:hAnsi="Times New Roman" w:cs="Times New Roman"/>
                <w:sz w:val="18"/>
                <w:szCs w:val="18"/>
                <w:lang w:val="en-GB"/>
              </w:rPr>
            </w:pPr>
          </w:p>
        </w:tc>
      </w:tr>
      <w:tr w:rsidR="00F52995" w:rsidRPr="00507340" w14:paraId="49A85A29" w14:textId="77777777" w:rsidTr="00D35513">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6BDDA" w14:textId="77777777" w:rsidR="00F07CAE" w:rsidRPr="003B2098" w:rsidRDefault="00F07CAE" w:rsidP="00F07CAE">
            <w:pPr>
              <w:pStyle w:val="Bezodstpw"/>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E1F6D" w14:textId="77777777" w:rsidR="00F07CAE" w:rsidRPr="003B2098" w:rsidRDefault="00F07CAE" w:rsidP="00F07CAE">
            <w:pPr>
              <w:pStyle w:val="Bezodstpw"/>
              <w:contextualSpacing/>
              <w:rPr>
                <w:rFonts w:ascii="Times New Roman" w:hAnsi="Times New Roman" w:cs="Times New Roman"/>
                <w:sz w:val="18"/>
                <w:szCs w:val="18"/>
                <w:lang w:val="en-GB"/>
              </w:rPr>
            </w:pPr>
          </w:p>
        </w:tc>
      </w:tr>
      <w:tr w:rsidR="00F52995" w:rsidRPr="003B2098" w14:paraId="332EC23B" w14:textId="77777777" w:rsidTr="00450F98">
        <w:tc>
          <w:tcPr>
            <w:tcW w:w="1014" w:type="pct"/>
            <w:tcBorders>
              <w:top w:val="single" w:sz="4" w:space="0" w:color="auto"/>
              <w:left w:val="single" w:sz="4" w:space="0" w:color="auto"/>
              <w:bottom w:val="single" w:sz="4" w:space="0" w:color="auto"/>
              <w:right w:val="single" w:sz="4" w:space="0" w:color="auto"/>
            </w:tcBorders>
            <w:hideMark/>
          </w:tcPr>
          <w:p w14:paraId="7897E5F2" w14:textId="51E9B2BA" w:rsidR="00F07CAE" w:rsidRPr="003B2098" w:rsidRDefault="009054F5" w:rsidP="00F07CAE">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78CAA402" w14:textId="3EA27620" w:rsidR="00F07CAE" w:rsidRPr="00A53D59" w:rsidRDefault="00F07CAE" w:rsidP="00A53D59">
            <w:pPr>
              <w:spacing w:before="100" w:beforeAutospacing="1"/>
              <w:contextualSpacing/>
              <w:rPr>
                <w:rFonts w:ascii="Times New Roman" w:eastAsia="Times New Roman" w:hAnsi="Times New Roman" w:cs="Times New Roman"/>
                <w:b/>
                <w:bCs/>
                <w:sz w:val="18"/>
                <w:szCs w:val="18"/>
                <w:lang w:val="en-GB"/>
              </w:rPr>
            </w:pPr>
            <w:r w:rsidRPr="003B2098">
              <w:rPr>
                <w:rFonts w:ascii="Times New Roman" w:eastAsia="Times New Roman" w:hAnsi="Times New Roman" w:cs="Times New Roman"/>
                <w:b/>
                <w:bCs/>
                <w:sz w:val="18"/>
                <w:szCs w:val="18"/>
                <w:lang w:val="en-GB"/>
              </w:rPr>
              <w:t>Eating Disorders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1102CAE7" w14:textId="77777777" w:rsidR="00F07CAE" w:rsidRPr="003B2098" w:rsidRDefault="00F07CAE" w:rsidP="00F07CAE">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3</w:t>
            </w:r>
          </w:p>
        </w:tc>
      </w:tr>
      <w:tr w:rsidR="00F52995" w:rsidRPr="00507340" w14:paraId="7758FC66" w14:textId="77777777" w:rsidTr="00D35513">
        <w:tc>
          <w:tcPr>
            <w:tcW w:w="1014" w:type="pct"/>
            <w:tcBorders>
              <w:top w:val="single" w:sz="4" w:space="0" w:color="auto"/>
              <w:left w:val="single" w:sz="4" w:space="0" w:color="auto"/>
              <w:bottom w:val="single" w:sz="4" w:space="0" w:color="auto"/>
              <w:right w:val="single" w:sz="4" w:space="0" w:color="auto"/>
            </w:tcBorders>
          </w:tcPr>
          <w:p w14:paraId="23DE21C2"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1BC1DE87" w14:textId="73DBB73B"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4F115B07" w14:textId="0A15B163" w:rsidR="002F53C2" w:rsidRPr="006537A0" w:rsidRDefault="002F53C2"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PS2_WG15_Mgr</w:t>
            </w:r>
          </w:p>
          <w:p w14:paraId="7782ACB8"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PS2_WK04_Mgr</w:t>
            </w:r>
          </w:p>
          <w:p w14:paraId="6B28FA37"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1E13F510"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10859C99" w14:textId="414D91E2"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PS2_UU01_Mgr</w:t>
            </w:r>
          </w:p>
          <w:p w14:paraId="7EAD1BA2"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PS2_KK03_Mgr</w:t>
            </w:r>
          </w:p>
          <w:p w14:paraId="026857D5" w14:textId="09A215DD" w:rsidR="00F07CAE" w:rsidRPr="003B2098" w:rsidRDefault="00F07CAE" w:rsidP="009A5F12">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PS2_KO01_Mgr</w:t>
            </w:r>
            <w:r w:rsidR="00D36542" w:rsidRPr="003B2098">
              <w:rPr>
                <w:rFonts w:ascii="Times New Roman" w:hAnsi="Times New Roman" w:cs="Times New Roman"/>
                <w:sz w:val="18"/>
                <w:szCs w:val="18"/>
                <w:lang w:val="en-GB"/>
              </w:rPr>
              <w:t xml:space="preserve"> </w:t>
            </w: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6F5A5417" w14:textId="01B4A171" w:rsidR="00F07CAE" w:rsidRPr="009A5F12" w:rsidRDefault="00F07CAE" w:rsidP="00F07CAE">
            <w:pPr>
              <w:spacing w:before="100" w:beforeAutospacing="1" w:after="100" w:afterAutospacing="1"/>
              <w:contextualSpacing/>
              <w:jc w:val="both"/>
              <w:rPr>
                <w:rFonts w:ascii="Times New Roman" w:eastAsia="Times New Roman" w:hAnsi="Times New Roman" w:cs="Times New Roman"/>
                <w:sz w:val="18"/>
                <w:szCs w:val="18"/>
                <w:lang w:val="en-GB"/>
              </w:rPr>
            </w:pPr>
            <w:r w:rsidRPr="003B2098">
              <w:rPr>
                <w:rFonts w:ascii="Times New Roman" w:eastAsia="Times New Roman" w:hAnsi="Times New Roman" w:cs="Times New Roman"/>
                <w:sz w:val="18"/>
                <w:szCs w:val="18"/>
                <w:lang w:val="en-GB"/>
              </w:rPr>
              <w:t>Overview of eating disorders and their classification. Diagnostic criteria and assessment tools. Epidemiology and prevalence rates. Cultural influences on body image and eating behaviours. Etiology of Eating Disorders: Biological factors and genetic predisposition; Psychological factors, including cognitive, emotional, and personality traits. Anorexia Nervosa: Diagnostic features, subtypes, and medical complications; Psychological characteristics and cognitive distortions, Assessment and diagnosis of anorexia nervosa. Bulimia Nervosa and Binge Eating Disorder: Diagnostic features, subtypes, and associated behaviours. Evidence-based treatments of eating disorders, including cognitive-behavioural therapy and family-based therapy. Other Specified Feeding or Eating Disorders and Avoidant/Restrictive Food Intake Disorder.</w:t>
            </w:r>
          </w:p>
        </w:tc>
      </w:tr>
      <w:tr w:rsidR="00F52995" w:rsidRPr="00507340" w14:paraId="06F07DF9" w14:textId="77777777" w:rsidTr="00D35513">
        <w:tc>
          <w:tcPr>
            <w:tcW w:w="1014" w:type="pct"/>
            <w:tcBorders>
              <w:top w:val="single" w:sz="4" w:space="0" w:color="auto"/>
              <w:left w:val="single" w:sz="4" w:space="0" w:color="auto"/>
              <w:bottom w:val="single" w:sz="4" w:space="0" w:color="auto"/>
              <w:right w:val="single" w:sz="4" w:space="0" w:color="auto"/>
            </w:tcBorders>
          </w:tcPr>
          <w:p w14:paraId="2BD7D39C" w14:textId="77777777" w:rsidR="00F07CAE" w:rsidRPr="003B2098" w:rsidRDefault="00F07CAE" w:rsidP="00F07CAE">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11DDD992" w14:textId="77777777" w:rsidR="00F07CAE" w:rsidRPr="003B2098" w:rsidRDefault="00F07CAE" w:rsidP="00F07CAE">
            <w:pPr>
              <w:pStyle w:val="Bezodstpw"/>
              <w:contextualSpacing/>
              <w:rPr>
                <w:rFonts w:ascii="Times New Roman" w:hAnsi="Times New Roman" w:cs="Times New Roman"/>
                <w:sz w:val="18"/>
                <w:szCs w:val="18"/>
                <w:lang w:val="en-GB"/>
              </w:rPr>
            </w:pPr>
          </w:p>
        </w:tc>
      </w:tr>
      <w:tr w:rsidR="00F52995" w:rsidRPr="00507340" w14:paraId="2D10C5AB" w14:textId="77777777" w:rsidTr="00D35513">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1D7B51" w14:textId="77777777" w:rsidR="00F07CAE" w:rsidRPr="003B2098" w:rsidRDefault="00F07CAE" w:rsidP="00F07CAE">
            <w:pPr>
              <w:pStyle w:val="Bezodstpw"/>
              <w:contextualSpacing/>
              <w:rPr>
                <w:rFonts w:ascii="Times New Roman" w:hAnsi="Times New Roman" w:cs="Times New Roman"/>
                <w:sz w:val="18"/>
                <w:szCs w:val="18"/>
                <w:lang w:val="en-GB"/>
              </w:rPr>
            </w:pPr>
          </w:p>
        </w:tc>
      </w:tr>
      <w:tr w:rsidR="00F52995" w:rsidRPr="00507340" w14:paraId="41CDEB3D" w14:textId="77777777" w:rsidTr="00421876">
        <w:trPr>
          <w:trHeight w:val="73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73E2BA" w14:textId="55AE5060" w:rsidR="00F07CAE" w:rsidRPr="003B2098" w:rsidRDefault="007D673E" w:rsidP="00F07CAE">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b/>
                <w:bCs/>
                <w:i/>
                <w:iCs/>
                <w:sz w:val="20"/>
                <w:szCs w:val="20"/>
                <w:u w:val="single"/>
                <w:lang w:val="en-GB"/>
              </w:rPr>
              <w:t>3.7. Specialisation: Business Psychology (specialisation delivered in English)</w:t>
            </w:r>
          </w:p>
        </w:tc>
      </w:tr>
      <w:tr w:rsidR="00F52995" w:rsidRPr="003B2098" w14:paraId="529081B5"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46B6DAF2" w14:textId="2D38AE51" w:rsidR="00F07CAE" w:rsidRPr="003B2098" w:rsidRDefault="009054F5" w:rsidP="00F07CAE">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70C9D12C" w14:textId="799A8DE0" w:rsidR="00F07CAE" w:rsidRPr="00A53D59" w:rsidRDefault="00F07CAE" w:rsidP="00A53D59">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Major Issues in Contemporary Psychology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096A6AD1" w14:textId="77777777" w:rsidR="00F07CAE" w:rsidRPr="003B2098" w:rsidRDefault="00F07CAE" w:rsidP="00F07CAE">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5</w:t>
            </w:r>
          </w:p>
        </w:tc>
      </w:tr>
      <w:tr w:rsidR="00F52995" w:rsidRPr="003B2098" w14:paraId="584901A3" w14:textId="77777777" w:rsidTr="00DF1412">
        <w:tc>
          <w:tcPr>
            <w:tcW w:w="1014" w:type="pct"/>
            <w:tcBorders>
              <w:top w:val="single" w:sz="4" w:space="0" w:color="auto"/>
              <w:left w:val="single" w:sz="4" w:space="0" w:color="auto"/>
              <w:bottom w:val="single" w:sz="4" w:space="0" w:color="auto"/>
              <w:right w:val="single" w:sz="4" w:space="0" w:color="auto"/>
            </w:tcBorders>
          </w:tcPr>
          <w:p w14:paraId="0CCCD5EC"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2937780E"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PS2_WG08_Mgr</w:t>
            </w:r>
          </w:p>
          <w:p w14:paraId="50058933"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7F6D5ABE"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PS2_WK03_Mgr</w:t>
            </w:r>
          </w:p>
          <w:p w14:paraId="213F1679"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0C4DE5B8"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23727B71"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79F66F58"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PS2_KO05_Mgr</w:t>
            </w:r>
          </w:p>
          <w:p w14:paraId="76F30FD7" w14:textId="65B3A217" w:rsidR="007930EF" w:rsidRPr="006537A0" w:rsidRDefault="007930EF"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PS2_KO06_Mgr</w:t>
            </w:r>
          </w:p>
          <w:p w14:paraId="11961644"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PS2_KR02_Mgr</w:t>
            </w:r>
          </w:p>
          <w:p w14:paraId="7E1A863D" w14:textId="69CA35FF" w:rsidR="002F53C2" w:rsidRPr="006537A0" w:rsidRDefault="002F53C2" w:rsidP="00F07CAE">
            <w:pPr>
              <w:pStyle w:val="Bezodstpw"/>
              <w:contextualSpacing/>
              <w:jc w:val="center"/>
              <w:rPr>
                <w:rFonts w:ascii="Times New Roman" w:hAnsi="Times New Roman" w:cs="Times New Roman"/>
                <w:sz w:val="18"/>
                <w:szCs w:val="18"/>
              </w:rPr>
            </w:pPr>
          </w:p>
        </w:tc>
        <w:tc>
          <w:tcPr>
            <w:tcW w:w="3986" w:type="pct"/>
            <w:gridSpan w:val="2"/>
            <w:tcBorders>
              <w:top w:val="single" w:sz="4" w:space="0" w:color="auto"/>
              <w:left w:val="single" w:sz="4" w:space="0" w:color="auto"/>
              <w:bottom w:val="single" w:sz="4" w:space="0" w:color="auto"/>
              <w:right w:val="single" w:sz="4" w:space="0" w:color="auto"/>
            </w:tcBorders>
          </w:tcPr>
          <w:p w14:paraId="37ABE3A5" w14:textId="58A29F25" w:rsidR="00F07CAE" w:rsidRPr="00D84DD0" w:rsidRDefault="00F07CAE" w:rsidP="00F07CAE">
            <w:pPr>
              <w:contextualSpacing/>
              <w:jc w:val="both"/>
              <w:rPr>
                <w:rFonts w:ascii="Times New Roman" w:eastAsia="Times New Roman" w:hAnsi="Times New Roman" w:cs="Times New Roman"/>
                <w:sz w:val="18"/>
                <w:szCs w:val="18"/>
                <w:lang w:val="en-GB"/>
              </w:rPr>
            </w:pPr>
            <w:r w:rsidRPr="003B2098">
              <w:rPr>
                <w:rFonts w:ascii="Times New Roman" w:eastAsia="Times New Roman" w:hAnsi="Times New Roman" w:cs="Times New Roman"/>
                <w:sz w:val="18"/>
                <w:szCs w:val="18"/>
                <w:lang w:val="en-GB"/>
              </w:rPr>
              <w:t>Historical foundations and evolution of psychology. Classical theories in psychology and their criticism: psychoanalysis, humanism and behaviourism. The features and components of research papers according to APA standards. Critical reading of empirical research papers in psychology. Methodological Issues in Psychology. Reproducibility crisis and issues of replication. Ethical considerations in psychological research. Inferential statistics in psychology – a blessing or a curse? Nature versus nurture debate. Genetic and environmental influences on behaviour and cognition: personality, temperament, intelligence. Modern approaches to psychology of personality and individual differences. Is The big five a comprehensive theory? The Dark Triad. Personality traits as predictors of human behaviours (e.g., political cognition, perfectionism, narcissism). The impact of social media on mental health. The Fear of Missing Out (FOMO). The controversy of the concept of intelligence and its measurement. Naïve theories of intelligence. Theory of multiple intelligences. The relationship between neuroscience and psychology. Brain imaging techniques and their implications for understanding behaviour.</w:t>
            </w:r>
          </w:p>
        </w:tc>
      </w:tr>
      <w:tr w:rsidR="00F52995" w:rsidRPr="003B2098" w14:paraId="508078C5" w14:textId="77777777" w:rsidTr="00DF1412">
        <w:tc>
          <w:tcPr>
            <w:tcW w:w="1014" w:type="pct"/>
            <w:tcBorders>
              <w:top w:val="single" w:sz="4" w:space="0" w:color="auto"/>
              <w:left w:val="single" w:sz="4" w:space="0" w:color="auto"/>
              <w:bottom w:val="single" w:sz="4" w:space="0" w:color="auto"/>
              <w:right w:val="single" w:sz="4" w:space="0" w:color="auto"/>
            </w:tcBorders>
          </w:tcPr>
          <w:p w14:paraId="03D0BC1C" w14:textId="77777777" w:rsidR="00F07CAE" w:rsidRPr="003B2098" w:rsidRDefault="00F07CAE" w:rsidP="00F07CAE">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79CD353E" w14:textId="77777777" w:rsidR="00F07CAE" w:rsidRPr="003B2098" w:rsidRDefault="00F07CAE" w:rsidP="00F07CAE">
            <w:pPr>
              <w:pStyle w:val="Bezodstpw"/>
              <w:contextualSpacing/>
              <w:rPr>
                <w:rFonts w:ascii="Times New Roman" w:hAnsi="Times New Roman" w:cs="Times New Roman"/>
                <w:sz w:val="18"/>
                <w:szCs w:val="18"/>
                <w:lang w:val="en-GB"/>
              </w:rPr>
            </w:pPr>
          </w:p>
        </w:tc>
      </w:tr>
      <w:tr w:rsidR="00F52995" w:rsidRPr="003B2098" w14:paraId="581FAD51"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A5F11C" w14:textId="77777777" w:rsidR="00F07CAE" w:rsidRPr="003B2098" w:rsidRDefault="00F07CAE" w:rsidP="00F07CAE">
            <w:pPr>
              <w:pStyle w:val="Bezodstpw"/>
              <w:contextualSpacing/>
              <w:rPr>
                <w:rFonts w:ascii="Times New Roman" w:hAnsi="Times New Roman" w:cs="Times New Roman"/>
                <w:sz w:val="18"/>
                <w:szCs w:val="18"/>
                <w:lang w:val="en-GB"/>
              </w:rPr>
            </w:pPr>
          </w:p>
        </w:tc>
      </w:tr>
      <w:tr w:rsidR="00F52995" w:rsidRPr="003B2098" w14:paraId="2B07DB5E"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574F4DAE" w14:textId="50A4B7EE" w:rsidR="00F07CAE" w:rsidRPr="003B2098" w:rsidRDefault="009054F5" w:rsidP="00F07CAE">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4B215688" w14:textId="3941CBED" w:rsidR="00F07CAE" w:rsidRPr="00A53D59" w:rsidRDefault="00F07CAE" w:rsidP="00A53D59">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Practical Skills in the Labour Market</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59018994" w14:textId="18D3DD8F" w:rsidR="00F07CAE" w:rsidRPr="003B2098" w:rsidRDefault="00F07CAE" w:rsidP="00F07CAE">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2</w:t>
            </w:r>
          </w:p>
        </w:tc>
      </w:tr>
      <w:tr w:rsidR="00F52995" w:rsidRPr="00507340" w14:paraId="36A80A93" w14:textId="77777777" w:rsidTr="00DF1412">
        <w:tc>
          <w:tcPr>
            <w:tcW w:w="1014" w:type="pct"/>
            <w:tcBorders>
              <w:top w:val="single" w:sz="4" w:space="0" w:color="auto"/>
              <w:left w:val="single" w:sz="4" w:space="0" w:color="auto"/>
              <w:bottom w:val="single" w:sz="4" w:space="0" w:color="auto"/>
              <w:right w:val="single" w:sz="4" w:space="0" w:color="auto"/>
            </w:tcBorders>
          </w:tcPr>
          <w:p w14:paraId="73B8A6DA"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lastRenderedPageBreak/>
              <w:t>PS2_WG03_Mgr</w:t>
            </w:r>
          </w:p>
          <w:p w14:paraId="0DE5FEDF"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PS2_WK03_Mgr</w:t>
            </w:r>
          </w:p>
          <w:p w14:paraId="4B6F6649"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PS2_WK04_Mgr</w:t>
            </w:r>
          </w:p>
          <w:p w14:paraId="0BB3DDFB"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0E57A966"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540A5EE8"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PS2_KK03_Mgr</w:t>
            </w:r>
          </w:p>
          <w:p w14:paraId="2CE7D49B" w14:textId="77777777"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PS2_KO03_Mgr</w:t>
            </w:r>
          </w:p>
          <w:p w14:paraId="67776E80" w14:textId="04D0E802" w:rsidR="00F07CAE" w:rsidRPr="006537A0" w:rsidRDefault="00F07CAE" w:rsidP="00D84DD0">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PS2_KR01_Mgr</w:t>
            </w:r>
          </w:p>
        </w:tc>
        <w:tc>
          <w:tcPr>
            <w:tcW w:w="3986" w:type="pct"/>
            <w:gridSpan w:val="2"/>
            <w:tcBorders>
              <w:top w:val="single" w:sz="4" w:space="0" w:color="auto"/>
              <w:left w:val="single" w:sz="4" w:space="0" w:color="auto"/>
              <w:bottom w:val="single" w:sz="4" w:space="0" w:color="auto"/>
              <w:right w:val="single" w:sz="4" w:space="0" w:color="auto"/>
            </w:tcBorders>
          </w:tcPr>
          <w:p w14:paraId="6BD71E08" w14:textId="71C02EB9" w:rsidR="00F07CAE" w:rsidRPr="003B2098" w:rsidRDefault="00F07CAE" w:rsidP="00F07CAE">
            <w:pPr>
              <w:pStyle w:val="Bezodstpw"/>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Introduction and organisational information. Definition of a skill. The main categories of skills and a description of the differences between them. Predisposition, motivation, and age in the development of skills. Link between skills and job / role requirements and tasks. Presentations of selected skills - discussion in the context of the skills of the future and their importance for the labour market. presentations of selected skills - discussion in the context of the skills of the future and their importance for the labour market. Various methods of getting to know and define your skills.</w:t>
            </w:r>
          </w:p>
        </w:tc>
      </w:tr>
      <w:tr w:rsidR="00F52995" w:rsidRPr="00507340" w14:paraId="2B993BB4" w14:textId="77777777" w:rsidTr="00DF1412">
        <w:tc>
          <w:tcPr>
            <w:tcW w:w="1014" w:type="pct"/>
            <w:tcBorders>
              <w:top w:val="single" w:sz="4" w:space="0" w:color="auto"/>
              <w:left w:val="single" w:sz="4" w:space="0" w:color="auto"/>
              <w:bottom w:val="single" w:sz="4" w:space="0" w:color="auto"/>
              <w:right w:val="single" w:sz="4" w:space="0" w:color="auto"/>
            </w:tcBorders>
          </w:tcPr>
          <w:p w14:paraId="67AA7201" w14:textId="77777777" w:rsidR="00F07CAE" w:rsidRPr="003B2098" w:rsidRDefault="00F07CAE" w:rsidP="00F07CAE">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10E490F2" w14:textId="77777777" w:rsidR="00F07CAE" w:rsidRPr="003B2098" w:rsidRDefault="00F07CAE" w:rsidP="00F07CAE">
            <w:pPr>
              <w:pStyle w:val="Bezodstpw"/>
              <w:contextualSpacing/>
              <w:rPr>
                <w:rFonts w:ascii="Times New Roman" w:hAnsi="Times New Roman" w:cs="Times New Roman"/>
                <w:sz w:val="18"/>
                <w:szCs w:val="18"/>
                <w:lang w:val="en-GB"/>
              </w:rPr>
            </w:pPr>
          </w:p>
        </w:tc>
      </w:tr>
      <w:tr w:rsidR="00F52995" w:rsidRPr="00507340" w14:paraId="3F95E772"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942D2D" w14:textId="77777777" w:rsidR="00F07CAE" w:rsidRPr="003B2098" w:rsidRDefault="00F07CAE" w:rsidP="00F07CAE">
            <w:pPr>
              <w:pStyle w:val="Bezodstpw"/>
              <w:contextualSpacing/>
              <w:rPr>
                <w:rFonts w:ascii="Times New Roman" w:hAnsi="Times New Roman" w:cs="Times New Roman"/>
                <w:sz w:val="18"/>
                <w:szCs w:val="18"/>
                <w:lang w:val="en-GB"/>
              </w:rPr>
            </w:pPr>
          </w:p>
        </w:tc>
      </w:tr>
      <w:tr w:rsidR="00F52995" w:rsidRPr="003B2098" w14:paraId="6475DFFE"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59E185E1" w14:textId="289052AD" w:rsidR="00F07CAE" w:rsidRPr="003B2098" w:rsidRDefault="009054F5" w:rsidP="00F07CAE">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314074A7" w14:textId="266E30FB" w:rsidR="00F07CAE" w:rsidRPr="00A53D59" w:rsidRDefault="00F07CAE" w:rsidP="00A53D59">
            <w:pPr>
              <w:pBdr>
                <w:top w:val="nil"/>
                <w:left w:val="nil"/>
                <w:bottom w:val="nil"/>
                <w:right w:val="nil"/>
                <w:between w:val="nil"/>
              </w:pBdr>
              <w:contextualSpacing/>
              <w:rPr>
                <w:rFonts w:ascii="Times New Roman" w:eastAsia="Times New Roman" w:hAnsi="Times New Roman" w:cs="Times New Roman"/>
                <w:b/>
                <w:bCs/>
                <w:sz w:val="18"/>
                <w:szCs w:val="18"/>
                <w:lang w:val="en-GB"/>
              </w:rPr>
            </w:pPr>
            <w:r w:rsidRPr="003B2098">
              <w:rPr>
                <w:rFonts w:ascii="Times New Roman" w:eastAsia="Times New Roman" w:hAnsi="Times New Roman" w:cs="Times New Roman"/>
                <w:b/>
                <w:bCs/>
                <w:sz w:val="18"/>
                <w:szCs w:val="18"/>
                <w:lang w:val="en-GB"/>
              </w:rPr>
              <w:t>Entrepreneurship</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10C80509" w14:textId="23D6559C" w:rsidR="00F07CAE" w:rsidRPr="003B2098" w:rsidRDefault="00F07CAE" w:rsidP="00F07CAE">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5</w:t>
            </w:r>
          </w:p>
        </w:tc>
      </w:tr>
      <w:tr w:rsidR="00F52995" w:rsidRPr="003B2098" w14:paraId="7D162E69" w14:textId="77777777" w:rsidTr="00DF1412">
        <w:tc>
          <w:tcPr>
            <w:tcW w:w="1014" w:type="pct"/>
            <w:tcBorders>
              <w:top w:val="single" w:sz="4" w:space="0" w:color="auto"/>
              <w:left w:val="single" w:sz="4" w:space="0" w:color="auto"/>
              <w:bottom w:val="single" w:sz="4" w:space="0" w:color="auto"/>
              <w:right w:val="single" w:sz="4" w:space="0" w:color="auto"/>
            </w:tcBorders>
          </w:tcPr>
          <w:p w14:paraId="6EA3BFCB" w14:textId="77777777" w:rsidR="00F07CAE" w:rsidRPr="006537A0" w:rsidRDefault="00F07CAE" w:rsidP="00F07CAE">
            <w:pPr>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1B01B301" w14:textId="77777777" w:rsidR="00F07CAE" w:rsidRPr="006537A0" w:rsidRDefault="00F07CAE" w:rsidP="00F07CAE">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PS2_WK02_Mgr</w:t>
            </w:r>
          </w:p>
          <w:p w14:paraId="2B3CE257" w14:textId="77777777" w:rsidR="00F07CAE" w:rsidRPr="006537A0" w:rsidRDefault="00F07CAE" w:rsidP="00F07CAE">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PS2_WK03_Mgr</w:t>
            </w:r>
          </w:p>
          <w:p w14:paraId="59C3E731" w14:textId="77777777" w:rsidR="00F07CAE" w:rsidRPr="006537A0" w:rsidRDefault="00F07CAE" w:rsidP="00F07CAE">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PS2_WK04_Mgr</w:t>
            </w:r>
          </w:p>
          <w:p w14:paraId="4B89167F" w14:textId="77777777" w:rsidR="00F07CAE" w:rsidRPr="006537A0" w:rsidRDefault="00F07CAE" w:rsidP="00F07CAE">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PS2_UW01_Mgr</w:t>
            </w:r>
          </w:p>
          <w:p w14:paraId="6530DBDA" w14:textId="77777777" w:rsidR="00F07CAE" w:rsidRPr="006537A0" w:rsidRDefault="00F07CAE" w:rsidP="00F07CAE">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PS2_UW02_Mgr</w:t>
            </w:r>
          </w:p>
          <w:p w14:paraId="1E6F329C" w14:textId="77777777" w:rsidR="00F07CAE" w:rsidRPr="006537A0" w:rsidRDefault="00F07CAE" w:rsidP="00F07CAE">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PS2_UO01_Mgr</w:t>
            </w:r>
          </w:p>
          <w:p w14:paraId="2AF53A2E" w14:textId="77777777" w:rsidR="00F07CAE" w:rsidRPr="006537A0" w:rsidRDefault="00F07CAE" w:rsidP="00F07CAE">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PS2_KK03_Mgr</w:t>
            </w:r>
          </w:p>
          <w:p w14:paraId="1CC5B055" w14:textId="77777777" w:rsidR="00F07CAE" w:rsidRPr="006537A0" w:rsidRDefault="00F07CAE" w:rsidP="00F07CAE">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PS2_KO03_Mgr</w:t>
            </w:r>
          </w:p>
          <w:p w14:paraId="191EF62E" w14:textId="670A7A81" w:rsidR="00F07CAE" w:rsidRPr="006537A0" w:rsidRDefault="00F07CAE" w:rsidP="00F07CAE">
            <w:pPr>
              <w:pStyle w:val="Bezodstpw"/>
              <w:contextualSpacing/>
              <w:jc w:val="center"/>
              <w:rPr>
                <w:rFonts w:ascii="Times New Roman" w:hAnsi="Times New Roman" w:cs="Times New Roman"/>
                <w:sz w:val="18"/>
                <w:szCs w:val="18"/>
              </w:rPr>
            </w:pPr>
            <w:r w:rsidRPr="006537A0">
              <w:rPr>
                <w:rFonts w:ascii="Times New Roman" w:eastAsia="Times New Roman" w:hAnsi="Times New Roman" w:cs="Times New Roman"/>
                <w:sz w:val="18"/>
                <w:szCs w:val="18"/>
              </w:rPr>
              <w:t>PS2_KR01_Mgr</w:t>
            </w: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53D7138F" w14:textId="75756315" w:rsidR="00F07CAE" w:rsidRPr="003B2098" w:rsidRDefault="00F07CAE" w:rsidP="00F07CAE">
            <w:pPr>
              <w:pBdr>
                <w:top w:val="nil"/>
                <w:left w:val="nil"/>
                <w:bottom w:val="nil"/>
                <w:right w:val="nil"/>
                <w:between w:val="nil"/>
              </w:pBdr>
              <w:contextualSpacing/>
              <w:jc w:val="both"/>
              <w:rPr>
                <w:rFonts w:ascii="Times New Roman" w:hAnsi="Times New Roman" w:cs="Times New Roman"/>
                <w:sz w:val="18"/>
                <w:szCs w:val="18"/>
                <w:lang w:val="en-GB"/>
              </w:rPr>
            </w:pPr>
            <w:r w:rsidRPr="003B2098">
              <w:rPr>
                <w:rFonts w:ascii="Times New Roman" w:eastAsia="Times New Roman" w:hAnsi="Times New Roman" w:cs="Times New Roman"/>
                <w:sz w:val="18"/>
                <w:szCs w:val="18"/>
                <w:lang w:val="en-GB"/>
              </w:rPr>
              <w:t>Characteristics of the entrepreneur, types of entrepreneurs. History of entrepreneurship. Theoretical aspects of entrepreneurship, different schools of entrepreneurial thought. Difference between business idea and business opportunity. Recognising and exploiting opportunities, determining the feasibility of a concept. Conducting internal and external analysis, market research and choosing a marketing strategy. Types of entrepreneurship: franchise, buy-out, family business: its advantages and disadvantages. Business plan overview, purpose and elements of a business plan. Presentation of the business plan and how to tailor the business plan to the needs of the business. Marketing plan: conducting a market analysis, understanding the market and learning how to reach it. Entrepreneurship as a set of human characteristics. Individual differences as determinants of entrepreneurial success. Motivations for starting new ventures, entrepreneurial style of doing business. Legal aspects of doing business in psychology-related sectors.</w:t>
            </w:r>
          </w:p>
        </w:tc>
      </w:tr>
      <w:tr w:rsidR="00F52995" w:rsidRPr="003B2098" w14:paraId="142D4468" w14:textId="77777777" w:rsidTr="00DF1412">
        <w:tc>
          <w:tcPr>
            <w:tcW w:w="1014" w:type="pct"/>
            <w:tcBorders>
              <w:top w:val="single" w:sz="4" w:space="0" w:color="auto"/>
              <w:left w:val="single" w:sz="4" w:space="0" w:color="auto"/>
              <w:bottom w:val="single" w:sz="4" w:space="0" w:color="auto"/>
              <w:right w:val="single" w:sz="4" w:space="0" w:color="auto"/>
            </w:tcBorders>
          </w:tcPr>
          <w:p w14:paraId="56FF6DB3" w14:textId="77777777" w:rsidR="00F07CAE" w:rsidRPr="003B2098" w:rsidRDefault="00F07CAE" w:rsidP="00F07CAE">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20205A19" w14:textId="77777777" w:rsidR="00F07CAE" w:rsidRPr="003B2098" w:rsidRDefault="00F07CAE" w:rsidP="00F07CAE">
            <w:pPr>
              <w:pStyle w:val="Bezodstpw"/>
              <w:contextualSpacing/>
              <w:rPr>
                <w:rFonts w:ascii="Times New Roman" w:hAnsi="Times New Roman" w:cs="Times New Roman"/>
                <w:sz w:val="18"/>
                <w:szCs w:val="18"/>
                <w:lang w:val="en-GB"/>
              </w:rPr>
            </w:pPr>
          </w:p>
        </w:tc>
      </w:tr>
      <w:tr w:rsidR="00F52995" w:rsidRPr="003B2098" w14:paraId="25DA9FAF"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A5FCA9" w14:textId="77777777" w:rsidR="00F07CAE" w:rsidRPr="003B2098" w:rsidRDefault="00F07CAE" w:rsidP="00F07CAE">
            <w:pPr>
              <w:pStyle w:val="Bezodstpw"/>
              <w:contextualSpacing/>
              <w:rPr>
                <w:rFonts w:ascii="Times New Roman" w:hAnsi="Times New Roman" w:cs="Times New Roman"/>
                <w:sz w:val="18"/>
                <w:szCs w:val="18"/>
                <w:lang w:val="en-GB"/>
              </w:rPr>
            </w:pPr>
          </w:p>
        </w:tc>
      </w:tr>
      <w:tr w:rsidR="00F52995" w:rsidRPr="003B2098" w14:paraId="32298C8D"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0BF6E4A2" w14:textId="4A67E50B" w:rsidR="00F07CAE" w:rsidRPr="003B2098" w:rsidRDefault="009054F5" w:rsidP="00F07CAE">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3B726275" w14:textId="4EA7B25F" w:rsidR="00F07CAE" w:rsidRPr="00A53D59" w:rsidRDefault="007D52B3" w:rsidP="00A53D59">
            <w:pPr>
              <w:pBdr>
                <w:top w:val="nil"/>
                <w:left w:val="nil"/>
                <w:bottom w:val="nil"/>
                <w:right w:val="nil"/>
                <w:between w:val="nil"/>
              </w:pBdr>
              <w:contextualSpacing/>
              <w:rPr>
                <w:rFonts w:ascii="Times New Roman" w:eastAsia="Times New Roman" w:hAnsi="Times New Roman" w:cs="Times New Roman"/>
                <w:b/>
                <w:bCs/>
                <w:iCs/>
                <w:sz w:val="18"/>
                <w:szCs w:val="18"/>
                <w:lang w:val="en-GB"/>
              </w:rPr>
            </w:pPr>
            <w:r>
              <w:rPr>
                <w:rFonts w:ascii="Times New Roman" w:eastAsia="Times New Roman" w:hAnsi="Times New Roman" w:cs="Times New Roman"/>
                <w:b/>
                <w:bCs/>
                <w:iCs/>
                <w:sz w:val="18"/>
                <w:szCs w:val="18"/>
                <w:lang w:val="en-GB"/>
              </w:rPr>
              <w:t>Methodology for Preparing a Project</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2E37EA70" w14:textId="2B0562EA" w:rsidR="00F07CAE" w:rsidRPr="003B2098" w:rsidRDefault="00F07CAE" w:rsidP="00F07CAE">
            <w:pPr>
              <w:pStyle w:val="Bezodstpw"/>
              <w:contextualSpacing/>
              <w:rPr>
                <w:rFonts w:ascii="Times New Roman" w:hAnsi="Times New Roman" w:cs="Times New Roman"/>
                <w:b/>
                <w:bCs/>
                <w:sz w:val="18"/>
                <w:szCs w:val="18"/>
                <w:lang w:val="en-GB"/>
              </w:rPr>
            </w:pPr>
            <w:r w:rsidRPr="003B2098">
              <w:rPr>
                <w:rFonts w:ascii="Times New Roman" w:eastAsia="Times New Roman" w:hAnsi="Times New Roman" w:cs="Times New Roman"/>
                <w:b/>
                <w:sz w:val="18"/>
                <w:szCs w:val="18"/>
                <w:lang w:val="en-GB"/>
              </w:rPr>
              <w:t>ECTS: 3</w:t>
            </w:r>
          </w:p>
        </w:tc>
      </w:tr>
      <w:tr w:rsidR="00F52995" w:rsidRPr="003B2098" w14:paraId="2967A96E" w14:textId="77777777" w:rsidTr="00DF1412">
        <w:tc>
          <w:tcPr>
            <w:tcW w:w="1014" w:type="pct"/>
            <w:tcBorders>
              <w:top w:val="single" w:sz="4" w:space="0" w:color="auto"/>
              <w:left w:val="single" w:sz="4" w:space="0" w:color="auto"/>
              <w:bottom w:val="single" w:sz="4" w:space="0" w:color="auto"/>
              <w:right w:val="single" w:sz="4" w:space="0" w:color="auto"/>
            </w:tcBorders>
          </w:tcPr>
          <w:p w14:paraId="50F26453" w14:textId="78F8BF8C" w:rsidR="00F07CAE" w:rsidRPr="006537A0" w:rsidRDefault="00F07CAE" w:rsidP="00F07CAE">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PS2_WG03_Mgr</w:t>
            </w:r>
            <w:r w:rsidRPr="006537A0">
              <w:rPr>
                <w:rFonts w:ascii="Times New Roman" w:eastAsia="Times New Roman" w:hAnsi="Times New Roman" w:cs="Times New Roman"/>
                <w:sz w:val="18"/>
                <w:szCs w:val="18"/>
              </w:rPr>
              <w:br/>
              <w:t>PS2_WK02_Mgr</w:t>
            </w:r>
          </w:p>
          <w:p w14:paraId="561A1FE1" w14:textId="375E3747" w:rsidR="00F07CAE" w:rsidRPr="006537A0" w:rsidRDefault="00F07CAE" w:rsidP="007930EF">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 xml:space="preserve">PS2_WK03_Mgr </w:t>
            </w:r>
          </w:p>
          <w:p w14:paraId="4345DCF8" w14:textId="77777777" w:rsidR="00F07CAE" w:rsidRPr="006537A0" w:rsidRDefault="00F07CAE" w:rsidP="00F07CAE">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PS2_UU01_Mgr</w:t>
            </w:r>
          </w:p>
          <w:p w14:paraId="6A3AF4F3" w14:textId="77777777" w:rsidR="00F07CAE" w:rsidRPr="006537A0" w:rsidRDefault="00F07CAE" w:rsidP="00F07CAE">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PS2_KK03_Mgr</w:t>
            </w:r>
          </w:p>
          <w:p w14:paraId="72D40CD4" w14:textId="77777777" w:rsidR="00F07CAE" w:rsidRPr="006537A0" w:rsidRDefault="00F07CAE" w:rsidP="00F07CAE">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PS2_KR01_Mgr</w:t>
            </w:r>
          </w:p>
          <w:p w14:paraId="7F01CA18" w14:textId="4BFD1933" w:rsidR="00F07CAE" w:rsidRPr="003B2098" w:rsidRDefault="00F07CAE" w:rsidP="00F07CAE">
            <w:pPr>
              <w:pStyle w:val="Bezodstpw"/>
              <w:contextualSpacing/>
              <w:jc w:val="center"/>
              <w:rPr>
                <w:rFonts w:ascii="Times New Roman" w:hAnsi="Times New Roman" w:cs="Times New Roman"/>
                <w:sz w:val="18"/>
                <w:szCs w:val="18"/>
                <w:lang w:val="en-GB"/>
              </w:rPr>
            </w:pPr>
            <w:r w:rsidRPr="003B2098">
              <w:rPr>
                <w:rFonts w:ascii="Times New Roman" w:eastAsia="Times New Roman" w:hAnsi="Times New Roman" w:cs="Times New Roman"/>
                <w:sz w:val="18"/>
                <w:szCs w:val="18"/>
                <w:lang w:val="en-GB"/>
              </w:rPr>
              <w:t>PS2_KR02_Mgr</w:t>
            </w: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02B308DD" w14:textId="33670382" w:rsidR="00F07CAE" w:rsidRPr="00D84DD0" w:rsidRDefault="00F07CAE" w:rsidP="00F07CAE">
            <w:pPr>
              <w:pBdr>
                <w:top w:val="nil"/>
                <w:left w:val="nil"/>
                <w:bottom w:val="nil"/>
                <w:right w:val="nil"/>
                <w:between w:val="nil"/>
              </w:pBdr>
              <w:contextualSpacing/>
              <w:jc w:val="both"/>
              <w:rPr>
                <w:rFonts w:ascii="Times New Roman" w:eastAsia="Times New Roman" w:hAnsi="Times New Roman" w:cs="Times New Roman"/>
                <w:iCs/>
                <w:sz w:val="18"/>
                <w:szCs w:val="18"/>
                <w:lang w:val="en-GB"/>
              </w:rPr>
            </w:pPr>
            <w:r w:rsidRPr="003B2098">
              <w:rPr>
                <w:rFonts w:ascii="Times New Roman" w:eastAsia="Times New Roman" w:hAnsi="Times New Roman" w:cs="Times New Roman"/>
                <w:iCs/>
                <w:sz w:val="18"/>
                <w:szCs w:val="18"/>
                <w:lang w:val="en-GB"/>
              </w:rPr>
              <w:t>Project definition, classifications, project triangle - project examples. Basic project management methodologies (PRINCE), (PMI). Identification of project requirements (definition of stakeholders, needs and goals, choice of action strategy). Project phases, life cycle, project preparation (sourcing, planning, project initiation). Project success factors. Project risk management. Project team organisation. Project schedule. Sources of project financing. Types and role of processes in a project, breakdown by task rank, position, importance of decisions, added value creation, etc. Tools used in project management (computer systems, schedules, orders, scope control, quality control, etc.). Quality and risk management in a project. Start-up phase of project implementation. Competition and tendering procedures. Project management during implementation. Risks and hazards of project implementation. Project manager. Project monitoring and evaluation.</w:t>
            </w:r>
          </w:p>
        </w:tc>
      </w:tr>
      <w:tr w:rsidR="00F52995" w:rsidRPr="003B2098" w14:paraId="22836081" w14:textId="77777777" w:rsidTr="00DF1412">
        <w:tc>
          <w:tcPr>
            <w:tcW w:w="1014" w:type="pct"/>
            <w:tcBorders>
              <w:top w:val="single" w:sz="4" w:space="0" w:color="auto"/>
              <w:left w:val="single" w:sz="4" w:space="0" w:color="auto"/>
              <w:bottom w:val="single" w:sz="4" w:space="0" w:color="auto"/>
              <w:right w:val="single" w:sz="4" w:space="0" w:color="auto"/>
            </w:tcBorders>
          </w:tcPr>
          <w:p w14:paraId="08DB9BB6" w14:textId="77777777" w:rsidR="00F07CAE" w:rsidRPr="003B2098" w:rsidRDefault="00F07CAE" w:rsidP="00F07CAE">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6BF148D1" w14:textId="77777777" w:rsidR="00F07CAE" w:rsidRPr="003B2098" w:rsidRDefault="00F07CAE" w:rsidP="00F07CAE">
            <w:pPr>
              <w:pStyle w:val="Bezodstpw"/>
              <w:contextualSpacing/>
              <w:rPr>
                <w:rFonts w:ascii="Times New Roman" w:hAnsi="Times New Roman" w:cs="Times New Roman"/>
                <w:sz w:val="18"/>
                <w:szCs w:val="18"/>
                <w:lang w:val="en-GB"/>
              </w:rPr>
            </w:pPr>
          </w:p>
        </w:tc>
      </w:tr>
      <w:tr w:rsidR="00F52995" w:rsidRPr="003B2098" w14:paraId="71CA370C"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1A01F7" w14:textId="77777777" w:rsidR="00F07CAE" w:rsidRPr="003B2098" w:rsidRDefault="00F07CAE" w:rsidP="00F07CAE">
            <w:pPr>
              <w:pStyle w:val="Bezodstpw"/>
              <w:contextualSpacing/>
              <w:rPr>
                <w:rFonts w:ascii="Times New Roman" w:hAnsi="Times New Roman" w:cs="Times New Roman"/>
                <w:sz w:val="18"/>
                <w:szCs w:val="18"/>
                <w:lang w:val="en-GB"/>
              </w:rPr>
            </w:pPr>
          </w:p>
        </w:tc>
      </w:tr>
      <w:tr w:rsidR="00F52995" w:rsidRPr="003B2098" w14:paraId="49C06446"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103896DF" w14:textId="135BB77C" w:rsidR="00F07CAE" w:rsidRPr="003B2098" w:rsidRDefault="009054F5" w:rsidP="00F07CAE">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409FD7A9" w14:textId="1272BBDC" w:rsidR="00F07CAE" w:rsidRPr="00A53D59" w:rsidRDefault="00F07CAE" w:rsidP="00A53D59">
            <w:pPr>
              <w:pBdr>
                <w:top w:val="nil"/>
                <w:left w:val="nil"/>
                <w:bottom w:val="nil"/>
                <w:right w:val="nil"/>
                <w:between w:val="nil"/>
              </w:pBdr>
              <w:contextualSpacing/>
              <w:rPr>
                <w:rFonts w:ascii="Times New Roman" w:eastAsia="Times New Roman" w:hAnsi="Times New Roman" w:cs="Times New Roman"/>
                <w:b/>
                <w:bCs/>
                <w:sz w:val="18"/>
                <w:szCs w:val="18"/>
                <w:lang w:val="en-GB"/>
              </w:rPr>
            </w:pPr>
            <w:r w:rsidRPr="003B2098">
              <w:rPr>
                <w:rFonts w:ascii="Times New Roman" w:eastAsia="Times New Roman" w:hAnsi="Times New Roman" w:cs="Times New Roman"/>
                <w:b/>
                <w:bCs/>
                <w:sz w:val="18"/>
                <w:szCs w:val="18"/>
                <w:lang w:val="en-GB"/>
              </w:rPr>
              <w:t>Work and Organisational Psychology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4F2140D1" w14:textId="053BD636" w:rsidR="00F07CAE" w:rsidRPr="003B2098" w:rsidRDefault="00F07CAE" w:rsidP="00F07CAE">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3</w:t>
            </w:r>
          </w:p>
        </w:tc>
      </w:tr>
      <w:tr w:rsidR="00F52995" w:rsidRPr="00507340" w14:paraId="53DD223A" w14:textId="77777777" w:rsidTr="00DF1412">
        <w:tc>
          <w:tcPr>
            <w:tcW w:w="1014" w:type="pct"/>
            <w:tcBorders>
              <w:top w:val="single" w:sz="4" w:space="0" w:color="auto"/>
              <w:left w:val="single" w:sz="4" w:space="0" w:color="auto"/>
              <w:bottom w:val="single" w:sz="4" w:space="0" w:color="auto"/>
              <w:right w:val="single" w:sz="4" w:space="0" w:color="auto"/>
            </w:tcBorders>
          </w:tcPr>
          <w:p w14:paraId="43763586" w14:textId="77777777" w:rsidR="00F07CAE" w:rsidRPr="006537A0" w:rsidRDefault="00F07CAE" w:rsidP="00F07CAE">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PS2_WG06_Mgr</w:t>
            </w:r>
          </w:p>
          <w:p w14:paraId="28F02136" w14:textId="77777777" w:rsidR="00F07CAE" w:rsidRPr="006537A0" w:rsidRDefault="00F07CAE" w:rsidP="00F07CAE">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PS2_WG13_Mgr</w:t>
            </w:r>
          </w:p>
          <w:p w14:paraId="1F36CBB1" w14:textId="77777777" w:rsidR="00F07CAE" w:rsidRPr="006537A0" w:rsidRDefault="00F07CAE" w:rsidP="00F07CAE">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PS2_WK03_Mgr</w:t>
            </w:r>
          </w:p>
          <w:p w14:paraId="14310C30" w14:textId="77777777" w:rsidR="00F07CAE" w:rsidRPr="006537A0" w:rsidRDefault="00F07CAE" w:rsidP="00F07CAE">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PS2_UW01_Mgr</w:t>
            </w:r>
          </w:p>
          <w:p w14:paraId="38AD3A78" w14:textId="77777777" w:rsidR="00F07CAE" w:rsidRPr="006537A0" w:rsidRDefault="00F07CAE" w:rsidP="00F07CAE">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PS2_UW03_Mgr</w:t>
            </w:r>
          </w:p>
          <w:p w14:paraId="68A8EDCD" w14:textId="77777777" w:rsidR="00F07CAE" w:rsidRPr="006537A0" w:rsidRDefault="00F07CAE" w:rsidP="00F07CAE">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PS2_UU01_Mgr</w:t>
            </w:r>
          </w:p>
          <w:p w14:paraId="33B7B401" w14:textId="77777777" w:rsidR="00F07CAE" w:rsidRPr="006537A0" w:rsidRDefault="00F07CAE" w:rsidP="00F07CAE">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PS2_KK02_Mgr</w:t>
            </w:r>
          </w:p>
          <w:p w14:paraId="29815EBC" w14:textId="77777777" w:rsidR="00F07CAE" w:rsidRPr="006537A0" w:rsidRDefault="00F07CAE" w:rsidP="00F07CAE">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PS2_KO03_Mgr</w:t>
            </w:r>
          </w:p>
          <w:p w14:paraId="6C632FF4" w14:textId="77777777" w:rsidR="00F07CAE" w:rsidRPr="006537A0" w:rsidRDefault="00F07CAE" w:rsidP="00F07CAE">
            <w:pPr>
              <w:pStyle w:val="Bezodstpw"/>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PS2_KO04_Mgr</w:t>
            </w:r>
          </w:p>
          <w:p w14:paraId="74D39CCE" w14:textId="456E9450" w:rsidR="002F53C2" w:rsidRPr="006537A0" w:rsidRDefault="002F53C2" w:rsidP="00F07CAE">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PS2_KO06_Mgr</w:t>
            </w:r>
          </w:p>
        </w:tc>
        <w:tc>
          <w:tcPr>
            <w:tcW w:w="3986" w:type="pct"/>
            <w:gridSpan w:val="2"/>
            <w:tcBorders>
              <w:top w:val="single" w:sz="4" w:space="0" w:color="auto"/>
              <w:left w:val="single" w:sz="4" w:space="0" w:color="auto"/>
              <w:bottom w:val="single" w:sz="4" w:space="0" w:color="auto"/>
              <w:right w:val="single" w:sz="4" w:space="0" w:color="auto"/>
            </w:tcBorders>
          </w:tcPr>
          <w:p w14:paraId="753380B2" w14:textId="11FE54D7" w:rsidR="00F07CAE" w:rsidRPr="003B2098" w:rsidRDefault="00F07CAE" w:rsidP="00195F09">
            <w:pPr>
              <w:pBdr>
                <w:top w:val="nil"/>
                <w:left w:val="nil"/>
                <w:bottom w:val="nil"/>
                <w:right w:val="nil"/>
                <w:between w:val="nil"/>
              </w:pBdr>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Defining the focus area of work psychology and the history of the field. The human-task system in the work environment. Classical work and organisational psychology - analysis of work in classical management concepts. Organisational behaviour and its psychological mechanisms. Construction of a motivating work environment in organisations. Motivational systems and theories of motivation in work psychology. Job design and discussions of intrinsic motivation. Remuneration and its functions. Employee attitude indicators used in monitoring employee engagement. Roles in the organisation. Leadership - traditional and contemporary theories of leadership. Individual differences of employees needed to perform tasks. Sense of locus of control. Classical job analysis tools and their use. Scientific research into the psychology of work. Difficult situations in the organisation, overload, impediments, conflicts, threats, bullying. Professional burnout, workaholism. Psychological aspects of task delegation, cooperation in task teams, communication in organisations.</w:t>
            </w:r>
          </w:p>
        </w:tc>
      </w:tr>
      <w:tr w:rsidR="00F52995" w:rsidRPr="00507340" w14:paraId="41787909" w14:textId="77777777" w:rsidTr="00DF1412">
        <w:tc>
          <w:tcPr>
            <w:tcW w:w="1014" w:type="pct"/>
            <w:tcBorders>
              <w:top w:val="single" w:sz="4" w:space="0" w:color="auto"/>
              <w:left w:val="single" w:sz="4" w:space="0" w:color="auto"/>
              <w:bottom w:val="single" w:sz="4" w:space="0" w:color="auto"/>
              <w:right w:val="single" w:sz="4" w:space="0" w:color="auto"/>
            </w:tcBorders>
          </w:tcPr>
          <w:p w14:paraId="6576E4C2" w14:textId="77777777" w:rsidR="00F07CAE" w:rsidRPr="003B2098" w:rsidRDefault="00F07CAE" w:rsidP="00F07CAE">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1D32D094" w14:textId="77777777" w:rsidR="00F07CAE" w:rsidRPr="003B2098" w:rsidRDefault="00F07CAE" w:rsidP="00F07CAE">
            <w:pPr>
              <w:pStyle w:val="Bezodstpw"/>
              <w:contextualSpacing/>
              <w:rPr>
                <w:rFonts w:ascii="Times New Roman" w:hAnsi="Times New Roman" w:cs="Times New Roman"/>
                <w:sz w:val="18"/>
                <w:szCs w:val="18"/>
                <w:lang w:val="en-GB"/>
              </w:rPr>
            </w:pPr>
          </w:p>
        </w:tc>
      </w:tr>
      <w:tr w:rsidR="00F52995" w:rsidRPr="00507340" w14:paraId="28DD412F"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81BBF" w14:textId="77777777" w:rsidR="00F07CAE" w:rsidRPr="003B2098" w:rsidRDefault="00F07CAE" w:rsidP="00F07CAE">
            <w:pPr>
              <w:pStyle w:val="Bezodstpw"/>
              <w:contextualSpacing/>
              <w:rPr>
                <w:rFonts w:ascii="Times New Roman" w:hAnsi="Times New Roman" w:cs="Times New Roman"/>
                <w:sz w:val="18"/>
                <w:szCs w:val="18"/>
                <w:lang w:val="en-GB"/>
              </w:rPr>
            </w:pPr>
          </w:p>
        </w:tc>
      </w:tr>
      <w:tr w:rsidR="00F52995" w:rsidRPr="003B2098" w14:paraId="549F8177"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0CB581AD" w14:textId="0B0F8B95" w:rsidR="00F07CAE" w:rsidRPr="003B2098" w:rsidRDefault="009054F5" w:rsidP="00F07CAE">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6F21D97E" w14:textId="54FC8131" w:rsidR="00F07CAE" w:rsidRPr="00A53D59" w:rsidRDefault="00F07CAE" w:rsidP="00A53D59">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Business Ethics &amp; CSR</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00A1A765" w14:textId="77777777" w:rsidR="00F07CAE" w:rsidRPr="003B2098" w:rsidRDefault="00F07CAE" w:rsidP="00F07CAE">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2</w:t>
            </w:r>
          </w:p>
        </w:tc>
      </w:tr>
      <w:tr w:rsidR="00F52995" w:rsidRPr="003B2098" w14:paraId="238E6677" w14:textId="77777777" w:rsidTr="00DF1412">
        <w:tc>
          <w:tcPr>
            <w:tcW w:w="1014" w:type="pct"/>
            <w:tcBorders>
              <w:top w:val="single" w:sz="4" w:space="0" w:color="auto"/>
              <w:left w:val="single" w:sz="4" w:space="0" w:color="auto"/>
              <w:bottom w:val="single" w:sz="4" w:space="0" w:color="auto"/>
              <w:right w:val="single" w:sz="4" w:space="0" w:color="auto"/>
            </w:tcBorders>
          </w:tcPr>
          <w:p w14:paraId="1C193C9D" w14:textId="77777777" w:rsidR="00F07CAE" w:rsidRPr="006537A0" w:rsidRDefault="00F07CAE" w:rsidP="00F07CAE">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PS2_WK01_Mgr</w:t>
            </w:r>
          </w:p>
          <w:p w14:paraId="0F371B6B" w14:textId="77777777" w:rsidR="00F07CAE" w:rsidRPr="006537A0" w:rsidRDefault="00F07CAE" w:rsidP="00F07CAE">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PS2_WK04_Mgr</w:t>
            </w:r>
          </w:p>
          <w:p w14:paraId="50239D2E" w14:textId="77777777" w:rsidR="00F07CAE" w:rsidRPr="006537A0" w:rsidRDefault="00F07CAE" w:rsidP="00F07CAE">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PS2_WK05_Mgr</w:t>
            </w:r>
          </w:p>
          <w:p w14:paraId="0151C83A" w14:textId="77777777" w:rsidR="00F07CAE" w:rsidRPr="006537A0" w:rsidRDefault="00F07CAE" w:rsidP="00F07CAE">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PS2_UW01_Mgr</w:t>
            </w:r>
          </w:p>
          <w:p w14:paraId="397B1CBB" w14:textId="77777777" w:rsidR="00F07CAE" w:rsidRPr="006537A0" w:rsidRDefault="00F07CAE" w:rsidP="00F07CAE">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PS2_UW02_Mgr</w:t>
            </w:r>
          </w:p>
          <w:p w14:paraId="430A0C99" w14:textId="77777777" w:rsidR="00F07CAE" w:rsidRPr="006537A0" w:rsidRDefault="00F07CAE" w:rsidP="00F07CAE">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PS2_UO01_Mgr</w:t>
            </w:r>
          </w:p>
          <w:p w14:paraId="739226A4" w14:textId="77777777" w:rsidR="00F07CAE" w:rsidRPr="006537A0" w:rsidRDefault="00F07CAE" w:rsidP="00F07CAE">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PS2_KK03_Mgr</w:t>
            </w:r>
          </w:p>
          <w:p w14:paraId="48E15258" w14:textId="77777777" w:rsidR="00F07CAE" w:rsidRPr="006537A0" w:rsidRDefault="00F07CAE" w:rsidP="00F07CAE">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PS2_KR01_Mgr</w:t>
            </w:r>
          </w:p>
          <w:p w14:paraId="06369FC8" w14:textId="69CE2201" w:rsidR="00F07CAE" w:rsidRPr="003B2098" w:rsidRDefault="00F07CAE" w:rsidP="00F07CAE">
            <w:pPr>
              <w:pStyle w:val="Bezodstpw"/>
              <w:contextualSpacing/>
              <w:jc w:val="center"/>
              <w:rPr>
                <w:rFonts w:ascii="Times New Roman" w:hAnsi="Times New Roman" w:cs="Times New Roman"/>
                <w:sz w:val="18"/>
                <w:szCs w:val="18"/>
                <w:lang w:val="en-GB"/>
              </w:rPr>
            </w:pPr>
            <w:r w:rsidRPr="003B2098">
              <w:rPr>
                <w:rFonts w:ascii="Times New Roman" w:eastAsia="Times New Roman" w:hAnsi="Times New Roman" w:cs="Times New Roman"/>
                <w:sz w:val="18"/>
                <w:szCs w:val="18"/>
                <w:lang w:val="en-GB"/>
              </w:rPr>
              <w:lastRenderedPageBreak/>
              <w:t>PS2_KR03_Mgr</w:t>
            </w:r>
          </w:p>
        </w:tc>
        <w:tc>
          <w:tcPr>
            <w:tcW w:w="3986" w:type="pct"/>
            <w:gridSpan w:val="2"/>
            <w:tcBorders>
              <w:top w:val="single" w:sz="4" w:space="0" w:color="auto"/>
              <w:left w:val="single" w:sz="4" w:space="0" w:color="auto"/>
              <w:bottom w:val="single" w:sz="4" w:space="0" w:color="auto"/>
              <w:right w:val="single" w:sz="4" w:space="0" w:color="auto"/>
            </w:tcBorders>
          </w:tcPr>
          <w:p w14:paraId="5520C5C6" w14:textId="77777777" w:rsidR="00F07CAE" w:rsidRPr="003B2098" w:rsidRDefault="00F07CAE" w:rsidP="00F07CAE">
            <w:pPr>
              <w:pStyle w:val="Bezodstpw"/>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lastRenderedPageBreak/>
              <w:t>Introduction into Ethics, difference with Moral and Law. Main Concepts and importance of ethics and business ethics. History and development of Business ethics. Three strands: as ethics in business, as an academic field, as a movement. History and development of Corporate Social Responsibility – The Pyramid of CSR. Ethical problems and dilemmas. Theories related to ethics. Business Ethics, CSR, and Management. Environmental, social, and corporate governance. UN: Sustainable Development Goals.</w:t>
            </w:r>
          </w:p>
          <w:p w14:paraId="502F6B14" w14:textId="77777777" w:rsidR="00F07CAE" w:rsidRPr="003B2098" w:rsidRDefault="00F07CAE" w:rsidP="00F07CAE">
            <w:pPr>
              <w:pStyle w:val="Bezodstpw"/>
              <w:contextualSpacing/>
              <w:jc w:val="both"/>
              <w:rPr>
                <w:rFonts w:ascii="Times New Roman" w:hAnsi="Times New Roman" w:cs="Times New Roman"/>
                <w:sz w:val="18"/>
                <w:szCs w:val="18"/>
                <w:lang w:val="en-GB"/>
              </w:rPr>
            </w:pPr>
          </w:p>
          <w:p w14:paraId="789C69A9" w14:textId="65502F32" w:rsidR="00F07CAE" w:rsidRPr="003B2098" w:rsidRDefault="00F07CAE" w:rsidP="00F07CAE">
            <w:pPr>
              <w:pStyle w:val="Bezodstpw"/>
              <w:contextualSpacing/>
              <w:jc w:val="both"/>
              <w:rPr>
                <w:rFonts w:ascii="Times New Roman" w:hAnsi="Times New Roman" w:cs="Times New Roman"/>
                <w:sz w:val="18"/>
                <w:szCs w:val="18"/>
                <w:lang w:val="en-GB"/>
              </w:rPr>
            </w:pPr>
          </w:p>
        </w:tc>
      </w:tr>
      <w:tr w:rsidR="00F52995" w:rsidRPr="003B2098" w14:paraId="386AB769" w14:textId="77777777" w:rsidTr="00DF1412">
        <w:tc>
          <w:tcPr>
            <w:tcW w:w="1014" w:type="pct"/>
            <w:tcBorders>
              <w:top w:val="single" w:sz="4" w:space="0" w:color="auto"/>
              <w:left w:val="single" w:sz="4" w:space="0" w:color="auto"/>
              <w:bottom w:val="single" w:sz="4" w:space="0" w:color="auto"/>
              <w:right w:val="single" w:sz="4" w:space="0" w:color="auto"/>
            </w:tcBorders>
          </w:tcPr>
          <w:p w14:paraId="28FDB6A1" w14:textId="77777777" w:rsidR="00F07CAE" w:rsidRPr="003B2098" w:rsidRDefault="00F07CAE" w:rsidP="00F07CAE">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2853F856" w14:textId="77777777" w:rsidR="00F07CAE" w:rsidRPr="003B2098" w:rsidRDefault="00F07CAE" w:rsidP="00F07CAE">
            <w:pPr>
              <w:pStyle w:val="Bezodstpw"/>
              <w:contextualSpacing/>
              <w:rPr>
                <w:rFonts w:ascii="Times New Roman" w:hAnsi="Times New Roman" w:cs="Times New Roman"/>
                <w:sz w:val="18"/>
                <w:szCs w:val="18"/>
                <w:lang w:val="en-GB"/>
              </w:rPr>
            </w:pPr>
          </w:p>
        </w:tc>
      </w:tr>
      <w:tr w:rsidR="0022607B" w:rsidRPr="003B2098" w14:paraId="4F45F613" w14:textId="77777777" w:rsidTr="0022607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DC58C2" w14:textId="77777777" w:rsidR="0022607B" w:rsidRPr="003B2098" w:rsidRDefault="0022607B" w:rsidP="00F07CAE">
            <w:pPr>
              <w:pStyle w:val="Bezodstpw"/>
              <w:contextualSpacing/>
              <w:rPr>
                <w:rFonts w:ascii="Times New Roman" w:hAnsi="Times New Roman" w:cs="Times New Roman"/>
                <w:sz w:val="18"/>
                <w:szCs w:val="18"/>
                <w:lang w:val="en-GB"/>
              </w:rPr>
            </w:pPr>
          </w:p>
        </w:tc>
      </w:tr>
      <w:tr w:rsidR="0022607B" w:rsidRPr="003B2098" w14:paraId="761176DA" w14:textId="77777777" w:rsidTr="0022607B">
        <w:tc>
          <w:tcPr>
            <w:tcW w:w="1014" w:type="pct"/>
            <w:tcBorders>
              <w:top w:val="single" w:sz="4" w:space="0" w:color="auto"/>
              <w:left w:val="single" w:sz="4" w:space="0" w:color="auto"/>
              <w:bottom w:val="single" w:sz="4" w:space="0" w:color="auto"/>
              <w:right w:val="single" w:sz="4" w:space="0" w:color="auto"/>
            </w:tcBorders>
          </w:tcPr>
          <w:p w14:paraId="6CC16D0C" w14:textId="069B46EB" w:rsidR="0022607B" w:rsidRPr="003B2098" w:rsidRDefault="009054F5" w:rsidP="0022607B">
            <w:pPr>
              <w:pStyle w:val="Bezodstpw"/>
              <w:contextualSpacing/>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auto"/>
            </w:tcBorders>
            <w:vAlign w:val="center"/>
          </w:tcPr>
          <w:p w14:paraId="2FA58EC7" w14:textId="75F51408" w:rsidR="0022607B" w:rsidRPr="003B2098" w:rsidRDefault="0022607B" w:rsidP="0022607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Statistics for Research Purposes</w:t>
            </w:r>
          </w:p>
        </w:tc>
        <w:tc>
          <w:tcPr>
            <w:tcW w:w="7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B86BEF" w14:textId="7AAAA4EE" w:rsidR="0022607B" w:rsidRPr="003B2098" w:rsidRDefault="0022607B" w:rsidP="0022607B">
            <w:pPr>
              <w:pStyle w:val="Bezodstpw"/>
              <w:contextualSpacing/>
              <w:rPr>
                <w:rFonts w:ascii="Times New Roman" w:hAnsi="Times New Roman" w:cs="Times New Roman"/>
                <w:sz w:val="18"/>
                <w:szCs w:val="18"/>
                <w:lang w:val="en-GB"/>
              </w:rPr>
            </w:pPr>
            <w:r w:rsidRPr="003B2098">
              <w:rPr>
                <w:rFonts w:ascii="Times New Roman" w:hAnsi="Times New Roman" w:cs="Times New Roman"/>
                <w:b/>
                <w:bCs/>
                <w:sz w:val="18"/>
                <w:szCs w:val="18"/>
                <w:lang w:val="en-GB"/>
              </w:rPr>
              <w:t>ECTS: 2</w:t>
            </w:r>
          </w:p>
        </w:tc>
      </w:tr>
      <w:tr w:rsidR="0022607B" w:rsidRPr="00507340" w14:paraId="7AE96A9E" w14:textId="77777777" w:rsidTr="0022607B">
        <w:tc>
          <w:tcPr>
            <w:tcW w:w="1014" w:type="pct"/>
            <w:tcBorders>
              <w:top w:val="single" w:sz="4" w:space="0" w:color="auto"/>
              <w:left w:val="single" w:sz="4" w:space="0" w:color="auto"/>
              <w:bottom w:val="single" w:sz="4" w:space="0" w:color="auto"/>
              <w:right w:val="single" w:sz="4" w:space="0" w:color="auto"/>
            </w:tcBorders>
          </w:tcPr>
          <w:p w14:paraId="339B0CA6"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PS2_WG02_Mgr</w:t>
            </w:r>
          </w:p>
          <w:p w14:paraId="5E410D73"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PS2_WG04_Mgr</w:t>
            </w:r>
          </w:p>
          <w:p w14:paraId="00ADEA1F"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PS2_WG14_Mgr</w:t>
            </w:r>
          </w:p>
          <w:p w14:paraId="2AFB459C"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PS2_UW04_Mgr</w:t>
            </w:r>
          </w:p>
          <w:p w14:paraId="04AA3ACF"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PS2_UW05_Mgr</w:t>
            </w:r>
          </w:p>
          <w:p w14:paraId="119EBA9B"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PS2_KK03_Mgr</w:t>
            </w:r>
          </w:p>
          <w:p w14:paraId="36A20472" w14:textId="4A609330" w:rsidR="0022607B" w:rsidRPr="003B2098" w:rsidRDefault="0022607B" w:rsidP="00D84DD0">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PS2_KR02_Mg</w:t>
            </w:r>
            <w:r w:rsidR="00D84DD0">
              <w:rPr>
                <w:rFonts w:ascii="Times New Roman" w:hAnsi="Times New Roman" w:cs="Times New Roman"/>
                <w:sz w:val="18"/>
                <w:szCs w:val="18"/>
                <w:lang w:val="en-GB"/>
              </w:rPr>
              <w:t>r</w:t>
            </w:r>
          </w:p>
        </w:tc>
        <w:tc>
          <w:tcPr>
            <w:tcW w:w="3986" w:type="pct"/>
            <w:gridSpan w:val="2"/>
            <w:tcBorders>
              <w:top w:val="single" w:sz="4" w:space="0" w:color="auto"/>
              <w:left w:val="single" w:sz="4" w:space="0" w:color="auto"/>
              <w:bottom w:val="single" w:sz="4" w:space="0" w:color="auto"/>
              <w:right w:val="single" w:sz="4" w:space="0" w:color="auto"/>
            </w:tcBorders>
          </w:tcPr>
          <w:p w14:paraId="136092B8" w14:textId="650981F0" w:rsidR="0022607B" w:rsidRPr="003B2098" w:rsidRDefault="0022607B" w:rsidP="00D84DD0">
            <w:pPr>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Fundamentals of inferential statistics: null and alternative hypotheses, p-values and statistical significance. Probability distributions. Correlational analyses. Comparing multiple groups. An overview of non-parametric tests. Multivariate analyses (e.g., Multiple regression, mixed-design ANOVA). Mediation and moderation. Introduction to Structural Equation Modelling (SEM). How to critically read Results sections of research papers? Reporting Results in Research Papers: Writing clear and accurate statistical results, APA and other formatting styles; Data Visualization for Research: Best practices in presenting statistical data graphically.</w:t>
            </w:r>
          </w:p>
        </w:tc>
      </w:tr>
      <w:tr w:rsidR="0022607B" w:rsidRPr="00507340" w14:paraId="4FC58EA9" w14:textId="77777777" w:rsidTr="0022607B">
        <w:tc>
          <w:tcPr>
            <w:tcW w:w="1014" w:type="pct"/>
            <w:tcBorders>
              <w:top w:val="single" w:sz="4" w:space="0" w:color="auto"/>
              <w:left w:val="single" w:sz="4" w:space="0" w:color="auto"/>
              <w:bottom w:val="single" w:sz="4" w:space="0" w:color="auto"/>
              <w:right w:val="single" w:sz="4" w:space="0" w:color="auto"/>
            </w:tcBorders>
          </w:tcPr>
          <w:p w14:paraId="33494FA5" w14:textId="77777777" w:rsidR="0022607B" w:rsidRPr="003B2098" w:rsidRDefault="0022607B" w:rsidP="0022607B">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710B0B83" w14:textId="5983E086"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507340" w14:paraId="0553393E"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E3A58F"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3B2098" w14:paraId="50884BD2"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261B9063" w14:textId="23626018" w:rsidR="0022607B" w:rsidRPr="003B2098" w:rsidRDefault="009054F5" w:rsidP="0022607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44567CF3" w14:textId="0335E7EC" w:rsidR="0022607B" w:rsidRPr="00A53D59" w:rsidRDefault="0022607B" w:rsidP="00A53D59">
            <w:pPr>
              <w:contextualSpacing/>
              <w:rPr>
                <w:rFonts w:ascii="Times New Roman" w:eastAsia="Times New Roman" w:hAnsi="Times New Roman" w:cs="Times New Roman"/>
                <w:b/>
                <w:bCs/>
                <w:sz w:val="18"/>
                <w:szCs w:val="18"/>
                <w:lang w:val="en-GB"/>
              </w:rPr>
            </w:pPr>
            <w:r w:rsidRPr="003B2098">
              <w:rPr>
                <w:rFonts w:ascii="Times New Roman" w:eastAsia="Times New Roman" w:hAnsi="Times New Roman" w:cs="Times New Roman"/>
                <w:b/>
                <w:bCs/>
                <w:sz w:val="18"/>
                <w:szCs w:val="18"/>
                <w:lang w:val="en-GB"/>
              </w:rPr>
              <w:t>Cross-Cultural and Diversity Psychology in Business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45044999" w14:textId="06D94EA9" w:rsidR="0022607B" w:rsidRPr="003B2098" w:rsidRDefault="0022607B" w:rsidP="0022607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4</w:t>
            </w:r>
          </w:p>
        </w:tc>
      </w:tr>
      <w:tr w:rsidR="0022607B" w:rsidRPr="00507340" w14:paraId="572C9816" w14:textId="77777777" w:rsidTr="00DF1412">
        <w:tc>
          <w:tcPr>
            <w:tcW w:w="1014" w:type="pct"/>
            <w:tcBorders>
              <w:top w:val="single" w:sz="4" w:space="0" w:color="auto"/>
              <w:left w:val="single" w:sz="4" w:space="0" w:color="auto"/>
              <w:bottom w:val="single" w:sz="4" w:space="0" w:color="auto"/>
              <w:right w:val="single" w:sz="4" w:space="0" w:color="auto"/>
            </w:tcBorders>
          </w:tcPr>
          <w:p w14:paraId="076E2E94"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28FD8E54"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PS2_WG10_Mgr</w:t>
            </w:r>
          </w:p>
          <w:p w14:paraId="081FD991" w14:textId="0F7DCEA0"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PS2_WK02_Mgr</w:t>
            </w:r>
          </w:p>
          <w:p w14:paraId="48EA57AF"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 PS2_KK01_Mgr</w:t>
            </w:r>
          </w:p>
          <w:p w14:paraId="61329D67"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PS2_KK02_Mgr</w:t>
            </w:r>
          </w:p>
          <w:p w14:paraId="6DCD6789"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17D19DF2" w14:textId="7C09DAEB" w:rsidR="0022607B" w:rsidRPr="003B2098" w:rsidRDefault="0022607B" w:rsidP="0022607B">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PS2_KO05_Mgr</w:t>
            </w: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5FA4FA8B" w14:textId="75FB77BE" w:rsidR="0022607B" w:rsidRPr="003B2098" w:rsidRDefault="0022607B" w:rsidP="0022607B">
            <w:pPr>
              <w:spacing w:before="100" w:beforeAutospacing="1" w:after="100" w:afterAutospacing="1"/>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Analysis of the role of culture in management in the context of globalisation. Defining culture and its various aspects. Key elements of intercultural communication: encoding/decoding, channels and distortions. Dialectics of business language: Understanding global attitudes and management skills in a multicultural environment. Establishing relationships amidst cultural differences: Cultural patterns, stereotypes and generalisations. The clash between national cultures and organisational culture: Sapir-Whorf theory. Cultural management patterns and their role in the conduct of business: Trompenaars perspective in dealing with cultural dilemmas. Lewis' triarchic model of cultural differences. The GLOBE cross-cultural model - the relationship between culture and management styles. Exploring the impact of diversity on performance and innovation in organisations. Challenges and benefits of diversity in the workplace. Building an inclusive work environment and eliminating bias. The role of diversity in recruitment, career advancement and employee appraisal processes. Analysis of psychological mechanisms affecting the effectiveness of teams made up of diverse individuals. Sustainable diversity management in the context of business strategies and organisational culture.</w:t>
            </w:r>
          </w:p>
        </w:tc>
      </w:tr>
      <w:tr w:rsidR="0022607B" w:rsidRPr="00507340" w14:paraId="32B03D8F" w14:textId="77777777" w:rsidTr="00DF1412">
        <w:tc>
          <w:tcPr>
            <w:tcW w:w="1014" w:type="pct"/>
            <w:tcBorders>
              <w:top w:val="single" w:sz="4" w:space="0" w:color="auto"/>
              <w:left w:val="single" w:sz="4" w:space="0" w:color="auto"/>
              <w:bottom w:val="single" w:sz="4" w:space="0" w:color="auto"/>
              <w:right w:val="single" w:sz="4" w:space="0" w:color="auto"/>
            </w:tcBorders>
          </w:tcPr>
          <w:p w14:paraId="64D36BEA" w14:textId="77777777" w:rsidR="0022607B" w:rsidRPr="003B2098" w:rsidRDefault="0022607B" w:rsidP="0022607B">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1DDFEDBD"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507340" w14:paraId="76E2C5F6"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365EE2"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3B2098" w14:paraId="36B46A8C"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1912592A" w14:textId="67D4E443" w:rsidR="0022607B" w:rsidRPr="003B2098" w:rsidRDefault="009054F5" w:rsidP="0022607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63CC3162" w14:textId="6C59DE07" w:rsidR="0022607B" w:rsidRPr="00A53D59" w:rsidRDefault="0022607B" w:rsidP="00A53D59">
            <w:pPr>
              <w:pBdr>
                <w:top w:val="nil"/>
                <w:left w:val="nil"/>
                <w:bottom w:val="nil"/>
                <w:right w:val="nil"/>
                <w:between w:val="nil"/>
              </w:pBdr>
              <w:contextualSpacing/>
              <w:rPr>
                <w:rFonts w:ascii="Times New Roman" w:eastAsia="Times New Roman" w:hAnsi="Times New Roman" w:cs="Times New Roman"/>
                <w:b/>
                <w:bCs/>
                <w:sz w:val="18"/>
                <w:szCs w:val="18"/>
                <w:lang w:val="en-GB"/>
              </w:rPr>
            </w:pPr>
            <w:r w:rsidRPr="003B2098">
              <w:rPr>
                <w:rFonts w:ascii="Times New Roman" w:eastAsia="Times New Roman" w:hAnsi="Times New Roman" w:cs="Times New Roman"/>
                <w:b/>
                <w:bCs/>
                <w:sz w:val="18"/>
                <w:szCs w:val="18"/>
                <w:lang w:val="en-GB"/>
              </w:rPr>
              <w:t>International Marketing</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2B8F6222" w14:textId="163B7CC7" w:rsidR="0022607B" w:rsidRPr="003B2098" w:rsidRDefault="0022607B" w:rsidP="0022607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4</w:t>
            </w:r>
          </w:p>
        </w:tc>
      </w:tr>
      <w:tr w:rsidR="0022607B" w:rsidRPr="00507340" w14:paraId="04C49585" w14:textId="77777777" w:rsidTr="00DF1412">
        <w:tc>
          <w:tcPr>
            <w:tcW w:w="1014" w:type="pct"/>
            <w:tcBorders>
              <w:top w:val="single" w:sz="4" w:space="0" w:color="auto"/>
              <w:left w:val="single" w:sz="4" w:space="0" w:color="auto"/>
              <w:bottom w:val="single" w:sz="4" w:space="0" w:color="auto"/>
              <w:right w:val="single" w:sz="4" w:space="0" w:color="auto"/>
            </w:tcBorders>
          </w:tcPr>
          <w:p w14:paraId="57689A33"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PS2_WG13_Mgr</w:t>
            </w:r>
          </w:p>
          <w:p w14:paraId="62F073D0"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PS2_WK03_Mgr</w:t>
            </w:r>
          </w:p>
          <w:p w14:paraId="3D97D1DF"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PS2_WK05_Mgr</w:t>
            </w:r>
          </w:p>
          <w:p w14:paraId="045B33A7"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PS2_UK01_Mgr</w:t>
            </w:r>
          </w:p>
          <w:p w14:paraId="39D946C4"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PS2_UO01_Mgr</w:t>
            </w:r>
          </w:p>
          <w:p w14:paraId="5F7C906A"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PS2_UU01_Mgr</w:t>
            </w:r>
          </w:p>
          <w:p w14:paraId="48BD09B9"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PS2_KK01_Mgr</w:t>
            </w:r>
          </w:p>
          <w:p w14:paraId="42685F8A" w14:textId="172AE888"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eastAsia="Times New Roman" w:hAnsi="Times New Roman" w:cs="Times New Roman"/>
                <w:sz w:val="18"/>
                <w:szCs w:val="18"/>
              </w:rPr>
              <w:t>PS2_KK03_Mgr</w:t>
            </w: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39261371" w14:textId="4B2DB606" w:rsidR="0022607B" w:rsidRPr="003B2098" w:rsidRDefault="0022607B" w:rsidP="0022607B">
            <w:pPr>
              <w:pStyle w:val="Default"/>
              <w:contextualSpacing/>
              <w:jc w:val="both"/>
              <w:rPr>
                <w:color w:val="auto"/>
                <w:sz w:val="18"/>
                <w:szCs w:val="18"/>
              </w:rPr>
            </w:pPr>
            <w:r w:rsidRPr="003B2098">
              <w:rPr>
                <w:color w:val="auto"/>
                <w:sz w:val="18"/>
                <w:szCs w:val="18"/>
              </w:rPr>
              <w:t>Fundamentals of marketing in the international market - internationalisation of companies. Orientations in international market activities. Globalisation as a process shaping contemporary activities in foreign markets. International environment of a company. Strategies for entering foreign markets. Basics of shaping marketing strategy in foreign markets. Product and price strategy in foreign markets. Brand management in international markets. Building a global brand identity. Distribution and communication in foreign markets. Corporate social responsibility (CSR) in global marketing. Sustainability and its importance in international marketing. Analysis of selected case studies of companies operating in international markets.</w:t>
            </w:r>
          </w:p>
        </w:tc>
      </w:tr>
      <w:tr w:rsidR="0022607B" w:rsidRPr="00507340" w14:paraId="376C83AE" w14:textId="77777777" w:rsidTr="00DF1412">
        <w:tc>
          <w:tcPr>
            <w:tcW w:w="1014" w:type="pct"/>
            <w:tcBorders>
              <w:top w:val="single" w:sz="4" w:space="0" w:color="auto"/>
              <w:left w:val="single" w:sz="4" w:space="0" w:color="auto"/>
              <w:bottom w:val="single" w:sz="4" w:space="0" w:color="auto"/>
              <w:right w:val="single" w:sz="4" w:space="0" w:color="auto"/>
            </w:tcBorders>
          </w:tcPr>
          <w:p w14:paraId="04A8BD07" w14:textId="77777777" w:rsidR="0022607B" w:rsidRPr="003B2098" w:rsidRDefault="0022607B" w:rsidP="0022607B">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58686160"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507340" w14:paraId="1CFA3C05"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0481F3"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3B2098" w14:paraId="0AA8A644"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24ADC9FB" w14:textId="276406A0" w:rsidR="0022607B" w:rsidRPr="003B2098" w:rsidRDefault="009054F5" w:rsidP="0022607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090A7932" w14:textId="569D9620" w:rsidR="0022607B" w:rsidRPr="00A53D59" w:rsidRDefault="0022607B" w:rsidP="00A53D59">
            <w:pPr>
              <w:pBdr>
                <w:top w:val="nil"/>
                <w:left w:val="nil"/>
                <w:bottom w:val="nil"/>
                <w:right w:val="nil"/>
                <w:between w:val="nil"/>
              </w:pBdr>
              <w:contextualSpacing/>
              <w:rPr>
                <w:rFonts w:ascii="Times New Roman" w:eastAsia="Times New Roman" w:hAnsi="Times New Roman" w:cs="Times New Roman"/>
                <w:b/>
                <w:bCs/>
                <w:sz w:val="18"/>
                <w:szCs w:val="18"/>
                <w:lang w:val="en-GB"/>
              </w:rPr>
            </w:pPr>
            <w:r w:rsidRPr="003B2098">
              <w:rPr>
                <w:rFonts w:ascii="Times New Roman" w:eastAsia="Times New Roman" w:hAnsi="Times New Roman" w:cs="Times New Roman"/>
                <w:b/>
                <w:bCs/>
                <w:sz w:val="18"/>
                <w:szCs w:val="18"/>
                <w:lang w:val="en-GB"/>
              </w:rPr>
              <w:t>Stress Management</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71D81B9F" w14:textId="77777777" w:rsidR="0022607B" w:rsidRPr="003B2098" w:rsidRDefault="0022607B" w:rsidP="0022607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2</w:t>
            </w:r>
          </w:p>
        </w:tc>
      </w:tr>
      <w:tr w:rsidR="0022607B" w:rsidRPr="00507340" w14:paraId="2FC2953E" w14:textId="77777777" w:rsidTr="00DF1412">
        <w:tc>
          <w:tcPr>
            <w:tcW w:w="1014" w:type="pct"/>
            <w:tcBorders>
              <w:top w:val="single" w:sz="4" w:space="0" w:color="auto"/>
              <w:left w:val="single" w:sz="4" w:space="0" w:color="auto"/>
              <w:bottom w:val="single" w:sz="4" w:space="0" w:color="auto"/>
              <w:right w:val="single" w:sz="4" w:space="0" w:color="auto"/>
            </w:tcBorders>
          </w:tcPr>
          <w:p w14:paraId="4B6C8673" w14:textId="7D42E44D"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PS2_WG05_Mgr</w:t>
            </w:r>
          </w:p>
          <w:p w14:paraId="0A3D46CD" w14:textId="1F4EE542"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PS2_WG15_Mgr</w:t>
            </w:r>
          </w:p>
          <w:p w14:paraId="1D6EC8DD"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PS2_WK01_Mgr</w:t>
            </w:r>
          </w:p>
          <w:p w14:paraId="3E1C8D05"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PS2_UW01_Mgr</w:t>
            </w:r>
          </w:p>
          <w:p w14:paraId="685ABE46"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PS2_UW02_Mgr</w:t>
            </w:r>
          </w:p>
          <w:p w14:paraId="7C426BE0" w14:textId="078CACCB"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PS2_UW07_Mgr</w:t>
            </w:r>
          </w:p>
          <w:p w14:paraId="1B317886"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PS2_KK02_Mgr</w:t>
            </w:r>
          </w:p>
          <w:p w14:paraId="53E961CE"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PS2_KO02_Mgr</w:t>
            </w:r>
          </w:p>
          <w:p w14:paraId="66A1AB6D" w14:textId="633A528E" w:rsidR="007930EF" w:rsidRPr="006537A0" w:rsidRDefault="007930EF"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hAnsi="Times New Roman" w:cs="Times New Roman"/>
                <w:sz w:val="18"/>
                <w:szCs w:val="18"/>
              </w:rPr>
              <w:t>PS2_KO06_Mgr</w:t>
            </w:r>
          </w:p>
          <w:p w14:paraId="33BF3C3B" w14:textId="77777777" w:rsidR="0022607B" w:rsidRPr="006537A0" w:rsidRDefault="0022607B" w:rsidP="0022607B">
            <w:pPr>
              <w:pStyle w:val="Bezodstpw"/>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PS2_KR02_Mgr</w:t>
            </w:r>
          </w:p>
          <w:p w14:paraId="02FF29CA" w14:textId="3C0878CF" w:rsidR="0022607B" w:rsidRPr="006537A0" w:rsidRDefault="0022607B" w:rsidP="0022607B">
            <w:pPr>
              <w:pStyle w:val="Bezodstpw"/>
              <w:contextualSpacing/>
              <w:jc w:val="center"/>
              <w:rPr>
                <w:rFonts w:ascii="Times New Roman" w:hAnsi="Times New Roman" w:cs="Times New Roman"/>
                <w:sz w:val="18"/>
                <w:szCs w:val="18"/>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11F2EEDF" w14:textId="33ACE3B7" w:rsidR="0022607B" w:rsidRPr="003B2098" w:rsidRDefault="0022607B" w:rsidP="0022607B">
            <w:pPr>
              <w:spacing w:before="100" w:beforeAutospacing="1" w:after="100" w:afterAutospacing="1"/>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Presentation of the definition of stress and its impact on professional and personal life. Discussion of the importance of effective stress management in a dynamic work environment. Cognitive Techniques: Analysis of negative thoughts and thought patterns. Presentation of thought transformation techniques to change negative beliefs. Relaxation Techniques: Discussion of Schultz's training and the Jakobson method. Presentation of breathing exercises as a tool for controlling tension. Mindfulness: Introduction to the principles and practices of mindfulness. Practicing meditation exercises that focus on the present moment without judgment. Other Stress Management Techniques: Discussion of goal setting and prioritization strategies and time management techniques. Practical Application of Techniques in Everyday Life: Integrating stress management techniques into your daily routine. Recognizing stress signals and responding appropriately. Conducting practical exercises using relaxation and cognitive techniques.</w:t>
            </w:r>
          </w:p>
        </w:tc>
      </w:tr>
      <w:tr w:rsidR="0022607B" w:rsidRPr="00507340" w14:paraId="676EE880" w14:textId="77777777" w:rsidTr="00DF1412">
        <w:tc>
          <w:tcPr>
            <w:tcW w:w="1014" w:type="pct"/>
            <w:tcBorders>
              <w:top w:val="single" w:sz="4" w:space="0" w:color="auto"/>
              <w:left w:val="single" w:sz="4" w:space="0" w:color="auto"/>
              <w:bottom w:val="single" w:sz="4" w:space="0" w:color="auto"/>
              <w:right w:val="single" w:sz="4" w:space="0" w:color="auto"/>
            </w:tcBorders>
          </w:tcPr>
          <w:p w14:paraId="56E426CA" w14:textId="77777777" w:rsidR="0022607B" w:rsidRPr="003B2098" w:rsidRDefault="0022607B" w:rsidP="0022607B">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09B1073A"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507340" w14:paraId="6A621C12"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A6BB1"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3B2098" w14:paraId="02D3575A"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5E95F868" w14:textId="2C405068" w:rsidR="0022607B" w:rsidRPr="003B2098" w:rsidRDefault="009054F5" w:rsidP="0022607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3434891F" w14:textId="76953418" w:rsidR="0022607B" w:rsidRPr="00A53D59" w:rsidRDefault="0022607B" w:rsidP="00A53D59">
            <w:pPr>
              <w:pBdr>
                <w:top w:val="nil"/>
                <w:left w:val="nil"/>
                <w:bottom w:val="nil"/>
                <w:right w:val="nil"/>
                <w:between w:val="nil"/>
              </w:pBdr>
              <w:contextualSpacing/>
              <w:rPr>
                <w:rFonts w:ascii="Times New Roman" w:eastAsia="Times New Roman" w:hAnsi="Times New Roman" w:cs="Times New Roman"/>
                <w:b/>
                <w:bCs/>
                <w:sz w:val="18"/>
                <w:szCs w:val="18"/>
                <w:lang w:val="en-GB"/>
              </w:rPr>
            </w:pPr>
            <w:r w:rsidRPr="003B2098">
              <w:rPr>
                <w:rFonts w:ascii="Times New Roman" w:eastAsia="Times New Roman" w:hAnsi="Times New Roman" w:cs="Times New Roman"/>
                <w:b/>
                <w:bCs/>
                <w:sz w:val="18"/>
                <w:szCs w:val="18"/>
                <w:lang w:val="en-GB"/>
              </w:rPr>
              <w:t>Psychology of Business Communication</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5E7D2A79" w14:textId="6B910665" w:rsidR="0022607B" w:rsidRPr="003B2098" w:rsidRDefault="0022607B" w:rsidP="0022607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3</w:t>
            </w:r>
          </w:p>
        </w:tc>
      </w:tr>
      <w:tr w:rsidR="0022607B" w:rsidRPr="00507340" w14:paraId="505FBCB9" w14:textId="77777777" w:rsidTr="00DF1412">
        <w:tc>
          <w:tcPr>
            <w:tcW w:w="1014" w:type="pct"/>
            <w:tcBorders>
              <w:top w:val="single" w:sz="4" w:space="0" w:color="auto"/>
              <w:left w:val="single" w:sz="4" w:space="0" w:color="auto"/>
              <w:bottom w:val="single" w:sz="4" w:space="0" w:color="auto"/>
              <w:right w:val="single" w:sz="4" w:space="0" w:color="auto"/>
            </w:tcBorders>
          </w:tcPr>
          <w:p w14:paraId="049165E3"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PS2_WG03_Mgr</w:t>
            </w:r>
          </w:p>
          <w:p w14:paraId="58FE7980"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PS2_WG10_Mgr</w:t>
            </w:r>
          </w:p>
          <w:p w14:paraId="3587FAA4"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PS2_WK02_Mgr</w:t>
            </w:r>
          </w:p>
          <w:p w14:paraId="3CA748EF"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PS2_UW01_Mgr</w:t>
            </w:r>
          </w:p>
          <w:p w14:paraId="0BBADF01" w14:textId="54E493C9"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PS2_UW03_Mgr</w:t>
            </w:r>
          </w:p>
          <w:p w14:paraId="1B09DA72"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lastRenderedPageBreak/>
              <w:t>PS2_KK02_Mgr</w:t>
            </w:r>
          </w:p>
          <w:p w14:paraId="640DF9EA"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PS2_KO02_Mgr</w:t>
            </w:r>
          </w:p>
          <w:p w14:paraId="0739702F"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PS2_KO05_Mgr</w:t>
            </w:r>
          </w:p>
          <w:p w14:paraId="00CAC0AF" w14:textId="42FB9DD5"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eastAsia="Times New Roman" w:hAnsi="Times New Roman" w:cs="Times New Roman"/>
                <w:sz w:val="18"/>
                <w:szCs w:val="18"/>
              </w:rPr>
              <w:t xml:space="preserve"> </w:t>
            </w: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7D4EBAC3" w14:textId="0AA8ADAA" w:rsidR="0022607B" w:rsidRPr="003B2098" w:rsidRDefault="0022607B" w:rsidP="00D84DD0">
            <w:pPr>
              <w:spacing w:before="100" w:beforeAutospacing="1" w:after="100" w:afterAutospacing="1"/>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lastRenderedPageBreak/>
              <w:t xml:space="preserve">Psychological Mechanisms of Communication: Discussing the cognitive and emotional processes that affect the effectiveness of communication in business. Effective Interpersonal Communication: Familiarizing yourself with techniques for building trust, empathy, and active listening in business relationships. Communication in Teams and Groups: Analyzing group dynamics and the role of communication in the effective functioning of teams. Business </w:t>
            </w:r>
            <w:r w:rsidRPr="003B2098">
              <w:rPr>
                <w:rFonts w:ascii="Times New Roman" w:hAnsi="Times New Roman" w:cs="Times New Roman"/>
                <w:sz w:val="18"/>
                <w:szCs w:val="18"/>
                <w:lang w:val="en-GB"/>
              </w:rPr>
              <w:lastRenderedPageBreak/>
              <w:t>Negotiations: Understanding the psychological mechanisms of negotiations and learning strategies for effective negotiation. Presentations and Public Speaking: Training presentation skills with consideration of psychological aspects, such as coping with stage stress and building credibility. Conflict Management: Discussing conflict resolution strategies using communication and negotiation techniques.</w:t>
            </w:r>
          </w:p>
        </w:tc>
      </w:tr>
      <w:tr w:rsidR="0022607B" w:rsidRPr="00507340" w14:paraId="301D1BD7" w14:textId="77777777" w:rsidTr="00DF1412">
        <w:tc>
          <w:tcPr>
            <w:tcW w:w="1014" w:type="pct"/>
            <w:tcBorders>
              <w:top w:val="single" w:sz="4" w:space="0" w:color="auto"/>
              <w:left w:val="single" w:sz="4" w:space="0" w:color="auto"/>
              <w:bottom w:val="single" w:sz="4" w:space="0" w:color="auto"/>
              <w:right w:val="single" w:sz="4" w:space="0" w:color="auto"/>
            </w:tcBorders>
          </w:tcPr>
          <w:p w14:paraId="03D7F5FA" w14:textId="77777777" w:rsidR="0022607B" w:rsidRPr="003B2098" w:rsidRDefault="0022607B" w:rsidP="0022607B">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0F043976"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507340" w14:paraId="1210AA69"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1D4E1"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3B2098" w14:paraId="391D0439"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7336DFDB" w14:textId="15FD8E63" w:rsidR="0022607B" w:rsidRPr="003B2098" w:rsidRDefault="009054F5" w:rsidP="0022607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2233D2A0" w14:textId="560E71F0" w:rsidR="0022607B" w:rsidRPr="00A53D59" w:rsidRDefault="0022607B" w:rsidP="00A53D59">
            <w:pPr>
              <w:pBdr>
                <w:top w:val="nil"/>
                <w:left w:val="nil"/>
                <w:bottom w:val="nil"/>
                <w:right w:val="nil"/>
                <w:between w:val="nil"/>
              </w:pBdr>
              <w:contextualSpacing/>
              <w:rPr>
                <w:rFonts w:ascii="Times New Roman" w:eastAsia="Times New Roman" w:hAnsi="Times New Roman" w:cs="Times New Roman"/>
                <w:b/>
                <w:bCs/>
                <w:sz w:val="18"/>
                <w:szCs w:val="18"/>
                <w:lang w:val="en-GB"/>
              </w:rPr>
            </w:pPr>
            <w:r w:rsidRPr="003B2098">
              <w:rPr>
                <w:rFonts w:ascii="Times New Roman" w:eastAsia="Times New Roman" w:hAnsi="Times New Roman" w:cs="Times New Roman"/>
                <w:b/>
                <w:bCs/>
                <w:sz w:val="18"/>
                <w:szCs w:val="18"/>
                <w:lang w:val="en-GB"/>
              </w:rPr>
              <w:t>The Art of Negotiation</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39241A98" w14:textId="30C15187" w:rsidR="0022607B" w:rsidRPr="003B2098" w:rsidRDefault="0022607B" w:rsidP="0022607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6</w:t>
            </w:r>
          </w:p>
        </w:tc>
      </w:tr>
      <w:tr w:rsidR="0022607B" w:rsidRPr="00507340" w14:paraId="06F94AC0" w14:textId="77777777" w:rsidTr="00DF1412">
        <w:tc>
          <w:tcPr>
            <w:tcW w:w="1014" w:type="pct"/>
            <w:tcBorders>
              <w:top w:val="single" w:sz="4" w:space="0" w:color="auto"/>
              <w:left w:val="single" w:sz="4" w:space="0" w:color="auto"/>
              <w:bottom w:val="single" w:sz="4" w:space="0" w:color="auto"/>
              <w:right w:val="single" w:sz="4" w:space="0" w:color="auto"/>
            </w:tcBorders>
          </w:tcPr>
          <w:p w14:paraId="09E39D8C"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PS2_WG01_Mgr</w:t>
            </w:r>
          </w:p>
          <w:p w14:paraId="7C1FC51E"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PS2_WG08_Mgr</w:t>
            </w:r>
          </w:p>
          <w:p w14:paraId="69DA181E"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PS2_WG13_Mgr</w:t>
            </w:r>
          </w:p>
          <w:p w14:paraId="6EDC196D"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PS2_WK02_Mgr</w:t>
            </w:r>
          </w:p>
          <w:p w14:paraId="0CC86555"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PS2_UW01_Mgr</w:t>
            </w:r>
          </w:p>
          <w:p w14:paraId="7EE435BB"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PS2_UK01_Mgr</w:t>
            </w:r>
          </w:p>
          <w:p w14:paraId="13EE4E8F"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PS2_KO01_Mgr</w:t>
            </w:r>
          </w:p>
          <w:p w14:paraId="38486EBC"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PS2_KO03_Mgr</w:t>
            </w:r>
          </w:p>
          <w:p w14:paraId="2937D1BB" w14:textId="7D224144" w:rsidR="0022607B" w:rsidRPr="003B2098"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lang w:val="en-GB"/>
              </w:rPr>
            </w:pPr>
            <w:r w:rsidRPr="003B2098">
              <w:rPr>
                <w:rFonts w:ascii="Times New Roman" w:eastAsia="Times New Roman" w:hAnsi="Times New Roman" w:cs="Times New Roman"/>
                <w:sz w:val="18"/>
                <w:szCs w:val="18"/>
                <w:lang w:val="en-GB"/>
              </w:rPr>
              <w:t>PS2_KR02_Mgr</w:t>
            </w: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5D75B04C" w14:textId="041AFF7E" w:rsidR="0022607B" w:rsidRPr="00D84DD0" w:rsidRDefault="0022607B" w:rsidP="0022607B">
            <w:pPr>
              <w:pBdr>
                <w:top w:val="nil"/>
                <w:left w:val="nil"/>
                <w:bottom w:val="nil"/>
                <w:right w:val="nil"/>
                <w:between w:val="nil"/>
              </w:pBdr>
              <w:contextualSpacing/>
              <w:jc w:val="both"/>
              <w:rPr>
                <w:rFonts w:ascii="Times New Roman" w:eastAsia="Times New Roman" w:hAnsi="Times New Roman" w:cs="Times New Roman"/>
                <w:sz w:val="18"/>
                <w:szCs w:val="18"/>
                <w:lang w:val="en-GB"/>
              </w:rPr>
            </w:pPr>
            <w:r w:rsidRPr="003B2098">
              <w:rPr>
                <w:rFonts w:ascii="Times New Roman" w:eastAsia="Times New Roman" w:hAnsi="Times New Roman" w:cs="Times New Roman"/>
                <w:sz w:val="18"/>
                <w:szCs w:val="18"/>
                <w:lang w:val="en-GB"/>
              </w:rPr>
              <w:t>Types of negotiations: integrative (win-win) vs. distributive (win-lose). Key characteristics of an effective negotiator. Phases of negotiation: preparation, opening, development, conclusion. Creating a negotiation plan and setting goals. Understanding the psychological aspects of negotiations: emotions, attitudes, motivations. Applying game theory and behavioural analysis to negotiations. Building trust and managing conflict in the negotiation process. Communication techniques: active listening, paraphrasing, asking questions. Influence and persuasion tactics: negotiating positions, anchoring. Dealing with difficult situations and negotiations under pressure. Ethical dilemmas in negotiations: manipulation, deception, psychological violence. The specifics of group negotiations: roles, dynamics, challenges. Coordinating activities in a negotiation team. Analysis of business negotiation cases. Practical negotiation exercises and group simulations.</w:t>
            </w:r>
          </w:p>
        </w:tc>
      </w:tr>
      <w:tr w:rsidR="0022607B" w:rsidRPr="00507340" w14:paraId="07E47622" w14:textId="77777777" w:rsidTr="00DF1412">
        <w:tc>
          <w:tcPr>
            <w:tcW w:w="1014" w:type="pct"/>
            <w:tcBorders>
              <w:top w:val="single" w:sz="4" w:space="0" w:color="auto"/>
              <w:left w:val="single" w:sz="4" w:space="0" w:color="auto"/>
              <w:bottom w:val="single" w:sz="4" w:space="0" w:color="auto"/>
              <w:right w:val="single" w:sz="4" w:space="0" w:color="auto"/>
            </w:tcBorders>
          </w:tcPr>
          <w:p w14:paraId="24B553E2" w14:textId="77777777" w:rsidR="0022607B" w:rsidRPr="003B2098" w:rsidRDefault="0022607B" w:rsidP="0022607B">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5B5FDE6A"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507340" w14:paraId="7AC5ACE2"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949FDC"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3B2098" w14:paraId="598E5967"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7EF75CB2" w14:textId="71F78860" w:rsidR="0022607B" w:rsidRPr="003B2098" w:rsidRDefault="009054F5" w:rsidP="0022607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4FB0097B" w14:textId="460EF325" w:rsidR="0022607B" w:rsidRPr="00A53D59" w:rsidRDefault="0022607B" w:rsidP="00A53D59">
            <w:pPr>
              <w:pBdr>
                <w:top w:val="nil"/>
                <w:left w:val="nil"/>
                <w:bottom w:val="nil"/>
                <w:right w:val="nil"/>
                <w:between w:val="nil"/>
              </w:pBdr>
              <w:contextualSpacing/>
              <w:rPr>
                <w:rFonts w:ascii="Times New Roman" w:eastAsia="Times New Roman" w:hAnsi="Times New Roman" w:cs="Times New Roman"/>
                <w:b/>
                <w:bCs/>
                <w:sz w:val="18"/>
                <w:szCs w:val="18"/>
                <w:lang w:val="en-GB"/>
              </w:rPr>
            </w:pPr>
            <w:r w:rsidRPr="003B2098">
              <w:rPr>
                <w:rFonts w:ascii="Times New Roman" w:eastAsia="Times New Roman" w:hAnsi="Times New Roman" w:cs="Times New Roman"/>
                <w:b/>
                <w:bCs/>
                <w:sz w:val="18"/>
                <w:szCs w:val="18"/>
                <w:lang w:val="en-GB"/>
              </w:rPr>
              <w:t>Assertiveness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2F6890F8" w14:textId="1A35E260" w:rsidR="0022607B" w:rsidRPr="003B2098" w:rsidRDefault="0022607B" w:rsidP="0022607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3</w:t>
            </w:r>
          </w:p>
        </w:tc>
      </w:tr>
      <w:tr w:rsidR="0022607B" w:rsidRPr="00507340" w14:paraId="1A477613" w14:textId="77777777" w:rsidTr="00FF3B2B">
        <w:tc>
          <w:tcPr>
            <w:tcW w:w="1014" w:type="pct"/>
            <w:tcBorders>
              <w:top w:val="single" w:sz="4" w:space="0" w:color="auto"/>
              <w:left w:val="single" w:sz="4" w:space="0" w:color="auto"/>
              <w:bottom w:val="single" w:sz="4" w:space="0" w:color="auto"/>
              <w:right w:val="single" w:sz="4" w:space="0" w:color="auto"/>
            </w:tcBorders>
          </w:tcPr>
          <w:p w14:paraId="3F7593D1"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PS2_WG07_Mgr</w:t>
            </w:r>
          </w:p>
          <w:p w14:paraId="1CB48EDF"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PS2_WG13_Mgr</w:t>
            </w:r>
          </w:p>
          <w:p w14:paraId="55D9C199"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PS2_WK02_Mgr</w:t>
            </w:r>
          </w:p>
          <w:p w14:paraId="1DE4FA74"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PS2_WK04_Mgr</w:t>
            </w:r>
          </w:p>
          <w:p w14:paraId="7468EEE2"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PS2_UW01_Mgr</w:t>
            </w:r>
          </w:p>
          <w:p w14:paraId="78A13D86"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PS2_UW03_Mgr</w:t>
            </w:r>
          </w:p>
          <w:p w14:paraId="5CC22D65" w14:textId="7D7AE35B"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PS2_UW07_Mgr</w:t>
            </w:r>
          </w:p>
          <w:p w14:paraId="2054754D"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PS2_KO02_Mgr</w:t>
            </w:r>
          </w:p>
          <w:p w14:paraId="6324DD3E"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PS2_KO03_Mgr</w:t>
            </w:r>
          </w:p>
          <w:p w14:paraId="4508A00E" w14:textId="18487E4D"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eastAsia="Times New Roman" w:hAnsi="Times New Roman" w:cs="Times New Roman"/>
                <w:sz w:val="18"/>
                <w:szCs w:val="18"/>
              </w:rPr>
              <w:t>PS2_KR02_Mgr</w:t>
            </w:r>
          </w:p>
        </w:tc>
        <w:tc>
          <w:tcPr>
            <w:tcW w:w="3986" w:type="pct"/>
            <w:gridSpan w:val="2"/>
            <w:tcBorders>
              <w:top w:val="single" w:sz="4" w:space="0" w:color="auto"/>
              <w:left w:val="single" w:sz="4" w:space="0" w:color="auto"/>
              <w:bottom w:val="single" w:sz="4" w:space="0" w:color="auto"/>
              <w:right w:val="single" w:sz="4" w:space="0" w:color="auto"/>
            </w:tcBorders>
          </w:tcPr>
          <w:p w14:paraId="76F1188B" w14:textId="12796AF5" w:rsidR="0022607B" w:rsidRPr="003B2098" w:rsidRDefault="0022607B" w:rsidP="00FF3B2B">
            <w:pPr>
              <w:spacing w:before="100" w:beforeAutospacing="1" w:after="100" w:afterAutospacing="1"/>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Assertiveness in personal and social development. Definition of assertiveness and techniques for building an assertive attitude. The technique of saying “no”. Effectively dealing with intrusive behaviours of others by assertively communicating your boundaries. Assertive communication: The ability to ask for favo</w:t>
            </w:r>
            <w:r w:rsidR="00E27D64">
              <w:rPr>
                <w:rFonts w:ascii="Times New Roman" w:hAnsi="Times New Roman" w:cs="Times New Roman"/>
                <w:sz w:val="18"/>
                <w:szCs w:val="18"/>
                <w:lang w:val="en-GB"/>
              </w:rPr>
              <w:t>u</w:t>
            </w:r>
            <w:r w:rsidRPr="003B2098">
              <w:rPr>
                <w:rFonts w:ascii="Times New Roman" w:hAnsi="Times New Roman" w:cs="Times New Roman"/>
                <w:sz w:val="18"/>
                <w:szCs w:val="18"/>
                <w:lang w:val="en-GB"/>
              </w:rPr>
              <w:t>rs and express refusal in an assertive way. Protecting your rights in social situations and in personal relationships. Initiative in establishing and maintaining social contacts. Expressing and accepting praise and criticism. Expressing needs and feelings, as well as presenting your own opinions. Training in public speaking skills. Dealing with authority and establishing personal boundaries in relationships. Assertive giving of constructive feedback and responding to criticism and verbal attacks.</w:t>
            </w:r>
          </w:p>
        </w:tc>
      </w:tr>
      <w:tr w:rsidR="0022607B" w:rsidRPr="00507340" w14:paraId="25479FC1" w14:textId="77777777" w:rsidTr="00DF1412">
        <w:tc>
          <w:tcPr>
            <w:tcW w:w="1014" w:type="pct"/>
            <w:tcBorders>
              <w:top w:val="single" w:sz="4" w:space="0" w:color="auto"/>
              <w:left w:val="single" w:sz="4" w:space="0" w:color="auto"/>
              <w:bottom w:val="single" w:sz="4" w:space="0" w:color="auto"/>
              <w:right w:val="single" w:sz="4" w:space="0" w:color="auto"/>
            </w:tcBorders>
          </w:tcPr>
          <w:p w14:paraId="428967D5" w14:textId="77777777" w:rsidR="0022607B" w:rsidRPr="003B2098" w:rsidRDefault="0022607B" w:rsidP="0022607B">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2C61214F"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507340" w14:paraId="6F949457"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C8709A"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3B2098" w14:paraId="6FE17379"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7874DEF9" w14:textId="36A1D995" w:rsidR="0022607B" w:rsidRPr="003B2098" w:rsidRDefault="009054F5" w:rsidP="0022607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731AB5F3" w14:textId="02CE7B82" w:rsidR="0022607B" w:rsidRPr="00A53D59" w:rsidRDefault="0022607B" w:rsidP="00A53D59">
            <w:pPr>
              <w:pBdr>
                <w:top w:val="nil"/>
                <w:left w:val="nil"/>
                <w:bottom w:val="nil"/>
                <w:right w:val="nil"/>
                <w:between w:val="nil"/>
              </w:pBdr>
              <w:contextualSpacing/>
              <w:rPr>
                <w:rFonts w:ascii="Times New Roman" w:eastAsia="Times New Roman" w:hAnsi="Times New Roman" w:cs="Times New Roman"/>
                <w:b/>
                <w:bCs/>
                <w:sz w:val="18"/>
                <w:szCs w:val="18"/>
                <w:lang w:val="en-GB"/>
              </w:rPr>
            </w:pPr>
            <w:r w:rsidRPr="003B2098">
              <w:rPr>
                <w:rFonts w:ascii="Times New Roman" w:eastAsia="Times New Roman" w:hAnsi="Times New Roman" w:cs="Times New Roman"/>
                <w:b/>
                <w:bCs/>
                <w:sz w:val="18"/>
                <w:szCs w:val="18"/>
                <w:lang w:val="en-GB"/>
              </w:rPr>
              <w:t>Advanced Training Skills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62C30D48" w14:textId="24D6D2EC" w:rsidR="0022607B" w:rsidRPr="003B2098" w:rsidRDefault="0022607B" w:rsidP="0022607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3</w:t>
            </w:r>
          </w:p>
        </w:tc>
      </w:tr>
      <w:tr w:rsidR="0022607B" w:rsidRPr="00507340" w14:paraId="0DDC0128" w14:textId="77777777" w:rsidTr="00DF1412">
        <w:tc>
          <w:tcPr>
            <w:tcW w:w="1014" w:type="pct"/>
            <w:tcBorders>
              <w:top w:val="single" w:sz="4" w:space="0" w:color="auto"/>
              <w:left w:val="single" w:sz="4" w:space="0" w:color="auto"/>
              <w:bottom w:val="single" w:sz="4" w:space="0" w:color="auto"/>
              <w:right w:val="single" w:sz="4" w:space="0" w:color="auto"/>
            </w:tcBorders>
          </w:tcPr>
          <w:p w14:paraId="69FD20AF"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PS2_WG02_Mgr</w:t>
            </w:r>
          </w:p>
          <w:p w14:paraId="2EDBBD9B"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PS2_WK01_Mgr</w:t>
            </w:r>
          </w:p>
          <w:p w14:paraId="3F05A997"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PS2_WK04_Mgr</w:t>
            </w:r>
          </w:p>
          <w:p w14:paraId="5747EE3B"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PS2_UW02_Mgr</w:t>
            </w:r>
          </w:p>
          <w:p w14:paraId="7D8B283E" w14:textId="05EC385D"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PS2_UW07_Mgr</w:t>
            </w:r>
          </w:p>
          <w:p w14:paraId="5E93D86B"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PS2_KK02_Mgr</w:t>
            </w:r>
          </w:p>
          <w:p w14:paraId="68E2717C"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PS2_KO02_Mgr</w:t>
            </w:r>
          </w:p>
          <w:p w14:paraId="3717CD83" w14:textId="7BEDE288"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PS2_KR02_Mgr</w:t>
            </w: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2733EB70" w14:textId="42D03D0C" w:rsidR="0022607B" w:rsidRPr="00D84DD0" w:rsidRDefault="0022607B" w:rsidP="0022607B">
            <w:pPr>
              <w:spacing w:before="100" w:beforeAutospacing="1" w:after="100" w:afterAutospacing="1"/>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Advanced techniques and methods essential to effective training and development professionals. Latest strategies for designing, delivering, and evaluating training programmes in a variety of organisational environments. Advanced principles of instructional design, incorporating adult learning theories and using technology to enhance learning experiences. Animation techniques, interactive training methods, and scenario-based learning. Methods for identifying and analy</w:t>
            </w:r>
            <w:r w:rsidR="00E27D64">
              <w:rPr>
                <w:rFonts w:ascii="Times New Roman" w:hAnsi="Times New Roman" w:cs="Times New Roman"/>
                <w:sz w:val="18"/>
                <w:szCs w:val="18"/>
                <w:lang w:val="en-GB"/>
              </w:rPr>
              <w:t>s</w:t>
            </w:r>
            <w:r w:rsidRPr="003B2098">
              <w:rPr>
                <w:rFonts w:ascii="Times New Roman" w:hAnsi="Times New Roman" w:cs="Times New Roman"/>
                <w:sz w:val="18"/>
                <w:szCs w:val="18"/>
                <w:lang w:val="en-GB"/>
              </w:rPr>
              <w:t>ing training needs in an organisation. The process of creating a comprehensive training program: objectives, structure, content, and materials. Methods for assessing the effectiveness of training interventions using advanced assessment methods. Case studies, simulations, and hands-on assignments—improve skills in managing group dynamics, dealing with difficult participants, and promoting a culture of continuous learning in organisations.</w:t>
            </w:r>
          </w:p>
        </w:tc>
      </w:tr>
      <w:tr w:rsidR="0022607B" w:rsidRPr="00507340" w14:paraId="02722A3A" w14:textId="77777777" w:rsidTr="00DF1412">
        <w:tc>
          <w:tcPr>
            <w:tcW w:w="1014" w:type="pct"/>
            <w:tcBorders>
              <w:top w:val="single" w:sz="4" w:space="0" w:color="auto"/>
              <w:left w:val="single" w:sz="4" w:space="0" w:color="auto"/>
              <w:bottom w:val="single" w:sz="4" w:space="0" w:color="auto"/>
              <w:right w:val="single" w:sz="4" w:space="0" w:color="auto"/>
            </w:tcBorders>
          </w:tcPr>
          <w:p w14:paraId="4C250A5C" w14:textId="77777777" w:rsidR="0022607B" w:rsidRPr="003B2098" w:rsidRDefault="0022607B" w:rsidP="0022607B">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440B596B"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507340" w14:paraId="29EB3475"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CAAA11"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3B2098" w14:paraId="6FCCFD27"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74EE5B6D" w14:textId="799F0DE0" w:rsidR="0022607B" w:rsidRPr="003B2098" w:rsidRDefault="009054F5" w:rsidP="0022607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7BF9C753" w14:textId="4664E86B" w:rsidR="0022607B" w:rsidRPr="00A53D59" w:rsidRDefault="0022607B" w:rsidP="00A53D59">
            <w:pPr>
              <w:pBdr>
                <w:top w:val="nil"/>
                <w:left w:val="nil"/>
                <w:bottom w:val="nil"/>
                <w:right w:val="nil"/>
                <w:between w:val="nil"/>
              </w:pBdr>
              <w:contextualSpacing/>
              <w:rPr>
                <w:rFonts w:ascii="Times New Roman" w:eastAsia="Times New Roman" w:hAnsi="Times New Roman" w:cs="Times New Roman"/>
                <w:b/>
                <w:bCs/>
                <w:iCs/>
                <w:sz w:val="18"/>
                <w:szCs w:val="18"/>
                <w:lang w:val="en-GB"/>
              </w:rPr>
            </w:pPr>
            <w:r w:rsidRPr="003B2098">
              <w:rPr>
                <w:rFonts w:ascii="Times New Roman" w:eastAsia="Times New Roman" w:hAnsi="Times New Roman" w:cs="Times New Roman"/>
                <w:b/>
                <w:bCs/>
                <w:iCs/>
                <w:sz w:val="18"/>
                <w:szCs w:val="18"/>
                <w:lang w:val="en-GB"/>
              </w:rPr>
              <w:t>Social Influence in Business Contexts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3860ACAB" w14:textId="6E6B377D" w:rsidR="0022607B" w:rsidRPr="003B2098" w:rsidRDefault="0022607B" w:rsidP="0022607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3</w:t>
            </w:r>
          </w:p>
        </w:tc>
      </w:tr>
      <w:tr w:rsidR="0022607B" w:rsidRPr="00507340" w14:paraId="23BC0C9D" w14:textId="77777777" w:rsidTr="00DF1412">
        <w:tc>
          <w:tcPr>
            <w:tcW w:w="1014" w:type="pct"/>
            <w:tcBorders>
              <w:top w:val="single" w:sz="4" w:space="0" w:color="auto"/>
              <w:left w:val="single" w:sz="4" w:space="0" w:color="auto"/>
              <w:bottom w:val="single" w:sz="4" w:space="0" w:color="auto"/>
              <w:right w:val="single" w:sz="4" w:space="0" w:color="auto"/>
            </w:tcBorders>
          </w:tcPr>
          <w:p w14:paraId="76F3E557"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PS2_WG01_Mgr</w:t>
            </w:r>
          </w:p>
          <w:p w14:paraId="05B243F4"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PS2_WG07_Mgr</w:t>
            </w:r>
          </w:p>
          <w:p w14:paraId="22E5992C"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PS2_WK01_Mgr</w:t>
            </w:r>
          </w:p>
          <w:p w14:paraId="5DDBBC45" w14:textId="406738A6"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PS2_UW01_Mgr</w:t>
            </w:r>
          </w:p>
          <w:p w14:paraId="51D28DEA"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PS2_UK02_Mgr</w:t>
            </w:r>
          </w:p>
          <w:p w14:paraId="159B2499"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PS2_KK02_Mgr</w:t>
            </w:r>
          </w:p>
          <w:p w14:paraId="7BD7CC35" w14:textId="77777777" w:rsidR="0022607B" w:rsidRPr="003B2098"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lang w:val="en-GB"/>
              </w:rPr>
            </w:pPr>
            <w:r w:rsidRPr="003B2098">
              <w:rPr>
                <w:rFonts w:ascii="Times New Roman" w:eastAsia="Times New Roman" w:hAnsi="Times New Roman" w:cs="Times New Roman"/>
                <w:sz w:val="18"/>
                <w:szCs w:val="18"/>
                <w:lang w:val="en-GB"/>
              </w:rPr>
              <w:t>PS2_KR01_Mgr</w:t>
            </w:r>
          </w:p>
          <w:p w14:paraId="2618A3A0" w14:textId="3573AB10" w:rsidR="0022607B" w:rsidRPr="003B2098" w:rsidRDefault="0022607B" w:rsidP="0022607B">
            <w:pPr>
              <w:pStyle w:val="Bezodstpw"/>
              <w:contextualSpacing/>
              <w:jc w:val="center"/>
              <w:rPr>
                <w:rFonts w:ascii="Times New Roman" w:hAnsi="Times New Roman" w:cs="Times New Roman"/>
                <w:sz w:val="18"/>
                <w:szCs w:val="18"/>
                <w:lang w:val="en-GB"/>
              </w:rPr>
            </w:pPr>
            <w:r w:rsidRPr="003B2098">
              <w:rPr>
                <w:rFonts w:ascii="Times New Roman" w:eastAsia="Times New Roman" w:hAnsi="Times New Roman" w:cs="Times New Roman"/>
                <w:sz w:val="18"/>
                <w:szCs w:val="18"/>
                <w:lang w:val="en-GB"/>
              </w:rPr>
              <w:t>PS2_KR03_Mgr</w:t>
            </w:r>
          </w:p>
        </w:tc>
        <w:tc>
          <w:tcPr>
            <w:tcW w:w="3986" w:type="pct"/>
            <w:gridSpan w:val="2"/>
            <w:tcBorders>
              <w:top w:val="single" w:sz="4" w:space="0" w:color="auto"/>
              <w:left w:val="single" w:sz="4" w:space="0" w:color="auto"/>
              <w:bottom w:val="single" w:sz="4" w:space="0" w:color="auto"/>
              <w:right w:val="single" w:sz="4" w:space="0" w:color="auto"/>
            </w:tcBorders>
          </w:tcPr>
          <w:p w14:paraId="77E56A8A" w14:textId="77777777" w:rsidR="0022607B" w:rsidRPr="003B2098" w:rsidRDefault="0022607B" w:rsidP="0022607B">
            <w:pPr>
              <w:pStyle w:val="Bezodstpw"/>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Definition of social influence. Issues and forms of manifestation of social influence in business. Obedience to authority. Mechanisms of social influence - persuasion and manipulation. Social influence and emotions. Social influence, stereotypes, and prejudice. Social influence, aggression, and violence. Social influence and prosocial behaviour. Minority influence. Research on social influence in business contexts.</w:t>
            </w:r>
          </w:p>
          <w:p w14:paraId="0C391FB0" w14:textId="77777777" w:rsidR="0022607B" w:rsidRPr="003B2098" w:rsidRDefault="0022607B" w:rsidP="0022607B">
            <w:pPr>
              <w:pStyle w:val="Bezodstpw"/>
              <w:contextualSpacing/>
              <w:jc w:val="both"/>
              <w:rPr>
                <w:rFonts w:ascii="Times New Roman" w:hAnsi="Times New Roman" w:cs="Times New Roman"/>
                <w:sz w:val="18"/>
                <w:szCs w:val="18"/>
                <w:lang w:val="en-GB"/>
              </w:rPr>
            </w:pPr>
          </w:p>
          <w:p w14:paraId="1A49FEAE" w14:textId="373520D3" w:rsidR="0022607B" w:rsidRPr="003B2098" w:rsidRDefault="0022607B" w:rsidP="0022607B">
            <w:pPr>
              <w:pStyle w:val="Bezodstpw"/>
              <w:contextualSpacing/>
              <w:jc w:val="both"/>
              <w:rPr>
                <w:rFonts w:ascii="Times New Roman" w:hAnsi="Times New Roman" w:cs="Times New Roman"/>
                <w:sz w:val="18"/>
                <w:szCs w:val="18"/>
                <w:lang w:val="en-GB"/>
              </w:rPr>
            </w:pPr>
          </w:p>
        </w:tc>
      </w:tr>
      <w:tr w:rsidR="0022607B" w:rsidRPr="00507340" w14:paraId="2486AAD7" w14:textId="77777777" w:rsidTr="00DF1412">
        <w:tc>
          <w:tcPr>
            <w:tcW w:w="1014" w:type="pct"/>
            <w:tcBorders>
              <w:top w:val="single" w:sz="4" w:space="0" w:color="auto"/>
              <w:left w:val="single" w:sz="4" w:space="0" w:color="auto"/>
              <w:bottom w:val="single" w:sz="4" w:space="0" w:color="auto"/>
              <w:right w:val="single" w:sz="4" w:space="0" w:color="auto"/>
            </w:tcBorders>
          </w:tcPr>
          <w:p w14:paraId="003CADBE" w14:textId="77777777" w:rsidR="0022607B" w:rsidRPr="003B2098" w:rsidRDefault="0022607B" w:rsidP="0022607B">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32E2092C"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507340" w14:paraId="15269835"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54B167"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3B2098" w14:paraId="51106ED2"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2B77E02A" w14:textId="7ED206C1" w:rsidR="0022607B" w:rsidRPr="003B2098" w:rsidRDefault="009054F5" w:rsidP="0022607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05AC53AD" w14:textId="09C97569" w:rsidR="0022607B" w:rsidRPr="00A53D59" w:rsidRDefault="0022607B" w:rsidP="00A53D59">
            <w:pPr>
              <w:pBdr>
                <w:top w:val="nil"/>
                <w:left w:val="nil"/>
                <w:bottom w:val="nil"/>
                <w:right w:val="nil"/>
                <w:between w:val="nil"/>
              </w:pBdr>
              <w:contextualSpacing/>
              <w:rPr>
                <w:rFonts w:ascii="Times New Roman" w:eastAsia="Times New Roman" w:hAnsi="Times New Roman" w:cs="Times New Roman"/>
                <w:b/>
                <w:bCs/>
                <w:sz w:val="18"/>
                <w:szCs w:val="18"/>
                <w:lang w:val="en-GB"/>
              </w:rPr>
            </w:pPr>
            <w:r w:rsidRPr="003B2098">
              <w:rPr>
                <w:rFonts w:ascii="Times New Roman" w:eastAsia="Times New Roman" w:hAnsi="Times New Roman" w:cs="Times New Roman"/>
                <w:b/>
                <w:bCs/>
                <w:sz w:val="18"/>
                <w:szCs w:val="18"/>
                <w:lang w:val="en-GB"/>
              </w:rPr>
              <w:t>Leadership and Managerial Psychology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3F12D8B5" w14:textId="09682E23" w:rsidR="0022607B" w:rsidRPr="003B2098" w:rsidRDefault="0022607B" w:rsidP="0022607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3</w:t>
            </w:r>
          </w:p>
        </w:tc>
      </w:tr>
      <w:tr w:rsidR="0022607B" w:rsidRPr="003B2098" w14:paraId="0A7E9C12" w14:textId="77777777" w:rsidTr="00DF1412">
        <w:tc>
          <w:tcPr>
            <w:tcW w:w="1014" w:type="pct"/>
            <w:tcBorders>
              <w:top w:val="single" w:sz="4" w:space="0" w:color="auto"/>
              <w:left w:val="single" w:sz="4" w:space="0" w:color="auto"/>
              <w:bottom w:val="single" w:sz="4" w:space="0" w:color="auto"/>
              <w:right w:val="single" w:sz="4" w:space="0" w:color="auto"/>
            </w:tcBorders>
          </w:tcPr>
          <w:p w14:paraId="16EA737E"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PS2_WG01_Mgr</w:t>
            </w:r>
          </w:p>
          <w:p w14:paraId="3B5D5FD9"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PS2_WG08_Mgr</w:t>
            </w:r>
          </w:p>
          <w:p w14:paraId="0832CEB8"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PS2_WG13_Mgr</w:t>
            </w:r>
          </w:p>
          <w:p w14:paraId="16211296" w14:textId="162D8093"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lastRenderedPageBreak/>
              <w:t>PS2_WK03_Mgr</w:t>
            </w:r>
          </w:p>
          <w:p w14:paraId="0DD2C0AA" w14:textId="3C7E02BC"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PS2_UW07_Mgr</w:t>
            </w:r>
          </w:p>
          <w:p w14:paraId="6935E7C3"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PS2_UU01_Mgr</w:t>
            </w:r>
          </w:p>
          <w:p w14:paraId="540911E9"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PS2_KO01_Mgr</w:t>
            </w:r>
          </w:p>
          <w:p w14:paraId="7E784AAC" w14:textId="7B00EAF6"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eastAsia="Times New Roman" w:hAnsi="Times New Roman" w:cs="Times New Roman"/>
                <w:sz w:val="18"/>
                <w:szCs w:val="18"/>
              </w:rPr>
              <w:t>PS2_KO03_Mgr</w:t>
            </w:r>
          </w:p>
        </w:tc>
        <w:tc>
          <w:tcPr>
            <w:tcW w:w="3986" w:type="pct"/>
            <w:gridSpan w:val="2"/>
            <w:tcBorders>
              <w:top w:val="single" w:sz="4" w:space="0" w:color="auto"/>
              <w:left w:val="single" w:sz="4" w:space="0" w:color="auto"/>
              <w:bottom w:val="single" w:sz="4" w:space="0" w:color="auto"/>
              <w:right w:val="single" w:sz="4" w:space="0" w:color="auto"/>
            </w:tcBorders>
          </w:tcPr>
          <w:p w14:paraId="67D5A743" w14:textId="52330886" w:rsidR="0022607B" w:rsidRPr="003B2098" w:rsidRDefault="0022607B" w:rsidP="0022607B">
            <w:pPr>
              <w:pBdr>
                <w:top w:val="nil"/>
                <w:left w:val="nil"/>
                <w:bottom w:val="nil"/>
                <w:right w:val="nil"/>
                <w:between w:val="nil"/>
              </w:pBdr>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lastRenderedPageBreak/>
              <w:t xml:space="preserve">Definitions and basic concepts related to leadership and management. The role of psychology in understanding the behaviour of leaders and managers. Overview of leadership styles: autocratic, democratic, transformational, charismatic. The effects of different leadership styles on the team </w:t>
            </w:r>
            <w:r w:rsidRPr="003B2098">
              <w:rPr>
                <w:rFonts w:ascii="Times New Roman" w:hAnsi="Times New Roman" w:cs="Times New Roman"/>
                <w:sz w:val="18"/>
                <w:szCs w:val="18"/>
                <w:lang w:val="en-GB"/>
              </w:rPr>
              <w:lastRenderedPageBreak/>
              <w:t>and organisation. Theories of motivation: Maslow, Herzberg, Self-determination theory. The role of the leader in creating an environment conducive to motivation. Psychological aspects of effective communication in the organisation. Resolving conflicts through communication and mediation. Emotional intelligence in leadership. The role of the leader in managing diversity: cultural, demographic, psychological. Managerial decisions and their psychological determinants. Personal and professional development of the leader. Ethics and responsibility in leadership and management.</w:t>
            </w:r>
          </w:p>
        </w:tc>
      </w:tr>
      <w:tr w:rsidR="0022607B" w:rsidRPr="003B2098" w14:paraId="4CB1DA60" w14:textId="77777777" w:rsidTr="00DF1412">
        <w:tc>
          <w:tcPr>
            <w:tcW w:w="1014" w:type="pct"/>
            <w:tcBorders>
              <w:top w:val="single" w:sz="4" w:space="0" w:color="auto"/>
              <w:left w:val="single" w:sz="4" w:space="0" w:color="auto"/>
              <w:bottom w:val="single" w:sz="4" w:space="0" w:color="auto"/>
              <w:right w:val="single" w:sz="4" w:space="0" w:color="auto"/>
            </w:tcBorders>
          </w:tcPr>
          <w:p w14:paraId="36361324" w14:textId="77777777" w:rsidR="0022607B" w:rsidRPr="003B2098" w:rsidRDefault="0022607B" w:rsidP="0022607B">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5389132F"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3B2098" w14:paraId="29A53E80"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1368B8"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3B2098" w14:paraId="0744FDB1"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07DA0596" w14:textId="4E4E8022" w:rsidR="0022607B" w:rsidRPr="003B2098" w:rsidRDefault="009054F5" w:rsidP="0022607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08447BC4" w14:textId="6588F283" w:rsidR="0022607B" w:rsidRPr="00A53D59" w:rsidRDefault="0022607B" w:rsidP="00A53D59">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Advanced Academic Skills in Business Psychology</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464CB192" w14:textId="3F5FD868" w:rsidR="0022607B" w:rsidRPr="003B2098" w:rsidRDefault="0022607B" w:rsidP="0022607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2</w:t>
            </w:r>
          </w:p>
        </w:tc>
      </w:tr>
      <w:tr w:rsidR="0022607B" w:rsidRPr="00507340" w14:paraId="32968F7F" w14:textId="77777777" w:rsidTr="00DF1412">
        <w:tc>
          <w:tcPr>
            <w:tcW w:w="1014" w:type="pct"/>
            <w:tcBorders>
              <w:top w:val="single" w:sz="4" w:space="0" w:color="auto"/>
              <w:left w:val="single" w:sz="4" w:space="0" w:color="auto"/>
              <w:bottom w:val="single" w:sz="4" w:space="0" w:color="auto"/>
              <w:right w:val="single" w:sz="4" w:space="0" w:color="auto"/>
            </w:tcBorders>
          </w:tcPr>
          <w:p w14:paraId="004C47DD"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PS2_WG02_Mgr</w:t>
            </w:r>
          </w:p>
          <w:p w14:paraId="096D9951" w14:textId="1FABCF8F"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PS2_WG04_Mgr</w:t>
            </w:r>
          </w:p>
          <w:p w14:paraId="1D465EFE" w14:textId="5D613651"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PS2_WG14_Mgr</w:t>
            </w:r>
          </w:p>
          <w:p w14:paraId="4C9F7C76"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PS2_WK01_Mgr</w:t>
            </w:r>
          </w:p>
          <w:p w14:paraId="1D76A063"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PS2_WK05_Mgr</w:t>
            </w:r>
          </w:p>
          <w:p w14:paraId="6AF3C53D"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PS2_UW04_Mgr</w:t>
            </w:r>
          </w:p>
          <w:p w14:paraId="24E295BF"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PS2_UW05_Mgr</w:t>
            </w:r>
          </w:p>
          <w:p w14:paraId="2397791C"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PS2_UK04_Mgr</w:t>
            </w:r>
          </w:p>
          <w:p w14:paraId="050DEDE8"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PS2_KK01_Mgr</w:t>
            </w:r>
          </w:p>
          <w:p w14:paraId="026CA2BE"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PS2_KK02_Mgr</w:t>
            </w:r>
          </w:p>
          <w:p w14:paraId="7CC525FF" w14:textId="28588DE8"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eastAsia="Times New Roman" w:hAnsi="Times New Roman" w:cs="Times New Roman"/>
                <w:sz w:val="18"/>
                <w:szCs w:val="18"/>
              </w:rPr>
              <w:t xml:space="preserve"> </w:t>
            </w: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324F9868" w14:textId="78EF534B" w:rsidR="0022607B" w:rsidRPr="00A6696E" w:rsidRDefault="0022607B" w:rsidP="00A6696E">
            <w:pPr>
              <w:pBdr>
                <w:top w:val="nil"/>
                <w:left w:val="nil"/>
                <w:bottom w:val="nil"/>
                <w:right w:val="nil"/>
                <w:between w:val="nil"/>
              </w:pBdr>
              <w:contextualSpacing/>
              <w:jc w:val="both"/>
              <w:rPr>
                <w:rFonts w:ascii="Times New Roman" w:eastAsia="Times New Roman" w:hAnsi="Times New Roman" w:cs="Times New Roman"/>
                <w:sz w:val="18"/>
                <w:szCs w:val="18"/>
                <w:lang w:val="en-GB"/>
              </w:rPr>
            </w:pPr>
            <w:r w:rsidRPr="003B2098">
              <w:rPr>
                <w:rFonts w:ascii="Times New Roman" w:eastAsia="Times New Roman" w:hAnsi="Times New Roman" w:cs="Times New Roman"/>
                <w:sz w:val="18"/>
                <w:szCs w:val="18"/>
                <w:lang w:val="en-GB"/>
              </w:rPr>
              <w:t>Developing advanced critical thinking skills - evaluating scientific research in business psychology, arguments, and evidence. Identifying credible sources of information in academic psychology. Conducting systematic literature reviews. Synthesizing research findings and identifying research gaps. Writing abstracts. The structure of the paragraph. APA style formatting and referencing techniques. Stating research questions and formulating hypotheses based on literature review. Designing studies in business psychology and selecting appropriate methodologies. Mixed-methods research: Combining qualitative and quantitative approaches. Reporting and evaluating research methods. Evaluating the quality of evidence: sample size, study design, reliability and validity of research tools. Statistical inference in psychology – an overview of correlational analyses and between-group comparisons. Understanding ethical considerations in psychological research. Ethical considerations related to authorship and plagiarism: ghost writing, using AI in scientific writing. Professional development and career planning in psychology. Academic and applied psychology careers. The importance of keeping up-to-date with research findings in the selected field. Does ‘published’ = ‘reliable’? Critically evaluating psychological studies, theories and models, understanding their strengths, limitations, and applicability to different contexts.</w:t>
            </w:r>
          </w:p>
        </w:tc>
      </w:tr>
      <w:tr w:rsidR="0022607B" w:rsidRPr="00507340" w14:paraId="7C22D869" w14:textId="77777777" w:rsidTr="00DF1412">
        <w:tc>
          <w:tcPr>
            <w:tcW w:w="1014" w:type="pct"/>
            <w:tcBorders>
              <w:top w:val="single" w:sz="4" w:space="0" w:color="auto"/>
              <w:left w:val="single" w:sz="4" w:space="0" w:color="auto"/>
              <w:bottom w:val="single" w:sz="4" w:space="0" w:color="auto"/>
              <w:right w:val="single" w:sz="4" w:space="0" w:color="auto"/>
            </w:tcBorders>
          </w:tcPr>
          <w:p w14:paraId="550BBA13" w14:textId="77777777" w:rsidR="0022607B" w:rsidRPr="003B2098" w:rsidRDefault="0022607B" w:rsidP="0022607B">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3DEE5AEC"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507340" w14:paraId="125FBF68"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D53BB0"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3B2098" w14:paraId="367D44E1"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41F29CCC" w14:textId="0D34161E" w:rsidR="0022607B" w:rsidRPr="003B2098" w:rsidRDefault="009054F5" w:rsidP="0022607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3508B0DF" w14:textId="4692A4F1" w:rsidR="0022607B" w:rsidRPr="00A53D59" w:rsidRDefault="0022607B" w:rsidP="00A53D59">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Public Relations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29763288" w14:textId="51F9B767" w:rsidR="0022607B" w:rsidRPr="003B2098" w:rsidRDefault="0022607B" w:rsidP="0022607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3</w:t>
            </w:r>
          </w:p>
        </w:tc>
      </w:tr>
      <w:tr w:rsidR="0022607B" w:rsidRPr="00507340" w14:paraId="33DF1650" w14:textId="77777777" w:rsidTr="00DF1412">
        <w:tc>
          <w:tcPr>
            <w:tcW w:w="1014" w:type="pct"/>
            <w:tcBorders>
              <w:top w:val="single" w:sz="4" w:space="0" w:color="auto"/>
              <w:left w:val="single" w:sz="4" w:space="0" w:color="auto"/>
              <w:bottom w:val="single" w:sz="4" w:space="0" w:color="auto"/>
              <w:right w:val="single" w:sz="4" w:space="0" w:color="auto"/>
            </w:tcBorders>
          </w:tcPr>
          <w:p w14:paraId="4DD64266"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2FBE3014"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2E472DC2"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2485E7FC" w14:textId="29A14CB9"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PS2_WK02_Mgr</w:t>
            </w:r>
          </w:p>
          <w:p w14:paraId="4021671E"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5C7DC90E"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60971226"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1EA02382"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PS2_KO03_Mgr</w:t>
            </w:r>
          </w:p>
          <w:p w14:paraId="7EC82B6C" w14:textId="255C1B5E" w:rsidR="0022607B" w:rsidRPr="003B2098" w:rsidRDefault="0022607B" w:rsidP="0022607B">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PS2_KR03_Mgr</w:t>
            </w: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6036DD92" w14:textId="105B6DAB" w:rsidR="0022607B" w:rsidRPr="003B2098" w:rsidRDefault="0022607B" w:rsidP="0022607B">
            <w:pPr>
              <w:pStyle w:val="Bezodstpw"/>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History of public relations. Traditional and contemporary theories of communication. Definitions of PR. The aim of public relations. Public relations responsibilities. What is Public opinion? Influencing public opinion. Main activities in PR. Functions of PR. Role of PR Officer. Objectives of Marketing Public Relations. PR evaluation process. Setting campaign objectives. PR evaluation approach. Gathering and evaluating data for PR. Public relations management process. Public Relation Planning- strategy and success. Implementation and evaluation of PR plan. Internal vs external public in public relation. Work and responsibility of internal and external PR. Functions of PR. Image and Reputation management. Relationship management. Crisis Management. Public Relations tools. How to measure PR effectiveness. Public Relations vs. Advertising vs. Marketing. Advantages and disadvantages of corporate advertising. Functions of PR Agency. Public relations research methods. Importance of a Media Interview. Lobbing and publicity. PR Goals, Objectives, Strategies &amp; Tactics. Speeches, press notes and press conferences. Digital PR and the marketing mix: How to use PR for SEO success. Dealing with the media, attracting the publicity. Public relations and social media.</w:t>
            </w:r>
          </w:p>
        </w:tc>
      </w:tr>
      <w:tr w:rsidR="0022607B" w:rsidRPr="00507340" w14:paraId="7E5828DF" w14:textId="77777777" w:rsidTr="00DF1412">
        <w:tc>
          <w:tcPr>
            <w:tcW w:w="1014" w:type="pct"/>
            <w:tcBorders>
              <w:top w:val="single" w:sz="4" w:space="0" w:color="auto"/>
              <w:left w:val="single" w:sz="4" w:space="0" w:color="auto"/>
              <w:bottom w:val="single" w:sz="4" w:space="0" w:color="auto"/>
              <w:right w:val="single" w:sz="4" w:space="0" w:color="auto"/>
            </w:tcBorders>
          </w:tcPr>
          <w:p w14:paraId="1067C099" w14:textId="77777777" w:rsidR="0022607B" w:rsidRPr="003B2098" w:rsidRDefault="0022607B" w:rsidP="0022607B">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775476A2"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507340" w14:paraId="7FE3D31A"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24F551"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3B2098" w14:paraId="6D3B2E7F"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4AA39DE0" w14:textId="3D61DC96" w:rsidR="0022607B" w:rsidRPr="003B2098" w:rsidRDefault="009054F5" w:rsidP="0022607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68E81FFE" w14:textId="28352193" w:rsidR="0022607B" w:rsidRPr="00A53D59" w:rsidRDefault="0022607B" w:rsidP="00A53D59">
            <w:pPr>
              <w:pBdr>
                <w:top w:val="nil"/>
                <w:left w:val="nil"/>
                <w:bottom w:val="nil"/>
                <w:right w:val="nil"/>
                <w:between w:val="nil"/>
              </w:pBdr>
              <w:contextualSpacing/>
              <w:rPr>
                <w:rFonts w:ascii="Times New Roman" w:eastAsia="Times New Roman" w:hAnsi="Times New Roman" w:cs="Times New Roman"/>
                <w:b/>
                <w:bCs/>
                <w:sz w:val="18"/>
                <w:szCs w:val="18"/>
                <w:lang w:val="en-GB"/>
              </w:rPr>
            </w:pPr>
            <w:r w:rsidRPr="003B2098">
              <w:rPr>
                <w:rFonts w:ascii="Times New Roman" w:eastAsia="Times New Roman" w:hAnsi="Times New Roman" w:cs="Times New Roman"/>
                <w:b/>
                <w:bCs/>
                <w:sz w:val="18"/>
                <w:szCs w:val="18"/>
                <w:lang w:val="en-GB"/>
              </w:rPr>
              <w:t>Psychological Aspects of Remote Work</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2C204671" w14:textId="608F26F8" w:rsidR="0022607B" w:rsidRPr="003B2098" w:rsidRDefault="0022607B" w:rsidP="0022607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3</w:t>
            </w:r>
          </w:p>
        </w:tc>
      </w:tr>
      <w:tr w:rsidR="0022607B" w:rsidRPr="00507340" w14:paraId="37C61716" w14:textId="77777777" w:rsidTr="00DF1412">
        <w:tc>
          <w:tcPr>
            <w:tcW w:w="1014" w:type="pct"/>
            <w:tcBorders>
              <w:top w:val="single" w:sz="4" w:space="0" w:color="auto"/>
              <w:left w:val="single" w:sz="4" w:space="0" w:color="auto"/>
              <w:bottom w:val="single" w:sz="4" w:space="0" w:color="auto"/>
              <w:right w:val="single" w:sz="4" w:space="0" w:color="auto"/>
            </w:tcBorders>
          </w:tcPr>
          <w:p w14:paraId="77F82745"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66969FFC" w14:textId="72A3DEF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PS2_WK01_Mgr</w:t>
            </w:r>
          </w:p>
          <w:p w14:paraId="3B847464"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6372051B"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283AC26A"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PS2_KK01_Mgr</w:t>
            </w:r>
          </w:p>
          <w:p w14:paraId="1273A8FD" w14:textId="71411BAB"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PS2_KO05_Mgr</w:t>
            </w: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7A26A648" w14:textId="518B0996" w:rsidR="0022607B" w:rsidRPr="003B2098" w:rsidRDefault="0022607B" w:rsidP="0022607B">
            <w:pPr>
              <w:spacing w:before="100" w:beforeAutospacing="1" w:after="100" w:afterAutospacing="1"/>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Focus on the well-being of remote workers, including factors that impact their mental and physical health. Exploring the effectiveness and efficiency of remote work, including factors that impact employee productivity and team effectiveness. Defining virtual teams and understand their specifics and challenges. Discussing virtual communication in teams and how to address issues related to distance between team members. Building trust and relationships in distributed teams, considering different cultural and organisational contexts. Analy</w:t>
            </w:r>
            <w:r w:rsidR="00E27D64">
              <w:rPr>
                <w:rFonts w:ascii="Times New Roman" w:hAnsi="Times New Roman" w:cs="Times New Roman"/>
                <w:sz w:val="18"/>
                <w:szCs w:val="18"/>
                <w:lang w:val="en-GB"/>
              </w:rPr>
              <w:t>s</w:t>
            </w:r>
            <w:r w:rsidRPr="003B2098">
              <w:rPr>
                <w:rFonts w:ascii="Times New Roman" w:hAnsi="Times New Roman" w:cs="Times New Roman"/>
                <w:sz w:val="18"/>
                <w:szCs w:val="18"/>
                <w:lang w:val="en-GB"/>
              </w:rPr>
              <w:t>ing the impact of new technologies such as virtual reality on remote team collaboration and how these tools can be used to improve communication and work effectiveness. Discussing leadership strategies for virtual teams, including identifying key skills necessary for leaders managing remote teams. Considering the decision-making process in remote teams and best practices for managing virtual conflict. Reviewing the latest research and trends related to virtual teams.</w:t>
            </w:r>
          </w:p>
        </w:tc>
      </w:tr>
      <w:tr w:rsidR="0022607B" w:rsidRPr="00507340" w14:paraId="386315BB" w14:textId="77777777" w:rsidTr="00DF1412">
        <w:tc>
          <w:tcPr>
            <w:tcW w:w="1014" w:type="pct"/>
            <w:tcBorders>
              <w:top w:val="single" w:sz="4" w:space="0" w:color="auto"/>
              <w:left w:val="single" w:sz="4" w:space="0" w:color="auto"/>
              <w:bottom w:val="single" w:sz="4" w:space="0" w:color="auto"/>
              <w:right w:val="single" w:sz="4" w:space="0" w:color="auto"/>
            </w:tcBorders>
          </w:tcPr>
          <w:p w14:paraId="45707571" w14:textId="77777777" w:rsidR="0022607B" w:rsidRPr="003B2098" w:rsidRDefault="0022607B" w:rsidP="0022607B">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065650B6"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507340" w14:paraId="22A34F82"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4588F0"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3B2098" w14:paraId="32B8D07C"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3A1DCDA4" w14:textId="497AFC21" w:rsidR="0022607B" w:rsidRPr="003B2098" w:rsidRDefault="009054F5" w:rsidP="0022607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1C3A962E" w14:textId="1955C093" w:rsidR="0022607B" w:rsidRPr="00A53D59" w:rsidRDefault="0022607B" w:rsidP="00A53D59">
            <w:pPr>
              <w:pBdr>
                <w:top w:val="nil"/>
                <w:left w:val="nil"/>
                <w:bottom w:val="nil"/>
                <w:right w:val="nil"/>
                <w:between w:val="nil"/>
              </w:pBdr>
              <w:contextualSpacing/>
              <w:rPr>
                <w:rFonts w:ascii="Times New Roman" w:eastAsia="Times New Roman" w:hAnsi="Times New Roman" w:cs="Times New Roman"/>
                <w:b/>
                <w:bCs/>
                <w:sz w:val="18"/>
                <w:szCs w:val="18"/>
                <w:lang w:val="en-GB"/>
              </w:rPr>
            </w:pPr>
            <w:r w:rsidRPr="003B2098">
              <w:rPr>
                <w:rFonts w:ascii="Times New Roman" w:eastAsia="Times New Roman" w:hAnsi="Times New Roman" w:cs="Times New Roman"/>
                <w:b/>
                <w:bCs/>
                <w:sz w:val="18"/>
                <w:szCs w:val="18"/>
                <w:lang w:val="en-GB"/>
              </w:rPr>
              <w:t>Coaching - Approaches and Business Applications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0EA0325D" w14:textId="62D64A7F" w:rsidR="0022607B" w:rsidRPr="003B2098" w:rsidRDefault="0022607B" w:rsidP="0022607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3</w:t>
            </w:r>
          </w:p>
        </w:tc>
      </w:tr>
      <w:tr w:rsidR="0022607B" w:rsidRPr="00507340" w14:paraId="14300EA1" w14:textId="77777777" w:rsidTr="00DF1412">
        <w:tc>
          <w:tcPr>
            <w:tcW w:w="1014" w:type="pct"/>
            <w:tcBorders>
              <w:top w:val="single" w:sz="4" w:space="0" w:color="auto"/>
              <w:left w:val="single" w:sz="4" w:space="0" w:color="auto"/>
              <w:bottom w:val="single" w:sz="4" w:space="0" w:color="auto"/>
              <w:right w:val="single" w:sz="4" w:space="0" w:color="auto"/>
            </w:tcBorders>
          </w:tcPr>
          <w:p w14:paraId="4950C768"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PS2_WG06_Mgr</w:t>
            </w:r>
          </w:p>
          <w:p w14:paraId="3AFEC15D"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PS2_WG10_Mgr</w:t>
            </w:r>
          </w:p>
          <w:p w14:paraId="5A4CEBCB" w14:textId="30BDE154"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lastRenderedPageBreak/>
              <w:t>PS2_WG13_Mgr</w:t>
            </w:r>
          </w:p>
          <w:p w14:paraId="7F7A30DF" w14:textId="0805CFC8"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PS2_WG15_Mgr</w:t>
            </w:r>
          </w:p>
          <w:p w14:paraId="53FEB0DF"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PS2_WK03_Mgr</w:t>
            </w:r>
          </w:p>
          <w:p w14:paraId="274C5AB8" w14:textId="10F2892A"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PS2_UW03_Mgr</w:t>
            </w:r>
          </w:p>
          <w:p w14:paraId="374103DC"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PS2_UU01_Mgr</w:t>
            </w:r>
          </w:p>
          <w:p w14:paraId="543DDF8B"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PS2_KK03_Mgr</w:t>
            </w:r>
          </w:p>
          <w:p w14:paraId="64B5C26B"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PS2_KO01_Mgr</w:t>
            </w:r>
          </w:p>
          <w:p w14:paraId="7722EF73" w14:textId="3188FC4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PS2_KO02_Mgr</w:t>
            </w: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71151822" w14:textId="0551E348" w:rsidR="0022607B" w:rsidRPr="003B2098" w:rsidRDefault="0022607B" w:rsidP="0022607B">
            <w:pPr>
              <w:pBdr>
                <w:top w:val="nil"/>
                <w:left w:val="nil"/>
                <w:bottom w:val="nil"/>
                <w:right w:val="nil"/>
                <w:between w:val="nil"/>
              </w:pBdr>
              <w:contextualSpacing/>
              <w:jc w:val="both"/>
              <w:rPr>
                <w:rFonts w:ascii="Times New Roman" w:eastAsia="Times New Roman" w:hAnsi="Times New Roman" w:cs="Times New Roman"/>
                <w:sz w:val="18"/>
                <w:szCs w:val="18"/>
                <w:lang w:val="en-GB"/>
              </w:rPr>
            </w:pPr>
            <w:r w:rsidRPr="003B2098">
              <w:rPr>
                <w:rFonts w:ascii="Times New Roman" w:eastAsia="Times New Roman" w:hAnsi="Times New Roman" w:cs="Times New Roman"/>
                <w:sz w:val="18"/>
                <w:szCs w:val="18"/>
                <w:lang w:val="en-GB"/>
              </w:rPr>
              <w:lastRenderedPageBreak/>
              <w:t xml:space="preserve">History of coaching. Principles of coaching. Personal coaching model (PCM) and coaching competencies. Coaching definitions and models. Psychological perspectives on coaching. </w:t>
            </w:r>
            <w:r w:rsidRPr="003B2098">
              <w:rPr>
                <w:rFonts w:ascii="Times New Roman" w:eastAsia="Times New Roman" w:hAnsi="Times New Roman" w:cs="Times New Roman"/>
                <w:sz w:val="18"/>
                <w:szCs w:val="18"/>
                <w:lang w:val="en-GB"/>
              </w:rPr>
              <w:lastRenderedPageBreak/>
              <w:t>Coaching services and processes. Your coaching model. Coaching ethics. Perspectives of clients, sponsors and other stakeholders. Coaching skills, relationships and goals. Coaching assessment, feedback and development. Dialogue and narratives as coaching tools. Coaching for leadership. Considering individual differences in the coaching process. The concept of internal and external coaching. Closing the coaching agreement. Professionalism and responsibility. Summary. Partner coaching: Practical tasks - working in a group and in pairs.</w:t>
            </w:r>
          </w:p>
          <w:p w14:paraId="64394D28" w14:textId="77777777" w:rsidR="0022607B" w:rsidRPr="003B2098" w:rsidRDefault="0022607B" w:rsidP="0022607B">
            <w:pPr>
              <w:pBdr>
                <w:top w:val="nil"/>
                <w:left w:val="nil"/>
                <w:bottom w:val="nil"/>
                <w:right w:val="nil"/>
                <w:between w:val="nil"/>
              </w:pBdr>
              <w:contextualSpacing/>
              <w:jc w:val="both"/>
              <w:rPr>
                <w:rFonts w:ascii="Times New Roman" w:eastAsia="Times New Roman" w:hAnsi="Times New Roman" w:cs="Times New Roman"/>
                <w:sz w:val="18"/>
                <w:szCs w:val="18"/>
                <w:lang w:val="en-GB"/>
              </w:rPr>
            </w:pPr>
          </w:p>
          <w:p w14:paraId="1248F6C8" w14:textId="514BCE61" w:rsidR="0022607B" w:rsidRPr="003B2098" w:rsidRDefault="0022607B" w:rsidP="0022607B">
            <w:pPr>
              <w:pBdr>
                <w:top w:val="nil"/>
                <w:left w:val="nil"/>
                <w:bottom w:val="nil"/>
                <w:right w:val="nil"/>
                <w:between w:val="nil"/>
              </w:pBdr>
              <w:contextualSpacing/>
              <w:jc w:val="both"/>
              <w:rPr>
                <w:rFonts w:ascii="Times New Roman" w:hAnsi="Times New Roman" w:cs="Times New Roman"/>
                <w:sz w:val="18"/>
                <w:szCs w:val="18"/>
                <w:lang w:val="en-GB"/>
              </w:rPr>
            </w:pPr>
          </w:p>
        </w:tc>
      </w:tr>
      <w:tr w:rsidR="0022607B" w:rsidRPr="00507340" w14:paraId="7AF0CA6D" w14:textId="77777777" w:rsidTr="00DF1412">
        <w:tc>
          <w:tcPr>
            <w:tcW w:w="1014" w:type="pct"/>
            <w:tcBorders>
              <w:top w:val="single" w:sz="4" w:space="0" w:color="auto"/>
              <w:left w:val="single" w:sz="4" w:space="0" w:color="auto"/>
              <w:bottom w:val="single" w:sz="4" w:space="0" w:color="auto"/>
              <w:right w:val="single" w:sz="4" w:space="0" w:color="auto"/>
            </w:tcBorders>
          </w:tcPr>
          <w:p w14:paraId="12AE0444" w14:textId="77777777" w:rsidR="0022607B" w:rsidRPr="003B2098" w:rsidRDefault="0022607B" w:rsidP="0022607B">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38E66D02"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507340" w14:paraId="5259FCF1"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92BC99"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3B2098" w14:paraId="4595B09D"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0924782E" w14:textId="17EDDFD8" w:rsidR="0022607B" w:rsidRPr="003B2098" w:rsidRDefault="009054F5" w:rsidP="0022607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7D19064D" w14:textId="10AA04DB" w:rsidR="0022607B" w:rsidRPr="00A53D59" w:rsidRDefault="0022607B" w:rsidP="00A53D59">
            <w:pPr>
              <w:pBdr>
                <w:top w:val="nil"/>
                <w:left w:val="nil"/>
                <w:bottom w:val="nil"/>
                <w:right w:val="nil"/>
                <w:between w:val="nil"/>
              </w:pBdr>
              <w:contextualSpacing/>
              <w:rPr>
                <w:rFonts w:ascii="Times New Roman" w:eastAsia="Times New Roman" w:hAnsi="Times New Roman" w:cs="Times New Roman"/>
                <w:b/>
                <w:bCs/>
                <w:sz w:val="18"/>
                <w:szCs w:val="18"/>
                <w:lang w:val="en-GB"/>
              </w:rPr>
            </w:pPr>
            <w:r w:rsidRPr="003B2098">
              <w:rPr>
                <w:rFonts w:ascii="Times New Roman" w:eastAsia="Times New Roman" w:hAnsi="Times New Roman" w:cs="Times New Roman"/>
                <w:b/>
                <w:bCs/>
                <w:sz w:val="18"/>
                <w:szCs w:val="18"/>
                <w:lang w:val="en-GB"/>
              </w:rPr>
              <w:t>Psychology of Crisis Management</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4413C5BD" w14:textId="77777777" w:rsidR="0022607B" w:rsidRPr="003B2098" w:rsidRDefault="0022607B" w:rsidP="0022607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2</w:t>
            </w:r>
          </w:p>
        </w:tc>
      </w:tr>
      <w:tr w:rsidR="0022607B" w:rsidRPr="00507340" w14:paraId="27600C3A" w14:textId="77777777" w:rsidTr="00DF1412">
        <w:tc>
          <w:tcPr>
            <w:tcW w:w="1014" w:type="pct"/>
            <w:tcBorders>
              <w:top w:val="single" w:sz="4" w:space="0" w:color="auto"/>
              <w:left w:val="single" w:sz="4" w:space="0" w:color="auto"/>
              <w:bottom w:val="single" w:sz="4" w:space="0" w:color="auto"/>
              <w:right w:val="single" w:sz="4" w:space="0" w:color="auto"/>
            </w:tcBorders>
          </w:tcPr>
          <w:p w14:paraId="745FB4CD"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PS2_WG11_Mgr</w:t>
            </w:r>
          </w:p>
          <w:p w14:paraId="16A819C1"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PS2_WK04_Mgr</w:t>
            </w:r>
          </w:p>
          <w:p w14:paraId="49F0CF90"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PS2_UW01_Mgr</w:t>
            </w:r>
          </w:p>
          <w:p w14:paraId="3657A7F9"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PS2_UW02_Mgr</w:t>
            </w:r>
          </w:p>
          <w:p w14:paraId="5BD3BB12" w14:textId="14ED88E4"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PS2_UW07_Mgr</w:t>
            </w:r>
          </w:p>
          <w:p w14:paraId="64BC838B"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PS2_KK02_Mgr</w:t>
            </w:r>
          </w:p>
          <w:p w14:paraId="1AA53F6B" w14:textId="7B421F1D" w:rsidR="0022607B" w:rsidRPr="003B2098"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lang w:val="en-GB"/>
              </w:rPr>
            </w:pPr>
            <w:r w:rsidRPr="003B2098">
              <w:rPr>
                <w:rFonts w:ascii="Times New Roman" w:eastAsia="Times New Roman" w:hAnsi="Times New Roman" w:cs="Times New Roman"/>
                <w:sz w:val="18"/>
                <w:szCs w:val="18"/>
                <w:lang w:val="en-GB"/>
              </w:rPr>
              <w:t>PS2_KO02_Mgr</w:t>
            </w: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507EB12E" w14:textId="5366F275" w:rsidR="0022607B" w:rsidRPr="003B2098" w:rsidRDefault="0022607B" w:rsidP="0022607B">
            <w:pPr>
              <w:spacing w:before="100" w:beforeAutospacing="1" w:after="100" w:afterAutospacing="1"/>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An examination of the psychological aspects of crisis management. An analysis of the reactions of individuals and groups to crisis situations and ways of coping with them. An examination of the impact of stress and pressure on the decision-making process in difficult situations. A discussion of psychological strategies such as controlling emotions, building psychological resilience and coping with stress in crisis situations. An analysis of the role of interpersonal and social communication in crisis management, including strategies for effectively conveying information and maintaining trust in situations of uncertainty. An examination of the psychological mechanisms of response to crises and the identification of best practices in the field of psychological support and crisis intervention.</w:t>
            </w:r>
          </w:p>
        </w:tc>
      </w:tr>
      <w:tr w:rsidR="0022607B" w:rsidRPr="00507340" w14:paraId="62F96F2D" w14:textId="77777777" w:rsidTr="00DF1412">
        <w:tc>
          <w:tcPr>
            <w:tcW w:w="1014" w:type="pct"/>
            <w:tcBorders>
              <w:top w:val="single" w:sz="4" w:space="0" w:color="auto"/>
              <w:left w:val="single" w:sz="4" w:space="0" w:color="auto"/>
              <w:bottom w:val="single" w:sz="4" w:space="0" w:color="auto"/>
              <w:right w:val="single" w:sz="4" w:space="0" w:color="auto"/>
            </w:tcBorders>
          </w:tcPr>
          <w:p w14:paraId="2AC1D0BB" w14:textId="77777777" w:rsidR="0022607B" w:rsidRPr="003B2098" w:rsidRDefault="0022607B" w:rsidP="0022607B">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68717098"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507340" w14:paraId="0C308CB4"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2B0A23"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3B2098" w14:paraId="7707E81D"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2D7A1448" w14:textId="746ECEB8" w:rsidR="0022607B" w:rsidRPr="003B2098" w:rsidRDefault="009054F5" w:rsidP="0022607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3584FFBA" w14:textId="20536B02" w:rsidR="0022607B" w:rsidRPr="00DE6118" w:rsidRDefault="0022607B" w:rsidP="00DE6118">
            <w:pPr>
              <w:pBdr>
                <w:top w:val="nil"/>
                <w:left w:val="nil"/>
                <w:bottom w:val="nil"/>
                <w:right w:val="nil"/>
                <w:between w:val="nil"/>
              </w:pBdr>
              <w:contextualSpacing/>
              <w:rPr>
                <w:rFonts w:ascii="Times New Roman" w:eastAsia="Times New Roman" w:hAnsi="Times New Roman" w:cs="Times New Roman"/>
                <w:b/>
                <w:bCs/>
                <w:sz w:val="18"/>
                <w:szCs w:val="18"/>
                <w:lang w:val="en-GB"/>
              </w:rPr>
            </w:pPr>
            <w:r w:rsidRPr="003B2098">
              <w:rPr>
                <w:rFonts w:ascii="Times New Roman" w:eastAsia="Times New Roman" w:hAnsi="Times New Roman" w:cs="Times New Roman"/>
                <w:b/>
                <w:bCs/>
                <w:sz w:val="18"/>
                <w:szCs w:val="18"/>
                <w:lang w:val="en-GB"/>
              </w:rPr>
              <w:t>Psychological Well-Being in the Workplace</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4A534196" w14:textId="3B55C9F6" w:rsidR="0022607B" w:rsidRPr="003B2098" w:rsidRDefault="0022607B" w:rsidP="0022607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3</w:t>
            </w:r>
          </w:p>
        </w:tc>
      </w:tr>
      <w:tr w:rsidR="0022607B" w:rsidRPr="003B2098" w14:paraId="2D46B131" w14:textId="77777777" w:rsidTr="00DF1412">
        <w:tc>
          <w:tcPr>
            <w:tcW w:w="1014" w:type="pct"/>
            <w:tcBorders>
              <w:top w:val="single" w:sz="4" w:space="0" w:color="auto"/>
              <w:left w:val="single" w:sz="4" w:space="0" w:color="auto"/>
              <w:bottom w:val="single" w:sz="4" w:space="0" w:color="auto"/>
              <w:right w:val="single" w:sz="4" w:space="0" w:color="auto"/>
            </w:tcBorders>
          </w:tcPr>
          <w:p w14:paraId="5DF82D1D"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PS2_WG05_Mgr</w:t>
            </w:r>
          </w:p>
          <w:p w14:paraId="14E78F46" w14:textId="6200E739"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PS2_WG11_Mgr</w:t>
            </w:r>
          </w:p>
          <w:p w14:paraId="57B35F0E" w14:textId="6DEC034E"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PS2_WG15_Mgr</w:t>
            </w:r>
          </w:p>
          <w:p w14:paraId="12702CD3"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PS2_WK01_Mgr</w:t>
            </w:r>
          </w:p>
          <w:p w14:paraId="74745D8F"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PS2_UW03_Mgr</w:t>
            </w:r>
          </w:p>
          <w:p w14:paraId="2F363F05" w14:textId="3296800C"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PS2_UW07_Mgr</w:t>
            </w:r>
          </w:p>
          <w:p w14:paraId="4F1C7743"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PS2_UO01_Mgr</w:t>
            </w:r>
          </w:p>
          <w:p w14:paraId="12181405"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PS2_KO01_Mgr</w:t>
            </w:r>
          </w:p>
          <w:p w14:paraId="40C4ACA7"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PS2_KO02_Mgr</w:t>
            </w:r>
          </w:p>
          <w:p w14:paraId="54205C48"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PS2_KO04_Mgr</w:t>
            </w:r>
          </w:p>
          <w:p w14:paraId="05608B76" w14:textId="415B5C77" w:rsidR="0022607B" w:rsidRPr="003B2098"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lang w:val="en-GB"/>
              </w:rPr>
            </w:pPr>
            <w:r w:rsidRPr="003B2098">
              <w:rPr>
                <w:rFonts w:ascii="Times New Roman" w:eastAsia="Times New Roman" w:hAnsi="Times New Roman" w:cs="Times New Roman"/>
                <w:sz w:val="18"/>
                <w:szCs w:val="18"/>
                <w:lang w:val="en-GB"/>
              </w:rPr>
              <w:t>PS2_KO05_Mgr</w:t>
            </w:r>
          </w:p>
        </w:tc>
        <w:tc>
          <w:tcPr>
            <w:tcW w:w="3986" w:type="pct"/>
            <w:gridSpan w:val="2"/>
            <w:tcBorders>
              <w:top w:val="single" w:sz="4" w:space="0" w:color="auto"/>
              <w:left w:val="single" w:sz="4" w:space="0" w:color="auto"/>
              <w:bottom w:val="single" w:sz="4" w:space="0" w:color="auto"/>
              <w:right w:val="single" w:sz="4" w:space="0" w:color="auto"/>
            </w:tcBorders>
          </w:tcPr>
          <w:p w14:paraId="63D2E922" w14:textId="2F706692" w:rsidR="0022607B" w:rsidRPr="00A6696E" w:rsidRDefault="0022607B" w:rsidP="0022607B">
            <w:pPr>
              <w:contextualSpacing/>
              <w:jc w:val="both"/>
              <w:rPr>
                <w:rFonts w:ascii="Times New Roman" w:eastAsia="Times New Roman" w:hAnsi="Times New Roman" w:cs="Times New Roman"/>
                <w:sz w:val="18"/>
                <w:szCs w:val="18"/>
                <w:lang w:val="en-GB"/>
              </w:rPr>
            </w:pPr>
            <w:r w:rsidRPr="003B2098">
              <w:rPr>
                <w:rFonts w:ascii="Times New Roman" w:eastAsia="Times New Roman" w:hAnsi="Times New Roman" w:cs="Times New Roman"/>
                <w:sz w:val="18"/>
                <w:szCs w:val="18"/>
                <w:lang w:val="en-GB"/>
              </w:rPr>
              <w:t>Theories of motivation and job satisfaction (e.g. Abraham Maslow's hierarchy of needs theory, Frederick Herzberg's motivation-hygiene theory). The importance of organisational culture for the psychological well-being of employees. The impact of organisational culture on employee satisfaction and motivation. Stress in the workplace: Causes of job stress; Effects of stress on employees and the organisation; Strategies for managing stress in the workplace. Developing interpersonal skills: Resolving conflicts in the workplace; The ability to build relationships between employees. Work-life balance: The impact of excessive work on mental health. Strategies for achieving work-life balance. Organisational policies to support work-life balance. Promoting mental health in the workplace: Psychological support programmes for employees. Practices related to preventing burnout. Managing diversity and inclusion. Strategies for promoting inclusion and eliminating discrimination. Ethics and morality in the workplace: Codes of professional ethics; Ethical dilemmas in the workplace. Measuring and assessing psychological well-being in the workplace.</w:t>
            </w:r>
          </w:p>
        </w:tc>
      </w:tr>
      <w:tr w:rsidR="0022607B" w:rsidRPr="003B2098" w14:paraId="40802DEB" w14:textId="77777777" w:rsidTr="00DF1412">
        <w:tc>
          <w:tcPr>
            <w:tcW w:w="1014" w:type="pct"/>
            <w:tcBorders>
              <w:top w:val="single" w:sz="4" w:space="0" w:color="auto"/>
              <w:left w:val="single" w:sz="4" w:space="0" w:color="auto"/>
              <w:bottom w:val="single" w:sz="4" w:space="0" w:color="auto"/>
              <w:right w:val="single" w:sz="4" w:space="0" w:color="auto"/>
            </w:tcBorders>
          </w:tcPr>
          <w:p w14:paraId="0C08779A" w14:textId="77777777" w:rsidR="0022607B" w:rsidRPr="003B2098" w:rsidRDefault="0022607B" w:rsidP="0022607B">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3BE0F768"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3B2098" w14:paraId="75A899E6"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6E61BF"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3B2098" w14:paraId="11241B20" w14:textId="77777777" w:rsidTr="00DF1412">
        <w:tc>
          <w:tcPr>
            <w:tcW w:w="1014" w:type="pct"/>
            <w:tcBorders>
              <w:top w:val="single" w:sz="4" w:space="0" w:color="auto"/>
              <w:left w:val="single" w:sz="4" w:space="0" w:color="auto"/>
              <w:bottom w:val="single" w:sz="4" w:space="0" w:color="auto"/>
              <w:right w:val="single" w:sz="4" w:space="0" w:color="auto"/>
            </w:tcBorders>
            <w:hideMark/>
          </w:tcPr>
          <w:p w14:paraId="7BF5AE15" w14:textId="6980056F" w:rsidR="0022607B" w:rsidRPr="003B2098" w:rsidRDefault="009054F5" w:rsidP="0022607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5ECC7624" w14:textId="0D1CBDEF" w:rsidR="0022607B" w:rsidRPr="00DE6118" w:rsidRDefault="0022607B" w:rsidP="00DE6118">
            <w:pPr>
              <w:contextualSpacing/>
              <w:rPr>
                <w:rFonts w:ascii="Times New Roman" w:eastAsia="Times New Roman" w:hAnsi="Times New Roman" w:cs="Times New Roman"/>
                <w:b/>
                <w:bCs/>
                <w:sz w:val="18"/>
                <w:szCs w:val="18"/>
                <w:lang w:val="en-GB"/>
              </w:rPr>
            </w:pPr>
            <w:r w:rsidRPr="003B2098">
              <w:rPr>
                <w:rFonts w:ascii="Times New Roman" w:eastAsia="Times New Roman" w:hAnsi="Times New Roman" w:cs="Times New Roman"/>
                <w:b/>
                <w:bCs/>
                <w:sz w:val="18"/>
                <w:szCs w:val="18"/>
                <w:lang w:val="en-GB"/>
              </w:rPr>
              <w:t>Methods of Employee Recruitment and Assessment</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64DD1965" w14:textId="77777777" w:rsidR="0022607B" w:rsidRPr="003B2098" w:rsidRDefault="0022607B" w:rsidP="0022607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2</w:t>
            </w:r>
          </w:p>
        </w:tc>
      </w:tr>
      <w:tr w:rsidR="0022607B" w:rsidRPr="00507340" w14:paraId="52D3ED36" w14:textId="77777777" w:rsidTr="00DF1412">
        <w:tc>
          <w:tcPr>
            <w:tcW w:w="1014" w:type="pct"/>
            <w:tcBorders>
              <w:top w:val="single" w:sz="4" w:space="0" w:color="auto"/>
              <w:left w:val="single" w:sz="4" w:space="0" w:color="auto"/>
              <w:bottom w:val="single" w:sz="4" w:space="0" w:color="auto"/>
              <w:right w:val="single" w:sz="4" w:space="0" w:color="auto"/>
            </w:tcBorders>
          </w:tcPr>
          <w:p w14:paraId="5BD4B97F"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PS2_WG06_Mgr</w:t>
            </w:r>
          </w:p>
          <w:p w14:paraId="0ADD194D"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PS2_WG08_Mgr</w:t>
            </w:r>
          </w:p>
          <w:p w14:paraId="5F20627B"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PS2_WG09_Mgr</w:t>
            </w:r>
          </w:p>
          <w:p w14:paraId="786EFBC5"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PS2_WG12_Mgr</w:t>
            </w:r>
          </w:p>
          <w:p w14:paraId="54BDB4C5" w14:textId="77777777"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PS2_UW05_Mgr</w:t>
            </w:r>
          </w:p>
          <w:p w14:paraId="0CCCBB51" w14:textId="26906BA1"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PS2_UW06_Mgr</w:t>
            </w:r>
          </w:p>
          <w:p w14:paraId="5BC11556" w14:textId="13EF8245" w:rsidR="0022607B" w:rsidRPr="006537A0" w:rsidRDefault="0022607B" w:rsidP="0022607B">
            <w:pPr>
              <w:pBdr>
                <w:top w:val="nil"/>
                <w:left w:val="nil"/>
                <w:bottom w:val="nil"/>
                <w:right w:val="nil"/>
                <w:between w:val="nil"/>
              </w:pBdr>
              <w:contextualSpacing/>
              <w:jc w:val="center"/>
              <w:rPr>
                <w:rFonts w:ascii="Times New Roman" w:eastAsia="Times New Roman" w:hAnsi="Times New Roman" w:cs="Times New Roman"/>
                <w:sz w:val="18"/>
                <w:szCs w:val="18"/>
              </w:rPr>
            </w:pPr>
            <w:r w:rsidRPr="006537A0">
              <w:rPr>
                <w:rFonts w:ascii="Times New Roman" w:eastAsia="Times New Roman" w:hAnsi="Times New Roman" w:cs="Times New Roman"/>
                <w:sz w:val="18"/>
                <w:szCs w:val="18"/>
              </w:rPr>
              <w:t>PS2_KK03_Mgr</w:t>
            </w:r>
          </w:p>
          <w:p w14:paraId="31314F87" w14:textId="6AEFC186"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eastAsia="Times New Roman" w:hAnsi="Times New Roman" w:cs="Times New Roman"/>
                <w:sz w:val="18"/>
                <w:szCs w:val="18"/>
              </w:rPr>
              <w:t>PS2_KR03_Mgr</w:t>
            </w:r>
          </w:p>
        </w:tc>
        <w:tc>
          <w:tcPr>
            <w:tcW w:w="3986" w:type="pct"/>
            <w:gridSpan w:val="2"/>
            <w:tcBorders>
              <w:top w:val="single" w:sz="4" w:space="0" w:color="auto"/>
              <w:left w:val="single" w:sz="4" w:space="0" w:color="auto"/>
              <w:bottom w:val="single" w:sz="4" w:space="0" w:color="auto"/>
              <w:right w:val="single" w:sz="4" w:space="0" w:color="auto"/>
            </w:tcBorders>
          </w:tcPr>
          <w:p w14:paraId="4BC4AAA9" w14:textId="061BB061" w:rsidR="0022607B" w:rsidRPr="00A6696E" w:rsidRDefault="0022607B" w:rsidP="0022607B">
            <w:pPr>
              <w:contextualSpacing/>
              <w:jc w:val="both"/>
              <w:rPr>
                <w:rFonts w:ascii="Times New Roman" w:eastAsia="Times New Roman" w:hAnsi="Times New Roman" w:cs="Times New Roman"/>
                <w:sz w:val="18"/>
                <w:szCs w:val="18"/>
                <w:lang w:val="en-GB"/>
              </w:rPr>
            </w:pPr>
            <w:r w:rsidRPr="003B2098">
              <w:rPr>
                <w:rFonts w:ascii="Times New Roman" w:eastAsia="Times New Roman" w:hAnsi="Times New Roman" w:cs="Times New Roman"/>
                <w:sz w:val="18"/>
                <w:szCs w:val="18"/>
                <w:lang w:val="en-GB"/>
              </w:rPr>
              <w:t>Overview of different recruitment techniques, including interviews, tests, competency assessment and other tools. Discussion of ethical aspects of recruitment, including equal treatment of candidates, protection of personal data and avoidance of discrimination. The role of technology and IT tools in the recruitment process, such as recruitment management systems and artificial intelligence. Application of psychometric tests in the recruitment process. Employee assessment process and its importance for the development of the organisation. Overview of different employee assessment methods. Designing and developing effective recruitment and assessment processes based on psychological knowledge.</w:t>
            </w:r>
          </w:p>
        </w:tc>
      </w:tr>
      <w:tr w:rsidR="0022607B" w:rsidRPr="00507340" w14:paraId="6DC17FDF" w14:textId="77777777" w:rsidTr="00DF1412">
        <w:tc>
          <w:tcPr>
            <w:tcW w:w="1014" w:type="pct"/>
            <w:tcBorders>
              <w:top w:val="single" w:sz="4" w:space="0" w:color="auto"/>
              <w:left w:val="single" w:sz="4" w:space="0" w:color="auto"/>
              <w:bottom w:val="single" w:sz="4" w:space="0" w:color="auto"/>
              <w:right w:val="single" w:sz="4" w:space="0" w:color="auto"/>
            </w:tcBorders>
          </w:tcPr>
          <w:p w14:paraId="1E49C606" w14:textId="77777777" w:rsidR="0022607B" w:rsidRPr="003B2098" w:rsidRDefault="0022607B" w:rsidP="0022607B">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0F3E8D5A"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507340" w14:paraId="2680F15E" w14:textId="77777777" w:rsidTr="00DF141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538779"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3B2098" w14:paraId="44B8955E" w14:textId="77777777" w:rsidTr="00DF44FB">
        <w:trPr>
          <w:trHeight w:val="73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E0A8CE" w14:textId="77777777" w:rsidR="0022607B" w:rsidRPr="003B2098" w:rsidRDefault="0022607B" w:rsidP="0022607B">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b/>
                <w:bCs/>
                <w:i/>
                <w:iCs/>
                <w:sz w:val="20"/>
                <w:szCs w:val="20"/>
                <w:u w:val="single"/>
                <w:lang w:val="en-GB"/>
              </w:rPr>
              <w:t>3.8. Specialisation: Social Media Psychology</w:t>
            </w:r>
          </w:p>
        </w:tc>
      </w:tr>
      <w:tr w:rsidR="0022607B" w:rsidRPr="003B2098" w14:paraId="03DEBB49" w14:textId="77777777" w:rsidTr="00DF44FB">
        <w:tc>
          <w:tcPr>
            <w:tcW w:w="1014" w:type="pct"/>
            <w:tcBorders>
              <w:top w:val="single" w:sz="4" w:space="0" w:color="auto"/>
              <w:left w:val="single" w:sz="4" w:space="0" w:color="auto"/>
              <w:bottom w:val="single" w:sz="4" w:space="0" w:color="auto"/>
              <w:right w:val="single" w:sz="4" w:space="0" w:color="auto"/>
            </w:tcBorders>
            <w:hideMark/>
          </w:tcPr>
          <w:p w14:paraId="78470944" w14:textId="69FE6F13" w:rsidR="0022607B" w:rsidRPr="003B2098" w:rsidRDefault="009054F5" w:rsidP="0022607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7C9A11DA" w14:textId="5DFBA53E" w:rsidR="0022607B" w:rsidRPr="00786C41" w:rsidRDefault="00786C41" w:rsidP="0022607B">
            <w:pPr>
              <w:spacing w:after="100" w:afterAutospacing="1"/>
              <w:contextualSpacing/>
              <w:rPr>
                <w:rFonts w:ascii="Times New Roman" w:hAnsi="Times New Roman" w:cs="Times New Roman"/>
                <w:b/>
                <w:bCs/>
                <w:sz w:val="18"/>
                <w:szCs w:val="18"/>
                <w:lang w:val="en-GB"/>
              </w:rPr>
            </w:pPr>
            <w:r w:rsidRPr="001B13D4">
              <w:rPr>
                <w:rFonts w:ascii="Times New Roman" w:hAnsi="Times New Roman" w:cs="Times New Roman"/>
                <w:b/>
                <w:bCs/>
                <w:sz w:val="18"/>
                <w:szCs w:val="18"/>
                <w:lang w:val="en-GB"/>
              </w:rPr>
              <w:t>Introduction to the Psychology of Social Media</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3DABD387" w14:textId="77777777" w:rsidR="0022607B" w:rsidRPr="003B2098" w:rsidRDefault="0022607B" w:rsidP="0022607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4</w:t>
            </w:r>
          </w:p>
        </w:tc>
      </w:tr>
      <w:tr w:rsidR="0022607B" w:rsidRPr="003B2098" w14:paraId="38506F2D" w14:textId="77777777" w:rsidTr="00DF44FB">
        <w:tc>
          <w:tcPr>
            <w:tcW w:w="1014" w:type="pct"/>
            <w:tcBorders>
              <w:top w:val="single" w:sz="4" w:space="0" w:color="auto"/>
              <w:left w:val="single" w:sz="4" w:space="0" w:color="auto"/>
              <w:bottom w:val="single" w:sz="4" w:space="0" w:color="auto"/>
              <w:right w:val="single" w:sz="4" w:space="0" w:color="auto"/>
            </w:tcBorders>
          </w:tcPr>
          <w:p w14:paraId="12C39FD0"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 PS2_WG02_Mgr</w:t>
            </w:r>
          </w:p>
          <w:p w14:paraId="75D69C31"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PS2_WG08_Mgr PS2_WG11_Mgr</w:t>
            </w:r>
          </w:p>
          <w:p w14:paraId="4532F564"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4EFCE541" w14:textId="4B8CC7DC" w:rsidR="0022607B" w:rsidRPr="006537A0" w:rsidRDefault="0022607B" w:rsidP="0022607B">
            <w:pPr>
              <w:pStyle w:val="Bezodstpw"/>
              <w:contextualSpacing/>
              <w:rPr>
                <w:rFonts w:ascii="Times New Roman" w:hAnsi="Times New Roman" w:cs="Times New Roman"/>
                <w:sz w:val="18"/>
                <w:szCs w:val="18"/>
              </w:rPr>
            </w:pPr>
            <w:r w:rsidRPr="006537A0">
              <w:rPr>
                <w:rFonts w:ascii="Times New Roman" w:hAnsi="Times New Roman" w:cs="Times New Roman"/>
                <w:sz w:val="18"/>
                <w:szCs w:val="18"/>
              </w:rPr>
              <w:t xml:space="preserve">     PS2_KR01_Mgr</w:t>
            </w:r>
          </w:p>
        </w:tc>
        <w:tc>
          <w:tcPr>
            <w:tcW w:w="3986" w:type="pct"/>
            <w:gridSpan w:val="2"/>
            <w:tcBorders>
              <w:top w:val="single" w:sz="4" w:space="0" w:color="auto"/>
              <w:left w:val="single" w:sz="4" w:space="0" w:color="auto"/>
              <w:bottom w:val="single" w:sz="4" w:space="0" w:color="auto"/>
              <w:right w:val="single" w:sz="4" w:space="0" w:color="auto"/>
            </w:tcBorders>
          </w:tcPr>
          <w:p w14:paraId="31B2ED90" w14:textId="6F4A3BB2" w:rsidR="0022607B" w:rsidRPr="003B2098" w:rsidRDefault="0022607B" w:rsidP="0022607B">
            <w:pPr>
              <w:pStyle w:val="NormalnyWeb"/>
              <w:jc w:val="both"/>
              <w:rPr>
                <w:i/>
                <w:iCs/>
                <w:sz w:val="18"/>
                <w:szCs w:val="18"/>
                <w:lang w:val="en-GB"/>
              </w:rPr>
            </w:pPr>
            <w:r w:rsidRPr="003B2098">
              <w:rPr>
                <w:sz w:val="18"/>
                <w:szCs w:val="18"/>
                <w:lang w:val="en-GB"/>
              </w:rPr>
              <w:t>Introduction to key concepts and issues in the psychology of social media. The work ethic of a psychologist in the context of social media. Analysis of the role of social platforms in shaping identity, attitudes, and individual behaviour. History of digital media development and its societal impact. Psychological theories applied to media studies. The role of algorithms, interfaces, and platform design in shaping user experiences. Mechanisms of social media addiction. The influence of likes, comments, and shares on well-being and self-esteem. The phenomenon of social comparison in digital contexts. Differentiation between passive and active media use. The importance of user data analysis in digital psychology.</w:t>
            </w:r>
          </w:p>
        </w:tc>
      </w:tr>
      <w:tr w:rsidR="0022607B" w:rsidRPr="003B2098" w14:paraId="7317167A" w14:textId="77777777" w:rsidTr="00DF44FB">
        <w:tc>
          <w:tcPr>
            <w:tcW w:w="1014" w:type="pct"/>
            <w:tcBorders>
              <w:top w:val="single" w:sz="4" w:space="0" w:color="auto"/>
              <w:left w:val="single" w:sz="4" w:space="0" w:color="auto"/>
              <w:bottom w:val="single" w:sz="4" w:space="0" w:color="auto"/>
              <w:right w:val="single" w:sz="4" w:space="0" w:color="auto"/>
            </w:tcBorders>
          </w:tcPr>
          <w:p w14:paraId="00C5DE3A" w14:textId="77777777" w:rsidR="0022607B" w:rsidRPr="003B2098" w:rsidRDefault="0022607B" w:rsidP="0022607B">
            <w:pPr>
              <w:pStyle w:val="Bezodstpw"/>
              <w:contextualSpacing/>
              <w:rPr>
                <w:rFonts w:cstheme="minorHAnsi"/>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41EB187C" w14:textId="77777777" w:rsidR="0022607B" w:rsidRPr="003B2098" w:rsidRDefault="0022607B" w:rsidP="0022607B">
            <w:pPr>
              <w:pStyle w:val="Bezodstpw"/>
              <w:contextualSpacing/>
              <w:rPr>
                <w:rFonts w:cstheme="minorHAnsi"/>
                <w:sz w:val="18"/>
                <w:szCs w:val="18"/>
                <w:lang w:val="en-GB"/>
              </w:rPr>
            </w:pPr>
          </w:p>
        </w:tc>
      </w:tr>
      <w:tr w:rsidR="0022607B" w:rsidRPr="003B2098" w14:paraId="688FE243" w14:textId="77777777" w:rsidTr="00DF44F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C62BEC" w14:textId="77777777" w:rsidR="0022607B" w:rsidRPr="003B2098" w:rsidRDefault="0022607B" w:rsidP="0022607B">
            <w:pPr>
              <w:pStyle w:val="Bezodstpw"/>
              <w:contextualSpacing/>
              <w:rPr>
                <w:rFonts w:cstheme="minorHAnsi"/>
                <w:sz w:val="18"/>
                <w:szCs w:val="18"/>
                <w:lang w:val="en-GB"/>
              </w:rPr>
            </w:pPr>
          </w:p>
        </w:tc>
      </w:tr>
      <w:tr w:rsidR="0022607B" w:rsidRPr="003B2098" w14:paraId="039ABE65" w14:textId="77777777" w:rsidTr="00DF44FB">
        <w:tc>
          <w:tcPr>
            <w:tcW w:w="1014" w:type="pct"/>
            <w:tcBorders>
              <w:top w:val="single" w:sz="4" w:space="0" w:color="auto"/>
              <w:left w:val="single" w:sz="4" w:space="0" w:color="auto"/>
              <w:bottom w:val="single" w:sz="4" w:space="0" w:color="auto"/>
              <w:right w:val="single" w:sz="4" w:space="0" w:color="auto"/>
            </w:tcBorders>
            <w:hideMark/>
          </w:tcPr>
          <w:p w14:paraId="72E802E6" w14:textId="27B6080A" w:rsidR="0022607B" w:rsidRPr="003B2098" w:rsidRDefault="009054F5" w:rsidP="0022607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0249242F" w14:textId="2CA7399D" w:rsidR="0022607B" w:rsidRPr="00A6696E" w:rsidRDefault="0022607B" w:rsidP="0022607B">
            <w:pPr>
              <w:spacing w:after="100" w:afterAutospacing="1"/>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Networking</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4AFDBF25" w14:textId="77777777" w:rsidR="0022607B" w:rsidRPr="003B2098" w:rsidRDefault="0022607B" w:rsidP="0022607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3</w:t>
            </w:r>
          </w:p>
        </w:tc>
      </w:tr>
      <w:tr w:rsidR="0022607B" w:rsidRPr="00507340" w14:paraId="6D57A0B3" w14:textId="77777777" w:rsidTr="00DF44FB">
        <w:tc>
          <w:tcPr>
            <w:tcW w:w="1014" w:type="pct"/>
            <w:tcBorders>
              <w:top w:val="single" w:sz="4" w:space="0" w:color="auto"/>
              <w:left w:val="single" w:sz="4" w:space="0" w:color="auto"/>
              <w:bottom w:val="single" w:sz="4" w:space="0" w:color="auto"/>
              <w:right w:val="single" w:sz="4" w:space="0" w:color="auto"/>
            </w:tcBorders>
          </w:tcPr>
          <w:p w14:paraId="6286EBE6" w14:textId="77777777" w:rsidR="0022607B" w:rsidRPr="006537A0" w:rsidRDefault="0022607B" w:rsidP="0022607B">
            <w:pPr>
              <w:pStyle w:val="Bezodstpw"/>
              <w:contextualSpacing/>
              <w:rPr>
                <w:rFonts w:ascii="Times New Roman" w:hAnsi="Times New Roman" w:cs="Times New Roman"/>
                <w:sz w:val="18"/>
                <w:szCs w:val="18"/>
              </w:rPr>
            </w:pPr>
            <w:r w:rsidRPr="006537A0">
              <w:rPr>
                <w:rFonts w:ascii="Times New Roman" w:hAnsi="Times New Roman" w:cs="Times New Roman"/>
                <w:sz w:val="18"/>
                <w:szCs w:val="18"/>
              </w:rPr>
              <w:t xml:space="preserve">     PS2_WG07_Mgr</w:t>
            </w:r>
          </w:p>
          <w:p w14:paraId="6D14D422" w14:textId="77777777" w:rsidR="0022607B" w:rsidRPr="006537A0" w:rsidRDefault="0022607B" w:rsidP="0022607B">
            <w:pPr>
              <w:pStyle w:val="Bezodstpw"/>
              <w:contextualSpacing/>
              <w:rPr>
                <w:rFonts w:ascii="Times New Roman" w:hAnsi="Times New Roman" w:cs="Times New Roman"/>
                <w:sz w:val="18"/>
                <w:szCs w:val="18"/>
              </w:rPr>
            </w:pPr>
            <w:r w:rsidRPr="006537A0">
              <w:rPr>
                <w:rFonts w:ascii="Times New Roman" w:hAnsi="Times New Roman" w:cs="Times New Roman"/>
                <w:sz w:val="18"/>
                <w:szCs w:val="18"/>
              </w:rPr>
              <w:t xml:space="preserve">     PS2_WK01_Mgr</w:t>
            </w:r>
          </w:p>
          <w:p w14:paraId="531B06AD" w14:textId="77777777" w:rsidR="0022607B" w:rsidRPr="006537A0" w:rsidRDefault="0022607B" w:rsidP="0022607B">
            <w:pPr>
              <w:pStyle w:val="Bezodstpw"/>
              <w:contextualSpacing/>
              <w:rPr>
                <w:rFonts w:ascii="Times New Roman" w:hAnsi="Times New Roman" w:cs="Times New Roman"/>
                <w:sz w:val="18"/>
                <w:szCs w:val="18"/>
              </w:rPr>
            </w:pPr>
            <w:r w:rsidRPr="006537A0">
              <w:rPr>
                <w:rFonts w:ascii="Times New Roman" w:hAnsi="Times New Roman" w:cs="Times New Roman"/>
                <w:sz w:val="18"/>
                <w:szCs w:val="18"/>
              </w:rPr>
              <w:t xml:space="preserve">     PS2_UK01_Mgr</w:t>
            </w:r>
          </w:p>
          <w:p w14:paraId="4EDBEB18" w14:textId="77777777" w:rsidR="0022607B" w:rsidRPr="006537A0" w:rsidRDefault="0022607B" w:rsidP="0022607B">
            <w:pPr>
              <w:pStyle w:val="Bezodstpw"/>
              <w:contextualSpacing/>
              <w:rPr>
                <w:rFonts w:ascii="Times New Roman" w:hAnsi="Times New Roman" w:cs="Times New Roman"/>
                <w:sz w:val="18"/>
                <w:szCs w:val="18"/>
              </w:rPr>
            </w:pPr>
            <w:r w:rsidRPr="006537A0">
              <w:rPr>
                <w:rFonts w:ascii="Times New Roman" w:hAnsi="Times New Roman" w:cs="Times New Roman"/>
                <w:sz w:val="18"/>
                <w:szCs w:val="18"/>
              </w:rPr>
              <w:t xml:space="preserve">     PS2_UK03_Mgr</w:t>
            </w:r>
          </w:p>
          <w:p w14:paraId="65D6E629" w14:textId="77777777" w:rsidR="0022607B" w:rsidRPr="006537A0" w:rsidRDefault="0022607B" w:rsidP="0022607B">
            <w:pPr>
              <w:pBdr>
                <w:top w:val="nil"/>
                <w:left w:val="nil"/>
                <w:bottom w:val="nil"/>
                <w:right w:val="nil"/>
                <w:between w:val="nil"/>
              </w:pBdr>
              <w:contextualSpacing/>
              <w:rPr>
                <w:rFonts w:ascii="Times New Roman" w:hAnsi="Times New Roman" w:cs="Times New Roman"/>
                <w:sz w:val="18"/>
                <w:szCs w:val="18"/>
              </w:rPr>
            </w:pPr>
            <w:r w:rsidRPr="006537A0">
              <w:rPr>
                <w:rFonts w:ascii="Times New Roman" w:hAnsi="Times New Roman" w:cs="Times New Roman"/>
                <w:sz w:val="18"/>
                <w:szCs w:val="18"/>
              </w:rPr>
              <w:t xml:space="preserve">     PS2_KK03_Mgr</w:t>
            </w:r>
          </w:p>
          <w:p w14:paraId="0048A910" w14:textId="77777777" w:rsidR="0022607B" w:rsidRPr="006537A0" w:rsidRDefault="0022607B" w:rsidP="0022607B">
            <w:pPr>
              <w:pBdr>
                <w:top w:val="nil"/>
                <w:left w:val="nil"/>
                <w:bottom w:val="nil"/>
                <w:right w:val="nil"/>
                <w:between w:val="nil"/>
              </w:pBdr>
              <w:contextualSpacing/>
              <w:rPr>
                <w:rFonts w:ascii="Times New Roman" w:hAnsi="Times New Roman" w:cs="Times New Roman"/>
                <w:sz w:val="18"/>
                <w:szCs w:val="18"/>
              </w:rPr>
            </w:pPr>
            <w:r w:rsidRPr="006537A0">
              <w:rPr>
                <w:rFonts w:ascii="Times New Roman" w:hAnsi="Times New Roman" w:cs="Times New Roman"/>
                <w:sz w:val="18"/>
                <w:szCs w:val="18"/>
              </w:rPr>
              <w:t xml:space="preserve">     PS2_KO03_Mgr</w:t>
            </w:r>
          </w:p>
          <w:p w14:paraId="7E8A6914" w14:textId="77777777" w:rsidR="0022607B" w:rsidRPr="003B2098" w:rsidRDefault="0022607B" w:rsidP="0022607B">
            <w:pPr>
              <w:pStyle w:val="Bezodstpw"/>
              <w:contextualSpacing/>
              <w:rPr>
                <w:rFonts w:ascii="Times New Roman" w:hAnsi="Times New Roman" w:cs="Times New Roman"/>
                <w:sz w:val="18"/>
                <w:szCs w:val="18"/>
                <w:lang w:val="en-GB"/>
              </w:rPr>
            </w:pPr>
            <w:r w:rsidRPr="006537A0">
              <w:rPr>
                <w:rFonts w:ascii="Times New Roman" w:hAnsi="Times New Roman" w:cs="Times New Roman"/>
                <w:sz w:val="18"/>
                <w:szCs w:val="18"/>
              </w:rPr>
              <w:t xml:space="preserve">     </w:t>
            </w:r>
            <w:r w:rsidRPr="003B2098">
              <w:rPr>
                <w:rFonts w:ascii="Times New Roman" w:hAnsi="Times New Roman" w:cs="Times New Roman"/>
                <w:sz w:val="18"/>
                <w:szCs w:val="18"/>
                <w:lang w:val="en-GB"/>
              </w:rPr>
              <w:t>PS2_KR03_Mgr</w:t>
            </w:r>
          </w:p>
        </w:tc>
        <w:tc>
          <w:tcPr>
            <w:tcW w:w="3986" w:type="pct"/>
            <w:gridSpan w:val="2"/>
            <w:tcBorders>
              <w:top w:val="single" w:sz="4" w:space="0" w:color="auto"/>
              <w:left w:val="single" w:sz="4" w:space="0" w:color="auto"/>
              <w:bottom w:val="single" w:sz="4" w:space="0" w:color="auto"/>
              <w:right w:val="single" w:sz="4" w:space="0" w:color="auto"/>
            </w:tcBorders>
          </w:tcPr>
          <w:p w14:paraId="332D5661" w14:textId="4FBCA431" w:rsidR="0022607B" w:rsidRPr="003B2098" w:rsidRDefault="0022607B" w:rsidP="0022607B">
            <w:pPr>
              <w:pStyle w:val="NormalnyWeb"/>
              <w:jc w:val="both"/>
              <w:rPr>
                <w:sz w:val="18"/>
                <w:szCs w:val="18"/>
                <w:lang w:val="en-GB"/>
              </w:rPr>
            </w:pPr>
            <w:r w:rsidRPr="003B2098">
              <w:rPr>
                <w:sz w:val="18"/>
                <w:szCs w:val="18"/>
                <w:lang w:val="en-GB"/>
              </w:rPr>
              <w:t>The importance and functions of networking in career development, business growth, and personal branding. Types of networking: formal, informal, offline, and online. Skills for building professional relationships on social media platforms. Using LinkedIn, Twitter, and other channels to expand networks. Communication strategies in networking. The role of trust, reciprocity, and value in network relations. Psychological mechanisms behind effective networking. Ethics of networking and avoiding manipulation. Building networks in international contexts. Practical aspects of participating in industry events, conferences, and networking meetings.</w:t>
            </w:r>
          </w:p>
        </w:tc>
      </w:tr>
      <w:tr w:rsidR="0022607B" w:rsidRPr="00507340" w14:paraId="11BC4FDA" w14:textId="77777777" w:rsidTr="00DF44FB">
        <w:tc>
          <w:tcPr>
            <w:tcW w:w="1014" w:type="pct"/>
            <w:tcBorders>
              <w:top w:val="single" w:sz="4" w:space="0" w:color="auto"/>
              <w:left w:val="single" w:sz="4" w:space="0" w:color="auto"/>
              <w:bottom w:val="single" w:sz="4" w:space="0" w:color="auto"/>
              <w:right w:val="single" w:sz="4" w:space="0" w:color="auto"/>
            </w:tcBorders>
          </w:tcPr>
          <w:p w14:paraId="55BCEE95" w14:textId="77777777" w:rsidR="0022607B" w:rsidRPr="003B2098" w:rsidRDefault="0022607B" w:rsidP="0022607B">
            <w:pPr>
              <w:pStyle w:val="Bezodstpw"/>
              <w:contextualSpacing/>
              <w:rPr>
                <w:rFonts w:cstheme="minorHAnsi"/>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4C19B833" w14:textId="77777777" w:rsidR="0022607B" w:rsidRPr="003B2098" w:rsidRDefault="0022607B" w:rsidP="0022607B">
            <w:pPr>
              <w:pStyle w:val="Bezodstpw"/>
              <w:contextualSpacing/>
              <w:rPr>
                <w:rFonts w:cstheme="minorHAnsi"/>
                <w:sz w:val="18"/>
                <w:szCs w:val="18"/>
                <w:lang w:val="en-GB"/>
              </w:rPr>
            </w:pPr>
          </w:p>
        </w:tc>
      </w:tr>
      <w:tr w:rsidR="0022607B" w:rsidRPr="00507340" w14:paraId="1AABC632" w14:textId="77777777" w:rsidTr="00DF44F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501113" w14:textId="77777777" w:rsidR="0022607B" w:rsidRPr="003B2098" w:rsidRDefault="0022607B" w:rsidP="0022607B">
            <w:pPr>
              <w:pStyle w:val="Bezodstpw"/>
              <w:contextualSpacing/>
              <w:rPr>
                <w:rFonts w:cstheme="minorHAnsi"/>
                <w:sz w:val="18"/>
                <w:szCs w:val="18"/>
                <w:lang w:val="en-GB"/>
              </w:rPr>
            </w:pPr>
          </w:p>
        </w:tc>
      </w:tr>
      <w:tr w:rsidR="0022607B" w:rsidRPr="003B2098" w14:paraId="1BB12E2A" w14:textId="77777777" w:rsidTr="00DF44FB">
        <w:tc>
          <w:tcPr>
            <w:tcW w:w="1014" w:type="pct"/>
            <w:tcBorders>
              <w:top w:val="single" w:sz="4" w:space="0" w:color="auto"/>
              <w:left w:val="single" w:sz="4" w:space="0" w:color="auto"/>
              <w:bottom w:val="single" w:sz="4" w:space="0" w:color="auto"/>
              <w:right w:val="single" w:sz="4" w:space="0" w:color="auto"/>
            </w:tcBorders>
            <w:hideMark/>
          </w:tcPr>
          <w:p w14:paraId="4ADF19CC" w14:textId="186B6722" w:rsidR="0022607B" w:rsidRPr="003B2098" w:rsidRDefault="009054F5" w:rsidP="0022607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116F6464" w14:textId="265A0D7C" w:rsidR="0022607B" w:rsidRPr="00A6696E" w:rsidRDefault="0022607B" w:rsidP="0022607B">
            <w:pPr>
              <w:pBdr>
                <w:top w:val="nil"/>
                <w:left w:val="nil"/>
                <w:bottom w:val="nil"/>
                <w:right w:val="nil"/>
                <w:between w:val="nil"/>
              </w:pBdr>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Psychometric Tools in Digital Marketing</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796B127D" w14:textId="77777777" w:rsidR="0022607B" w:rsidRPr="003B2098" w:rsidRDefault="0022607B" w:rsidP="0022607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4</w:t>
            </w:r>
          </w:p>
        </w:tc>
      </w:tr>
      <w:tr w:rsidR="0022607B" w:rsidRPr="00507340" w14:paraId="21B12B81" w14:textId="77777777" w:rsidTr="001B13D4">
        <w:tc>
          <w:tcPr>
            <w:tcW w:w="1014" w:type="pct"/>
            <w:tcBorders>
              <w:top w:val="single" w:sz="4" w:space="0" w:color="auto"/>
              <w:left w:val="single" w:sz="4" w:space="0" w:color="auto"/>
              <w:bottom w:val="single" w:sz="4" w:space="0" w:color="auto"/>
              <w:right w:val="single" w:sz="4" w:space="0" w:color="auto"/>
            </w:tcBorders>
          </w:tcPr>
          <w:p w14:paraId="7744B255"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PS2_WG04_Mgr</w:t>
            </w:r>
          </w:p>
          <w:p w14:paraId="217A661C"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PS2_WG12_Mgr</w:t>
            </w:r>
          </w:p>
          <w:p w14:paraId="6FAC0421"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PS2_WK01_Mgr</w:t>
            </w:r>
          </w:p>
          <w:p w14:paraId="35275C87"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4215684E"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4A4F5A31"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PS2_UW04_Mgr</w:t>
            </w:r>
          </w:p>
          <w:p w14:paraId="6143EC2E"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05C88D83"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PS2_KK01_Mgr</w:t>
            </w:r>
          </w:p>
          <w:p w14:paraId="79E9842C" w14:textId="77777777" w:rsidR="0022607B" w:rsidRPr="003B2098" w:rsidRDefault="0022607B" w:rsidP="0022607B">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PS2_KR03_Mgr</w:t>
            </w:r>
          </w:p>
          <w:p w14:paraId="0E8084EC" w14:textId="77777777" w:rsidR="0022607B" w:rsidRPr="003B2098" w:rsidRDefault="0022607B" w:rsidP="0022607B">
            <w:pPr>
              <w:pStyle w:val="Bezodstpw"/>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tcPr>
          <w:p w14:paraId="7C24B6DE" w14:textId="77777777" w:rsidR="00AD522B" w:rsidRPr="00AD522B" w:rsidRDefault="00AD522B" w:rsidP="00AD522B">
            <w:pPr>
              <w:jc w:val="both"/>
              <w:rPr>
                <w:rFonts w:ascii="Times New Roman" w:eastAsia="Times New Roman" w:hAnsi="Times New Roman" w:cs="Times New Roman"/>
                <w:sz w:val="18"/>
                <w:szCs w:val="18"/>
                <w:lang w:val="en-GB" w:eastAsia="pl-PL"/>
              </w:rPr>
            </w:pPr>
            <w:r w:rsidRPr="00AD522B">
              <w:rPr>
                <w:rFonts w:ascii="Times New Roman" w:eastAsia="Times New Roman" w:hAnsi="Times New Roman" w:cs="Times New Roman"/>
                <w:sz w:val="18"/>
                <w:szCs w:val="18"/>
                <w:lang w:val="en-GB" w:eastAsia="pl-PL"/>
              </w:rPr>
              <w:t xml:space="preserve">Introduction to Psychometrics in the context of marketing: definition of psychometrics and its significance in marketing research; the history of psychometric tools and their evolution. Manipulating consumer behavior in the digital age. Psychometric profiling – benefits and risks. </w:t>
            </w:r>
          </w:p>
          <w:p w14:paraId="33FAB153" w14:textId="77777777" w:rsidR="00AD522B" w:rsidRPr="00AD522B" w:rsidRDefault="00AD522B" w:rsidP="00AD522B">
            <w:pPr>
              <w:jc w:val="both"/>
              <w:rPr>
                <w:rFonts w:ascii="Times New Roman" w:eastAsia="Times New Roman" w:hAnsi="Times New Roman" w:cs="Times New Roman"/>
                <w:sz w:val="18"/>
                <w:szCs w:val="18"/>
                <w:lang w:val="en-GB" w:eastAsia="pl-PL"/>
              </w:rPr>
            </w:pPr>
            <w:r w:rsidRPr="00AD522B">
              <w:rPr>
                <w:rFonts w:ascii="Times New Roman" w:eastAsia="Times New Roman" w:hAnsi="Times New Roman" w:cs="Times New Roman"/>
                <w:sz w:val="18"/>
                <w:szCs w:val="18"/>
                <w:lang w:val="en-GB" w:eastAsia="pl-PL"/>
              </w:rPr>
              <w:t>Psychometric tools such as:</w:t>
            </w:r>
          </w:p>
          <w:p w14:paraId="33719A37" w14:textId="77777777" w:rsidR="00AD522B" w:rsidRPr="00AD522B" w:rsidRDefault="00AD522B" w:rsidP="00AD522B">
            <w:pPr>
              <w:jc w:val="both"/>
              <w:rPr>
                <w:rFonts w:ascii="Times New Roman" w:eastAsia="Times New Roman" w:hAnsi="Times New Roman" w:cs="Times New Roman"/>
                <w:sz w:val="18"/>
                <w:szCs w:val="18"/>
                <w:lang w:val="en-GB" w:eastAsia="pl-PL"/>
              </w:rPr>
            </w:pPr>
            <w:r w:rsidRPr="00AD522B">
              <w:rPr>
                <w:rFonts w:ascii="Times New Roman" w:eastAsia="Times New Roman" w:hAnsi="Times New Roman" w:cs="Times New Roman"/>
                <w:sz w:val="18"/>
                <w:szCs w:val="18"/>
                <w:lang w:val="en-GB" w:eastAsia="pl-PL"/>
              </w:rPr>
              <w:t>- Big Five Inventory (BFI-10) – quick personality assessment of customers;</w:t>
            </w:r>
          </w:p>
          <w:p w14:paraId="2835FA63" w14:textId="77777777" w:rsidR="00AD522B" w:rsidRPr="00AD522B" w:rsidRDefault="00AD522B" w:rsidP="00AD522B">
            <w:pPr>
              <w:jc w:val="both"/>
              <w:rPr>
                <w:rFonts w:ascii="Times New Roman" w:eastAsia="Times New Roman" w:hAnsi="Times New Roman" w:cs="Times New Roman"/>
                <w:sz w:val="18"/>
                <w:szCs w:val="18"/>
                <w:lang w:val="en-GB" w:eastAsia="pl-PL"/>
              </w:rPr>
            </w:pPr>
            <w:r w:rsidRPr="00AD522B">
              <w:rPr>
                <w:rFonts w:ascii="Times New Roman" w:eastAsia="Times New Roman" w:hAnsi="Times New Roman" w:cs="Times New Roman"/>
                <w:sz w:val="18"/>
                <w:szCs w:val="18"/>
                <w:lang w:val="en-GB" w:eastAsia="pl-PL"/>
              </w:rPr>
              <w:t>- VALS Survey – classification based on values and lifestyle;</w:t>
            </w:r>
          </w:p>
          <w:p w14:paraId="39D3699A" w14:textId="77777777" w:rsidR="00AD522B" w:rsidRPr="00AD522B" w:rsidRDefault="00AD522B" w:rsidP="00AD522B">
            <w:pPr>
              <w:jc w:val="both"/>
              <w:rPr>
                <w:rFonts w:ascii="Times New Roman" w:eastAsia="Times New Roman" w:hAnsi="Times New Roman" w:cs="Times New Roman"/>
                <w:sz w:val="18"/>
                <w:szCs w:val="18"/>
                <w:lang w:val="en-GB" w:eastAsia="pl-PL"/>
              </w:rPr>
            </w:pPr>
            <w:r w:rsidRPr="00AD522B">
              <w:rPr>
                <w:rFonts w:ascii="Times New Roman" w:eastAsia="Times New Roman" w:hAnsi="Times New Roman" w:cs="Times New Roman"/>
                <w:sz w:val="18"/>
                <w:szCs w:val="18"/>
                <w:lang w:val="en-GB" w:eastAsia="pl-PL"/>
              </w:rPr>
              <w:t>- NeedScope™ – analysis of customers' emotional needs;</w:t>
            </w:r>
          </w:p>
          <w:p w14:paraId="7E871747" w14:textId="77777777" w:rsidR="00AD522B" w:rsidRPr="00AD522B" w:rsidRDefault="00AD522B" w:rsidP="00AD522B">
            <w:pPr>
              <w:jc w:val="both"/>
              <w:rPr>
                <w:rFonts w:ascii="Times New Roman" w:eastAsia="Times New Roman" w:hAnsi="Times New Roman" w:cs="Times New Roman"/>
                <w:sz w:val="18"/>
                <w:szCs w:val="18"/>
                <w:lang w:val="en-GB" w:eastAsia="pl-PL"/>
              </w:rPr>
            </w:pPr>
            <w:r w:rsidRPr="00AD522B">
              <w:rPr>
                <w:rFonts w:ascii="Times New Roman" w:eastAsia="Times New Roman" w:hAnsi="Times New Roman" w:cs="Times New Roman"/>
                <w:sz w:val="18"/>
                <w:szCs w:val="18"/>
                <w:lang w:val="en-GB" w:eastAsia="pl-PL"/>
              </w:rPr>
              <w:t>- Brand Personality Framework – measurement of brand personality from the consumer’s perspective; brand personality model by Jennifer Aaker;</w:t>
            </w:r>
          </w:p>
          <w:p w14:paraId="1F94F2EF" w14:textId="77777777" w:rsidR="00AD522B" w:rsidRPr="00AD522B" w:rsidRDefault="00AD522B" w:rsidP="00AD522B">
            <w:pPr>
              <w:jc w:val="both"/>
              <w:rPr>
                <w:rFonts w:ascii="Times New Roman" w:eastAsia="Times New Roman" w:hAnsi="Times New Roman" w:cs="Times New Roman"/>
                <w:sz w:val="18"/>
                <w:szCs w:val="18"/>
                <w:lang w:val="en-GB" w:eastAsia="pl-PL"/>
              </w:rPr>
            </w:pPr>
            <w:r w:rsidRPr="00AD522B">
              <w:rPr>
                <w:rFonts w:ascii="Times New Roman" w:eastAsia="Times New Roman" w:hAnsi="Times New Roman" w:cs="Times New Roman"/>
                <w:sz w:val="18"/>
                <w:szCs w:val="18"/>
                <w:lang w:val="en-GB" w:eastAsia="pl-PL"/>
              </w:rPr>
              <w:t>- User Engagement Scale (UES);</w:t>
            </w:r>
          </w:p>
          <w:p w14:paraId="30388348" w14:textId="77777777" w:rsidR="00AD522B" w:rsidRPr="00AD522B" w:rsidRDefault="00AD522B" w:rsidP="00AD522B">
            <w:pPr>
              <w:jc w:val="both"/>
              <w:rPr>
                <w:rFonts w:ascii="Times New Roman" w:eastAsia="Times New Roman" w:hAnsi="Times New Roman" w:cs="Times New Roman"/>
                <w:sz w:val="18"/>
                <w:szCs w:val="18"/>
                <w:lang w:val="en-GB" w:eastAsia="pl-PL"/>
              </w:rPr>
            </w:pPr>
            <w:r w:rsidRPr="00AD522B">
              <w:rPr>
                <w:rFonts w:ascii="Times New Roman" w:eastAsia="Times New Roman" w:hAnsi="Times New Roman" w:cs="Times New Roman"/>
                <w:sz w:val="18"/>
                <w:szCs w:val="18"/>
                <w:lang w:val="en-GB" w:eastAsia="pl-PL"/>
              </w:rPr>
              <w:t>- Consumer Susceptibility to Interpersonal Influence (CSII);</w:t>
            </w:r>
          </w:p>
          <w:p w14:paraId="03112D70" w14:textId="77777777" w:rsidR="00AD522B" w:rsidRPr="00AD522B" w:rsidRDefault="00AD522B" w:rsidP="00AD522B">
            <w:pPr>
              <w:jc w:val="both"/>
              <w:rPr>
                <w:rFonts w:ascii="Times New Roman" w:eastAsia="Times New Roman" w:hAnsi="Times New Roman" w:cs="Times New Roman"/>
                <w:sz w:val="18"/>
                <w:szCs w:val="18"/>
                <w:lang w:val="en-GB" w:eastAsia="pl-PL"/>
              </w:rPr>
            </w:pPr>
            <w:r w:rsidRPr="00AD522B">
              <w:rPr>
                <w:rFonts w:ascii="Times New Roman" w:eastAsia="Times New Roman" w:hAnsi="Times New Roman" w:cs="Times New Roman"/>
                <w:sz w:val="18"/>
                <w:szCs w:val="18"/>
                <w:lang w:val="en-GB" w:eastAsia="pl-PL"/>
              </w:rPr>
              <w:t>- Material Values Scale (MVS);</w:t>
            </w:r>
          </w:p>
          <w:p w14:paraId="4508D1B7" w14:textId="77777777" w:rsidR="00AD522B" w:rsidRPr="00AD522B" w:rsidRDefault="00AD522B" w:rsidP="00AD522B">
            <w:pPr>
              <w:jc w:val="both"/>
              <w:rPr>
                <w:rFonts w:ascii="Times New Roman" w:eastAsia="Times New Roman" w:hAnsi="Times New Roman" w:cs="Times New Roman"/>
                <w:sz w:val="18"/>
                <w:szCs w:val="18"/>
                <w:lang w:val="en-GB" w:eastAsia="pl-PL"/>
              </w:rPr>
            </w:pPr>
            <w:r w:rsidRPr="00AD522B">
              <w:rPr>
                <w:rFonts w:ascii="Times New Roman" w:eastAsia="Times New Roman" w:hAnsi="Times New Roman" w:cs="Times New Roman"/>
                <w:sz w:val="18"/>
                <w:szCs w:val="18"/>
                <w:lang w:val="en-GB" w:eastAsia="pl-PL"/>
              </w:rPr>
              <w:t>- e-Consumer Behavior Scale (eCBS);</w:t>
            </w:r>
          </w:p>
          <w:p w14:paraId="7E6243E1" w14:textId="77777777" w:rsidR="00AD522B" w:rsidRPr="00AD522B" w:rsidRDefault="00AD522B" w:rsidP="00AD522B">
            <w:pPr>
              <w:jc w:val="both"/>
              <w:rPr>
                <w:rFonts w:ascii="Times New Roman" w:eastAsia="Times New Roman" w:hAnsi="Times New Roman" w:cs="Times New Roman"/>
                <w:sz w:val="18"/>
                <w:szCs w:val="18"/>
                <w:lang w:val="en-GB" w:eastAsia="pl-PL"/>
              </w:rPr>
            </w:pPr>
            <w:r w:rsidRPr="00AD522B">
              <w:rPr>
                <w:rFonts w:ascii="Times New Roman" w:eastAsia="Times New Roman" w:hAnsi="Times New Roman" w:cs="Times New Roman"/>
                <w:sz w:val="18"/>
                <w:szCs w:val="18"/>
                <w:lang w:val="en-GB" w:eastAsia="pl-PL"/>
              </w:rPr>
              <w:t>- Customer Experience Scale (CES);</w:t>
            </w:r>
          </w:p>
          <w:p w14:paraId="1AD2FCE3" w14:textId="77777777" w:rsidR="00AD522B" w:rsidRPr="00AD522B" w:rsidRDefault="00AD522B" w:rsidP="00AD522B">
            <w:pPr>
              <w:jc w:val="both"/>
              <w:rPr>
                <w:rFonts w:ascii="Times New Roman" w:eastAsia="Times New Roman" w:hAnsi="Times New Roman" w:cs="Times New Roman"/>
                <w:sz w:val="18"/>
                <w:szCs w:val="18"/>
                <w:lang w:val="en-GB" w:eastAsia="pl-PL"/>
              </w:rPr>
            </w:pPr>
            <w:r w:rsidRPr="00AD522B">
              <w:rPr>
                <w:rFonts w:ascii="Times New Roman" w:eastAsia="Times New Roman" w:hAnsi="Times New Roman" w:cs="Times New Roman"/>
                <w:sz w:val="18"/>
                <w:szCs w:val="18"/>
                <w:lang w:val="en-GB" w:eastAsia="pl-PL"/>
              </w:rPr>
              <w:t>- Consumer Need for Uniqueness Scale (CNFU);</w:t>
            </w:r>
          </w:p>
          <w:p w14:paraId="2B3C448B" w14:textId="77777777" w:rsidR="00AD522B" w:rsidRPr="00AD522B" w:rsidRDefault="00AD522B" w:rsidP="00AD522B">
            <w:pPr>
              <w:jc w:val="both"/>
              <w:rPr>
                <w:rFonts w:ascii="Times New Roman" w:eastAsia="Times New Roman" w:hAnsi="Times New Roman" w:cs="Times New Roman"/>
                <w:sz w:val="18"/>
                <w:szCs w:val="18"/>
                <w:lang w:val="en-GB" w:eastAsia="pl-PL"/>
              </w:rPr>
            </w:pPr>
            <w:r w:rsidRPr="00AD522B">
              <w:rPr>
                <w:rFonts w:ascii="Times New Roman" w:eastAsia="Times New Roman" w:hAnsi="Times New Roman" w:cs="Times New Roman"/>
                <w:sz w:val="18"/>
                <w:szCs w:val="18"/>
                <w:lang w:val="en-GB" w:eastAsia="pl-PL"/>
              </w:rPr>
              <w:t>- Online Consumer Behavior Questionnaire (OCBQ) – assessment of shopping behavior in e-commerce;</w:t>
            </w:r>
          </w:p>
          <w:p w14:paraId="421E4530" w14:textId="77777777" w:rsidR="00AD522B" w:rsidRPr="00AD522B" w:rsidRDefault="00AD522B" w:rsidP="00AD522B">
            <w:pPr>
              <w:jc w:val="both"/>
              <w:rPr>
                <w:rFonts w:ascii="Times New Roman" w:eastAsia="Times New Roman" w:hAnsi="Times New Roman" w:cs="Times New Roman"/>
                <w:sz w:val="18"/>
                <w:szCs w:val="18"/>
                <w:lang w:val="en-GB" w:eastAsia="pl-PL"/>
              </w:rPr>
            </w:pPr>
            <w:r w:rsidRPr="00AD522B">
              <w:rPr>
                <w:rFonts w:ascii="Times New Roman" w:eastAsia="Times New Roman" w:hAnsi="Times New Roman" w:cs="Times New Roman"/>
                <w:sz w:val="18"/>
                <w:szCs w:val="18"/>
                <w:lang w:val="en-GB" w:eastAsia="pl-PL"/>
              </w:rPr>
              <w:t>- Technology Acceptance Model (TAM) – measurement of readiness to adopt new technologies (e.g., apps, online stores);</w:t>
            </w:r>
          </w:p>
          <w:p w14:paraId="7195FA53" w14:textId="1E512139" w:rsidR="0022607B" w:rsidRPr="00A6696E" w:rsidRDefault="00AD522B" w:rsidP="00AD522B">
            <w:pPr>
              <w:jc w:val="both"/>
              <w:rPr>
                <w:rFonts w:ascii="Times New Roman" w:eastAsia="Times New Roman" w:hAnsi="Times New Roman" w:cs="Times New Roman"/>
                <w:sz w:val="18"/>
                <w:szCs w:val="18"/>
                <w:lang w:val="en-GB" w:eastAsia="pl-PL"/>
              </w:rPr>
            </w:pPr>
            <w:r w:rsidRPr="00AD522B">
              <w:rPr>
                <w:rFonts w:ascii="Times New Roman" w:eastAsia="Times New Roman" w:hAnsi="Times New Roman" w:cs="Times New Roman"/>
                <w:sz w:val="18"/>
                <w:szCs w:val="18"/>
                <w:lang w:val="en-GB" w:eastAsia="pl-PL"/>
              </w:rPr>
              <w:t>- The Motivation Scale for eWOM (electronic word-of-mouth) and other tools such as systems/platforms integrating psychometrics into digital marketing (Crystal, Humantic AI, Segment Personas – Twilio).</w:t>
            </w:r>
          </w:p>
        </w:tc>
      </w:tr>
      <w:tr w:rsidR="0022607B" w:rsidRPr="00507340" w14:paraId="5E1CE550" w14:textId="77777777" w:rsidTr="00DF44FB">
        <w:tc>
          <w:tcPr>
            <w:tcW w:w="1014" w:type="pct"/>
            <w:tcBorders>
              <w:top w:val="single" w:sz="4" w:space="0" w:color="auto"/>
              <w:left w:val="single" w:sz="4" w:space="0" w:color="auto"/>
              <w:bottom w:val="single" w:sz="4" w:space="0" w:color="auto"/>
              <w:right w:val="single" w:sz="4" w:space="0" w:color="auto"/>
            </w:tcBorders>
          </w:tcPr>
          <w:p w14:paraId="24DEB654" w14:textId="77777777" w:rsidR="0022607B" w:rsidRPr="003B2098" w:rsidRDefault="0022607B" w:rsidP="0022607B">
            <w:pPr>
              <w:pStyle w:val="Bezodstpw"/>
              <w:contextualSpacing/>
              <w:rPr>
                <w:rFonts w:cstheme="minorHAnsi"/>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0F056C6A" w14:textId="77777777" w:rsidR="0022607B" w:rsidRPr="003B2098" w:rsidRDefault="0022607B" w:rsidP="0022607B">
            <w:pPr>
              <w:pStyle w:val="Bezodstpw"/>
              <w:contextualSpacing/>
              <w:rPr>
                <w:rFonts w:cstheme="minorHAnsi"/>
                <w:sz w:val="18"/>
                <w:szCs w:val="18"/>
                <w:lang w:val="en-GB"/>
              </w:rPr>
            </w:pPr>
          </w:p>
        </w:tc>
      </w:tr>
      <w:tr w:rsidR="0022607B" w:rsidRPr="00507340" w14:paraId="3B772F86" w14:textId="77777777" w:rsidTr="00DF44F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9620DB" w14:textId="77777777" w:rsidR="0022607B" w:rsidRPr="003B2098" w:rsidRDefault="0022607B" w:rsidP="0022607B">
            <w:pPr>
              <w:pStyle w:val="Bezodstpw"/>
              <w:contextualSpacing/>
              <w:rPr>
                <w:rFonts w:cstheme="minorHAnsi"/>
                <w:sz w:val="18"/>
                <w:szCs w:val="18"/>
                <w:lang w:val="en-GB"/>
              </w:rPr>
            </w:pPr>
          </w:p>
        </w:tc>
      </w:tr>
      <w:tr w:rsidR="0022607B" w:rsidRPr="003B2098" w14:paraId="76E6713C" w14:textId="77777777" w:rsidTr="00DF44FB">
        <w:tc>
          <w:tcPr>
            <w:tcW w:w="1014" w:type="pct"/>
            <w:tcBorders>
              <w:top w:val="single" w:sz="4" w:space="0" w:color="auto"/>
              <w:left w:val="single" w:sz="4" w:space="0" w:color="auto"/>
              <w:bottom w:val="single" w:sz="4" w:space="0" w:color="auto"/>
              <w:right w:val="single" w:sz="4" w:space="0" w:color="auto"/>
            </w:tcBorders>
            <w:hideMark/>
          </w:tcPr>
          <w:p w14:paraId="666709D5" w14:textId="690C87AE" w:rsidR="0022607B" w:rsidRPr="003B2098" w:rsidRDefault="009054F5" w:rsidP="0022607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5496D92A" w14:textId="3B3CEB57" w:rsidR="0022607B" w:rsidRPr="00DE6118" w:rsidRDefault="0022607B" w:rsidP="0022607B">
            <w:pPr>
              <w:pBdr>
                <w:top w:val="nil"/>
                <w:left w:val="nil"/>
                <w:bottom w:val="nil"/>
                <w:right w:val="nil"/>
                <w:between w:val="nil"/>
              </w:pBdr>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Psychometric Tools for Measuring Social Media User Behaviour</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3A15F1B5" w14:textId="77777777" w:rsidR="0022607B" w:rsidRPr="003B2098" w:rsidRDefault="0022607B" w:rsidP="0022607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4</w:t>
            </w:r>
          </w:p>
        </w:tc>
      </w:tr>
      <w:tr w:rsidR="0022607B" w:rsidRPr="00507340" w14:paraId="2A94F44A" w14:textId="77777777" w:rsidTr="001B13D4">
        <w:tc>
          <w:tcPr>
            <w:tcW w:w="1014" w:type="pct"/>
            <w:tcBorders>
              <w:top w:val="single" w:sz="4" w:space="0" w:color="auto"/>
              <w:left w:val="single" w:sz="4" w:space="0" w:color="auto"/>
              <w:bottom w:val="single" w:sz="4" w:space="0" w:color="auto"/>
              <w:right w:val="single" w:sz="4" w:space="0" w:color="auto"/>
            </w:tcBorders>
          </w:tcPr>
          <w:p w14:paraId="01930BC1"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PS2_WG04_Mgr</w:t>
            </w:r>
          </w:p>
          <w:p w14:paraId="01368F75"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PS2_WG12_Mgr</w:t>
            </w:r>
          </w:p>
          <w:p w14:paraId="252A32A7"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PS2_WK01_Mgr</w:t>
            </w:r>
          </w:p>
          <w:p w14:paraId="5EE60A04"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3A1B28BD"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3EF69E65"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PS2_UW04_Mgr</w:t>
            </w:r>
          </w:p>
          <w:p w14:paraId="16276A53"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PS2_UW06_Mgr</w:t>
            </w:r>
          </w:p>
          <w:p w14:paraId="0126BFA2"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PS2_KK01_Mgr</w:t>
            </w:r>
          </w:p>
          <w:p w14:paraId="7704FD58" w14:textId="2B1D4A9D" w:rsidR="0022607B" w:rsidRPr="003B2098" w:rsidRDefault="0022607B" w:rsidP="00DE6118">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PS2_KR03_Mgr</w:t>
            </w:r>
          </w:p>
        </w:tc>
        <w:tc>
          <w:tcPr>
            <w:tcW w:w="3986" w:type="pct"/>
            <w:gridSpan w:val="2"/>
            <w:tcBorders>
              <w:top w:val="single" w:sz="4" w:space="0" w:color="auto"/>
              <w:left w:val="single" w:sz="4" w:space="0" w:color="auto"/>
              <w:bottom w:val="single" w:sz="4" w:space="0" w:color="auto"/>
              <w:right w:val="single" w:sz="4" w:space="0" w:color="auto"/>
            </w:tcBorders>
          </w:tcPr>
          <w:p w14:paraId="4C66A1F8" w14:textId="77777777" w:rsidR="0022607B" w:rsidRDefault="0022607B" w:rsidP="00E27D64">
            <w:pPr>
              <w:jc w:val="both"/>
              <w:rPr>
                <w:rFonts w:ascii="Times New Roman" w:eastAsia="Times New Roman" w:hAnsi="Times New Roman" w:cs="Times New Roman"/>
                <w:sz w:val="18"/>
                <w:szCs w:val="18"/>
                <w:lang w:val="en-GB" w:eastAsia="pl-PL"/>
              </w:rPr>
            </w:pPr>
            <w:r w:rsidRPr="003B2098">
              <w:rPr>
                <w:rFonts w:ascii="Times New Roman" w:eastAsia="Times New Roman" w:hAnsi="Times New Roman" w:cs="Times New Roman"/>
                <w:sz w:val="18"/>
                <w:szCs w:val="18"/>
                <w:lang w:val="en-GB" w:eastAsia="pl-PL"/>
              </w:rPr>
              <w:t>Theoretical foundations of online psychological measurement, issues of validity and reliability of psychometric tools, as well as ethical aspects of user profiling.</w:t>
            </w:r>
          </w:p>
          <w:p w14:paraId="4E2A4846" w14:textId="77777777" w:rsidR="00106F9B" w:rsidRPr="00106F9B" w:rsidRDefault="00106F9B" w:rsidP="00106F9B">
            <w:pPr>
              <w:jc w:val="both"/>
              <w:rPr>
                <w:rFonts w:ascii="Times New Roman" w:eastAsia="Times New Roman" w:hAnsi="Times New Roman" w:cs="Times New Roman"/>
                <w:sz w:val="18"/>
                <w:szCs w:val="18"/>
                <w:lang w:val="en-GB" w:eastAsia="pl-PL"/>
              </w:rPr>
            </w:pPr>
            <w:r w:rsidRPr="00106F9B">
              <w:rPr>
                <w:rFonts w:ascii="Times New Roman" w:eastAsia="Times New Roman" w:hAnsi="Times New Roman" w:cs="Times New Roman"/>
                <w:sz w:val="18"/>
                <w:szCs w:val="18"/>
                <w:lang w:val="en-GB" w:eastAsia="pl-PL"/>
              </w:rPr>
              <w:t>- Social Media Engagement Questionnaire (SMEQ);</w:t>
            </w:r>
          </w:p>
          <w:p w14:paraId="47238AF5" w14:textId="77777777" w:rsidR="00106F9B" w:rsidRPr="00106F9B" w:rsidRDefault="00106F9B" w:rsidP="00106F9B">
            <w:pPr>
              <w:jc w:val="both"/>
              <w:rPr>
                <w:rFonts w:ascii="Times New Roman" w:eastAsia="Times New Roman" w:hAnsi="Times New Roman" w:cs="Times New Roman"/>
                <w:sz w:val="18"/>
                <w:szCs w:val="18"/>
                <w:lang w:val="en-GB" w:eastAsia="pl-PL"/>
              </w:rPr>
            </w:pPr>
            <w:r w:rsidRPr="00106F9B">
              <w:rPr>
                <w:rFonts w:ascii="Times New Roman" w:eastAsia="Times New Roman" w:hAnsi="Times New Roman" w:cs="Times New Roman"/>
                <w:sz w:val="18"/>
                <w:szCs w:val="18"/>
                <w:lang w:val="en-GB" w:eastAsia="pl-PL"/>
              </w:rPr>
              <w:t>- Bergen Social Media Addiction Scale (BSMAS);</w:t>
            </w:r>
          </w:p>
          <w:p w14:paraId="3996B790" w14:textId="77777777" w:rsidR="00106F9B" w:rsidRPr="00106F9B" w:rsidRDefault="00106F9B" w:rsidP="00106F9B">
            <w:pPr>
              <w:jc w:val="both"/>
              <w:rPr>
                <w:rFonts w:ascii="Times New Roman" w:eastAsia="Times New Roman" w:hAnsi="Times New Roman" w:cs="Times New Roman"/>
                <w:sz w:val="18"/>
                <w:szCs w:val="18"/>
                <w:lang w:val="en-GB" w:eastAsia="pl-PL"/>
              </w:rPr>
            </w:pPr>
            <w:r w:rsidRPr="00106F9B">
              <w:rPr>
                <w:rFonts w:ascii="Times New Roman" w:eastAsia="Times New Roman" w:hAnsi="Times New Roman" w:cs="Times New Roman"/>
                <w:sz w:val="18"/>
                <w:szCs w:val="18"/>
                <w:lang w:val="en-GB" w:eastAsia="pl-PL"/>
              </w:rPr>
              <w:t>- Social Media Disorder Scale (SMDS) – an alternative scale for measuring problematic social media use, particularly among adolescents; aligned with DSM-5 criteria for behavioral addictions.</w:t>
            </w:r>
          </w:p>
          <w:p w14:paraId="660CF1FE" w14:textId="77777777" w:rsidR="00106F9B" w:rsidRPr="00106F9B" w:rsidRDefault="00106F9B" w:rsidP="00106F9B">
            <w:pPr>
              <w:jc w:val="both"/>
              <w:rPr>
                <w:rFonts w:ascii="Times New Roman" w:eastAsia="Times New Roman" w:hAnsi="Times New Roman" w:cs="Times New Roman"/>
                <w:sz w:val="18"/>
                <w:szCs w:val="18"/>
                <w:lang w:val="en-GB" w:eastAsia="pl-PL"/>
              </w:rPr>
            </w:pPr>
            <w:r w:rsidRPr="00106F9B">
              <w:rPr>
                <w:rFonts w:ascii="Times New Roman" w:eastAsia="Times New Roman" w:hAnsi="Times New Roman" w:cs="Times New Roman"/>
                <w:sz w:val="18"/>
                <w:szCs w:val="18"/>
                <w:lang w:val="en-GB" w:eastAsia="pl-PL"/>
              </w:rPr>
              <w:t>- Facebook Intensity Scale (FBI Scale);\</w:t>
            </w:r>
          </w:p>
          <w:p w14:paraId="19AC7F95" w14:textId="77777777" w:rsidR="00106F9B" w:rsidRPr="00106F9B" w:rsidRDefault="00106F9B" w:rsidP="00106F9B">
            <w:pPr>
              <w:jc w:val="both"/>
              <w:rPr>
                <w:rFonts w:ascii="Times New Roman" w:eastAsia="Times New Roman" w:hAnsi="Times New Roman" w:cs="Times New Roman"/>
                <w:sz w:val="18"/>
                <w:szCs w:val="18"/>
                <w:lang w:val="en-GB" w:eastAsia="pl-PL"/>
              </w:rPr>
            </w:pPr>
            <w:r w:rsidRPr="00106F9B">
              <w:rPr>
                <w:rFonts w:ascii="Times New Roman" w:eastAsia="Times New Roman" w:hAnsi="Times New Roman" w:cs="Times New Roman"/>
                <w:sz w:val="18"/>
                <w:szCs w:val="18"/>
                <w:lang w:val="en-GB" w:eastAsia="pl-PL"/>
              </w:rPr>
              <w:t>- Online Self-Presentation Scale (OSPS) – assessment of self-presentation styles on social media (e.g., authenticity vs. image curation);</w:t>
            </w:r>
          </w:p>
          <w:p w14:paraId="09A73699" w14:textId="77777777" w:rsidR="00106F9B" w:rsidRPr="00106F9B" w:rsidRDefault="00106F9B" w:rsidP="00106F9B">
            <w:pPr>
              <w:jc w:val="both"/>
              <w:rPr>
                <w:rFonts w:ascii="Times New Roman" w:eastAsia="Times New Roman" w:hAnsi="Times New Roman" w:cs="Times New Roman"/>
                <w:sz w:val="18"/>
                <w:szCs w:val="18"/>
                <w:lang w:val="en-GB" w:eastAsia="pl-PL"/>
              </w:rPr>
            </w:pPr>
            <w:r w:rsidRPr="00106F9B">
              <w:rPr>
                <w:rFonts w:ascii="Times New Roman" w:eastAsia="Times New Roman" w:hAnsi="Times New Roman" w:cs="Times New Roman"/>
                <w:sz w:val="18"/>
                <w:szCs w:val="18"/>
                <w:lang w:val="en-GB" w:eastAsia="pl-PL"/>
              </w:rPr>
              <w:t>- Social Media Fatigue Scale (SMFS) – measures fatigue, burnout, and information overload resulting from social media use;</w:t>
            </w:r>
          </w:p>
          <w:p w14:paraId="6EE63949" w14:textId="77777777" w:rsidR="00106F9B" w:rsidRPr="00106F9B" w:rsidRDefault="00106F9B" w:rsidP="00106F9B">
            <w:pPr>
              <w:jc w:val="both"/>
              <w:rPr>
                <w:rFonts w:ascii="Times New Roman" w:eastAsia="Times New Roman" w:hAnsi="Times New Roman" w:cs="Times New Roman"/>
                <w:sz w:val="18"/>
                <w:szCs w:val="18"/>
                <w:lang w:val="en-GB" w:eastAsia="pl-PL"/>
              </w:rPr>
            </w:pPr>
            <w:r w:rsidRPr="00106F9B">
              <w:rPr>
                <w:rFonts w:ascii="Times New Roman" w:eastAsia="Times New Roman" w:hAnsi="Times New Roman" w:cs="Times New Roman"/>
                <w:sz w:val="18"/>
                <w:szCs w:val="18"/>
                <w:lang w:val="en-GB" w:eastAsia="pl-PL"/>
              </w:rPr>
              <w:t>- Fear of Missing Out Scale (FoMO) – measures the fear of missing out on important experiences, often intensified by observing others' activities on social media;</w:t>
            </w:r>
          </w:p>
          <w:p w14:paraId="11309E15" w14:textId="77777777" w:rsidR="00106F9B" w:rsidRPr="00106F9B" w:rsidRDefault="00106F9B" w:rsidP="00106F9B">
            <w:pPr>
              <w:jc w:val="both"/>
              <w:rPr>
                <w:rFonts w:ascii="Times New Roman" w:eastAsia="Times New Roman" w:hAnsi="Times New Roman" w:cs="Times New Roman"/>
                <w:sz w:val="18"/>
                <w:szCs w:val="18"/>
                <w:lang w:val="en-GB" w:eastAsia="pl-PL"/>
              </w:rPr>
            </w:pPr>
            <w:r w:rsidRPr="00106F9B">
              <w:rPr>
                <w:rFonts w:ascii="Times New Roman" w:eastAsia="Times New Roman" w:hAnsi="Times New Roman" w:cs="Times New Roman"/>
                <w:sz w:val="18"/>
                <w:szCs w:val="18"/>
                <w:lang w:val="en-GB" w:eastAsia="pl-PL"/>
              </w:rPr>
              <w:t>- Passive and Active Use Measure (PAUM) – distinguishes between passive (scrolling, observing) and active (commenting, posting) social media use;</w:t>
            </w:r>
          </w:p>
          <w:p w14:paraId="112D4926" w14:textId="77777777" w:rsidR="00106F9B" w:rsidRPr="00106F9B" w:rsidRDefault="00106F9B" w:rsidP="00106F9B">
            <w:pPr>
              <w:jc w:val="both"/>
              <w:rPr>
                <w:rFonts w:ascii="Times New Roman" w:eastAsia="Times New Roman" w:hAnsi="Times New Roman" w:cs="Times New Roman"/>
                <w:sz w:val="18"/>
                <w:szCs w:val="18"/>
                <w:lang w:val="en-GB" w:eastAsia="pl-PL"/>
              </w:rPr>
            </w:pPr>
            <w:r w:rsidRPr="00106F9B">
              <w:rPr>
                <w:rFonts w:ascii="Times New Roman" w:eastAsia="Times New Roman" w:hAnsi="Times New Roman" w:cs="Times New Roman"/>
                <w:sz w:val="18"/>
                <w:szCs w:val="18"/>
                <w:lang w:val="en-GB" w:eastAsia="pl-PL"/>
              </w:rPr>
              <w:t>- Social Comparison Orientation Scale (INCOM) – measures the tendency to compare oneself with others in a social context, which is often amplified on social media platforms;</w:t>
            </w:r>
          </w:p>
          <w:p w14:paraId="115BEF27" w14:textId="77777777" w:rsidR="00106F9B" w:rsidRPr="00106F9B" w:rsidRDefault="00106F9B" w:rsidP="00106F9B">
            <w:pPr>
              <w:jc w:val="both"/>
              <w:rPr>
                <w:rFonts w:ascii="Times New Roman" w:eastAsia="Times New Roman" w:hAnsi="Times New Roman" w:cs="Times New Roman"/>
                <w:sz w:val="18"/>
                <w:szCs w:val="18"/>
                <w:lang w:val="en-GB" w:eastAsia="pl-PL"/>
              </w:rPr>
            </w:pPr>
            <w:r w:rsidRPr="00106F9B">
              <w:rPr>
                <w:rFonts w:ascii="Times New Roman" w:eastAsia="Times New Roman" w:hAnsi="Times New Roman" w:cs="Times New Roman"/>
                <w:sz w:val="18"/>
                <w:szCs w:val="18"/>
                <w:lang w:val="en-GB" w:eastAsia="pl-PL"/>
              </w:rPr>
              <w:t>- Generalized Problematic Internet Use Scale 2 (GPIUS2) – a broader tool beyond just social media, assessing components of problematic internet use, including use of social platforms;</w:t>
            </w:r>
          </w:p>
          <w:p w14:paraId="2D337825" w14:textId="0EF2756D" w:rsidR="00106F9B" w:rsidRPr="00A6696E" w:rsidRDefault="00106F9B" w:rsidP="00106F9B">
            <w:pPr>
              <w:jc w:val="both"/>
              <w:rPr>
                <w:rFonts w:ascii="Times New Roman" w:eastAsia="Times New Roman" w:hAnsi="Times New Roman" w:cs="Times New Roman"/>
                <w:sz w:val="18"/>
                <w:szCs w:val="18"/>
                <w:lang w:val="en-GB" w:eastAsia="pl-PL"/>
              </w:rPr>
            </w:pPr>
            <w:r w:rsidRPr="00106F9B">
              <w:rPr>
                <w:rFonts w:ascii="Times New Roman" w:eastAsia="Times New Roman" w:hAnsi="Times New Roman" w:cs="Times New Roman"/>
                <w:sz w:val="18"/>
                <w:szCs w:val="18"/>
                <w:lang w:val="en-GB" w:eastAsia="pl-PL"/>
              </w:rPr>
              <w:t>- Big Five &amp; Social Media Use Mapping – applies personality traits (Big Five) to analyze behavioral patterns on social media (e.g., extraverts post more frequently, neurotics experience higher anxiety).</w:t>
            </w:r>
            <w:bookmarkStart w:id="28" w:name="_GoBack"/>
            <w:bookmarkEnd w:id="28"/>
          </w:p>
        </w:tc>
      </w:tr>
      <w:tr w:rsidR="0022607B" w:rsidRPr="00507340" w14:paraId="2788D5AD" w14:textId="77777777" w:rsidTr="00DF44FB">
        <w:tc>
          <w:tcPr>
            <w:tcW w:w="1014" w:type="pct"/>
            <w:tcBorders>
              <w:top w:val="single" w:sz="4" w:space="0" w:color="auto"/>
              <w:left w:val="single" w:sz="4" w:space="0" w:color="auto"/>
              <w:bottom w:val="single" w:sz="4" w:space="0" w:color="auto"/>
              <w:right w:val="single" w:sz="4" w:space="0" w:color="auto"/>
            </w:tcBorders>
          </w:tcPr>
          <w:p w14:paraId="2F6C9459" w14:textId="77777777" w:rsidR="0022607B" w:rsidRPr="003B2098" w:rsidRDefault="0022607B" w:rsidP="0022607B">
            <w:pPr>
              <w:pStyle w:val="Bezodstpw"/>
              <w:contextualSpacing/>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7383EF86"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507340" w14:paraId="324BF3E4" w14:textId="77777777" w:rsidTr="00DF44F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7A1A33" w14:textId="77777777" w:rsidR="0022607B" w:rsidRPr="003B2098" w:rsidRDefault="0022607B" w:rsidP="0022607B">
            <w:pPr>
              <w:pStyle w:val="Bezodstpw"/>
              <w:contextualSpacing/>
              <w:rPr>
                <w:rFonts w:ascii="Times New Roman" w:hAnsi="Times New Roman" w:cs="Times New Roman"/>
                <w:sz w:val="18"/>
                <w:szCs w:val="18"/>
                <w:lang w:val="en-GB"/>
              </w:rPr>
            </w:pPr>
          </w:p>
        </w:tc>
      </w:tr>
      <w:tr w:rsidR="0022607B" w:rsidRPr="003B2098" w14:paraId="3AD8CCA2" w14:textId="77777777" w:rsidTr="00DF44FB">
        <w:tc>
          <w:tcPr>
            <w:tcW w:w="1014" w:type="pct"/>
            <w:tcBorders>
              <w:top w:val="single" w:sz="4" w:space="0" w:color="auto"/>
              <w:left w:val="single" w:sz="4" w:space="0" w:color="auto"/>
              <w:bottom w:val="single" w:sz="4" w:space="0" w:color="auto"/>
              <w:right w:val="single" w:sz="4" w:space="0" w:color="auto"/>
            </w:tcBorders>
            <w:hideMark/>
          </w:tcPr>
          <w:p w14:paraId="26D831BE" w14:textId="3662B40C" w:rsidR="0022607B" w:rsidRPr="003B2098" w:rsidRDefault="009054F5" w:rsidP="0022607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45EF16F7" w14:textId="1DC432FE" w:rsidR="0022607B" w:rsidRPr="00DE6118" w:rsidRDefault="0022607B" w:rsidP="0022607B">
            <w:pPr>
              <w:pStyle w:val="Bezodstpw"/>
              <w:pBdr>
                <w:top w:val="nil"/>
                <w:left w:val="nil"/>
                <w:bottom w:val="nil"/>
                <w:right w:val="nil"/>
                <w:between w:val="nil"/>
              </w:pBdr>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Marketing in Social Media</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0050E7C9" w14:textId="77777777" w:rsidR="0022607B" w:rsidRPr="003B2098" w:rsidRDefault="0022607B" w:rsidP="0022607B">
            <w:pPr>
              <w:pStyle w:val="Bezodstpw"/>
              <w:pBdr>
                <w:top w:val="nil"/>
                <w:left w:val="nil"/>
                <w:bottom w:val="nil"/>
                <w:right w:val="nil"/>
                <w:between w:val="nil"/>
              </w:pBdr>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4</w:t>
            </w:r>
          </w:p>
        </w:tc>
      </w:tr>
      <w:tr w:rsidR="0022607B" w:rsidRPr="00507340" w14:paraId="288338DA" w14:textId="77777777" w:rsidTr="00DF44FB">
        <w:tc>
          <w:tcPr>
            <w:tcW w:w="1014" w:type="pct"/>
            <w:tcBorders>
              <w:top w:val="single" w:sz="4" w:space="0" w:color="auto"/>
              <w:left w:val="single" w:sz="4" w:space="0" w:color="auto"/>
              <w:bottom w:val="single" w:sz="4" w:space="0" w:color="auto"/>
              <w:right w:val="single" w:sz="4" w:space="0" w:color="auto"/>
            </w:tcBorders>
          </w:tcPr>
          <w:p w14:paraId="2A2F28B0"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lastRenderedPageBreak/>
              <w:t>PS2_WG01_Mgr</w:t>
            </w:r>
          </w:p>
          <w:p w14:paraId="6E38B4E3"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10805736"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PS2_WK04_Mgr</w:t>
            </w:r>
          </w:p>
          <w:p w14:paraId="269E7814"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2871595B" w14:textId="77777777" w:rsidR="0022607B" w:rsidRPr="003B2098" w:rsidRDefault="0022607B" w:rsidP="0022607B">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PS2_KR01_Mgr</w:t>
            </w: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345B2ABC" w14:textId="18556FDC" w:rsidR="0022607B" w:rsidRPr="00A6696E" w:rsidRDefault="0022607B" w:rsidP="0022607B">
            <w:pPr>
              <w:pStyle w:val="NormalnyWeb"/>
              <w:jc w:val="both"/>
              <w:rPr>
                <w:i/>
                <w:iCs/>
                <w:sz w:val="18"/>
                <w:szCs w:val="18"/>
                <w:lang w:val="en-GB"/>
              </w:rPr>
            </w:pPr>
            <w:r w:rsidRPr="003B2098">
              <w:rPr>
                <w:sz w:val="18"/>
                <w:szCs w:val="18"/>
                <w:lang w:val="en-GB"/>
              </w:rPr>
              <w:t>Fundamentals of digital marketing with a focus on the specific nature of social media platforms. Overview of marketing models such as inbound marketing, viral marketing, contextual marketing, and content marketing. The role of storytelling and narrative strategies in building engagement. Planning communication strategies across various social media channels. Selecting appropriate platforms for marketing campaigns (Facebook, Instagram, TikTok, LinkedIn). Creating brand value in digital environments. Building communities around brands and engaging users. Measuring the effectiveness of social media marketing efforts: reach, engagement, conversions. Trends and innovations in digital marketing. Ethical challenges related to targeting, automation, and message personalization</w:t>
            </w:r>
            <w:r w:rsidR="00A6696E">
              <w:rPr>
                <w:sz w:val="18"/>
                <w:szCs w:val="18"/>
                <w:lang w:val="en-GB"/>
              </w:rPr>
              <w:t>.</w:t>
            </w:r>
          </w:p>
        </w:tc>
      </w:tr>
      <w:tr w:rsidR="0022607B" w:rsidRPr="00507340" w14:paraId="292212EC" w14:textId="77777777" w:rsidTr="00DF44FB">
        <w:tc>
          <w:tcPr>
            <w:tcW w:w="1014" w:type="pct"/>
            <w:tcBorders>
              <w:top w:val="single" w:sz="4" w:space="0" w:color="auto"/>
              <w:left w:val="single" w:sz="4" w:space="0" w:color="auto"/>
              <w:bottom w:val="single" w:sz="4" w:space="0" w:color="auto"/>
              <w:right w:val="single" w:sz="4" w:space="0" w:color="auto"/>
            </w:tcBorders>
          </w:tcPr>
          <w:p w14:paraId="4D28D2C5" w14:textId="77777777" w:rsidR="0022607B" w:rsidRPr="003B2098" w:rsidRDefault="0022607B" w:rsidP="0022607B">
            <w:pPr>
              <w:pStyle w:val="Bezodstpw"/>
              <w:contextualSpacing/>
              <w:rPr>
                <w:rFonts w:cstheme="minorHAnsi"/>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322AA5A9" w14:textId="77777777" w:rsidR="0022607B" w:rsidRPr="003B2098" w:rsidRDefault="0022607B" w:rsidP="0022607B">
            <w:pPr>
              <w:pStyle w:val="Bezodstpw"/>
              <w:contextualSpacing/>
              <w:rPr>
                <w:rFonts w:cstheme="minorHAnsi"/>
                <w:sz w:val="18"/>
                <w:szCs w:val="18"/>
                <w:lang w:val="en-GB"/>
              </w:rPr>
            </w:pPr>
          </w:p>
        </w:tc>
      </w:tr>
      <w:tr w:rsidR="0022607B" w:rsidRPr="00507340" w14:paraId="012C207F" w14:textId="77777777" w:rsidTr="00DF44F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3CA900" w14:textId="77777777" w:rsidR="0022607B" w:rsidRPr="003B2098" w:rsidRDefault="0022607B" w:rsidP="0022607B">
            <w:pPr>
              <w:pStyle w:val="Bezodstpw"/>
              <w:contextualSpacing/>
              <w:rPr>
                <w:rFonts w:cstheme="minorHAnsi"/>
                <w:sz w:val="18"/>
                <w:szCs w:val="18"/>
                <w:lang w:val="en-GB"/>
              </w:rPr>
            </w:pPr>
          </w:p>
        </w:tc>
      </w:tr>
      <w:tr w:rsidR="0022607B" w:rsidRPr="003B2098" w14:paraId="540AAB28" w14:textId="77777777" w:rsidTr="00DF44FB">
        <w:tc>
          <w:tcPr>
            <w:tcW w:w="1014" w:type="pct"/>
            <w:tcBorders>
              <w:top w:val="single" w:sz="4" w:space="0" w:color="auto"/>
              <w:left w:val="single" w:sz="4" w:space="0" w:color="auto"/>
              <w:bottom w:val="single" w:sz="4" w:space="0" w:color="auto"/>
              <w:right w:val="single" w:sz="4" w:space="0" w:color="auto"/>
            </w:tcBorders>
            <w:hideMark/>
          </w:tcPr>
          <w:p w14:paraId="14E76428" w14:textId="7765FB1D" w:rsidR="0022607B" w:rsidRPr="003B2098" w:rsidRDefault="009054F5" w:rsidP="0022607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149C972F" w14:textId="0AE4F878" w:rsidR="0022607B" w:rsidRPr="00DE6118" w:rsidRDefault="0022607B" w:rsidP="0022607B">
            <w:pPr>
              <w:spacing w:after="100" w:afterAutospacing="1"/>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The Role and Impact of Influencers in Marketing</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5660A0EE" w14:textId="77777777" w:rsidR="0022607B" w:rsidRPr="003B2098" w:rsidRDefault="0022607B" w:rsidP="0022607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3</w:t>
            </w:r>
          </w:p>
        </w:tc>
      </w:tr>
      <w:tr w:rsidR="0022607B" w:rsidRPr="003B2098" w14:paraId="1ACC260B" w14:textId="77777777" w:rsidTr="00DF44FB">
        <w:tc>
          <w:tcPr>
            <w:tcW w:w="1014" w:type="pct"/>
            <w:tcBorders>
              <w:top w:val="single" w:sz="4" w:space="0" w:color="auto"/>
              <w:left w:val="single" w:sz="4" w:space="0" w:color="auto"/>
              <w:bottom w:val="single" w:sz="4" w:space="0" w:color="auto"/>
              <w:right w:val="single" w:sz="4" w:space="0" w:color="auto"/>
            </w:tcBorders>
          </w:tcPr>
          <w:p w14:paraId="3854F3D9"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PS2_WG06_Mgr</w:t>
            </w:r>
          </w:p>
          <w:p w14:paraId="2E1BAF43"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PS2_WK01_Mgr</w:t>
            </w:r>
          </w:p>
          <w:p w14:paraId="771F7899"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PS2_WK03_Mgr</w:t>
            </w:r>
          </w:p>
          <w:p w14:paraId="0D628EEE"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1911F1FE" w14:textId="77777777" w:rsidR="0022607B" w:rsidRPr="006537A0" w:rsidRDefault="0022607B" w:rsidP="0022607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PS2_KO03_Mgr</w:t>
            </w:r>
          </w:p>
          <w:p w14:paraId="607D5338" w14:textId="77777777" w:rsidR="0022607B" w:rsidRPr="006537A0" w:rsidRDefault="0022607B" w:rsidP="0022607B">
            <w:pPr>
              <w:pStyle w:val="Bezodstpw"/>
              <w:contextualSpacing/>
              <w:jc w:val="center"/>
              <w:rPr>
                <w:rFonts w:ascii="Times New Roman" w:hAnsi="Times New Roman" w:cs="Times New Roman"/>
              </w:rPr>
            </w:pPr>
            <w:r w:rsidRPr="006537A0">
              <w:rPr>
                <w:rFonts w:ascii="Times New Roman" w:hAnsi="Times New Roman" w:cs="Times New Roman"/>
                <w:sz w:val="18"/>
                <w:szCs w:val="18"/>
              </w:rPr>
              <w:t>PS2_KR03 _Mgr</w:t>
            </w:r>
          </w:p>
        </w:tc>
        <w:tc>
          <w:tcPr>
            <w:tcW w:w="3986" w:type="pct"/>
            <w:gridSpan w:val="2"/>
            <w:tcBorders>
              <w:top w:val="single" w:sz="4" w:space="0" w:color="auto"/>
              <w:left w:val="single" w:sz="4" w:space="0" w:color="auto"/>
              <w:bottom w:val="single" w:sz="4" w:space="0" w:color="auto"/>
              <w:right w:val="single" w:sz="4" w:space="0" w:color="auto"/>
            </w:tcBorders>
          </w:tcPr>
          <w:p w14:paraId="532A5A04" w14:textId="6DBA763A" w:rsidR="0022607B" w:rsidRPr="00A6696E" w:rsidRDefault="0022607B" w:rsidP="0022607B">
            <w:pPr>
              <w:pStyle w:val="NormalnyWeb"/>
              <w:jc w:val="both"/>
              <w:rPr>
                <w:sz w:val="18"/>
                <w:szCs w:val="18"/>
                <w:lang w:val="en-GB"/>
              </w:rPr>
            </w:pPr>
            <w:r w:rsidRPr="003B2098">
              <w:rPr>
                <w:sz w:val="18"/>
                <w:szCs w:val="18"/>
                <w:lang w:val="en-GB"/>
              </w:rPr>
              <w:t>The significance of influencers in modern digital marketing. Characteristics of influencers, micro-influencers, and macro-influencers. The process of building authenticity, credibility, and trust within online communities. Strategies for brand collaboration with influencers. Analysis of influencer campaign effectiveness. Measuring engagement and reach indicators. Psychological aspects of social influence and persuasion mechanisms used by influencers. Ethical aspects of collaboration with digital creators. Overview of successful influencer marketing campaigns and analysis of controversial cases. The importance of aligning influencer values with brand image.</w:t>
            </w:r>
          </w:p>
        </w:tc>
      </w:tr>
      <w:tr w:rsidR="0022607B" w:rsidRPr="003B2098" w14:paraId="3B18B018" w14:textId="77777777" w:rsidTr="00DF44FB">
        <w:tc>
          <w:tcPr>
            <w:tcW w:w="1014" w:type="pct"/>
            <w:tcBorders>
              <w:top w:val="single" w:sz="4" w:space="0" w:color="auto"/>
              <w:left w:val="single" w:sz="4" w:space="0" w:color="auto"/>
              <w:bottom w:val="single" w:sz="4" w:space="0" w:color="auto"/>
              <w:right w:val="single" w:sz="4" w:space="0" w:color="auto"/>
            </w:tcBorders>
          </w:tcPr>
          <w:p w14:paraId="24DC3EA0" w14:textId="77777777" w:rsidR="0022607B" w:rsidRPr="003B2098" w:rsidRDefault="0022607B" w:rsidP="0022607B">
            <w:pPr>
              <w:pStyle w:val="Bezodstpw"/>
              <w:contextualSpacing/>
              <w:rPr>
                <w:rFonts w:cstheme="minorHAnsi"/>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305B56AB" w14:textId="77777777" w:rsidR="0022607B" w:rsidRPr="003B2098" w:rsidRDefault="0022607B" w:rsidP="0022607B">
            <w:pPr>
              <w:pStyle w:val="Bezodstpw"/>
              <w:contextualSpacing/>
              <w:rPr>
                <w:rFonts w:cstheme="minorHAnsi"/>
                <w:sz w:val="18"/>
                <w:szCs w:val="18"/>
                <w:lang w:val="en-GB"/>
              </w:rPr>
            </w:pPr>
          </w:p>
        </w:tc>
      </w:tr>
      <w:tr w:rsidR="0098689C" w:rsidRPr="003B2098" w14:paraId="4FB62C81" w14:textId="77777777" w:rsidTr="00DF44F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28579E" w14:textId="3C98DF9E" w:rsidR="0098689C" w:rsidRPr="003B2098" w:rsidRDefault="0098689C" w:rsidP="00DF44FB">
            <w:pPr>
              <w:pStyle w:val="Bezodstpw"/>
              <w:contextualSpacing/>
              <w:rPr>
                <w:rFonts w:cstheme="minorHAnsi"/>
                <w:sz w:val="18"/>
                <w:szCs w:val="18"/>
                <w:lang w:val="en-GB"/>
              </w:rPr>
            </w:pPr>
          </w:p>
        </w:tc>
      </w:tr>
      <w:tr w:rsidR="0098689C" w:rsidRPr="003B2098" w14:paraId="6B4E41A8" w14:textId="77777777" w:rsidTr="00DF44FB">
        <w:tc>
          <w:tcPr>
            <w:tcW w:w="1014" w:type="pct"/>
            <w:tcBorders>
              <w:top w:val="single" w:sz="4" w:space="0" w:color="auto"/>
              <w:left w:val="single" w:sz="4" w:space="0" w:color="auto"/>
              <w:bottom w:val="single" w:sz="4" w:space="0" w:color="auto"/>
              <w:right w:val="single" w:sz="4" w:space="0" w:color="auto"/>
            </w:tcBorders>
            <w:hideMark/>
          </w:tcPr>
          <w:p w14:paraId="1AD61E1E" w14:textId="51DBAFEC" w:rsidR="0098689C" w:rsidRPr="003B2098" w:rsidRDefault="009054F5" w:rsidP="00DF44F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07997A93" w14:textId="22AF1EFE" w:rsidR="0098689C" w:rsidRPr="00DE6118" w:rsidRDefault="0098689C" w:rsidP="00DF44FB">
            <w:pPr>
              <w:spacing w:after="100" w:afterAutospacing="1"/>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Ethical Dilemmas in Social Media</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26000F0E" w14:textId="77777777" w:rsidR="0098689C" w:rsidRPr="003B2098" w:rsidRDefault="0098689C" w:rsidP="00DF44F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2</w:t>
            </w:r>
          </w:p>
        </w:tc>
      </w:tr>
      <w:tr w:rsidR="0098689C" w:rsidRPr="00507340" w14:paraId="5CE29AE4" w14:textId="77777777" w:rsidTr="00DF44FB">
        <w:tc>
          <w:tcPr>
            <w:tcW w:w="1014" w:type="pct"/>
            <w:tcBorders>
              <w:top w:val="single" w:sz="4" w:space="0" w:color="auto"/>
              <w:left w:val="single" w:sz="4" w:space="0" w:color="auto"/>
              <w:bottom w:val="single" w:sz="4" w:space="0" w:color="auto"/>
              <w:right w:val="single" w:sz="4" w:space="0" w:color="auto"/>
            </w:tcBorders>
          </w:tcPr>
          <w:p w14:paraId="3439C55D"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27555A07"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PS2_WK01_Mgr</w:t>
            </w:r>
          </w:p>
          <w:p w14:paraId="106B7ED6"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PS2_WK02_Mgr</w:t>
            </w:r>
          </w:p>
          <w:p w14:paraId="06ED8561"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PS2_WK04_Mgr</w:t>
            </w:r>
          </w:p>
          <w:p w14:paraId="61227F1A"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0372F060"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6B7C43E0"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1944E0A3"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PS2_KR03_Mgr</w:t>
            </w:r>
          </w:p>
        </w:tc>
        <w:tc>
          <w:tcPr>
            <w:tcW w:w="3986" w:type="pct"/>
            <w:gridSpan w:val="2"/>
            <w:tcBorders>
              <w:top w:val="single" w:sz="4" w:space="0" w:color="auto"/>
              <w:left w:val="single" w:sz="4" w:space="0" w:color="auto"/>
              <w:bottom w:val="single" w:sz="4" w:space="0" w:color="auto"/>
              <w:right w:val="single" w:sz="4" w:space="0" w:color="auto"/>
            </w:tcBorders>
          </w:tcPr>
          <w:p w14:paraId="4DEB7489" w14:textId="453E3122" w:rsidR="0098689C" w:rsidRPr="00A6696E" w:rsidRDefault="0098689C" w:rsidP="00DF44FB">
            <w:pPr>
              <w:pStyle w:val="NormalnyWeb"/>
              <w:jc w:val="both"/>
              <w:rPr>
                <w:sz w:val="18"/>
                <w:szCs w:val="18"/>
                <w:lang w:val="en-GB"/>
              </w:rPr>
            </w:pPr>
            <w:r w:rsidRPr="003B2098">
              <w:rPr>
                <w:sz w:val="18"/>
                <w:szCs w:val="18"/>
                <w:lang w:val="en-GB"/>
              </w:rPr>
              <w:t>Identification and analysis of ethical dilemmas arising in the context of social media use. Controversial practices such as data manipulation, algorithmic bias, deepfakes, content censorship, and moderation. Responsibility of content creators, influencers, digital platforms, and users. Conflicts between freedom of speech and protection of the individual. Cases of abuse, disinformation, and propaganda. The role of ethics in building trust in digital space. The importance of transparency and accountability of brands and media. Overview of ethical principles in marketing, advertising, targeting, and use of user data. Analysis of selected controversial campaigns and actions of social platforms. Contemporary debates on internet ethics and the role of media education.</w:t>
            </w:r>
          </w:p>
        </w:tc>
      </w:tr>
      <w:tr w:rsidR="0098689C" w:rsidRPr="00507340" w14:paraId="75A9ADAA" w14:textId="77777777" w:rsidTr="00DF44FB">
        <w:tc>
          <w:tcPr>
            <w:tcW w:w="1014" w:type="pct"/>
            <w:tcBorders>
              <w:top w:val="single" w:sz="4" w:space="0" w:color="auto"/>
              <w:left w:val="single" w:sz="4" w:space="0" w:color="auto"/>
              <w:bottom w:val="single" w:sz="4" w:space="0" w:color="auto"/>
              <w:right w:val="single" w:sz="4" w:space="0" w:color="auto"/>
            </w:tcBorders>
          </w:tcPr>
          <w:p w14:paraId="7C5CF59D" w14:textId="77777777" w:rsidR="0098689C" w:rsidRPr="003B2098" w:rsidRDefault="0098689C" w:rsidP="00DF44FB">
            <w:pPr>
              <w:pStyle w:val="Bezodstpw"/>
              <w:contextualSpacing/>
              <w:rPr>
                <w:rFonts w:cstheme="minorHAnsi"/>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1547919B" w14:textId="77777777" w:rsidR="0098689C" w:rsidRPr="003B2098" w:rsidRDefault="0098689C" w:rsidP="00DF44FB">
            <w:pPr>
              <w:pStyle w:val="Bezodstpw"/>
              <w:contextualSpacing/>
              <w:rPr>
                <w:rFonts w:cstheme="minorHAnsi"/>
                <w:sz w:val="18"/>
                <w:szCs w:val="18"/>
                <w:lang w:val="en-GB"/>
              </w:rPr>
            </w:pPr>
          </w:p>
        </w:tc>
      </w:tr>
      <w:tr w:rsidR="0098689C" w:rsidRPr="00507340" w14:paraId="658CB649" w14:textId="77777777" w:rsidTr="00DF44F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78421B" w14:textId="77777777" w:rsidR="0098689C" w:rsidRPr="003B2098" w:rsidRDefault="0098689C" w:rsidP="00DF44FB">
            <w:pPr>
              <w:pStyle w:val="Bezodstpw"/>
              <w:contextualSpacing/>
              <w:rPr>
                <w:rFonts w:cstheme="minorHAnsi"/>
                <w:sz w:val="18"/>
                <w:szCs w:val="18"/>
                <w:lang w:val="en-GB"/>
              </w:rPr>
            </w:pPr>
          </w:p>
        </w:tc>
      </w:tr>
      <w:tr w:rsidR="0098689C" w:rsidRPr="003B2098" w14:paraId="6158A554" w14:textId="77777777" w:rsidTr="00DF44FB">
        <w:tc>
          <w:tcPr>
            <w:tcW w:w="1014" w:type="pct"/>
            <w:tcBorders>
              <w:top w:val="single" w:sz="4" w:space="0" w:color="auto"/>
              <w:left w:val="single" w:sz="4" w:space="0" w:color="auto"/>
              <w:bottom w:val="single" w:sz="4" w:space="0" w:color="auto"/>
              <w:right w:val="single" w:sz="4" w:space="0" w:color="auto"/>
            </w:tcBorders>
            <w:hideMark/>
          </w:tcPr>
          <w:p w14:paraId="6239FC5D" w14:textId="2DF2B35F" w:rsidR="0098689C" w:rsidRPr="003B2098" w:rsidRDefault="009054F5" w:rsidP="00DF44F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61EC59EA" w14:textId="3344AD59" w:rsidR="0098689C" w:rsidRPr="00DE6118" w:rsidRDefault="0098689C" w:rsidP="00DF44FB">
            <w:pPr>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Mechanisms of Psychological Development and Social Media</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43424B89" w14:textId="77777777" w:rsidR="0098689C" w:rsidRPr="003B2098" w:rsidRDefault="0098689C" w:rsidP="00DF44F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3</w:t>
            </w:r>
          </w:p>
        </w:tc>
      </w:tr>
      <w:tr w:rsidR="0098689C" w:rsidRPr="00507340" w14:paraId="4DCE6189" w14:textId="77777777" w:rsidTr="00DF44FB">
        <w:tc>
          <w:tcPr>
            <w:tcW w:w="1014" w:type="pct"/>
            <w:tcBorders>
              <w:top w:val="single" w:sz="4" w:space="0" w:color="auto"/>
              <w:left w:val="single" w:sz="4" w:space="0" w:color="auto"/>
              <w:bottom w:val="single" w:sz="4" w:space="0" w:color="auto"/>
              <w:right w:val="single" w:sz="4" w:space="0" w:color="auto"/>
            </w:tcBorders>
          </w:tcPr>
          <w:p w14:paraId="20CB6A33"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36B5E279"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7ABDFB6B"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PS2_WG06_Mgr</w:t>
            </w:r>
          </w:p>
          <w:p w14:paraId="6563324D"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298DACAF"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PS2_WG08_Mgr</w:t>
            </w:r>
          </w:p>
          <w:p w14:paraId="3B2680F4"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2DFC9434" w14:textId="4E46F819" w:rsidR="0098689C" w:rsidRPr="008A3E64" w:rsidRDefault="0098689C" w:rsidP="00DF44FB">
            <w:pPr>
              <w:pStyle w:val="NormalnyWeb"/>
              <w:jc w:val="both"/>
              <w:rPr>
                <w:sz w:val="18"/>
                <w:szCs w:val="18"/>
                <w:lang w:val="en-GB"/>
              </w:rPr>
            </w:pPr>
            <w:r w:rsidRPr="003B2098">
              <w:rPr>
                <w:sz w:val="18"/>
                <w:szCs w:val="18"/>
                <w:lang w:val="en-GB"/>
              </w:rPr>
              <w:t>The influence of social media on psychological development across different life stages. The role of media in shaping identity, self-esteem, and social awareness. Processes of socialization and internalization of social norms in digital environments. The impact of visual and textual content on emotional and cognitive development. Social media as a space for experimenting with identity, emotional expression, and relationship building. Phenomena such as social comparison, behaviour modeling, reinforcement or distortion of self-image. The importance of social support and peer presence online. Analysis of research on neuroplasticity and the impact of digital activity on brain structure. The role of social media in the psychological development of adolescents and adults particularly individuals with disabilities and special needs.</w:t>
            </w:r>
          </w:p>
        </w:tc>
      </w:tr>
      <w:tr w:rsidR="0098689C" w:rsidRPr="00507340" w14:paraId="768A4BC9" w14:textId="77777777" w:rsidTr="00DF44FB">
        <w:tc>
          <w:tcPr>
            <w:tcW w:w="1014" w:type="pct"/>
            <w:tcBorders>
              <w:top w:val="single" w:sz="4" w:space="0" w:color="auto"/>
              <w:left w:val="single" w:sz="4" w:space="0" w:color="auto"/>
              <w:bottom w:val="single" w:sz="4" w:space="0" w:color="auto"/>
              <w:right w:val="single" w:sz="4" w:space="0" w:color="auto"/>
            </w:tcBorders>
          </w:tcPr>
          <w:p w14:paraId="0180AC06" w14:textId="77777777" w:rsidR="0098689C" w:rsidRPr="003B2098" w:rsidRDefault="0098689C" w:rsidP="00DF44FB">
            <w:pPr>
              <w:pStyle w:val="Bezodstpw"/>
              <w:contextualSpacing/>
              <w:rPr>
                <w:rFonts w:cstheme="minorHAnsi"/>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40542132" w14:textId="77777777" w:rsidR="0098689C" w:rsidRPr="003B2098" w:rsidRDefault="0098689C" w:rsidP="00DF44FB">
            <w:pPr>
              <w:pStyle w:val="Bezodstpw"/>
              <w:contextualSpacing/>
              <w:rPr>
                <w:rFonts w:cstheme="minorHAnsi"/>
                <w:sz w:val="18"/>
                <w:szCs w:val="18"/>
                <w:lang w:val="en-GB"/>
              </w:rPr>
            </w:pPr>
          </w:p>
        </w:tc>
      </w:tr>
      <w:tr w:rsidR="0098689C" w:rsidRPr="00507340" w14:paraId="7FD4F351" w14:textId="77777777" w:rsidTr="00DF44F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8A5468" w14:textId="77777777" w:rsidR="0098689C" w:rsidRPr="003B2098" w:rsidRDefault="0098689C" w:rsidP="00DF44FB">
            <w:pPr>
              <w:pStyle w:val="Bezodstpw"/>
              <w:contextualSpacing/>
              <w:rPr>
                <w:rFonts w:cstheme="minorHAnsi"/>
                <w:sz w:val="18"/>
                <w:szCs w:val="18"/>
                <w:lang w:val="en-GB"/>
              </w:rPr>
            </w:pPr>
          </w:p>
        </w:tc>
      </w:tr>
      <w:tr w:rsidR="0098689C" w:rsidRPr="003B2098" w14:paraId="727BD7FB" w14:textId="77777777" w:rsidTr="00DF44FB">
        <w:tc>
          <w:tcPr>
            <w:tcW w:w="1014" w:type="pct"/>
            <w:tcBorders>
              <w:top w:val="single" w:sz="4" w:space="0" w:color="auto"/>
              <w:left w:val="single" w:sz="4" w:space="0" w:color="auto"/>
              <w:bottom w:val="single" w:sz="4" w:space="0" w:color="auto"/>
              <w:right w:val="single" w:sz="4" w:space="0" w:color="auto"/>
            </w:tcBorders>
            <w:hideMark/>
          </w:tcPr>
          <w:p w14:paraId="27876CF4" w14:textId="47FC1697" w:rsidR="0098689C" w:rsidRPr="003B2098" w:rsidRDefault="009054F5" w:rsidP="00DF44F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116B904E" w14:textId="77777777" w:rsidR="0098689C" w:rsidRPr="003B2098" w:rsidRDefault="0098689C" w:rsidP="00DF44FB">
            <w:pPr>
              <w:spacing w:after="100" w:afterAutospacing="1"/>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Psychological Foundations of Pathological Behaviour on Social Media</w:t>
            </w:r>
          </w:p>
          <w:p w14:paraId="668BB4A2" w14:textId="77777777" w:rsidR="0098689C" w:rsidRPr="003B2098" w:rsidRDefault="0098689C" w:rsidP="00DF44FB">
            <w:pPr>
              <w:spacing w:after="100" w:afterAutospacing="1"/>
              <w:contextualSpacing/>
              <w:rPr>
                <w:rFonts w:ascii="Times New Roman" w:hAnsi="Times New Roman" w:cs="Times New Roman"/>
                <w:b/>
                <w:i/>
                <w:iCs/>
                <w:sz w:val="18"/>
                <w:szCs w:val="18"/>
                <w:lang w:val="en-GB"/>
              </w:rPr>
            </w:pP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189DA2D1" w14:textId="77777777" w:rsidR="0098689C" w:rsidRPr="003B2098" w:rsidRDefault="0098689C" w:rsidP="00DF44F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3</w:t>
            </w:r>
          </w:p>
        </w:tc>
      </w:tr>
      <w:tr w:rsidR="0098689C" w:rsidRPr="00507340" w14:paraId="2B298AE3" w14:textId="77777777" w:rsidTr="00DF44FB">
        <w:tc>
          <w:tcPr>
            <w:tcW w:w="1014" w:type="pct"/>
            <w:tcBorders>
              <w:top w:val="single" w:sz="4" w:space="0" w:color="auto"/>
              <w:left w:val="single" w:sz="4" w:space="0" w:color="auto"/>
              <w:bottom w:val="single" w:sz="4" w:space="0" w:color="auto"/>
              <w:right w:val="single" w:sz="4" w:space="0" w:color="auto"/>
            </w:tcBorders>
          </w:tcPr>
          <w:p w14:paraId="1419B0E5" w14:textId="77777777" w:rsidR="0098689C" w:rsidRPr="006537A0" w:rsidRDefault="0098689C" w:rsidP="00DF44FB">
            <w:pPr>
              <w:pBdr>
                <w:top w:val="nil"/>
                <w:left w:val="nil"/>
                <w:bottom w:val="nil"/>
                <w:right w:val="nil"/>
                <w:between w:val="nil"/>
              </w:pBdr>
              <w:contextualSpacing/>
              <w:rPr>
                <w:rFonts w:ascii="Times New Roman" w:hAnsi="Times New Roman" w:cs="Times New Roman"/>
                <w:sz w:val="18"/>
                <w:szCs w:val="18"/>
              </w:rPr>
            </w:pPr>
            <w:r w:rsidRPr="006537A0">
              <w:rPr>
                <w:rFonts w:ascii="Times New Roman" w:hAnsi="Times New Roman" w:cs="Times New Roman"/>
                <w:sz w:val="18"/>
                <w:szCs w:val="18"/>
              </w:rPr>
              <w:t>PS2_WG02_Mgr</w:t>
            </w:r>
          </w:p>
          <w:p w14:paraId="38A40CA5" w14:textId="77777777" w:rsidR="0098689C" w:rsidRPr="006537A0" w:rsidRDefault="0098689C" w:rsidP="00DF44FB">
            <w:pPr>
              <w:pBdr>
                <w:top w:val="nil"/>
                <w:left w:val="nil"/>
                <w:bottom w:val="nil"/>
                <w:right w:val="nil"/>
                <w:between w:val="nil"/>
              </w:pBdr>
              <w:contextualSpacing/>
              <w:rPr>
                <w:rFonts w:ascii="Times New Roman" w:hAnsi="Times New Roman" w:cs="Times New Roman"/>
                <w:sz w:val="18"/>
                <w:szCs w:val="18"/>
              </w:rPr>
            </w:pPr>
            <w:r w:rsidRPr="006537A0">
              <w:rPr>
                <w:rFonts w:ascii="Times New Roman" w:hAnsi="Times New Roman" w:cs="Times New Roman"/>
                <w:sz w:val="18"/>
                <w:szCs w:val="18"/>
              </w:rPr>
              <w:t>PS2_WG07_Mgr</w:t>
            </w:r>
          </w:p>
          <w:p w14:paraId="0885EC6A" w14:textId="77777777" w:rsidR="0098689C" w:rsidRPr="006537A0" w:rsidRDefault="0098689C" w:rsidP="00DF44FB">
            <w:pPr>
              <w:pBdr>
                <w:top w:val="nil"/>
                <w:left w:val="nil"/>
                <w:bottom w:val="nil"/>
                <w:right w:val="nil"/>
                <w:between w:val="nil"/>
              </w:pBdr>
              <w:contextualSpacing/>
              <w:rPr>
                <w:rFonts w:ascii="Times New Roman" w:hAnsi="Times New Roman" w:cs="Times New Roman"/>
                <w:sz w:val="18"/>
                <w:szCs w:val="18"/>
              </w:rPr>
            </w:pPr>
            <w:r w:rsidRPr="006537A0">
              <w:rPr>
                <w:rFonts w:ascii="Times New Roman" w:hAnsi="Times New Roman" w:cs="Times New Roman"/>
                <w:sz w:val="18"/>
                <w:szCs w:val="18"/>
              </w:rPr>
              <w:t>PS2_WG08_Mgr</w:t>
            </w:r>
          </w:p>
          <w:p w14:paraId="14CB4327" w14:textId="77777777" w:rsidR="0098689C" w:rsidRPr="006537A0" w:rsidRDefault="0098689C" w:rsidP="00DF44FB">
            <w:pPr>
              <w:pBdr>
                <w:top w:val="nil"/>
                <w:left w:val="nil"/>
                <w:bottom w:val="nil"/>
                <w:right w:val="nil"/>
                <w:between w:val="nil"/>
              </w:pBdr>
              <w:contextualSpacing/>
              <w:rPr>
                <w:rFonts w:ascii="Times New Roman" w:hAnsi="Times New Roman" w:cs="Times New Roman"/>
                <w:sz w:val="18"/>
                <w:szCs w:val="18"/>
              </w:rPr>
            </w:pPr>
            <w:r w:rsidRPr="006537A0">
              <w:rPr>
                <w:rFonts w:ascii="Times New Roman" w:hAnsi="Times New Roman" w:cs="Times New Roman"/>
                <w:sz w:val="18"/>
                <w:szCs w:val="18"/>
              </w:rPr>
              <w:t>PS2_WG11_Mgr</w:t>
            </w:r>
          </w:p>
          <w:p w14:paraId="54DBDBD3" w14:textId="77777777" w:rsidR="0098689C" w:rsidRPr="006537A0" w:rsidRDefault="0098689C" w:rsidP="00DF44FB">
            <w:pPr>
              <w:pBdr>
                <w:top w:val="nil"/>
                <w:left w:val="nil"/>
                <w:bottom w:val="nil"/>
                <w:right w:val="nil"/>
                <w:between w:val="nil"/>
              </w:pBdr>
              <w:contextualSpacing/>
              <w:rPr>
                <w:rFonts w:ascii="Times New Roman" w:hAnsi="Times New Roman" w:cs="Times New Roman"/>
                <w:sz w:val="18"/>
                <w:szCs w:val="18"/>
              </w:rPr>
            </w:pPr>
            <w:r w:rsidRPr="006537A0">
              <w:rPr>
                <w:rFonts w:ascii="Times New Roman" w:hAnsi="Times New Roman" w:cs="Times New Roman"/>
                <w:sz w:val="18"/>
                <w:szCs w:val="18"/>
              </w:rPr>
              <w:t>PS2_WG15_Mgr</w:t>
            </w:r>
          </w:p>
          <w:p w14:paraId="118D1163" w14:textId="77777777" w:rsidR="0098689C" w:rsidRPr="006537A0" w:rsidRDefault="0098689C" w:rsidP="00DF44FB">
            <w:pPr>
              <w:pBdr>
                <w:top w:val="nil"/>
                <w:left w:val="nil"/>
                <w:bottom w:val="nil"/>
                <w:right w:val="nil"/>
                <w:between w:val="nil"/>
              </w:pBdr>
              <w:contextualSpacing/>
              <w:rPr>
                <w:rFonts w:ascii="Times New Roman" w:hAnsi="Times New Roman" w:cs="Times New Roman"/>
                <w:sz w:val="18"/>
                <w:szCs w:val="18"/>
              </w:rPr>
            </w:pPr>
            <w:r w:rsidRPr="006537A0">
              <w:rPr>
                <w:rFonts w:ascii="Times New Roman" w:hAnsi="Times New Roman" w:cs="Times New Roman"/>
                <w:sz w:val="18"/>
                <w:szCs w:val="18"/>
              </w:rPr>
              <w:t>PS2_UW02_Mgr</w:t>
            </w:r>
          </w:p>
          <w:p w14:paraId="6BE0AD5F" w14:textId="77777777" w:rsidR="0098689C" w:rsidRPr="006537A0" w:rsidRDefault="0098689C" w:rsidP="00DF44FB">
            <w:pPr>
              <w:pBdr>
                <w:top w:val="nil"/>
                <w:left w:val="nil"/>
                <w:bottom w:val="nil"/>
                <w:right w:val="nil"/>
                <w:between w:val="nil"/>
              </w:pBdr>
              <w:contextualSpacing/>
              <w:rPr>
                <w:rFonts w:ascii="Times New Roman" w:hAnsi="Times New Roman" w:cs="Times New Roman"/>
                <w:sz w:val="18"/>
                <w:szCs w:val="18"/>
              </w:rPr>
            </w:pPr>
            <w:r w:rsidRPr="006537A0">
              <w:rPr>
                <w:rFonts w:ascii="Times New Roman" w:hAnsi="Times New Roman" w:cs="Times New Roman"/>
                <w:sz w:val="18"/>
                <w:szCs w:val="18"/>
              </w:rPr>
              <w:t>PS2_UW03_Mgr</w:t>
            </w:r>
          </w:p>
          <w:p w14:paraId="25680E5F" w14:textId="77777777" w:rsidR="0098689C" w:rsidRPr="006537A0" w:rsidRDefault="0098689C" w:rsidP="00DF44FB">
            <w:pPr>
              <w:pBdr>
                <w:top w:val="nil"/>
                <w:left w:val="nil"/>
                <w:bottom w:val="nil"/>
                <w:right w:val="nil"/>
                <w:between w:val="nil"/>
              </w:pBdr>
              <w:contextualSpacing/>
              <w:rPr>
                <w:rFonts w:ascii="Times New Roman" w:hAnsi="Times New Roman" w:cs="Times New Roman"/>
                <w:sz w:val="18"/>
                <w:szCs w:val="18"/>
              </w:rPr>
            </w:pPr>
            <w:r w:rsidRPr="006537A0">
              <w:rPr>
                <w:rFonts w:ascii="Times New Roman" w:hAnsi="Times New Roman" w:cs="Times New Roman"/>
                <w:sz w:val="18"/>
                <w:szCs w:val="18"/>
              </w:rPr>
              <w:t>PS2_UW07_Mgr</w:t>
            </w:r>
          </w:p>
          <w:p w14:paraId="23FC2BE7" w14:textId="77777777" w:rsidR="0098689C" w:rsidRPr="006537A0" w:rsidRDefault="0098689C" w:rsidP="00DF44FB">
            <w:pPr>
              <w:pBdr>
                <w:top w:val="nil"/>
                <w:left w:val="nil"/>
                <w:bottom w:val="nil"/>
                <w:right w:val="nil"/>
                <w:between w:val="nil"/>
              </w:pBdr>
              <w:contextualSpacing/>
              <w:rPr>
                <w:rFonts w:ascii="Times New Roman" w:hAnsi="Times New Roman" w:cs="Times New Roman"/>
                <w:sz w:val="18"/>
                <w:szCs w:val="18"/>
              </w:rPr>
            </w:pPr>
            <w:r w:rsidRPr="006537A0">
              <w:rPr>
                <w:rFonts w:ascii="Times New Roman" w:hAnsi="Times New Roman" w:cs="Times New Roman"/>
                <w:sz w:val="18"/>
                <w:szCs w:val="18"/>
              </w:rPr>
              <w:t>PS2_KK02_Mgr</w:t>
            </w:r>
          </w:p>
          <w:p w14:paraId="1C2D0B25" w14:textId="77777777" w:rsidR="0098689C" w:rsidRPr="006537A0" w:rsidRDefault="0098689C" w:rsidP="00DF44FB">
            <w:pPr>
              <w:pBdr>
                <w:top w:val="nil"/>
                <w:left w:val="nil"/>
                <w:bottom w:val="nil"/>
                <w:right w:val="nil"/>
                <w:between w:val="nil"/>
              </w:pBdr>
              <w:contextualSpacing/>
              <w:rPr>
                <w:rFonts w:ascii="Times New Roman" w:hAnsi="Times New Roman" w:cs="Times New Roman"/>
                <w:sz w:val="18"/>
                <w:szCs w:val="18"/>
              </w:rPr>
            </w:pPr>
            <w:r w:rsidRPr="006537A0">
              <w:rPr>
                <w:rFonts w:ascii="Times New Roman" w:hAnsi="Times New Roman" w:cs="Times New Roman"/>
                <w:sz w:val="18"/>
                <w:szCs w:val="18"/>
              </w:rPr>
              <w:t>PS2_KO04_Mgr</w:t>
            </w:r>
          </w:p>
          <w:p w14:paraId="07115633" w14:textId="77777777" w:rsidR="0098689C" w:rsidRPr="003B2098" w:rsidRDefault="0098689C" w:rsidP="00DF44FB">
            <w:pPr>
              <w:pBdr>
                <w:top w:val="nil"/>
                <w:left w:val="nil"/>
                <w:bottom w:val="nil"/>
                <w:right w:val="nil"/>
                <w:between w:val="nil"/>
              </w:pBdr>
              <w:contextualSpacing/>
              <w:rPr>
                <w:rFonts w:ascii="Times New Roman" w:hAnsi="Times New Roman" w:cs="Times New Roman"/>
                <w:sz w:val="18"/>
                <w:szCs w:val="18"/>
                <w:lang w:val="en-GB"/>
              </w:rPr>
            </w:pPr>
            <w:r w:rsidRPr="003B2098">
              <w:rPr>
                <w:rFonts w:ascii="Times New Roman" w:hAnsi="Times New Roman" w:cs="Times New Roman"/>
                <w:sz w:val="18"/>
                <w:szCs w:val="18"/>
                <w:lang w:val="en-GB"/>
              </w:rPr>
              <w:t>PS2_KO05_Mgr</w:t>
            </w: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7787ADF5" w14:textId="13A8C827" w:rsidR="0098689C" w:rsidRPr="008A3E64" w:rsidRDefault="0098689C" w:rsidP="00DF44FB">
            <w:pPr>
              <w:pStyle w:val="NormalnyWeb"/>
              <w:jc w:val="both"/>
              <w:rPr>
                <w:lang w:val="en-GB"/>
              </w:rPr>
            </w:pPr>
            <w:r w:rsidRPr="003B2098">
              <w:rPr>
                <w:sz w:val="18"/>
                <w:szCs w:val="18"/>
                <w:lang w:val="en-GB"/>
              </w:rPr>
              <w:t>Phenomena of behavioural disorders in the context of social media use. Psychological mechanisms underlying behavioural addictions to digital platforms. The problem of FOMO, addiction to likes, compulsive notification checking, and the need for instant gratification. Phenomena such as trolling, cyberbullying, hate speech, stalking, excessive self-promotion, and dependency on social approval. The impact of media content on self-image, mood, and mental health. Analysis of identity disorders in online contexts, social comparison, and distorted perception of reality. The relationship between the structure of social media and individual susceptibility to pathological behaviours. Discussion of contemporary empirical research, diagnostic approaches, and prevention strategies for harmful phenomena in digital environments.</w:t>
            </w:r>
          </w:p>
        </w:tc>
      </w:tr>
      <w:tr w:rsidR="0098689C" w:rsidRPr="00507340" w14:paraId="142B3664" w14:textId="77777777" w:rsidTr="00DF44FB">
        <w:tc>
          <w:tcPr>
            <w:tcW w:w="1014" w:type="pct"/>
            <w:tcBorders>
              <w:top w:val="single" w:sz="4" w:space="0" w:color="auto"/>
              <w:left w:val="single" w:sz="4" w:space="0" w:color="auto"/>
              <w:bottom w:val="single" w:sz="4" w:space="0" w:color="auto"/>
              <w:right w:val="single" w:sz="4" w:space="0" w:color="auto"/>
            </w:tcBorders>
          </w:tcPr>
          <w:p w14:paraId="73C1FC1B" w14:textId="77777777" w:rsidR="0098689C" w:rsidRPr="003B2098" w:rsidRDefault="0098689C" w:rsidP="00DF44FB">
            <w:pPr>
              <w:pStyle w:val="Bezodstpw"/>
              <w:contextualSpacing/>
              <w:rPr>
                <w:rFonts w:cstheme="minorHAnsi"/>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73F1893F" w14:textId="77777777" w:rsidR="0098689C" w:rsidRPr="003B2098" w:rsidRDefault="0098689C" w:rsidP="00DF44FB">
            <w:pPr>
              <w:pStyle w:val="Bezodstpw"/>
              <w:contextualSpacing/>
              <w:rPr>
                <w:rFonts w:cstheme="minorHAnsi"/>
                <w:sz w:val="18"/>
                <w:szCs w:val="18"/>
                <w:lang w:val="en-GB"/>
              </w:rPr>
            </w:pPr>
          </w:p>
        </w:tc>
      </w:tr>
      <w:tr w:rsidR="0098689C" w:rsidRPr="00507340" w14:paraId="19F6875E" w14:textId="77777777" w:rsidTr="00DF44F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D26195" w14:textId="77777777" w:rsidR="0098689C" w:rsidRPr="003B2098" w:rsidRDefault="0098689C" w:rsidP="00DF44FB">
            <w:pPr>
              <w:pStyle w:val="Bezodstpw"/>
              <w:contextualSpacing/>
              <w:rPr>
                <w:rFonts w:cstheme="minorHAnsi"/>
                <w:sz w:val="18"/>
                <w:szCs w:val="18"/>
                <w:lang w:val="en-GB"/>
              </w:rPr>
            </w:pPr>
          </w:p>
        </w:tc>
      </w:tr>
      <w:tr w:rsidR="0098689C" w:rsidRPr="003B2098" w14:paraId="39002A24" w14:textId="77777777" w:rsidTr="00DF44FB">
        <w:tc>
          <w:tcPr>
            <w:tcW w:w="1014" w:type="pct"/>
            <w:tcBorders>
              <w:top w:val="single" w:sz="4" w:space="0" w:color="auto"/>
              <w:left w:val="single" w:sz="4" w:space="0" w:color="auto"/>
              <w:bottom w:val="single" w:sz="4" w:space="0" w:color="auto"/>
              <w:right w:val="single" w:sz="4" w:space="0" w:color="auto"/>
            </w:tcBorders>
            <w:hideMark/>
          </w:tcPr>
          <w:p w14:paraId="21B3ECC1" w14:textId="484BFF93" w:rsidR="0098689C" w:rsidRPr="003B2098" w:rsidRDefault="009054F5" w:rsidP="00DF44F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07F1CF4C" w14:textId="6CBAF636" w:rsidR="0098689C" w:rsidRPr="00DE6118" w:rsidRDefault="0098689C" w:rsidP="00DF44FB">
            <w:pPr>
              <w:spacing w:after="100" w:afterAutospacing="1"/>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Advertising in Social Media</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62AA4404" w14:textId="77777777" w:rsidR="0098689C" w:rsidRPr="003B2098" w:rsidRDefault="0098689C" w:rsidP="00DF44F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4</w:t>
            </w:r>
          </w:p>
        </w:tc>
      </w:tr>
      <w:tr w:rsidR="0098689C" w:rsidRPr="00507340" w14:paraId="4F403DBB" w14:textId="77777777" w:rsidTr="00DF44FB">
        <w:tc>
          <w:tcPr>
            <w:tcW w:w="1014" w:type="pct"/>
            <w:tcBorders>
              <w:top w:val="single" w:sz="4" w:space="0" w:color="auto"/>
              <w:left w:val="single" w:sz="4" w:space="0" w:color="auto"/>
              <w:bottom w:val="single" w:sz="4" w:space="0" w:color="auto"/>
              <w:right w:val="single" w:sz="4" w:space="0" w:color="auto"/>
            </w:tcBorders>
          </w:tcPr>
          <w:p w14:paraId="565D7501" w14:textId="77777777" w:rsidR="0098689C" w:rsidRPr="006537A0" w:rsidRDefault="0098689C" w:rsidP="00DF44FB">
            <w:pPr>
              <w:pBdr>
                <w:top w:val="nil"/>
                <w:left w:val="nil"/>
                <w:bottom w:val="nil"/>
                <w:right w:val="nil"/>
                <w:between w:val="nil"/>
              </w:pBdr>
              <w:contextualSpacing/>
              <w:rPr>
                <w:rFonts w:ascii="Times New Roman" w:hAnsi="Times New Roman" w:cs="Times New Roman"/>
                <w:sz w:val="18"/>
                <w:szCs w:val="18"/>
              </w:rPr>
            </w:pPr>
            <w:r w:rsidRPr="006537A0">
              <w:rPr>
                <w:rFonts w:ascii="Times New Roman" w:hAnsi="Times New Roman" w:cs="Times New Roman"/>
                <w:sz w:val="18"/>
                <w:szCs w:val="18"/>
              </w:rPr>
              <w:lastRenderedPageBreak/>
              <w:t>PS2_WG01_Mgr</w:t>
            </w:r>
          </w:p>
          <w:p w14:paraId="5A5E7D9B" w14:textId="77777777" w:rsidR="0098689C" w:rsidRPr="006537A0" w:rsidRDefault="0098689C" w:rsidP="00DF44FB">
            <w:pPr>
              <w:pBdr>
                <w:top w:val="nil"/>
                <w:left w:val="nil"/>
                <w:bottom w:val="nil"/>
                <w:right w:val="nil"/>
                <w:between w:val="nil"/>
              </w:pBdr>
              <w:contextualSpacing/>
              <w:rPr>
                <w:rFonts w:ascii="Times New Roman" w:hAnsi="Times New Roman" w:cs="Times New Roman"/>
                <w:sz w:val="18"/>
                <w:szCs w:val="18"/>
              </w:rPr>
            </w:pPr>
            <w:r w:rsidRPr="006537A0">
              <w:rPr>
                <w:rFonts w:ascii="Times New Roman" w:hAnsi="Times New Roman" w:cs="Times New Roman"/>
                <w:sz w:val="18"/>
                <w:szCs w:val="18"/>
              </w:rPr>
              <w:t>PS2_WG13_Mgr</w:t>
            </w:r>
          </w:p>
          <w:p w14:paraId="76057FC4" w14:textId="77777777" w:rsidR="0098689C" w:rsidRPr="006537A0" w:rsidRDefault="0098689C" w:rsidP="00DF44FB">
            <w:pPr>
              <w:pBdr>
                <w:top w:val="nil"/>
                <w:left w:val="nil"/>
                <w:bottom w:val="nil"/>
                <w:right w:val="nil"/>
                <w:between w:val="nil"/>
              </w:pBdr>
              <w:contextualSpacing/>
              <w:rPr>
                <w:rFonts w:ascii="Times New Roman" w:hAnsi="Times New Roman" w:cs="Times New Roman"/>
                <w:sz w:val="18"/>
                <w:szCs w:val="18"/>
              </w:rPr>
            </w:pPr>
            <w:r w:rsidRPr="006537A0">
              <w:rPr>
                <w:rFonts w:ascii="Times New Roman" w:hAnsi="Times New Roman" w:cs="Times New Roman"/>
                <w:sz w:val="18"/>
                <w:szCs w:val="18"/>
              </w:rPr>
              <w:t>PS2_WK03_Mgr</w:t>
            </w:r>
          </w:p>
          <w:p w14:paraId="4C0387F3" w14:textId="77777777" w:rsidR="0098689C" w:rsidRPr="006537A0" w:rsidRDefault="0098689C" w:rsidP="00DF44FB">
            <w:pPr>
              <w:pBdr>
                <w:top w:val="nil"/>
                <w:left w:val="nil"/>
                <w:bottom w:val="nil"/>
                <w:right w:val="nil"/>
                <w:between w:val="nil"/>
              </w:pBdr>
              <w:contextualSpacing/>
              <w:rPr>
                <w:rFonts w:ascii="Times New Roman" w:hAnsi="Times New Roman" w:cs="Times New Roman"/>
                <w:sz w:val="18"/>
                <w:szCs w:val="18"/>
              </w:rPr>
            </w:pPr>
            <w:r w:rsidRPr="006537A0">
              <w:rPr>
                <w:rFonts w:ascii="Times New Roman" w:hAnsi="Times New Roman" w:cs="Times New Roman"/>
                <w:sz w:val="18"/>
                <w:szCs w:val="18"/>
              </w:rPr>
              <w:t>PS2_UW03_Mgr</w:t>
            </w:r>
          </w:p>
          <w:p w14:paraId="3E8357F5" w14:textId="77777777" w:rsidR="0098689C" w:rsidRPr="006537A0" w:rsidRDefault="0098689C" w:rsidP="00DF44FB">
            <w:pPr>
              <w:pBdr>
                <w:top w:val="nil"/>
                <w:left w:val="nil"/>
                <w:bottom w:val="nil"/>
                <w:right w:val="nil"/>
                <w:between w:val="nil"/>
              </w:pBdr>
              <w:contextualSpacing/>
              <w:rPr>
                <w:rFonts w:ascii="Times New Roman" w:hAnsi="Times New Roman" w:cs="Times New Roman"/>
                <w:sz w:val="18"/>
                <w:szCs w:val="18"/>
              </w:rPr>
            </w:pPr>
            <w:r w:rsidRPr="006537A0">
              <w:rPr>
                <w:rFonts w:ascii="Times New Roman" w:hAnsi="Times New Roman" w:cs="Times New Roman"/>
                <w:sz w:val="18"/>
                <w:szCs w:val="18"/>
              </w:rPr>
              <w:t>PS2_KK03_Mgr</w:t>
            </w:r>
          </w:p>
          <w:p w14:paraId="4FD2344F" w14:textId="77777777" w:rsidR="0098689C" w:rsidRPr="006537A0" w:rsidRDefault="0098689C" w:rsidP="00DF44FB">
            <w:pPr>
              <w:pBdr>
                <w:top w:val="nil"/>
                <w:left w:val="nil"/>
                <w:bottom w:val="nil"/>
                <w:right w:val="nil"/>
                <w:between w:val="nil"/>
              </w:pBdr>
              <w:contextualSpacing/>
              <w:rPr>
                <w:rFonts w:ascii="Times New Roman" w:hAnsi="Times New Roman" w:cs="Times New Roman"/>
                <w:sz w:val="18"/>
                <w:szCs w:val="18"/>
              </w:rPr>
            </w:pPr>
            <w:r w:rsidRPr="006537A0">
              <w:rPr>
                <w:rFonts w:ascii="Times New Roman" w:hAnsi="Times New Roman" w:cs="Times New Roman"/>
                <w:sz w:val="18"/>
                <w:szCs w:val="18"/>
              </w:rPr>
              <w:t>PS2_KR02_Mgr</w:t>
            </w: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47742F1D" w14:textId="4D133751" w:rsidR="0098689C" w:rsidRPr="008A3E64" w:rsidRDefault="0098689C" w:rsidP="00DF44FB">
            <w:pPr>
              <w:pStyle w:val="NormalnyWeb"/>
              <w:jc w:val="both"/>
              <w:rPr>
                <w:sz w:val="18"/>
                <w:szCs w:val="18"/>
                <w:lang w:val="en-GB"/>
              </w:rPr>
            </w:pPr>
            <w:r w:rsidRPr="003B2098">
              <w:rPr>
                <w:sz w:val="18"/>
                <w:szCs w:val="18"/>
                <w:lang w:val="en-GB"/>
              </w:rPr>
              <w:t>Fundamentals of digital advertising in the social media environment. The role and significance of advertising in marketing communication. Types of ads and advertising formats on platforms such as Facebook, Instagram, TikTok, LinkedIn, and YouTube. Targeting and message personalization. Principles of campaign planning. Budgeting and expense optimization. Data analysis and performance indicators (KPIs). Principles of creating engaging advertising content. The importance of authenticity and brand alignment. Ethical aspects of advertising in social media. The impact of algorithms on ad visibility. Overview of best practices and controversial approaches in social media advertising.</w:t>
            </w:r>
          </w:p>
        </w:tc>
      </w:tr>
      <w:tr w:rsidR="0098689C" w:rsidRPr="00507340" w14:paraId="7659A1DD" w14:textId="77777777" w:rsidTr="00DF44FB">
        <w:tc>
          <w:tcPr>
            <w:tcW w:w="1014" w:type="pct"/>
            <w:tcBorders>
              <w:top w:val="single" w:sz="4" w:space="0" w:color="auto"/>
              <w:left w:val="single" w:sz="4" w:space="0" w:color="auto"/>
              <w:bottom w:val="single" w:sz="4" w:space="0" w:color="auto"/>
              <w:right w:val="single" w:sz="4" w:space="0" w:color="auto"/>
            </w:tcBorders>
          </w:tcPr>
          <w:p w14:paraId="6E8D12BC" w14:textId="77777777" w:rsidR="0098689C" w:rsidRPr="003B2098" w:rsidRDefault="0098689C" w:rsidP="00DF44FB">
            <w:pPr>
              <w:pStyle w:val="Bezodstpw"/>
              <w:contextualSpacing/>
              <w:rPr>
                <w:rFonts w:cstheme="minorHAnsi"/>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3514B467" w14:textId="77777777" w:rsidR="0098689C" w:rsidRPr="003B2098" w:rsidRDefault="0098689C" w:rsidP="00DF44FB">
            <w:pPr>
              <w:pStyle w:val="Bezodstpw"/>
              <w:contextualSpacing/>
              <w:rPr>
                <w:rFonts w:cstheme="minorHAnsi"/>
                <w:sz w:val="18"/>
                <w:szCs w:val="18"/>
                <w:lang w:val="en-GB"/>
              </w:rPr>
            </w:pPr>
          </w:p>
        </w:tc>
      </w:tr>
      <w:tr w:rsidR="0098689C" w:rsidRPr="00507340" w14:paraId="0B967077" w14:textId="77777777" w:rsidTr="00DF44F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A3A24E" w14:textId="77777777" w:rsidR="0098689C" w:rsidRPr="003B2098" w:rsidRDefault="0098689C" w:rsidP="00DF44FB">
            <w:pPr>
              <w:pStyle w:val="Bezodstpw"/>
              <w:contextualSpacing/>
              <w:rPr>
                <w:rFonts w:cstheme="minorHAnsi"/>
                <w:sz w:val="18"/>
                <w:szCs w:val="18"/>
                <w:lang w:val="en-GB"/>
              </w:rPr>
            </w:pPr>
            <w:bookmarkStart w:id="29" w:name="_Hlk193712293"/>
          </w:p>
        </w:tc>
      </w:tr>
      <w:tr w:rsidR="0098689C" w:rsidRPr="003B2098" w14:paraId="6E409B52" w14:textId="77777777" w:rsidTr="00DF44FB">
        <w:tc>
          <w:tcPr>
            <w:tcW w:w="1014" w:type="pct"/>
            <w:tcBorders>
              <w:top w:val="single" w:sz="4" w:space="0" w:color="auto"/>
              <w:left w:val="single" w:sz="4" w:space="0" w:color="auto"/>
              <w:bottom w:val="single" w:sz="4" w:space="0" w:color="auto"/>
              <w:right w:val="single" w:sz="4" w:space="0" w:color="auto"/>
            </w:tcBorders>
            <w:hideMark/>
          </w:tcPr>
          <w:p w14:paraId="25654ED0" w14:textId="448ECAC3" w:rsidR="0098689C" w:rsidRPr="003B2098" w:rsidRDefault="009054F5" w:rsidP="00DF44FB">
            <w:pPr>
              <w:pStyle w:val="Bezodstpw"/>
              <w:contextualSpacing/>
              <w:jc w:val="center"/>
              <w:rPr>
                <w:rFonts w:ascii="Times New Roman" w:hAnsi="Times New Roman" w:cs="Times New Roman"/>
                <w:b/>
                <w:bCs/>
                <w:sz w:val="18"/>
                <w:szCs w:val="18"/>
                <w:lang w:val="en-GB"/>
              </w:rPr>
            </w:pPr>
            <w:bookmarkStart w:id="30" w:name="_Hlk193712383"/>
            <w:bookmarkEnd w:id="29"/>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585AB9BB" w14:textId="5B846F60" w:rsidR="0098689C" w:rsidRPr="003B2098" w:rsidRDefault="0098689C" w:rsidP="00DF44FB">
            <w:pPr>
              <w:pBdr>
                <w:top w:val="nil"/>
                <w:left w:val="nil"/>
                <w:bottom w:val="nil"/>
                <w:right w:val="nil"/>
                <w:between w:val="nil"/>
              </w:pBdr>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Psychology of Online Communication</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2B942AF4" w14:textId="77777777" w:rsidR="0098689C" w:rsidRPr="003B2098" w:rsidRDefault="0098689C" w:rsidP="00DF44F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4</w:t>
            </w:r>
          </w:p>
        </w:tc>
      </w:tr>
      <w:tr w:rsidR="0098689C" w:rsidRPr="00507340" w14:paraId="5403805C" w14:textId="77777777" w:rsidTr="00DF44FB">
        <w:tc>
          <w:tcPr>
            <w:tcW w:w="1014" w:type="pct"/>
            <w:tcBorders>
              <w:top w:val="single" w:sz="4" w:space="0" w:color="auto"/>
              <w:left w:val="single" w:sz="4" w:space="0" w:color="auto"/>
              <w:bottom w:val="single" w:sz="4" w:space="0" w:color="auto"/>
              <w:right w:val="single" w:sz="4" w:space="0" w:color="auto"/>
            </w:tcBorders>
          </w:tcPr>
          <w:p w14:paraId="3F9379F9"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PS2_WG02_Mgr</w:t>
            </w:r>
          </w:p>
          <w:p w14:paraId="17BB0F90"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7E50D370"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7DCC5E81"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PS2_WK04_Mgr</w:t>
            </w:r>
          </w:p>
          <w:p w14:paraId="24526D95"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0942A434"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PS2_KK02_Mgr</w:t>
            </w: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538FF053" w14:textId="007373D7" w:rsidR="0098689C" w:rsidRPr="008A3E64" w:rsidRDefault="0098689C" w:rsidP="00DF44FB">
            <w:pPr>
              <w:pStyle w:val="NormalnyWeb"/>
              <w:jc w:val="both"/>
              <w:rPr>
                <w:sz w:val="18"/>
                <w:szCs w:val="18"/>
                <w:lang w:val="en-GB"/>
              </w:rPr>
            </w:pPr>
            <w:r w:rsidRPr="003B2098">
              <w:rPr>
                <w:sz w:val="18"/>
                <w:szCs w:val="18"/>
                <w:lang w:val="en-GB"/>
              </w:rPr>
              <w:t>Psychological foundations of interpersonal communication in digital environments. Differences between synchronous and asynchronous communication. The role of written language, emoticons, memes, and other paralinguistic signs in online messaging. Perception of intentions, emotions, and meanings in digital contexts. Anonymity and its impact on communication behaviour. Mechanisms of self-expression and self-presentation. The role of interface, medium, and algorithms in shaping communication styles. Phenomena of disruptions, misinterpretation, and cognitive filters. The impact of digital environments on relationship quality, collaboration efficiency, and interpersonal conflict. Overview of the latest research on digital communication. The ability to critically analy</w:t>
            </w:r>
            <w:r w:rsidR="00E27D64">
              <w:rPr>
                <w:sz w:val="18"/>
                <w:szCs w:val="18"/>
                <w:lang w:val="en-GB"/>
              </w:rPr>
              <w:t>s</w:t>
            </w:r>
            <w:r w:rsidRPr="003B2098">
              <w:rPr>
                <w:sz w:val="18"/>
                <w:szCs w:val="18"/>
                <w:lang w:val="en-GB"/>
              </w:rPr>
              <w:t>e online interactions and to design mindful communication practices.</w:t>
            </w:r>
          </w:p>
        </w:tc>
      </w:tr>
      <w:tr w:rsidR="0098689C" w:rsidRPr="00507340" w14:paraId="3E3DAECC" w14:textId="77777777" w:rsidTr="00DF44FB">
        <w:tc>
          <w:tcPr>
            <w:tcW w:w="1014" w:type="pct"/>
            <w:tcBorders>
              <w:top w:val="single" w:sz="4" w:space="0" w:color="auto"/>
              <w:left w:val="single" w:sz="4" w:space="0" w:color="auto"/>
              <w:bottom w:val="single" w:sz="4" w:space="0" w:color="auto"/>
              <w:right w:val="single" w:sz="4" w:space="0" w:color="auto"/>
            </w:tcBorders>
          </w:tcPr>
          <w:p w14:paraId="25602BF4" w14:textId="77777777" w:rsidR="0098689C" w:rsidRPr="003B2098" w:rsidRDefault="0098689C" w:rsidP="00DF44FB">
            <w:pPr>
              <w:pStyle w:val="Bezodstpw"/>
              <w:contextualSpacing/>
              <w:rPr>
                <w:rFonts w:cstheme="minorHAnsi"/>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75830402" w14:textId="77777777" w:rsidR="0098689C" w:rsidRPr="003B2098" w:rsidRDefault="0098689C" w:rsidP="00DF44FB">
            <w:pPr>
              <w:pStyle w:val="Bezodstpw"/>
              <w:contextualSpacing/>
              <w:rPr>
                <w:rFonts w:cstheme="minorHAnsi"/>
                <w:sz w:val="18"/>
                <w:szCs w:val="18"/>
                <w:lang w:val="en-GB"/>
              </w:rPr>
            </w:pPr>
          </w:p>
        </w:tc>
      </w:tr>
      <w:tr w:rsidR="0098689C" w:rsidRPr="00507340" w14:paraId="24C58413" w14:textId="77777777" w:rsidTr="00DF44F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79B81" w14:textId="77777777" w:rsidR="0098689C" w:rsidRPr="003B2098" w:rsidRDefault="0098689C" w:rsidP="00DF44FB">
            <w:pPr>
              <w:pStyle w:val="Bezodstpw"/>
              <w:contextualSpacing/>
              <w:rPr>
                <w:rFonts w:cstheme="minorHAnsi"/>
                <w:sz w:val="18"/>
                <w:szCs w:val="18"/>
                <w:lang w:val="en-GB"/>
              </w:rPr>
            </w:pPr>
            <w:bookmarkStart w:id="31" w:name="_Hlk193712423"/>
          </w:p>
        </w:tc>
      </w:tr>
      <w:tr w:rsidR="0098689C" w:rsidRPr="003B2098" w14:paraId="1ED09BA4" w14:textId="77777777" w:rsidTr="00DF44FB">
        <w:tc>
          <w:tcPr>
            <w:tcW w:w="1014" w:type="pct"/>
            <w:tcBorders>
              <w:top w:val="single" w:sz="4" w:space="0" w:color="auto"/>
              <w:left w:val="single" w:sz="4" w:space="0" w:color="auto"/>
              <w:bottom w:val="single" w:sz="4" w:space="0" w:color="auto"/>
              <w:right w:val="single" w:sz="4" w:space="0" w:color="auto"/>
            </w:tcBorders>
            <w:hideMark/>
          </w:tcPr>
          <w:p w14:paraId="48688912" w14:textId="30176954" w:rsidR="0098689C" w:rsidRPr="003B2098" w:rsidRDefault="009054F5" w:rsidP="00DF44FB">
            <w:pPr>
              <w:pStyle w:val="Bezodstpw"/>
              <w:contextualSpacing/>
              <w:jc w:val="center"/>
              <w:rPr>
                <w:rFonts w:ascii="Times New Roman" w:hAnsi="Times New Roman" w:cs="Times New Roman"/>
                <w:b/>
                <w:bCs/>
                <w:sz w:val="18"/>
                <w:szCs w:val="18"/>
                <w:lang w:val="en-GB"/>
              </w:rPr>
            </w:pPr>
            <w:bookmarkStart w:id="32" w:name="_Hlk193712637"/>
            <w:bookmarkEnd w:id="30"/>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7BEFF159" w14:textId="0B4CD400" w:rsidR="0098689C" w:rsidRPr="003B2098" w:rsidRDefault="00786C41" w:rsidP="00DF44FB">
            <w:pPr>
              <w:pBdr>
                <w:top w:val="nil"/>
                <w:left w:val="nil"/>
                <w:bottom w:val="nil"/>
                <w:right w:val="nil"/>
                <w:between w:val="nil"/>
              </w:pBdr>
              <w:contextualSpacing/>
              <w:rPr>
                <w:rFonts w:ascii="Times New Roman" w:hAnsi="Times New Roman" w:cs="Times New Roman"/>
                <w:b/>
                <w:bCs/>
                <w:sz w:val="18"/>
                <w:szCs w:val="18"/>
                <w:lang w:val="en-GB"/>
              </w:rPr>
            </w:pPr>
            <w:r w:rsidRPr="001B13D4">
              <w:rPr>
                <w:rFonts w:ascii="Times New Roman" w:hAnsi="Times New Roman" w:cs="Times New Roman"/>
                <w:b/>
                <w:bCs/>
                <w:sz w:val="18"/>
                <w:szCs w:val="18"/>
                <w:lang w:val="en-GB"/>
              </w:rPr>
              <w:t>Psychological Foundations of Relationships in Virtual Communities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3F0ADD17" w14:textId="77777777" w:rsidR="0098689C" w:rsidRPr="003B2098" w:rsidRDefault="0098689C" w:rsidP="00DF44F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3</w:t>
            </w:r>
          </w:p>
        </w:tc>
      </w:tr>
      <w:tr w:rsidR="0098689C" w:rsidRPr="00507340" w14:paraId="521CA729" w14:textId="77777777" w:rsidTr="00DF44FB">
        <w:tc>
          <w:tcPr>
            <w:tcW w:w="1014" w:type="pct"/>
            <w:tcBorders>
              <w:top w:val="single" w:sz="4" w:space="0" w:color="auto"/>
              <w:left w:val="single" w:sz="4" w:space="0" w:color="auto"/>
              <w:bottom w:val="single" w:sz="4" w:space="0" w:color="auto"/>
              <w:right w:val="single" w:sz="4" w:space="0" w:color="auto"/>
            </w:tcBorders>
          </w:tcPr>
          <w:p w14:paraId="43EFA5B7" w14:textId="24E7AAEE" w:rsidR="0098689C" w:rsidRPr="006537A0" w:rsidRDefault="00730756" w:rsidP="00DF44FB">
            <w:pPr>
              <w:pStyle w:val="Bezodstpw"/>
              <w:tabs>
                <w:tab w:val="left" w:pos="205"/>
                <w:tab w:val="center" w:pos="811"/>
              </w:tabs>
              <w:contextualSpacing/>
              <w:rPr>
                <w:rFonts w:ascii="Times New Roman" w:hAnsi="Times New Roman" w:cs="Times New Roman"/>
                <w:sz w:val="18"/>
                <w:szCs w:val="18"/>
              </w:rPr>
            </w:pPr>
            <w:r w:rsidRPr="006537A0">
              <w:rPr>
                <w:rFonts w:ascii="Times New Roman" w:hAnsi="Times New Roman" w:cs="Times New Roman"/>
                <w:sz w:val="18"/>
                <w:szCs w:val="18"/>
              </w:rPr>
              <w:t xml:space="preserve">    PS2_WG01_Mgr</w:t>
            </w:r>
          </w:p>
          <w:p w14:paraId="5BB52DBA" w14:textId="35C36888" w:rsidR="0098689C" w:rsidRPr="006537A0" w:rsidRDefault="00730756" w:rsidP="00DF44FB">
            <w:pPr>
              <w:pStyle w:val="Bezodstpw"/>
              <w:tabs>
                <w:tab w:val="left" w:pos="205"/>
                <w:tab w:val="center" w:pos="811"/>
              </w:tabs>
              <w:contextualSpacing/>
              <w:rPr>
                <w:rFonts w:ascii="Times New Roman" w:hAnsi="Times New Roman" w:cs="Times New Roman"/>
                <w:sz w:val="18"/>
                <w:szCs w:val="18"/>
              </w:rPr>
            </w:pPr>
            <w:r w:rsidRPr="006537A0">
              <w:rPr>
                <w:rFonts w:ascii="Times New Roman" w:hAnsi="Times New Roman" w:cs="Times New Roman"/>
                <w:sz w:val="18"/>
                <w:szCs w:val="18"/>
              </w:rPr>
              <w:t xml:space="preserve">    PS2_WG03_Mgr</w:t>
            </w:r>
          </w:p>
          <w:p w14:paraId="50A82704"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5DED9440" w14:textId="01D45204" w:rsidR="0098689C" w:rsidRPr="006537A0" w:rsidRDefault="0098689C" w:rsidP="00DF44FB">
            <w:pPr>
              <w:pStyle w:val="Bezodstpw"/>
              <w:tabs>
                <w:tab w:val="left" w:pos="205"/>
                <w:tab w:val="center" w:pos="811"/>
              </w:tabs>
              <w:contextualSpacing/>
              <w:rPr>
                <w:rFonts w:ascii="Times New Roman" w:hAnsi="Times New Roman" w:cs="Times New Roman"/>
                <w:sz w:val="18"/>
                <w:szCs w:val="18"/>
              </w:rPr>
            </w:pPr>
            <w:r w:rsidRPr="006537A0">
              <w:rPr>
                <w:rFonts w:ascii="Times New Roman" w:hAnsi="Times New Roman" w:cs="Times New Roman"/>
                <w:sz w:val="18"/>
                <w:szCs w:val="18"/>
              </w:rPr>
              <w:t xml:space="preserve">    PS2_WG08_Mgr</w:t>
            </w:r>
          </w:p>
          <w:p w14:paraId="7E5D463E"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PS2_WG10_Mgr</w:t>
            </w:r>
          </w:p>
          <w:p w14:paraId="5B5CC769"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PS2_WK01_Mgr</w:t>
            </w:r>
          </w:p>
          <w:p w14:paraId="115AEFF9"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PS2_WK02_Mgr</w:t>
            </w:r>
          </w:p>
          <w:p w14:paraId="68B4DB5A"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7D4FF8DD"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PS2_UU01_Mgr</w:t>
            </w:r>
          </w:p>
          <w:p w14:paraId="000B2914" w14:textId="66952F38" w:rsidR="0098689C" w:rsidRPr="006537A0" w:rsidRDefault="0098689C" w:rsidP="00DF44FB">
            <w:pPr>
              <w:pBdr>
                <w:top w:val="nil"/>
                <w:left w:val="nil"/>
                <w:bottom w:val="nil"/>
                <w:right w:val="nil"/>
                <w:between w:val="nil"/>
              </w:pBdr>
              <w:contextualSpacing/>
              <w:rPr>
                <w:rFonts w:ascii="Times New Roman" w:hAnsi="Times New Roman" w:cs="Times New Roman"/>
                <w:sz w:val="18"/>
                <w:szCs w:val="18"/>
              </w:rPr>
            </w:pPr>
            <w:r w:rsidRPr="006537A0">
              <w:rPr>
                <w:rFonts w:ascii="Times New Roman" w:hAnsi="Times New Roman" w:cs="Times New Roman"/>
                <w:sz w:val="18"/>
                <w:szCs w:val="18"/>
              </w:rPr>
              <w:t xml:space="preserve">     PS2_KO05_Mgr</w:t>
            </w:r>
          </w:p>
          <w:p w14:paraId="4733A23B" w14:textId="77777777" w:rsidR="0098689C" w:rsidRPr="003B2098" w:rsidRDefault="0098689C" w:rsidP="00DF44FB">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PS2_KR03_Mgr</w:t>
            </w: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0FA1ED63" w14:textId="639E2F11" w:rsidR="0098689C" w:rsidRPr="008A3E64" w:rsidRDefault="0098689C" w:rsidP="00DF44FB">
            <w:pPr>
              <w:pStyle w:val="NormalnyWeb"/>
              <w:jc w:val="both"/>
              <w:rPr>
                <w:sz w:val="18"/>
                <w:szCs w:val="18"/>
                <w:lang w:val="en-GB"/>
              </w:rPr>
            </w:pPr>
            <w:r w:rsidRPr="003B2098">
              <w:rPr>
                <w:sz w:val="18"/>
                <w:szCs w:val="18"/>
                <w:lang w:val="en-GB"/>
              </w:rPr>
              <w:t>Psychological aspects of interpersonal relationships in digital environments. Key concepts related to online relationships. The role of ethics, trust, empathy, and identity in virtual spaces. Phenomena specific to internet relationships, such as parasocial connections, ghosting, and oversharing. Differences between offline and online relationships. Mechanisms of bonding and emotional communication in the digital sphere. The role of social media in shaping social relationships. The impact of digital communication on emotional and social development. Contemporary theories of relationships in digital environments. The importance of authenticity and transparency in relationship building. The influence of online communities on sense of belonging, identity, and social behaviour.</w:t>
            </w:r>
          </w:p>
        </w:tc>
      </w:tr>
      <w:tr w:rsidR="0098689C" w:rsidRPr="00507340" w14:paraId="4E8F6C95" w14:textId="77777777" w:rsidTr="00DF44FB">
        <w:tc>
          <w:tcPr>
            <w:tcW w:w="1014" w:type="pct"/>
            <w:tcBorders>
              <w:top w:val="single" w:sz="4" w:space="0" w:color="auto"/>
              <w:left w:val="single" w:sz="4" w:space="0" w:color="auto"/>
              <w:bottom w:val="single" w:sz="4" w:space="0" w:color="auto"/>
              <w:right w:val="single" w:sz="4" w:space="0" w:color="auto"/>
            </w:tcBorders>
          </w:tcPr>
          <w:p w14:paraId="3045B294" w14:textId="77777777" w:rsidR="0098689C" w:rsidRPr="003B2098" w:rsidRDefault="0098689C" w:rsidP="00DF44FB">
            <w:pPr>
              <w:pStyle w:val="Bezodstpw"/>
              <w:contextualSpacing/>
              <w:rPr>
                <w:rFonts w:cstheme="minorHAnsi"/>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7CE093B4" w14:textId="77777777" w:rsidR="0098689C" w:rsidRPr="003B2098" w:rsidRDefault="0098689C" w:rsidP="00DF44FB">
            <w:pPr>
              <w:pStyle w:val="Bezodstpw"/>
              <w:contextualSpacing/>
              <w:rPr>
                <w:rFonts w:cstheme="minorHAnsi"/>
                <w:sz w:val="18"/>
                <w:szCs w:val="18"/>
                <w:lang w:val="en-GB"/>
              </w:rPr>
            </w:pPr>
          </w:p>
        </w:tc>
      </w:tr>
      <w:bookmarkEnd w:id="31"/>
      <w:tr w:rsidR="0098689C" w:rsidRPr="00507340" w14:paraId="5424AA98" w14:textId="77777777" w:rsidTr="00DF44F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456445" w14:textId="77777777" w:rsidR="0098689C" w:rsidRPr="003B2098" w:rsidRDefault="0098689C" w:rsidP="00DF44FB">
            <w:pPr>
              <w:pStyle w:val="Bezodstpw"/>
              <w:contextualSpacing/>
              <w:rPr>
                <w:rFonts w:cstheme="minorHAnsi"/>
                <w:sz w:val="18"/>
                <w:szCs w:val="18"/>
                <w:lang w:val="en-GB"/>
              </w:rPr>
            </w:pPr>
          </w:p>
        </w:tc>
      </w:tr>
      <w:bookmarkEnd w:id="32"/>
      <w:tr w:rsidR="0098689C" w:rsidRPr="003B2098" w14:paraId="20A48477" w14:textId="77777777" w:rsidTr="00DF44FB">
        <w:tc>
          <w:tcPr>
            <w:tcW w:w="1014" w:type="pct"/>
            <w:tcBorders>
              <w:top w:val="single" w:sz="4" w:space="0" w:color="auto"/>
              <w:left w:val="single" w:sz="4" w:space="0" w:color="auto"/>
              <w:bottom w:val="single" w:sz="4" w:space="0" w:color="auto"/>
              <w:right w:val="single" w:sz="4" w:space="0" w:color="auto"/>
            </w:tcBorders>
            <w:hideMark/>
          </w:tcPr>
          <w:p w14:paraId="1DB1690E" w14:textId="72D48742" w:rsidR="0098689C" w:rsidRPr="003B2098" w:rsidRDefault="009054F5" w:rsidP="00DF44F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456F7DE7" w14:textId="62891128" w:rsidR="0098689C" w:rsidRPr="003B2098" w:rsidRDefault="0098689C" w:rsidP="00DF44FB">
            <w:pPr>
              <w:pBdr>
                <w:top w:val="nil"/>
                <w:left w:val="nil"/>
                <w:bottom w:val="nil"/>
                <w:right w:val="nil"/>
                <w:between w:val="nil"/>
              </w:pBdr>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Psychology of Public Opinion in Social Media</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613DF31D" w14:textId="77777777" w:rsidR="0098689C" w:rsidRPr="003B2098" w:rsidRDefault="0098689C" w:rsidP="00DF44F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4</w:t>
            </w:r>
          </w:p>
        </w:tc>
      </w:tr>
      <w:tr w:rsidR="0098689C" w:rsidRPr="003B2098" w14:paraId="39FEA81F" w14:textId="77777777" w:rsidTr="00DF44FB">
        <w:tc>
          <w:tcPr>
            <w:tcW w:w="1014" w:type="pct"/>
            <w:tcBorders>
              <w:top w:val="single" w:sz="4" w:space="0" w:color="auto"/>
              <w:left w:val="single" w:sz="4" w:space="0" w:color="auto"/>
              <w:bottom w:val="single" w:sz="4" w:space="0" w:color="auto"/>
              <w:right w:val="single" w:sz="4" w:space="0" w:color="auto"/>
            </w:tcBorders>
          </w:tcPr>
          <w:p w14:paraId="627A9668"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13E8F112"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6A74F87B"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PS2_WG06_Mgr</w:t>
            </w:r>
          </w:p>
          <w:p w14:paraId="246D88B0"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19218109"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355FF97B"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PS2_KO06_Mgr</w:t>
            </w:r>
          </w:p>
          <w:p w14:paraId="3DF2BAE7" w14:textId="77777777" w:rsidR="0098689C" w:rsidRPr="003B2098" w:rsidRDefault="0098689C" w:rsidP="00DF44FB">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PS2_KR01_Mgr</w:t>
            </w: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20B0CEEA" w14:textId="46807FE8" w:rsidR="0098689C" w:rsidRPr="008A3E64" w:rsidRDefault="0098689C" w:rsidP="00DF44FB">
            <w:pPr>
              <w:spacing w:before="100" w:beforeAutospacing="1" w:after="100" w:afterAutospacing="1"/>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Mechanisms of shaping public opinion in digital environments. polarization, echo chambers, and information bubbles, as well as their impact on public perception of topics and events. The psychological processes underlying the formation, reinforcement, and change of opinions in online interactions. Public opinion manipulation strategies, the role of opinion leaders, and the influence of algorithms on the visibility and popularity of viewpoints. The course develops critical thinking skills, content analysis abilities, and conscious participation in social media public discourse. Educational activities aimed at reducing susceptibility to manipulation.</w:t>
            </w:r>
          </w:p>
        </w:tc>
      </w:tr>
      <w:tr w:rsidR="0098689C" w:rsidRPr="003B2098" w14:paraId="5D4C2500" w14:textId="77777777" w:rsidTr="00DF44FB">
        <w:tc>
          <w:tcPr>
            <w:tcW w:w="1014" w:type="pct"/>
            <w:tcBorders>
              <w:top w:val="single" w:sz="4" w:space="0" w:color="auto"/>
              <w:left w:val="single" w:sz="4" w:space="0" w:color="auto"/>
              <w:bottom w:val="single" w:sz="4" w:space="0" w:color="auto"/>
              <w:right w:val="single" w:sz="4" w:space="0" w:color="auto"/>
            </w:tcBorders>
          </w:tcPr>
          <w:p w14:paraId="7984812E" w14:textId="77777777" w:rsidR="0098689C" w:rsidRPr="003B2098" w:rsidRDefault="0098689C" w:rsidP="00DF44FB">
            <w:pPr>
              <w:pStyle w:val="Bezodstpw"/>
              <w:contextualSpacing/>
              <w:rPr>
                <w:rFonts w:cstheme="minorHAnsi"/>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6B5CAC55" w14:textId="77777777" w:rsidR="0098689C" w:rsidRPr="003B2098" w:rsidRDefault="0098689C" w:rsidP="00DF44FB">
            <w:pPr>
              <w:pStyle w:val="Bezodstpw"/>
              <w:contextualSpacing/>
              <w:rPr>
                <w:rFonts w:cstheme="minorHAnsi"/>
                <w:sz w:val="18"/>
                <w:szCs w:val="18"/>
                <w:lang w:val="en-GB"/>
              </w:rPr>
            </w:pPr>
          </w:p>
        </w:tc>
      </w:tr>
      <w:tr w:rsidR="0098689C" w:rsidRPr="003B2098" w14:paraId="6AC8E488" w14:textId="77777777" w:rsidTr="00DF44F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344F09" w14:textId="77777777" w:rsidR="0098689C" w:rsidRPr="003B2098" w:rsidRDefault="0098689C" w:rsidP="00DF44FB">
            <w:pPr>
              <w:pStyle w:val="Bezodstpw"/>
              <w:contextualSpacing/>
              <w:rPr>
                <w:rFonts w:cstheme="minorHAnsi"/>
                <w:sz w:val="18"/>
                <w:szCs w:val="18"/>
                <w:lang w:val="en-GB"/>
              </w:rPr>
            </w:pPr>
          </w:p>
        </w:tc>
      </w:tr>
      <w:tr w:rsidR="0098689C" w:rsidRPr="003B2098" w14:paraId="58466018" w14:textId="77777777" w:rsidTr="00DF44FB">
        <w:tc>
          <w:tcPr>
            <w:tcW w:w="1014" w:type="pct"/>
            <w:tcBorders>
              <w:top w:val="single" w:sz="4" w:space="0" w:color="auto"/>
              <w:left w:val="single" w:sz="4" w:space="0" w:color="auto"/>
              <w:bottom w:val="single" w:sz="4" w:space="0" w:color="auto"/>
              <w:right w:val="single" w:sz="4" w:space="0" w:color="auto"/>
            </w:tcBorders>
            <w:hideMark/>
          </w:tcPr>
          <w:p w14:paraId="37F4348F" w14:textId="225542FE" w:rsidR="0098689C" w:rsidRPr="003B2098" w:rsidRDefault="009054F5" w:rsidP="00DF44F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13B3E5C3" w14:textId="718BA19C" w:rsidR="0098689C" w:rsidRPr="003B2098" w:rsidRDefault="00786C41" w:rsidP="00DF44FB">
            <w:pPr>
              <w:pBdr>
                <w:top w:val="nil"/>
                <w:left w:val="nil"/>
                <w:bottom w:val="nil"/>
                <w:right w:val="nil"/>
                <w:between w:val="nil"/>
              </w:pBdr>
              <w:contextualSpacing/>
              <w:rPr>
                <w:rFonts w:ascii="Times New Roman" w:hAnsi="Times New Roman" w:cs="Times New Roman"/>
                <w:b/>
                <w:bCs/>
                <w:sz w:val="18"/>
                <w:szCs w:val="18"/>
                <w:lang w:val="en-GB"/>
              </w:rPr>
            </w:pPr>
            <w:r w:rsidRPr="001B13D4">
              <w:rPr>
                <w:rFonts w:ascii="Times New Roman" w:hAnsi="Times New Roman" w:cs="Times New Roman"/>
                <w:b/>
                <w:bCs/>
                <w:sz w:val="18"/>
                <w:szCs w:val="18"/>
                <w:lang w:val="en-GB"/>
              </w:rPr>
              <w:t>Psychology of Conflict and Conflict Dynamics on Social Media</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77822EB2" w14:textId="77777777" w:rsidR="0098689C" w:rsidRPr="003B2098" w:rsidRDefault="0098689C" w:rsidP="00DF44F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4</w:t>
            </w:r>
          </w:p>
        </w:tc>
      </w:tr>
      <w:tr w:rsidR="0098689C" w:rsidRPr="00507340" w14:paraId="712DC8DB" w14:textId="77777777" w:rsidTr="00DF44FB">
        <w:tc>
          <w:tcPr>
            <w:tcW w:w="1014" w:type="pct"/>
            <w:tcBorders>
              <w:top w:val="single" w:sz="4" w:space="0" w:color="auto"/>
              <w:left w:val="single" w:sz="4" w:space="0" w:color="auto"/>
              <w:bottom w:val="single" w:sz="4" w:space="0" w:color="auto"/>
              <w:right w:val="single" w:sz="4" w:space="0" w:color="auto"/>
            </w:tcBorders>
          </w:tcPr>
          <w:p w14:paraId="1EE15542"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PS2_WG08_Mgr</w:t>
            </w:r>
          </w:p>
          <w:p w14:paraId="459084F7"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PS2_WG10_Mgr</w:t>
            </w:r>
          </w:p>
          <w:p w14:paraId="5449D637" w14:textId="77777777" w:rsidR="0098689C" w:rsidRPr="006537A0" w:rsidRDefault="0098689C" w:rsidP="00DF44FB">
            <w:pPr>
              <w:pBdr>
                <w:top w:val="nil"/>
                <w:left w:val="nil"/>
                <w:bottom w:val="nil"/>
                <w:right w:val="nil"/>
                <w:between w:val="nil"/>
              </w:pBdr>
              <w:contextualSpacing/>
              <w:jc w:val="center"/>
              <w:rPr>
                <w:rFonts w:ascii="Times New Roman" w:hAnsi="Times New Roman" w:cs="Times New Roman"/>
                <w:sz w:val="18"/>
                <w:szCs w:val="18"/>
              </w:rPr>
            </w:pPr>
            <w:r w:rsidRPr="006537A0">
              <w:rPr>
                <w:rFonts w:ascii="Times New Roman" w:hAnsi="Times New Roman" w:cs="Times New Roman"/>
                <w:sz w:val="18"/>
                <w:szCs w:val="18"/>
              </w:rPr>
              <w:t>PS2_WG13_Mgr</w:t>
            </w:r>
          </w:p>
          <w:p w14:paraId="2FABD7B2" w14:textId="77777777" w:rsidR="0098689C" w:rsidRPr="006537A0" w:rsidRDefault="0098689C" w:rsidP="00DF44FB">
            <w:pPr>
              <w:pBdr>
                <w:top w:val="nil"/>
                <w:left w:val="nil"/>
                <w:bottom w:val="nil"/>
                <w:right w:val="nil"/>
                <w:between w:val="nil"/>
              </w:pBdr>
              <w:contextualSpacing/>
              <w:jc w:val="center"/>
              <w:rPr>
                <w:rFonts w:ascii="Times New Roman" w:hAnsi="Times New Roman" w:cs="Times New Roman"/>
                <w:sz w:val="18"/>
                <w:szCs w:val="18"/>
              </w:rPr>
            </w:pPr>
            <w:r w:rsidRPr="006537A0">
              <w:rPr>
                <w:rFonts w:ascii="Times New Roman" w:hAnsi="Times New Roman" w:cs="Times New Roman"/>
                <w:sz w:val="18"/>
                <w:szCs w:val="18"/>
              </w:rPr>
              <w:t>PS2_WG15_Mgr</w:t>
            </w:r>
          </w:p>
          <w:p w14:paraId="6E7E87BA"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PS2_WK01_Mgr</w:t>
            </w:r>
          </w:p>
          <w:p w14:paraId="0729D007"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PS2_WK02_Mgr</w:t>
            </w:r>
          </w:p>
          <w:p w14:paraId="6A1E4DEB"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27A0251C"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45BC7CDC"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PS2_KO06_Mgr</w:t>
            </w:r>
          </w:p>
          <w:p w14:paraId="6B0EEE05"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PS2_KR01_Mgr</w:t>
            </w:r>
          </w:p>
          <w:p w14:paraId="36CE1773" w14:textId="77777777" w:rsidR="0098689C" w:rsidRPr="003B2098" w:rsidRDefault="0098689C" w:rsidP="00DF44FB">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PS2_KR03_Mgr</w:t>
            </w: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4223C448" w14:textId="4AB7D43A" w:rsidR="0098689C" w:rsidRPr="008A3E64" w:rsidRDefault="0098689C" w:rsidP="00DF44FB">
            <w:pPr>
              <w:pStyle w:val="NormalnyWeb"/>
              <w:jc w:val="both"/>
              <w:rPr>
                <w:i/>
                <w:iCs/>
                <w:sz w:val="18"/>
                <w:szCs w:val="18"/>
                <w:lang w:val="en-GB"/>
              </w:rPr>
            </w:pPr>
            <w:r w:rsidRPr="003B2098">
              <w:rPr>
                <w:sz w:val="18"/>
                <w:szCs w:val="18"/>
                <w:lang w:val="en-GB"/>
              </w:rPr>
              <w:t>Analysis of psychological mechanisms underlying the emergence and escalation of conflicts in digital environments, especially in social media. Overview of conflict typologies: interpersonal, group, and societal. The role of emotions, group identity, stereotypes, and polarization mechanisms. Specific aspects of online communication as conflict triggers: lack of non-verbal cues, low accountability, audience effect. Phenomena such as flame wars, trolling, cancel culture, worldview and political conflicts in digital spaces. Strategies for conflict resolution and mitigation: dialogue, digital mediation, de-escalation through language and moderation. The role of opinion leaders, algorithms, and communities in maintaining or reducing tensions. Use of psychological knowledge to design digital spaces that foster constructive exchange and conflict reduction.</w:t>
            </w:r>
          </w:p>
        </w:tc>
      </w:tr>
      <w:tr w:rsidR="0098689C" w:rsidRPr="00507340" w14:paraId="3DC7629F" w14:textId="77777777" w:rsidTr="00DF44FB">
        <w:tc>
          <w:tcPr>
            <w:tcW w:w="1014" w:type="pct"/>
            <w:tcBorders>
              <w:top w:val="single" w:sz="4" w:space="0" w:color="auto"/>
              <w:left w:val="single" w:sz="4" w:space="0" w:color="auto"/>
              <w:bottom w:val="single" w:sz="4" w:space="0" w:color="auto"/>
              <w:right w:val="single" w:sz="4" w:space="0" w:color="auto"/>
            </w:tcBorders>
          </w:tcPr>
          <w:p w14:paraId="047F7D70" w14:textId="77777777" w:rsidR="0098689C" w:rsidRPr="003B2098" w:rsidRDefault="0098689C" w:rsidP="00DF44FB">
            <w:pPr>
              <w:pStyle w:val="Bezodstpw"/>
              <w:contextualSpacing/>
              <w:rPr>
                <w:rFonts w:cstheme="minorHAnsi"/>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29FBD92D" w14:textId="77777777" w:rsidR="0098689C" w:rsidRPr="003B2098" w:rsidRDefault="0098689C" w:rsidP="00DF44FB">
            <w:pPr>
              <w:pStyle w:val="Bezodstpw"/>
              <w:contextualSpacing/>
              <w:rPr>
                <w:rFonts w:cstheme="minorHAnsi"/>
                <w:sz w:val="18"/>
                <w:szCs w:val="18"/>
                <w:lang w:val="en-GB"/>
              </w:rPr>
            </w:pPr>
          </w:p>
        </w:tc>
      </w:tr>
      <w:tr w:rsidR="0098689C" w:rsidRPr="00507340" w14:paraId="3D0D64FA" w14:textId="77777777" w:rsidTr="00DF44F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1F4E59" w14:textId="77777777" w:rsidR="0098689C" w:rsidRPr="003B2098" w:rsidRDefault="0098689C" w:rsidP="00DF44FB">
            <w:pPr>
              <w:pStyle w:val="Bezodstpw"/>
              <w:contextualSpacing/>
              <w:rPr>
                <w:rFonts w:cstheme="minorHAnsi"/>
                <w:sz w:val="18"/>
                <w:szCs w:val="18"/>
                <w:lang w:val="en-GB"/>
              </w:rPr>
            </w:pPr>
          </w:p>
        </w:tc>
      </w:tr>
      <w:tr w:rsidR="0098689C" w:rsidRPr="003B2098" w14:paraId="665BB42F" w14:textId="77777777" w:rsidTr="00DF44FB">
        <w:tc>
          <w:tcPr>
            <w:tcW w:w="1014" w:type="pct"/>
            <w:tcBorders>
              <w:top w:val="single" w:sz="4" w:space="0" w:color="auto"/>
              <w:left w:val="single" w:sz="4" w:space="0" w:color="auto"/>
              <w:bottom w:val="single" w:sz="4" w:space="0" w:color="auto"/>
              <w:right w:val="single" w:sz="4" w:space="0" w:color="auto"/>
            </w:tcBorders>
            <w:hideMark/>
          </w:tcPr>
          <w:p w14:paraId="45E7B0F3" w14:textId="2ECEEB87" w:rsidR="0098689C" w:rsidRPr="003B2098" w:rsidRDefault="009054F5" w:rsidP="00DF44F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097870A3" w14:textId="357D763B" w:rsidR="0098689C" w:rsidRPr="003B2098" w:rsidRDefault="00786C41" w:rsidP="00DF44FB">
            <w:pPr>
              <w:pBdr>
                <w:top w:val="nil"/>
                <w:left w:val="nil"/>
                <w:bottom w:val="nil"/>
                <w:right w:val="nil"/>
                <w:between w:val="nil"/>
              </w:pBdr>
              <w:contextualSpacing/>
              <w:rPr>
                <w:rFonts w:ascii="Times New Roman" w:hAnsi="Times New Roman" w:cs="Times New Roman"/>
                <w:b/>
                <w:bCs/>
                <w:sz w:val="18"/>
                <w:szCs w:val="18"/>
                <w:lang w:val="en-GB"/>
              </w:rPr>
            </w:pPr>
            <w:r w:rsidRPr="001B13D4">
              <w:rPr>
                <w:rFonts w:ascii="Times New Roman" w:hAnsi="Times New Roman" w:cs="Times New Roman"/>
                <w:b/>
                <w:bCs/>
                <w:sz w:val="18"/>
                <w:szCs w:val="18"/>
                <w:lang w:val="en-GB"/>
              </w:rPr>
              <w:t>Psychological Foundations of Strategy and Communication on Social Media</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6C85DC27" w14:textId="77777777" w:rsidR="0098689C" w:rsidRPr="003B2098" w:rsidRDefault="0098689C" w:rsidP="00DF44F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4</w:t>
            </w:r>
          </w:p>
        </w:tc>
      </w:tr>
      <w:tr w:rsidR="0098689C" w:rsidRPr="00507340" w14:paraId="059DB5F4" w14:textId="77777777" w:rsidTr="00DF44FB">
        <w:tc>
          <w:tcPr>
            <w:tcW w:w="1014" w:type="pct"/>
            <w:tcBorders>
              <w:top w:val="single" w:sz="4" w:space="0" w:color="auto"/>
              <w:left w:val="single" w:sz="4" w:space="0" w:color="auto"/>
              <w:bottom w:val="single" w:sz="4" w:space="0" w:color="auto"/>
              <w:right w:val="single" w:sz="4" w:space="0" w:color="auto"/>
            </w:tcBorders>
          </w:tcPr>
          <w:p w14:paraId="671C5E31"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lastRenderedPageBreak/>
              <w:t>PS2_WG03_Mgr</w:t>
            </w:r>
          </w:p>
          <w:p w14:paraId="465665F3"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PS2_WG04_Mgr</w:t>
            </w:r>
          </w:p>
          <w:p w14:paraId="7B92078C"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PS2_WG06_Mgr</w:t>
            </w:r>
          </w:p>
          <w:p w14:paraId="2C3871C2"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PS2_WG10_Mgr</w:t>
            </w:r>
          </w:p>
          <w:p w14:paraId="0C70E889"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PS2_WK03_Mgr</w:t>
            </w:r>
          </w:p>
          <w:p w14:paraId="62958711"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PS2_UK03_Mgr</w:t>
            </w:r>
          </w:p>
          <w:p w14:paraId="1D6B72F7" w14:textId="77777777" w:rsidR="0098689C" w:rsidRPr="003B2098" w:rsidRDefault="0098689C" w:rsidP="00DF44FB">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PS2_KK01_Mgr</w:t>
            </w: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5AC2FE2C" w14:textId="095592F6" w:rsidR="0098689C" w:rsidRPr="008A3E64" w:rsidRDefault="0098689C" w:rsidP="008A3E64">
            <w:pPr>
              <w:pStyle w:val="NormalnyWeb"/>
              <w:jc w:val="both"/>
              <w:rPr>
                <w:i/>
                <w:iCs/>
                <w:sz w:val="18"/>
                <w:szCs w:val="18"/>
                <w:lang w:val="en-GB"/>
              </w:rPr>
            </w:pPr>
            <w:r w:rsidRPr="003B2098">
              <w:rPr>
                <w:sz w:val="18"/>
                <w:szCs w:val="18"/>
                <w:lang w:val="en-GB"/>
              </w:rPr>
              <w:t>Psychological mechanisms influencing the effective design of communication strategies in social media. The fundamentals of audience psychology: perception, attention, memory, emotions, and motivation, and how these can be used to create content tailored to target groups. Analysis of techniques for building engagement, influencing attitudes, and shaping relationships with digital audiences. Psychological aspects of storytelling, visual communication, and persuasive language. Developing coherent communication strategies based on values, credibility, and authenticity. Analysis of communication campaigns and the development of projects incorporating psychological knowledge.</w:t>
            </w:r>
          </w:p>
        </w:tc>
      </w:tr>
      <w:tr w:rsidR="0098689C" w:rsidRPr="00507340" w14:paraId="3E53D5A7" w14:textId="77777777" w:rsidTr="00DF44FB">
        <w:tc>
          <w:tcPr>
            <w:tcW w:w="1014" w:type="pct"/>
            <w:tcBorders>
              <w:top w:val="single" w:sz="4" w:space="0" w:color="auto"/>
              <w:left w:val="single" w:sz="4" w:space="0" w:color="auto"/>
              <w:bottom w:val="single" w:sz="4" w:space="0" w:color="auto"/>
              <w:right w:val="single" w:sz="4" w:space="0" w:color="auto"/>
            </w:tcBorders>
          </w:tcPr>
          <w:p w14:paraId="0E5A0E90" w14:textId="77777777" w:rsidR="0098689C" w:rsidRPr="003B2098" w:rsidRDefault="0098689C" w:rsidP="00DF44FB">
            <w:pPr>
              <w:pStyle w:val="Bezodstpw"/>
              <w:contextualSpacing/>
              <w:rPr>
                <w:rFonts w:cstheme="minorHAnsi"/>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2FED5147" w14:textId="77777777" w:rsidR="0098689C" w:rsidRPr="003B2098" w:rsidRDefault="0098689C" w:rsidP="00DF44FB">
            <w:pPr>
              <w:pStyle w:val="Bezodstpw"/>
              <w:contextualSpacing/>
              <w:rPr>
                <w:rFonts w:cstheme="minorHAnsi"/>
                <w:sz w:val="18"/>
                <w:szCs w:val="18"/>
                <w:lang w:val="en-GB"/>
              </w:rPr>
            </w:pPr>
          </w:p>
        </w:tc>
      </w:tr>
      <w:tr w:rsidR="0098689C" w:rsidRPr="00507340" w14:paraId="55CB8EAF" w14:textId="77777777" w:rsidTr="00DF44F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383EBC" w14:textId="77777777" w:rsidR="0098689C" w:rsidRPr="003B2098" w:rsidRDefault="0098689C" w:rsidP="00DF44FB">
            <w:pPr>
              <w:pStyle w:val="Bezodstpw"/>
              <w:contextualSpacing/>
              <w:rPr>
                <w:rFonts w:cstheme="minorHAnsi"/>
                <w:sz w:val="18"/>
                <w:szCs w:val="18"/>
                <w:lang w:val="en-GB"/>
              </w:rPr>
            </w:pPr>
          </w:p>
        </w:tc>
      </w:tr>
      <w:tr w:rsidR="0098689C" w:rsidRPr="003B2098" w14:paraId="745BB21D" w14:textId="77777777" w:rsidTr="00DF44FB">
        <w:tc>
          <w:tcPr>
            <w:tcW w:w="1014" w:type="pct"/>
            <w:tcBorders>
              <w:top w:val="single" w:sz="4" w:space="0" w:color="auto"/>
              <w:left w:val="single" w:sz="4" w:space="0" w:color="auto"/>
              <w:bottom w:val="single" w:sz="4" w:space="0" w:color="auto"/>
              <w:right w:val="single" w:sz="4" w:space="0" w:color="auto"/>
            </w:tcBorders>
            <w:hideMark/>
          </w:tcPr>
          <w:p w14:paraId="7D2DA7FC" w14:textId="386E1348" w:rsidR="0098689C" w:rsidRPr="003B2098" w:rsidRDefault="009054F5" w:rsidP="00DF44F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1D9DF741" w14:textId="02B19629" w:rsidR="0098689C" w:rsidRPr="00DE6118" w:rsidRDefault="0098689C" w:rsidP="00DE6118">
            <w:pPr>
              <w:pBdr>
                <w:top w:val="nil"/>
                <w:left w:val="nil"/>
                <w:bottom w:val="nil"/>
                <w:right w:val="nil"/>
                <w:between w:val="nil"/>
              </w:pBdr>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Stress Management</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502346B0" w14:textId="77777777" w:rsidR="0098689C" w:rsidRPr="003B2098" w:rsidRDefault="0098689C" w:rsidP="00DF44F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2</w:t>
            </w:r>
          </w:p>
        </w:tc>
      </w:tr>
      <w:tr w:rsidR="0098689C" w:rsidRPr="00507340" w14:paraId="0D09F0E3" w14:textId="77777777" w:rsidTr="00DF44FB">
        <w:tc>
          <w:tcPr>
            <w:tcW w:w="1014" w:type="pct"/>
            <w:tcBorders>
              <w:top w:val="single" w:sz="4" w:space="0" w:color="auto"/>
              <w:left w:val="single" w:sz="4" w:space="0" w:color="auto"/>
              <w:bottom w:val="single" w:sz="4" w:space="0" w:color="auto"/>
              <w:right w:val="single" w:sz="4" w:space="0" w:color="auto"/>
            </w:tcBorders>
          </w:tcPr>
          <w:p w14:paraId="7CCCFD1D" w14:textId="77777777" w:rsidR="0098689C" w:rsidRPr="006537A0" w:rsidRDefault="0098689C" w:rsidP="00DF44FB">
            <w:pPr>
              <w:pBdr>
                <w:top w:val="nil"/>
                <w:left w:val="nil"/>
                <w:bottom w:val="nil"/>
                <w:right w:val="nil"/>
                <w:between w:val="nil"/>
              </w:pBdr>
              <w:contextualSpacing/>
              <w:jc w:val="center"/>
              <w:rPr>
                <w:rFonts w:ascii="Times New Roman" w:hAnsi="Times New Roman" w:cs="Times New Roman"/>
                <w:sz w:val="18"/>
                <w:szCs w:val="18"/>
              </w:rPr>
            </w:pPr>
            <w:r w:rsidRPr="006537A0">
              <w:rPr>
                <w:rFonts w:ascii="Times New Roman" w:hAnsi="Times New Roman" w:cs="Times New Roman"/>
                <w:sz w:val="18"/>
                <w:szCs w:val="18"/>
              </w:rPr>
              <w:t>PS2_WG05_Mgr</w:t>
            </w:r>
          </w:p>
          <w:p w14:paraId="5F174808" w14:textId="77777777" w:rsidR="0098689C" w:rsidRPr="006537A0" w:rsidRDefault="0098689C" w:rsidP="00DF44FB">
            <w:pPr>
              <w:pBdr>
                <w:top w:val="nil"/>
                <w:left w:val="nil"/>
                <w:bottom w:val="nil"/>
                <w:right w:val="nil"/>
                <w:between w:val="nil"/>
              </w:pBdr>
              <w:contextualSpacing/>
              <w:jc w:val="center"/>
              <w:rPr>
                <w:rFonts w:ascii="Times New Roman" w:hAnsi="Times New Roman" w:cs="Times New Roman"/>
                <w:sz w:val="18"/>
                <w:szCs w:val="18"/>
              </w:rPr>
            </w:pPr>
            <w:r w:rsidRPr="006537A0">
              <w:rPr>
                <w:rFonts w:ascii="Times New Roman" w:hAnsi="Times New Roman" w:cs="Times New Roman"/>
                <w:sz w:val="18"/>
                <w:szCs w:val="18"/>
              </w:rPr>
              <w:t>PS2_WG15_Mgr</w:t>
            </w:r>
          </w:p>
          <w:p w14:paraId="1B33368C" w14:textId="77777777" w:rsidR="0098689C" w:rsidRPr="006537A0" w:rsidRDefault="0098689C" w:rsidP="00DF44FB">
            <w:pPr>
              <w:pBdr>
                <w:top w:val="nil"/>
                <w:left w:val="nil"/>
                <w:bottom w:val="nil"/>
                <w:right w:val="nil"/>
                <w:between w:val="nil"/>
              </w:pBdr>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16C051F5" w14:textId="77777777" w:rsidR="0098689C" w:rsidRPr="006537A0" w:rsidRDefault="0098689C" w:rsidP="00DF44FB">
            <w:pPr>
              <w:pBdr>
                <w:top w:val="nil"/>
                <w:left w:val="nil"/>
                <w:bottom w:val="nil"/>
                <w:right w:val="nil"/>
                <w:between w:val="nil"/>
              </w:pBdr>
              <w:contextualSpacing/>
              <w:jc w:val="center"/>
              <w:rPr>
                <w:rFonts w:ascii="Times New Roman" w:hAnsi="Times New Roman" w:cs="Times New Roman"/>
                <w:sz w:val="18"/>
                <w:szCs w:val="18"/>
              </w:rPr>
            </w:pPr>
            <w:r w:rsidRPr="006537A0">
              <w:rPr>
                <w:rFonts w:ascii="Times New Roman" w:hAnsi="Times New Roman" w:cs="Times New Roman"/>
                <w:sz w:val="18"/>
                <w:szCs w:val="18"/>
              </w:rPr>
              <w:t>PS2_UW02_Mgr</w:t>
            </w:r>
          </w:p>
          <w:p w14:paraId="6B14E736" w14:textId="77777777" w:rsidR="0098689C" w:rsidRPr="006537A0" w:rsidRDefault="0098689C" w:rsidP="00DF44FB">
            <w:pPr>
              <w:pBdr>
                <w:top w:val="nil"/>
                <w:left w:val="nil"/>
                <w:bottom w:val="nil"/>
                <w:right w:val="nil"/>
                <w:between w:val="nil"/>
              </w:pBdr>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1BF70033" w14:textId="77777777" w:rsidR="0098689C" w:rsidRPr="006537A0" w:rsidRDefault="0098689C" w:rsidP="00DF44FB">
            <w:pPr>
              <w:pBdr>
                <w:top w:val="nil"/>
                <w:left w:val="nil"/>
                <w:bottom w:val="nil"/>
                <w:right w:val="nil"/>
                <w:between w:val="nil"/>
              </w:pBdr>
              <w:contextualSpacing/>
              <w:jc w:val="center"/>
              <w:rPr>
                <w:rFonts w:ascii="Times New Roman" w:hAnsi="Times New Roman" w:cs="Times New Roman"/>
                <w:sz w:val="18"/>
                <w:szCs w:val="18"/>
              </w:rPr>
            </w:pPr>
            <w:r w:rsidRPr="006537A0">
              <w:rPr>
                <w:rFonts w:ascii="Times New Roman" w:hAnsi="Times New Roman" w:cs="Times New Roman"/>
                <w:sz w:val="18"/>
                <w:szCs w:val="18"/>
              </w:rPr>
              <w:t>PS2_KK02_Mgr</w:t>
            </w:r>
          </w:p>
          <w:p w14:paraId="6DCF687C" w14:textId="77777777" w:rsidR="0098689C" w:rsidRPr="006537A0" w:rsidRDefault="0098689C" w:rsidP="00DF44FB">
            <w:pPr>
              <w:pBdr>
                <w:top w:val="nil"/>
                <w:left w:val="nil"/>
                <w:bottom w:val="nil"/>
                <w:right w:val="nil"/>
                <w:between w:val="nil"/>
              </w:pBdr>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48E85395" w14:textId="77777777" w:rsidR="0098689C" w:rsidRPr="006537A0" w:rsidRDefault="0098689C" w:rsidP="00DF44FB">
            <w:pPr>
              <w:pBdr>
                <w:top w:val="nil"/>
                <w:left w:val="nil"/>
                <w:bottom w:val="nil"/>
                <w:right w:val="nil"/>
                <w:between w:val="nil"/>
              </w:pBdr>
              <w:contextualSpacing/>
              <w:jc w:val="center"/>
              <w:rPr>
                <w:rFonts w:ascii="Times New Roman" w:hAnsi="Times New Roman" w:cs="Times New Roman"/>
                <w:sz w:val="18"/>
                <w:szCs w:val="18"/>
              </w:rPr>
            </w:pPr>
            <w:r w:rsidRPr="006537A0">
              <w:rPr>
                <w:rFonts w:ascii="Times New Roman" w:hAnsi="Times New Roman" w:cs="Times New Roman"/>
                <w:sz w:val="18"/>
                <w:szCs w:val="18"/>
              </w:rPr>
              <w:t>PS2_KO06_Mgr</w:t>
            </w:r>
          </w:p>
          <w:p w14:paraId="13DB62C2" w14:textId="77777777" w:rsidR="0098689C" w:rsidRPr="003B2098" w:rsidRDefault="0098689C" w:rsidP="00DF44FB">
            <w:pPr>
              <w:pStyle w:val="Bezodstpw"/>
              <w:contextualSpacing/>
              <w:jc w:val="center"/>
              <w:rPr>
                <w:rFonts w:ascii="Times New Roman" w:eastAsia="Times New Roman" w:hAnsi="Times New Roman" w:cs="Times New Roman"/>
                <w:sz w:val="18"/>
                <w:szCs w:val="18"/>
                <w:lang w:val="en-GB"/>
              </w:rPr>
            </w:pPr>
            <w:r w:rsidRPr="003B2098">
              <w:rPr>
                <w:rFonts w:ascii="Times New Roman" w:eastAsia="Times New Roman" w:hAnsi="Times New Roman" w:cs="Times New Roman"/>
                <w:sz w:val="18"/>
                <w:szCs w:val="18"/>
                <w:lang w:val="en-GB"/>
              </w:rPr>
              <w:t>PS2_KR02_Mgr</w:t>
            </w:r>
          </w:p>
          <w:p w14:paraId="626867F8" w14:textId="77777777" w:rsidR="0098689C" w:rsidRPr="003B2098" w:rsidRDefault="0098689C" w:rsidP="00DF44FB">
            <w:pPr>
              <w:pStyle w:val="Bezodstpw"/>
              <w:contextualSpacing/>
              <w:jc w:val="center"/>
              <w:rPr>
                <w:rFonts w:ascii="Times New Roman" w:hAnsi="Times New Roman" w:cs="Times New Roman"/>
                <w:sz w:val="18"/>
                <w:szCs w:val="18"/>
                <w:lang w:val="en-GB"/>
              </w:rPr>
            </w:pPr>
          </w:p>
          <w:p w14:paraId="5A697779" w14:textId="77777777" w:rsidR="0098689C" w:rsidRPr="003B2098" w:rsidRDefault="0098689C" w:rsidP="00DF44FB">
            <w:pPr>
              <w:pStyle w:val="Bezodstpw"/>
              <w:contextualSpacing/>
              <w:jc w:val="center"/>
              <w:rPr>
                <w:rFonts w:ascii="Times New Roman" w:hAnsi="Times New Roman" w:cs="Times New Roman"/>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13DFD563" w14:textId="32F38B55" w:rsidR="0098689C" w:rsidRPr="003B2098" w:rsidRDefault="0098689C" w:rsidP="00DF44FB">
            <w:pPr>
              <w:spacing w:before="100" w:beforeAutospacing="1" w:after="100" w:afterAutospacing="1"/>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Presentation of the definition of stress and its impact on professional and personal life. Biological and psychological foundations of stress. Discussion of the importance of effective stress management in a dynamic work environment. Cognitive techniques: analysis of negative thoughts and thought patterns. Presentation of thought transformation techniques to change negative beliefs. Relaxation techniques: Schultz's training and the Jakobson method. Presentation of breathing exercises as a tool for controlling tension. Mindfulness: introduction to the principles and practices of mindfulness. Practicing meditation exercises that focus on the present moment without judgment. Other stress management techniques: goal setting and prioritization strategies and time management techniques. Practical application of techniques in everyday life: integrating stress management techniques into your daily routine. Recognizing stress signals and responding appropriately. Conducting practical exercises using relaxation and cognitive techniques.</w:t>
            </w:r>
          </w:p>
        </w:tc>
      </w:tr>
      <w:tr w:rsidR="0098689C" w:rsidRPr="00507340" w14:paraId="794D093E" w14:textId="77777777" w:rsidTr="00DF44FB">
        <w:tc>
          <w:tcPr>
            <w:tcW w:w="1014" w:type="pct"/>
            <w:tcBorders>
              <w:top w:val="single" w:sz="4" w:space="0" w:color="auto"/>
              <w:left w:val="single" w:sz="4" w:space="0" w:color="auto"/>
              <w:bottom w:val="single" w:sz="4" w:space="0" w:color="auto"/>
              <w:right w:val="single" w:sz="4" w:space="0" w:color="auto"/>
            </w:tcBorders>
          </w:tcPr>
          <w:p w14:paraId="516AF79A" w14:textId="77777777" w:rsidR="0098689C" w:rsidRPr="003B2098" w:rsidRDefault="0098689C" w:rsidP="00DF44FB">
            <w:pPr>
              <w:pStyle w:val="Bezodstpw"/>
              <w:contextualSpacing/>
              <w:rPr>
                <w:rFonts w:cstheme="minorHAnsi"/>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0FA99F32" w14:textId="77777777" w:rsidR="0098689C" w:rsidRPr="003B2098" w:rsidRDefault="0098689C" w:rsidP="00DF44FB">
            <w:pPr>
              <w:pStyle w:val="Bezodstpw"/>
              <w:contextualSpacing/>
              <w:rPr>
                <w:rFonts w:cstheme="minorHAnsi"/>
                <w:sz w:val="18"/>
                <w:szCs w:val="18"/>
                <w:lang w:val="en-GB"/>
              </w:rPr>
            </w:pPr>
          </w:p>
        </w:tc>
      </w:tr>
      <w:tr w:rsidR="0098689C" w:rsidRPr="00507340" w14:paraId="13DD75A6" w14:textId="77777777" w:rsidTr="00DF44F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6885B0" w14:textId="77777777" w:rsidR="0098689C" w:rsidRPr="003B2098" w:rsidRDefault="0098689C" w:rsidP="00DF44FB">
            <w:pPr>
              <w:pStyle w:val="Bezodstpw"/>
              <w:contextualSpacing/>
              <w:rPr>
                <w:rFonts w:cstheme="minorHAnsi"/>
                <w:sz w:val="18"/>
                <w:szCs w:val="18"/>
                <w:lang w:val="en-GB"/>
              </w:rPr>
            </w:pPr>
            <w:bookmarkStart w:id="33" w:name="_Hlk193712169"/>
          </w:p>
        </w:tc>
      </w:tr>
      <w:bookmarkEnd w:id="33"/>
      <w:tr w:rsidR="0098689C" w:rsidRPr="003B2098" w14:paraId="0D019F5D" w14:textId="77777777" w:rsidTr="00DF44FB">
        <w:tc>
          <w:tcPr>
            <w:tcW w:w="1014" w:type="pct"/>
            <w:tcBorders>
              <w:top w:val="single" w:sz="4" w:space="0" w:color="auto"/>
              <w:left w:val="single" w:sz="4" w:space="0" w:color="auto"/>
              <w:bottom w:val="single" w:sz="4" w:space="0" w:color="auto"/>
              <w:right w:val="single" w:sz="4" w:space="0" w:color="auto"/>
            </w:tcBorders>
          </w:tcPr>
          <w:p w14:paraId="31F72A70" w14:textId="34F0847D" w:rsidR="0098689C" w:rsidRPr="003B2098" w:rsidRDefault="009054F5" w:rsidP="00DF44F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61E1104E" w14:textId="71DA6607" w:rsidR="0098689C" w:rsidRPr="00DE6118" w:rsidRDefault="0098689C" w:rsidP="00DE6118">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Public Relations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123B6E42" w14:textId="77777777" w:rsidR="0098689C" w:rsidRPr="003B2098" w:rsidRDefault="0098689C" w:rsidP="00DF44F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3</w:t>
            </w:r>
          </w:p>
        </w:tc>
      </w:tr>
      <w:tr w:rsidR="0098689C" w:rsidRPr="00507340" w14:paraId="2222BF27" w14:textId="77777777" w:rsidTr="00DF44FB">
        <w:tc>
          <w:tcPr>
            <w:tcW w:w="1014" w:type="pct"/>
            <w:tcBorders>
              <w:top w:val="single" w:sz="4" w:space="0" w:color="auto"/>
              <w:left w:val="single" w:sz="4" w:space="0" w:color="auto"/>
              <w:bottom w:val="single" w:sz="4" w:space="0" w:color="auto"/>
              <w:right w:val="single" w:sz="4" w:space="0" w:color="auto"/>
            </w:tcBorders>
          </w:tcPr>
          <w:p w14:paraId="124B6DE8"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72C41CD1"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68927F53"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PS2_WK02_Mgr</w:t>
            </w:r>
          </w:p>
          <w:p w14:paraId="572B87AA"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PS2_UK01_Mgr</w:t>
            </w:r>
          </w:p>
          <w:p w14:paraId="3C006FE8"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77D1E760"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4AA654BF" w14:textId="329C740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PS2_KO03_Mgr</w:t>
            </w:r>
          </w:p>
          <w:p w14:paraId="7360BF7C" w14:textId="2B7E1760" w:rsidR="00BB2A8F" w:rsidRPr="006537A0" w:rsidRDefault="00BB2A8F" w:rsidP="00BB2A8F">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PS2_KR03_Mgr</w:t>
            </w:r>
          </w:p>
          <w:p w14:paraId="371BF39B" w14:textId="77777777" w:rsidR="00BB2A8F" w:rsidRPr="006537A0" w:rsidRDefault="00BB2A8F" w:rsidP="00DF44FB">
            <w:pPr>
              <w:pStyle w:val="Bezodstpw"/>
              <w:contextualSpacing/>
              <w:jc w:val="center"/>
              <w:rPr>
                <w:rFonts w:ascii="Times New Roman" w:hAnsi="Times New Roman" w:cs="Times New Roman"/>
                <w:sz w:val="18"/>
                <w:szCs w:val="18"/>
                <w:highlight w:val="yellow"/>
              </w:rPr>
            </w:pPr>
          </w:p>
          <w:p w14:paraId="6A0DFB6D" w14:textId="77777777" w:rsidR="0098689C" w:rsidRPr="006537A0" w:rsidRDefault="0098689C" w:rsidP="00DF44FB">
            <w:pPr>
              <w:pStyle w:val="Bezodstpw"/>
              <w:contextualSpacing/>
              <w:jc w:val="center"/>
              <w:rPr>
                <w:rFonts w:ascii="Times New Roman" w:hAnsi="Times New Roman" w:cs="Times New Roman"/>
                <w:sz w:val="18"/>
                <w:szCs w:val="18"/>
              </w:rPr>
            </w:pPr>
          </w:p>
          <w:p w14:paraId="35736ED9" w14:textId="77777777" w:rsidR="0098689C" w:rsidRPr="006537A0" w:rsidRDefault="0098689C" w:rsidP="00DF44FB">
            <w:pPr>
              <w:pStyle w:val="Bezodstpw"/>
              <w:contextualSpacing/>
              <w:jc w:val="center"/>
              <w:rPr>
                <w:rFonts w:ascii="Times New Roman" w:hAnsi="Times New Roman" w:cs="Times New Roman"/>
                <w:sz w:val="18"/>
                <w:szCs w:val="18"/>
              </w:rPr>
            </w:pPr>
          </w:p>
          <w:p w14:paraId="2870440A" w14:textId="77777777" w:rsidR="0098689C" w:rsidRPr="006537A0" w:rsidRDefault="0098689C" w:rsidP="00DF44FB">
            <w:pPr>
              <w:pStyle w:val="Bezodstpw"/>
              <w:contextualSpacing/>
              <w:jc w:val="center"/>
              <w:rPr>
                <w:rFonts w:ascii="Times New Roman" w:hAnsi="Times New Roman" w:cs="Times New Roman"/>
                <w:sz w:val="18"/>
                <w:szCs w:val="18"/>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601BB605" w14:textId="44351CE9" w:rsidR="0098689C" w:rsidRPr="008A3E64" w:rsidRDefault="0098689C" w:rsidP="008A3E64">
            <w:pPr>
              <w:pStyle w:val="Bezodstpw"/>
              <w:contextualSpacing/>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t>History of public relations. Traditional and contemporary theories of communication. Definitions of PR. The aim of public relations. Public relations responsibilities. What is public opinion? Influencing public opinion. Main activities in PR. PR functions. The role of a PR specialist. Marketing objectives of PR. PR evaluation process. Setting campaign objectives. PR evaluation approach. Gathering and evaluating data for PR. Public relations management process. PR planning- strategy and success. Implementation and evaluation of PR plan. Internal and external audiences in public relations. The work and scope of responsibilities in internal and external PR. Functions of PR. Image and reputation management. Relationship management. Crisis management. PR tools. How to measure PR effectiveness. Public relations vs. advertising and marketing. Advantages and disadvantages of corporate advertising. Functions of PR agency. Public relations research methods. The importance of media Interviews. Lobbing and advertising. PR goals, strategies and tactics. Speeches, press notes and press conferences. Digital PR and the marketing mix: how to use PR for SEO success. Dealing with the media, attracting the publicity. Public relations and social media.</w:t>
            </w:r>
          </w:p>
        </w:tc>
      </w:tr>
      <w:tr w:rsidR="0098689C" w:rsidRPr="00507340" w14:paraId="299D6629" w14:textId="77777777" w:rsidTr="00DF44FB">
        <w:tc>
          <w:tcPr>
            <w:tcW w:w="1014" w:type="pct"/>
            <w:tcBorders>
              <w:top w:val="single" w:sz="4" w:space="0" w:color="auto"/>
              <w:left w:val="single" w:sz="4" w:space="0" w:color="auto"/>
              <w:bottom w:val="single" w:sz="4" w:space="0" w:color="auto"/>
              <w:right w:val="single" w:sz="4" w:space="0" w:color="auto"/>
            </w:tcBorders>
          </w:tcPr>
          <w:p w14:paraId="2A0BECC6" w14:textId="77777777" w:rsidR="0098689C" w:rsidRPr="003B2098" w:rsidRDefault="0098689C" w:rsidP="00DF44FB">
            <w:pPr>
              <w:pStyle w:val="Bezodstpw"/>
              <w:contextualSpacing/>
              <w:rPr>
                <w:rFonts w:cstheme="minorHAnsi"/>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268724D9" w14:textId="77777777" w:rsidR="0098689C" w:rsidRPr="003B2098" w:rsidRDefault="0098689C" w:rsidP="00DF44FB">
            <w:pPr>
              <w:pStyle w:val="Bezodstpw"/>
              <w:contextualSpacing/>
              <w:rPr>
                <w:rFonts w:cstheme="minorHAnsi"/>
                <w:sz w:val="18"/>
                <w:szCs w:val="18"/>
                <w:lang w:val="en-GB"/>
              </w:rPr>
            </w:pPr>
          </w:p>
        </w:tc>
      </w:tr>
      <w:tr w:rsidR="0098689C" w:rsidRPr="00507340" w14:paraId="3A817E2E" w14:textId="77777777" w:rsidTr="00DF44F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64F7C2" w14:textId="77777777" w:rsidR="0098689C" w:rsidRPr="003B2098" w:rsidRDefault="0098689C" w:rsidP="00DF44FB">
            <w:pPr>
              <w:pStyle w:val="Bezodstpw"/>
              <w:contextualSpacing/>
              <w:rPr>
                <w:rFonts w:cstheme="minorHAnsi"/>
                <w:sz w:val="18"/>
                <w:szCs w:val="18"/>
                <w:lang w:val="en-GB"/>
              </w:rPr>
            </w:pPr>
          </w:p>
        </w:tc>
      </w:tr>
      <w:tr w:rsidR="0098689C" w:rsidRPr="003B2098" w14:paraId="4506BB3A" w14:textId="77777777" w:rsidTr="00DF44FB">
        <w:tc>
          <w:tcPr>
            <w:tcW w:w="1014" w:type="pct"/>
            <w:tcBorders>
              <w:top w:val="single" w:sz="4" w:space="0" w:color="auto"/>
              <w:left w:val="single" w:sz="4" w:space="0" w:color="auto"/>
              <w:bottom w:val="single" w:sz="4" w:space="0" w:color="auto"/>
              <w:right w:val="single" w:sz="4" w:space="0" w:color="auto"/>
            </w:tcBorders>
            <w:hideMark/>
          </w:tcPr>
          <w:p w14:paraId="14D2871A" w14:textId="44DF2393" w:rsidR="0098689C" w:rsidRPr="003B2098" w:rsidRDefault="009054F5" w:rsidP="00DF44F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6687C8DD" w14:textId="3F640A9E" w:rsidR="0098689C" w:rsidRPr="003B2098" w:rsidRDefault="0098689C" w:rsidP="00DF44FB">
            <w:pPr>
              <w:spacing w:after="100" w:afterAutospacing="1"/>
              <w:contextualSpacing/>
              <w:rPr>
                <w:rFonts w:ascii="Times New Roman" w:hAnsi="Times New Roman" w:cs="Times New Roman"/>
                <w:b/>
                <w:iCs/>
                <w:sz w:val="18"/>
                <w:szCs w:val="18"/>
                <w:lang w:val="en-GB"/>
              </w:rPr>
            </w:pPr>
            <w:r w:rsidRPr="003B2098">
              <w:rPr>
                <w:rFonts w:ascii="Times New Roman" w:hAnsi="Times New Roman" w:cs="Times New Roman"/>
                <w:b/>
                <w:iCs/>
                <w:sz w:val="18"/>
                <w:szCs w:val="18"/>
                <w:lang w:val="en-GB"/>
              </w:rPr>
              <w:t>Artificial Intelligence - Applications in Media</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0231A154" w14:textId="77777777" w:rsidR="0098689C" w:rsidRPr="003B2098" w:rsidRDefault="0098689C" w:rsidP="00DF44F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3</w:t>
            </w:r>
          </w:p>
        </w:tc>
      </w:tr>
      <w:tr w:rsidR="0098689C" w:rsidRPr="00507340" w14:paraId="5D25262F" w14:textId="77777777" w:rsidTr="00DF44FB">
        <w:tc>
          <w:tcPr>
            <w:tcW w:w="1014" w:type="pct"/>
            <w:tcBorders>
              <w:top w:val="single" w:sz="4" w:space="0" w:color="auto"/>
              <w:left w:val="single" w:sz="4" w:space="0" w:color="auto"/>
              <w:bottom w:val="single" w:sz="4" w:space="0" w:color="auto"/>
              <w:right w:val="single" w:sz="4" w:space="0" w:color="auto"/>
            </w:tcBorders>
          </w:tcPr>
          <w:p w14:paraId="2E498441" w14:textId="52752DB2" w:rsidR="0098689C" w:rsidRPr="006537A0" w:rsidRDefault="0098689C" w:rsidP="00DF44FB">
            <w:pPr>
              <w:pBdr>
                <w:top w:val="nil"/>
                <w:left w:val="nil"/>
                <w:bottom w:val="nil"/>
                <w:right w:val="nil"/>
                <w:between w:val="nil"/>
              </w:pBdr>
              <w:contextualSpacing/>
              <w:rPr>
                <w:rFonts w:ascii="Times New Roman" w:hAnsi="Times New Roman" w:cs="Times New Roman"/>
                <w:sz w:val="18"/>
                <w:szCs w:val="18"/>
              </w:rPr>
            </w:pPr>
            <w:r w:rsidRPr="006537A0">
              <w:rPr>
                <w:rFonts w:ascii="Times New Roman" w:hAnsi="Times New Roman" w:cs="Times New Roman"/>
                <w:sz w:val="18"/>
                <w:szCs w:val="18"/>
              </w:rPr>
              <w:t xml:space="preserve">    PS2_WG13_Mgr</w:t>
            </w:r>
          </w:p>
          <w:p w14:paraId="55637679" w14:textId="77777777" w:rsidR="0098689C" w:rsidRPr="006537A0" w:rsidRDefault="0098689C" w:rsidP="00DF44FB">
            <w:pPr>
              <w:pBdr>
                <w:top w:val="nil"/>
                <w:left w:val="nil"/>
                <w:bottom w:val="nil"/>
                <w:right w:val="nil"/>
                <w:between w:val="nil"/>
              </w:pBdr>
              <w:contextualSpacing/>
              <w:jc w:val="center"/>
              <w:rPr>
                <w:rFonts w:ascii="Times New Roman" w:hAnsi="Times New Roman" w:cs="Times New Roman"/>
                <w:sz w:val="18"/>
                <w:szCs w:val="18"/>
              </w:rPr>
            </w:pPr>
            <w:r w:rsidRPr="006537A0">
              <w:rPr>
                <w:rFonts w:ascii="Times New Roman" w:hAnsi="Times New Roman" w:cs="Times New Roman"/>
                <w:sz w:val="18"/>
                <w:szCs w:val="18"/>
              </w:rPr>
              <w:t>PS2_WK01_Mgr</w:t>
            </w:r>
          </w:p>
          <w:p w14:paraId="63C4D706" w14:textId="77777777" w:rsidR="0098689C" w:rsidRPr="006537A0" w:rsidRDefault="0098689C" w:rsidP="00DF44FB">
            <w:pPr>
              <w:pBdr>
                <w:top w:val="nil"/>
                <w:left w:val="nil"/>
                <w:bottom w:val="nil"/>
                <w:right w:val="nil"/>
                <w:between w:val="nil"/>
              </w:pBdr>
              <w:contextualSpacing/>
              <w:jc w:val="center"/>
              <w:rPr>
                <w:rFonts w:ascii="Times New Roman" w:hAnsi="Times New Roman" w:cs="Times New Roman"/>
                <w:sz w:val="18"/>
                <w:szCs w:val="18"/>
              </w:rPr>
            </w:pPr>
            <w:r w:rsidRPr="006537A0">
              <w:rPr>
                <w:rFonts w:ascii="Times New Roman" w:hAnsi="Times New Roman" w:cs="Times New Roman"/>
                <w:sz w:val="18"/>
                <w:szCs w:val="18"/>
              </w:rPr>
              <w:t>PS2_WK02_Mgr</w:t>
            </w:r>
          </w:p>
          <w:p w14:paraId="1179DD92" w14:textId="77777777" w:rsidR="0098689C" w:rsidRPr="006537A0" w:rsidRDefault="0098689C" w:rsidP="00DF44FB">
            <w:pPr>
              <w:pBdr>
                <w:top w:val="nil"/>
                <w:left w:val="nil"/>
                <w:bottom w:val="nil"/>
                <w:right w:val="nil"/>
                <w:between w:val="nil"/>
              </w:pBdr>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0B35DC18" w14:textId="77777777" w:rsidR="0098689C" w:rsidRPr="006537A0" w:rsidRDefault="0098689C" w:rsidP="00DF44FB">
            <w:pPr>
              <w:pBdr>
                <w:top w:val="nil"/>
                <w:left w:val="nil"/>
                <w:bottom w:val="nil"/>
                <w:right w:val="nil"/>
                <w:between w:val="nil"/>
              </w:pBdr>
              <w:contextualSpacing/>
              <w:jc w:val="center"/>
              <w:rPr>
                <w:rFonts w:ascii="Times New Roman" w:hAnsi="Times New Roman" w:cs="Times New Roman"/>
                <w:sz w:val="18"/>
                <w:szCs w:val="18"/>
              </w:rPr>
            </w:pPr>
            <w:r w:rsidRPr="006537A0">
              <w:rPr>
                <w:rFonts w:ascii="Times New Roman" w:hAnsi="Times New Roman" w:cs="Times New Roman"/>
                <w:sz w:val="18"/>
                <w:szCs w:val="18"/>
              </w:rPr>
              <w:t>PS2_UU01_Mgr</w:t>
            </w:r>
          </w:p>
          <w:p w14:paraId="2C494515" w14:textId="77777777" w:rsidR="0098689C" w:rsidRPr="006537A0" w:rsidRDefault="0098689C" w:rsidP="00DF44FB">
            <w:pPr>
              <w:pBdr>
                <w:top w:val="nil"/>
                <w:left w:val="nil"/>
                <w:bottom w:val="nil"/>
                <w:right w:val="nil"/>
                <w:between w:val="nil"/>
              </w:pBdr>
              <w:contextualSpacing/>
              <w:jc w:val="center"/>
              <w:rPr>
                <w:rFonts w:ascii="Times New Roman" w:hAnsi="Times New Roman" w:cs="Times New Roman"/>
                <w:sz w:val="18"/>
                <w:szCs w:val="18"/>
              </w:rPr>
            </w:pPr>
            <w:r w:rsidRPr="006537A0">
              <w:rPr>
                <w:rFonts w:ascii="Times New Roman" w:hAnsi="Times New Roman" w:cs="Times New Roman"/>
                <w:sz w:val="18"/>
                <w:szCs w:val="18"/>
              </w:rPr>
              <w:t>PS2_KK01_Mgr</w:t>
            </w:r>
          </w:p>
          <w:p w14:paraId="11EC1198" w14:textId="77777777" w:rsidR="0098689C" w:rsidRPr="006537A0" w:rsidRDefault="0098689C" w:rsidP="00DF44FB">
            <w:pPr>
              <w:pBdr>
                <w:top w:val="nil"/>
                <w:left w:val="nil"/>
                <w:bottom w:val="nil"/>
                <w:right w:val="nil"/>
                <w:between w:val="nil"/>
              </w:pBdr>
              <w:contextualSpacing/>
              <w:jc w:val="center"/>
              <w:rPr>
                <w:rFonts w:ascii="Times New Roman" w:hAnsi="Times New Roman" w:cs="Times New Roman"/>
                <w:sz w:val="18"/>
                <w:szCs w:val="18"/>
              </w:rPr>
            </w:pPr>
            <w:r w:rsidRPr="006537A0">
              <w:rPr>
                <w:rFonts w:ascii="Times New Roman" w:hAnsi="Times New Roman" w:cs="Times New Roman"/>
                <w:sz w:val="18"/>
                <w:szCs w:val="18"/>
              </w:rPr>
              <w:t>PS2_KK02_Mgr</w:t>
            </w:r>
          </w:p>
          <w:p w14:paraId="286BBB54" w14:textId="7B2B980D" w:rsidR="0098689C" w:rsidRPr="006537A0" w:rsidRDefault="0098689C" w:rsidP="00DF44FB">
            <w:pPr>
              <w:pBdr>
                <w:top w:val="nil"/>
                <w:left w:val="nil"/>
                <w:bottom w:val="nil"/>
                <w:right w:val="nil"/>
                <w:between w:val="nil"/>
              </w:pBdr>
              <w:contextualSpacing/>
              <w:rPr>
                <w:rFonts w:ascii="Times New Roman" w:hAnsi="Times New Roman" w:cs="Times New Roman"/>
                <w:sz w:val="18"/>
                <w:szCs w:val="18"/>
              </w:rPr>
            </w:pPr>
            <w:r w:rsidRPr="006537A0">
              <w:rPr>
                <w:rFonts w:ascii="Times New Roman" w:hAnsi="Times New Roman" w:cs="Times New Roman"/>
                <w:sz w:val="18"/>
                <w:szCs w:val="18"/>
              </w:rPr>
              <w:t xml:space="preserve">     PS2_KK03_Mgr</w:t>
            </w:r>
          </w:p>
          <w:p w14:paraId="47FE4774" w14:textId="77777777" w:rsidR="0098689C" w:rsidRPr="006537A0" w:rsidRDefault="0098689C" w:rsidP="00DF44FB">
            <w:pPr>
              <w:pBdr>
                <w:top w:val="nil"/>
                <w:left w:val="nil"/>
                <w:bottom w:val="nil"/>
                <w:right w:val="nil"/>
                <w:between w:val="nil"/>
              </w:pBdr>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010800FD" w14:textId="77777777" w:rsidR="0098689C" w:rsidRPr="006537A0" w:rsidRDefault="0098689C" w:rsidP="00DF44FB">
            <w:pPr>
              <w:pBdr>
                <w:top w:val="nil"/>
                <w:left w:val="nil"/>
                <w:bottom w:val="nil"/>
                <w:right w:val="nil"/>
                <w:between w:val="nil"/>
              </w:pBdr>
              <w:contextualSpacing/>
              <w:jc w:val="center"/>
              <w:rPr>
                <w:rFonts w:ascii="Times New Roman" w:hAnsi="Times New Roman" w:cs="Times New Roman"/>
                <w:sz w:val="18"/>
                <w:szCs w:val="18"/>
              </w:rPr>
            </w:pPr>
            <w:r w:rsidRPr="006537A0">
              <w:rPr>
                <w:rFonts w:ascii="Times New Roman" w:hAnsi="Times New Roman" w:cs="Times New Roman"/>
                <w:sz w:val="18"/>
                <w:szCs w:val="18"/>
              </w:rPr>
              <w:t>PS2_KR02_Mgr</w:t>
            </w:r>
          </w:p>
          <w:p w14:paraId="2FC6E525" w14:textId="44A2F91A" w:rsidR="0098689C" w:rsidRPr="003B2098" w:rsidRDefault="0098689C" w:rsidP="008A3E64">
            <w:pPr>
              <w:pBdr>
                <w:top w:val="nil"/>
                <w:left w:val="nil"/>
                <w:bottom w:val="nil"/>
                <w:right w:val="nil"/>
                <w:between w:val="nil"/>
              </w:pBdr>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PS2_KR03_Mgr</w:t>
            </w: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7C517C94" w14:textId="57D06890" w:rsidR="0098689C" w:rsidRPr="003B2098" w:rsidRDefault="0098689C" w:rsidP="00DF44FB">
            <w:pPr>
              <w:pStyle w:val="NormalnyWeb"/>
              <w:jc w:val="both"/>
              <w:rPr>
                <w:sz w:val="18"/>
                <w:szCs w:val="18"/>
                <w:lang w:val="en-GB"/>
              </w:rPr>
            </w:pPr>
            <w:r w:rsidRPr="003B2098">
              <w:rPr>
                <w:sz w:val="18"/>
                <w:szCs w:val="18"/>
                <w:lang w:val="en-GB"/>
              </w:rPr>
              <w:t>Introduction to artificial intelligence (AI) and its role and applications in digital media. Definitions, classifications, and main types of AI used in communication, advertising, and data analysis. Recommendation algorithms, machine learning, image recognition, and natural language processing. Overview of AI-based tools and systems used for content automation, message personalization, and user sentiment analysis in social media. Applications of chatbots, voice assistants, and virtual influencers. The impact of AI on marketing, campaign design, and audience relationships. Case studies of AI implementation in media campaigns. Ethical and social challenges related to communication automation: privacy, responsibility, algorithmic biases, disinformation. The future of AI in media: trends, opportunities, and risks for the media industry and consumers.</w:t>
            </w:r>
          </w:p>
        </w:tc>
      </w:tr>
      <w:tr w:rsidR="0098689C" w:rsidRPr="00507340" w14:paraId="2C2CD1F5" w14:textId="77777777" w:rsidTr="00DF44FB">
        <w:tc>
          <w:tcPr>
            <w:tcW w:w="1014" w:type="pct"/>
            <w:tcBorders>
              <w:top w:val="single" w:sz="4" w:space="0" w:color="auto"/>
              <w:left w:val="single" w:sz="4" w:space="0" w:color="auto"/>
              <w:bottom w:val="single" w:sz="4" w:space="0" w:color="auto"/>
              <w:right w:val="single" w:sz="4" w:space="0" w:color="auto"/>
            </w:tcBorders>
          </w:tcPr>
          <w:p w14:paraId="7536D2FB" w14:textId="77777777" w:rsidR="0098689C" w:rsidRPr="003B2098" w:rsidRDefault="0098689C" w:rsidP="00DF44FB">
            <w:pPr>
              <w:pStyle w:val="Bezodstpw"/>
              <w:contextualSpacing/>
              <w:rPr>
                <w:rFonts w:cstheme="minorHAnsi"/>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5348D554" w14:textId="77777777" w:rsidR="0098689C" w:rsidRPr="003B2098" w:rsidRDefault="0098689C" w:rsidP="00DF44FB">
            <w:pPr>
              <w:pStyle w:val="Bezodstpw"/>
              <w:contextualSpacing/>
              <w:rPr>
                <w:rFonts w:cstheme="minorHAnsi"/>
                <w:sz w:val="18"/>
                <w:szCs w:val="18"/>
                <w:lang w:val="en-GB"/>
              </w:rPr>
            </w:pPr>
          </w:p>
        </w:tc>
      </w:tr>
      <w:tr w:rsidR="0098689C" w:rsidRPr="00507340" w14:paraId="07AD6B74" w14:textId="77777777" w:rsidTr="00DF44F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7F60B2" w14:textId="77777777" w:rsidR="0098689C" w:rsidRPr="003B2098" w:rsidRDefault="0098689C" w:rsidP="00DF44FB">
            <w:pPr>
              <w:pStyle w:val="Bezodstpw"/>
              <w:contextualSpacing/>
              <w:rPr>
                <w:rFonts w:cstheme="minorHAnsi"/>
                <w:sz w:val="18"/>
                <w:szCs w:val="18"/>
                <w:lang w:val="en-GB"/>
              </w:rPr>
            </w:pPr>
          </w:p>
        </w:tc>
      </w:tr>
      <w:tr w:rsidR="0098689C" w:rsidRPr="003B2098" w14:paraId="6735D641" w14:textId="77777777" w:rsidTr="00DF44FB">
        <w:tc>
          <w:tcPr>
            <w:tcW w:w="1014" w:type="pct"/>
            <w:tcBorders>
              <w:top w:val="single" w:sz="4" w:space="0" w:color="auto"/>
              <w:left w:val="single" w:sz="4" w:space="0" w:color="auto"/>
              <w:bottom w:val="single" w:sz="4" w:space="0" w:color="auto"/>
              <w:right w:val="single" w:sz="4" w:space="0" w:color="auto"/>
            </w:tcBorders>
            <w:hideMark/>
          </w:tcPr>
          <w:p w14:paraId="22FFEC00" w14:textId="1375FA13" w:rsidR="0098689C" w:rsidRPr="003B2098" w:rsidRDefault="009054F5" w:rsidP="00DF44F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56A4B180" w14:textId="7BF81621" w:rsidR="0098689C" w:rsidRPr="00DE6118" w:rsidRDefault="0098689C" w:rsidP="00DF44FB">
            <w:pPr>
              <w:spacing w:after="100" w:afterAutospacing="1"/>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 xml:space="preserve">Psychology of </w:t>
            </w:r>
            <w:r w:rsidR="00786C41">
              <w:rPr>
                <w:rFonts w:ascii="Times New Roman" w:hAnsi="Times New Roman" w:cs="Times New Roman"/>
                <w:b/>
                <w:bCs/>
                <w:sz w:val="18"/>
                <w:szCs w:val="18"/>
                <w:lang w:val="en-GB"/>
              </w:rPr>
              <w:t>M</w:t>
            </w:r>
            <w:r w:rsidRPr="003B2098">
              <w:rPr>
                <w:rFonts w:ascii="Times New Roman" w:hAnsi="Times New Roman" w:cs="Times New Roman"/>
                <w:b/>
                <w:bCs/>
                <w:sz w:val="18"/>
                <w:szCs w:val="18"/>
                <w:lang w:val="en-GB"/>
              </w:rPr>
              <w:t>anipulation</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073A6B5F" w14:textId="77777777" w:rsidR="0098689C" w:rsidRPr="003B2098" w:rsidRDefault="0098689C" w:rsidP="00DF44F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3</w:t>
            </w:r>
          </w:p>
        </w:tc>
      </w:tr>
      <w:tr w:rsidR="0098689C" w:rsidRPr="00507340" w14:paraId="3F0E8E33" w14:textId="77777777" w:rsidTr="00EB3F97">
        <w:tc>
          <w:tcPr>
            <w:tcW w:w="1014" w:type="pct"/>
            <w:tcBorders>
              <w:top w:val="single" w:sz="4" w:space="0" w:color="auto"/>
              <w:left w:val="single" w:sz="4" w:space="0" w:color="auto"/>
              <w:bottom w:val="single" w:sz="4" w:space="0" w:color="auto"/>
              <w:right w:val="single" w:sz="4" w:space="0" w:color="auto"/>
            </w:tcBorders>
          </w:tcPr>
          <w:p w14:paraId="1769650A"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PS2_WG06_Mgr</w:t>
            </w:r>
          </w:p>
          <w:p w14:paraId="4155F9EA"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1A615236"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PS2_WG10_Mgr</w:t>
            </w:r>
          </w:p>
          <w:p w14:paraId="229BB10B"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PS2_WG11_Mgr</w:t>
            </w:r>
          </w:p>
          <w:p w14:paraId="49E3BB27" w14:textId="77777777" w:rsidR="0098689C" w:rsidRPr="006537A0" w:rsidRDefault="0098689C" w:rsidP="00DF44FB">
            <w:pPr>
              <w:pBdr>
                <w:top w:val="nil"/>
                <w:left w:val="nil"/>
                <w:bottom w:val="nil"/>
                <w:right w:val="nil"/>
                <w:between w:val="nil"/>
              </w:pBdr>
              <w:contextualSpacing/>
              <w:jc w:val="center"/>
              <w:rPr>
                <w:rFonts w:ascii="Times New Roman" w:hAnsi="Times New Roman" w:cs="Times New Roman"/>
                <w:sz w:val="18"/>
                <w:szCs w:val="18"/>
              </w:rPr>
            </w:pPr>
            <w:r w:rsidRPr="006537A0">
              <w:rPr>
                <w:rFonts w:ascii="Times New Roman" w:hAnsi="Times New Roman" w:cs="Times New Roman"/>
                <w:sz w:val="18"/>
                <w:szCs w:val="18"/>
              </w:rPr>
              <w:t>PS2_WG15_Mgr</w:t>
            </w:r>
          </w:p>
          <w:p w14:paraId="408F9DEF"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PS2_WK01_Mgr</w:t>
            </w:r>
          </w:p>
          <w:p w14:paraId="60AAC0B3"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lastRenderedPageBreak/>
              <w:t>PS2_WK02_Mgr</w:t>
            </w:r>
          </w:p>
          <w:p w14:paraId="11AF7BEE"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14321854"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PS2_UW03_Mgr</w:t>
            </w:r>
          </w:p>
          <w:p w14:paraId="60DC1133"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758CC4B0"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34629B1C"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PS2_KO06_Mgr</w:t>
            </w:r>
          </w:p>
          <w:p w14:paraId="5C3B6329" w14:textId="67747BA8" w:rsidR="0098689C" w:rsidRPr="003B2098" w:rsidRDefault="0098689C" w:rsidP="008A3E64">
            <w:pPr>
              <w:pBdr>
                <w:top w:val="nil"/>
                <w:left w:val="nil"/>
                <w:bottom w:val="nil"/>
                <w:right w:val="nil"/>
                <w:between w:val="nil"/>
              </w:pBdr>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PS2_KR03_Mgr</w:t>
            </w:r>
          </w:p>
        </w:tc>
        <w:tc>
          <w:tcPr>
            <w:tcW w:w="3986" w:type="pct"/>
            <w:gridSpan w:val="2"/>
            <w:tcBorders>
              <w:top w:val="single" w:sz="4" w:space="0" w:color="auto"/>
              <w:left w:val="single" w:sz="4" w:space="0" w:color="auto"/>
              <w:bottom w:val="single" w:sz="4" w:space="0" w:color="auto"/>
              <w:right w:val="single" w:sz="4" w:space="0" w:color="auto"/>
            </w:tcBorders>
          </w:tcPr>
          <w:p w14:paraId="6307D8A1" w14:textId="3B3B27D9" w:rsidR="0098689C" w:rsidRPr="003B2098" w:rsidRDefault="0098689C" w:rsidP="00EB3F97">
            <w:pPr>
              <w:spacing w:before="100" w:beforeAutospacing="1" w:after="100" w:afterAutospacing="1"/>
              <w:jc w:val="both"/>
              <w:rPr>
                <w:rFonts w:ascii="Times New Roman" w:hAnsi="Times New Roman" w:cs="Times New Roman"/>
                <w:sz w:val="18"/>
                <w:szCs w:val="18"/>
                <w:lang w:val="en-GB"/>
              </w:rPr>
            </w:pPr>
            <w:r w:rsidRPr="003B2098">
              <w:rPr>
                <w:rFonts w:ascii="Times New Roman" w:hAnsi="Times New Roman" w:cs="Times New Roman"/>
                <w:sz w:val="18"/>
                <w:szCs w:val="18"/>
                <w:lang w:val="en-GB"/>
              </w:rPr>
              <w:lastRenderedPageBreak/>
              <w:t xml:space="preserve">Analysis of the psychological mechanisms used in manipulation, with special emphasis on social media and marketing contexts. Discussion of the differences between persuasion and manipulation. Key manipulation techniques: emotional appeals (fear, hope, guilt), use of authority, language manipulation, disinformation, and false authority. Importance of framing, priming, and narrative construction in shaping messages that influence audience decisions. Psychological foundations of susceptibility to manipulation: heuristics, cognitive biases, the need for belonging </w:t>
            </w:r>
            <w:r w:rsidRPr="003B2098">
              <w:rPr>
                <w:rFonts w:ascii="Times New Roman" w:hAnsi="Times New Roman" w:cs="Times New Roman"/>
                <w:sz w:val="18"/>
                <w:szCs w:val="18"/>
                <w:lang w:val="en-GB"/>
              </w:rPr>
              <w:lastRenderedPageBreak/>
              <w:t>and security. Case studies of social and commercial campaigns using manipulation. The role of media in amplifying manipulative messages. Ethical and legal considerations. Developing critical media literacy skills and the ability to recognize and counter manipulation.</w:t>
            </w:r>
          </w:p>
        </w:tc>
      </w:tr>
      <w:tr w:rsidR="0098689C" w:rsidRPr="00507340" w14:paraId="50E7A2AB" w14:textId="77777777" w:rsidTr="00DF44FB">
        <w:tc>
          <w:tcPr>
            <w:tcW w:w="1014" w:type="pct"/>
            <w:tcBorders>
              <w:top w:val="single" w:sz="4" w:space="0" w:color="auto"/>
              <w:left w:val="single" w:sz="4" w:space="0" w:color="auto"/>
              <w:bottom w:val="single" w:sz="4" w:space="0" w:color="auto"/>
              <w:right w:val="single" w:sz="4" w:space="0" w:color="auto"/>
            </w:tcBorders>
          </w:tcPr>
          <w:p w14:paraId="2C722214" w14:textId="77777777" w:rsidR="0098689C" w:rsidRPr="003B2098" w:rsidRDefault="0098689C" w:rsidP="00DF44FB">
            <w:pPr>
              <w:pStyle w:val="Bezodstpw"/>
              <w:contextualSpacing/>
              <w:rPr>
                <w:rFonts w:cstheme="minorHAnsi"/>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31923428" w14:textId="77777777" w:rsidR="0098689C" w:rsidRPr="003B2098" w:rsidRDefault="0098689C" w:rsidP="00DF44FB">
            <w:pPr>
              <w:pStyle w:val="Bezodstpw"/>
              <w:contextualSpacing/>
              <w:rPr>
                <w:rFonts w:cstheme="minorHAnsi"/>
                <w:sz w:val="18"/>
                <w:szCs w:val="18"/>
                <w:lang w:val="en-GB"/>
              </w:rPr>
            </w:pPr>
          </w:p>
        </w:tc>
      </w:tr>
      <w:tr w:rsidR="0098689C" w:rsidRPr="00507340" w14:paraId="1762B5F8" w14:textId="77777777" w:rsidTr="00DF44F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58668A" w14:textId="77777777" w:rsidR="0098689C" w:rsidRPr="003B2098" w:rsidRDefault="0098689C" w:rsidP="00DF44FB">
            <w:pPr>
              <w:pStyle w:val="Bezodstpw"/>
              <w:contextualSpacing/>
              <w:rPr>
                <w:rFonts w:cstheme="minorHAnsi"/>
                <w:sz w:val="18"/>
                <w:szCs w:val="18"/>
                <w:lang w:val="en-GB"/>
              </w:rPr>
            </w:pPr>
          </w:p>
        </w:tc>
      </w:tr>
      <w:tr w:rsidR="0098689C" w:rsidRPr="003B2098" w14:paraId="54934193" w14:textId="77777777" w:rsidTr="00DF44FB">
        <w:tc>
          <w:tcPr>
            <w:tcW w:w="1014" w:type="pct"/>
            <w:tcBorders>
              <w:top w:val="single" w:sz="4" w:space="0" w:color="auto"/>
              <w:left w:val="single" w:sz="4" w:space="0" w:color="auto"/>
              <w:bottom w:val="single" w:sz="4" w:space="0" w:color="auto"/>
              <w:right w:val="single" w:sz="4" w:space="0" w:color="auto"/>
            </w:tcBorders>
            <w:hideMark/>
          </w:tcPr>
          <w:p w14:paraId="40EBABE8" w14:textId="2765EDC6" w:rsidR="0098689C" w:rsidRPr="003B2098" w:rsidRDefault="009054F5" w:rsidP="00DF44F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18C9780C" w14:textId="7775DBCF" w:rsidR="0098689C" w:rsidRPr="00DE6118" w:rsidRDefault="0098689C" w:rsidP="00DF44FB">
            <w:pPr>
              <w:spacing w:after="100" w:afterAutospacing="1"/>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 xml:space="preserve">Narrative </w:t>
            </w:r>
            <w:r w:rsidR="00786C41">
              <w:rPr>
                <w:rFonts w:ascii="Times New Roman" w:hAnsi="Times New Roman" w:cs="Times New Roman"/>
                <w:b/>
                <w:bCs/>
                <w:sz w:val="18"/>
                <w:szCs w:val="18"/>
                <w:lang w:val="en-GB"/>
              </w:rPr>
              <w:t>P</w:t>
            </w:r>
            <w:r w:rsidRPr="003B2098">
              <w:rPr>
                <w:rFonts w:ascii="Times New Roman" w:hAnsi="Times New Roman" w:cs="Times New Roman"/>
                <w:b/>
                <w:bCs/>
                <w:sz w:val="18"/>
                <w:szCs w:val="18"/>
                <w:lang w:val="en-GB"/>
              </w:rPr>
              <w:t xml:space="preserve">sychology and </w:t>
            </w:r>
            <w:r w:rsidR="00786C41">
              <w:rPr>
                <w:rFonts w:ascii="Times New Roman" w:hAnsi="Times New Roman" w:cs="Times New Roman"/>
                <w:b/>
                <w:bCs/>
                <w:sz w:val="18"/>
                <w:szCs w:val="18"/>
                <w:lang w:val="en-GB"/>
              </w:rPr>
              <w:t>S</w:t>
            </w:r>
            <w:r w:rsidRPr="003B2098">
              <w:rPr>
                <w:rFonts w:ascii="Times New Roman" w:hAnsi="Times New Roman" w:cs="Times New Roman"/>
                <w:b/>
                <w:bCs/>
                <w:sz w:val="18"/>
                <w:szCs w:val="18"/>
                <w:lang w:val="en-GB"/>
              </w:rPr>
              <w:t>torytelling</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040F288C" w14:textId="77777777" w:rsidR="0098689C" w:rsidRPr="003B2098" w:rsidRDefault="0098689C" w:rsidP="00DF44F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3</w:t>
            </w:r>
          </w:p>
        </w:tc>
      </w:tr>
      <w:tr w:rsidR="0098689C" w:rsidRPr="003B2098" w14:paraId="33545C44" w14:textId="77777777" w:rsidTr="00DF44FB">
        <w:tc>
          <w:tcPr>
            <w:tcW w:w="1014" w:type="pct"/>
            <w:tcBorders>
              <w:top w:val="single" w:sz="4" w:space="0" w:color="auto"/>
              <w:left w:val="single" w:sz="4" w:space="0" w:color="auto"/>
              <w:bottom w:val="single" w:sz="4" w:space="0" w:color="auto"/>
              <w:right w:val="single" w:sz="4" w:space="0" w:color="auto"/>
            </w:tcBorders>
          </w:tcPr>
          <w:p w14:paraId="30477F84" w14:textId="77777777" w:rsidR="0098689C" w:rsidRPr="006537A0" w:rsidRDefault="0098689C" w:rsidP="00DF44FB">
            <w:pPr>
              <w:pBdr>
                <w:top w:val="nil"/>
                <w:left w:val="nil"/>
                <w:bottom w:val="nil"/>
                <w:right w:val="nil"/>
                <w:between w:val="nil"/>
              </w:pBdr>
              <w:contextualSpacing/>
              <w:jc w:val="center"/>
              <w:rPr>
                <w:rFonts w:ascii="Times New Roman" w:hAnsi="Times New Roman" w:cs="Times New Roman"/>
                <w:sz w:val="18"/>
                <w:szCs w:val="18"/>
              </w:rPr>
            </w:pPr>
            <w:r w:rsidRPr="006537A0">
              <w:rPr>
                <w:rFonts w:ascii="Times New Roman" w:hAnsi="Times New Roman" w:cs="Times New Roman"/>
                <w:sz w:val="18"/>
                <w:szCs w:val="18"/>
              </w:rPr>
              <w:t>PS2_WG13_Mgr</w:t>
            </w:r>
          </w:p>
          <w:p w14:paraId="41F3BFFF"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PS2_WK01_Mgr</w:t>
            </w:r>
          </w:p>
          <w:p w14:paraId="3F1979B2" w14:textId="77777777" w:rsidR="0098689C" w:rsidRPr="006537A0" w:rsidRDefault="0098689C" w:rsidP="00DF44FB">
            <w:pPr>
              <w:pBdr>
                <w:top w:val="nil"/>
                <w:left w:val="nil"/>
                <w:bottom w:val="nil"/>
                <w:right w:val="nil"/>
                <w:between w:val="nil"/>
              </w:pBdr>
              <w:contextualSpacing/>
              <w:jc w:val="center"/>
              <w:rPr>
                <w:rFonts w:ascii="Times New Roman" w:hAnsi="Times New Roman" w:cs="Times New Roman"/>
                <w:sz w:val="18"/>
                <w:szCs w:val="18"/>
              </w:rPr>
            </w:pPr>
            <w:r w:rsidRPr="006537A0">
              <w:rPr>
                <w:rFonts w:ascii="Times New Roman" w:hAnsi="Times New Roman" w:cs="Times New Roman"/>
                <w:sz w:val="18"/>
                <w:szCs w:val="18"/>
              </w:rPr>
              <w:t>PS2_UK02_Mgr</w:t>
            </w:r>
          </w:p>
          <w:p w14:paraId="4F5E7642" w14:textId="77777777" w:rsidR="0098689C" w:rsidRPr="006537A0" w:rsidRDefault="0098689C" w:rsidP="00DF44FB">
            <w:pPr>
              <w:pBdr>
                <w:top w:val="nil"/>
                <w:left w:val="nil"/>
                <w:bottom w:val="nil"/>
                <w:right w:val="nil"/>
                <w:between w:val="nil"/>
              </w:pBdr>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75EB9E96" w14:textId="77777777" w:rsidR="0098689C" w:rsidRPr="006537A0" w:rsidRDefault="0098689C" w:rsidP="00DF44FB">
            <w:pPr>
              <w:pBdr>
                <w:top w:val="nil"/>
                <w:left w:val="nil"/>
                <w:bottom w:val="nil"/>
                <w:right w:val="nil"/>
                <w:between w:val="nil"/>
              </w:pBdr>
              <w:contextualSpacing/>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6B2FCDCF" w14:textId="77777777" w:rsidR="0098689C" w:rsidRPr="006537A0" w:rsidRDefault="0098689C" w:rsidP="00DF44FB">
            <w:pPr>
              <w:pBdr>
                <w:top w:val="nil"/>
                <w:left w:val="nil"/>
                <w:bottom w:val="nil"/>
                <w:right w:val="nil"/>
                <w:between w:val="nil"/>
              </w:pBdr>
              <w:contextualSpacing/>
              <w:jc w:val="center"/>
              <w:rPr>
                <w:rFonts w:ascii="Times New Roman" w:hAnsi="Times New Roman" w:cs="Times New Roman"/>
                <w:sz w:val="18"/>
                <w:szCs w:val="18"/>
              </w:rPr>
            </w:pPr>
            <w:r w:rsidRPr="006537A0">
              <w:rPr>
                <w:rFonts w:ascii="Times New Roman" w:hAnsi="Times New Roman" w:cs="Times New Roman"/>
                <w:sz w:val="18"/>
                <w:szCs w:val="18"/>
              </w:rPr>
              <w:t>PS2_KO05_Mgr</w:t>
            </w:r>
          </w:p>
          <w:p w14:paraId="71F0FCF1" w14:textId="7AB8D556" w:rsidR="0098689C" w:rsidRPr="003B2098" w:rsidRDefault="0098689C" w:rsidP="008A3E64">
            <w:pPr>
              <w:pBdr>
                <w:top w:val="nil"/>
                <w:left w:val="nil"/>
                <w:bottom w:val="nil"/>
                <w:right w:val="nil"/>
                <w:between w:val="nil"/>
              </w:pBdr>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PS2_KR03_Mgr</w:t>
            </w: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26415486" w14:textId="1FDD475E" w:rsidR="0098689C" w:rsidRPr="008A3E64" w:rsidRDefault="0098689C" w:rsidP="00DF44FB">
            <w:pPr>
              <w:pStyle w:val="NormalnyWeb"/>
              <w:jc w:val="both"/>
              <w:rPr>
                <w:sz w:val="18"/>
                <w:szCs w:val="18"/>
                <w:lang w:val="en-GB"/>
              </w:rPr>
            </w:pPr>
            <w:r w:rsidRPr="003B2098">
              <w:rPr>
                <w:sz w:val="18"/>
                <w:szCs w:val="18"/>
                <w:lang w:val="en-GB"/>
              </w:rPr>
              <w:t>Psychological foundations of narrative processing and their applications in social media, marketing, and interpersonal communication. Introduction to narrative theory in psychology. Narrative approach to identity, the role of stories in shaping meanings and emotions. Elements of effective storytelling: plot structure, character, conflict, turning point, moral. Emotional impact of storytelling on audiences. Creating bonds, identification, empathy. The role of stories in brand communication, campaign design, and image management. Storytelling as a tool of influence and reality construction. Case studies of successful narrative strategies in digital media. Practical exercises in creating stories in various communication contexts. Ethical aspects of storytelling. Authenticity, manipulation, boundaries between fiction and truth.</w:t>
            </w:r>
          </w:p>
        </w:tc>
      </w:tr>
      <w:tr w:rsidR="0098689C" w:rsidRPr="003B2098" w14:paraId="1C6153FB" w14:textId="77777777" w:rsidTr="00DF44FB">
        <w:tc>
          <w:tcPr>
            <w:tcW w:w="1014" w:type="pct"/>
            <w:tcBorders>
              <w:top w:val="single" w:sz="4" w:space="0" w:color="auto"/>
              <w:left w:val="single" w:sz="4" w:space="0" w:color="auto"/>
              <w:bottom w:val="single" w:sz="4" w:space="0" w:color="auto"/>
              <w:right w:val="single" w:sz="4" w:space="0" w:color="auto"/>
            </w:tcBorders>
          </w:tcPr>
          <w:p w14:paraId="46647066" w14:textId="77777777" w:rsidR="0098689C" w:rsidRPr="003B2098" w:rsidRDefault="0098689C" w:rsidP="00DF44FB">
            <w:pPr>
              <w:pStyle w:val="Bezodstpw"/>
              <w:contextualSpacing/>
              <w:rPr>
                <w:rFonts w:cstheme="minorHAnsi"/>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1638CEC7" w14:textId="77777777" w:rsidR="0098689C" w:rsidRPr="003B2098" w:rsidRDefault="0098689C" w:rsidP="00DF44FB">
            <w:pPr>
              <w:pStyle w:val="Bezodstpw"/>
              <w:contextualSpacing/>
              <w:rPr>
                <w:rFonts w:cstheme="minorHAnsi"/>
                <w:sz w:val="18"/>
                <w:szCs w:val="18"/>
                <w:lang w:val="en-GB"/>
              </w:rPr>
            </w:pPr>
          </w:p>
        </w:tc>
      </w:tr>
      <w:tr w:rsidR="0098689C" w:rsidRPr="003B2098" w14:paraId="036606ED" w14:textId="77777777" w:rsidTr="00DF44F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F73B0" w14:textId="77777777" w:rsidR="0098689C" w:rsidRPr="003B2098" w:rsidRDefault="0098689C" w:rsidP="00DF44FB">
            <w:pPr>
              <w:pStyle w:val="Bezodstpw"/>
              <w:contextualSpacing/>
              <w:rPr>
                <w:rFonts w:cstheme="minorHAnsi"/>
                <w:sz w:val="18"/>
                <w:szCs w:val="18"/>
                <w:lang w:val="en-GB"/>
              </w:rPr>
            </w:pPr>
          </w:p>
        </w:tc>
      </w:tr>
      <w:tr w:rsidR="0098689C" w:rsidRPr="003B2098" w14:paraId="18A6A975" w14:textId="77777777" w:rsidTr="00DF44FB">
        <w:tc>
          <w:tcPr>
            <w:tcW w:w="1014" w:type="pct"/>
            <w:tcBorders>
              <w:top w:val="single" w:sz="4" w:space="0" w:color="auto"/>
              <w:left w:val="single" w:sz="4" w:space="0" w:color="auto"/>
              <w:bottom w:val="single" w:sz="4" w:space="0" w:color="auto"/>
              <w:right w:val="single" w:sz="4" w:space="0" w:color="auto"/>
            </w:tcBorders>
            <w:hideMark/>
          </w:tcPr>
          <w:p w14:paraId="7C24595B" w14:textId="461F3981" w:rsidR="0098689C" w:rsidRPr="003B2098" w:rsidRDefault="009054F5" w:rsidP="00DF44F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1E3D6831" w14:textId="00B8473F" w:rsidR="0098689C" w:rsidRPr="00DE6118" w:rsidRDefault="0098689C" w:rsidP="00DF44FB">
            <w:pPr>
              <w:spacing w:after="100" w:afterAutospacing="1"/>
              <w:contextualSpacing/>
              <w:rPr>
                <w:rFonts w:ascii="Times New Roman" w:hAnsi="Times New Roman" w:cs="Times New Roman"/>
                <w:b/>
                <w:bCs/>
                <w:iCs/>
                <w:sz w:val="18"/>
                <w:szCs w:val="18"/>
                <w:lang w:val="en-GB"/>
              </w:rPr>
            </w:pPr>
            <w:r w:rsidRPr="003B2098">
              <w:rPr>
                <w:rFonts w:ascii="Times New Roman" w:hAnsi="Times New Roman" w:cs="Times New Roman"/>
                <w:b/>
                <w:bCs/>
                <w:iCs/>
                <w:sz w:val="18"/>
                <w:szCs w:val="18"/>
                <w:lang w:val="en-GB"/>
              </w:rPr>
              <w:t>Methodology of Research on Online Consumer Needs and Experiences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34D2DE4B" w14:textId="77777777" w:rsidR="0098689C" w:rsidRPr="003B2098" w:rsidRDefault="0098689C" w:rsidP="00DF44F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2</w:t>
            </w:r>
          </w:p>
        </w:tc>
      </w:tr>
      <w:tr w:rsidR="0098689C" w:rsidRPr="00507340" w14:paraId="58AB6D9A" w14:textId="77777777" w:rsidTr="00DF44FB">
        <w:tc>
          <w:tcPr>
            <w:tcW w:w="1014" w:type="pct"/>
            <w:tcBorders>
              <w:top w:val="single" w:sz="4" w:space="0" w:color="auto"/>
              <w:left w:val="single" w:sz="4" w:space="0" w:color="auto"/>
              <w:bottom w:val="single" w:sz="4" w:space="0" w:color="auto"/>
              <w:right w:val="single" w:sz="4" w:space="0" w:color="auto"/>
            </w:tcBorders>
          </w:tcPr>
          <w:p w14:paraId="4CBFA88C"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PS2_WG02_Mgr</w:t>
            </w:r>
          </w:p>
          <w:p w14:paraId="6FB1E1CA"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163007E8"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PS2_WG04_Mgr</w:t>
            </w:r>
          </w:p>
          <w:p w14:paraId="4BAC1D22"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PS2_WG09_Mgr</w:t>
            </w:r>
          </w:p>
          <w:p w14:paraId="24E670A1"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PS2_WG12_Mgr</w:t>
            </w:r>
          </w:p>
          <w:p w14:paraId="377B8AB5" w14:textId="77777777" w:rsidR="0098689C" w:rsidRPr="006537A0" w:rsidRDefault="0098689C" w:rsidP="00DF44FB">
            <w:pPr>
              <w:pBdr>
                <w:top w:val="nil"/>
                <w:left w:val="nil"/>
                <w:bottom w:val="nil"/>
                <w:right w:val="nil"/>
                <w:between w:val="nil"/>
              </w:pBdr>
              <w:contextualSpacing/>
              <w:jc w:val="center"/>
              <w:rPr>
                <w:rFonts w:ascii="Times New Roman" w:hAnsi="Times New Roman" w:cs="Times New Roman"/>
                <w:sz w:val="18"/>
                <w:szCs w:val="18"/>
              </w:rPr>
            </w:pPr>
            <w:r w:rsidRPr="006537A0">
              <w:rPr>
                <w:rFonts w:ascii="Times New Roman" w:hAnsi="Times New Roman" w:cs="Times New Roman"/>
                <w:sz w:val="18"/>
                <w:szCs w:val="18"/>
              </w:rPr>
              <w:t>PS2_WK01_Mgr</w:t>
            </w:r>
          </w:p>
          <w:p w14:paraId="198520C4"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PS2_WK05_Mgr</w:t>
            </w:r>
          </w:p>
          <w:p w14:paraId="2346BEF8"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6C18F9AC"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PS2_UW05_Mgr</w:t>
            </w:r>
          </w:p>
          <w:p w14:paraId="152F2390"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4C740A54"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PS2_KK01_Mgr</w:t>
            </w:r>
          </w:p>
          <w:p w14:paraId="61146EA3" w14:textId="4DE555DC" w:rsidR="0098689C" w:rsidRPr="006537A0" w:rsidRDefault="0098689C" w:rsidP="008A3E64">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PS2_KR03_Mgr</w:t>
            </w:r>
          </w:p>
        </w:tc>
        <w:tc>
          <w:tcPr>
            <w:tcW w:w="3986" w:type="pct"/>
            <w:gridSpan w:val="2"/>
            <w:tcBorders>
              <w:top w:val="single" w:sz="4" w:space="0" w:color="auto"/>
              <w:left w:val="single" w:sz="4" w:space="0" w:color="auto"/>
              <w:bottom w:val="single" w:sz="4" w:space="0" w:color="auto"/>
              <w:right w:val="single" w:sz="4" w:space="0" w:color="auto"/>
            </w:tcBorders>
          </w:tcPr>
          <w:p w14:paraId="618C266F" w14:textId="0707B632" w:rsidR="0098689C" w:rsidRPr="003B2098" w:rsidRDefault="0098689C" w:rsidP="00DF44FB">
            <w:pPr>
              <w:pStyle w:val="NormalnyWeb"/>
              <w:jc w:val="both"/>
              <w:rPr>
                <w:sz w:val="18"/>
                <w:szCs w:val="18"/>
                <w:lang w:val="en-GB"/>
              </w:rPr>
            </w:pPr>
            <w:r w:rsidRPr="003B2098">
              <w:rPr>
                <w:sz w:val="18"/>
                <w:szCs w:val="18"/>
                <w:lang w:val="en-GB"/>
              </w:rPr>
              <w:t>Methodological foundations of studying consumer needs, preferences, and experiences in digital environments. Qualitative and quantitative approaches, such as online surveys, in-depth interviews, focus groups, content analysis, and netnography with particular emphasis on user-centered research design and the use of data from social media and digital platforms. Mapping customer journeys, creating consumer personas, identifying insights, and interpreting both qualitative and quantitative data. Ethical aspects of online research, including privacy protection and informed consent, copyright. Preparing students to independently conduct digital environment research and apply the results to develop effective marketing strategies and user experience (UX) design.</w:t>
            </w:r>
          </w:p>
        </w:tc>
      </w:tr>
      <w:tr w:rsidR="0098689C" w:rsidRPr="00507340" w14:paraId="1414AE55" w14:textId="77777777" w:rsidTr="00DF44FB">
        <w:tc>
          <w:tcPr>
            <w:tcW w:w="1014" w:type="pct"/>
            <w:tcBorders>
              <w:top w:val="single" w:sz="4" w:space="0" w:color="auto"/>
              <w:left w:val="single" w:sz="4" w:space="0" w:color="auto"/>
              <w:bottom w:val="single" w:sz="4" w:space="0" w:color="auto"/>
              <w:right w:val="single" w:sz="4" w:space="0" w:color="auto"/>
            </w:tcBorders>
          </w:tcPr>
          <w:p w14:paraId="4398A1C2" w14:textId="77777777" w:rsidR="0098689C" w:rsidRPr="003B2098" w:rsidRDefault="0098689C" w:rsidP="00DF44FB">
            <w:pPr>
              <w:pStyle w:val="Bezodstpw"/>
              <w:contextualSpacing/>
              <w:rPr>
                <w:rFonts w:cstheme="minorHAnsi"/>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51827022" w14:textId="77777777" w:rsidR="0098689C" w:rsidRPr="003B2098" w:rsidRDefault="0098689C" w:rsidP="00DF44FB">
            <w:pPr>
              <w:pStyle w:val="Bezodstpw"/>
              <w:contextualSpacing/>
              <w:rPr>
                <w:rFonts w:cstheme="minorHAnsi"/>
                <w:sz w:val="18"/>
                <w:szCs w:val="18"/>
                <w:lang w:val="en-GB"/>
              </w:rPr>
            </w:pPr>
          </w:p>
        </w:tc>
      </w:tr>
      <w:tr w:rsidR="0098689C" w:rsidRPr="00507340" w14:paraId="15E414A3" w14:textId="77777777" w:rsidTr="00DF44F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0AE85" w14:textId="77777777" w:rsidR="0098689C" w:rsidRPr="003B2098" w:rsidRDefault="0098689C" w:rsidP="00DF44FB">
            <w:pPr>
              <w:pStyle w:val="Bezodstpw"/>
              <w:contextualSpacing/>
              <w:rPr>
                <w:rFonts w:cstheme="minorHAnsi"/>
                <w:sz w:val="18"/>
                <w:szCs w:val="18"/>
                <w:lang w:val="en-GB"/>
              </w:rPr>
            </w:pPr>
          </w:p>
        </w:tc>
      </w:tr>
      <w:tr w:rsidR="0098689C" w:rsidRPr="003B2098" w14:paraId="55BDBF35" w14:textId="77777777" w:rsidTr="00DF44FB">
        <w:tc>
          <w:tcPr>
            <w:tcW w:w="1014" w:type="pct"/>
            <w:tcBorders>
              <w:top w:val="single" w:sz="4" w:space="0" w:color="auto"/>
              <w:left w:val="single" w:sz="4" w:space="0" w:color="auto"/>
              <w:bottom w:val="single" w:sz="4" w:space="0" w:color="auto"/>
              <w:right w:val="single" w:sz="4" w:space="0" w:color="auto"/>
            </w:tcBorders>
            <w:hideMark/>
          </w:tcPr>
          <w:p w14:paraId="69F86F7A" w14:textId="5F8A3EF5" w:rsidR="0098689C" w:rsidRPr="003B2098" w:rsidRDefault="009054F5" w:rsidP="00DF44FB">
            <w:pPr>
              <w:pStyle w:val="Bezodstpw"/>
              <w:contextualSpacing/>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tcPr>
          <w:p w14:paraId="08DCD91B" w14:textId="7F7E7CB8" w:rsidR="0098689C" w:rsidRPr="00DE6118" w:rsidRDefault="0098689C" w:rsidP="00DF44FB">
            <w:pPr>
              <w:spacing w:after="100" w:afterAutospacing="1"/>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Artificial Intelligence - Ethical Dilemmas</w:t>
            </w: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1B819855" w14:textId="77777777" w:rsidR="0098689C" w:rsidRPr="003B2098" w:rsidRDefault="0098689C" w:rsidP="00DF44FB">
            <w:pPr>
              <w:pStyle w:val="Bezodstpw"/>
              <w:contextualSpacing/>
              <w:rPr>
                <w:rFonts w:ascii="Times New Roman" w:hAnsi="Times New Roman" w:cs="Times New Roman"/>
                <w:b/>
                <w:bCs/>
                <w:sz w:val="18"/>
                <w:szCs w:val="18"/>
                <w:lang w:val="en-GB"/>
              </w:rPr>
            </w:pPr>
            <w:r w:rsidRPr="003B2098">
              <w:rPr>
                <w:rFonts w:ascii="Times New Roman" w:hAnsi="Times New Roman" w:cs="Times New Roman"/>
                <w:b/>
                <w:bCs/>
                <w:sz w:val="18"/>
                <w:szCs w:val="18"/>
                <w:lang w:val="en-GB"/>
              </w:rPr>
              <w:t>ECTS: 2</w:t>
            </w:r>
          </w:p>
        </w:tc>
      </w:tr>
      <w:tr w:rsidR="0098689C" w:rsidRPr="00507340" w14:paraId="6B57C206" w14:textId="77777777" w:rsidTr="00DF44FB">
        <w:tc>
          <w:tcPr>
            <w:tcW w:w="1014" w:type="pct"/>
            <w:tcBorders>
              <w:top w:val="single" w:sz="4" w:space="0" w:color="auto"/>
              <w:left w:val="single" w:sz="4" w:space="0" w:color="auto"/>
              <w:bottom w:val="single" w:sz="4" w:space="0" w:color="auto"/>
              <w:right w:val="single" w:sz="4" w:space="0" w:color="auto"/>
            </w:tcBorders>
          </w:tcPr>
          <w:p w14:paraId="6B5D3549"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71D213F9"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PS2_WG07_Mgr</w:t>
            </w:r>
          </w:p>
          <w:p w14:paraId="23552B60"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PS2_WK01_Mgr</w:t>
            </w:r>
          </w:p>
          <w:p w14:paraId="156DB55B"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PS2_WK02_Mgr</w:t>
            </w:r>
          </w:p>
          <w:p w14:paraId="2CD30F5E"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PS2_WK05_Mgr</w:t>
            </w:r>
          </w:p>
          <w:p w14:paraId="3801628A"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PS2_UW01_Mgr</w:t>
            </w:r>
          </w:p>
          <w:p w14:paraId="282E165C"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PS2_KO01_Mgr</w:t>
            </w:r>
          </w:p>
          <w:p w14:paraId="0B1C932E" w14:textId="77777777" w:rsidR="0098689C" w:rsidRPr="006537A0" w:rsidRDefault="0098689C" w:rsidP="00DF44FB">
            <w:pPr>
              <w:pStyle w:val="Bezodstpw"/>
              <w:contextualSpacing/>
              <w:jc w:val="center"/>
              <w:rPr>
                <w:rFonts w:ascii="Times New Roman" w:hAnsi="Times New Roman" w:cs="Times New Roman"/>
                <w:sz w:val="18"/>
                <w:szCs w:val="18"/>
              </w:rPr>
            </w:pPr>
            <w:r w:rsidRPr="006537A0">
              <w:rPr>
                <w:rFonts w:ascii="Times New Roman" w:hAnsi="Times New Roman" w:cs="Times New Roman"/>
                <w:sz w:val="18"/>
                <w:szCs w:val="18"/>
              </w:rPr>
              <w:t>PS2_KO02_Mgr</w:t>
            </w:r>
          </w:p>
          <w:p w14:paraId="6246F153" w14:textId="77777777" w:rsidR="0098689C" w:rsidRPr="003B2098" w:rsidRDefault="0098689C" w:rsidP="00DF44FB">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PS2_KR03_Mgr</w:t>
            </w:r>
          </w:p>
        </w:tc>
        <w:tc>
          <w:tcPr>
            <w:tcW w:w="3986" w:type="pct"/>
            <w:gridSpan w:val="2"/>
            <w:tcBorders>
              <w:top w:val="single" w:sz="4" w:space="0" w:color="auto"/>
              <w:left w:val="single" w:sz="4" w:space="0" w:color="auto"/>
              <w:bottom w:val="single" w:sz="4" w:space="0" w:color="auto"/>
              <w:right w:val="single" w:sz="4" w:space="0" w:color="auto"/>
            </w:tcBorders>
          </w:tcPr>
          <w:p w14:paraId="0DE6D3CB" w14:textId="3F4F9B86" w:rsidR="0098689C" w:rsidRPr="008A3E64" w:rsidRDefault="0098689C" w:rsidP="00DF44FB">
            <w:pPr>
              <w:pStyle w:val="NormalnyWeb"/>
              <w:jc w:val="both"/>
              <w:rPr>
                <w:sz w:val="18"/>
                <w:szCs w:val="18"/>
                <w:lang w:val="en-GB"/>
              </w:rPr>
            </w:pPr>
            <w:r w:rsidRPr="003B2098">
              <w:rPr>
                <w:sz w:val="18"/>
                <w:szCs w:val="18"/>
                <w:lang w:val="en-GB"/>
              </w:rPr>
              <w:t>Analysis of ethical challenges related to the development and implementation of artificial intelligence (AI), with a particular emphasis on media, communication, and marketing environments. Major dilemmas such as accountability for decisions made by AI systems, algorithmic transparency, user privacy, content automation, and its role in disinformation and deepfake phenomena. Algorithmic fairness, data bias, discrimination in AI systems, and the impact of technology on freedom of speech and access to information. Exploring international guidelines and ethical codes related to AI, along with real-world examples of controversies and ethical violations, copyright. Exploring approaches to designing ethical AI as well as assessing the risks and social impact of AI-driven solutions.</w:t>
            </w:r>
          </w:p>
        </w:tc>
      </w:tr>
      <w:tr w:rsidR="0098689C" w:rsidRPr="00507340" w14:paraId="560FD719" w14:textId="77777777" w:rsidTr="00DF44FB">
        <w:tc>
          <w:tcPr>
            <w:tcW w:w="1014" w:type="pct"/>
            <w:tcBorders>
              <w:top w:val="single" w:sz="4" w:space="0" w:color="auto"/>
              <w:left w:val="single" w:sz="4" w:space="0" w:color="auto"/>
              <w:bottom w:val="single" w:sz="4" w:space="0" w:color="auto"/>
              <w:right w:val="single" w:sz="4" w:space="0" w:color="auto"/>
            </w:tcBorders>
          </w:tcPr>
          <w:p w14:paraId="20BB51A0" w14:textId="77777777" w:rsidR="0098689C" w:rsidRPr="003B2098" w:rsidRDefault="0098689C" w:rsidP="00DF44FB">
            <w:pPr>
              <w:pStyle w:val="Bezodstpw"/>
              <w:contextualSpacing/>
              <w:rPr>
                <w:rFonts w:cstheme="minorHAnsi"/>
                <w:sz w:val="18"/>
                <w:szCs w:val="18"/>
                <w:lang w:val="en-GB"/>
              </w:rPr>
            </w:pPr>
          </w:p>
        </w:tc>
        <w:tc>
          <w:tcPr>
            <w:tcW w:w="3986" w:type="pct"/>
            <w:gridSpan w:val="2"/>
            <w:tcBorders>
              <w:top w:val="single" w:sz="4" w:space="0" w:color="auto"/>
              <w:left w:val="single" w:sz="4" w:space="0" w:color="auto"/>
              <w:bottom w:val="single" w:sz="4" w:space="0" w:color="auto"/>
              <w:right w:val="single" w:sz="4" w:space="0" w:color="auto"/>
            </w:tcBorders>
            <w:vAlign w:val="center"/>
          </w:tcPr>
          <w:p w14:paraId="4D371AE6" w14:textId="77777777" w:rsidR="0098689C" w:rsidRPr="003B2098" w:rsidRDefault="0098689C" w:rsidP="00DF44FB">
            <w:pPr>
              <w:pStyle w:val="Bezodstpw"/>
              <w:contextualSpacing/>
              <w:rPr>
                <w:rFonts w:cstheme="minorHAnsi"/>
                <w:sz w:val="18"/>
                <w:szCs w:val="18"/>
                <w:lang w:val="en-GB"/>
              </w:rPr>
            </w:pPr>
            <w:r w:rsidRPr="003B2098">
              <w:rPr>
                <w:rFonts w:cstheme="minorHAnsi"/>
                <w:sz w:val="18"/>
                <w:szCs w:val="18"/>
                <w:lang w:val="en-GB"/>
              </w:rPr>
              <w:t xml:space="preserve"> </w:t>
            </w:r>
          </w:p>
        </w:tc>
      </w:tr>
      <w:tr w:rsidR="0098689C" w:rsidRPr="00507340" w14:paraId="1728516C" w14:textId="77777777" w:rsidTr="00DF44F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BBC95A" w14:textId="77777777" w:rsidR="0098689C" w:rsidRPr="003B2098" w:rsidRDefault="0098689C" w:rsidP="00DF44FB">
            <w:pPr>
              <w:pStyle w:val="Bezodstpw"/>
              <w:contextualSpacing/>
              <w:rPr>
                <w:rFonts w:cstheme="minorHAnsi"/>
                <w:sz w:val="18"/>
                <w:szCs w:val="18"/>
                <w:lang w:val="en-GB"/>
              </w:rPr>
            </w:pPr>
          </w:p>
        </w:tc>
      </w:tr>
      <w:tr w:rsidR="0098689C" w:rsidRPr="003B2098" w14:paraId="44DB42A7" w14:textId="77777777" w:rsidTr="00DF44FB">
        <w:trPr>
          <w:trHeight w:val="73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9A13B" w14:textId="77777777" w:rsidR="0098689C" w:rsidRPr="003B2098" w:rsidRDefault="0098689C" w:rsidP="00DF44FB">
            <w:pPr>
              <w:pStyle w:val="Bezodstpw"/>
              <w:contextualSpacing/>
              <w:jc w:val="center"/>
              <w:rPr>
                <w:rFonts w:ascii="Times New Roman" w:hAnsi="Times New Roman" w:cs="Times New Roman"/>
                <w:sz w:val="18"/>
                <w:szCs w:val="18"/>
                <w:lang w:val="en-GB"/>
              </w:rPr>
            </w:pPr>
            <w:r w:rsidRPr="003B2098">
              <w:rPr>
                <w:rFonts w:ascii="Times New Roman" w:hAnsi="Times New Roman" w:cs="Times New Roman"/>
                <w:b/>
                <w:bCs/>
                <w:sz w:val="20"/>
                <w:szCs w:val="20"/>
                <w:lang w:val="en-GB"/>
              </w:rPr>
              <w:t>4. Optional professional placements</w:t>
            </w:r>
          </w:p>
        </w:tc>
      </w:tr>
      <w:tr w:rsidR="0098689C" w:rsidRPr="003B2098" w14:paraId="387C4A5D" w14:textId="77777777" w:rsidTr="00DF44FB">
        <w:tc>
          <w:tcPr>
            <w:tcW w:w="1014" w:type="pct"/>
            <w:tcBorders>
              <w:top w:val="single" w:sz="4" w:space="0" w:color="auto"/>
              <w:left w:val="single" w:sz="4" w:space="0" w:color="auto"/>
              <w:bottom w:val="single" w:sz="4" w:space="0" w:color="auto"/>
              <w:right w:val="single" w:sz="4" w:space="0" w:color="auto"/>
            </w:tcBorders>
            <w:hideMark/>
          </w:tcPr>
          <w:p w14:paraId="2A98E1ED" w14:textId="2F3AD2FC" w:rsidR="0098689C" w:rsidRPr="003B2098" w:rsidRDefault="009054F5" w:rsidP="00DF44FB">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204" w:type="pct"/>
            <w:tcBorders>
              <w:top w:val="single" w:sz="4" w:space="0" w:color="auto"/>
              <w:left w:val="single" w:sz="4" w:space="0" w:color="auto"/>
              <w:bottom w:val="single" w:sz="4" w:space="0" w:color="auto"/>
              <w:right w:val="single" w:sz="4" w:space="0" w:color="4F81BD" w:themeColor="accent1"/>
            </w:tcBorders>
            <w:vAlign w:val="center"/>
            <w:hideMark/>
          </w:tcPr>
          <w:p w14:paraId="4C535B11" w14:textId="3283AE08" w:rsidR="0039100F" w:rsidRPr="00DE6118" w:rsidRDefault="0098689C" w:rsidP="00DF44FB">
            <w:pPr>
              <w:autoSpaceDE w:val="0"/>
              <w:autoSpaceDN w:val="0"/>
              <w:adjustRightInd w:val="0"/>
              <w:rPr>
                <w:rFonts w:ascii="Times New Roman" w:hAnsi="Times New Roman" w:cs="Times New Roman"/>
                <w:b/>
                <w:iCs/>
                <w:sz w:val="18"/>
                <w:szCs w:val="18"/>
                <w:lang w:val="en-GB"/>
              </w:rPr>
            </w:pPr>
            <w:r w:rsidRPr="003B2098">
              <w:rPr>
                <w:rFonts w:ascii="Times New Roman" w:hAnsi="Times New Roman" w:cs="Times New Roman"/>
                <w:b/>
                <w:iCs/>
                <w:sz w:val="18"/>
                <w:szCs w:val="18"/>
                <w:lang w:val="en-GB"/>
              </w:rPr>
              <w:t>Internship (optional)</w:t>
            </w:r>
          </w:p>
          <w:p w14:paraId="57630A1E" w14:textId="77777777" w:rsidR="0098689C" w:rsidRPr="003B2098" w:rsidRDefault="0098689C" w:rsidP="00DF44FB">
            <w:pPr>
              <w:autoSpaceDE w:val="0"/>
              <w:autoSpaceDN w:val="0"/>
              <w:adjustRightInd w:val="0"/>
              <w:rPr>
                <w:rFonts w:ascii="Times New Roman" w:hAnsi="Times New Roman" w:cs="Times New Roman"/>
                <w:b/>
                <w:sz w:val="18"/>
                <w:szCs w:val="18"/>
                <w:lang w:val="en-GB"/>
              </w:rPr>
            </w:pPr>
          </w:p>
        </w:tc>
        <w:tc>
          <w:tcPr>
            <w:tcW w:w="78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D881437" w14:textId="77777777" w:rsidR="0098689C" w:rsidRPr="003B2098" w:rsidRDefault="0098689C" w:rsidP="00DF44FB">
            <w:pPr>
              <w:autoSpaceDE w:val="0"/>
              <w:autoSpaceDN w:val="0"/>
              <w:adjustRightInd w:val="0"/>
              <w:rPr>
                <w:rFonts w:ascii="Times New Roman" w:hAnsi="Times New Roman" w:cs="Times New Roman"/>
                <w:b/>
                <w:sz w:val="18"/>
                <w:szCs w:val="18"/>
                <w:lang w:val="en-GB"/>
              </w:rPr>
            </w:pPr>
            <w:r w:rsidRPr="003B2098">
              <w:rPr>
                <w:rFonts w:ascii="Times New Roman" w:hAnsi="Times New Roman" w:cs="Times New Roman"/>
                <w:b/>
                <w:sz w:val="18"/>
                <w:szCs w:val="18"/>
                <w:lang w:val="en-GB"/>
              </w:rPr>
              <w:t>ECTS: 4</w:t>
            </w:r>
          </w:p>
        </w:tc>
      </w:tr>
      <w:tr w:rsidR="0098689C" w:rsidRPr="00507340" w14:paraId="7BCB778E" w14:textId="77777777" w:rsidTr="00DF44FB">
        <w:tc>
          <w:tcPr>
            <w:tcW w:w="1014" w:type="pct"/>
            <w:tcBorders>
              <w:top w:val="single" w:sz="4" w:space="0" w:color="auto"/>
              <w:left w:val="single" w:sz="4" w:space="0" w:color="auto"/>
              <w:bottom w:val="single" w:sz="4" w:space="0" w:color="auto"/>
              <w:right w:val="single" w:sz="4" w:space="0" w:color="auto"/>
            </w:tcBorders>
          </w:tcPr>
          <w:p w14:paraId="133D9719" w14:textId="77777777" w:rsidR="0098689C" w:rsidRPr="006537A0" w:rsidRDefault="0098689C" w:rsidP="00DF44FB">
            <w:pPr>
              <w:autoSpaceDE w:val="0"/>
              <w:autoSpaceDN w:val="0"/>
              <w:adjustRightInd w:val="0"/>
              <w:jc w:val="center"/>
              <w:rPr>
                <w:rFonts w:ascii="Times New Roman" w:hAnsi="Times New Roman" w:cs="Times New Roman"/>
                <w:sz w:val="18"/>
                <w:szCs w:val="18"/>
              </w:rPr>
            </w:pPr>
            <w:r w:rsidRPr="006537A0">
              <w:rPr>
                <w:rFonts w:ascii="Times New Roman" w:hAnsi="Times New Roman" w:cs="Times New Roman"/>
                <w:sz w:val="18"/>
                <w:szCs w:val="18"/>
              </w:rPr>
              <w:t>PS2_WG01_Mgr</w:t>
            </w:r>
          </w:p>
          <w:p w14:paraId="3CDA4E3C" w14:textId="77777777" w:rsidR="0098689C" w:rsidRPr="006537A0" w:rsidRDefault="0098689C" w:rsidP="00DF44FB">
            <w:pPr>
              <w:autoSpaceDE w:val="0"/>
              <w:autoSpaceDN w:val="0"/>
              <w:adjustRightInd w:val="0"/>
              <w:jc w:val="center"/>
              <w:rPr>
                <w:rFonts w:ascii="Times New Roman" w:hAnsi="Times New Roman" w:cs="Times New Roman"/>
                <w:sz w:val="18"/>
                <w:szCs w:val="18"/>
              </w:rPr>
            </w:pPr>
            <w:r w:rsidRPr="006537A0">
              <w:rPr>
                <w:rFonts w:ascii="Times New Roman" w:hAnsi="Times New Roman" w:cs="Times New Roman"/>
                <w:sz w:val="18"/>
                <w:szCs w:val="18"/>
              </w:rPr>
              <w:t>PS2_WG03_Mgr</w:t>
            </w:r>
          </w:p>
          <w:p w14:paraId="1DF81776" w14:textId="77777777" w:rsidR="0098689C" w:rsidRPr="006537A0" w:rsidRDefault="0098689C" w:rsidP="00DF44FB">
            <w:pPr>
              <w:autoSpaceDE w:val="0"/>
              <w:autoSpaceDN w:val="0"/>
              <w:adjustRightInd w:val="0"/>
              <w:jc w:val="center"/>
              <w:rPr>
                <w:rFonts w:ascii="Times New Roman" w:hAnsi="Times New Roman" w:cs="Times New Roman"/>
                <w:sz w:val="18"/>
                <w:szCs w:val="18"/>
              </w:rPr>
            </w:pPr>
            <w:r w:rsidRPr="006537A0">
              <w:rPr>
                <w:rFonts w:ascii="Times New Roman" w:hAnsi="Times New Roman" w:cs="Times New Roman"/>
                <w:sz w:val="18"/>
                <w:szCs w:val="18"/>
              </w:rPr>
              <w:t>PS2_WG13_Mgr</w:t>
            </w:r>
          </w:p>
          <w:p w14:paraId="51A8BE2B" w14:textId="77777777" w:rsidR="0098689C" w:rsidRPr="006537A0" w:rsidRDefault="0098689C" w:rsidP="00DF44FB">
            <w:pPr>
              <w:autoSpaceDE w:val="0"/>
              <w:autoSpaceDN w:val="0"/>
              <w:adjustRightInd w:val="0"/>
              <w:jc w:val="center"/>
              <w:rPr>
                <w:rFonts w:ascii="Times New Roman" w:hAnsi="Times New Roman" w:cs="Times New Roman"/>
                <w:sz w:val="18"/>
                <w:szCs w:val="18"/>
              </w:rPr>
            </w:pPr>
            <w:r w:rsidRPr="006537A0">
              <w:rPr>
                <w:rFonts w:ascii="Times New Roman" w:hAnsi="Times New Roman" w:cs="Times New Roman"/>
                <w:sz w:val="18"/>
                <w:szCs w:val="18"/>
              </w:rPr>
              <w:t>PS2_WK04_Mgr</w:t>
            </w:r>
          </w:p>
          <w:p w14:paraId="51944938" w14:textId="42846ECC" w:rsidR="0098689C" w:rsidRPr="006537A0" w:rsidRDefault="0098689C" w:rsidP="00DF44FB">
            <w:pPr>
              <w:autoSpaceDE w:val="0"/>
              <w:autoSpaceDN w:val="0"/>
              <w:adjustRightInd w:val="0"/>
              <w:jc w:val="center"/>
              <w:rPr>
                <w:rFonts w:ascii="Times New Roman" w:hAnsi="Times New Roman" w:cs="Times New Roman"/>
                <w:sz w:val="18"/>
                <w:szCs w:val="18"/>
              </w:rPr>
            </w:pPr>
            <w:r w:rsidRPr="006537A0">
              <w:rPr>
                <w:rFonts w:ascii="Times New Roman" w:hAnsi="Times New Roman" w:cs="Times New Roman"/>
                <w:sz w:val="18"/>
                <w:szCs w:val="18"/>
              </w:rPr>
              <w:t>PS2_UW07_Mgr</w:t>
            </w:r>
          </w:p>
          <w:p w14:paraId="40C9BBC4" w14:textId="77777777" w:rsidR="0098689C" w:rsidRPr="006537A0" w:rsidRDefault="0098689C" w:rsidP="00DF44FB">
            <w:pPr>
              <w:autoSpaceDE w:val="0"/>
              <w:autoSpaceDN w:val="0"/>
              <w:adjustRightInd w:val="0"/>
              <w:jc w:val="center"/>
              <w:rPr>
                <w:rFonts w:ascii="Times New Roman" w:hAnsi="Times New Roman" w:cs="Times New Roman"/>
                <w:sz w:val="18"/>
                <w:szCs w:val="18"/>
              </w:rPr>
            </w:pPr>
            <w:r w:rsidRPr="006537A0">
              <w:rPr>
                <w:rFonts w:ascii="Times New Roman" w:hAnsi="Times New Roman" w:cs="Times New Roman"/>
                <w:sz w:val="18"/>
                <w:szCs w:val="18"/>
              </w:rPr>
              <w:t>PS2_UO01_Mgr</w:t>
            </w:r>
          </w:p>
          <w:p w14:paraId="1635208D" w14:textId="77777777" w:rsidR="0098689C" w:rsidRPr="006537A0" w:rsidRDefault="0098689C" w:rsidP="00DF44FB">
            <w:pPr>
              <w:autoSpaceDE w:val="0"/>
              <w:autoSpaceDN w:val="0"/>
              <w:adjustRightInd w:val="0"/>
              <w:jc w:val="center"/>
              <w:rPr>
                <w:rFonts w:ascii="Times New Roman" w:hAnsi="Times New Roman" w:cs="Times New Roman"/>
                <w:sz w:val="18"/>
                <w:szCs w:val="18"/>
              </w:rPr>
            </w:pPr>
            <w:r w:rsidRPr="006537A0">
              <w:rPr>
                <w:rFonts w:ascii="Times New Roman" w:hAnsi="Times New Roman" w:cs="Times New Roman"/>
                <w:sz w:val="18"/>
                <w:szCs w:val="18"/>
              </w:rPr>
              <w:t>PS2_UU01_Mgr</w:t>
            </w:r>
          </w:p>
          <w:p w14:paraId="0F2E8C9B" w14:textId="77777777" w:rsidR="0098689C" w:rsidRPr="006537A0" w:rsidRDefault="0098689C" w:rsidP="00DF44FB">
            <w:pPr>
              <w:autoSpaceDE w:val="0"/>
              <w:autoSpaceDN w:val="0"/>
              <w:adjustRightInd w:val="0"/>
              <w:jc w:val="center"/>
              <w:rPr>
                <w:rFonts w:ascii="Times New Roman" w:hAnsi="Times New Roman" w:cs="Times New Roman"/>
                <w:sz w:val="18"/>
                <w:szCs w:val="18"/>
              </w:rPr>
            </w:pPr>
            <w:r w:rsidRPr="006537A0">
              <w:rPr>
                <w:rFonts w:ascii="Times New Roman" w:hAnsi="Times New Roman" w:cs="Times New Roman"/>
                <w:sz w:val="18"/>
                <w:szCs w:val="18"/>
              </w:rPr>
              <w:t>PS2_KK02_Mgr</w:t>
            </w:r>
          </w:p>
          <w:p w14:paraId="07D4BF73" w14:textId="77777777" w:rsidR="0098689C" w:rsidRPr="006537A0" w:rsidRDefault="0098689C" w:rsidP="00DF44FB">
            <w:pPr>
              <w:autoSpaceDE w:val="0"/>
              <w:autoSpaceDN w:val="0"/>
              <w:adjustRightInd w:val="0"/>
              <w:jc w:val="center"/>
              <w:rPr>
                <w:rFonts w:ascii="Times New Roman" w:hAnsi="Times New Roman" w:cs="Times New Roman"/>
                <w:sz w:val="18"/>
                <w:szCs w:val="18"/>
              </w:rPr>
            </w:pPr>
            <w:r w:rsidRPr="006537A0">
              <w:rPr>
                <w:rFonts w:ascii="Times New Roman" w:hAnsi="Times New Roman" w:cs="Times New Roman"/>
                <w:sz w:val="18"/>
                <w:szCs w:val="18"/>
              </w:rPr>
              <w:t>PS2_KO04_Mgr</w:t>
            </w:r>
          </w:p>
          <w:p w14:paraId="07C1478B" w14:textId="77777777" w:rsidR="0098689C" w:rsidRPr="006537A0" w:rsidRDefault="0098689C" w:rsidP="00DF44FB">
            <w:pPr>
              <w:autoSpaceDE w:val="0"/>
              <w:autoSpaceDN w:val="0"/>
              <w:adjustRightInd w:val="0"/>
              <w:jc w:val="center"/>
              <w:rPr>
                <w:rFonts w:ascii="Times New Roman" w:hAnsi="Times New Roman" w:cs="Times New Roman"/>
                <w:sz w:val="18"/>
                <w:szCs w:val="18"/>
              </w:rPr>
            </w:pPr>
            <w:r w:rsidRPr="006537A0">
              <w:rPr>
                <w:rFonts w:ascii="Times New Roman" w:hAnsi="Times New Roman" w:cs="Times New Roman"/>
                <w:sz w:val="18"/>
                <w:szCs w:val="18"/>
              </w:rPr>
              <w:lastRenderedPageBreak/>
              <w:t>PS2_KR01_Mgr</w:t>
            </w:r>
          </w:p>
          <w:p w14:paraId="1CE24BC8" w14:textId="77777777" w:rsidR="0098689C" w:rsidRPr="003B2098" w:rsidRDefault="0098689C" w:rsidP="00DF44FB">
            <w:pPr>
              <w:autoSpaceDE w:val="0"/>
              <w:autoSpaceDN w:val="0"/>
              <w:adjustRightInd w:val="0"/>
              <w:jc w:val="center"/>
              <w:rPr>
                <w:rFonts w:ascii="Times New Roman" w:hAnsi="Times New Roman" w:cs="Times New Roman"/>
                <w:sz w:val="18"/>
                <w:szCs w:val="18"/>
                <w:lang w:val="en-GB"/>
              </w:rPr>
            </w:pPr>
            <w:r w:rsidRPr="003B2098">
              <w:rPr>
                <w:rFonts w:ascii="Times New Roman" w:hAnsi="Times New Roman" w:cs="Times New Roman"/>
                <w:sz w:val="18"/>
                <w:szCs w:val="18"/>
                <w:lang w:val="en-GB"/>
              </w:rPr>
              <w:t>PS2_KR03_Mgr</w:t>
            </w:r>
          </w:p>
        </w:tc>
        <w:tc>
          <w:tcPr>
            <w:tcW w:w="3986" w:type="pct"/>
            <w:gridSpan w:val="2"/>
            <w:tcBorders>
              <w:top w:val="single" w:sz="4" w:space="0" w:color="auto"/>
              <w:left w:val="single" w:sz="4" w:space="0" w:color="auto"/>
              <w:bottom w:val="single" w:sz="4" w:space="0" w:color="auto"/>
              <w:right w:val="single" w:sz="4" w:space="0" w:color="auto"/>
            </w:tcBorders>
          </w:tcPr>
          <w:p w14:paraId="0A084F00" w14:textId="2ADC7D91" w:rsidR="0098689C" w:rsidRPr="008A3E64" w:rsidRDefault="0098689C" w:rsidP="008A3E64">
            <w:pPr>
              <w:autoSpaceDE w:val="0"/>
              <w:autoSpaceDN w:val="0"/>
              <w:adjustRightInd w:val="0"/>
              <w:jc w:val="both"/>
              <w:rPr>
                <w:rFonts w:ascii="Times New Roman" w:hAnsi="Times New Roman" w:cs="Times New Roman"/>
                <w:iCs/>
                <w:sz w:val="18"/>
                <w:szCs w:val="18"/>
                <w:lang w:val="en-GB"/>
              </w:rPr>
            </w:pPr>
            <w:r w:rsidRPr="003B2098">
              <w:rPr>
                <w:rFonts w:ascii="Times New Roman" w:hAnsi="Times New Roman" w:cs="Times New Roman"/>
                <w:iCs/>
                <w:sz w:val="18"/>
                <w:szCs w:val="18"/>
                <w:lang w:val="en-GB"/>
              </w:rPr>
              <w:lastRenderedPageBreak/>
              <w:t xml:space="preserve">The curricular content covered during professional practice should reflect the nature of the tasks typically assigned to psychologists in a given institution. These may include tasks such as:                 a) diagnostics, b) therapy, c) counselling, d) consultancy, e) crisis intervention, f) psychoeducation, g) psychological training, h) scientific research, i) rehabilitation, j) recruitment, k) expert evaluation, l) preparation of opinions and expert reports, m) coaching, n) psychotherapy, o) and others. The student should become familiar with the occupational health and safety regulations applicable in the institution. Regardless of the type of institution, the student should gain a general understanding of the institution's goals and tasks, and more specifically, of the duties and responsibilities of the psychologists working there. Particular attention should be given to </w:t>
            </w:r>
            <w:r w:rsidRPr="003B2098">
              <w:rPr>
                <w:rFonts w:ascii="Times New Roman" w:hAnsi="Times New Roman" w:cs="Times New Roman"/>
                <w:iCs/>
                <w:sz w:val="18"/>
                <w:szCs w:val="18"/>
                <w:lang w:val="en-GB"/>
              </w:rPr>
              <w:lastRenderedPageBreak/>
              <w:t>learning about the psychological methods and tools used in the institution and to acquiring practical skills in applying at least some of them under the supervision of a psychologist or psychologists assigned to guide the student. These methods and tools may vary depending on the specific nature of the institution. The student may also become familiar with other or interdisciplinary methods and tools used in the institution; however, the primary focus of the learning process during the placement should be on professional activities characteristic of a psychologist.</w:t>
            </w:r>
          </w:p>
        </w:tc>
      </w:tr>
      <w:tr w:rsidR="0098689C" w:rsidRPr="00507340" w14:paraId="40EC63E2" w14:textId="77777777" w:rsidTr="00DF44F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B68A81" w14:textId="77777777" w:rsidR="0098689C" w:rsidRPr="003B2098" w:rsidRDefault="0098689C" w:rsidP="00DF44FB">
            <w:pPr>
              <w:autoSpaceDE w:val="0"/>
              <w:autoSpaceDN w:val="0"/>
              <w:adjustRightInd w:val="0"/>
              <w:jc w:val="both"/>
              <w:rPr>
                <w:sz w:val="18"/>
                <w:szCs w:val="18"/>
                <w:lang w:val="en-GB"/>
              </w:rPr>
            </w:pPr>
          </w:p>
        </w:tc>
      </w:tr>
    </w:tbl>
    <w:p w14:paraId="1E1A9556" w14:textId="6DDA5B69" w:rsidR="009777EB" w:rsidRPr="003B2098" w:rsidRDefault="009777EB" w:rsidP="0057609B">
      <w:pPr>
        <w:autoSpaceDE w:val="0"/>
        <w:autoSpaceDN w:val="0"/>
        <w:adjustRightInd w:val="0"/>
        <w:spacing w:after="0" w:line="240" w:lineRule="auto"/>
        <w:rPr>
          <w:rFonts w:ascii="Times New Roman" w:hAnsi="Times New Roman" w:cs="Times New Roman"/>
          <w:b/>
          <w:sz w:val="24"/>
          <w:szCs w:val="24"/>
          <w:u w:val="single"/>
          <w:lang w:val="en-GB"/>
        </w:rPr>
      </w:pPr>
      <w:r w:rsidRPr="003B2098">
        <w:rPr>
          <w:rFonts w:ascii="Times New Roman" w:hAnsi="Times New Roman" w:cs="Times New Roman"/>
          <w:b/>
          <w:sz w:val="24"/>
          <w:szCs w:val="24"/>
          <w:u w:val="single"/>
          <w:lang w:val="en-GB"/>
        </w:rPr>
        <w:br w:type="page"/>
      </w:r>
    </w:p>
    <w:p w14:paraId="7CDFD23D" w14:textId="77777777" w:rsidR="009777EB" w:rsidRPr="003B2098" w:rsidRDefault="00D26CDE" w:rsidP="00D26CDE">
      <w:pPr>
        <w:autoSpaceDE w:val="0"/>
        <w:autoSpaceDN w:val="0"/>
        <w:adjustRightInd w:val="0"/>
        <w:spacing w:after="0" w:line="240" w:lineRule="auto"/>
        <w:jc w:val="center"/>
        <w:rPr>
          <w:rFonts w:ascii="Times New Roman" w:hAnsi="Times New Roman" w:cs="Times New Roman"/>
          <w:b/>
          <w:sz w:val="24"/>
          <w:szCs w:val="24"/>
          <w:lang w:val="en-GB"/>
        </w:rPr>
      </w:pPr>
      <w:r w:rsidRPr="003B2098">
        <w:rPr>
          <w:rFonts w:ascii="Times New Roman" w:hAnsi="Times New Roman" w:cs="Times New Roman"/>
          <w:b/>
          <w:sz w:val="24"/>
          <w:szCs w:val="24"/>
          <w:lang w:val="en-GB"/>
        </w:rPr>
        <w:lastRenderedPageBreak/>
        <w:t>Methods for verifying and assessing the learning outcomes achieved by the student throughout the entire education cycle</w:t>
      </w:r>
    </w:p>
    <w:p w14:paraId="319171BC" w14:textId="77777777" w:rsidR="00D216D5" w:rsidRPr="003B2098" w:rsidRDefault="00D216D5" w:rsidP="00AD7CDB">
      <w:pPr>
        <w:pStyle w:val="Nagwek2"/>
        <w:spacing w:before="0" w:line="240" w:lineRule="auto"/>
        <w:jc w:val="center"/>
        <w:rPr>
          <w:rFonts w:ascii="Times New Roman" w:hAnsi="Times New Roman" w:cs="Times New Roman"/>
          <w:b/>
          <w:color w:val="auto"/>
          <w:sz w:val="22"/>
          <w:szCs w:val="22"/>
          <w:lang w:val="en-GB"/>
        </w:rPr>
      </w:pPr>
    </w:p>
    <w:p w14:paraId="33C511A3" w14:textId="77777777" w:rsidR="004A5361" w:rsidRPr="003B2098" w:rsidRDefault="004A5361" w:rsidP="004A5361">
      <w:pPr>
        <w:pStyle w:val="Default"/>
        <w:spacing w:line="276" w:lineRule="auto"/>
        <w:jc w:val="both"/>
        <w:rPr>
          <w:color w:val="auto"/>
          <w:sz w:val="22"/>
          <w:szCs w:val="22"/>
        </w:rPr>
      </w:pPr>
      <w:r w:rsidRPr="003B2098">
        <w:rPr>
          <w:color w:val="auto"/>
          <w:sz w:val="22"/>
          <w:szCs w:val="22"/>
        </w:rPr>
        <w:t>The methods used to verify learning outcomes obtained in the education process include:</w:t>
      </w:r>
    </w:p>
    <w:p w14:paraId="2A4279FA" w14:textId="77777777" w:rsidR="004A5361" w:rsidRPr="003B2098" w:rsidRDefault="004A5361" w:rsidP="00081D16">
      <w:pPr>
        <w:pStyle w:val="Akapitzlist"/>
        <w:numPr>
          <w:ilvl w:val="0"/>
          <w:numId w:val="3"/>
        </w:numPr>
        <w:autoSpaceDE w:val="0"/>
        <w:autoSpaceDN w:val="0"/>
        <w:adjustRightInd w:val="0"/>
        <w:spacing w:after="0"/>
        <w:jc w:val="both"/>
        <w:rPr>
          <w:rFonts w:ascii="Times New Roman" w:hAnsi="Times New Roman" w:cs="Times New Roman"/>
          <w:lang w:val="en-GB"/>
        </w:rPr>
      </w:pPr>
      <w:r w:rsidRPr="003B2098">
        <w:rPr>
          <w:rFonts w:ascii="Times New Roman" w:hAnsi="Times New Roman" w:cs="Times New Roman"/>
          <w:lang w:val="en-GB"/>
        </w:rPr>
        <w:t>oral and written examinations (descriptive or test-based);</w:t>
      </w:r>
    </w:p>
    <w:p w14:paraId="534E248A" w14:textId="77777777" w:rsidR="004A5361" w:rsidRPr="003B2098" w:rsidRDefault="004A5361" w:rsidP="00081D16">
      <w:pPr>
        <w:pStyle w:val="Akapitzlist"/>
        <w:numPr>
          <w:ilvl w:val="0"/>
          <w:numId w:val="3"/>
        </w:numPr>
        <w:autoSpaceDE w:val="0"/>
        <w:autoSpaceDN w:val="0"/>
        <w:adjustRightInd w:val="0"/>
        <w:spacing w:after="0"/>
        <w:jc w:val="both"/>
        <w:rPr>
          <w:rFonts w:ascii="Times New Roman" w:hAnsi="Times New Roman" w:cs="Times New Roman"/>
          <w:lang w:val="en-GB"/>
        </w:rPr>
      </w:pPr>
      <w:r w:rsidRPr="003B2098">
        <w:rPr>
          <w:rFonts w:ascii="Times New Roman" w:hAnsi="Times New Roman" w:cs="Times New Roman"/>
          <w:lang w:val="en-GB"/>
        </w:rPr>
        <w:t>oral and written course pass assessments (descriptive or test-based);</w:t>
      </w:r>
    </w:p>
    <w:p w14:paraId="77DCAF3A" w14:textId="77777777" w:rsidR="004A5361" w:rsidRPr="003B2098" w:rsidRDefault="004A5361" w:rsidP="00081D16">
      <w:pPr>
        <w:pStyle w:val="Akapitzlist"/>
        <w:numPr>
          <w:ilvl w:val="0"/>
          <w:numId w:val="3"/>
        </w:numPr>
        <w:autoSpaceDE w:val="0"/>
        <w:autoSpaceDN w:val="0"/>
        <w:adjustRightInd w:val="0"/>
        <w:spacing w:after="0"/>
        <w:jc w:val="both"/>
        <w:rPr>
          <w:rFonts w:ascii="Times New Roman" w:hAnsi="Times New Roman" w:cs="Times New Roman"/>
          <w:lang w:val="en-GB"/>
        </w:rPr>
      </w:pPr>
      <w:r w:rsidRPr="003B2098">
        <w:rPr>
          <w:rFonts w:ascii="Times New Roman" w:hAnsi="Times New Roman" w:cs="Times New Roman"/>
          <w:lang w:val="en-GB"/>
        </w:rPr>
        <w:t>tests;</w:t>
      </w:r>
    </w:p>
    <w:p w14:paraId="683B2FE4" w14:textId="77777777" w:rsidR="004A5361" w:rsidRPr="003B2098" w:rsidRDefault="004A5361" w:rsidP="00081D16">
      <w:pPr>
        <w:pStyle w:val="Akapitzlist"/>
        <w:numPr>
          <w:ilvl w:val="0"/>
          <w:numId w:val="3"/>
        </w:numPr>
        <w:autoSpaceDE w:val="0"/>
        <w:autoSpaceDN w:val="0"/>
        <w:adjustRightInd w:val="0"/>
        <w:spacing w:after="0"/>
        <w:jc w:val="both"/>
        <w:rPr>
          <w:rFonts w:ascii="Times New Roman" w:hAnsi="Times New Roman" w:cs="Times New Roman"/>
          <w:lang w:val="en-GB"/>
        </w:rPr>
      </w:pPr>
      <w:r w:rsidRPr="003B2098">
        <w:rPr>
          <w:rFonts w:ascii="Times New Roman" w:hAnsi="Times New Roman" w:cs="Times New Roman"/>
          <w:lang w:val="en-GB"/>
        </w:rPr>
        <w:t>individual or group preparation of a presentation, essay, etc.;</w:t>
      </w:r>
    </w:p>
    <w:p w14:paraId="41A9265A" w14:textId="77777777" w:rsidR="004A5361" w:rsidRPr="003B2098" w:rsidRDefault="004A5361" w:rsidP="00081D16">
      <w:pPr>
        <w:pStyle w:val="Akapitzlist"/>
        <w:numPr>
          <w:ilvl w:val="0"/>
          <w:numId w:val="3"/>
        </w:numPr>
        <w:autoSpaceDE w:val="0"/>
        <w:autoSpaceDN w:val="0"/>
        <w:adjustRightInd w:val="0"/>
        <w:spacing w:after="0"/>
        <w:jc w:val="both"/>
        <w:rPr>
          <w:rFonts w:ascii="Times New Roman" w:hAnsi="Times New Roman" w:cs="Times New Roman"/>
          <w:lang w:val="en-GB"/>
        </w:rPr>
      </w:pPr>
      <w:r w:rsidRPr="003B2098">
        <w:rPr>
          <w:rFonts w:ascii="Times New Roman" w:hAnsi="Times New Roman" w:cs="Times New Roman"/>
          <w:lang w:val="en-GB"/>
        </w:rPr>
        <w:t>individual or group preparation of a project;</w:t>
      </w:r>
    </w:p>
    <w:p w14:paraId="11313373" w14:textId="77777777" w:rsidR="004A5361" w:rsidRPr="003B2098" w:rsidRDefault="004A5361" w:rsidP="00081D16">
      <w:pPr>
        <w:pStyle w:val="Akapitzlist"/>
        <w:numPr>
          <w:ilvl w:val="0"/>
          <w:numId w:val="3"/>
        </w:numPr>
        <w:autoSpaceDE w:val="0"/>
        <w:autoSpaceDN w:val="0"/>
        <w:adjustRightInd w:val="0"/>
        <w:spacing w:after="0"/>
        <w:jc w:val="both"/>
        <w:rPr>
          <w:rFonts w:ascii="Times New Roman" w:hAnsi="Times New Roman" w:cs="Times New Roman"/>
          <w:lang w:val="en-GB"/>
        </w:rPr>
      </w:pPr>
      <w:r w:rsidRPr="003B2098">
        <w:rPr>
          <w:rFonts w:ascii="Times New Roman" w:hAnsi="Times New Roman" w:cs="Times New Roman"/>
          <w:lang w:val="en-GB"/>
        </w:rPr>
        <w:t>preparation of reports, assignments, homework and similar tasks – individually or in teams;</w:t>
      </w:r>
    </w:p>
    <w:p w14:paraId="278F73B5" w14:textId="77777777" w:rsidR="004A5361" w:rsidRPr="003B2098" w:rsidRDefault="004A5361" w:rsidP="00081D16">
      <w:pPr>
        <w:pStyle w:val="Akapitzlist"/>
        <w:numPr>
          <w:ilvl w:val="0"/>
          <w:numId w:val="3"/>
        </w:numPr>
        <w:autoSpaceDE w:val="0"/>
        <w:autoSpaceDN w:val="0"/>
        <w:adjustRightInd w:val="0"/>
        <w:spacing w:after="0"/>
        <w:jc w:val="both"/>
        <w:rPr>
          <w:rFonts w:ascii="Times New Roman" w:hAnsi="Times New Roman" w:cs="Times New Roman"/>
          <w:lang w:val="en-GB"/>
        </w:rPr>
      </w:pPr>
      <w:r w:rsidRPr="003B2098">
        <w:rPr>
          <w:rFonts w:ascii="Times New Roman" w:hAnsi="Times New Roman" w:cs="Times New Roman"/>
          <w:lang w:val="en-GB"/>
        </w:rPr>
        <w:t>solving problem tasks during and outside classes – individually or in teams;</w:t>
      </w:r>
    </w:p>
    <w:p w14:paraId="4556B1AF" w14:textId="77777777" w:rsidR="004A5361" w:rsidRPr="003B2098" w:rsidRDefault="004A5361" w:rsidP="00081D16">
      <w:pPr>
        <w:pStyle w:val="Akapitzlist"/>
        <w:numPr>
          <w:ilvl w:val="0"/>
          <w:numId w:val="3"/>
        </w:numPr>
        <w:autoSpaceDE w:val="0"/>
        <w:autoSpaceDN w:val="0"/>
        <w:adjustRightInd w:val="0"/>
        <w:spacing w:after="0"/>
        <w:jc w:val="both"/>
        <w:rPr>
          <w:rFonts w:ascii="Times New Roman" w:hAnsi="Times New Roman" w:cs="Times New Roman"/>
          <w:lang w:val="en-GB"/>
        </w:rPr>
      </w:pPr>
      <w:r w:rsidRPr="003B2098">
        <w:rPr>
          <w:rFonts w:ascii="Times New Roman" w:hAnsi="Times New Roman" w:cs="Times New Roman"/>
          <w:lang w:val="en-GB"/>
        </w:rPr>
        <w:t>multimedia presentations prepared and delivered individually or in teams;</w:t>
      </w:r>
    </w:p>
    <w:p w14:paraId="29EB52A1" w14:textId="77777777" w:rsidR="004A5361" w:rsidRPr="003B2098" w:rsidRDefault="004A5361" w:rsidP="00081D16">
      <w:pPr>
        <w:pStyle w:val="Akapitzlist"/>
        <w:numPr>
          <w:ilvl w:val="0"/>
          <w:numId w:val="3"/>
        </w:numPr>
        <w:autoSpaceDE w:val="0"/>
        <w:autoSpaceDN w:val="0"/>
        <w:adjustRightInd w:val="0"/>
        <w:spacing w:after="0"/>
        <w:jc w:val="both"/>
        <w:rPr>
          <w:rFonts w:ascii="Times New Roman" w:hAnsi="Times New Roman" w:cs="Times New Roman"/>
          <w:lang w:val="en-GB"/>
        </w:rPr>
      </w:pPr>
      <w:r w:rsidRPr="003B2098">
        <w:rPr>
          <w:rFonts w:ascii="Times New Roman" w:hAnsi="Times New Roman" w:cs="Times New Roman"/>
          <w:lang w:val="en-GB"/>
        </w:rPr>
        <w:t>oral statements, activity during classes and participation in discussion;</w:t>
      </w:r>
    </w:p>
    <w:p w14:paraId="43CDABFA" w14:textId="77777777" w:rsidR="004A5361" w:rsidRPr="003B2098" w:rsidRDefault="004A5361" w:rsidP="00081D16">
      <w:pPr>
        <w:pStyle w:val="Akapitzlist"/>
        <w:numPr>
          <w:ilvl w:val="0"/>
          <w:numId w:val="3"/>
        </w:numPr>
        <w:autoSpaceDE w:val="0"/>
        <w:autoSpaceDN w:val="0"/>
        <w:adjustRightInd w:val="0"/>
        <w:spacing w:after="0"/>
        <w:jc w:val="both"/>
        <w:rPr>
          <w:rFonts w:ascii="Times New Roman" w:hAnsi="Times New Roman" w:cs="Times New Roman"/>
          <w:lang w:val="en-GB"/>
        </w:rPr>
      </w:pPr>
      <w:r w:rsidRPr="003B2098">
        <w:rPr>
          <w:rFonts w:ascii="Times New Roman" w:hAnsi="Times New Roman" w:cs="Times New Roman"/>
          <w:lang w:val="en-GB"/>
        </w:rPr>
        <w:t>case analyses;</w:t>
      </w:r>
    </w:p>
    <w:p w14:paraId="444B6638" w14:textId="77777777" w:rsidR="004A5361" w:rsidRPr="003B2098" w:rsidRDefault="004A5361" w:rsidP="00081D16">
      <w:pPr>
        <w:pStyle w:val="Akapitzlist"/>
        <w:numPr>
          <w:ilvl w:val="0"/>
          <w:numId w:val="3"/>
        </w:numPr>
        <w:autoSpaceDE w:val="0"/>
        <w:autoSpaceDN w:val="0"/>
        <w:adjustRightInd w:val="0"/>
        <w:spacing w:after="0"/>
        <w:jc w:val="both"/>
        <w:rPr>
          <w:rFonts w:ascii="Times New Roman" w:hAnsi="Times New Roman" w:cs="Times New Roman"/>
          <w:lang w:val="en-GB"/>
        </w:rPr>
      </w:pPr>
      <w:r w:rsidRPr="003B2098">
        <w:rPr>
          <w:rFonts w:ascii="Times New Roman" w:hAnsi="Times New Roman" w:cs="Times New Roman"/>
          <w:lang w:val="en-GB"/>
        </w:rPr>
        <w:t>diploma examination;</w:t>
      </w:r>
    </w:p>
    <w:p w14:paraId="1B9D485D" w14:textId="77777777" w:rsidR="004A5361" w:rsidRPr="003B2098" w:rsidRDefault="004A5361" w:rsidP="00081D16">
      <w:pPr>
        <w:pStyle w:val="Default"/>
        <w:numPr>
          <w:ilvl w:val="0"/>
          <w:numId w:val="3"/>
        </w:numPr>
        <w:spacing w:line="276" w:lineRule="auto"/>
        <w:jc w:val="both"/>
        <w:rPr>
          <w:color w:val="auto"/>
          <w:sz w:val="22"/>
          <w:szCs w:val="22"/>
        </w:rPr>
      </w:pPr>
      <w:r w:rsidRPr="003B2098">
        <w:rPr>
          <w:color w:val="auto"/>
          <w:sz w:val="22"/>
          <w:szCs w:val="22"/>
        </w:rPr>
        <w:t>other specific and special forms of verification of intended learning outcomes indicated in the course descriptions (syllabuses).</w:t>
      </w:r>
    </w:p>
    <w:p w14:paraId="7BEDDF57" w14:textId="77777777" w:rsidR="004A5361" w:rsidRPr="003B2098" w:rsidRDefault="004A5361" w:rsidP="004A5361">
      <w:pPr>
        <w:pStyle w:val="Default"/>
        <w:spacing w:line="276" w:lineRule="auto"/>
        <w:jc w:val="both"/>
        <w:rPr>
          <w:color w:val="auto"/>
          <w:sz w:val="22"/>
          <w:szCs w:val="22"/>
        </w:rPr>
      </w:pPr>
    </w:p>
    <w:p w14:paraId="6F9DF85A" w14:textId="77777777" w:rsidR="004A5361" w:rsidRPr="003B2098" w:rsidRDefault="004A5361" w:rsidP="004A5361">
      <w:pPr>
        <w:pStyle w:val="Default"/>
        <w:spacing w:line="276" w:lineRule="auto"/>
        <w:jc w:val="both"/>
        <w:rPr>
          <w:rFonts w:eastAsia="Calibri"/>
          <w:color w:val="auto"/>
          <w:sz w:val="22"/>
          <w:szCs w:val="22"/>
        </w:rPr>
      </w:pPr>
      <w:r w:rsidRPr="003B2098">
        <w:rPr>
          <w:color w:val="auto"/>
          <w:sz w:val="22"/>
          <w:szCs w:val="22"/>
        </w:rPr>
        <w:t>Assessment of the degree to which the intended learning outcomes have been achieved covers all categories of learning outcomes (knowledge, skills and social competences). The choice of verification methods should take into account the specific nature of individual learning outcome categories, as well as the nature of the course and contemporary social conditions and technological possibilities for their verification.</w:t>
      </w:r>
    </w:p>
    <w:p w14:paraId="1A4D7654" w14:textId="77777777" w:rsidR="00EF0C2D" w:rsidRPr="003B2098" w:rsidRDefault="00EF0C2D" w:rsidP="004A5361">
      <w:pPr>
        <w:pStyle w:val="Default"/>
        <w:spacing w:line="276" w:lineRule="auto"/>
        <w:jc w:val="both"/>
        <w:rPr>
          <w:rFonts w:eastAsia="Calibri"/>
          <w:color w:val="auto"/>
          <w:sz w:val="22"/>
          <w:szCs w:val="22"/>
        </w:rPr>
      </w:pPr>
    </w:p>
    <w:p w14:paraId="28C14211" w14:textId="77777777" w:rsidR="00EF0C2D" w:rsidRPr="003B2098" w:rsidRDefault="00EF0C2D" w:rsidP="004A5361">
      <w:pPr>
        <w:pStyle w:val="Default"/>
        <w:spacing w:line="276" w:lineRule="auto"/>
        <w:jc w:val="both"/>
        <w:rPr>
          <w:color w:val="auto"/>
          <w:sz w:val="22"/>
          <w:szCs w:val="22"/>
        </w:rPr>
      </w:pPr>
      <w:r w:rsidRPr="003B2098">
        <w:rPr>
          <w:rFonts w:eastAsia="Calibri"/>
          <w:color w:val="auto"/>
          <w:sz w:val="22"/>
          <w:szCs w:val="22"/>
        </w:rPr>
        <w:t>At the University, the rule is that verification of learning outcomes in lecture-based classes is carried out by means of a final graded examination (during the examination session), whereas other forms of classes allow both ongoing verification of learning outcomes during the semester and final verification at the end of the semester and conclude with a graded course pass. In the case of students with disabilities, depending on their individual needs, alternative methods of verifying learning outcomes are established that take those individual needs into account.</w:t>
      </w:r>
    </w:p>
    <w:p w14:paraId="19105FF1" w14:textId="77777777" w:rsidR="00B4218C" w:rsidRPr="003B2098" w:rsidRDefault="00B4218C" w:rsidP="004A5361">
      <w:pPr>
        <w:pStyle w:val="Default"/>
        <w:spacing w:line="276" w:lineRule="auto"/>
        <w:jc w:val="both"/>
        <w:rPr>
          <w:color w:val="auto"/>
          <w:sz w:val="22"/>
          <w:szCs w:val="22"/>
        </w:rPr>
      </w:pPr>
    </w:p>
    <w:p w14:paraId="243D6B42" w14:textId="77777777" w:rsidR="004A5361" w:rsidRPr="003B2098" w:rsidRDefault="004A5361" w:rsidP="00F477FC">
      <w:pPr>
        <w:pStyle w:val="Default"/>
        <w:spacing w:line="276" w:lineRule="auto"/>
        <w:jc w:val="both"/>
        <w:rPr>
          <w:color w:val="auto"/>
          <w:sz w:val="22"/>
          <w:szCs w:val="22"/>
        </w:rPr>
      </w:pPr>
      <w:r w:rsidRPr="003B2098">
        <w:rPr>
          <w:color w:val="auto"/>
          <w:sz w:val="22"/>
          <w:szCs w:val="22"/>
        </w:rPr>
        <w:t>The method used to verify the learning outcomes achieved across the whole programme cycle at this level of studies is the diploma examination.</w:t>
      </w:r>
    </w:p>
    <w:p w14:paraId="63487A1F" w14:textId="77777777" w:rsidR="00B4218C" w:rsidRPr="003B2098" w:rsidRDefault="00B4218C" w:rsidP="004A5361">
      <w:pPr>
        <w:pStyle w:val="Default"/>
        <w:spacing w:line="276" w:lineRule="auto"/>
        <w:jc w:val="both"/>
        <w:rPr>
          <w:color w:val="auto"/>
          <w:sz w:val="22"/>
          <w:szCs w:val="22"/>
        </w:rPr>
      </w:pPr>
    </w:p>
    <w:p w14:paraId="6E81EB79" w14:textId="77777777" w:rsidR="004A5361" w:rsidRPr="003B2098" w:rsidRDefault="004A5361" w:rsidP="004A5361">
      <w:pPr>
        <w:pStyle w:val="Default"/>
        <w:spacing w:line="276" w:lineRule="auto"/>
        <w:jc w:val="both"/>
        <w:rPr>
          <w:color w:val="auto"/>
          <w:sz w:val="22"/>
          <w:szCs w:val="22"/>
        </w:rPr>
      </w:pPr>
      <w:r w:rsidRPr="003B2098">
        <w:rPr>
          <w:color w:val="auto"/>
          <w:sz w:val="22"/>
          <w:szCs w:val="22"/>
        </w:rPr>
        <w:t>When verifying learning outcomes, it is assumed that obtaining a positive grade in the examination or course pass concluding a course, as well as in the diploma examination, confirms the achievement of all learning outcomes defined for the relevant elements of the learning process. The level at which the learning outcomes have been achieved is reflected in the grade awarded.</w:t>
      </w:r>
    </w:p>
    <w:p w14:paraId="09337699" w14:textId="77777777" w:rsidR="00B4218C" w:rsidRPr="003B2098" w:rsidRDefault="00B4218C" w:rsidP="004A5361">
      <w:pPr>
        <w:widowControl w:val="0"/>
        <w:spacing w:after="0"/>
        <w:jc w:val="both"/>
        <w:rPr>
          <w:rFonts w:ascii="Times New Roman" w:eastAsia="Calibri" w:hAnsi="Times New Roman" w:cs="Times New Roman"/>
          <w:lang w:val="en-GB"/>
        </w:rPr>
      </w:pPr>
    </w:p>
    <w:p w14:paraId="165985F4" w14:textId="77777777" w:rsidR="004A5361" w:rsidRPr="003B2098" w:rsidRDefault="004A5361" w:rsidP="004A5361">
      <w:pPr>
        <w:widowControl w:val="0"/>
        <w:spacing w:after="0"/>
        <w:jc w:val="both"/>
        <w:rPr>
          <w:rFonts w:ascii="Times New Roman" w:eastAsia="Calibri" w:hAnsi="Times New Roman" w:cs="Times New Roman"/>
          <w:lang w:val="en-GB"/>
        </w:rPr>
      </w:pPr>
      <w:r w:rsidRPr="003B2098">
        <w:rPr>
          <w:rFonts w:ascii="Times New Roman" w:eastAsia="Calibri" w:hAnsi="Times New Roman" w:cs="Times New Roman"/>
          <w:lang w:val="en-GB"/>
        </w:rPr>
        <w:t>The Study Regulations specify the grading scale used in the process of verifying learning outcomes, while the Rector’s Ordinance defines the internal assessment system, which is a set of rules for assessing students in terms of their mastery of learning outcomes as well as the general criteria for awarding a particular grade in a course (see Table). The Study Regulations also provide for pass/fail assessment: passed/not passed (respectively: pass/fail). This applies mainly to classes that do not require graded verification of learning outcomes (e.g. sports and recreation classes, occupational health and safety training).</w:t>
      </w:r>
    </w:p>
    <w:p w14:paraId="0374A83A" w14:textId="67C9EAA1" w:rsidR="00C72C2A" w:rsidRDefault="00C72C2A" w:rsidP="004A5361">
      <w:pPr>
        <w:widowControl w:val="0"/>
        <w:spacing w:after="0"/>
        <w:jc w:val="both"/>
        <w:rPr>
          <w:rFonts w:ascii="Times New Roman" w:eastAsia="Calibri" w:hAnsi="Times New Roman" w:cs="Times New Roman"/>
          <w:lang w:val="en-GB"/>
        </w:rPr>
      </w:pPr>
    </w:p>
    <w:p w14:paraId="483B2337" w14:textId="77777777" w:rsidR="008A3E64" w:rsidRPr="003B2098" w:rsidRDefault="008A3E64" w:rsidP="004A5361">
      <w:pPr>
        <w:widowControl w:val="0"/>
        <w:spacing w:after="0"/>
        <w:jc w:val="both"/>
        <w:rPr>
          <w:rFonts w:ascii="Times New Roman" w:eastAsia="Calibri" w:hAnsi="Times New Roman" w:cs="Times New Roman"/>
          <w:lang w:val="en-GB"/>
        </w:rPr>
      </w:pPr>
    </w:p>
    <w:p w14:paraId="2D667098" w14:textId="77777777" w:rsidR="004A5361" w:rsidRPr="002431E2" w:rsidRDefault="004A5361" w:rsidP="004A5361">
      <w:pPr>
        <w:spacing w:after="0" w:line="360" w:lineRule="auto"/>
        <w:ind w:firstLine="360"/>
        <w:jc w:val="center"/>
        <w:rPr>
          <w:rFonts w:ascii="Times New Roman" w:eastAsia="CIDFont+F1" w:hAnsi="Times New Roman" w:cs="Times New Roman"/>
          <w:b/>
          <w:bCs/>
          <w:sz w:val="24"/>
          <w:szCs w:val="20"/>
          <w:lang w:val="en-GB" w:eastAsia="pl-PL"/>
        </w:rPr>
      </w:pPr>
      <w:r w:rsidRPr="002431E2">
        <w:rPr>
          <w:rFonts w:ascii="Times New Roman" w:eastAsia="CIDFont+F1" w:hAnsi="Times New Roman" w:cs="Times New Roman"/>
          <w:b/>
          <w:bCs/>
          <w:sz w:val="24"/>
          <w:szCs w:val="20"/>
          <w:lang w:val="en-GB" w:eastAsia="pl-PL"/>
        </w:rPr>
        <w:lastRenderedPageBreak/>
        <w:t>Grading criteria in the process of verifying learning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4949"/>
        <w:gridCol w:w="2054"/>
      </w:tblGrid>
      <w:tr w:rsidR="00F52995" w:rsidRPr="00507340" w14:paraId="3E24CA21" w14:textId="77777777" w:rsidTr="00C00D65">
        <w:tc>
          <w:tcPr>
            <w:tcW w:w="20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B178E5" w14:textId="77777777" w:rsidR="004A5361" w:rsidRPr="003B2098" w:rsidRDefault="004A5361" w:rsidP="00C00D65">
            <w:pPr>
              <w:tabs>
                <w:tab w:val="center" w:pos="4536"/>
                <w:tab w:val="right" w:pos="9072"/>
              </w:tabs>
              <w:spacing w:after="0" w:line="240" w:lineRule="auto"/>
              <w:jc w:val="center"/>
              <w:rPr>
                <w:rFonts w:ascii="Times New Roman" w:eastAsia="CIDFont+F1" w:hAnsi="Times New Roman" w:cs="Times New Roman"/>
                <w:b/>
                <w:sz w:val="18"/>
                <w:szCs w:val="18"/>
                <w:lang w:val="en-GB" w:eastAsia="pl-PL"/>
              </w:rPr>
            </w:pPr>
            <w:r w:rsidRPr="003B2098">
              <w:rPr>
                <w:rFonts w:ascii="Times New Roman" w:eastAsia="CIDFont+F1" w:hAnsi="Times New Roman" w:cs="Times New Roman"/>
                <w:b/>
                <w:sz w:val="18"/>
                <w:szCs w:val="18"/>
                <w:lang w:val="en-GB" w:eastAsia="pl-PL"/>
              </w:rPr>
              <w:t>Grade</w:t>
            </w:r>
          </w:p>
        </w:tc>
        <w:tc>
          <w:tcPr>
            <w:tcW w:w="4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0CAEEC" w14:textId="77777777" w:rsidR="004A5361" w:rsidRPr="003B2098" w:rsidRDefault="004A5361" w:rsidP="00C00D65">
            <w:pPr>
              <w:tabs>
                <w:tab w:val="center" w:pos="4536"/>
                <w:tab w:val="right" w:pos="9072"/>
              </w:tabs>
              <w:spacing w:after="0" w:line="240" w:lineRule="auto"/>
              <w:jc w:val="center"/>
              <w:rPr>
                <w:rFonts w:ascii="Times New Roman" w:eastAsia="CIDFont+F1" w:hAnsi="Times New Roman" w:cs="Times New Roman"/>
                <w:b/>
                <w:sz w:val="18"/>
                <w:szCs w:val="18"/>
                <w:lang w:val="en-GB" w:eastAsia="pl-PL"/>
              </w:rPr>
            </w:pPr>
            <w:r w:rsidRPr="003B2098">
              <w:rPr>
                <w:rFonts w:ascii="Times New Roman" w:eastAsia="CIDFont+F1" w:hAnsi="Times New Roman" w:cs="Times New Roman"/>
                <w:b/>
                <w:sz w:val="18"/>
                <w:szCs w:val="18"/>
                <w:lang w:val="en-GB" w:eastAsia="pl-PL"/>
              </w:rPr>
              <w:t>Description of requirements</w:t>
            </w:r>
          </w:p>
        </w:tc>
        <w:tc>
          <w:tcPr>
            <w:tcW w:w="20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9F5FA3" w14:textId="77777777" w:rsidR="004A5361" w:rsidRPr="003B2098" w:rsidRDefault="004A5361" w:rsidP="00C00D65">
            <w:pPr>
              <w:tabs>
                <w:tab w:val="center" w:pos="4536"/>
                <w:tab w:val="right" w:pos="9072"/>
              </w:tabs>
              <w:spacing w:after="0" w:line="240" w:lineRule="auto"/>
              <w:jc w:val="center"/>
              <w:rPr>
                <w:rFonts w:ascii="Times New Roman" w:eastAsia="CIDFont+F1" w:hAnsi="Times New Roman" w:cs="Times New Roman"/>
                <w:sz w:val="18"/>
                <w:szCs w:val="18"/>
                <w:lang w:val="en-GB" w:eastAsia="pl-PL"/>
              </w:rPr>
            </w:pPr>
            <w:r w:rsidRPr="003B2098">
              <w:rPr>
                <w:rFonts w:ascii="Times New Roman" w:eastAsia="Times New Roman" w:hAnsi="Times New Roman" w:cs="Times New Roman"/>
                <w:b/>
                <w:sz w:val="18"/>
                <w:szCs w:val="18"/>
                <w:lang w:val="en-GB" w:eastAsia="pl-PL"/>
              </w:rPr>
              <w:t>Required percentage of learning outcomes achieved for the course</w:t>
            </w:r>
          </w:p>
        </w:tc>
      </w:tr>
      <w:tr w:rsidR="00F52995" w:rsidRPr="00507340" w14:paraId="15B78EE0" w14:textId="77777777" w:rsidTr="00C00D65">
        <w:tc>
          <w:tcPr>
            <w:tcW w:w="2059" w:type="dxa"/>
            <w:tcBorders>
              <w:top w:val="single" w:sz="4" w:space="0" w:color="auto"/>
              <w:left w:val="single" w:sz="4" w:space="0" w:color="auto"/>
              <w:bottom w:val="single" w:sz="4" w:space="0" w:color="auto"/>
              <w:right w:val="single" w:sz="4" w:space="0" w:color="auto"/>
            </w:tcBorders>
            <w:vAlign w:val="center"/>
            <w:hideMark/>
          </w:tcPr>
          <w:p w14:paraId="246B2CA1" w14:textId="77777777" w:rsidR="00232A3E" w:rsidRPr="003B2098" w:rsidRDefault="00232A3E" w:rsidP="00232A3E">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3B2098">
              <w:rPr>
                <w:rFonts w:ascii="Times New Roman" w:eastAsia="SimSun" w:hAnsi="Times New Roman" w:cs="Times New Roman"/>
                <w:kern w:val="3"/>
                <w:sz w:val="18"/>
                <w:szCs w:val="18"/>
                <w:lang w:val="en-GB"/>
              </w:rPr>
              <w:t>excellent (6.0)</w:t>
            </w:r>
          </w:p>
        </w:tc>
        <w:tc>
          <w:tcPr>
            <w:tcW w:w="4949" w:type="dxa"/>
            <w:tcBorders>
              <w:top w:val="single" w:sz="4" w:space="0" w:color="auto"/>
              <w:left w:val="single" w:sz="4" w:space="0" w:color="auto"/>
              <w:bottom w:val="single" w:sz="4" w:space="0" w:color="auto"/>
              <w:right w:val="single" w:sz="4" w:space="0" w:color="auto"/>
            </w:tcBorders>
            <w:hideMark/>
          </w:tcPr>
          <w:p w14:paraId="3E9BF1C2" w14:textId="77777777" w:rsidR="00232A3E" w:rsidRPr="003B2098" w:rsidRDefault="00232A3E" w:rsidP="00232A3E">
            <w:pPr>
              <w:tabs>
                <w:tab w:val="center" w:pos="4536"/>
                <w:tab w:val="right" w:pos="9072"/>
              </w:tabs>
              <w:spacing w:after="0" w:line="240" w:lineRule="auto"/>
              <w:jc w:val="both"/>
              <w:rPr>
                <w:rFonts w:ascii="Times New Roman" w:eastAsia="CIDFont+F1" w:hAnsi="Times New Roman" w:cs="Times New Roman"/>
                <w:sz w:val="18"/>
                <w:szCs w:val="18"/>
                <w:lang w:val="en-GB" w:eastAsia="pl-PL"/>
              </w:rPr>
            </w:pPr>
            <w:r w:rsidRPr="003B2098">
              <w:rPr>
                <w:rFonts w:ascii="Times New Roman" w:eastAsia="CIDFont+F1" w:hAnsi="Times New Roman" w:cs="Times New Roman"/>
                <w:sz w:val="18"/>
                <w:szCs w:val="18"/>
                <w:lang w:val="en-GB" w:eastAsia="pl-PL"/>
              </w:rPr>
              <w:t>The student achieved learning outcomes that quantitatively or qualitatively go beyond the scope provided for the course in the curriculum; in particular, the student has knowledge substantially exceeding the scope specified in the course curriculum, independently identifies and solves theoretical and practical problems, is able to use knowledge in new problem situations, and uses scientific and professional terminology correctly and fluently.</w:t>
            </w:r>
          </w:p>
        </w:tc>
        <w:tc>
          <w:tcPr>
            <w:tcW w:w="2054" w:type="dxa"/>
            <w:tcBorders>
              <w:top w:val="single" w:sz="4" w:space="0" w:color="auto"/>
              <w:left w:val="single" w:sz="4" w:space="0" w:color="auto"/>
              <w:bottom w:val="single" w:sz="4" w:space="0" w:color="auto"/>
              <w:right w:val="single" w:sz="4" w:space="0" w:color="auto"/>
            </w:tcBorders>
            <w:vAlign w:val="center"/>
          </w:tcPr>
          <w:p w14:paraId="4909BD7F" w14:textId="28D54FA2" w:rsidR="00232A3E" w:rsidRPr="003B2098" w:rsidRDefault="00232A3E" w:rsidP="00C00D65">
            <w:pPr>
              <w:tabs>
                <w:tab w:val="center" w:pos="4536"/>
                <w:tab w:val="right" w:pos="9072"/>
              </w:tabs>
              <w:spacing w:after="0" w:line="240" w:lineRule="auto"/>
              <w:jc w:val="center"/>
              <w:rPr>
                <w:rFonts w:ascii="Times New Roman" w:eastAsia="CIDFont+F1" w:hAnsi="Times New Roman" w:cs="Times New Roman"/>
                <w:sz w:val="18"/>
                <w:szCs w:val="18"/>
                <w:lang w:val="en-GB" w:eastAsia="pl-PL"/>
              </w:rPr>
            </w:pPr>
            <w:r w:rsidRPr="003B2098">
              <w:rPr>
                <w:rFonts w:ascii="Times New Roman" w:eastAsia="CIDFont+F1" w:hAnsi="Times New Roman" w:cs="Times New Roman"/>
                <w:sz w:val="18"/>
                <w:szCs w:val="18"/>
                <w:lang w:val="en-GB" w:eastAsia="pl-PL"/>
              </w:rPr>
              <w:t>&gt; 90% and additional achievements exceeding, quantitatively or qualitatively, those required for a very good grade</w:t>
            </w:r>
          </w:p>
        </w:tc>
      </w:tr>
      <w:tr w:rsidR="00F52995" w:rsidRPr="003B2098" w14:paraId="57C3C2B1" w14:textId="77777777" w:rsidTr="00C00D65">
        <w:tc>
          <w:tcPr>
            <w:tcW w:w="2059" w:type="dxa"/>
            <w:tcBorders>
              <w:top w:val="single" w:sz="4" w:space="0" w:color="auto"/>
              <w:left w:val="single" w:sz="4" w:space="0" w:color="auto"/>
              <w:bottom w:val="single" w:sz="4" w:space="0" w:color="auto"/>
              <w:right w:val="single" w:sz="4" w:space="0" w:color="auto"/>
            </w:tcBorders>
            <w:vAlign w:val="center"/>
            <w:hideMark/>
          </w:tcPr>
          <w:p w14:paraId="3DF0E3C5" w14:textId="77777777" w:rsidR="00232A3E" w:rsidRPr="003B2098" w:rsidRDefault="00232A3E" w:rsidP="00232A3E">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3B2098">
              <w:rPr>
                <w:rFonts w:ascii="Times New Roman" w:eastAsia="SimSun" w:hAnsi="Times New Roman" w:cs="Times New Roman"/>
                <w:kern w:val="3"/>
                <w:sz w:val="18"/>
                <w:szCs w:val="18"/>
                <w:lang w:val="en-GB"/>
              </w:rPr>
              <w:t>very good (5.0)</w:t>
            </w:r>
          </w:p>
        </w:tc>
        <w:tc>
          <w:tcPr>
            <w:tcW w:w="4949" w:type="dxa"/>
            <w:tcBorders>
              <w:top w:val="single" w:sz="4" w:space="0" w:color="auto"/>
              <w:left w:val="single" w:sz="4" w:space="0" w:color="auto"/>
              <w:bottom w:val="single" w:sz="4" w:space="0" w:color="auto"/>
              <w:right w:val="single" w:sz="4" w:space="0" w:color="auto"/>
            </w:tcBorders>
            <w:hideMark/>
          </w:tcPr>
          <w:p w14:paraId="5D5EBF7A" w14:textId="77777777" w:rsidR="00232A3E" w:rsidRPr="003B2098" w:rsidRDefault="00232A3E" w:rsidP="00232A3E">
            <w:pPr>
              <w:tabs>
                <w:tab w:val="center" w:pos="4536"/>
                <w:tab w:val="right" w:pos="9072"/>
              </w:tabs>
              <w:spacing w:after="0" w:line="240" w:lineRule="auto"/>
              <w:jc w:val="both"/>
              <w:rPr>
                <w:rFonts w:ascii="Times New Roman" w:eastAsia="CIDFont+F1" w:hAnsi="Times New Roman" w:cs="Times New Roman"/>
                <w:sz w:val="18"/>
                <w:szCs w:val="18"/>
                <w:lang w:val="en-GB" w:eastAsia="pl-PL"/>
              </w:rPr>
            </w:pPr>
            <w:r w:rsidRPr="003B2098">
              <w:rPr>
                <w:rFonts w:ascii="Times New Roman" w:eastAsia="CIDFont+F1" w:hAnsi="Times New Roman" w:cs="Times New Roman"/>
                <w:sz w:val="18"/>
                <w:szCs w:val="18"/>
                <w:lang w:val="en-GB" w:eastAsia="pl-PL"/>
              </w:rPr>
              <w:t>The student has mastered the full range of knowledge and skills specified in the course curriculum, independently solves theoretical and practical problems, is able to use knowledge in new problem situations, and correctly uses scientific and professional terminology.</w:t>
            </w:r>
          </w:p>
        </w:tc>
        <w:tc>
          <w:tcPr>
            <w:tcW w:w="2054" w:type="dxa"/>
            <w:tcBorders>
              <w:top w:val="single" w:sz="4" w:space="0" w:color="auto"/>
              <w:left w:val="single" w:sz="4" w:space="0" w:color="auto"/>
              <w:bottom w:val="single" w:sz="4" w:space="0" w:color="auto"/>
              <w:right w:val="single" w:sz="4" w:space="0" w:color="auto"/>
            </w:tcBorders>
            <w:vAlign w:val="center"/>
          </w:tcPr>
          <w:p w14:paraId="6708CD95" w14:textId="176C8109" w:rsidR="00232A3E" w:rsidRPr="003B2098" w:rsidRDefault="00232A3E" w:rsidP="00C00D65">
            <w:pPr>
              <w:tabs>
                <w:tab w:val="center" w:pos="4536"/>
                <w:tab w:val="right" w:pos="9072"/>
              </w:tabs>
              <w:spacing w:after="0" w:line="240" w:lineRule="auto"/>
              <w:jc w:val="center"/>
              <w:rPr>
                <w:rFonts w:ascii="Times New Roman" w:eastAsia="CIDFont+F1" w:hAnsi="Times New Roman" w:cs="Times New Roman"/>
                <w:sz w:val="18"/>
                <w:szCs w:val="18"/>
                <w:lang w:val="en-GB" w:eastAsia="pl-PL"/>
              </w:rPr>
            </w:pPr>
            <w:r w:rsidRPr="003B2098">
              <w:rPr>
                <w:rFonts w:ascii="Times New Roman" w:eastAsia="CIDFont+F1" w:hAnsi="Times New Roman" w:cs="Times New Roman"/>
                <w:sz w:val="18"/>
                <w:szCs w:val="18"/>
                <w:lang w:val="en-GB" w:eastAsia="pl-PL"/>
              </w:rPr>
              <w:t>min. 90%</w:t>
            </w:r>
          </w:p>
        </w:tc>
      </w:tr>
      <w:tr w:rsidR="00F52995" w:rsidRPr="003B2098" w14:paraId="2EB4ADD9" w14:textId="77777777" w:rsidTr="00C00D65">
        <w:tc>
          <w:tcPr>
            <w:tcW w:w="2059" w:type="dxa"/>
            <w:tcBorders>
              <w:top w:val="single" w:sz="4" w:space="0" w:color="auto"/>
              <w:left w:val="single" w:sz="4" w:space="0" w:color="auto"/>
              <w:bottom w:val="single" w:sz="4" w:space="0" w:color="auto"/>
              <w:right w:val="single" w:sz="4" w:space="0" w:color="auto"/>
            </w:tcBorders>
            <w:vAlign w:val="center"/>
            <w:hideMark/>
          </w:tcPr>
          <w:p w14:paraId="0C10D9EB" w14:textId="77777777" w:rsidR="00232A3E" w:rsidRPr="003B2098" w:rsidRDefault="00232A3E" w:rsidP="00232A3E">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3B2098">
              <w:rPr>
                <w:rFonts w:ascii="Times New Roman" w:eastAsia="SimSun" w:hAnsi="Times New Roman" w:cs="Times New Roman"/>
                <w:kern w:val="3"/>
                <w:sz w:val="18"/>
                <w:szCs w:val="18"/>
                <w:lang w:val="en-GB"/>
              </w:rPr>
              <w:t>good plus (4.5)</w:t>
            </w:r>
          </w:p>
        </w:tc>
        <w:tc>
          <w:tcPr>
            <w:tcW w:w="4949" w:type="dxa"/>
            <w:tcBorders>
              <w:top w:val="single" w:sz="4" w:space="0" w:color="auto"/>
              <w:left w:val="single" w:sz="4" w:space="0" w:color="auto"/>
              <w:bottom w:val="single" w:sz="4" w:space="0" w:color="auto"/>
              <w:right w:val="single" w:sz="4" w:space="0" w:color="auto"/>
            </w:tcBorders>
            <w:hideMark/>
          </w:tcPr>
          <w:p w14:paraId="7D84C922" w14:textId="77777777" w:rsidR="00232A3E" w:rsidRPr="003B2098" w:rsidRDefault="00232A3E" w:rsidP="00232A3E">
            <w:pPr>
              <w:tabs>
                <w:tab w:val="center" w:pos="4536"/>
                <w:tab w:val="right" w:pos="9072"/>
              </w:tabs>
              <w:spacing w:after="0" w:line="240" w:lineRule="auto"/>
              <w:jc w:val="both"/>
              <w:rPr>
                <w:rFonts w:ascii="Times New Roman" w:eastAsia="CIDFont+F1" w:hAnsi="Times New Roman" w:cs="Times New Roman"/>
                <w:sz w:val="18"/>
                <w:szCs w:val="18"/>
                <w:lang w:val="en-GB" w:eastAsia="pl-PL"/>
              </w:rPr>
            </w:pPr>
            <w:r w:rsidRPr="003B2098">
              <w:rPr>
                <w:rFonts w:ascii="Times New Roman" w:eastAsia="CIDFont+F1" w:hAnsi="Times New Roman" w:cs="Times New Roman"/>
                <w:sz w:val="18"/>
                <w:szCs w:val="18"/>
                <w:lang w:val="en-GB" w:eastAsia="pl-PL"/>
              </w:rPr>
              <w:t>The student achieved learning outcomes above the requirements for a good grade, but insufficient for a very good grade.</w:t>
            </w:r>
          </w:p>
        </w:tc>
        <w:tc>
          <w:tcPr>
            <w:tcW w:w="2054" w:type="dxa"/>
            <w:tcBorders>
              <w:top w:val="single" w:sz="4" w:space="0" w:color="auto"/>
              <w:left w:val="single" w:sz="4" w:space="0" w:color="auto"/>
              <w:bottom w:val="single" w:sz="4" w:space="0" w:color="auto"/>
              <w:right w:val="single" w:sz="4" w:space="0" w:color="auto"/>
            </w:tcBorders>
            <w:vAlign w:val="center"/>
            <w:hideMark/>
          </w:tcPr>
          <w:p w14:paraId="6A252977" w14:textId="5814316E" w:rsidR="00232A3E" w:rsidRPr="003B2098" w:rsidRDefault="00232A3E" w:rsidP="00C00D65">
            <w:pPr>
              <w:tabs>
                <w:tab w:val="center" w:pos="4536"/>
                <w:tab w:val="right" w:pos="9072"/>
              </w:tabs>
              <w:spacing w:after="0" w:line="240" w:lineRule="auto"/>
              <w:jc w:val="center"/>
              <w:rPr>
                <w:rFonts w:ascii="Times New Roman" w:eastAsia="CIDFont+F1" w:hAnsi="Times New Roman" w:cs="Times New Roman"/>
                <w:sz w:val="18"/>
                <w:szCs w:val="18"/>
                <w:lang w:val="en-GB" w:eastAsia="pl-PL"/>
              </w:rPr>
            </w:pPr>
            <w:r w:rsidRPr="003B2098">
              <w:rPr>
                <w:rFonts w:ascii="Times New Roman" w:eastAsia="CIDFont+F1" w:hAnsi="Times New Roman" w:cs="Times New Roman"/>
                <w:sz w:val="18"/>
                <w:szCs w:val="18"/>
                <w:lang w:val="en-GB" w:eastAsia="pl-PL"/>
              </w:rPr>
              <w:t>min. 85%</w:t>
            </w:r>
          </w:p>
        </w:tc>
      </w:tr>
      <w:tr w:rsidR="00F52995" w:rsidRPr="003B2098" w14:paraId="1D005324" w14:textId="77777777" w:rsidTr="00C00D65">
        <w:tc>
          <w:tcPr>
            <w:tcW w:w="2059" w:type="dxa"/>
            <w:tcBorders>
              <w:top w:val="single" w:sz="4" w:space="0" w:color="auto"/>
              <w:left w:val="single" w:sz="4" w:space="0" w:color="auto"/>
              <w:bottom w:val="single" w:sz="4" w:space="0" w:color="auto"/>
              <w:right w:val="single" w:sz="4" w:space="0" w:color="auto"/>
            </w:tcBorders>
            <w:vAlign w:val="center"/>
            <w:hideMark/>
          </w:tcPr>
          <w:p w14:paraId="647E1BB9" w14:textId="77777777" w:rsidR="00232A3E" w:rsidRPr="003B2098" w:rsidRDefault="00232A3E" w:rsidP="00232A3E">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3B2098">
              <w:rPr>
                <w:rFonts w:ascii="Times New Roman" w:eastAsia="SimSun" w:hAnsi="Times New Roman" w:cs="Times New Roman"/>
                <w:kern w:val="3"/>
                <w:sz w:val="18"/>
                <w:szCs w:val="18"/>
                <w:lang w:val="en-GB"/>
              </w:rPr>
              <w:t>good (4.0)</w:t>
            </w:r>
          </w:p>
        </w:tc>
        <w:tc>
          <w:tcPr>
            <w:tcW w:w="4949" w:type="dxa"/>
            <w:tcBorders>
              <w:top w:val="single" w:sz="4" w:space="0" w:color="auto"/>
              <w:left w:val="single" w:sz="4" w:space="0" w:color="auto"/>
              <w:bottom w:val="single" w:sz="4" w:space="0" w:color="auto"/>
              <w:right w:val="single" w:sz="4" w:space="0" w:color="auto"/>
            </w:tcBorders>
            <w:hideMark/>
          </w:tcPr>
          <w:p w14:paraId="54FA6365" w14:textId="77777777" w:rsidR="00232A3E" w:rsidRPr="003B2098" w:rsidRDefault="00232A3E" w:rsidP="00232A3E">
            <w:pPr>
              <w:tabs>
                <w:tab w:val="center" w:pos="4536"/>
                <w:tab w:val="right" w:pos="9072"/>
              </w:tabs>
              <w:spacing w:after="0" w:line="240" w:lineRule="auto"/>
              <w:jc w:val="both"/>
              <w:rPr>
                <w:rFonts w:ascii="Times New Roman" w:eastAsia="CIDFont+F1" w:hAnsi="Times New Roman" w:cs="Times New Roman"/>
                <w:sz w:val="18"/>
                <w:szCs w:val="18"/>
                <w:lang w:val="en-GB" w:eastAsia="pl-PL"/>
              </w:rPr>
            </w:pPr>
            <w:r w:rsidRPr="003B2098">
              <w:rPr>
                <w:rFonts w:ascii="Times New Roman" w:eastAsia="CIDFont+F1" w:hAnsi="Times New Roman" w:cs="Times New Roman"/>
                <w:sz w:val="18"/>
                <w:szCs w:val="18"/>
                <w:lang w:val="en-GB" w:eastAsia="pl-PL"/>
              </w:rPr>
              <w:t>The student has mastered most of the knowledge and skills specified in the course curriculum, solves typical theoretical and practical tasks, and expresses basic concepts and principles in scientific and professional terms.</w:t>
            </w:r>
          </w:p>
        </w:tc>
        <w:tc>
          <w:tcPr>
            <w:tcW w:w="2054" w:type="dxa"/>
            <w:tcBorders>
              <w:top w:val="single" w:sz="4" w:space="0" w:color="auto"/>
              <w:left w:val="single" w:sz="4" w:space="0" w:color="auto"/>
              <w:bottom w:val="single" w:sz="4" w:space="0" w:color="auto"/>
              <w:right w:val="single" w:sz="4" w:space="0" w:color="auto"/>
            </w:tcBorders>
            <w:vAlign w:val="center"/>
          </w:tcPr>
          <w:p w14:paraId="36EC297C" w14:textId="2D5299DA" w:rsidR="00232A3E" w:rsidRPr="003B2098" w:rsidRDefault="00232A3E" w:rsidP="00C00D65">
            <w:pPr>
              <w:tabs>
                <w:tab w:val="center" w:pos="4536"/>
                <w:tab w:val="right" w:pos="9072"/>
              </w:tabs>
              <w:spacing w:after="0" w:line="240" w:lineRule="auto"/>
              <w:jc w:val="center"/>
              <w:rPr>
                <w:rFonts w:ascii="Times New Roman" w:eastAsia="CIDFont+F1" w:hAnsi="Times New Roman" w:cs="Times New Roman"/>
                <w:sz w:val="18"/>
                <w:szCs w:val="18"/>
                <w:lang w:val="en-GB" w:eastAsia="pl-PL"/>
              </w:rPr>
            </w:pPr>
            <w:r w:rsidRPr="003B2098">
              <w:rPr>
                <w:rFonts w:ascii="Times New Roman" w:eastAsia="CIDFont+F1" w:hAnsi="Times New Roman" w:cs="Times New Roman"/>
                <w:sz w:val="18"/>
                <w:szCs w:val="18"/>
                <w:lang w:val="en-GB" w:eastAsia="pl-PL"/>
              </w:rPr>
              <w:t>min. 70%</w:t>
            </w:r>
          </w:p>
        </w:tc>
      </w:tr>
      <w:tr w:rsidR="00F52995" w:rsidRPr="003B2098" w14:paraId="62F0B655" w14:textId="77777777" w:rsidTr="00C00D65">
        <w:tc>
          <w:tcPr>
            <w:tcW w:w="2059" w:type="dxa"/>
            <w:tcBorders>
              <w:top w:val="single" w:sz="4" w:space="0" w:color="auto"/>
              <w:left w:val="single" w:sz="4" w:space="0" w:color="auto"/>
              <w:bottom w:val="single" w:sz="4" w:space="0" w:color="auto"/>
              <w:right w:val="single" w:sz="4" w:space="0" w:color="auto"/>
            </w:tcBorders>
            <w:vAlign w:val="center"/>
            <w:hideMark/>
          </w:tcPr>
          <w:p w14:paraId="30823E6E" w14:textId="77777777" w:rsidR="00232A3E" w:rsidRPr="003B2098" w:rsidRDefault="00232A3E" w:rsidP="00232A3E">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3B2098">
              <w:rPr>
                <w:rFonts w:ascii="Times New Roman" w:eastAsia="SimSun" w:hAnsi="Times New Roman" w:cs="Times New Roman"/>
                <w:kern w:val="3"/>
                <w:sz w:val="18"/>
                <w:szCs w:val="18"/>
                <w:lang w:val="en-GB"/>
              </w:rPr>
              <w:t>satisfactory plus (3.5)</w:t>
            </w:r>
          </w:p>
        </w:tc>
        <w:tc>
          <w:tcPr>
            <w:tcW w:w="4949" w:type="dxa"/>
            <w:tcBorders>
              <w:top w:val="single" w:sz="4" w:space="0" w:color="auto"/>
              <w:left w:val="single" w:sz="4" w:space="0" w:color="auto"/>
              <w:bottom w:val="single" w:sz="4" w:space="0" w:color="auto"/>
              <w:right w:val="single" w:sz="4" w:space="0" w:color="auto"/>
            </w:tcBorders>
            <w:hideMark/>
          </w:tcPr>
          <w:p w14:paraId="0FA1DE33" w14:textId="77777777" w:rsidR="00232A3E" w:rsidRPr="003B2098" w:rsidRDefault="00232A3E" w:rsidP="00232A3E">
            <w:pPr>
              <w:tabs>
                <w:tab w:val="center" w:pos="4536"/>
                <w:tab w:val="right" w:pos="9072"/>
              </w:tabs>
              <w:spacing w:after="0" w:line="240" w:lineRule="auto"/>
              <w:jc w:val="both"/>
              <w:rPr>
                <w:rFonts w:ascii="Times New Roman" w:eastAsia="CIDFont+F1" w:hAnsi="Times New Roman" w:cs="Times New Roman"/>
                <w:sz w:val="18"/>
                <w:szCs w:val="18"/>
                <w:lang w:val="en-GB" w:eastAsia="pl-PL"/>
              </w:rPr>
            </w:pPr>
            <w:r w:rsidRPr="003B2098">
              <w:rPr>
                <w:rFonts w:ascii="Times New Roman" w:eastAsia="CIDFont+F1" w:hAnsi="Times New Roman" w:cs="Times New Roman"/>
                <w:sz w:val="18"/>
                <w:szCs w:val="18"/>
                <w:lang w:val="en-GB" w:eastAsia="pl-PL"/>
              </w:rPr>
              <w:t>The student achieved learning outcomes above the requirements for a satisfactory grade, but insufficient for a good grade.</w:t>
            </w:r>
          </w:p>
        </w:tc>
        <w:tc>
          <w:tcPr>
            <w:tcW w:w="2054" w:type="dxa"/>
            <w:tcBorders>
              <w:top w:val="single" w:sz="4" w:space="0" w:color="auto"/>
              <w:left w:val="single" w:sz="4" w:space="0" w:color="auto"/>
              <w:bottom w:val="single" w:sz="4" w:space="0" w:color="auto"/>
              <w:right w:val="single" w:sz="4" w:space="0" w:color="auto"/>
            </w:tcBorders>
            <w:vAlign w:val="center"/>
            <w:hideMark/>
          </w:tcPr>
          <w:p w14:paraId="4FD61501" w14:textId="6D900E9E" w:rsidR="00232A3E" w:rsidRPr="003B2098" w:rsidRDefault="00232A3E" w:rsidP="00C00D65">
            <w:pPr>
              <w:tabs>
                <w:tab w:val="center" w:pos="4536"/>
                <w:tab w:val="right" w:pos="9072"/>
              </w:tabs>
              <w:spacing w:after="0" w:line="240" w:lineRule="auto"/>
              <w:jc w:val="center"/>
              <w:rPr>
                <w:rFonts w:ascii="Times New Roman" w:eastAsia="CIDFont+F1" w:hAnsi="Times New Roman" w:cs="Times New Roman"/>
                <w:sz w:val="18"/>
                <w:szCs w:val="18"/>
                <w:lang w:val="en-GB" w:eastAsia="pl-PL"/>
              </w:rPr>
            </w:pPr>
            <w:r w:rsidRPr="003B2098">
              <w:rPr>
                <w:rFonts w:ascii="Times New Roman" w:eastAsia="CIDFont+F1" w:hAnsi="Times New Roman" w:cs="Times New Roman"/>
                <w:sz w:val="18"/>
                <w:szCs w:val="18"/>
                <w:lang w:val="en-GB" w:eastAsia="pl-PL"/>
              </w:rPr>
              <w:t>min. 65%</w:t>
            </w:r>
          </w:p>
        </w:tc>
      </w:tr>
      <w:tr w:rsidR="00F52995" w:rsidRPr="003B2098" w14:paraId="79B985A9" w14:textId="77777777" w:rsidTr="00C00D65">
        <w:tc>
          <w:tcPr>
            <w:tcW w:w="2059" w:type="dxa"/>
            <w:tcBorders>
              <w:top w:val="single" w:sz="4" w:space="0" w:color="auto"/>
              <w:left w:val="single" w:sz="4" w:space="0" w:color="auto"/>
              <w:bottom w:val="single" w:sz="4" w:space="0" w:color="auto"/>
              <w:right w:val="single" w:sz="4" w:space="0" w:color="auto"/>
            </w:tcBorders>
            <w:vAlign w:val="center"/>
            <w:hideMark/>
          </w:tcPr>
          <w:p w14:paraId="478FB518" w14:textId="77777777" w:rsidR="00232A3E" w:rsidRPr="003B2098" w:rsidRDefault="00232A3E" w:rsidP="00232A3E">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3B2098">
              <w:rPr>
                <w:rFonts w:ascii="Times New Roman" w:eastAsia="SimSun" w:hAnsi="Times New Roman" w:cs="Times New Roman"/>
                <w:kern w:val="3"/>
                <w:sz w:val="18"/>
                <w:szCs w:val="18"/>
                <w:lang w:val="en-GB"/>
              </w:rPr>
              <w:t>satisfactory (3.0)</w:t>
            </w:r>
          </w:p>
        </w:tc>
        <w:tc>
          <w:tcPr>
            <w:tcW w:w="4949" w:type="dxa"/>
            <w:tcBorders>
              <w:top w:val="single" w:sz="4" w:space="0" w:color="auto"/>
              <w:left w:val="single" w:sz="4" w:space="0" w:color="auto"/>
              <w:bottom w:val="single" w:sz="4" w:space="0" w:color="auto"/>
              <w:right w:val="single" w:sz="4" w:space="0" w:color="auto"/>
            </w:tcBorders>
            <w:hideMark/>
          </w:tcPr>
          <w:p w14:paraId="6F2327DE" w14:textId="77777777" w:rsidR="00232A3E" w:rsidRPr="003B2098" w:rsidRDefault="00232A3E" w:rsidP="00232A3E">
            <w:pPr>
              <w:tabs>
                <w:tab w:val="center" w:pos="4536"/>
                <w:tab w:val="right" w:pos="9072"/>
              </w:tabs>
              <w:spacing w:after="0" w:line="240" w:lineRule="auto"/>
              <w:jc w:val="both"/>
              <w:rPr>
                <w:rFonts w:ascii="Times New Roman" w:eastAsia="CIDFont+F1" w:hAnsi="Times New Roman" w:cs="Times New Roman"/>
                <w:sz w:val="18"/>
                <w:szCs w:val="18"/>
                <w:lang w:val="en-GB" w:eastAsia="pl-PL"/>
              </w:rPr>
            </w:pPr>
            <w:r w:rsidRPr="003B2098">
              <w:rPr>
                <w:rFonts w:ascii="Times New Roman" w:eastAsia="CIDFont+F1" w:hAnsi="Times New Roman" w:cs="Times New Roman"/>
                <w:sz w:val="18"/>
                <w:szCs w:val="18"/>
                <w:lang w:val="en-GB" w:eastAsia="pl-PL"/>
              </w:rPr>
              <w:t>The student has mastered the basic knowledge and skills specified in the course curriculum, solves typical theoretical and practical tasks of moderate difficulty, makes minor terminological errors, and communicates knowledge in language close to everyday usage.</w:t>
            </w:r>
          </w:p>
        </w:tc>
        <w:tc>
          <w:tcPr>
            <w:tcW w:w="2054" w:type="dxa"/>
            <w:tcBorders>
              <w:top w:val="single" w:sz="4" w:space="0" w:color="auto"/>
              <w:left w:val="single" w:sz="4" w:space="0" w:color="auto"/>
              <w:bottom w:val="single" w:sz="4" w:space="0" w:color="auto"/>
              <w:right w:val="single" w:sz="4" w:space="0" w:color="auto"/>
            </w:tcBorders>
            <w:vAlign w:val="center"/>
          </w:tcPr>
          <w:p w14:paraId="3286D581" w14:textId="22D490F8" w:rsidR="00232A3E" w:rsidRPr="003B2098" w:rsidRDefault="00232A3E" w:rsidP="00C00D65">
            <w:pPr>
              <w:tabs>
                <w:tab w:val="center" w:pos="4536"/>
                <w:tab w:val="right" w:pos="9072"/>
              </w:tabs>
              <w:spacing w:after="0" w:line="240" w:lineRule="auto"/>
              <w:jc w:val="center"/>
              <w:rPr>
                <w:rFonts w:ascii="Times New Roman" w:eastAsia="CIDFont+F1" w:hAnsi="Times New Roman" w:cs="Times New Roman"/>
                <w:sz w:val="18"/>
                <w:szCs w:val="18"/>
                <w:lang w:val="en-GB" w:eastAsia="pl-PL"/>
              </w:rPr>
            </w:pPr>
            <w:r w:rsidRPr="003B2098">
              <w:rPr>
                <w:rFonts w:ascii="Times New Roman" w:eastAsia="CIDFont+F1" w:hAnsi="Times New Roman" w:cs="Times New Roman"/>
                <w:sz w:val="18"/>
                <w:szCs w:val="18"/>
                <w:lang w:val="en-GB" w:eastAsia="pl-PL"/>
              </w:rPr>
              <w:t>min. 50%</w:t>
            </w:r>
          </w:p>
        </w:tc>
      </w:tr>
      <w:tr w:rsidR="00232A3E" w:rsidRPr="003B2098" w14:paraId="4E7F292F" w14:textId="77777777" w:rsidTr="00C00D65">
        <w:tc>
          <w:tcPr>
            <w:tcW w:w="2059" w:type="dxa"/>
            <w:tcBorders>
              <w:top w:val="single" w:sz="4" w:space="0" w:color="auto"/>
              <w:left w:val="single" w:sz="4" w:space="0" w:color="auto"/>
              <w:bottom w:val="single" w:sz="4" w:space="0" w:color="auto"/>
              <w:right w:val="single" w:sz="4" w:space="0" w:color="auto"/>
            </w:tcBorders>
            <w:vAlign w:val="center"/>
            <w:hideMark/>
          </w:tcPr>
          <w:p w14:paraId="5D498F64" w14:textId="0FEE598B" w:rsidR="00232A3E" w:rsidRPr="003B2098" w:rsidRDefault="002431E2" w:rsidP="00232A3E">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Pr>
                <w:rFonts w:ascii="Times New Roman" w:eastAsia="SimSun" w:hAnsi="Times New Roman" w:cs="Times New Roman"/>
                <w:kern w:val="3"/>
                <w:sz w:val="18"/>
                <w:szCs w:val="18"/>
                <w:lang w:val="en-GB"/>
              </w:rPr>
              <w:t>un</w:t>
            </w:r>
            <w:r w:rsidRPr="002431E2">
              <w:rPr>
                <w:rFonts w:ascii="Times New Roman" w:eastAsia="SimSun" w:hAnsi="Times New Roman" w:cs="Times New Roman"/>
                <w:kern w:val="3"/>
                <w:sz w:val="18"/>
                <w:szCs w:val="18"/>
                <w:lang w:val="en-GB"/>
              </w:rPr>
              <w:t xml:space="preserve">satisfactory </w:t>
            </w:r>
            <w:r w:rsidR="00232A3E" w:rsidRPr="003B2098">
              <w:rPr>
                <w:rFonts w:ascii="Times New Roman" w:eastAsia="SimSun" w:hAnsi="Times New Roman" w:cs="Times New Roman"/>
                <w:kern w:val="3"/>
                <w:sz w:val="18"/>
                <w:szCs w:val="18"/>
                <w:lang w:val="en-GB"/>
              </w:rPr>
              <w:t>(2.0)</w:t>
            </w:r>
          </w:p>
        </w:tc>
        <w:tc>
          <w:tcPr>
            <w:tcW w:w="4949" w:type="dxa"/>
            <w:tcBorders>
              <w:top w:val="single" w:sz="4" w:space="0" w:color="auto"/>
              <w:left w:val="single" w:sz="4" w:space="0" w:color="auto"/>
              <w:bottom w:val="single" w:sz="4" w:space="0" w:color="auto"/>
              <w:right w:val="single" w:sz="4" w:space="0" w:color="auto"/>
            </w:tcBorders>
            <w:hideMark/>
          </w:tcPr>
          <w:p w14:paraId="6A0ED7DA" w14:textId="77777777" w:rsidR="00232A3E" w:rsidRPr="003B2098" w:rsidRDefault="00232A3E" w:rsidP="00232A3E">
            <w:pPr>
              <w:tabs>
                <w:tab w:val="center" w:pos="4536"/>
                <w:tab w:val="right" w:pos="9072"/>
              </w:tabs>
              <w:spacing w:after="0" w:line="240" w:lineRule="auto"/>
              <w:jc w:val="both"/>
              <w:rPr>
                <w:rFonts w:ascii="Times New Roman" w:eastAsia="CIDFont+F1" w:hAnsi="Times New Roman" w:cs="Times New Roman"/>
                <w:sz w:val="18"/>
                <w:szCs w:val="18"/>
                <w:lang w:val="en-GB" w:eastAsia="pl-PL"/>
              </w:rPr>
            </w:pPr>
            <w:r w:rsidRPr="003B2098">
              <w:rPr>
                <w:rFonts w:ascii="Times New Roman" w:eastAsia="CIDFont+F1" w:hAnsi="Times New Roman" w:cs="Times New Roman"/>
                <w:sz w:val="18"/>
                <w:szCs w:val="18"/>
                <w:lang w:val="en-GB" w:eastAsia="pl-PL"/>
              </w:rPr>
              <w:t>The student has not mastered the indispensable minimum of the basic knowledge and skills specified in the course curriculum, is unable to solve tasks of low difficulty, makes serious terminological errors, and expresses themselves in an awkward manner.</w:t>
            </w:r>
          </w:p>
        </w:tc>
        <w:tc>
          <w:tcPr>
            <w:tcW w:w="2054" w:type="dxa"/>
            <w:tcBorders>
              <w:top w:val="single" w:sz="4" w:space="0" w:color="auto"/>
              <w:left w:val="single" w:sz="4" w:space="0" w:color="auto"/>
              <w:bottom w:val="single" w:sz="4" w:space="0" w:color="auto"/>
              <w:right w:val="single" w:sz="4" w:space="0" w:color="auto"/>
            </w:tcBorders>
            <w:vAlign w:val="center"/>
          </w:tcPr>
          <w:p w14:paraId="61F35134" w14:textId="7615A282" w:rsidR="00232A3E" w:rsidRPr="003B2098" w:rsidRDefault="00232A3E" w:rsidP="00C00D65">
            <w:pPr>
              <w:tabs>
                <w:tab w:val="center" w:pos="4536"/>
                <w:tab w:val="right" w:pos="9072"/>
              </w:tabs>
              <w:spacing w:after="0" w:line="240" w:lineRule="auto"/>
              <w:jc w:val="center"/>
              <w:rPr>
                <w:rFonts w:ascii="Times New Roman" w:eastAsia="CIDFont+F1" w:hAnsi="Times New Roman" w:cs="Times New Roman"/>
                <w:sz w:val="18"/>
                <w:szCs w:val="18"/>
                <w:lang w:val="en-GB" w:eastAsia="pl-PL"/>
              </w:rPr>
            </w:pPr>
            <w:r w:rsidRPr="003B2098">
              <w:rPr>
                <w:rFonts w:ascii="Times New Roman" w:eastAsia="CIDFont+F1" w:hAnsi="Times New Roman" w:cs="Times New Roman"/>
                <w:sz w:val="18"/>
                <w:szCs w:val="18"/>
                <w:lang w:val="en-GB" w:eastAsia="pl-PL"/>
              </w:rPr>
              <w:t>less than 50%</w:t>
            </w:r>
          </w:p>
        </w:tc>
      </w:tr>
    </w:tbl>
    <w:p w14:paraId="7F5BBC1F" w14:textId="77777777" w:rsidR="004A5361" w:rsidRPr="003B2098" w:rsidRDefault="004A5361" w:rsidP="004A5361">
      <w:pPr>
        <w:spacing w:after="0" w:line="240" w:lineRule="auto"/>
        <w:jc w:val="both"/>
        <w:rPr>
          <w:rFonts w:ascii="Times New Roman" w:eastAsia="CIDFont+F1" w:hAnsi="Times New Roman" w:cs="Times New Roman"/>
          <w:sz w:val="24"/>
          <w:szCs w:val="24"/>
          <w:lang w:val="en-GB" w:eastAsia="pl-PL"/>
        </w:rPr>
      </w:pPr>
    </w:p>
    <w:p w14:paraId="7D4CFF79" w14:textId="77777777" w:rsidR="004A5361" w:rsidRPr="003B2098" w:rsidRDefault="004A5361" w:rsidP="00B4218C">
      <w:pPr>
        <w:pStyle w:val="Default"/>
        <w:spacing w:line="276" w:lineRule="auto"/>
        <w:jc w:val="both"/>
        <w:rPr>
          <w:color w:val="auto"/>
          <w:sz w:val="22"/>
          <w:szCs w:val="22"/>
        </w:rPr>
      </w:pPr>
      <w:r w:rsidRPr="003B2098">
        <w:rPr>
          <w:color w:val="auto"/>
          <w:sz w:val="22"/>
          <w:szCs w:val="22"/>
        </w:rPr>
        <w:t>Assessment of the achievement of learning outcomes is carried out at the following stages:</w:t>
      </w:r>
    </w:p>
    <w:p w14:paraId="0DF1BBDF" w14:textId="77777777" w:rsidR="004A5361" w:rsidRPr="003B2098" w:rsidRDefault="004A5361" w:rsidP="00081D16">
      <w:pPr>
        <w:pStyle w:val="Default"/>
        <w:numPr>
          <w:ilvl w:val="0"/>
          <w:numId w:val="2"/>
        </w:numPr>
        <w:spacing w:line="276" w:lineRule="auto"/>
        <w:jc w:val="both"/>
        <w:rPr>
          <w:color w:val="auto"/>
          <w:sz w:val="22"/>
          <w:szCs w:val="22"/>
        </w:rPr>
      </w:pPr>
      <w:r w:rsidRPr="003B2098">
        <w:rPr>
          <w:color w:val="auto"/>
          <w:sz w:val="22"/>
          <w:szCs w:val="22"/>
        </w:rPr>
        <w:t>during the delivery of the learning outcomes within a given course/module and after its completion, by means of verification carried out for each student by the course tutor/examiner;</w:t>
      </w:r>
    </w:p>
    <w:p w14:paraId="0DC117AE" w14:textId="77777777" w:rsidR="004A5361" w:rsidRPr="003B2098" w:rsidRDefault="004A5361" w:rsidP="00081D16">
      <w:pPr>
        <w:pStyle w:val="Default"/>
        <w:numPr>
          <w:ilvl w:val="0"/>
          <w:numId w:val="2"/>
        </w:numPr>
        <w:spacing w:line="276" w:lineRule="auto"/>
        <w:jc w:val="both"/>
        <w:rPr>
          <w:color w:val="auto"/>
          <w:sz w:val="22"/>
          <w:szCs w:val="22"/>
        </w:rPr>
      </w:pPr>
      <w:r w:rsidRPr="003B2098">
        <w:rPr>
          <w:color w:val="auto"/>
          <w:sz w:val="22"/>
          <w:szCs w:val="22"/>
        </w:rPr>
        <w:t>after completion of the syllabus of a given course/module, by means of verification carried out by the course tutor/course or module coordinator;</w:t>
      </w:r>
    </w:p>
    <w:p w14:paraId="43B6347E" w14:textId="77777777" w:rsidR="004A5361" w:rsidRPr="003B2098" w:rsidRDefault="004A5361" w:rsidP="00081D16">
      <w:pPr>
        <w:pStyle w:val="Default"/>
        <w:numPr>
          <w:ilvl w:val="0"/>
          <w:numId w:val="2"/>
        </w:numPr>
        <w:spacing w:line="276" w:lineRule="auto"/>
        <w:jc w:val="both"/>
        <w:rPr>
          <w:color w:val="auto"/>
          <w:sz w:val="22"/>
          <w:szCs w:val="22"/>
        </w:rPr>
      </w:pPr>
      <w:r w:rsidRPr="003B2098">
        <w:rPr>
          <w:color w:val="auto"/>
          <w:sz w:val="22"/>
          <w:szCs w:val="22"/>
        </w:rPr>
        <w:t>after the end of each semester, by means of verification of the learning outcomes achieved by students on the programme;</w:t>
      </w:r>
    </w:p>
    <w:p w14:paraId="4008AE26" w14:textId="77777777" w:rsidR="004A5361" w:rsidRPr="003B2098" w:rsidRDefault="004A5361" w:rsidP="00081D16">
      <w:pPr>
        <w:pStyle w:val="Default"/>
        <w:numPr>
          <w:ilvl w:val="0"/>
          <w:numId w:val="2"/>
        </w:numPr>
        <w:spacing w:line="276" w:lineRule="auto"/>
        <w:jc w:val="both"/>
        <w:rPr>
          <w:color w:val="auto"/>
          <w:sz w:val="22"/>
          <w:szCs w:val="22"/>
        </w:rPr>
      </w:pPr>
      <w:r w:rsidRPr="003B2098">
        <w:rPr>
          <w:color w:val="auto"/>
          <w:sz w:val="22"/>
          <w:szCs w:val="22"/>
        </w:rPr>
        <w:t>at the diploma examination, by means of verification of learning outcomes carried out for each student by the examiners participating in the diploma examination;</w:t>
      </w:r>
    </w:p>
    <w:p w14:paraId="280DC29F" w14:textId="77777777" w:rsidR="004A5361" w:rsidRPr="003B2098" w:rsidRDefault="004A5361" w:rsidP="00081D16">
      <w:pPr>
        <w:pStyle w:val="Default"/>
        <w:numPr>
          <w:ilvl w:val="0"/>
          <w:numId w:val="2"/>
        </w:numPr>
        <w:spacing w:line="276" w:lineRule="auto"/>
        <w:jc w:val="both"/>
        <w:rPr>
          <w:color w:val="auto"/>
          <w:sz w:val="22"/>
          <w:szCs w:val="22"/>
        </w:rPr>
      </w:pPr>
      <w:r w:rsidRPr="003B2098">
        <w:rPr>
          <w:color w:val="auto"/>
          <w:sz w:val="22"/>
          <w:szCs w:val="22"/>
        </w:rPr>
        <w:t>on an ongoing basis through assessment of the delivery of learning outcomes carried out by observers of classes;</w:t>
      </w:r>
    </w:p>
    <w:p w14:paraId="3D46C901" w14:textId="20643D4F" w:rsidR="00F477FC" w:rsidRPr="003B2098" w:rsidRDefault="004A5361" w:rsidP="00081D16">
      <w:pPr>
        <w:pStyle w:val="Default"/>
        <w:numPr>
          <w:ilvl w:val="0"/>
          <w:numId w:val="2"/>
        </w:numPr>
        <w:spacing w:line="276" w:lineRule="auto"/>
        <w:jc w:val="both"/>
        <w:rPr>
          <w:color w:val="auto"/>
          <w:sz w:val="22"/>
          <w:szCs w:val="22"/>
        </w:rPr>
      </w:pPr>
      <w:r w:rsidRPr="003B2098">
        <w:rPr>
          <w:color w:val="auto"/>
          <w:sz w:val="22"/>
          <w:szCs w:val="22"/>
        </w:rPr>
        <w:t>after completion of each education cycle, by means of verification of learning outcomes using quantitative indicators and through monitoring graduates’ careers and assessing their functioning on the labour market.</w:t>
      </w:r>
    </w:p>
    <w:p w14:paraId="5F99FE75" w14:textId="77777777" w:rsidR="00B32675" w:rsidRPr="003B2098" w:rsidRDefault="00B32675">
      <w:pPr>
        <w:rPr>
          <w:rFonts w:ascii="Times New Roman" w:eastAsia="Times New Roman" w:hAnsi="Times New Roman" w:cs="Arial"/>
          <w:b/>
          <w:sz w:val="24"/>
          <w:szCs w:val="24"/>
          <w:lang w:val="en-GB"/>
        </w:rPr>
      </w:pPr>
      <w:r w:rsidRPr="003B2098">
        <w:rPr>
          <w:rFonts w:ascii="Times New Roman" w:eastAsia="Times New Roman" w:hAnsi="Times New Roman" w:cs="Arial"/>
          <w:b/>
          <w:sz w:val="24"/>
          <w:szCs w:val="24"/>
          <w:lang w:val="en-GB"/>
        </w:rPr>
        <w:br w:type="page"/>
      </w:r>
    </w:p>
    <w:p w14:paraId="31C3B934" w14:textId="6C0E46BC" w:rsidR="000A2DB8" w:rsidRPr="003B2098" w:rsidRDefault="000A2DB8" w:rsidP="000A2DB8">
      <w:pPr>
        <w:widowControl w:val="0"/>
        <w:tabs>
          <w:tab w:val="left" w:pos="560"/>
        </w:tabs>
        <w:spacing w:after="120" w:line="360" w:lineRule="auto"/>
        <w:jc w:val="center"/>
        <w:rPr>
          <w:rFonts w:ascii="Times New Roman" w:eastAsia="Times New Roman" w:hAnsi="Times New Roman" w:cs="Arial"/>
          <w:b/>
          <w:sz w:val="24"/>
          <w:szCs w:val="24"/>
          <w:lang w:val="en-GB"/>
        </w:rPr>
      </w:pPr>
      <w:r w:rsidRPr="003B2098">
        <w:rPr>
          <w:rFonts w:ascii="Times New Roman" w:eastAsia="Times New Roman" w:hAnsi="Times New Roman" w:cs="Arial"/>
          <w:b/>
          <w:sz w:val="24"/>
          <w:szCs w:val="24"/>
          <w:lang w:val="en-GB"/>
        </w:rPr>
        <w:lastRenderedPageBreak/>
        <w:t xml:space="preserve">Rules and form of completing </w:t>
      </w:r>
      <w:r w:rsidR="00E27D64">
        <w:rPr>
          <w:rFonts w:ascii="Times New Roman" w:eastAsia="Times New Roman" w:hAnsi="Times New Roman" w:cs="Arial"/>
          <w:b/>
          <w:sz w:val="24"/>
          <w:szCs w:val="24"/>
          <w:lang w:val="en-GB"/>
        </w:rPr>
        <w:t>internships</w:t>
      </w:r>
      <w:r w:rsidRPr="003B2098">
        <w:rPr>
          <w:rFonts w:ascii="Times New Roman" w:eastAsia="Times New Roman" w:hAnsi="Times New Roman" w:cs="Arial"/>
          <w:b/>
          <w:sz w:val="24"/>
          <w:szCs w:val="24"/>
          <w:lang w:val="en-GB"/>
        </w:rPr>
        <w:t xml:space="preserve"> (optional)</w:t>
      </w:r>
    </w:p>
    <w:p w14:paraId="3CA4CC8B" w14:textId="2BD374B9" w:rsidR="00E94F5D" w:rsidRPr="003B2098" w:rsidRDefault="00E94F5D" w:rsidP="00C00D65">
      <w:pPr>
        <w:spacing w:after="120" w:line="240" w:lineRule="auto"/>
        <w:ind w:firstLine="709"/>
        <w:jc w:val="both"/>
        <w:rPr>
          <w:rStyle w:val="fontstyle01"/>
          <w:rFonts w:ascii="Times New Roman" w:hAnsi="Times New Roman" w:cs="Times New Roman"/>
          <w:color w:val="auto"/>
          <w:szCs w:val="24"/>
          <w:lang w:val="en-GB"/>
        </w:rPr>
      </w:pPr>
      <w:r w:rsidRPr="003B2098">
        <w:rPr>
          <w:rStyle w:val="fontstyle01"/>
          <w:rFonts w:ascii="Times New Roman" w:hAnsi="Times New Roman" w:cs="Times New Roman"/>
          <w:color w:val="auto"/>
          <w:szCs w:val="24"/>
          <w:lang w:val="en-GB"/>
        </w:rPr>
        <w:t xml:space="preserve">The principal aim of </w:t>
      </w:r>
      <w:r w:rsidR="00E27D64">
        <w:rPr>
          <w:rStyle w:val="fontstyle01"/>
          <w:rFonts w:ascii="Times New Roman" w:hAnsi="Times New Roman" w:cs="Times New Roman"/>
          <w:color w:val="auto"/>
          <w:szCs w:val="24"/>
          <w:lang w:val="en-GB"/>
        </w:rPr>
        <w:t>student</w:t>
      </w:r>
      <w:r w:rsidR="00E27D64" w:rsidRPr="003B2098">
        <w:rPr>
          <w:rStyle w:val="fontstyle01"/>
          <w:rFonts w:ascii="Times New Roman" w:hAnsi="Times New Roman" w:cs="Times New Roman"/>
          <w:color w:val="auto"/>
          <w:szCs w:val="24"/>
          <w:lang w:val="en-GB"/>
        </w:rPr>
        <w:t xml:space="preserve"> </w:t>
      </w:r>
      <w:r w:rsidR="00E27D64">
        <w:rPr>
          <w:rStyle w:val="fontstyle01"/>
          <w:rFonts w:ascii="Times New Roman" w:hAnsi="Times New Roman" w:cs="Times New Roman"/>
          <w:color w:val="auto"/>
          <w:szCs w:val="24"/>
          <w:lang w:val="en-GB"/>
        </w:rPr>
        <w:t>internship</w:t>
      </w:r>
      <w:r w:rsidR="00E27D64" w:rsidRPr="003B2098">
        <w:rPr>
          <w:rStyle w:val="fontstyle01"/>
          <w:rFonts w:ascii="Times New Roman" w:hAnsi="Times New Roman" w:cs="Times New Roman"/>
          <w:color w:val="auto"/>
          <w:szCs w:val="24"/>
          <w:lang w:val="en-GB"/>
        </w:rPr>
        <w:t xml:space="preserve"> </w:t>
      </w:r>
      <w:r w:rsidRPr="003B2098">
        <w:rPr>
          <w:rStyle w:val="fontstyle01"/>
          <w:rFonts w:ascii="Times New Roman" w:hAnsi="Times New Roman" w:cs="Times New Roman"/>
          <w:color w:val="auto"/>
          <w:szCs w:val="24"/>
          <w:lang w:val="en-GB"/>
        </w:rPr>
        <w:t xml:space="preserve">is to educate students in the setting in which the knowledge they acquire is applied in practice. </w:t>
      </w:r>
      <w:r w:rsidR="00E27D64">
        <w:rPr>
          <w:rStyle w:val="fontstyle01"/>
          <w:rFonts w:ascii="Times New Roman" w:hAnsi="Times New Roman" w:cs="Times New Roman"/>
          <w:color w:val="auto"/>
          <w:szCs w:val="24"/>
          <w:lang w:val="en-GB"/>
        </w:rPr>
        <w:t>Internships</w:t>
      </w:r>
      <w:r w:rsidR="00E27D64" w:rsidRPr="003B2098">
        <w:rPr>
          <w:rStyle w:val="fontstyle01"/>
          <w:rFonts w:ascii="Times New Roman" w:hAnsi="Times New Roman" w:cs="Times New Roman"/>
          <w:color w:val="auto"/>
          <w:szCs w:val="24"/>
          <w:lang w:val="en-GB"/>
        </w:rPr>
        <w:t xml:space="preserve"> </w:t>
      </w:r>
      <w:r w:rsidRPr="003B2098">
        <w:rPr>
          <w:rStyle w:val="fontstyle01"/>
          <w:rFonts w:ascii="Times New Roman" w:hAnsi="Times New Roman" w:cs="Times New Roman"/>
          <w:color w:val="auto"/>
          <w:szCs w:val="24"/>
          <w:lang w:val="en-GB"/>
        </w:rPr>
        <w:t xml:space="preserve">completed by Psychology students are intended to enable them to verify the knowledge they have acquired so far in the field of psychological theories and methods and to gain practical skills in using that knowledge in the work of a psychologist with persons/clients/institutions to whom services are provided. During the </w:t>
      </w:r>
      <w:r w:rsidR="00E27D64">
        <w:rPr>
          <w:rStyle w:val="fontstyle01"/>
          <w:rFonts w:ascii="Times New Roman" w:hAnsi="Times New Roman" w:cs="Times New Roman"/>
          <w:color w:val="auto"/>
          <w:szCs w:val="24"/>
          <w:lang w:val="en-GB"/>
        </w:rPr>
        <w:t>internship</w:t>
      </w:r>
      <w:r w:rsidRPr="003B2098">
        <w:rPr>
          <w:rStyle w:val="fontstyle01"/>
          <w:rFonts w:ascii="Times New Roman" w:hAnsi="Times New Roman" w:cs="Times New Roman"/>
          <w:color w:val="auto"/>
          <w:szCs w:val="24"/>
          <w:lang w:val="en-GB"/>
        </w:rPr>
        <w:t xml:space="preserve">, the student should also have the opportunity to demonstrate or acquire the social competences necessary for practising as a psychologist. The overarching objective of the </w:t>
      </w:r>
      <w:r w:rsidR="00E27D64">
        <w:rPr>
          <w:rStyle w:val="fontstyle01"/>
          <w:rFonts w:ascii="Times New Roman" w:hAnsi="Times New Roman" w:cs="Times New Roman"/>
          <w:color w:val="auto"/>
          <w:szCs w:val="24"/>
          <w:lang w:val="en-GB"/>
        </w:rPr>
        <w:t xml:space="preserve">internship </w:t>
      </w:r>
      <w:r w:rsidRPr="003B2098">
        <w:rPr>
          <w:rStyle w:val="fontstyle01"/>
          <w:rFonts w:ascii="Times New Roman" w:hAnsi="Times New Roman" w:cs="Times New Roman"/>
          <w:color w:val="auto"/>
          <w:szCs w:val="24"/>
          <w:lang w:val="en-GB"/>
        </w:rPr>
        <w:t>is to familiarise the student with the nature of the psychologist’s profession as performed within the specific context of a given institution or organisation employing psychologists.</w:t>
      </w:r>
    </w:p>
    <w:p w14:paraId="43634464" w14:textId="0B267423" w:rsidR="00E8133D" w:rsidRPr="003B2098" w:rsidRDefault="000D4212" w:rsidP="00C00D65">
      <w:pPr>
        <w:spacing w:after="120" w:line="240" w:lineRule="auto"/>
        <w:ind w:firstLine="709"/>
        <w:jc w:val="both"/>
        <w:rPr>
          <w:rStyle w:val="fontstyle01"/>
          <w:rFonts w:ascii="Times New Roman" w:hAnsi="Times New Roman" w:cs="Times New Roman"/>
          <w:color w:val="auto"/>
          <w:szCs w:val="24"/>
          <w:lang w:val="en-GB"/>
        </w:rPr>
      </w:pPr>
      <w:r w:rsidRPr="003B2098">
        <w:rPr>
          <w:rStyle w:val="fontstyle01"/>
          <w:rFonts w:ascii="Times New Roman" w:hAnsi="Times New Roman" w:cs="Times New Roman"/>
          <w:color w:val="auto"/>
          <w:szCs w:val="24"/>
          <w:lang w:val="en-GB"/>
        </w:rPr>
        <w:t xml:space="preserve">The required </w:t>
      </w:r>
      <w:r w:rsidR="00E27D64">
        <w:rPr>
          <w:rStyle w:val="fontstyle01"/>
          <w:rFonts w:ascii="Times New Roman" w:hAnsi="Times New Roman" w:cs="Times New Roman"/>
          <w:color w:val="auto"/>
          <w:szCs w:val="24"/>
          <w:lang w:val="en-GB"/>
        </w:rPr>
        <w:t>internship</w:t>
      </w:r>
      <w:r w:rsidR="00E27D64" w:rsidRPr="003B2098">
        <w:rPr>
          <w:rStyle w:val="fontstyle01"/>
          <w:rFonts w:ascii="Times New Roman" w:hAnsi="Times New Roman" w:cs="Times New Roman"/>
          <w:color w:val="auto"/>
          <w:szCs w:val="24"/>
          <w:lang w:val="en-GB"/>
        </w:rPr>
        <w:t xml:space="preserve"> </w:t>
      </w:r>
      <w:r w:rsidRPr="003B2098">
        <w:rPr>
          <w:rStyle w:val="fontstyle01"/>
          <w:rFonts w:ascii="Times New Roman" w:hAnsi="Times New Roman" w:cs="Times New Roman"/>
          <w:color w:val="auto"/>
          <w:szCs w:val="24"/>
          <w:lang w:val="en-GB"/>
        </w:rPr>
        <w:t xml:space="preserve">duration is 100 hours and, in the case of the optional module preparing students to work as teacher-psychologists, 150 hours. </w:t>
      </w:r>
      <w:r w:rsidR="00E27D64">
        <w:rPr>
          <w:rStyle w:val="fontstyle01"/>
          <w:rFonts w:ascii="Times New Roman" w:hAnsi="Times New Roman" w:cs="Times New Roman"/>
          <w:color w:val="auto"/>
          <w:szCs w:val="24"/>
          <w:lang w:val="en-GB"/>
        </w:rPr>
        <w:t xml:space="preserve">Internships </w:t>
      </w:r>
      <w:r w:rsidRPr="003B2098">
        <w:rPr>
          <w:rStyle w:val="fontstyle01"/>
          <w:rFonts w:ascii="Times New Roman" w:hAnsi="Times New Roman" w:cs="Times New Roman"/>
          <w:color w:val="auto"/>
          <w:szCs w:val="24"/>
          <w:lang w:val="en-GB"/>
        </w:rPr>
        <w:t>may be completed in more than one institution, but the total number of hours completed must not be less than 100.</w:t>
      </w:r>
    </w:p>
    <w:p w14:paraId="711EC2F0" w14:textId="4BD0022B" w:rsidR="00E8133D" w:rsidRPr="003B2098" w:rsidRDefault="00E27D64" w:rsidP="00C00D65">
      <w:pPr>
        <w:spacing w:after="120" w:line="240" w:lineRule="auto"/>
        <w:ind w:firstLine="709"/>
        <w:jc w:val="both"/>
        <w:rPr>
          <w:rStyle w:val="fontstyle01"/>
          <w:rFonts w:ascii="Times New Roman" w:hAnsi="Times New Roman" w:cs="Times New Roman"/>
          <w:color w:val="auto"/>
          <w:szCs w:val="24"/>
          <w:lang w:val="en-GB"/>
        </w:rPr>
      </w:pPr>
      <w:r>
        <w:rPr>
          <w:rStyle w:val="fontstyle01"/>
          <w:rFonts w:ascii="Times New Roman" w:hAnsi="Times New Roman" w:cs="Times New Roman"/>
          <w:color w:val="auto"/>
          <w:szCs w:val="24"/>
          <w:lang w:val="en-GB"/>
        </w:rPr>
        <w:t xml:space="preserve">Internships </w:t>
      </w:r>
      <w:r w:rsidR="00E8133D" w:rsidRPr="003B2098">
        <w:rPr>
          <w:rStyle w:val="fontstyle01"/>
          <w:rFonts w:ascii="Times New Roman" w:hAnsi="Times New Roman" w:cs="Times New Roman"/>
          <w:color w:val="auto"/>
          <w:szCs w:val="24"/>
          <w:lang w:val="en-GB"/>
        </w:rPr>
        <w:t xml:space="preserve">are completed in the second year of second-cycle studies. In justified cases, the </w:t>
      </w:r>
      <w:r>
        <w:rPr>
          <w:rStyle w:val="fontstyle01"/>
          <w:rFonts w:ascii="Times New Roman" w:hAnsi="Times New Roman" w:cs="Times New Roman"/>
          <w:color w:val="auto"/>
          <w:szCs w:val="24"/>
          <w:lang w:val="en-GB"/>
        </w:rPr>
        <w:t>internship</w:t>
      </w:r>
      <w:r w:rsidRPr="003B2098">
        <w:rPr>
          <w:rStyle w:val="fontstyle01"/>
          <w:rFonts w:ascii="Times New Roman" w:hAnsi="Times New Roman" w:cs="Times New Roman"/>
          <w:color w:val="auto"/>
          <w:szCs w:val="24"/>
          <w:lang w:val="en-GB"/>
        </w:rPr>
        <w:t xml:space="preserve"> </w:t>
      </w:r>
      <w:r w:rsidR="00E8133D" w:rsidRPr="003B2098">
        <w:rPr>
          <w:rStyle w:val="fontstyle01"/>
          <w:rFonts w:ascii="Times New Roman" w:hAnsi="Times New Roman" w:cs="Times New Roman"/>
          <w:color w:val="auto"/>
          <w:szCs w:val="24"/>
          <w:lang w:val="en-GB"/>
        </w:rPr>
        <w:t>may be started or completed in an earlier year of study with the consent of the Dean.</w:t>
      </w:r>
    </w:p>
    <w:p w14:paraId="44297091" w14:textId="6098A1D4" w:rsidR="00E8133D" w:rsidRPr="003B2098" w:rsidRDefault="00E8133D" w:rsidP="00C00D65">
      <w:pPr>
        <w:spacing w:after="120" w:line="240" w:lineRule="auto"/>
        <w:ind w:firstLine="709"/>
        <w:jc w:val="both"/>
        <w:rPr>
          <w:rStyle w:val="fontstyle01"/>
          <w:rFonts w:ascii="Times New Roman" w:hAnsi="Times New Roman" w:cs="Times New Roman"/>
          <w:color w:val="auto"/>
          <w:szCs w:val="24"/>
          <w:lang w:val="en-GB"/>
        </w:rPr>
      </w:pPr>
      <w:r w:rsidRPr="003B2098">
        <w:rPr>
          <w:rStyle w:val="fontstyle01"/>
          <w:rFonts w:ascii="Times New Roman" w:hAnsi="Times New Roman" w:cs="Times New Roman"/>
          <w:color w:val="auto"/>
          <w:szCs w:val="24"/>
          <w:lang w:val="en-GB"/>
        </w:rPr>
        <w:t xml:space="preserve">Verification of the achievement of the individual learning outcomes intended for the </w:t>
      </w:r>
      <w:r w:rsidR="00E27D64">
        <w:rPr>
          <w:rStyle w:val="fontstyle01"/>
          <w:rFonts w:ascii="Times New Roman" w:hAnsi="Times New Roman" w:cs="Times New Roman"/>
          <w:color w:val="auto"/>
          <w:szCs w:val="24"/>
          <w:lang w:val="en-GB"/>
        </w:rPr>
        <w:t>internship</w:t>
      </w:r>
      <w:r w:rsidR="00E27D64" w:rsidRPr="003B2098">
        <w:rPr>
          <w:rStyle w:val="fontstyle01"/>
          <w:rFonts w:ascii="Times New Roman" w:hAnsi="Times New Roman" w:cs="Times New Roman"/>
          <w:color w:val="auto"/>
          <w:szCs w:val="24"/>
          <w:lang w:val="en-GB"/>
        </w:rPr>
        <w:t xml:space="preserve"> </w:t>
      </w:r>
      <w:r w:rsidRPr="003B2098">
        <w:rPr>
          <w:rStyle w:val="fontstyle01"/>
          <w:rFonts w:ascii="Times New Roman" w:hAnsi="Times New Roman" w:cs="Times New Roman"/>
          <w:color w:val="auto"/>
          <w:szCs w:val="24"/>
          <w:lang w:val="en-GB"/>
        </w:rPr>
        <w:t xml:space="preserve">is carried out each time by the workplace </w:t>
      </w:r>
      <w:r w:rsidR="00E27D64">
        <w:rPr>
          <w:rStyle w:val="fontstyle01"/>
          <w:rFonts w:ascii="Times New Roman" w:hAnsi="Times New Roman" w:cs="Times New Roman"/>
          <w:color w:val="auto"/>
          <w:szCs w:val="24"/>
          <w:lang w:val="en-GB"/>
        </w:rPr>
        <w:t>internship</w:t>
      </w:r>
      <w:r w:rsidR="00E27D64" w:rsidRPr="003B2098">
        <w:rPr>
          <w:rStyle w:val="fontstyle01"/>
          <w:rFonts w:ascii="Times New Roman" w:hAnsi="Times New Roman" w:cs="Times New Roman"/>
          <w:color w:val="auto"/>
          <w:szCs w:val="24"/>
          <w:lang w:val="en-GB"/>
        </w:rPr>
        <w:t xml:space="preserve"> </w:t>
      </w:r>
      <w:r w:rsidRPr="003B2098">
        <w:rPr>
          <w:rStyle w:val="fontstyle01"/>
          <w:rFonts w:ascii="Times New Roman" w:hAnsi="Times New Roman" w:cs="Times New Roman"/>
          <w:color w:val="auto"/>
          <w:szCs w:val="24"/>
          <w:lang w:val="en-GB"/>
        </w:rPr>
        <w:t xml:space="preserve">supervisor or by the person directly supervising the activities performed by the student during the placement. In the placement diary, the student records each day the activities and tasks performed and assigns the appropriate learning outcome code to them. More than one learning outcome may be assigned to a given activity. The workplace </w:t>
      </w:r>
      <w:r w:rsidR="00E27D64">
        <w:rPr>
          <w:rStyle w:val="fontstyle01"/>
          <w:rFonts w:ascii="Times New Roman" w:hAnsi="Times New Roman" w:cs="Times New Roman"/>
          <w:color w:val="auto"/>
          <w:szCs w:val="24"/>
          <w:lang w:val="en-GB"/>
        </w:rPr>
        <w:t>internship</w:t>
      </w:r>
      <w:r w:rsidR="00E27D64" w:rsidRPr="003B2098">
        <w:rPr>
          <w:rStyle w:val="fontstyle01"/>
          <w:rFonts w:ascii="Times New Roman" w:hAnsi="Times New Roman" w:cs="Times New Roman"/>
          <w:color w:val="auto"/>
          <w:szCs w:val="24"/>
          <w:lang w:val="en-GB"/>
        </w:rPr>
        <w:t xml:space="preserve"> </w:t>
      </w:r>
      <w:r w:rsidRPr="003B2098">
        <w:rPr>
          <w:rStyle w:val="fontstyle01"/>
          <w:rFonts w:ascii="Times New Roman" w:hAnsi="Times New Roman" w:cs="Times New Roman"/>
          <w:color w:val="auto"/>
          <w:szCs w:val="24"/>
          <w:lang w:val="en-GB"/>
        </w:rPr>
        <w:t>supervisor oversees the correctness of assigning learning outcomes to the particular activity or task performed by the student.</w:t>
      </w:r>
    </w:p>
    <w:p w14:paraId="0CB72054" w14:textId="378E2AC2" w:rsidR="00C72C2A" w:rsidRPr="003B2098" w:rsidRDefault="004C1094" w:rsidP="00C00D65">
      <w:pPr>
        <w:spacing w:after="120" w:line="240" w:lineRule="auto"/>
        <w:ind w:firstLine="709"/>
        <w:jc w:val="both"/>
        <w:rPr>
          <w:rFonts w:ascii="Times New Roman" w:hAnsi="Times New Roman" w:cs="Times New Roman"/>
          <w:szCs w:val="24"/>
          <w:lang w:val="en-GB"/>
        </w:rPr>
      </w:pPr>
      <w:r w:rsidRPr="003B2098">
        <w:rPr>
          <w:rStyle w:val="fontstyle01"/>
          <w:rFonts w:ascii="Times New Roman" w:hAnsi="Times New Roman" w:cs="Times New Roman"/>
          <w:color w:val="auto"/>
          <w:szCs w:val="24"/>
          <w:lang w:val="en-GB"/>
        </w:rPr>
        <w:t xml:space="preserve">The University </w:t>
      </w:r>
      <w:r w:rsidR="00E27D64">
        <w:rPr>
          <w:rStyle w:val="fontstyle01"/>
          <w:rFonts w:ascii="Times New Roman" w:hAnsi="Times New Roman" w:cs="Times New Roman"/>
          <w:color w:val="auto"/>
          <w:szCs w:val="24"/>
          <w:lang w:val="en-GB"/>
        </w:rPr>
        <w:t>internship</w:t>
      </w:r>
      <w:r w:rsidR="00E27D64" w:rsidRPr="003B2098">
        <w:rPr>
          <w:rStyle w:val="fontstyle01"/>
          <w:rFonts w:ascii="Times New Roman" w:hAnsi="Times New Roman" w:cs="Times New Roman"/>
          <w:color w:val="auto"/>
          <w:szCs w:val="24"/>
          <w:lang w:val="en-GB"/>
        </w:rPr>
        <w:t xml:space="preserve"> </w:t>
      </w:r>
      <w:r w:rsidRPr="003B2098">
        <w:rPr>
          <w:rStyle w:val="fontstyle01"/>
          <w:rFonts w:ascii="Times New Roman" w:hAnsi="Times New Roman" w:cs="Times New Roman"/>
          <w:color w:val="auto"/>
          <w:szCs w:val="24"/>
          <w:lang w:val="en-GB"/>
        </w:rPr>
        <w:t xml:space="preserve">supervisor provides ongoing supervision over the completion of </w:t>
      </w:r>
      <w:r w:rsidR="00E27D64">
        <w:rPr>
          <w:rStyle w:val="fontstyle01"/>
          <w:rFonts w:ascii="Times New Roman" w:hAnsi="Times New Roman" w:cs="Times New Roman"/>
          <w:color w:val="auto"/>
          <w:szCs w:val="24"/>
          <w:lang w:val="en-GB"/>
        </w:rPr>
        <w:t>internship</w:t>
      </w:r>
      <w:r w:rsidR="00E27D64" w:rsidRPr="003B2098">
        <w:rPr>
          <w:rStyle w:val="fontstyle01"/>
          <w:rFonts w:ascii="Times New Roman" w:hAnsi="Times New Roman" w:cs="Times New Roman"/>
          <w:color w:val="auto"/>
          <w:szCs w:val="24"/>
          <w:lang w:val="en-GB"/>
        </w:rPr>
        <w:t xml:space="preserve"> </w:t>
      </w:r>
      <w:r w:rsidRPr="003B2098">
        <w:rPr>
          <w:rStyle w:val="fontstyle01"/>
          <w:rFonts w:ascii="Times New Roman" w:hAnsi="Times New Roman" w:cs="Times New Roman"/>
          <w:color w:val="auto"/>
          <w:szCs w:val="24"/>
          <w:lang w:val="en-GB"/>
        </w:rPr>
        <w:t xml:space="preserve">and analyses, on a substantive basis, the scope and nature of the tasks carried out by the student during the </w:t>
      </w:r>
      <w:r w:rsidR="00E27D64">
        <w:rPr>
          <w:rStyle w:val="fontstyle01"/>
          <w:rFonts w:ascii="Times New Roman" w:hAnsi="Times New Roman" w:cs="Times New Roman"/>
          <w:color w:val="auto"/>
          <w:szCs w:val="24"/>
          <w:lang w:val="en-GB"/>
        </w:rPr>
        <w:t>internship</w:t>
      </w:r>
      <w:r w:rsidRPr="003B2098">
        <w:rPr>
          <w:rStyle w:val="fontstyle01"/>
          <w:rFonts w:ascii="Times New Roman" w:hAnsi="Times New Roman" w:cs="Times New Roman"/>
          <w:color w:val="auto"/>
          <w:szCs w:val="24"/>
          <w:lang w:val="en-GB"/>
        </w:rPr>
        <w:t xml:space="preserve">. After the </w:t>
      </w:r>
      <w:r w:rsidR="00E27D64">
        <w:rPr>
          <w:rStyle w:val="fontstyle01"/>
          <w:rFonts w:ascii="Times New Roman" w:hAnsi="Times New Roman" w:cs="Times New Roman"/>
          <w:color w:val="auto"/>
          <w:szCs w:val="24"/>
          <w:lang w:val="en-GB"/>
        </w:rPr>
        <w:t>internship</w:t>
      </w:r>
      <w:r w:rsidR="00E27D64" w:rsidRPr="003B2098">
        <w:rPr>
          <w:rStyle w:val="fontstyle01"/>
          <w:rFonts w:ascii="Times New Roman" w:hAnsi="Times New Roman" w:cs="Times New Roman"/>
          <w:color w:val="auto"/>
          <w:szCs w:val="24"/>
          <w:lang w:val="en-GB"/>
        </w:rPr>
        <w:t xml:space="preserve"> </w:t>
      </w:r>
      <w:r w:rsidRPr="003B2098">
        <w:rPr>
          <w:rStyle w:val="fontstyle01"/>
          <w:rFonts w:ascii="Times New Roman" w:hAnsi="Times New Roman" w:cs="Times New Roman"/>
          <w:color w:val="auto"/>
          <w:szCs w:val="24"/>
          <w:lang w:val="en-GB"/>
        </w:rPr>
        <w:t xml:space="preserve">has been completed, the University </w:t>
      </w:r>
      <w:r w:rsidR="00E27D64">
        <w:rPr>
          <w:rStyle w:val="fontstyle01"/>
          <w:rFonts w:ascii="Times New Roman" w:hAnsi="Times New Roman" w:cs="Times New Roman"/>
          <w:color w:val="auto"/>
          <w:szCs w:val="24"/>
          <w:lang w:val="en-GB"/>
        </w:rPr>
        <w:t>internship</w:t>
      </w:r>
      <w:r w:rsidR="00E27D64" w:rsidRPr="003B2098">
        <w:rPr>
          <w:rStyle w:val="fontstyle01"/>
          <w:rFonts w:ascii="Times New Roman" w:hAnsi="Times New Roman" w:cs="Times New Roman"/>
          <w:color w:val="auto"/>
          <w:szCs w:val="24"/>
          <w:lang w:val="en-GB"/>
        </w:rPr>
        <w:t xml:space="preserve"> </w:t>
      </w:r>
      <w:r w:rsidRPr="003B2098">
        <w:rPr>
          <w:rStyle w:val="fontstyle01"/>
          <w:rFonts w:ascii="Times New Roman" w:hAnsi="Times New Roman" w:cs="Times New Roman"/>
          <w:color w:val="auto"/>
          <w:szCs w:val="24"/>
          <w:lang w:val="en-GB"/>
        </w:rPr>
        <w:t xml:space="preserve">supervisor holds a discussion with the student about the </w:t>
      </w:r>
      <w:r w:rsidR="00E27D64">
        <w:rPr>
          <w:rStyle w:val="fontstyle01"/>
          <w:rFonts w:ascii="Times New Roman" w:hAnsi="Times New Roman" w:cs="Times New Roman"/>
          <w:color w:val="auto"/>
          <w:szCs w:val="24"/>
          <w:lang w:val="en-GB"/>
        </w:rPr>
        <w:t>internship</w:t>
      </w:r>
      <w:r w:rsidRPr="003B2098">
        <w:rPr>
          <w:rStyle w:val="fontstyle01"/>
          <w:rFonts w:ascii="Times New Roman" w:hAnsi="Times New Roman" w:cs="Times New Roman"/>
          <w:color w:val="auto"/>
          <w:szCs w:val="24"/>
          <w:lang w:val="en-GB"/>
        </w:rPr>
        <w:t xml:space="preserve">, its course, and the observations and experience gained by the student during it. The supervisor reviews the </w:t>
      </w:r>
      <w:r w:rsidR="00E27D64">
        <w:rPr>
          <w:rStyle w:val="fontstyle01"/>
          <w:rFonts w:ascii="Times New Roman" w:hAnsi="Times New Roman" w:cs="Times New Roman"/>
          <w:color w:val="auto"/>
          <w:szCs w:val="24"/>
          <w:lang w:val="en-GB"/>
        </w:rPr>
        <w:t>Internship</w:t>
      </w:r>
      <w:r w:rsidR="00E27D64" w:rsidRPr="003B2098">
        <w:rPr>
          <w:rStyle w:val="fontstyle01"/>
          <w:rFonts w:ascii="Times New Roman" w:hAnsi="Times New Roman" w:cs="Times New Roman"/>
          <w:color w:val="auto"/>
          <w:szCs w:val="24"/>
          <w:lang w:val="en-GB"/>
        </w:rPr>
        <w:t xml:space="preserve"> </w:t>
      </w:r>
      <w:r w:rsidR="00E27D64">
        <w:rPr>
          <w:rStyle w:val="fontstyle01"/>
          <w:rFonts w:ascii="Times New Roman" w:hAnsi="Times New Roman" w:cs="Times New Roman"/>
          <w:color w:val="auto"/>
          <w:szCs w:val="24"/>
          <w:lang w:val="en-GB"/>
        </w:rPr>
        <w:t xml:space="preserve">Report </w:t>
      </w:r>
      <w:r w:rsidRPr="003B2098">
        <w:rPr>
          <w:rStyle w:val="fontstyle01"/>
          <w:rFonts w:ascii="Times New Roman" w:hAnsi="Times New Roman" w:cs="Times New Roman"/>
          <w:color w:val="auto"/>
          <w:szCs w:val="24"/>
          <w:lang w:val="en-GB"/>
        </w:rPr>
        <w:t xml:space="preserve">and verifies the correctness of the total number of </w:t>
      </w:r>
      <w:r w:rsidR="00E27D64">
        <w:rPr>
          <w:rStyle w:val="fontstyle01"/>
          <w:rFonts w:ascii="Times New Roman" w:hAnsi="Times New Roman" w:cs="Times New Roman"/>
          <w:color w:val="auto"/>
          <w:szCs w:val="24"/>
          <w:lang w:val="en-GB"/>
        </w:rPr>
        <w:t>internship</w:t>
      </w:r>
      <w:r w:rsidR="00E27D64" w:rsidRPr="003B2098">
        <w:rPr>
          <w:rStyle w:val="fontstyle01"/>
          <w:rFonts w:ascii="Times New Roman" w:hAnsi="Times New Roman" w:cs="Times New Roman"/>
          <w:color w:val="auto"/>
          <w:szCs w:val="24"/>
          <w:lang w:val="en-GB"/>
        </w:rPr>
        <w:t xml:space="preserve"> </w:t>
      </w:r>
      <w:r w:rsidRPr="003B2098">
        <w:rPr>
          <w:rStyle w:val="fontstyle01"/>
          <w:rFonts w:ascii="Times New Roman" w:hAnsi="Times New Roman" w:cs="Times New Roman"/>
          <w:color w:val="auto"/>
          <w:szCs w:val="24"/>
          <w:lang w:val="en-GB"/>
        </w:rPr>
        <w:t xml:space="preserve">hours recorded. In addition, the supervisor verifies the correctness of the assignment of learning outcomes to the activities and tasks performed by the student during the </w:t>
      </w:r>
      <w:r w:rsidR="00E27D64">
        <w:rPr>
          <w:rStyle w:val="fontstyle01"/>
          <w:rFonts w:ascii="Times New Roman" w:hAnsi="Times New Roman" w:cs="Times New Roman"/>
          <w:color w:val="auto"/>
          <w:szCs w:val="24"/>
          <w:lang w:val="en-GB"/>
        </w:rPr>
        <w:t>internship</w:t>
      </w:r>
      <w:r w:rsidR="00E27D64" w:rsidRPr="003B2098">
        <w:rPr>
          <w:rStyle w:val="fontstyle01"/>
          <w:rFonts w:ascii="Times New Roman" w:hAnsi="Times New Roman" w:cs="Times New Roman"/>
          <w:color w:val="auto"/>
          <w:szCs w:val="24"/>
          <w:lang w:val="en-GB"/>
        </w:rPr>
        <w:t xml:space="preserve"> </w:t>
      </w:r>
      <w:r w:rsidRPr="003B2098">
        <w:rPr>
          <w:rStyle w:val="fontstyle01"/>
          <w:rFonts w:ascii="Times New Roman" w:hAnsi="Times New Roman" w:cs="Times New Roman"/>
          <w:color w:val="auto"/>
          <w:szCs w:val="24"/>
          <w:lang w:val="en-GB"/>
        </w:rPr>
        <w:t xml:space="preserve">. The supervisor checks whether the student has achieved </w:t>
      </w:r>
      <w:r w:rsidR="00E27D64">
        <w:rPr>
          <w:rStyle w:val="fontstyle01"/>
          <w:rFonts w:ascii="Times New Roman" w:hAnsi="Times New Roman" w:cs="Times New Roman"/>
          <w:color w:val="auto"/>
          <w:szCs w:val="24"/>
          <w:lang w:val="en-GB"/>
        </w:rPr>
        <w:t>all</w:t>
      </w:r>
      <w:r w:rsidR="00E27D64" w:rsidRPr="003B2098">
        <w:rPr>
          <w:rStyle w:val="fontstyle01"/>
          <w:rFonts w:ascii="Times New Roman" w:hAnsi="Times New Roman" w:cs="Times New Roman"/>
          <w:color w:val="auto"/>
          <w:szCs w:val="24"/>
          <w:lang w:val="en-GB"/>
        </w:rPr>
        <w:t xml:space="preserve"> </w:t>
      </w:r>
      <w:r w:rsidRPr="003B2098">
        <w:rPr>
          <w:rStyle w:val="fontstyle01"/>
          <w:rFonts w:ascii="Times New Roman" w:hAnsi="Times New Roman" w:cs="Times New Roman"/>
          <w:color w:val="auto"/>
          <w:szCs w:val="24"/>
          <w:lang w:val="en-GB"/>
        </w:rPr>
        <w:t xml:space="preserve">of the learning outcomes intended for the </w:t>
      </w:r>
      <w:r w:rsidR="00E27D64">
        <w:rPr>
          <w:rStyle w:val="fontstyle01"/>
          <w:rFonts w:ascii="Times New Roman" w:hAnsi="Times New Roman" w:cs="Times New Roman"/>
          <w:color w:val="auto"/>
          <w:szCs w:val="24"/>
          <w:lang w:val="en-GB"/>
        </w:rPr>
        <w:t>internship</w:t>
      </w:r>
      <w:r w:rsidRPr="003B2098">
        <w:rPr>
          <w:rStyle w:val="fontstyle01"/>
          <w:rFonts w:ascii="Times New Roman" w:hAnsi="Times New Roman" w:cs="Times New Roman"/>
          <w:color w:val="auto"/>
          <w:szCs w:val="24"/>
          <w:lang w:val="en-GB"/>
        </w:rPr>
        <w:t xml:space="preserve">. The final opinion on the student and on the course of the </w:t>
      </w:r>
      <w:r w:rsidR="00E27D64">
        <w:rPr>
          <w:rStyle w:val="fontstyle01"/>
          <w:rFonts w:ascii="Times New Roman" w:hAnsi="Times New Roman" w:cs="Times New Roman"/>
          <w:color w:val="auto"/>
          <w:szCs w:val="24"/>
          <w:lang w:val="en-GB"/>
        </w:rPr>
        <w:t>internship</w:t>
      </w:r>
      <w:r w:rsidR="00E27D64" w:rsidRPr="003B2098">
        <w:rPr>
          <w:rStyle w:val="fontstyle01"/>
          <w:rFonts w:ascii="Times New Roman" w:hAnsi="Times New Roman" w:cs="Times New Roman"/>
          <w:color w:val="auto"/>
          <w:szCs w:val="24"/>
          <w:lang w:val="en-GB"/>
        </w:rPr>
        <w:t xml:space="preserve"> </w:t>
      </w:r>
      <w:r w:rsidRPr="003B2098">
        <w:rPr>
          <w:rStyle w:val="fontstyle01"/>
          <w:rFonts w:ascii="Times New Roman" w:hAnsi="Times New Roman" w:cs="Times New Roman"/>
          <w:color w:val="auto"/>
          <w:szCs w:val="24"/>
          <w:lang w:val="en-GB"/>
        </w:rPr>
        <w:t xml:space="preserve">prepared by the workplace </w:t>
      </w:r>
      <w:r w:rsidR="00E27D64">
        <w:rPr>
          <w:rStyle w:val="fontstyle01"/>
          <w:rFonts w:ascii="Times New Roman" w:hAnsi="Times New Roman" w:cs="Times New Roman"/>
          <w:color w:val="auto"/>
          <w:szCs w:val="24"/>
          <w:lang w:val="en-GB"/>
        </w:rPr>
        <w:t>internship</w:t>
      </w:r>
      <w:r w:rsidR="00E27D64" w:rsidRPr="003B2098">
        <w:rPr>
          <w:rStyle w:val="fontstyle01"/>
          <w:rFonts w:ascii="Times New Roman" w:hAnsi="Times New Roman" w:cs="Times New Roman"/>
          <w:color w:val="auto"/>
          <w:szCs w:val="24"/>
          <w:lang w:val="en-GB"/>
        </w:rPr>
        <w:t xml:space="preserve"> </w:t>
      </w:r>
      <w:r w:rsidRPr="003B2098">
        <w:rPr>
          <w:rStyle w:val="fontstyle01"/>
          <w:rFonts w:ascii="Times New Roman" w:hAnsi="Times New Roman" w:cs="Times New Roman"/>
          <w:color w:val="auto"/>
          <w:szCs w:val="24"/>
          <w:lang w:val="en-GB"/>
        </w:rPr>
        <w:t xml:space="preserve">supervisor is also analysed. In the event of doubts, the University </w:t>
      </w:r>
      <w:r w:rsidR="00E27D64">
        <w:rPr>
          <w:rStyle w:val="fontstyle01"/>
          <w:rFonts w:ascii="Times New Roman" w:hAnsi="Times New Roman" w:cs="Times New Roman"/>
          <w:color w:val="auto"/>
          <w:szCs w:val="24"/>
          <w:lang w:val="en-GB"/>
        </w:rPr>
        <w:t>internship</w:t>
      </w:r>
      <w:r w:rsidR="00E27D64" w:rsidRPr="003B2098">
        <w:rPr>
          <w:rStyle w:val="fontstyle01"/>
          <w:rFonts w:ascii="Times New Roman" w:hAnsi="Times New Roman" w:cs="Times New Roman"/>
          <w:color w:val="auto"/>
          <w:szCs w:val="24"/>
          <w:lang w:val="en-GB"/>
        </w:rPr>
        <w:t xml:space="preserve"> </w:t>
      </w:r>
      <w:r w:rsidRPr="003B2098">
        <w:rPr>
          <w:rStyle w:val="fontstyle01"/>
          <w:rFonts w:ascii="Times New Roman" w:hAnsi="Times New Roman" w:cs="Times New Roman"/>
          <w:color w:val="auto"/>
          <w:szCs w:val="24"/>
          <w:lang w:val="en-GB"/>
        </w:rPr>
        <w:t xml:space="preserve">supervisor resolves them in contact with the student and/or the workplace </w:t>
      </w:r>
      <w:r w:rsidR="00E27D64">
        <w:rPr>
          <w:rStyle w:val="fontstyle01"/>
          <w:rFonts w:ascii="Times New Roman" w:hAnsi="Times New Roman" w:cs="Times New Roman"/>
          <w:color w:val="auto"/>
          <w:szCs w:val="24"/>
          <w:lang w:val="en-GB"/>
        </w:rPr>
        <w:t>internship</w:t>
      </w:r>
      <w:r w:rsidR="00E27D64" w:rsidRPr="003B2098">
        <w:rPr>
          <w:rStyle w:val="fontstyle01"/>
          <w:rFonts w:ascii="Times New Roman" w:hAnsi="Times New Roman" w:cs="Times New Roman"/>
          <w:color w:val="auto"/>
          <w:szCs w:val="24"/>
          <w:lang w:val="en-GB"/>
        </w:rPr>
        <w:t xml:space="preserve"> </w:t>
      </w:r>
      <w:r w:rsidRPr="003B2098">
        <w:rPr>
          <w:rStyle w:val="fontstyle01"/>
          <w:rFonts w:ascii="Times New Roman" w:hAnsi="Times New Roman" w:cs="Times New Roman"/>
          <w:color w:val="auto"/>
          <w:szCs w:val="24"/>
          <w:lang w:val="en-GB"/>
        </w:rPr>
        <w:t>supervisor.</w:t>
      </w:r>
    </w:p>
    <w:sectPr w:rsidR="00C72C2A" w:rsidRPr="003B2098" w:rsidSect="005D7C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82D00" w14:textId="77777777" w:rsidR="00153280" w:rsidRDefault="00153280" w:rsidP="00680FBE">
      <w:pPr>
        <w:spacing w:after="0" w:line="240" w:lineRule="auto"/>
      </w:pPr>
      <w:r>
        <w:separator/>
      </w:r>
    </w:p>
  </w:endnote>
  <w:endnote w:type="continuationSeparator" w:id="0">
    <w:p w14:paraId="6ED4E3E2" w14:textId="77777777" w:rsidR="00153280" w:rsidRDefault="00153280" w:rsidP="00680FBE">
      <w:pPr>
        <w:spacing w:after="0" w:line="240" w:lineRule="auto"/>
      </w:pPr>
      <w:r>
        <w:continuationSeparator/>
      </w:r>
    </w:p>
  </w:endnote>
  <w:endnote w:type="continuationNotice" w:id="1">
    <w:p w14:paraId="7D8B662F" w14:textId="77777777" w:rsidR="00153280" w:rsidRDefault="001532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00"/>
    <w:family w:val="auto"/>
    <w:pitch w:val="variable"/>
  </w:font>
  <w:font w:name="CIDFont+F1">
    <w:altName w:val="MS Mincho"/>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478038412"/>
      <w:docPartObj>
        <w:docPartGallery w:val="Page Numbers (Bottom of Page)"/>
        <w:docPartUnique/>
      </w:docPartObj>
    </w:sdtPr>
    <w:sdtEndPr>
      <w:rPr>
        <w:rFonts w:ascii="Times New Roman" w:hAnsi="Times New Roman" w:cs="Times New Roman"/>
      </w:rPr>
    </w:sdtEndPr>
    <w:sdtContent>
      <w:p w14:paraId="1E942DF6" w14:textId="619CD0D1" w:rsidR="006D1C40" w:rsidRPr="00BC349A" w:rsidRDefault="006D1C40">
        <w:pPr>
          <w:pStyle w:val="Stopka"/>
          <w:jc w:val="center"/>
          <w:rPr>
            <w:rFonts w:ascii="Times New Roman" w:hAnsi="Times New Roman" w:cs="Times New Roman"/>
            <w:b/>
          </w:rPr>
        </w:pPr>
        <w:r w:rsidRPr="00BC349A">
          <w:rPr>
            <w:rFonts w:ascii="Times New Roman" w:hAnsi="Times New Roman" w:cs="Times New Roman"/>
            <w:b/>
          </w:rPr>
          <w:fldChar w:fldCharType="begin"/>
        </w:r>
        <w:r w:rsidRPr="00BC349A">
          <w:rPr>
            <w:rFonts w:ascii="Times New Roman" w:hAnsi="Times New Roman" w:cs="Times New Roman"/>
            <w:b/>
          </w:rPr>
          <w:instrText>PAGE   \* MERGEFORMAT</w:instrText>
        </w:r>
        <w:r w:rsidRPr="00BC349A">
          <w:rPr>
            <w:rFonts w:ascii="Times New Roman" w:hAnsi="Times New Roman" w:cs="Times New Roman"/>
            <w:b/>
          </w:rPr>
          <w:fldChar w:fldCharType="separate"/>
        </w:r>
        <w:r w:rsidRPr="00BC349A">
          <w:rPr>
            <w:rFonts w:ascii="Times New Roman" w:hAnsi="Times New Roman" w:cs="Times New Roman"/>
            <w:b/>
            <w:noProof/>
          </w:rPr>
          <w:t>20</w:t>
        </w:r>
        <w:r w:rsidRPr="00BC349A">
          <w:rPr>
            <w:rFonts w:ascii="Times New Roman" w:hAnsi="Times New Roman" w:cs="Times New Roman"/>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4B797" w14:textId="77777777" w:rsidR="00153280" w:rsidRDefault="00153280" w:rsidP="00680FBE">
      <w:pPr>
        <w:spacing w:after="0" w:line="240" w:lineRule="auto"/>
      </w:pPr>
      <w:r>
        <w:separator/>
      </w:r>
    </w:p>
  </w:footnote>
  <w:footnote w:type="continuationSeparator" w:id="0">
    <w:p w14:paraId="0E9C3396" w14:textId="77777777" w:rsidR="00153280" w:rsidRDefault="00153280" w:rsidP="00680FBE">
      <w:pPr>
        <w:spacing w:after="0" w:line="240" w:lineRule="auto"/>
      </w:pPr>
      <w:r>
        <w:continuationSeparator/>
      </w:r>
    </w:p>
  </w:footnote>
  <w:footnote w:type="continuationNotice" w:id="1">
    <w:p w14:paraId="093145E7" w14:textId="77777777" w:rsidR="00153280" w:rsidRDefault="001532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B248C68"/>
    <w:lvl w:ilvl="0">
      <w:start w:val="1"/>
      <w:numFmt w:val="bullet"/>
      <w:pStyle w:val="Listapunktowana"/>
      <w:lvlText w:val=""/>
      <w:lvlJc w:val="left"/>
      <w:pPr>
        <w:tabs>
          <w:tab w:val="num" w:pos="1351"/>
        </w:tabs>
        <w:ind w:left="1351" w:hanging="360"/>
      </w:pPr>
      <w:rPr>
        <w:rFonts w:ascii="Symbol" w:hAnsi="Symbol" w:hint="default"/>
      </w:rPr>
    </w:lvl>
  </w:abstractNum>
  <w:abstractNum w:abstractNumId="1" w15:restartNumberingAfterBreak="0">
    <w:nsid w:val="0771341C"/>
    <w:multiLevelType w:val="multilevel"/>
    <w:tmpl w:val="C60E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91DAB"/>
    <w:multiLevelType w:val="hybridMultilevel"/>
    <w:tmpl w:val="7C7409D4"/>
    <w:lvl w:ilvl="0" w:tplc="C6D21282">
      <w:start w:val="1"/>
      <w:numFmt w:val="decimalZero"/>
      <w:lvlText w:val="PS2_UK%1_MgrPP"/>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B200E3"/>
    <w:multiLevelType w:val="hybridMultilevel"/>
    <w:tmpl w:val="1B48FA76"/>
    <w:lvl w:ilvl="0" w:tplc="0254A32C">
      <w:start w:val="1"/>
      <w:numFmt w:val="decimalZero"/>
      <w:lvlText w:val="PS2_UU%1_MgrPP"/>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027A4E"/>
    <w:multiLevelType w:val="hybridMultilevel"/>
    <w:tmpl w:val="A52AD848"/>
    <w:lvl w:ilvl="0" w:tplc="8C86596C">
      <w:start w:val="1"/>
      <w:numFmt w:val="decimalZero"/>
      <w:lvlText w:val="PS2_KR%1_Mgr"/>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290282"/>
    <w:multiLevelType w:val="multilevel"/>
    <w:tmpl w:val="CF10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8787B"/>
    <w:multiLevelType w:val="hybridMultilevel"/>
    <w:tmpl w:val="9620C070"/>
    <w:lvl w:ilvl="0" w:tplc="C7FEE3F4">
      <w:start w:val="1"/>
      <w:numFmt w:val="decimalZero"/>
      <w:lvlText w:val="PS2_UK%1_Mgr"/>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3465F4"/>
    <w:multiLevelType w:val="hybridMultilevel"/>
    <w:tmpl w:val="34EA864C"/>
    <w:lvl w:ilvl="0" w:tplc="59E654D4">
      <w:start w:val="1"/>
      <w:numFmt w:val="decimalZero"/>
      <w:lvlText w:val="PS2_UW%1_Mgr"/>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EA2F15"/>
    <w:multiLevelType w:val="hybridMultilevel"/>
    <w:tmpl w:val="5B682D9C"/>
    <w:lvl w:ilvl="0" w:tplc="FFFFFFFF">
      <w:start w:val="1"/>
      <w:numFmt w:val="decimal"/>
      <w:lvlText w:val="%1."/>
      <w:lvlJc w:val="left"/>
      <w:pPr>
        <w:ind w:left="786"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9" w15:restartNumberingAfterBreak="0">
    <w:nsid w:val="1E585BA8"/>
    <w:multiLevelType w:val="hybridMultilevel"/>
    <w:tmpl w:val="1284C0EE"/>
    <w:lvl w:ilvl="0" w:tplc="BE0A09BC">
      <w:start w:val="1"/>
      <w:numFmt w:val="decimalZero"/>
      <w:lvlText w:val="PS2_UU%1_Mgr"/>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8F0520"/>
    <w:multiLevelType w:val="hybridMultilevel"/>
    <w:tmpl w:val="F7CAC7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A77D0A"/>
    <w:multiLevelType w:val="multilevel"/>
    <w:tmpl w:val="61AE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AB685A"/>
    <w:multiLevelType w:val="multilevel"/>
    <w:tmpl w:val="30C2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0C3CA8"/>
    <w:multiLevelType w:val="hybridMultilevel"/>
    <w:tmpl w:val="5B682D9C"/>
    <w:lvl w:ilvl="0" w:tplc="0415000F">
      <w:start w:val="1"/>
      <w:numFmt w:val="decimal"/>
      <w:lvlText w:val="%1."/>
      <w:lvlJc w:val="left"/>
      <w:pPr>
        <w:ind w:left="786"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24B55DAB"/>
    <w:multiLevelType w:val="hybridMultilevel"/>
    <w:tmpl w:val="6C3EFB70"/>
    <w:lvl w:ilvl="0" w:tplc="2C507280">
      <w:start w:val="1"/>
      <w:numFmt w:val="decimalZero"/>
      <w:lvlText w:val="PS2_KR%1_MgrPP"/>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553906"/>
    <w:multiLevelType w:val="hybridMultilevel"/>
    <w:tmpl w:val="A9628800"/>
    <w:lvl w:ilvl="0" w:tplc="435EDC42">
      <w:start w:val="1"/>
      <w:numFmt w:val="decimalZero"/>
      <w:lvlText w:val="PS_PP_W%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B82AAF"/>
    <w:multiLevelType w:val="hybridMultilevel"/>
    <w:tmpl w:val="0B9E0B8A"/>
    <w:lvl w:ilvl="0" w:tplc="9D845166">
      <w:start w:val="1"/>
      <w:numFmt w:val="decimalZero"/>
      <w:lvlText w:val="PS_PP_U%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E663EC"/>
    <w:multiLevelType w:val="multilevel"/>
    <w:tmpl w:val="3BD0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196EA7"/>
    <w:multiLevelType w:val="hybridMultilevel"/>
    <w:tmpl w:val="5B682D9C"/>
    <w:lvl w:ilvl="0" w:tplc="FFFFFFFF">
      <w:start w:val="1"/>
      <w:numFmt w:val="decimal"/>
      <w:lvlText w:val="%1."/>
      <w:lvlJc w:val="left"/>
      <w:pPr>
        <w:ind w:left="786"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9" w15:restartNumberingAfterBreak="0">
    <w:nsid w:val="31E855B4"/>
    <w:multiLevelType w:val="hybridMultilevel"/>
    <w:tmpl w:val="552CEBD2"/>
    <w:lvl w:ilvl="0" w:tplc="419ECB6C">
      <w:start w:val="1"/>
      <w:numFmt w:val="decimalZero"/>
      <w:lvlText w:val="PS2_UO%1_MgrPP"/>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B61FEE"/>
    <w:multiLevelType w:val="hybridMultilevel"/>
    <w:tmpl w:val="5B682D9C"/>
    <w:lvl w:ilvl="0" w:tplc="FFFFFFFF">
      <w:start w:val="1"/>
      <w:numFmt w:val="decimal"/>
      <w:lvlText w:val="%1."/>
      <w:lvlJc w:val="left"/>
      <w:pPr>
        <w:ind w:left="720"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389A18DF"/>
    <w:multiLevelType w:val="hybridMultilevel"/>
    <w:tmpl w:val="2A7E7A46"/>
    <w:lvl w:ilvl="0" w:tplc="2CD0708C">
      <w:start w:val="1"/>
      <w:numFmt w:val="decimalZero"/>
      <w:lvlText w:val="PS2_WK%1_MgrPP"/>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8A70D01"/>
    <w:multiLevelType w:val="hybridMultilevel"/>
    <w:tmpl w:val="6FD0DE1C"/>
    <w:lvl w:ilvl="0" w:tplc="0712A07E">
      <w:start w:val="160"/>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B1C6F9A"/>
    <w:multiLevelType w:val="multilevel"/>
    <w:tmpl w:val="925E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5E3283"/>
    <w:multiLevelType w:val="multilevel"/>
    <w:tmpl w:val="1D909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847FFD"/>
    <w:multiLevelType w:val="hybridMultilevel"/>
    <w:tmpl w:val="ACA8532C"/>
    <w:lvl w:ilvl="0" w:tplc="9EC43AA4">
      <w:start w:val="1"/>
      <w:numFmt w:val="decimalZero"/>
      <w:lvlText w:val="PS2_WG%1_Mgr"/>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8C0964"/>
    <w:multiLevelType w:val="multilevel"/>
    <w:tmpl w:val="D04C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157D3F"/>
    <w:multiLevelType w:val="multilevel"/>
    <w:tmpl w:val="7AD4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902A67"/>
    <w:multiLevelType w:val="hybridMultilevel"/>
    <w:tmpl w:val="5B682D9C"/>
    <w:lvl w:ilvl="0" w:tplc="FFFFFFFF">
      <w:start w:val="1"/>
      <w:numFmt w:val="decimal"/>
      <w:lvlText w:val="%1."/>
      <w:lvlJc w:val="left"/>
      <w:pPr>
        <w:ind w:left="786"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9" w15:restartNumberingAfterBreak="0">
    <w:nsid w:val="4B444386"/>
    <w:multiLevelType w:val="hybridMultilevel"/>
    <w:tmpl w:val="4E14ECBC"/>
    <w:lvl w:ilvl="0" w:tplc="DF9AA0F4">
      <w:start w:val="1"/>
      <w:numFmt w:val="decimalZero"/>
      <w:lvlText w:val="PS2_UO%1_Mgr"/>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792C1F"/>
    <w:multiLevelType w:val="hybridMultilevel"/>
    <w:tmpl w:val="5B682D9C"/>
    <w:lvl w:ilvl="0" w:tplc="FFFFFFFF">
      <w:start w:val="1"/>
      <w:numFmt w:val="decimal"/>
      <w:lvlText w:val="%1."/>
      <w:lvlJc w:val="left"/>
      <w:pPr>
        <w:ind w:left="786"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1" w15:restartNumberingAfterBreak="0">
    <w:nsid w:val="52C17181"/>
    <w:multiLevelType w:val="multilevel"/>
    <w:tmpl w:val="4A96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7458CE"/>
    <w:multiLevelType w:val="hybridMultilevel"/>
    <w:tmpl w:val="7F72A90A"/>
    <w:lvl w:ilvl="0" w:tplc="DB26F14E">
      <w:start w:val="1"/>
      <w:numFmt w:val="decimalZero"/>
      <w:lvlText w:val="PS2_KO%1_MgrPP"/>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4AC228E"/>
    <w:multiLevelType w:val="multilevel"/>
    <w:tmpl w:val="A6A4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512EE8"/>
    <w:multiLevelType w:val="hybridMultilevel"/>
    <w:tmpl w:val="65A4DD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DD920B1"/>
    <w:multiLevelType w:val="multilevel"/>
    <w:tmpl w:val="A44E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A40031"/>
    <w:multiLevelType w:val="hybridMultilevel"/>
    <w:tmpl w:val="1472B6C2"/>
    <w:lvl w:ilvl="0" w:tplc="EB42FE2A">
      <w:start w:val="1"/>
      <w:numFmt w:val="decimalZero"/>
      <w:lvlText w:val="PS2_KK%1_Mgr"/>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F472F7"/>
    <w:multiLevelType w:val="hybridMultilevel"/>
    <w:tmpl w:val="88E4046A"/>
    <w:lvl w:ilvl="0" w:tplc="E5FCA826">
      <w:start w:val="1"/>
      <w:numFmt w:val="decimalZero"/>
      <w:lvlText w:val="PS2_WK%1_Mgr"/>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6332E9"/>
    <w:multiLevelType w:val="multilevel"/>
    <w:tmpl w:val="9014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5B2C99"/>
    <w:multiLevelType w:val="hybridMultilevel"/>
    <w:tmpl w:val="5EF8C2FE"/>
    <w:lvl w:ilvl="0" w:tplc="F91A21A4">
      <w:start w:val="1"/>
      <w:numFmt w:val="decimalZero"/>
      <w:lvlText w:val="PS2_KO%1_Mgr"/>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256D0A"/>
    <w:multiLevelType w:val="hybridMultilevel"/>
    <w:tmpl w:val="5B682D9C"/>
    <w:lvl w:ilvl="0" w:tplc="FFFFFFFF">
      <w:start w:val="1"/>
      <w:numFmt w:val="decimal"/>
      <w:lvlText w:val="%1."/>
      <w:lvlJc w:val="left"/>
      <w:pPr>
        <w:ind w:left="786"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1" w15:restartNumberingAfterBreak="0">
    <w:nsid w:val="687C3BA8"/>
    <w:multiLevelType w:val="hybridMultilevel"/>
    <w:tmpl w:val="5B682D9C"/>
    <w:lvl w:ilvl="0" w:tplc="FFFFFFFF">
      <w:start w:val="1"/>
      <w:numFmt w:val="decimal"/>
      <w:lvlText w:val="%1."/>
      <w:lvlJc w:val="left"/>
      <w:pPr>
        <w:ind w:left="786"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2" w15:restartNumberingAfterBreak="0">
    <w:nsid w:val="6D7E485F"/>
    <w:multiLevelType w:val="hybridMultilevel"/>
    <w:tmpl w:val="A516C7D2"/>
    <w:lvl w:ilvl="0" w:tplc="2B4EB7E8">
      <w:start w:val="1"/>
      <w:numFmt w:val="decimalZero"/>
      <w:lvlText w:val="PS_PP_K%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FDB028B"/>
    <w:multiLevelType w:val="hybridMultilevel"/>
    <w:tmpl w:val="5B682D9C"/>
    <w:lvl w:ilvl="0" w:tplc="FFFFFFFF">
      <w:start w:val="1"/>
      <w:numFmt w:val="decimal"/>
      <w:lvlText w:val="%1."/>
      <w:lvlJc w:val="left"/>
      <w:pPr>
        <w:ind w:left="786"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4" w15:restartNumberingAfterBreak="0">
    <w:nsid w:val="725C70F4"/>
    <w:multiLevelType w:val="hybridMultilevel"/>
    <w:tmpl w:val="4D8A179C"/>
    <w:lvl w:ilvl="0" w:tplc="7B76F43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49016C8"/>
    <w:multiLevelType w:val="multilevel"/>
    <w:tmpl w:val="7836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A63961"/>
    <w:multiLevelType w:val="hybridMultilevel"/>
    <w:tmpl w:val="92624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EF063E"/>
    <w:multiLevelType w:val="hybridMultilevel"/>
    <w:tmpl w:val="5B682D9C"/>
    <w:lvl w:ilvl="0" w:tplc="FFFFFFFF">
      <w:start w:val="1"/>
      <w:numFmt w:val="decimal"/>
      <w:lvlText w:val="%1."/>
      <w:lvlJc w:val="left"/>
      <w:pPr>
        <w:ind w:left="720"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8" w15:restartNumberingAfterBreak="0">
    <w:nsid w:val="7B9012B7"/>
    <w:multiLevelType w:val="multilevel"/>
    <w:tmpl w:val="598E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4"/>
  </w:num>
  <w:num w:numId="3">
    <w:abstractNumId w:val="46"/>
  </w:num>
  <w:num w:numId="4">
    <w:abstractNumId w:val="13"/>
  </w:num>
  <w:num w:numId="5">
    <w:abstractNumId w:val="28"/>
  </w:num>
  <w:num w:numId="6">
    <w:abstractNumId w:val="8"/>
  </w:num>
  <w:num w:numId="7">
    <w:abstractNumId w:val="43"/>
  </w:num>
  <w:num w:numId="8">
    <w:abstractNumId w:val="30"/>
  </w:num>
  <w:num w:numId="9">
    <w:abstractNumId w:val="40"/>
  </w:num>
  <w:num w:numId="10">
    <w:abstractNumId w:val="18"/>
  </w:num>
  <w:num w:numId="11">
    <w:abstractNumId w:val="47"/>
  </w:num>
  <w:num w:numId="12">
    <w:abstractNumId w:val="41"/>
  </w:num>
  <w:num w:numId="13">
    <w:abstractNumId w:val="10"/>
  </w:num>
  <w:num w:numId="14">
    <w:abstractNumId w:val="25"/>
  </w:num>
  <w:num w:numId="15">
    <w:abstractNumId w:val="37"/>
  </w:num>
  <w:num w:numId="16">
    <w:abstractNumId w:val="7"/>
  </w:num>
  <w:num w:numId="17">
    <w:abstractNumId w:val="6"/>
  </w:num>
  <w:num w:numId="18">
    <w:abstractNumId w:val="29"/>
  </w:num>
  <w:num w:numId="19">
    <w:abstractNumId w:val="9"/>
  </w:num>
  <w:num w:numId="20">
    <w:abstractNumId w:val="36"/>
  </w:num>
  <w:num w:numId="21">
    <w:abstractNumId w:val="39"/>
  </w:num>
  <w:num w:numId="22">
    <w:abstractNumId w:val="4"/>
  </w:num>
  <w:num w:numId="23">
    <w:abstractNumId w:val="15"/>
  </w:num>
  <w:num w:numId="24">
    <w:abstractNumId w:val="21"/>
  </w:num>
  <w:num w:numId="25">
    <w:abstractNumId w:val="16"/>
  </w:num>
  <w:num w:numId="26">
    <w:abstractNumId w:val="2"/>
  </w:num>
  <w:num w:numId="27">
    <w:abstractNumId w:val="19"/>
  </w:num>
  <w:num w:numId="28">
    <w:abstractNumId w:val="3"/>
  </w:num>
  <w:num w:numId="29">
    <w:abstractNumId w:val="42"/>
  </w:num>
  <w:num w:numId="30">
    <w:abstractNumId w:val="32"/>
  </w:num>
  <w:num w:numId="31">
    <w:abstractNumId w:val="14"/>
  </w:num>
  <w:num w:numId="32">
    <w:abstractNumId w:val="5"/>
  </w:num>
  <w:num w:numId="33">
    <w:abstractNumId w:val="26"/>
  </w:num>
  <w:num w:numId="34">
    <w:abstractNumId w:val="12"/>
  </w:num>
  <w:num w:numId="35">
    <w:abstractNumId w:val="1"/>
  </w:num>
  <w:num w:numId="36">
    <w:abstractNumId w:val="17"/>
  </w:num>
  <w:num w:numId="37">
    <w:abstractNumId w:val="31"/>
  </w:num>
  <w:num w:numId="38">
    <w:abstractNumId w:val="23"/>
  </w:num>
  <w:num w:numId="39">
    <w:abstractNumId w:val="48"/>
  </w:num>
  <w:num w:numId="40">
    <w:abstractNumId w:val="45"/>
  </w:num>
  <w:num w:numId="41">
    <w:abstractNumId w:val="11"/>
  </w:num>
  <w:num w:numId="42">
    <w:abstractNumId w:val="44"/>
  </w:num>
  <w:num w:numId="43">
    <w:abstractNumId w:val="33"/>
  </w:num>
  <w:num w:numId="44">
    <w:abstractNumId w:val="22"/>
  </w:num>
  <w:num w:numId="45">
    <w:abstractNumId w:val="35"/>
  </w:num>
  <w:num w:numId="46">
    <w:abstractNumId w:val="38"/>
  </w:num>
  <w:num w:numId="47">
    <w:abstractNumId w:val="27"/>
  </w:num>
  <w:num w:numId="48">
    <w:abstractNumId w:val="24"/>
  </w:num>
  <w:num w:numId="49">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790"/>
    <w:rsid w:val="00001190"/>
    <w:rsid w:val="0000129E"/>
    <w:rsid w:val="000022FD"/>
    <w:rsid w:val="000025A1"/>
    <w:rsid w:val="00002688"/>
    <w:rsid w:val="00003363"/>
    <w:rsid w:val="00004030"/>
    <w:rsid w:val="00004832"/>
    <w:rsid w:val="00005797"/>
    <w:rsid w:val="00005B12"/>
    <w:rsid w:val="000062B4"/>
    <w:rsid w:val="00007072"/>
    <w:rsid w:val="00010832"/>
    <w:rsid w:val="00010BB9"/>
    <w:rsid w:val="000111D8"/>
    <w:rsid w:val="00011974"/>
    <w:rsid w:val="0001213D"/>
    <w:rsid w:val="000127AF"/>
    <w:rsid w:val="0001289E"/>
    <w:rsid w:val="00012DC5"/>
    <w:rsid w:val="000132E8"/>
    <w:rsid w:val="000134A5"/>
    <w:rsid w:val="000136F7"/>
    <w:rsid w:val="00013DFB"/>
    <w:rsid w:val="00014224"/>
    <w:rsid w:val="000145BC"/>
    <w:rsid w:val="00015525"/>
    <w:rsid w:val="0001594F"/>
    <w:rsid w:val="00015AD4"/>
    <w:rsid w:val="00015FCC"/>
    <w:rsid w:val="00016825"/>
    <w:rsid w:val="00017652"/>
    <w:rsid w:val="00017702"/>
    <w:rsid w:val="00020A12"/>
    <w:rsid w:val="00020ADF"/>
    <w:rsid w:val="000211A0"/>
    <w:rsid w:val="00021337"/>
    <w:rsid w:val="00022BB5"/>
    <w:rsid w:val="0002356D"/>
    <w:rsid w:val="000237DC"/>
    <w:rsid w:val="000244C3"/>
    <w:rsid w:val="00024607"/>
    <w:rsid w:val="00024D72"/>
    <w:rsid w:val="00026886"/>
    <w:rsid w:val="0002692F"/>
    <w:rsid w:val="000279BF"/>
    <w:rsid w:val="00027D0B"/>
    <w:rsid w:val="00027E99"/>
    <w:rsid w:val="00030F59"/>
    <w:rsid w:val="0003116C"/>
    <w:rsid w:val="00031206"/>
    <w:rsid w:val="00031621"/>
    <w:rsid w:val="0003249D"/>
    <w:rsid w:val="00033360"/>
    <w:rsid w:val="0003463E"/>
    <w:rsid w:val="00034C1E"/>
    <w:rsid w:val="00036353"/>
    <w:rsid w:val="00037FD5"/>
    <w:rsid w:val="000417E2"/>
    <w:rsid w:val="00041861"/>
    <w:rsid w:val="00041CE3"/>
    <w:rsid w:val="000423F8"/>
    <w:rsid w:val="00043396"/>
    <w:rsid w:val="00043FAA"/>
    <w:rsid w:val="00045A68"/>
    <w:rsid w:val="00045CB8"/>
    <w:rsid w:val="00045DFA"/>
    <w:rsid w:val="000462EA"/>
    <w:rsid w:val="00046F01"/>
    <w:rsid w:val="000472B4"/>
    <w:rsid w:val="0004767F"/>
    <w:rsid w:val="0005033A"/>
    <w:rsid w:val="000539BA"/>
    <w:rsid w:val="00053CEE"/>
    <w:rsid w:val="00053D77"/>
    <w:rsid w:val="0005471B"/>
    <w:rsid w:val="00055C18"/>
    <w:rsid w:val="00055ECD"/>
    <w:rsid w:val="0005702A"/>
    <w:rsid w:val="000573F3"/>
    <w:rsid w:val="000603B7"/>
    <w:rsid w:val="00060DBB"/>
    <w:rsid w:val="000610F7"/>
    <w:rsid w:val="0006133D"/>
    <w:rsid w:val="000618F2"/>
    <w:rsid w:val="00061CA3"/>
    <w:rsid w:val="0006277B"/>
    <w:rsid w:val="00064043"/>
    <w:rsid w:val="0006518A"/>
    <w:rsid w:val="00065941"/>
    <w:rsid w:val="00065F10"/>
    <w:rsid w:val="00067077"/>
    <w:rsid w:val="00067A0D"/>
    <w:rsid w:val="00067BB2"/>
    <w:rsid w:val="00067F8F"/>
    <w:rsid w:val="00071DB0"/>
    <w:rsid w:val="00073F6E"/>
    <w:rsid w:val="000747A1"/>
    <w:rsid w:val="00074AB6"/>
    <w:rsid w:val="00076680"/>
    <w:rsid w:val="00076E5F"/>
    <w:rsid w:val="00077B31"/>
    <w:rsid w:val="00080CB5"/>
    <w:rsid w:val="0008121C"/>
    <w:rsid w:val="00081900"/>
    <w:rsid w:val="00081D16"/>
    <w:rsid w:val="000829AC"/>
    <w:rsid w:val="00082B75"/>
    <w:rsid w:val="00082C72"/>
    <w:rsid w:val="00083858"/>
    <w:rsid w:val="00083E2D"/>
    <w:rsid w:val="00084008"/>
    <w:rsid w:val="0008444D"/>
    <w:rsid w:val="000848F6"/>
    <w:rsid w:val="00084AEF"/>
    <w:rsid w:val="000851FA"/>
    <w:rsid w:val="00085BEA"/>
    <w:rsid w:val="00086027"/>
    <w:rsid w:val="00086F89"/>
    <w:rsid w:val="00086FB5"/>
    <w:rsid w:val="0008744C"/>
    <w:rsid w:val="00087682"/>
    <w:rsid w:val="000878C6"/>
    <w:rsid w:val="0008796F"/>
    <w:rsid w:val="00087C34"/>
    <w:rsid w:val="00087DF0"/>
    <w:rsid w:val="00090121"/>
    <w:rsid w:val="00090360"/>
    <w:rsid w:val="00090E3E"/>
    <w:rsid w:val="000915F6"/>
    <w:rsid w:val="00091678"/>
    <w:rsid w:val="00091FA7"/>
    <w:rsid w:val="000925DE"/>
    <w:rsid w:val="00092941"/>
    <w:rsid w:val="00092FC5"/>
    <w:rsid w:val="00093B6C"/>
    <w:rsid w:val="0009409A"/>
    <w:rsid w:val="000942F1"/>
    <w:rsid w:val="000955D7"/>
    <w:rsid w:val="00095B09"/>
    <w:rsid w:val="00095BBF"/>
    <w:rsid w:val="000964F7"/>
    <w:rsid w:val="00096F5D"/>
    <w:rsid w:val="00097A82"/>
    <w:rsid w:val="00097B77"/>
    <w:rsid w:val="000A065C"/>
    <w:rsid w:val="000A0F79"/>
    <w:rsid w:val="000A1BD8"/>
    <w:rsid w:val="000A1FAD"/>
    <w:rsid w:val="000A2AF0"/>
    <w:rsid w:val="000A2D54"/>
    <w:rsid w:val="000A2DB8"/>
    <w:rsid w:val="000A48D1"/>
    <w:rsid w:val="000A5D8D"/>
    <w:rsid w:val="000A5F5F"/>
    <w:rsid w:val="000A6ACD"/>
    <w:rsid w:val="000B040B"/>
    <w:rsid w:val="000B0AAE"/>
    <w:rsid w:val="000B0C8E"/>
    <w:rsid w:val="000B1AD1"/>
    <w:rsid w:val="000B1C42"/>
    <w:rsid w:val="000B27EB"/>
    <w:rsid w:val="000B30C1"/>
    <w:rsid w:val="000B3D59"/>
    <w:rsid w:val="000B414E"/>
    <w:rsid w:val="000B48BE"/>
    <w:rsid w:val="000B4D1C"/>
    <w:rsid w:val="000B50C9"/>
    <w:rsid w:val="000B619D"/>
    <w:rsid w:val="000B688C"/>
    <w:rsid w:val="000B689C"/>
    <w:rsid w:val="000B6FC4"/>
    <w:rsid w:val="000B761F"/>
    <w:rsid w:val="000C0B44"/>
    <w:rsid w:val="000C0FC5"/>
    <w:rsid w:val="000C219F"/>
    <w:rsid w:val="000C3BC4"/>
    <w:rsid w:val="000C4364"/>
    <w:rsid w:val="000C47B1"/>
    <w:rsid w:val="000C518F"/>
    <w:rsid w:val="000C56C2"/>
    <w:rsid w:val="000C656C"/>
    <w:rsid w:val="000C7357"/>
    <w:rsid w:val="000D00BE"/>
    <w:rsid w:val="000D0CB6"/>
    <w:rsid w:val="000D10D8"/>
    <w:rsid w:val="000D1513"/>
    <w:rsid w:val="000D186A"/>
    <w:rsid w:val="000D1D7A"/>
    <w:rsid w:val="000D2667"/>
    <w:rsid w:val="000D2B68"/>
    <w:rsid w:val="000D3612"/>
    <w:rsid w:val="000D39BA"/>
    <w:rsid w:val="000D3F9E"/>
    <w:rsid w:val="000D4212"/>
    <w:rsid w:val="000D4780"/>
    <w:rsid w:val="000D4BA7"/>
    <w:rsid w:val="000D583E"/>
    <w:rsid w:val="000D6C99"/>
    <w:rsid w:val="000D7C61"/>
    <w:rsid w:val="000D7C99"/>
    <w:rsid w:val="000E0223"/>
    <w:rsid w:val="000E0565"/>
    <w:rsid w:val="000E06A2"/>
    <w:rsid w:val="000E0915"/>
    <w:rsid w:val="000E099F"/>
    <w:rsid w:val="000E1408"/>
    <w:rsid w:val="000E14FE"/>
    <w:rsid w:val="000E17B1"/>
    <w:rsid w:val="000E1F02"/>
    <w:rsid w:val="000E2C05"/>
    <w:rsid w:val="000E2E4A"/>
    <w:rsid w:val="000E4755"/>
    <w:rsid w:val="000E560A"/>
    <w:rsid w:val="000E5F6B"/>
    <w:rsid w:val="000E64B2"/>
    <w:rsid w:val="000E6A27"/>
    <w:rsid w:val="000E7BD1"/>
    <w:rsid w:val="000F0CEE"/>
    <w:rsid w:val="000F1191"/>
    <w:rsid w:val="000F15BF"/>
    <w:rsid w:val="000F25A6"/>
    <w:rsid w:val="000F2ACF"/>
    <w:rsid w:val="000F3E83"/>
    <w:rsid w:val="000F4261"/>
    <w:rsid w:val="000F4376"/>
    <w:rsid w:val="000F4394"/>
    <w:rsid w:val="000F461C"/>
    <w:rsid w:val="000F5598"/>
    <w:rsid w:val="000F6164"/>
    <w:rsid w:val="000F6901"/>
    <w:rsid w:val="000F6EB5"/>
    <w:rsid w:val="000F72D7"/>
    <w:rsid w:val="000F749A"/>
    <w:rsid w:val="000F7E5C"/>
    <w:rsid w:val="000F7E63"/>
    <w:rsid w:val="00100A63"/>
    <w:rsid w:val="001010E1"/>
    <w:rsid w:val="00101325"/>
    <w:rsid w:val="001017DF"/>
    <w:rsid w:val="001023E0"/>
    <w:rsid w:val="001038C6"/>
    <w:rsid w:val="00104557"/>
    <w:rsid w:val="001046F0"/>
    <w:rsid w:val="0010476D"/>
    <w:rsid w:val="00104AD7"/>
    <w:rsid w:val="00104CC3"/>
    <w:rsid w:val="00106737"/>
    <w:rsid w:val="00106F9B"/>
    <w:rsid w:val="00107924"/>
    <w:rsid w:val="001079C4"/>
    <w:rsid w:val="001119DC"/>
    <w:rsid w:val="0011286F"/>
    <w:rsid w:val="00112C47"/>
    <w:rsid w:val="00113A38"/>
    <w:rsid w:val="00113B1D"/>
    <w:rsid w:val="00115019"/>
    <w:rsid w:val="00115A33"/>
    <w:rsid w:val="001167DE"/>
    <w:rsid w:val="00116F5A"/>
    <w:rsid w:val="0011795C"/>
    <w:rsid w:val="00117CD1"/>
    <w:rsid w:val="00120D76"/>
    <w:rsid w:val="00122554"/>
    <w:rsid w:val="001225C7"/>
    <w:rsid w:val="00122962"/>
    <w:rsid w:val="00122E12"/>
    <w:rsid w:val="00122F57"/>
    <w:rsid w:val="00124C48"/>
    <w:rsid w:val="00125D45"/>
    <w:rsid w:val="00126451"/>
    <w:rsid w:val="0012654B"/>
    <w:rsid w:val="001275C1"/>
    <w:rsid w:val="00127D7D"/>
    <w:rsid w:val="00127ED4"/>
    <w:rsid w:val="00127FA8"/>
    <w:rsid w:val="0013135F"/>
    <w:rsid w:val="001318DB"/>
    <w:rsid w:val="00131D72"/>
    <w:rsid w:val="00132740"/>
    <w:rsid w:val="00132EE1"/>
    <w:rsid w:val="00132F73"/>
    <w:rsid w:val="00133029"/>
    <w:rsid w:val="0013316D"/>
    <w:rsid w:val="00133303"/>
    <w:rsid w:val="0013389C"/>
    <w:rsid w:val="00133BC0"/>
    <w:rsid w:val="00133D71"/>
    <w:rsid w:val="00133E58"/>
    <w:rsid w:val="00134304"/>
    <w:rsid w:val="00134861"/>
    <w:rsid w:val="001355DA"/>
    <w:rsid w:val="001357C2"/>
    <w:rsid w:val="00140B01"/>
    <w:rsid w:val="001421D7"/>
    <w:rsid w:val="001428AF"/>
    <w:rsid w:val="00142F11"/>
    <w:rsid w:val="00143A69"/>
    <w:rsid w:val="00143B15"/>
    <w:rsid w:val="00143E59"/>
    <w:rsid w:val="00144868"/>
    <w:rsid w:val="0014510C"/>
    <w:rsid w:val="00145D70"/>
    <w:rsid w:val="00146422"/>
    <w:rsid w:val="00146B42"/>
    <w:rsid w:val="00146B83"/>
    <w:rsid w:val="00146D89"/>
    <w:rsid w:val="00147096"/>
    <w:rsid w:val="00147C4D"/>
    <w:rsid w:val="00150515"/>
    <w:rsid w:val="00150B36"/>
    <w:rsid w:val="001520BB"/>
    <w:rsid w:val="00152970"/>
    <w:rsid w:val="00152A1D"/>
    <w:rsid w:val="00152D03"/>
    <w:rsid w:val="00152D55"/>
    <w:rsid w:val="00152E6B"/>
    <w:rsid w:val="00152EFE"/>
    <w:rsid w:val="00153280"/>
    <w:rsid w:val="0015374B"/>
    <w:rsid w:val="0015447A"/>
    <w:rsid w:val="0015477E"/>
    <w:rsid w:val="001547C0"/>
    <w:rsid w:val="00154987"/>
    <w:rsid w:val="00155559"/>
    <w:rsid w:val="00156482"/>
    <w:rsid w:val="001604E1"/>
    <w:rsid w:val="00161112"/>
    <w:rsid w:val="001612EB"/>
    <w:rsid w:val="001618B8"/>
    <w:rsid w:val="00161ACD"/>
    <w:rsid w:val="00161F4D"/>
    <w:rsid w:val="00161F90"/>
    <w:rsid w:val="00162203"/>
    <w:rsid w:val="00162A19"/>
    <w:rsid w:val="00162B29"/>
    <w:rsid w:val="00163B36"/>
    <w:rsid w:val="00164660"/>
    <w:rsid w:val="00164871"/>
    <w:rsid w:val="001655FB"/>
    <w:rsid w:val="00165FC7"/>
    <w:rsid w:val="00166451"/>
    <w:rsid w:val="001678FB"/>
    <w:rsid w:val="00167A52"/>
    <w:rsid w:val="00167DCA"/>
    <w:rsid w:val="00170D4B"/>
    <w:rsid w:val="001711E5"/>
    <w:rsid w:val="001712FF"/>
    <w:rsid w:val="00171F19"/>
    <w:rsid w:val="00171FD3"/>
    <w:rsid w:val="00172088"/>
    <w:rsid w:val="001727D7"/>
    <w:rsid w:val="00172AD3"/>
    <w:rsid w:val="001738D6"/>
    <w:rsid w:val="00173CB8"/>
    <w:rsid w:val="00174247"/>
    <w:rsid w:val="00174350"/>
    <w:rsid w:val="001745C4"/>
    <w:rsid w:val="00176026"/>
    <w:rsid w:val="001763C5"/>
    <w:rsid w:val="00177A40"/>
    <w:rsid w:val="00177F24"/>
    <w:rsid w:val="00180C88"/>
    <w:rsid w:val="00180D2A"/>
    <w:rsid w:val="00181137"/>
    <w:rsid w:val="001817DD"/>
    <w:rsid w:val="00181CB2"/>
    <w:rsid w:val="00182195"/>
    <w:rsid w:val="0018233E"/>
    <w:rsid w:val="00182622"/>
    <w:rsid w:val="00182A83"/>
    <w:rsid w:val="0018342E"/>
    <w:rsid w:val="0018349E"/>
    <w:rsid w:val="00183AF2"/>
    <w:rsid w:val="001840F6"/>
    <w:rsid w:val="001848D5"/>
    <w:rsid w:val="00184DFC"/>
    <w:rsid w:val="00185DA5"/>
    <w:rsid w:val="001863F1"/>
    <w:rsid w:val="00187035"/>
    <w:rsid w:val="00187415"/>
    <w:rsid w:val="00187FCE"/>
    <w:rsid w:val="00190256"/>
    <w:rsid w:val="001905C5"/>
    <w:rsid w:val="0019295D"/>
    <w:rsid w:val="001933C2"/>
    <w:rsid w:val="00193880"/>
    <w:rsid w:val="00193D35"/>
    <w:rsid w:val="00194599"/>
    <w:rsid w:val="00194AF4"/>
    <w:rsid w:val="00195E7E"/>
    <w:rsid w:val="00195F09"/>
    <w:rsid w:val="00196161"/>
    <w:rsid w:val="00197643"/>
    <w:rsid w:val="00197B8C"/>
    <w:rsid w:val="00197C06"/>
    <w:rsid w:val="00197D26"/>
    <w:rsid w:val="001A0943"/>
    <w:rsid w:val="001A0F66"/>
    <w:rsid w:val="001A1C71"/>
    <w:rsid w:val="001A1D27"/>
    <w:rsid w:val="001A309F"/>
    <w:rsid w:val="001A3767"/>
    <w:rsid w:val="001A4460"/>
    <w:rsid w:val="001A464F"/>
    <w:rsid w:val="001A4EBB"/>
    <w:rsid w:val="001A5177"/>
    <w:rsid w:val="001A5323"/>
    <w:rsid w:val="001A5624"/>
    <w:rsid w:val="001A5FA1"/>
    <w:rsid w:val="001A63CA"/>
    <w:rsid w:val="001A71EB"/>
    <w:rsid w:val="001A7832"/>
    <w:rsid w:val="001B0095"/>
    <w:rsid w:val="001B0E7D"/>
    <w:rsid w:val="001B105D"/>
    <w:rsid w:val="001B13D4"/>
    <w:rsid w:val="001B23BC"/>
    <w:rsid w:val="001B23C1"/>
    <w:rsid w:val="001B2583"/>
    <w:rsid w:val="001B31DD"/>
    <w:rsid w:val="001B31F2"/>
    <w:rsid w:val="001B356B"/>
    <w:rsid w:val="001B4BDA"/>
    <w:rsid w:val="001B5899"/>
    <w:rsid w:val="001B5DC3"/>
    <w:rsid w:val="001B5E3C"/>
    <w:rsid w:val="001B69FF"/>
    <w:rsid w:val="001B79EF"/>
    <w:rsid w:val="001C0D96"/>
    <w:rsid w:val="001C252C"/>
    <w:rsid w:val="001C30EC"/>
    <w:rsid w:val="001C3659"/>
    <w:rsid w:val="001C3FFC"/>
    <w:rsid w:val="001C42B8"/>
    <w:rsid w:val="001C50F6"/>
    <w:rsid w:val="001C56D6"/>
    <w:rsid w:val="001C6394"/>
    <w:rsid w:val="001C6EAD"/>
    <w:rsid w:val="001C6FFE"/>
    <w:rsid w:val="001C750A"/>
    <w:rsid w:val="001C7A38"/>
    <w:rsid w:val="001D2641"/>
    <w:rsid w:val="001D2988"/>
    <w:rsid w:val="001D3879"/>
    <w:rsid w:val="001D56B2"/>
    <w:rsid w:val="001D58BE"/>
    <w:rsid w:val="001D6149"/>
    <w:rsid w:val="001D61C0"/>
    <w:rsid w:val="001D6C5F"/>
    <w:rsid w:val="001D71A7"/>
    <w:rsid w:val="001D7297"/>
    <w:rsid w:val="001D736C"/>
    <w:rsid w:val="001D7A70"/>
    <w:rsid w:val="001D7D1A"/>
    <w:rsid w:val="001E0074"/>
    <w:rsid w:val="001E0775"/>
    <w:rsid w:val="001E126E"/>
    <w:rsid w:val="001E18A6"/>
    <w:rsid w:val="001E1E71"/>
    <w:rsid w:val="001E47D2"/>
    <w:rsid w:val="001E54E7"/>
    <w:rsid w:val="001E5593"/>
    <w:rsid w:val="001E5EBE"/>
    <w:rsid w:val="001E69EB"/>
    <w:rsid w:val="001E6ADE"/>
    <w:rsid w:val="001E6C3D"/>
    <w:rsid w:val="001E6C68"/>
    <w:rsid w:val="001E6F94"/>
    <w:rsid w:val="001E7198"/>
    <w:rsid w:val="001E786C"/>
    <w:rsid w:val="001E7FB6"/>
    <w:rsid w:val="001F13D7"/>
    <w:rsid w:val="001F2479"/>
    <w:rsid w:val="001F2589"/>
    <w:rsid w:val="001F2705"/>
    <w:rsid w:val="001F3DF9"/>
    <w:rsid w:val="001F3E9A"/>
    <w:rsid w:val="001F4391"/>
    <w:rsid w:val="001F4AB5"/>
    <w:rsid w:val="001F4CF4"/>
    <w:rsid w:val="001F542A"/>
    <w:rsid w:val="001F5946"/>
    <w:rsid w:val="001F60DA"/>
    <w:rsid w:val="001F6182"/>
    <w:rsid w:val="001F6E80"/>
    <w:rsid w:val="001F709D"/>
    <w:rsid w:val="002015DC"/>
    <w:rsid w:val="00201616"/>
    <w:rsid w:val="00201B2E"/>
    <w:rsid w:val="00202F55"/>
    <w:rsid w:val="002034FD"/>
    <w:rsid w:val="00203E3B"/>
    <w:rsid w:val="00203E9F"/>
    <w:rsid w:val="00205258"/>
    <w:rsid w:val="00205328"/>
    <w:rsid w:val="00205DD6"/>
    <w:rsid w:val="0020644F"/>
    <w:rsid w:val="00206ED3"/>
    <w:rsid w:val="00207A36"/>
    <w:rsid w:val="00211171"/>
    <w:rsid w:val="00211A46"/>
    <w:rsid w:val="00212028"/>
    <w:rsid w:val="002125E5"/>
    <w:rsid w:val="00212A3F"/>
    <w:rsid w:val="00213692"/>
    <w:rsid w:val="002136C8"/>
    <w:rsid w:val="00213AA0"/>
    <w:rsid w:val="002142F8"/>
    <w:rsid w:val="00214CCB"/>
    <w:rsid w:val="00214DF3"/>
    <w:rsid w:val="00215327"/>
    <w:rsid w:val="00215FA0"/>
    <w:rsid w:val="0021619F"/>
    <w:rsid w:val="00216284"/>
    <w:rsid w:val="00216609"/>
    <w:rsid w:val="002168CD"/>
    <w:rsid w:val="00216E98"/>
    <w:rsid w:val="002201F7"/>
    <w:rsid w:val="00220496"/>
    <w:rsid w:val="00220E66"/>
    <w:rsid w:val="00221C27"/>
    <w:rsid w:val="00222F49"/>
    <w:rsid w:val="00223ABD"/>
    <w:rsid w:val="00225CFE"/>
    <w:rsid w:val="0022607B"/>
    <w:rsid w:val="002300F6"/>
    <w:rsid w:val="00230304"/>
    <w:rsid w:val="00230362"/>
    <w:rsid w:val="002304D4"/>
    <w:rsid w:val="002304E8"/>
    <w:rsid w:val="00231601"/>
    <w:rsid w:val="00231704"/>
    <w:rsid w:val="00231F4D"/>
    <w:rsid w:val="00232A3E"/>
    <w:rsid w:val="00233678"/>
    <w:rsid w:val="002336B8"/>
    <w:rsid w:val="0023370A"/>
    <w:rsid w:val="00233891"/>
    <w:rsid w:val="00233D5A"/>
    <w:rsid w:val="0023436A"/>
    <w:rsid w:val="00234933"/>
    <w:rsid w:val="002349AC"/>
    <w:rsid w:val="00235136"/>
    <w:rsid w:val="00236186"/>
    <w:rsid w:val="00236F09"/>
    <w:rsid w:val="0023709C"/>
    <w:rsid w:val="0023723E"/>
    <w:rsid w:val="0023732E"/>
    <w:rsid w:val="0023774D"/>
    <w:rsid w:val="00240749"/>
    <w:rsid w:val="00241830"/>
    <w:rsid w:val="00241E32"/>
    <w:rsid w:val="00242A55"/>
    <w:rsid w:val="00242C7F"/>
    <w:rsid w:val="00242E02"/>
    <w:rsid w:val="0024318B"/>
    <w:rsid w:val="002431E2"/>
    <w:rsid w:val="002437D4"/>
    <w:rsid w:val="00243B33"/>
    <w:rsid w:val="00243FB0"/>
    <w:rsid w:val="00243FBB"/>
    <w:rsid w:val="002442E3"/>
    <w:rsid w:val="00244AAE"/>
    <w:rsid w:val="00245497"/>
    <w:rsid w:val="002456AE"/>
    <w:rsid w:val="00245721"/>
    <w:rsid w:val="002460C9"/>
    <w:rsid w:val="0024630F"/>
    <w:rsid w:val="00246AF2"/>
    <w:rsid w:val="00247627"/>
    <w:rsid w:val="00247D7D"/>
    <w:rsid w:val="002502DA"/>
    <w:rsid w:val="00251460"/>
    <w:rsid w:val="00252165"/>
    <w:rsid w:val="0025226A"/>
    <w:rsid w:val="002522BC"/>
    <w:rsid w:val="00252C3B"/>
    <w:rsid w:val="0025311E"/>
    <w:rsid w:val="002532EE"/>
    <w:rsid w:val="002536C5"/>
    <w:rsid w:val="002536DF"/>
    <w:rsid w:val="00253CD2"/>
    <w:rsid w:val="0025409D"/>
    <w:rsid w:val="002543CC"/>
    <w:rsid w:val="00254D41"/>
    <w:rsid w:val="002551BF"/>
    <w:rsid w:val="00256663"/>
    <w:rsid w:val="002570F1"/>
    <w:rsid w:val="00257E14"/>
    <w:rsid w:val="002603D3"/>
    <w:rsid w:val="002607A0"/>
    <w:rsid w:val="00261BFA"/>
    <w:rsid w:val="002622CC"/>
    <w:rsid w:val="00262446"/>
    <w:rsid w:val="0026359C"/>
    <w:rsid w:val="0026482E"/>
    <w:rsid w:val="0026496C"/>
    <w:rsid w:val="002650D2"/>
    <w:rsid w:val="00265EEA"/>
    <w:rsid w:val="00265FE0"/>
    <w:rsid w:val="002678AC"/>
    <w:rsid w:val="00267972"/>
    <w:rsid w:val="00270228"/>
    <w:rsid w:val="00270660"/>
    <w:rsid w:val="002714B5"/>
    <w:rsid w:val="00271B96"/>
    <w:rsid w:val="002720F8"/>
    <w:rsid w:val="002721A3"/>
    <w:rsid w:val="00272C63"/>
    <w:rsid w:val="002731A9"/>
    <w:rsid w:val="002753F5"/>
    <w:rsid w:val="00276800"/>
    <w:rsid w:val="00276D02"/>
    <w:rsid w:val="00277688"/>
    <w:rsid w:val="00277698"/>
    <w:rsid w:val="002803AE"/>
    <w:rsid w:val="002805FE"/>
    <w:rsid w:val="00281ADE"/>
    <w:rsid w:val="0028225B"/>
    <w:rsid w:val="00282723"/>
    <w:rsid w:val="00282BAB"/>
    <w:rsid w:val="00282FF3"/>
    <w:rsid w:val="00283105"/>
    <w:rsid w:val="00283C9B"/>
    <w:rsid w:val="00284CDC"/>
    <w:rsid w:val="00285BE8"/>
    <w:rsid w:val="00286763"/>
    <w:rsid w:val="00287657"/>
    <w:rsid w:val="002878F7"/>
    <w:rsid w:val="0029007E"/>
    <w:rsid w:val="002908F6"/>
    <w:rsid w:val="00290917"/>
    <w:rsid w:val="00290BEB"/>
    <w:rsid w:val="002918B6"/>
    <w:rsid w:val="00291D09"/>
    <w:rsid w:val="00292C69"/>
    <w:rsid w:val="00292CB9"/>
    <w:rsid w:val="00292D9D"/>
    <w:rsid w:val="00294736"/>
    <w:rsid w:val="00294CF0"/>
    <w:rsid w:val="00295437"/>
    <w:rsid w:val="00295566"/>
    <w:rsid w:val="0029592D"/>
    <w:rsid w:val="00295D7E"/>
    <w:rsid w:val="002966FF"/>
    <w:rsid w:val="002967B8"/>
    <w:rsid w:val="00297011"/>
    <w:rsid w:val="00297662"/>
    <w:rsid w:val="002A0F5A"/>
    <w:rsid w:val="002A251B"/>
    <w:rsid w:val="002A2627"/>
    <w:rsid w:val="002A2E41"/>
    <w:rsid w:val="002A3317"/>
    <w:rsid w:val="002A3E60"/>
    <w:rsid w:val="002A4CC1"/>
    <w:rsid w:val="002A629F"/>
    <w:rsid w:val="002A6A9C"/>
    <w:rsid w:val="002B0598"/>
    <w:rsid w:val="002B0BC9"/>
    <w:rsid w:val="002B123C"/>
    <w:rsid w:val="002B1847"/>
    <w:rsid w:val="002B246E"/>
    <w:rsid w:val="002B2EBE"/>
    <w:rsid w:val="002B6173"/>
    <w:rsid w:val="002B62C8"/>
    <w:rsid w:val="002B66B3"/>
    <w:rsid w:val="002B69AA"/>
    <w:rsid w:val="002B75B0"/>
    <w:rsid w:val="002B775E"/>
    <w:rsid w:val="002C0182"/>
    <w:rsid w:val="002C05EF"/>
    <w:rsid w:val="002C0FBC"/>
    <w:rsid w:val="002C132E"/>
    <w:rsid w:val="002C159A"/>
    <w:rsid w:val="002C161B"/>
    <w:rsid w:val="002C1642"/>
    <w:rsid w:val="002C1AE0"/>
    <w:rsid w:val="002C1DEE"/>
    <w:rsid w:val="002C218A"/>
    <w:rsid w:val="002C2901"/>
    <w:rsid w:val="002C33C1"/>
    <w:rsid w:val="002C3E0B"/>
    <w:rsid w:val="002C3FE1"/>
    <w:rsid w:val="002C427F"/>
    <w:rsid w:val="002C4B48"/>
    <w:rsid w:val="002C4C05"/>
    <w:rsid w:val="002C53C4"/>
    <w:rsid w:val="002C5901"/>
    <w:rsid w:val="002C6366"/>
    <w:rsid w:val="002C695C"/>
    <w:rsid w:val="002C732E"/>
    <w:rsid w:val="002C7BFA"/>
    <w:rsid w:val="002C7C2B"/>
    <w:rsid w:val="002C7E53"/>
    <w:rsid w:val="002C7E72"/>
    <w:rsid w:val="002D01AE"/>
    <w:rsid w:val="002D1820"/>
    <w:rsid w:val="002D1DDD"/>
    <w:rsid w:val="002D23EB"/>
    <w:rsid w:val="002D260C"/>
    <w:rsid w:val="002D3A1E"/>
    <w:rsid w:val="002D3E56"/>
    <w:rsid w:val="002D4359"/>
    <w:rsid w:val="002D5367"/>
    <w:rsid w:val="002D5CAD"/>
    <w:rsid w:val="002D635D"/>
    <w:rsid w:val="002D6E9B"/>
    <w:rsid w:val="002D7ADF"/>
    <w:rsid w:val="002E0355"/>
    <w:rsid w:val="002E0F87"/>
    <w:rsid w:val="002E2571"/>
    <w:rsid w:val="002E346B"/>
    <w:rsid w:val="002E3E55"/>
    <w:rsid w:val="002E4B6D"/>
    <w:rsid w:val="002E5370"/>
    <w:rsid w:val="002E55BC"/>
    <w:rsid w:val="002E5725"/>
    <w:rsid w:val="002E6141"/>
    <w:rsid w:val="002E6341"/>
    <w:rsid w:val="002E69C8"/>
    <w:rsid w:val="002E6C88"/>
    <w:rsid w:val="002E747A"/>
    <w:rsid w:val="002F0597"/>
    <w:rsid w:val="002F1464"/>
    <w:rsid w:val="002F257F"/>
    <w:rsid w:val="002F27B6"/>
    <w:rsid w:val="002F3FD1"/>
    <w:rsid w:val="002F4D6C"/>
    <w:rsid w:val="002F53C2"/>
    <w:rsid w:val="002F647C"/>
    <w:rsid w:val="002F666D"/>
    <w:rsid w:val="002F6A0C"/>
    <w:rsid w:val="002F79AA"/>
    <w:rsid w:val="002F7FF7"/>
    <w:rsid w:val="003007D8"/>
    <w:rsid w:val="00300BB5"/>
    <w:rsid w:val="00301BBA"/>
    <w:rsid w:val="00301EE6"/>
    <w:rsid w:val="003026EC"/>
    <w:rsid w:val="003029E4"/>
    <w:rsid w:val="0030333C"/>
    <w:rsid w:val="003034E4"/>
    <w:rsid w:val="003034EA"/>
    <w:rsid w:val="00303782"/>
    <w:rsid w:val="00303C45"/>
    <w:rsid w:val="00303E11"/>
    <w:rsid w:val="0030497E"/>
    <w:rsid w:val="00304A0A"/>
    <w:rsid w:val="00305105"/>
    <w:rsid w:val="003053DF"/>
    <w:rsid w:val="00305B88"/>
    <w:rsid w:val="00305C1B"/>
    <w:rsid w:val="003061B9"/>
    <w:rsid w:val="00306A5F"/>
    <w:rsid w:val="003078B2"/>
    <w:rsid w:val="00307AC3"/>
    <w:rsid w:val="00307EC4"/>
    <w:rsid w:val="00310DE3"/>
    <w:rsid w:val="00311C33"/>
    <w:rsid w:val="0031240E"/>
    <w:rsid w:val="00312B10"/>
    <w:rsid w:val="0031421C"/>
    <w:rsid w:val="00314A78"/>
    <w:rsid w:val="00315860"/>
    <w:rsid w:val="00315D71"/>
    <w:rsid w:val="003170B3"/>
    <w:rsid w:val="0031726E"/>
    <w:rsid w:val="0031775B"/>
    <w:rsid w:val="0031799E"/>
    <w:rsid w:val="003204D3"/>
    <w:rsid w:val="00321093"/>
    <w:rsid w:val="003217F3"/>
    <w:rsid w:val="003222BD"/>
    <w:rsid w:val="0032294E"/>
    <w:rsid w:val="003234B8"/>
    <w:rsid w:val="00323BC2"/>
    <w:rsid w:val="00324117"/>
    <w:rsid w:val="00324B90"/>
    <w:rsid w:val="00325A97"/>
    <w:rsid w:val="0032660E"/>
    <w:rsid w:val="00326A31"/>
    <w:rsid w:val="00326A4E"/>
    <w:rsid w:val="00326C6A"/>
    <w:rsid w:val="0033094D"/>
    <w:rsid w:val="00331F50"/>
    <w:rsid w:val="00332ADC"/>
    <w:rsid w:val="00333BEE"/>
    <w:rsid w:val="003345E9"/>
    <w:rsid w:val="00334633"/>
    <w:rsid w:val="003349ED"/>
    <w:rsid w:val="00335184"/>
    <w:rsid w:val="00335187"/>
    <w:rsid w:val="0033540A"/>
    <w:rsid w:val="00335655"/>
    <w:rsid w:val="00335E44"/>
    <w:rsid w:val="0033600E"/>
    <w:rsid w:val="00336797"/>
    <w:rsid w:val="00336CF0"/>
    <w:rsid w:val="00337420"/>
    <w:rsid w:val="00337A15"/>
    <w:rsid w:val="003411DA"/>
    <w:rsid w:val="00341479"/>
    <w:rsid w:val="0034325A"/>
    <w:rsid w:val="00343825"/>
    <w:rsid w:val="00345489"/>
    <w:rsid w:val="003457E0"/>
    <w:rsid w:val="00345834"/>
    <w:rsid w:val="00345F94"/>
    <w:rsid w:val="0034721E"/>
    <w:rsid w:val="003474D4"/>
    <w:rsid w:val="00347A91"/>
    <w:rsid w:val="00350318"/>
    <w:rsid w:val="00350357"/>
    <w:rsid w:val="00350507"/>
    <w:rsid w:val="00351205"/>
    <w:rsid w:val="003513C3"/>
    <w:rsid w:val="0035144B"/>
    <w:rsid w:val="00352263"/>
    <w:rsid w:val="00354143"/>
    <w:rsid w:val="00354565"/>
    <w:rsid w:val="00354640"/>
    <w:rsid w:val="00355805"/>
    <w:rsid w:val="00355972"/>
    <w:rsid w:val="003565F3"/>
    <w:rsid w:val="0035716E"/>
    <w:rsid w:val="0035723C"/>
    <w:rsid w:val="00357B60"/>
    <w:rsid w:val="00360467"/>
    <w:rsid w:val="00360C5D"/>
    <w:rsid w:val="00360FAA"/>
    <w:rsid w:val="00361672"/>
    <w:rsid w:val="0036195C"/>
    <w:rsid w:val="00361BC0"/>
    <w:rsid w:val="00362426"/>
    <w:rsid w:val="00363C60"/>
    <w:rsid w:val="00363FA4"/>
    <w:rsid w:val="00364380"/>
    <w:rsid w:val="003643CF"/>
    <w:rsid w:val="0036457E"/>
    <w:rsid w:val="00365FEA"/>
    <w:rsid w:val="0036615E"/>
    <w:rsid w:val="00367C51"/>
    <w:rsid w:val="00367F4E"/>
    <w:rsid w:val="00370855"/>
    <w:rsid w:val="0037166C"/>
    <w:rsid w:val="00371683"/>
    <w:rsid w:val="003722EF"/>
    <w:rsid w:val="00372ABE"/>
    <w:rsid w:val="003735D4"/>
    <w:rsid w:val="0037446B"/>
    <w:rsid w:val="00374E6A"/>
    <w:rsid w:val="00375072"/>
    <w:rsid w:val="00375DBD"/>
    <w:rsid w:val="00375FDD"/>
    <w:rsid w:val="0037651E"/>
    <w:rsid w:val="00376C2E"/>
    <w:rsid w:val="0038011A"/>
    <w:rsid w:val="00380400"/>
    <w:rsid w:val="00380719"/>
    <w:rsid w:val="003808A1"/>
    <w:rsid w:val="003812E4"/>
    <w:rsid w:val="003814E5"/>
    <w:rsid w:val="0038304A"/>
    <w:rsid w:val="003833AB"/>
    <w:rsid w:val="00383C31"/>
    <w:rsid w:val="00384721"/>
    <w:rsid w:val="003848FF"/>
    <w:rsid w:val="00385866"/>
    <w:rsid w:val="00385EDD"/>
    <w:rsid w:val="0038658B"/>
    <w:rsid w:val="003868C0"/>
    <w:rsid w:val="00386ABB"/>
    <w:rsid w:val="00386B50"/>
    <w:rsid w:val="00386C22"/>
    <w:rsid w:val="003875B5"/>
    <w:rsid w:val="00387B33"/>
    <w:rsid w:val="00387E0A"/>
    <w:rsid w:val="003907AC"/>
    <w:rsid w:val="0039100F"/>
    <w:rsid w:val="0039167B"/>
    <w:rsid w:val="00391C81"/>
    <w:rsid w:val="003924CD"/>
    <w:rsid w:val="00392CDE"/>
    <w:rsid w:val="00393DEC"/>
    <w:rsid w:val="003940BC"/>
    <w:rsid w:val="00394958"/>
    <w:rsid w:val="00395D57"/>
    <w:rsid w:val="003A0276"/>
    <w:rsid w:val="003A08B5"/>
    <w:rsid w:val="003A0B6B"/>
    <w:rsid w:val="003A0C20"/>
    <w:rsid w:val="003A0CE4"/>
    <w:rsid w:val="003A1438"/>
    <w:rsid w:val="003A14D4"/>
    <w:rsid w:val="003A18D9"/>
    <w:rsid w:val="003A237F"/>
    <w:rsid w:val="003A2C54"/>
    <w:rsid w:val="003A3348"/>
    <w:rsid w:val="003A3B91"/>
    <w:rsid w:val="003A5C9C"/>
    <w:rsid w:val="003A6D14"/>
    <w:rsid w:val="003A7175"/>
    <w:rsid w:val="003A73ED"/>
    <w:rsid w:val="003A7AAA"/>
    <w:rsid w:val="003A7E4C"/>
    <w:rsid w:val="003A7F85"/>
    <w:rsid w:val="003B0602"/>
    <w:rsid w:val="003B0622"/>
    <w:rsid w:val="003B07A7"/>
    <w:rsid w:val="003B0B46"/>
    <w:rsid w:val="003B0EE7"/>
    <w:rsid w:val="003B17F9"/>
    <w:rsid w:val="003B2098"/>
    <w:rsid w:val="003B2B0C"/>
    <w:rsid w:val="003B2B34"/>
    <w:rsid w:val="003B3F98"/>
    <w:rsid w:val="003B42A7"/>
    <w:rsid w:val="003B43E3"/>
    <w:rsid w:val="003B53A9"/>
    <w:rsid w:val="003B5472"/>
    <w:rsid w:val="003B5854"/>
    <w:rsid w:val="003B5C40"/>
    <w:rsid w:val="003B5E80"/>
    <w:rsid w:val="003B62E6"/>
    <w:rsid w:val="003B661D"/>
    <w:rsid w:val="003B72CA"/>
    <w:rsid w:val="003B7A80"/>
    <w:rsid w:val="003C0405"/>
    <w:rsid w:val="003C2118"/>
    <w:rsid w:val="003C3337"/>
    <w:rsid w:val="003C3758"/>
    <w:rsid w:val="003C45D6"/>
    <w:rsid w:val="003C6B77"/>
    <w:rsid w:val="003C7F9C"/>
    <w:rsid w:val="003D0028"/>
    <w:rsid w:val="003D0E0B"/>
    <w:rsid w:val="003D3BAE"/>
    <w:rsid w:val="003D3C9C"/>
    <w:rsid w:val="003D4234"/>
    <w:rsid w:val="003D4AF6"/>
    <w:rsid w:val="003D4E25"/>
    <w:rsid w:val="003D5239"/>
    <w:rsid w:val="003D5406"/>
    <w:rsid w:val="003D5BD9"/>
    <w:rsid w:val="003D5FEB"/>
    <w:rsid w:val="003D7154"/>
    <w:rsid w:val="003D71AF"/>
    <w:rsid w:val="003D741E"/>
    <w:rsid w:val="003D7AC7"/>
    <w:rsid w:val="003E0540"/>
    <w:rsid w:val="003E0A18"/>
    <w:rsid w:val="003E13AD"/>
    <w:rsid w:val="003E18F5"/>
    <w:rsid w:val="003E1919"/>
    <w:rsid w:val="003E1C92"/>
    <w:rsid w:val="003E2805"/>
    <w:rsid w:val="003E488E"/>
    <w:rsid w:val="003E4DF9"/>
    <w:rsid w:val="003E6125"/>
    <w:rsid w:val="003E6236"/>
    <w:rsid w:val="003E7841"/>
    <w:rsid w:val="003E7949"/>
    <w:rsid w:val="003F1FAE"/>
    <w:rsid w:val="003F26C7"/>
    <w:rsid w:val="003F3496"/>
    <w:rsid w:val="003F3B28"/>
    <w:rsid w:val="003F3C70"/>
    <w:rsid w:val="003F4604"/>
    <w:rsid w:val="003F4A10"/>
    <w:rsid w:val="003F5191"/>
    <w:rsid w:val="003F5DCA"/>
    <w:rsid w:val="003F66EB"/>
    <w:rsid w:val="003F6D96"/>
    <w:rsid w:val="003F77A1"/>
    <w:rsid w:val="00400FF5"/>
    <w:rsid w:val="004013DD"/>
    <w:rsid w:val="00401912"/>
    <w:rsid w:val="00401DFC"/>
    <w:rsid w:val="00402636"/>
    <w:rsid w:val="0040289D"/>
    <w:rsid w:val="00403F12"/>
    <w:rsid w:val="00404377"/>
    <w:rsid w:val="00404B80"/>
    <w:rsid w:val="00404F4B"/>
    <w:rsid w:val="004057A3"/>
    <w:rsid w:val="00405C26"/>
    <w:rsid w:val="004069E6"/>
    <w:rsid w:val="004070D9"/>
    <w:rsid w:val="00407829"/>
    <w:rsid w:val="004109FC"/>
    <w:rsid w:val="004114CB"/>
    <w:rsid w:val="004114D5"/>
    <w:rsid w:val="00411FC5"/>
    <w:rsid w:val="00412EEA"/>
    <w:rsid w:val="00413124"/>
    <w:rsid w:val="00414B6E"/>
    <w:rsid w:val="00414F2E"/>
    <w:rsid w:val="0041549A"/>
    <w:rsid w:val="00415B19"/>
    <w:rsid w:val="00415C52"/>
    <w:rsid w:val="004160B4"/>
    <w:rsid w:val="0041775E"/>
    <w:rsid w:val="0042033A"/>
    <w:rsid w:val="00420B66"/>
    <w:rsid w:val="004213C1"/>
    <w:rsid w:val="0042171A"/>
    <w:rsid w:val="00421876"/>
    <w:rsid w:val="00423302"/>
    <w:rsid w:val="0042365D"/>
    <w:rsid w:val="004238B6"/>
    <w:rsid w:val="00423DD8"/>
    <w:rsid w:val="0042443D"/>
    <w:rsid w:val="00424508"/>
    <w:rsid w:val="00424540"/>
    <w:rsid w:val="00424F11"/>
    <w:rsid w:val="00425ACA"/>
    <w:rsid w:val="00426599"/>
    <w:rsid w:val="00427868"/>
    <w:rsid w:val="00430419"/>
    <w:rsid w:val="004307C4"/>
    <w:rsid w:val="00430FCA"/>
    <w:rsid w:val="00431861"/>
    <w:rsid w:val="0043259A"/>
    <w:rsid w:val="00433CBB"/>
    <w:rsid w:val="004344D9"/>
    <w:rsid w:val="00434AF8"/>
    <w:rsid w:val="00437C32"/>
    <w:rsid w:val="004404D6"/>
    <w:rsid w:val="00440D81"/>
    <w:rsid w:val="004413BF"/>
    <w:rsid w:val="004414A1"/>
    <w:rsid w:val="00441651"/>
    <w:rsid w:val="00442D4C"/>
    <w:rsid w:val="004439BE"/>
    <w:rsid w:val="00443FFF"/>
    <w:rsid w:val="00444103"/>
    <w:rsid w:val="00444A4B"/>
    <w:rsid w:val="00444FB4"/>
    <w:rsid w:val="004458EF"/>
    <w:rsid w:val="00445913"/>
    <w:rsid w:val="00445A4A"/>
    <w:rsid w:val="00446E9A"/>
    <w:rsid w:val="00446ED5"/>
    <w:rsid w:val="0044707B"/>
    <w:rsid w:val="004477CA"/>
    <w:rsid w:val="00447C9B"/>
    <w:rsid w:val="00447CDB"/>
    <w:rsid w:val="004502F1"/>
    <w:rsid w:val="00450BC7"/>
    <w:rsid w:val="00450F98"/>
    <w:rsid w:val="004518D6"/>
    <w:rsid w:val="00452B6C"/>
    <w:rsid w:val="004531A7"/>
    <w:rsid w:val="00453AB2"/>
    <w:rsid w:val="00454047"/>
    <w:rsid w:val="00454913"/>
    <w:rsid w:val="00454C16"/>
    <w:rsid w:val="00454F29"/>
    <w:rsid w:val="00455178"/>
    <w:rsid w:val="00457210"/>
    <w:rsid w:val="0045752A"/>
    <w:rsid w:val="00457708"/>
    <w:rsid w:val="00457C6C"/>
    <w:rsid w:val="00457E6B"/>
    <w:rsid w:val="00460225"/>
    <w:rsid w:val="00460902"/>
    <w:rsid w:val="00461BB0"/>
    <w:rsid w:val="00462478"/>
    <w:rsid w:val="004628A7"/>
    <w:rsid w:val="00463AAA"/>
    <w:rsid w:val="00463DB3"/>
    <w:rsid w:val="004648FF"/>
    <w:rsid w:val="00464F12"/>
    <w:rsid w:val="00466C65"/>
    <w:rsid w:val="00466D8D"/>
    <w:rsid w:val="004677EC"/>
    <w:rsid w:val="00467C96"/>
    <w:rsid w:val="00467E26"/>
    <w:rsid w:val="00471A95"/>
    <w:rsid w:val="0047298C"/>
    <w:rsid w:val="004732F7"/>
    <w:rsid w:val="0047535C"/>
    <w:rsid w:val="0047555E"/>
    <w:rsid w:val="00475627"/>
    <w:rsid w:val="00475737"/>
    <w:rsid w:val="00475B9B"/>
    <w:rsid w:val="00475ED8"/>
    <w:rsid w:val="00475F32"/>
    <w:rsid w:val="00476039"/>
    <w:rsid w:val="00476334"/>
    <w:rsid w:val="004769B6"/>
    <w:rsid w:val="00476FA5"/>
    <w:rsid w:val="00477838"/>
    <w:rsid w:val="00481078"/>
    <w:rsid w:val="004813BA"/>
    <w:rsid w:val="00481768"/>
    <w:rsid w:val="0048225E"/>
    <w:rsid w:val="00482647"/>
    <w:rsid w:val="00482AB5"/>
    <w:rsid w:val="00482B62"/>
    <w:rsid w:val="00483285"/>
    <w:rsid w:val="004834B3"/>
    <w:rsid w:val="00483B8F"/>
    <w:rsid w:val="00484944"/>
    <w:rsid w:val="00484DB2"/>
    <w:rsid w:val="004855D4"/>
    <w:rsid w:val="00485CFE"/>
    <w:rsid w:val="00486104"/>
    <w:rsid w:val="004867B7"/>
    <w:rsid w:val="0048775B"/>
    <w:rsid w:val="00487AE4"/>
    <w:rsid w:val="00490370"/>
    <w:rsid w:val="00490472"/>
    <w:rsid w:val="00490B51"/>
    <w:rsid w:val="00490C56"/>
    <w:rsid w:val="00491047"/>
    <w:rsid w:val="0049156F"/>
    <w:rsid w:val="00491749"/>
    <w:rsid w:val="004933C7"/>
    <w:rsid w:val="00493878"/>
    <w:rsid w:val="00493903"/>
    <w:rsid w:val="00493D94"/>
    <w:rsid w:val="00493F7E"/>
    <w:rsid w:val="004944FF"/>
    <w:rsid w:val="004951C2"/>
    <w:rsid w:val="00495A6E"/>
    <w:rsid w:val="00495FE1"/>
    <w:rsid w:val="00496373"/>
    <w:rsid w:val="004964CA"/>
    <w:rsid w:val="0049651D"/>
    <w:rsid w:val="00496584"/>
    <w:rsid w:val="0049665A"/>
    <w:rsid w:val="00496D74"/>
    <w:rsid w:val="004A0049"/>
    <w:rsid w:val="004A0842"/>
    <w:rsid w:val="004A1337"/>
    <w:rsid w:val="004A1939"/>
    <w:rsid w:val="004A19BE"/>
    <w:rsid w:val="004A1BDB"/>
    <w:rsid w:val="004A1FA2"/>
    <w:rsid w:val="004A2185"/>
    <w:rsid w:val="004A26AE"/>
    <w:rsid w:val="004A32D2"/>
    <w:rsid w:val="004A3BE3"/>
    <w:rsid w:val="004A3CDA"/>
    <w:rsid w:val="004A3ED7"/>
    <w:rsid w:val="004A5361"/>
    <w:rsid w:val="004A54D1"/>
    <w:rsid w:val="004A6C86"/>
    <w:rsid w:val="004A6D02"/>
    <w:rsid w:val="004A6DA5"/>
    <w:rsid w:val="004A7251"/>
    <w:rsid w:val="004A75CF"/>
    <w:rsid w:val="004B0313"/>
    <w:rsid w:val="004B19E7"/>
    <w:rsid w:val="004B1B77"/>
    <w:rsid w:val="004B21F4"/>
    <w:rsid w:val="004B2CB2"/>
    <w:rsid w:val="004B305C"/>
    <w:rsid w:val="004B31CB"/>
    <w:rsid w:val="004B3992"/>
    <w:rsid w:val="004B4378"/>
    <w:rsid w:val="004B4E6A"/>
    <w:rsid w:val="004B57F2"/>
    <w:rsid w:val="004B592B"/>
    <w:rsid w:val="004B5B15"/>
    <w:rsid w:val="004B5B76"/>
    <w:rsid w:val="004B6127"/>
    <w:rsid w:val="004B6330"/>
    <w:rsid w:val="004B66E0"/>
    <w:rsid w:val="004B7623"/>
    <w:rsid w:val="004B7B4D"/>
    <w:rsid w:val="004C0AF9"/>
    <w:rsid w:val="004C1094"/>
    <w:rsid w:val="004C1BA8"/>
    <w:rsid w:val="004C2F2F"/>
    <w:rsid w:val="004C3823"/>
    <w:rsid w:val="004C59A7"/>
    <w:rsid w:val="004C7150"/>
    <w:rsid w:val="004C719F"/>
    <w:rsid w:val="004C78D8"/>
    <w:rsid w:val="004C7F38"/>
    <w:rsid w:val="004D0BCF"/>
    <w:rsid w:val="004D13AA"/>
    <w:rsid w:val="004D275F"/>
    <w:rsid w:val="004D28ED"/>
    <w:rsid w:val="004D48D7"/>
    <w:rsid w:val="004D4DF5"/>
    <w:rsid w:val="004D5975"/>
    <w:rsid w:val="004D5BCE"/>
    <w:rsid w:val="004D7B1B"/>
    <w:rsid w:val="004E017A"/>
    <w:rsid w:val="004E039E"/>
    <w:rsid w:val="004E0634"/>
    <w:rsid w:val="004E0DD5"/>
    <w:rsid w:val="004E2417"/>
    <w:rsid w:val="004E2623"/>
    <w:rsid w:val="004E2F89"/>
    <w:rsid w:val="004E2FD8"/>
    <w:rsid w:val="004E33B9"/>
    <w:rsid w:val="004E3913"/>
    <w:rsid w:val="004E3FFF"/>
    <w:rsid w:val="004E4148"/>
    <w:rsid w:val="004E452F"/>
    <w:rsid w:val="004E4D43"/>
    <w:rsid w:val="004E5849"/>
    <w:rsid w:val="004E6A72"/>
    <w:rsid w:val="004E6DA7"/>
    <w:rsid w:val="004E7292"/>
    <w:rsid w:val="004E74FC"/>
    <w:rsid w:val="004F08FE"/>
    <w:rsid w:val="004F1182"/>
    <w:rsid w:val="004F1746"/>
    <w:rsid w:val="004F1C17"/>
    <w:rsid w:val="004F1C42"/>
    <w:rsid w:val="004F2EDF"/>
    <w:rsid w:val="004F35BA"/>
    <w:rsid w:val="004F40E6"/>
    <w:rsid w:val="004F4972"/>
    <w:rsid w:val="004F4988"/>
    <w:rsid w:val="004F4A3C"/>
    <w:rsid w:val="004F5846"/>
    <w:rsid w:val="004F62D2"/>
    <w:rsid w:val="004F64DB"/>
    <w:rsid w:val="004F75EC"/>
    <w:rsid w:val="00500B20"/>
    <w:rsid w:val="0050249C"/>
    <w:rsid w:val="0050341F"/>
    <w:rsid w:val="00503645"/>
    <w:rsid w:val="00504CEB"/>
    <w:rsid w:val="00505539"/>
    <w:rsid w:val="0050558E"/>
    <w:rsid w:val="005058E7"/>
    <w:rsid w:val="005059CC"/>
    <w:rsid w:val="00506517"/>
    <w:rsid w:val="0050679C"/>
    <w:rsid w:val="005068A3"/>
    <w:rsid w:val="00507340"/>
    <w:rsid w:val="005074E1"/>
    <w:rsid w:val="005075CE"/>
    <w:rsid w:val="005079F8"/>
    <w:rsid w:val="005101EF"/>
    <w:rsid w:val="005106A7"/>
    <w:rsid w:val="005107F3"/>
    <w:rsid w:val="00511560"/>
    <w:rsid w:val="00511658"/>
    <w:rsid w:val="00512537"/>
    <w:rsid w:val="005128F6"/>
    <w:rsid w:val="00512D49"/>
    <w:rsid w:val="00513DC8"/>
    <w:rsid w:val="00515A79"/>
    <w:rsid w:val="00516045"/>
    <w:rsid w:val="005173B7"/>
    <w:rsid w:val="00517481"/>
    <w:rsid w:val="0051769E"/>
    <w:rsid w:val="005179A3"/>
    <w:rsid w:val="00517C81"/>
    <w:rsid w:val="00520EFE"/>
    <w:rsid w:val="0052219E"/>
    <w:rsid w:val="005222DD"/>
    <w:rsid w:val="0052231F"/>
    <w:rsid w:val="00522E16"/>
    <w:rsid w:val="00523E95"/>
    <w:rsid w:val="00525729"/>
    <w:rsid w:val="00526410"/>
    <w:rsid w:val="00530B96"/>
    <w:rsid w:val="005318B5"/>
    <w:rsid w:val="00533FC0"/>
    <w:rsid w:val="00534E9E"/>
    <w:rsid w:val="00534F58"/>
    <w:rsid w:val="00534FBD"/>
    <w:rsid w:val="005355FC"/>
    <w:rsid w:val="00535C79"/>
    <w:rsid w:val="00536899"/>
    <w:rsid w:val="00536B0B"/>
    <w:rsid w:val="00536B15"/>
    <w:rsid w:val="00537283"/>
    <w:rsid w:val="005372B1"/>
    <w:rsid w:val="00541076"/>
    <w:rsid w:val="00541687"/>
    <w:rsid w:val="00541841"/>
    <w:rsid w:val="0054187A"/>
    <w:rsid w:val="005418E0"/>
    <w:rsid w:val="00541AA6"/>
    <w:rsid w:val="0054201A"/>
    <w:rsid w:val="00542240"/>
    <w:rsid w:val="00542631"/>
    <w:rsid w:val="0054270F"/>
    <w:rsid w:val="0054299D"/>
    <w:rsid w:val="00542E1E"/>
    <w:rsid w:val="00543E1C"/>
    <w:rsid w:val="0054489E"/>
    <w:rsid w:val="0054519A"/>
    <w:rsid w:val="00545C48"/>
    <w:rsid w:val="00546B06"/>
    <w:rsid w:val="00547166"/>
    <w:rsid w:val="00547230"/>
    <w:rsid w:val="00547340"/>
    <w:rsid w:val="005501D3"/>
    <w:rsid w:val="00551DFB"/>
    <w:rsid w:val="005523C8"/>
    <w:rsid w:val="00552A04"/>
    <w:rsid w:val="00553898"/>
    <w:rsid w:val="00554E3B"/>
    <w:rsid w:val="00555477"/>
    <w:rsid w:val="00555906"/>
    <w:rsid w:val="00556B49"/>
    <w:rsid w:val="00557376"/>
    <w:rsid w:val="00557416"/>
    <w:rsid w:val="005578F4"/>
    <w:rsid w:val="00557B0E"/>
    <w:rsid w:val="00560544"/>
    <w:rsid w:val="00560CBF"/>
    <w:rsid w:val="00560CDC"/>
    <w:rsid w:val="005622D2"/>
    <w:rsid w:val="0056243C"/>
    <w:rsid w:val="005626AD"/>
    <w:rsid w:val="00562C7C"/>
    <w:rsid w:val="00562D7E"/>
    <w:rsid w:val="00562EFD"/>
    <w:rsid w:val="00562F6A"/>
    <w:rsid w:val="005630CB"/>
    <w:rsid w:val="00564725"/>
    <w:rsid w:val="00564C02"/>
    <w:rsid w:val="005651A9"/>
    <w:rsid w:val="0056544E"/>
    <w:rsid w:val="00565D70"/>
    <w:rsid w:val="00566A6F"/>
    <w:rsid w:val="00570940"/>
    <w:rsid w:val="00570D4F"/>
    <w:rsid w:val="00570F72"/>
    <w:rsid w:val="00570F9B"/>
    <w:rsid w:val="00571C8A"/>
    <w:rsid w:val="00573012"/>
    <w:rsid w:val="005734E2"/>
    <w:rsid w:val="00573A76"/>
    <w:rsid w:val="00575AC3"/>
    <w:rsid w:val="00575E74"/>
    <w:rsid w:val="0057609B"/>
    <w:rsid w:val="00576A08"/>
    <w:rsid w:val="00576E6B"/>
    <w:rsid w:val="00577CAC"/>
    <w:rsid w:val="0058073E"/>
    <w:rsid w:val="00581C58"/>
    <w:rsid w:val="00581E50"/>
    <w:rsid w:val="005829F3"/>
    <w:rsid w:val="00583546"/>
    <w:rsid w:val="005837D1"/>
    <w:rsid w:val="0058430C"/>
    <w:rsid w:val="0058473A"/>
    <w:rsid w:val="00584D36"/>
    <w:rsid w:val="00584ECB"/>
    <w:rsid w:val="00585191"/>
    <w:rsid w:val="0058624A"/>
    <w:rsid w:val="005869D1"/>
    <w:rsid w:val="00586B85"/>
    <w:rsid w:val="00587BFB"/>
    <w:rsid w:val="00590E71"/>
    <w:rsid w:val="00591F83"/>
    <w:rsid w:val="00592595"/>
    <w:rsid w:val="005926CE"/>
    <w:rsid w:val="00592948"/>
    <w:rsid w:val="00592F76"/>
    <w:rsid w:val="00593554"/>
    <w:rsid w:val="0059462B"/>
    <w:rsid w:val="00594A25"/>
    <w:rsid w:val="00595A2C"/>
    <w:rsid w:val="00595B77"/>
    <w:rsid w:val="00596F31"/>
    <w:rsid w:val="00597DA6"/>
    <w:rsid w:val="005A0305"/>
    <w:rsid w:val="005A2587"/>
    <w:rsid w:val="005A2DD9"/>
    <w:rsid w:val="005A332E"/>
    <w:rsid w:val="005A3655"/>
    <w:rsid w:val="005A3EE9"/>
    <w:rsid w:val="005A4666"/>
    <w:rsid w:val="005A5466"/>
    <w:rsid w:val="005A6155"/>
    <w:rsid w:val="005A678A"/>
    <w:rsid w:val="005A7ABC"/>
    <w:rsid w:val="005B06DC"/>
    <w:rsid w:val="005B0730"/>
    <w:rsid w:val="005B109F"/>
    <w:rsid w:val="005B21BB"/>
    <w:rsid w:val="005B22C5"/>
    <w:rsid w:val="005B237D"/>
    <w:rsid w:val="005B2660"/>
    <w:rsid w:val="005B3E54"/>
    <w:rsid w:val="005B4E3C"/>
    <w:rsid w:val="005B68E1"/>
    <w:rsid w:val="005B6AF6"/>
    <w:rsid w:val="005B73AB"/>
    <w:rsid w:val="005B7C71"/>
    <w:rsid w:val="005C0E88"/>
    <w:rsid w:val="005C1264"/>
    <w:rsid w:val="005C1615"/>
    <w:rsid w:val="005C1B05"/>
    <w:rsid w:val="005C2092"/>
    <w:rsid w:val="005C2196"/>
    <w:rsid w:val="005C258E"/>
    <w:rsid w:val="005C2686"/>
    <w:rsid w:val="005C2E45"/>
    <w:rsid w:val="005C3062"/>
    <w:rsid w:val="005C345B"/>
    <w:rsid w:val="005C349A"/>
    <w:rsid w:val="005C3AD4"/>
    <w:rsid w:val="005C4C23"/>
    <w:rsid w:val="005C5B35"/>
    <w:rsid w:val="005C7184"/>
    <w:rsid w:val="005C7B20"/>
    <w:rsid w:val="005C7BB7"/>
    <w:rsid w:val="005C7BEE"/>
    <w:rsid w:val="005C7F28"/>
    <w:rsid w:val="005C7FA8"/>
    <w:rsid w:val="005D0535"/>
    <w:rsid w:val="005D08FA"/>
    <w:rsid w:val="005D0FC2"/>
    <w:rsid w:val="005D13D3"/>
    <w:rsid w:val="005D17C1"/>
    <w:rsid w:val="005D19F2"/>
    <w:rsid w:val="005D1FEC"/>
    <w:rsid w:val="005D31D4"/>
    <w:rsid w:val="005D47FA"/>
    <w:rsid w:val="005D4B70"/>
    <w:rsid w:val="005D5D0D"/>
    <w:rsid w:val="005D63B8"/>
    <w:rsid w:val="005D7379"/>
    <w:rsid w:val="005D7CAF"/>
    <w:rsid w:val="005D7EAC"/>
    <w:rsid w:val="005E1C24"/>
    <w:rsid w:val="005E23E8"/>
    <w:rsid w:val="005E28D8"/>
    <w:rsid w:val="005E42CF"/>
    <w:rsid w:val="005E5020"/>
    <w:rsid w:val="005E5D65"/>
    <w:rsid w:val="005E6452"/>
    <w:rsid w:val="005E6E9E"/>
    <w:rsid w:val="005E7EF8"/>
    <w:rsid w:val="005F1B8D"/>
    <w:rsid w:val="005F244C"/>
    <w:rsid w:val="005F2570"/>
    <w:rsid w:val="005F25FC"/>
    <w:rsid w:val="005F2632"/>
    <w:rsid w:val="005F30E8"/>
    <w:rsid w:val="005F3833"/>
    <w:rsid w:val="005F3A77"/>
    <w:rsid w:val="005F4202"/>
    <w:rsid w:val="005F4DE8"/>
    <w:rsid w:val="005F52B7"/>
    <w:rsid w:val="005F55BC"/>
    <w:rsid w:val="005F5A88"/>
    <w:rsid w:val="005F70C9"/>
    <w:rsid w:val="005F72B0"/>
    <w:rsid w:val="005F7374"/>
    <w:rsid w:val="005F7BF2"/>
    <w:rsid w:val="00601C79"/>
    <w:rsid w:val="0060230F"/>
    <w:rsid w:val="006029CC"/>
    <w:rsid w:val="006033BD"/>
    <w:rsid w:val="00603C76"/>
    <w:rsid w:val="0060432E"/>
    <w:rsid w:val="00604426"/>
    <w:rsid w:val="00604D48"/>
    <w:rsid w:val="00605C84"/>
    <w:rsid w:val="00606868"/>
    <w:rsid w:val="00606DE0"/>
    <w:rsid w:val="00606DF2"/>
    <w:rsid w:val="00607234"/>
    <w:rsid w:val="00607F3D"/>
    <w:rsid w:val="006105F9"/>
    <w:rsid w:val="0061065D"/>
    <w:rsid w:val="006106C5"/>
    <w:rsid w:val="006114AB"/>
    <w:rsid w:val="00612DE1"/>
    <w:rsid w:val="00612EA1"/>
    <w:rsid w:val="00613D8D"/>
    <w:rsid w:val="006148EB"/>
    <w:rsid w:val="00614923"/>
    <w:rsid w:val="0061562B"/>
    <w:rsid w:val="00616021"/>
    <w:rsid w:val="006167E2"/>
    <w:rsid w:val="0061730F"/>
    <w:rsid w:val="00617D5A"/>
    <w:rsid w:val="00617E02"/>
    <w:rsid w:val="00620002"/>
    <w:rsid w:val="0062055F"/>
    <w:rsid w:val="00620968"/>
    <w:rsid w:val="006215CE"/>
    <w:rsid w:val="00621792"/>
    <w:rsid w:val="0062191C"/>
    <w:rsid w:val="00622BBC"/>
    <w:rsid w:val="00622D05"/>
    <w:rsid w:val="0062353C"/>
    <w:rsid w:val="00623BF9"/>
    <w:rsid w:val="006244D2"/>
    <w:rsid w:val="0062481E"/>
    <w:rsid w:val="0062667C"/>
    <w:rsid w:val="00627193"/>
    <w:rsid w:val="00627C48"/>
    <w:rsid w:val="006308B3"/>
    <w:rsid w:val="0063172B"/>
    <w:rsid w:val="00631ED9"/>
    <w:rsid w:val="006330E5"/>
    <w:rsid w:val="006342C3"/>
    <w:rsid w:val="00634950"/>
    <w:rsid w:val="00634B32"/>
    <w:rsid w:val="00635E95"/>
    <w:rsid w:val="00636019"/>
    <w:rsid w:val="006373B5"/>
    <w:rsid w:val="0063783E"/>
    <w:rsid w:val="006412F4"/>
    <w:rsid w:val="006413D6"/>
    <w:rsid w:val="00641F1A"/>
    <w:rsid w:val="0064210F"/>
    <w:rsid w:val="00642DCD"/>
    <w:rsid w:val="00643EC2"/>
    <w:rsid w:val="00644426"/>
    <w:rsid w:val="00644BFD"/>
    <w:rsid w:val="00644DB8"/>
    <w:rsid w:val="00645B7F"/>
    <w:rsid w:val="00645C4C"/>
    <w:rsid w:val="006477B8"/>
    <w:rsid w:val="00650638"/>
    <w:rsid w:val="0065094E"/>
    <w:rsid w:val="00650EB5"/>
    <w:rsid w:val="00651533"/>
    <w:rsid w:val="00651A2D"/>
    <w:rsid w:val="00651A5E"/>
    <w:rsid w:val="006528A7"/>
    <w:rsid w:val="006535BF"/>
    <w:rsid w:val="006537A0"/>
    <w:rsid w:val="00653911"/>
    <w:rsid w:val="00653FC8"/>
    <w:rsid w:val="00654E47"/>
    <w:rsid w:val="006556D8"/>
    <w:rsid w:val="0065595C"/>
    <w:rsid w:val="0065609B"/>
    <w:rsid w:val="00656115"/>
    <w:rsid w:val="0065662C"/>
    <w:rsid w:val="006569D9"/>
    <w:rsid w:val="00657348"/>
    <w:rsid w:val="00657487"/>
    <w:rsid w:val="00657816"/>
    <w:rsid w:val="00661868"/>
    <w:rsid w:val="006621A5"/>
    <w:rsid w:val="006625D0"/>
    <w:rsid w:val="00663174"/>
    <w:rsid w:val="00664000"/>
    <w:rsid w:val="0066468B"/>
    <w:rsid w:val="0066626A"/>
    <w:rsid w:val="00666E6C"/>
    <w:rsid w:val="00667968"/>
    <w:rsid w:val="0067261E"/>
    <w:rsid w:val="0067294D"/>
    <w:rsid w:val="0067428C"/>
    <w:rsid w:val="0067476E"/>
    <w:rsid w:val="00675244"/>
    <w:rsid w:val="00675400"/>
    <w:rsid w:val="00676CCA"/>
    <w:rsid w:val="00677971"/>
    <w:rsid w:val="00680953"/>
    <w:rsid w:val="00680FBE"/>
    <w:rsid w:val="00681786"/>
    <w:rsid w:val="00681BBC"/>
    <w:rsid w:val="00681F2B"/>
    <w:rsid w:val="006828F2"/>
    <w:rsid w:val="0068368F"/>
    <w:rsid w:val="0068407F"/>
    <w:rsid w:val="00684E2F"/>
    <w:rsid w:val="00685784"/>
    <w:rsid w:val="00685C59"/>
    <w:rsid w:val="00685D99"/>
    <w:rsid w:val="00685F9B"/>
    <w:rsid w:val="00686789"/>
    <w:rsid w:val="0069036D"/>
    <w:rsid w:val="006903A5"/>
    <w:rsid w:val="006905C7"/>
    <w:rsid w:val="0069088A"/>
    <w:rsid w:val="00691945"/>
    <w:rsid w:val="00692DEC"/>
    <w:rsid w:val="00696153"/>
    <w:rsid w:val="006963F6"/>
    <w:rsid w:val="00696C9F"/>
    <w:rsid w:val="00696DAD"/>
    <w:rsid w:val="00697453"/>
    <w:rsid w:val="006979DD"/>
    <w:rsid w:val="00697D65"/>
    <w:rsid w:val="00697E57"/>
    <w:rsid w:val="006A07CC"/>
    <w:rsid w:val="006A1405"/>
    <w:rsid w:val="006A28F3"/>
    <w:rsid w:val="006A2AE1"/>
    <w:rsid w:val="006A33B6"/>
    <w:rsid w:val="006A34F5"/>
    <w:rsid w:val="006A3580"/>
    <w:rsid w:val="006A37AE"/>
    <w:rsid w:val="006A4166"/>
    <w:rsid w:val="006A430F"/>
    <w:rsid w:val="006A4EB2"/>
    <w:rsid w:val="006A55D2"/>
    <w:rsid w:val="006A76E7"/>
    <w:rsid w:val="006A7BA7"/>
    <w:rsid w:val="006B01F7"/>
    <w:rsid w:val="006B13BF"/>
    <w:rsid w:val="006B1FAC"/>
    <w:rsid w:val="006B2F56"/>
    <w:rsid w:val="006B3B39"/>
    <w:rsid w:val="006B43E7"/>
    <w:rsid w:val="006B5433"/>
    <w:rsid w:val="006B5775"/>
    <w:rsid w:val="006B5B72"/>
    <w:rsid w:val="006B6C25"/>
    <w:rsid w:val="006B6CFD"/>
    <w:rsid w:val="006B6D78"/>
    <w:rsid w:val="006B6F03"/>
    <w:rsid w:val="006B7B02"/>
    <w:rsid w:val="006B7FCB"/>
    <w:rsid w:val="006C010B"/>
    <w:rsid w:val="006C0764"/>
    <w:rsid w:val="006C0D38"/>
    <w:rsid w:val="006C1505"/>
    <w:rsid w:val="006C15BB"/>
    <w:rsid w:val="006C1B8B"/>
    <w:rsid w:val="006C1CBC"/>
    <w:rsid w:val="006C2A13"/>
    <w:rsid w:val="006C2D76"/>
    <w:rsid w:val="006C3B62"/>
    <w:rsid w:val="006C4783"/>
    <w:rsid w:val="006C49F8"/>
    <w:rsid w:val="006C4B91"/>
    <w:rsid w:val="006C56AE"/>
    <w:rsid w:val="006C58E7"/>
    <w:rsid w:val="006C6D8D"/>
    <w:rsid w:val="006C75B7"/>
    <w:rsid w:val="006D034F"/>
    <w:rsid w:val="006D1BE3"/>
    <w:rsid w:val="006D1C40"/>
    <w:rsid w:val="006D1FC6"/>
    <w:rsid w:val="006D3479"/>
    <w:rsid w:val="006D378E"/>
    <w:rsid w:val="006D4AD2"/>
    <w:rsid w:val="006D552B"/>
    <w:rsid w:val="006D5C3B"/>
    <w:rsid w:val="006D6714"/>
    <w:rsid w:val="006D703D"/>
    <w:rsid w:val="006D71CD"/>
    <w:rsid w:val="006D7E5E"/>
    <w:rsid w:val="006D7F52"/>
    <w:rsid w:val="006E014F"/>
    <w:rsid w:val="006E0DFB"/>
    <w:rsid w:val="006E0E0D"/>
    <w:rsid w:val="006E14BB"/>
    <w:rsid w:val="006E1D01"/>
    <w:rsid w:val="006E2143"/>
    <w:rsid w:val="006E2BC6"/>
    <w:rsid w:val="006E4B50"/>
    <w:rsid w:val="006E5033"/>
    <w:rsid w:val="006E65C2"/>
    <w:rsid w:val="006E6D21"/>
    <w:rsid w:val="006E6DE5"/>
    <w:rsid w:val="006E7B7C"/>
    <w:rsid w:val="006F0F54"/>
    <w:rsid w:val="006F119A"/>
    <w:rsid w:val="006F24CC"/>
    <w:rsid w:val="006F4288"/>
    <w:rsid w:val="006F4350"/>
    <w:rsid w:val="006F498A"/>
    <w:rsid w:val="006F4F76"/>
    <w:rsid w:val="006F77DF"/>
    <w:rsid w:val="00700633"/>
    <w:rsid w:val="007007E6"/>
    <w:rsid w:val="00700C58"/>
    <w:rsid w:val="00700CB8"/>
    <w:rsid w:val="00701245"/>
    <w:rsid w:val="007031CD"/>
    <w:rsid w:val="007031D2"/>
    <w:rsid w:val="00703584"/>
    <w:rsid w:val="00703BF7"/>
    <w:rsid w:val="00703CF0"/>
    <w:rsid w:val="00703FA6"/>
    <w:rsid w:val="00704D8D"/>
    <w:rsid w:val="007050C4"/>
    <w:rsid w:val="00705727"/>
    <w:rsid w:val="0070599C"/>
    <w:rsid w:val="007060A8"/>
    <w:rsid w:val="00706138"/>
    <w:rsid w:val="00706353"/>
    <w:rsid w:val="00706D62"/>
    <w:rsid w:val="00707E43"/>
    <w:rsid w:val="0071000C"/>
    <w:rsid w:val="00710DA6"/>
    <w:rsid w:val="007110D7"/>
    <w:rsid w:val="007116FA"/>
    <w:rsid w:val="00711CA9"/>
    <w:rsid w:val="00711EA1"/>
    <w:rsid w:val="00712C7F"/>
    <w:rsid w:val="00712FAC"/>
    <w:rsid w:val="00713169"/>
    <w:rsid w:val="007138C7"/>
    <w:rsid w:val="00714050"/>
    <w:rsid w:val="0071455B"/>
    <w:rsid w:val="00714D6D"/>
    <w:rsid w:val="00715F42"/>
    <w:rsid w:val="0071655F"/>
    <w:rsid w:val="00716968"/>
    <w:rsid w:val="00716A92"/>
    <w:rsid w:val="00716BC7"/>
    <w:rsid w:val="00717D08"/>
    <w:rsid w:val="00717F3C"/>
    <w:rsid w:val="00717FFC"/>
    <w:rsid w:val="007200BC"/>
    <w:rsid w:val="00720608"/>
    <w:rsid w:val="00721076"/>
    <w:rsid w:val="00722CAA"/>
    <w:rsid w:val="00722DD2"/>
    <w:rsid w:val="007230F4"/>
    <w:rsid w:val="00724039"/>
    <w:rsid w:val="00724736"/>
    <w:rsid w:val="00724BF8"/>
    <w:rsid w:val="0072561F"/>
    <w:rsid w:val="00725EA2"/>
    <w:rsid w:val="00730756"/>
    <w:rsid w:val="007315B6"/>
    <w:rsid w:val="007316B1"/>
    <w:rsid w:val="007321FD"/>
    <w:rsid w:val="00733274"/>
    <w:rsid w:val="00733D4B"/>
    <w:rsid w:val="00734313"/>
    <w:rsid w:val="00734570"/>
    <w:rsid w:val="00735085"/>
    <w:rsid w:val="0073572F"/>
    <w:rsid w:val="00736073"/>
    <w:rsid w:val="00737643"/>
    <w:rsid w:val="00737C08"/>
    <w:rsid w:val="007400EE"/>
    <w:rsid w:val="0074016B"/>
    <w:rsid w:val="00740322"/>
    <w:rsid w:val="00741B6C"/>
    <w:rsid w:val="00741D91"/>
    <w:rsid w:val="00741DD4"/>
    <w:rsid w:val="00741FBD"/>
    <w:rsid w:val="00742071"/>
    <w:rsid w:val="00743EA6"/>
    <w:rsid w:val="00744ED5"/>
    <w:rsid w:val="00745514"/>
    <w:rsid w:val="00745A69"/>
    <w:rsid w:val="0074679B"/>
    <w:rsid w:val="00746873"/>
    <w:rsid w:val="007469DB"/>
    <w:rsid w:val="00746B5F"/>
    <w:rsid w:val="00746C95"/>
    <w:rsid w:val="007473B6"/>
    <w:rsid w:val="0074783B"/>
    <w:rsid w:val="007505B1"/>
    <w:rsid w:val="007507A1"/>
    <w:rsid w:val="00750F8B"/>
    <w:rsid w:val="00750FE2"/>
    <w:rsid w:val="00751294"/>
    <w:rsid w:val="00751A7B"/>
    <w:rsid w:val="00752B70"/>
    <w:rsid w:val="00752BC7"/>
    <w:rsid w:val="00752C03"/>
    <w:rsid w:val="007536BA"/>
    <w:rsid w:val="0075598C"/>
    <w:rsid w:val="00755A30"/>
    <w:rsid w:val="0075610A"/>
    <w:rsid w:val="0075671F"/>
    <w:rsid w:val="00757CAD"/>
    <w:rsid w:val="00757ECC"/>
    <w:rsid w:val="0076097B"/>
    <w:rsid w:val="00761ADD"/>
    <w:rsid w:val="00761CCB"/>
    <w:rsid w:val="00761D47"/>
    <w:rsid w:val="007622DA"/>
    <w:rsid w:val="007639FF"/>
    <w:rsid w:val="00764133"/>
    <w:rsid w:val="0076425F"/>
    <w:rsid w:val="00764A6E"/>
    <w:rsid w:val="0076524A"/>
    <w:rsid w:val="0076680D"/>
    <w:rsid w:val="00767720"/>
    <w:rsid w:val="00770928"/>
    <w:rsid w:val="007712A2"/>
    <w:rsid w:val="00771656"/>
    <w:rsid w:val="00771930"/>
    <w:rsid w:val="00771EBD"/>
    <w:rsid w:val="007723E0"/>
    <w:rsid w:val="00773196"/>
    <w:rsid w:val="00773476"/>
    <w:rsid w:val="007742AF"/>
    <w:rsid w:val="00774414"/>
    <w:rsid w:val="007746F4"/>
    <w:rsid w:val="00774D98"/>
    <w:rsid w:val="00775750"/>
    <w:rsid w:val="00775CDB"/>
    <w:rsid w:val="00776DD1"/>
    <w:rsid w:val="007774E2"/>
    <w:rsid w:val="00777E82"/>
    <w:rsid w:val="00777ECB"/>
    <w:rsid w:val="007800D4"/>
    <w:rsid w:val="00780824"/>
    <w:rsid w:val="0078101D"/>
    <w:rsid w:val="00781847"/>
    <w:rsid w:val="007818E1"/>
    <w:rsid w:val="007818ED"/>
    <w:rsid w:val="00784367"/>
    <w:rsid w:val="007867D3"/>
    <w:rsid w:val="007868D6"/>
    <w:rsid w:val="00786C41"/>
    <w:rsid w:val="00786CF3"/>
    <w:rsid w:val="00790128"/>
    <w:rsid w:val="007903A9"/>
    <w:rsid w:val="00790F0D"/>
    <w:rsid w:val="00790FE8"/>
    <w:rsid w:val="0079101C"/>
    <w:rsid w:val="007915FB"/>
    <w:rsid w:val="00791630"/>
    <w:rsid w:val="0079176A"/>
    <w:rsid w:val="00792C50"/>
    <w:rsid w:val="007930EF"/>
    <w:rsid w:val="00794461"/>
    <w:rsid w:val="00795AD4"/>
    <w:rsid w:val="007967D6"/>
    <w:rsid w:val="007979B7"/>
    <w:rsid w:val="00797C97"/>
    <w:rsid w:val="007A0174"/>
    <w:rsid w:val="007A1171"/>
    <w:rsid w:val="007A158D"/>
    <w:rsid w:val="007A205D"/>
    <w:rsid w:val="007A282A"/>
    <w:rsid w:val="007A293E"/>
    <w:rsid w:val="007A2966"/>
    <w:rsid w:val="007A2AD4"/>
    <w:rsid w:val="007A3137"/>
    <w:rsid w:val="007A3B4B"/>
    <w:rsid w:val="007A409D"/>
    <w:rsid w:val="007A48AD"/>
    <w:rsid w:val="007A4954"/>
    <w:rsid w:val="007A4AF7"/>
    <w:rsid w:val="007A4DA1"/>
    <w:rsid w:val="007A58D3"/>
    <w:rsid w:val="007A6053"/>
    <w:rsid w:val="007A6501"/>
    <w:rsid w:val="007A6778"/>
    <w:rsid w:val="007A6D5D"/>
    <w:rsid w:val="007A6D92"/>
    <w:rsid w:val="007A6EDB"/>
    <w:rsid w:val="007A722C"/>
    <w:rsid w:val="007A72D6"/>
    <w:rsid w:val="007A757D"/>
    <w:rsid w:val="007A7743"/>
    <w:rsid w:val="007A797F"/>
    <w:rsid w:val="007B116E"/>
    <w:rsid w:val="007B1457"/>
    <w:rsid w:val="007B1D12"/>
    <w:rsid w:val="007B1EDA"/>
    <w:rsid w:val="007B224D"/>
    <w:rsid w:val="007B2368"/>
    <w:rsid w:val="007B27BD"/>
    <w:rsid w:val="007B3446"/>
    <w:rsid w:val="007B41E6"/>
    <w:rsid w:val="007B41F1"/>
    <w:rsid w:val="007B43AF"/>
    <w:rsid w:val="007B4B40"/>
    <w:rsid w:val="007B5464"/>
    <w:rsid w:val="007B6A6B"/>
    <w:rsid w:val="007B6A8F"/>
    <w:rsid w:val="007B779D"/>
    <w:rsid w:val="007B79B1"/>
    <w:rsid w:val="007C001E"/>
    <w:rsid w:val="007C14D0"/>
    <w:rsid w:val="007C24D4"/>
    <w:rsid w:val="007C26BB"/>
    <w:rsid w:val="007C2731"/>
    <w:rsid w:val="007C29BF"/>
    <w:rsid w:val="007C356F"/>
    <w:rsid w:val="007C3DB3"/>
    <w:rsid w:val="007C48C6"/>
    <w:rsid w:val="007C4E26"/>
    <w:rsid w:val="007C5138"/>
    <w:rsid w:val="007C54FC"/>
    <w:rsid w:val="007C5770"/>
    <w:rsid w:val="007C5C18"/>
    <w:rsid w:val="007C5C62"/>
    <w:rsid w:val="007C6033"/>
    <w:rsid w:val="007C6F9F"/>
    <w:rsid w:val="007C7C52"/>
    <w:rsid w:val="007D0F18"/>
    <w:rsid w:val="007D120A"/>
    <w:rsid w:val="007D28E7"/>
    <w:rsid w:val="007D2F07"/>
    <w:rsid w:val="007D396D"/>
    <w:rsid w:val="007D43AB"/>
    <w:rsid w:val="007D44CC"/>
    <w:rsid w:val="007D52B3"/>
    <w:rsid w:val="007D5EC3"/>
    <w:rsid w:val="007D6309"/>
    <w:rsid w:val="007D673E"/>
    <w:rsid w:val="007D699C"/>
    <w:rsid w:val="007D6C22"/>
    <w:rsid w:val="007D6F25"/>
    <w:rsid w:val="007D70E2"/>
    <w:rsid w:val="007D753A"/>
    <w:rsid w:val="007D7DA2"/>
    <w:rsid w:val="007E1403"/>
    <w:rsid w:val="007E2AF0"/>
    <w:rsid w:val="007E3717"/>
    <w:rsid w:val="007E3DB6"/>
    <w:rsid w:val="007E4604"/>
    <w:rsid w:val="007E519A"/>
    <w:rsid w:val="007E582E"/>
    <w:rsid w:val="007E5A6F"/>
    <w:rsid w:val="007E5AD4"/>
    <w:rsid w:val="007E5F84"/>
    <w:rsid w:val="007E6936"/>
    <w:rsid w:val="007E7BD7"/>
    <w:rsid w:val="007F03FE"/>
    <w:rsid w:val="007F08CE"/>
    <w:rsid w:val="007F0C2F"/>
    <w:rsid w:val="007F156B"/>
    <w:rsid w:val="007F1A66"/>
    <w:rsid w:val="007F1F0F"/>
    <w:rsid w:val="007F2431"/>
    <w:rsid w:val="007F3510"/>
    <w:rsid w:val="007F3C4A"/>
    <w:rsid w:val="007F3FE9"/>
    <w:rsid w:val="007F449C"/>
    <w:rsid w:val="007F46A1"/>
    <w:rsid w:val="007F4F7F"/>
    <w:rsid w:val="007F52C5"/>
    <w:rsid w:val="007F5FB6"/>
    <w:rsid w:val="007F6099"/>
    <w:rsid w:val="007F7F14"/>
    <w:rsid w:val="007F7FFC"/>
    <w:rsid w:val="00800875"/>
    <w:rsid w:val="00800EAA"/>
    <w:rsid w:val="008016A0"/>
    <w:rsid w:val="00801840"/>
    <w:rsid w:val="00802019"/>
    <w:rsid w:val="00802B73"/>
    <w:rsid w:val="00803F24"/>
    <w:rsid w:val="008041FD"/>
    <w:rsid w:val="008045FD"/>
    <w:rsid w:val="00804E5D"/>
    <w:rsid w:val="0080504A"/>
    <w:rsid w:val="008077D2"/>
    <w:rsid w:val="00807D85"/>
    <w:rsid w:val="00807E56"/>
    <w:rsid w:val="008107AC"/>
    <w:rsid w:val="00810B0B"/>
    <w:rsid w:val="00810EBF"/>
    <w:rsid w:val="008111E3"/>
    <w:rsid w:val="00812223"/>
    <w:rsid w:val="00812326"/>
    <w:rsid w:val="00813226"/>
    <w:rsid w:val="00813CEA"/>
    <w:rsid w:val="00813DCF"/>
    <w:rsid w:val="0081493C"/>
    <w:rsid w:val="008149DE"/>
    <w:rsid w:val="00814D3B"/>
    <w:rsid w:val="00815627"/>
    <w:rsid w:val="008156B9"/>
    <w:rsid w:val="00815807"/>
    <w:rsid w:val="0081616A"/>
    <w:rsid w:val="008169DE"/>
    <w:rsid w:val="008178C6"/>
    <w:rsid w:val="00817BF0"/>
    <w:rsid w:val="0082040B"/>
    <w:rsid w:val="00820F85"/>
    <w:rsid w:val="00820FB7"/>
    <w:rsid w:val="00821EB0"/>
    <w:rsid w:val="0082264D"/>
    <w:rsid w:val="00822B1F"/>
    <w:rsid w:val="00822C95"/>
    <w:rsid w:val="0082317D"/>
    <w:rsid w:val="00823B14"/>
    <w:rsid w:val="00823DE2"/>
    <w:rsid w:val="0082401D"/>
    <w:rsid w:val="00824F9C"/>
    <w:rsid w:val="0082537A"/>
    <w:rsid w:val="008272F0"/>
    <w:rsid w:val="00827B79"/>
    <w:rsid w:val="00827EEE"/>
    <w:rsid w:val="00831979"/>
    <w:rsid w:val="00831C46"/>
    <w:rsid w:val="00832918"/>
    <w:rsid w:val="00832D45"/>
    <w:rsid w:val="00832FE4"/>
    <w:rsid w:val="00833193"/>
    <w:rsid w:val="00833455"/>
    <w:rsid w:val="0083357C"/>
    <w:rsid w:val="00833BA5"/>
    <w:rsid w:val="00834516"/>
    <w:rsid w:val="00835156"/>
    <w:rsid w:val="008356D5"/>
    <w:rsid w:val="008373FE"/>
    <w:rsid w:val="008376CA"/>
    <w:rsid w:val="00837FF4"/>
    <w:rsid w:val="008404C6"/>
    <w:rsid w:val="00841480"/>
    <w:rsid w:val="008419C6"/>
    <w:rsid w:val="00842B30"/>
    <w:rsid w:val="00842B9F"/>
    <w:rsid w:val="00842FF6"/>
    <w:rsid w:val="0084361F"/>
    <w:rsid w:val="008439AA"/>
    <w:rsid w:val="00843DEF"/>
    <w:rsid w:val="008460F9"/>
    <w:rsid w:val="0084757C"/>
    <w:rsid w:val="0085149C"/>
    <w:rsid w:val="00851805"/>
    <w:rsid w:val="00853191"/>
    <w:rsid w:val="008532C3"/>
    <w:rsid w:val="008533CC"/>
    <w:rsid w:val="00853849"/>
    <w:rsid w:val="00854862"/>
    <w:rsid w:val="008552EB"/>
    <w:rsid w:val="00855CB5"/>
    <w:rsid w:val="0085614E"/>
    <w:rsid w:val="008561E8"/>
    <w:rsid w:val="00857B27"/>
    <w:rsid w:val="0086018E"/>
    <w:rsid w:val="008606BF"/>
    <w:rsid w:val="00860F32"/>
    <w:rsid w:val="00861104"/>
    <w:rsid w:val="0086121A"/>
    <w:rsid w:val="008617F9"/>
    <w:rsid w:val="00861AEE"/>
    <w:rsid w:val="00861FDB"/>
    <w:rsid w:val="0086263D"/>
    <w:rsid w:val="008630C9"/>
    <w:rsid w:val="0086325D"/>
    <w:rsid w:val="008638E9"/>
    <w:rsid w:val="00864415"/>
    <w:rsid w:val="00864A40"/>
    <w:rsid w:val="00865C87"/>
    <w:rsid w:val="00866473"/>
    <w:rsid w:val="008668E6"/>
    <w:rsid w:val="0086695E"/>
    <w:rsid w:val="00867132"/>
    <w:rsid w:val="00867F5C"/>
    <w:rsid w:val="0087162F"/>
    <w:rsid w:val="00871FE9"/>
    <w:rsid w:val="00872180"/>
    <w:rsid w:val="008723A7"/>
    <w:rsid w:val="0087286B"/>
    <w:rsid w:val="00872884"/>
    <w:rsid w:val="00873119"/>
    <w:rsid w:val="00873259"/>
    <w:rsid w:val="00873410"/>
    <w:rsid w:val="00873617"/>
    <w:rsid w:val="008743E4"/>
    <w:rsid w:val="008760A0"/>
    <w:rsid w:val="00876C40"/>
    <w:rsid w:val="00876FB7"/>
    <w:rsid w:val="008773C3"/>
    <w:rsid w:val="00881494"/>
    <w:rsid w:val="00882752"/>
    <w:rsid w:val="00883786"/>
    <w:rsid w:val="00883840"/>
    <w:rsid w:val="00883DF4"/>
    <w:rsid w:val="0088575C"/>
    <w:rsid w:val="00885D71"/>
    <w:rsid w:val="00885E26"/>
    <w:rsid w:val="008862C8"/>
    <w:rsid w:val="008864F1"/>
    <w:rsid w:val="0088670E"/>
    <w:rsid w:val="00886B68"/>
    <w:rsid w:val="0088732A"/>
    <w:rsid w:val="0088799C"/>
    <w:rsid w:val="00887F63"/>
    <w:rsid w:val="00891557"/>
    <w:rsid w:val="00891923"/>
    <w:rsid w:val="00891980"/>
    <w:rsid w:val="00892A6D"/>
    <w:rsid w:val="00892C39"/>
    <w:rsid w:val="00892C88"/>
    <w:rsid w:val="00893609"/>
    <w:rsid w:val="00893619"/>
    <w:rsid w:val="00893925"/>
    <w:rsid w:val="00894123"/>
    <w:rsid w:val="008945D9"/>
    <w:rsid w:val="0089470C"/>
    <w:rsid w:val="008949AC"/>
    <w:rsid w:val="00895D06"/>
    <w:rsid w:val="00896B75"/>
    <w:rsid w:val="008A085C"/>
    <w:rsid w:val="008A113E"/>
    <w:rsid w:val="008A115D"/>
    <w:rsid w:val="008A11EA"/>
    <w:rsid w:val="008A21EF"/>
    <w:rsid w:val="008A2684"/>
    <w:rsid w:val="008A2DFC"/>
    <w:rsid w:val="008A3E64"/>
    <w:rsid w:val="008A42BD"/>
    <w:rsid w:val="008A4A5C"/>
    <w:rsid w:val="008A4BDD"/>
    <w:rsid w:val="008A6987"/>
    <w:rsid w:val="008A6BF2"/>
    <w:rsid w:val="008A6D7B"/>
    <w:rsid w:val="008B1F28"/>
    <w:rsid w:val="008B21FC"/>
    <w:rsid w:val="008B2460"/>
    <w:rsid w:val="008B27E7"/>
    <w:rsid w:val="008B2AC6"/>
    <w:rsid w:val="008B2D38"/>
    <w:rsid w:val="008B2F1F"/>
    <w:rsid w:val="008B39DF"/>
    <w:rsid w:val="008B3D75"/>
    <w:rsid w:val="008B4A06"/>
    <w:rsid w:val="008B4FAF"/>
    <w:rsid w:val="008B6126"/>
    <w:rsid w:val="008B7591"/>
    <w:rsid w:val="008B7B4E"/>
    <w:rsid w:val="008C02EC"/>
    <w:rsid w:val="008C220A"/>
    <w:rsid w:val="008C37AA"/>
    <w:rsid w:val="008C3FE2"/>
    <w:rsid w:val="008C440B"/>
    <w:rsid w:val="008C4DE8"/>
    <w:rsid w:val="008C617F"/>
    <w:rsid w:val="008C6195"/>
    <w:rsid w:val="008C648F"/>
    <w:rsid w:val="008C65E3"/>
    <w:rsid w:val="008C6CDD"/>
    <w:rsid w:val="008C6D9A"/>
    <w:rsid w:val="008C7141"/>
    <w:rsid w:val="008C7637"/>
    <w:rsid w:val="008D0C0A"/>
    <w:rsid w:val="008D0C49"/>
    <w:rsid w:val="008D13A8"/>
    <w:rsid w:val="008D1401"/>
    <w:rsid w:val="008D2925"/>
    <w:rsid w:val="008D33C1"/>
    <w:rsid w:val="008D33FF"/>
    <w:rsid w:val="008D38A6"/>
    <w:rsid w:val="008D49E0"/>
    <w:rsid w:val="008D4A4E"/>
    <w:rsid w:val="008D4D8E"/>
    <w:rsid w:val="008D4DA1"/>
    <w:rsid w:val="008D4FD3"/>
    <w:rsid w:val="008D568C"/>
    <w:rsid w:val="008D62F7"/>
    <w:rsid w:val="008D64EA"/>
    <w:rsid w:val="008D6C89"/>
    <w:rsid w:val="008D796C"/>
    <w:rsid w:val="008D7F44"/>
    <w:rsid w:val="008E0304"/>
    <w:rsid w:val="008E2334"/>
    <w:rsid w:val="008E29E2"/>
    <w:rsid w:val="008E2E07"/>
    <w:rsid w:val="008E318D"/>
    <w:rsid w:val="008E368F"/>
    <w:rsid w:val="008E449D"/>
    <w:rsid w:val="008E504D"/>
    <w:rsid w:val="008E508C"/>
    <w:rsid w:val="008E5556"/>
    <w:rsid w:val="008E6106"/>
    <w:rsid w:val="008E637C"/>
    <w:rsid w:val="008E71B0"/>
    <w:rsid w:val="008E7969"/>
    <w:rsid w:val="008E79C6"/>
    <w:rsid w:val="008F0B78"/>
    <w:rsid w:val="008F0C42"/>
    <w:rsid w:val="008F3281"/>
    <w:rsid w:val="008F3582"/>
    <w:rsid w:val="008F38CB"/>
    <w:rsid w:val="008F4EA9"/>
    <w:rsid w:val="008F56AC"/>
    <w:rsid w:val="008F59E3"/>
    <w:rsid w:val="008F5C43"/>
    <w:rsid w:val="008F6485"/>
    <w:rsid w:val="008F6883"/>
    <w:rsid w:val="008F7750"/>
    <w:rsid w:val="00902190"/>
    <w:rsid w:val="00902446"/>
    <w:rsid w:val="009025F1"/>
    <w:rsid w:val="00902C3B"/>
    <w:rsid w:val="00902DFE"/>
    <w:rsid w:val="009035FF"/>
    <w:rsid w:val="00903FE0"/>
    <w:rsid w:val="00904263"/>
    <w:rsid w:val="009044DE"/>
    <w:rsid w:val="009054F5"/>
    <w:rsid w:val="00906E1F"/>
    <w:rsid w:val="00910702"/>
    <w:rsid w:val="00910CE1"/>
    <w:rsid w:val="00910E7B"/>
    <w:rsid w:val="00911318"/>
    <w:rsid w:val="009117B2"/>
    <w:rsid w:val="009119DE"/>
    <w:rsid w:val="00911DAA"/>
    <w:rsid w:val="00911F4D"/>
    <w:rsid w:val="00912879"/>
    <w:rsid w:val="00912C28"/>
    <w:rsid w:val="0091301F"/>
    <w:rsid w:val="009141BB"/>
    <w:rsid w:val="00914226"/>
    <w:rsid w:val="009157BB"/>
    <w:rsid w:val="00915D9B"/>
    <w:rsid w:val="00916EB5"/>
    <w:rsid w:val="009171FF"/>
    <w:rsid w:val="009201B6"/>
    <w:rsid w:val="00920C64"/>
    <w:rsid w:val="00921098"/>
    <w:rsid w:val="00921A44"/>
    <w:rsid w:val="00922C0E"/>
    <w:rsid w:val="00922C44"/>
    <w:rsid w:val="00922FCE"/>
    <w:rsid w:val="00923735"/>
    <w:rsid w:val="00923D08"/>
    <w:rsid w:val="00923DFE"/>
    <w:rsid w:val="0092404D"/>
    <w:rsid w:val="0092439F"/>
    <w:rsid w:val="0092506A"/>
    <w:rsid w:val="00925610"/>
    <w:rsid w:val="009265EC"/>
    <w:rsid w:val="00926771"/>
    <w:rsid w:val="00926D4F"/>
    <w:rsid w:val="00926E12"/>
    <w:rsid w:val="00927145"/>
    <w:rsid w:val="0092776D"/>
    <w:rsid w:val="009279E3"/>
    <w:rsid w:val="00930595"/>
    <w:rsid w:val="0093132D"/>
    <w:rsid w:val="00931729"/>
    <w:rsid w:val="009321B4"/>
    <w:rsid w:val="009324DA"/>
    <w:rsid w:val="00932BAF"/>
    <w:rsid w:val="0093368F"/>
    <w:rsid w:val="00933B71"/>
    <w:rsid w:val="00933C66"/>
    <w:rsid w:val="009341FE"/>
    <w:rsid w:val="009344EC"/>
    <w:rsid w:val="00935654"/>
    <w:rsid w:val="00936811"/>
    <w:rsid w:val="009372E2"/>
    <w:rsid w:val="0093753D"/>
    <w:rsid w:val="009377B8"/>
    <w:rsid w:val="00937B40"/>
    <w:rsid w:val="00937D28"/>
    <w:rsid w:val="009403E8"/>
    <w:rsid w:val="0094155D"/>
    <w:rsid w:val="0094182E"/>
    <w:rsid w:val="0094210D"/>
    <w:rsid w:val="00944881"/>
    <w:rsid w:val="00944A06"/>
    <w:rsid w:val="00944B2B"/>
    <w:rsid w:val="00945AD7"/>
    <w:rsid w:val="00945BA5"/>
    <w:rsid w:val="0095019D"/>
    <w:rsid w:val="00950BFA"/>
    <w:rsid w:val="0095102F"/>
    <w:rsid w:val="009521ED"/>
    <w:rsid w:val="0095265B"/>
    <w:rsid w:val="0095298F"/>
    <w:rsid w:val="00952FE3"/>
    <w:rsid w:val="009533F1"/>
    <w:rsid w:val="00953EB8"/>
    <w:rsid w:val="009544EE"/>
    <w:rsid w:val="009548F4"/>
    <w:rsid w:val="00954A26"/>
    <w:rsid w:val="00954CD5"/>
    <w:rsid w:val="00960CF4"/>
    <w:rsid w:val="00960F65"/>
    <w:rsid w:val="00961575"/>
    <w:rsid w:val="00961B93"/>
    <w:rsid w:val="00962052"/>
    <w:rsid w:val="009625CF"/>
    <w:rsid w:val="0096350E"/>
    <w:rsid w:val="009637AD"/>
    <w:rsid w:val="00963843"/>
    <w:rsid w:val="00964A97"/>
    <w:rsid w:val="00964C81"/>
    <w:rsid w:val="009671DF"/>
    <w:rsid w:val="00967700"/>
    <w:rsid w:val="009679E7"/>
    <w:rsid w:val="00967B25"/>
    <w:rsid w:val="00967FAC"/>
    <w:rsid w:val="009701CF"/>
    <w:rsid w:val="00970942"/>
    <w:rsid w:val="00970EE5"/>
    <w:rsid w:val="00971BE5"/>
    <w:rsid w:val="00972000"/>
    <w:rsid w:val="0097246C"/>
    <w:rsid w:val="009724B5"/>
    <w:rsid w:val="009726B7"/>
    <w:rsid w:val="00972B15"/>
    <w:rsid w:val="00973186"/>
    <w:rsid w:val="00973514"/>
    <w:rsid w:val="00973570"/>
    <w:rsid w:val="0097388E"/>
    <w:rsid w:val="00973B48"/>
    <w:rsid w:val="00973B4D"/>
    <w:rsid w:val="00975631"/>
    <w:rsid w:val="0097623A"/>
    <w:rsid w:val="00976509"/>
    <w:rsid w:val="009777EB"/>
    <w:rsid w:val="00980653"/>
    <w:rsid w:val="00981208"/>
    <w:rsid w:val="009816A0"/>
    <w:rsid w:val="009818AB"/>
    <w:rsid w:val="00981B04"/>
    <w:rsid w:val="0098461A"/>
    <w:rsid w:val="009857D6"/>
    <w:rsid w:val="00985BD5"/>
    <w:rsid w:val="00985F23"/>
    <w:rsid w:val="0098689C"/>
    <w:rsid w:val="009868D1"/>
    <w:rsid w:val="00987472"/>
    <w:rsid w:val="0098782B"/>
    <w:rsid w:val="00987929"/>
    <w:rsid w:val="00990917"/>
    <w:rsid w:val="00990C9B"/>
    <w:rsid w:val="00991098"/>
    <w:rsid w:val="0099116C"/>
    <w:rsid w:val="0099129E"/>
    <w:rsid w:val="0099272A"/>
    <w:rsid w:val="0099352D"/>
    <w:rsid w:val="00993D2B"/>
    <w:rsid w:val="0099497B"/>
    <w:rsid w:val="009952DF"/>
    <w:rsid w:val="00995DC2"/>
    <w:rsid w:val="0099649C"/>
    <w:rsid w:val="009968E0"/>
    <w:rsid w:val="00997456"/>
    <w:rsid w:val="00997D13"/>
    <w:rsid w:val="009A0116"/>
    <w:rsid w:val="009A1546"/>
    <w:rsid w:val="009A237B"/>
    <w:rsid w:val="009A242E"/>
    <w:rsid w:val="009A275D"/>
    <w:rsid w:val="009A28B6"/>
    <w:rsid w:val="009A2AC5"/>
    <w:rsid w:val="009A3EDF"/>
    <w:rsid w:val="009A479B"/>
    <w:rsid w:val="009A5F12"/>
    <w:rsid w:val="009A636C"/>
    <w:rsid w:val="009A6B26"/>
    <w:rsid w:val="009A6F6B"/>
    <w:rsid w:val="009A723F"/>
    <w:rsid w:val="009B1E0A"/>
    <w:rsid w:val="009B1E9A"/>
    <w:rsid w:val="009B3BE9"/>
    <w:rsid w:val="009B419F"/>
    <w:rsid w:val="009B55DA"/>
    <w:rsid w:val="009B5AE5"/>
    <w:rsid w:val="009B683F"/>
    <w:rsid w:val="009B70E5"/>
    <w:rsid w:val="009C03BB"/>
    <w:rsid w:val="009C0FAA"/>
    <w:rsid w:val="009C171D"/>
    <w:rsid w:val="009C27F0"/>
    <w:rsid w:val="009C38B6"/>
    <w:rsid w:val="009C3A3B"/>
    <w:rsid w:val="009C475E"/>
    <w:rsid w:val="009C4ABA"/>
    <w:rsid w:val="009C50CC"/>
    <w:rsid w:val="009C5EED"/>
    <w:rsid w:val="009C6C46"/>
    <w:rsid w:val="009C7804"/>
    <w:rsid w:val="009C7BF6"/>
    <w:rsid w:val="009D041B"/>
    <w:rsid w:val="009D06D7"/>
    <w:rsid w:val="009D1101"/>
    <w:rsid w:val="009D2209"/>
    <w:rsid w:val="009D298F"/>
    <w:rsid w:val="009D2D24"/>
    <w:rsid w:val="009D3ADA"/>
    <w:rsid w:val="009D3C6F"/>
    <w:rsid w:val="009D3C98"/>
    <w:rsid w:val="009D3F38"/>
    <w:rsid w:val="009D3F77"/>
    <w:rsid w:val="009D4A70"/>
    <w:rsid w:val="009D50DA"/>
    <w:rsid w:val="009D5623"/>
    <w:rsid w:val="009D6BE2"/>
    <w:rsid w:val="009D6BEA"/>
    <w:rsid w:val="009D6BF9"/>
    <w:rsid w:val="009E0001"/>
    <w:rsid w:val="009E031F"/>
    <w:rsid w:val="009E03BB"/>
    <w:rsid w:val="009E09F5"/>
    <w:rsid w:val="009E0BFB"/>
    <w:rsid w:val="009E24D9"/>
    <w:rsid w:val="009E3B3F"/>
    <w:rsid w:val="009E47B3"/>
    <w:rsid w:val="009E5354"/>
    <w:rsid w:val="009E5731"/>
    <w:rsid w:val="009E573A"/>
    <w:rsid w:val="009E5B01"/>
    <w:rsid w:val="009E6A46"/>
    <w:rsid w:val="009E7F24"/>
    <w:rsid w:val="009F0804"/>
    <w:rsid w:val="009F08EC"/>
    <w:rsid w:val="009F12E8"/>
    <w:rsid w:val="009F2126"/>
    <w:rsid w:val="009F2F87"/>
    <w:rsid w:val="009F3625"/>
    <w:rsid w:val="009F3BA8"/>
    <w:rsid w:val="009F40BB"/>
    <w:rsid w:val="009F5794"/>
    <w:rsid w:val="009F658C"/>
    <w:rsid w:val="00A0006D"/>
    <w:rsid w:val="00A00F0F"/>
    <w:rsid w:val="00A01CA2"/>
    <w:rsid w:val="00A03919"/>
    <w:rsid w:val="00A039E0"/>
    <w:rsid w:val="00A04EBB"/>
    <w:rsid w:val="00A05E16"/>
    <w:rsid w:val="00A066FE"/>
    <w:rsid w:val="00A07DD5"/>
    <w:rsid w:val="00A10556"/>
    <w:rsid w:val="00A106BC"/>
    <w:rsid w:val="00A10B2A"/>
    <w:rsid w:val="00A10BD2"/>
    <w:rsid w:val="00A10ECC"/>
    <w:rsid w:val="00A11FC6"/>
    <w:rsid w:val="00A130CD"/>
    <w:rsid w:val="00A1345A"/>
    <w:rsid w:val="00A13661"/>
    <w:rsid w:val="00A13B60"/>
    <w:rsid w:val="00A15C6A"/>
    <w:rsid w:val="00A16420"/>
    <w:rsid w:val="00A167BB"/>
    <w:rsid w:val="00A16D38"/>
    <w:rsid w:val="00A203DD"/>
    <w:rsid w:val="00A21538"/>
    <w:rsid w:val="00A2185F"/>
    <w:rsid w:val="00A220FE"/>
    <w:rsid w:val="00A234BA"/>
    <w:rsid w:val="00A2379B"/>
    <w:rsid w:val="00A23ED0"/>
    <w:rsid w:val="00A26FE1"/>
    <w:rsid w:val="00A27541"/>
    <w:rsid w:val="00A31133"/>
    <w:rsid w:val="00A32603"/>
    <w:rsid w:val="00A35449"/>
    <w:rsid w:val="00A355A0"/>
    <w:rsid w:val="00A35E9A"/>
    <w:rsid w:val="00A361B5"/>
    <w:rsid w:val="00A36334"/>
    <w:rsid w:val="00A36A01"/>
    <w:rsid w:val="00A379F4"/>
    <w:rsid w:val="00A37AA8"/>
    <w:rsid w:val="00A37D8F"/>
    <w:rsid w:val="00A40582"/>
    <w:rsid w:val="00A40730"/>
    <w:rsid w:val="00A413C8"/>
    <w:rsid w:val="00A41CE7"/>
    <w:rsid w:val="00A4250B"/>
    <w:rsid w:val="00A42EDA"/>
    <w:rsid w:val="00A434DA"/>
    <w:rsid w:val="00A45A90"/>
    <w:rsid w:val="00A464E5"/>
    <w:rsid w:val="00A474DB"/>
    <w:rsid w:val="00A47F68"/>
    <w:rsid w:val="00A5122D"/>
    <w:rsid w:val="00A512D8"/>
    <w:rsid w:val="00A51C71"/>
    <w:rsid w:val="00A51CBB"/>
    <w:rsid w:val="00A5207D"/>
    <w:rsid w:val="00A52360"/>
    <w:rsid w:val="00A525D7"/>
    <w:rsid w:val="00A52605"/>
    <w:rsid w:val="00A52DDD"/>
    <w:rsid w:val="00A53385"/>
    <w:rsid w:val="00A53D59"/>
    <w:rsid w:val="00A540FD"/>
    <w:rsid w:val="00A545F3"/>
    <w:rsid w:val="00A547ED"/>
    <w:rsid w:val="00A5646E"/>
    <w:rsid w:val="00A569A7"/>
    <w:rsid w:val="00A56DBB"/>
    <w:rsid w:val="00A5729B"/>
    <w:rsid w:val="00A5745E"/>
    <w:rsid w:val="00A578D4"/>
    <w:rsid w:val="00A604A5"/>
    <w:rsid w:val="00A60D7A"/>
    <w:rsid w:val="00A60FF6"/>
    <w:rsid w:val="00A61154"/>
    <w:rsid w:val="00A62635"/>
    <w:rsid w:val="00A63033"/>
    <w:rsid w:val="00A64AA2"/>
    <w:rsid w:val="00A651F3"/>
    <w:rsid w:val="00A6543E"/>
    <w:rsid w:val="00A65865"/>
    <w:rsid w:val="00A65A06"/>
    <w:rsid w:val="00A65CFF"/>
    <w:rsid w:val="00A65EEF"/>
    <w:rsid w:val="00A66609"/>
    <w:rsid w:val="00A6696E"/>
    <w:rsid w:val="00A6742D"/>
    <w:rsid w:val="00A7062E"/>
    <w:rsid w:val="00A706B8"/>
    <w:rsid w:val="00A709EF"/>
    <w:rsid w:val="00A71303"/>
    <w:rsid w:val="00A71705"/>
    <w:rsid w:val="00A72587"/>
    <w:rsid w:val="00A74487"/>
    <w:rsid w:val="00A74B08"/>
    <w:rsid w:val="00A74F67"/>
    <w:rsid w:val="00A75941"/>
    <w:rsid w:val="00A7658A"/>
    <w:rsid w:val="00A76804"/>
    <w:rsid w:val="00A770AD"/>
    <w:rsid w:val="00A771B0"/>
    <w:rsid w:val="00A77463"/>
    <w:rsid w:val="00A775CA"/>
    <w:rsid w:val="00A77744"/>
    <w:rsid w:val="00A777CC"/>
    <w:rsid w:val="00A8115B"/>
    <w:rsid w:val="00A81D1B"/>
    <w:rsid w:val="00A81E72"/>
    <w:rsid w:val="00A82D0A"/>
    <w:rsid w:val="00A8330B"/>
    <w:rsid w:val="00A838ED"/>
    <w:rsid w:val="00A83B53"/>
    <w:rsid w:val="00A844C4"/>
    <w:rsid w:val="00A84BA5"/>
    <w:rsid w:val="00A856D6"/>
    <w:rsid w:val="00A85E7D"/>
    <w:rsid w:val="00A86154"/>
    <w:rsid w:val="00A878D4"/>
    <w:rsid w:val="00A87AF8"/>
    <w:rsid w:val="00A87B1E"/>
    <w:rsid w:val="00A87CCB"/>
    <w:rsid w:val="00A87DA1"/>
    <w:rsid w:val="00A90053"/>
    <w:rsid w:val="00A90145"/>
    <w:rsid w:val="00A903C6"/>
    <w:rsid w:val="00A90B01"/>
    <w:rsid w:val="00A90BAD"/>
    <w:rsid w:val="00A91BF4"/>
    <w:rsid w:val="00A923CF"/>
    <w:rsid w:val="00A927CF"/>
    <w:rsid w:val="00A93C99"/>
    <w:rsid w:val="00A94359"/>
    <w:rsid w:val="00A94396"/>
    <w:rsid w:val="00A949B4"/>
    <w:rsid w:val="00A967A6"/>
    <w:rsid w:val="00A96FB8"/>
    <w:rsid w:val="00A9799D"/>
    <w:rsid w:val="00A97B78"/>
    <w:rsid w:val="00A97D32"/>
    <w:rsid w:val="00AA13C5"/>
    <w:rsid w:val="00AA2580"/>
    <w:rsid w:val="00AA2940"/>
    <w:rsid w:val="00AA2A9A"/>
    <w:rsid w:val="00AA2ED9"/>
    <w:rsid w:val="00AA36B2"/>
    <w:rsid w:val="00AA48AB"/>
    <w:rsid w:val="00AA4903"/>
    <w:rsid w:val="00AA52E8"/>
    <w:rsid w:val="00AA5708"/>
    <w:rsid w:val="00AA5790"/>
    <w:rsid w:val="00AA6077"/>
    <w:rsid w:val="00AA64F0"/>
    <w:rsid w:val="00AA6B3E"/>
    <w:rsid w:val="00AA718D"/>
    <w:rsid w:val="00AA7423"/>
    <w:rsid w:val="00AA7C19"/>
    <w:rsid w:val="00AB0D4A"/>
    <w:rsid w:val="00AB124A"/>
    <w:rsid w:val="00AB14CE"/>
    <w:rsid w:val="00AB1C57"/>
    <w:rsid w:val="00AB2502"/>
    <w:rsid w:val="00AB258F"/>
    <w:rsid w:val="00AB2A2A"/>
    <w:rsid w:val="00AB2AB5"/>
    <w:rsid w:val="00AB30F1"/>
    <w:rsid w:val="00AB3A7A"/>
    <w:rsid w:val="00AB41BA"/>
    <w:rsid w:val="00AB46D4"/>
    <w:rsid w:val="00AB4846"/>
    <w:rsid w:val="00AB4B09"/>
    <w:rsid w:val="00AB4B63"/>
    <w:rsid w:val="00AB4EFB"/>
    <w:rsid w:val="00AB598B"/>
    <w:rsid w:val="00AB59B7"/>
    <w:rsid w:val="00AB5A65"/>
    <w:rsid w:val="00AB65B4"/>
    <w:rsid w:val="00AB70C8"/>
    <w:rsid w:val="00AB7346"/>
    <w:rsid w:val="00AB787A"/>
    <w:rsid w:val="00AC02C9"/>
    <w:rsid w:val="00AC0ABC"/>
    <w:rsid w:val="00AC13D8"/>
    <w:rsid w:val="00AC1423"/>
    <w:rsid w:val="00AC21F0"/>
    <w:rsid w:val="00AC257A"/>
    <w:rsid w:val="00AC2E7F"/>
    <w:rsid w:val="00AC4251"/>
    <w:rsid w:val="00AC4389"/>
    <w:rsid w:val="00AC7DA4"/>
    <w:rsid w:val="00AD045D"/>
    <w:rsid w:val="00AD14B2"/>
    <w:rsid w:val="00AD1B68"/>
    <w:rsid w:val="00AD1F63"/>
    <w:rsid w:val="00AD35FA"/>
    <w:rsid w:val="00AD4464"/>
    <w:rsid w:val="00AD522B"/>
    <w:rsid w:val="00AD5704"/>
    <w:rsid w:val="00AD58E1"/>
    <w:rsid w:val="00AD6A52"/>
    <w:rsid w:val="00AD6A68"/>
    <w:rsid w:val="00AD6C44"/>
    <w:rsid w:val="00AD75B0"/>
    <w:rsid w:val="00AD783A"/>
    <w:rsid w:val="00AD7A5C"/>
    <w:rsid w:val="00AD7CDB"/>
    <w:rsid w:val="00AE077D"/>
    <w:rsid w:val="00AE0B77"/>
    <w:rsid w:val="00AE0D91"/>
    <w:rsid w:val="00AE286C"/>
    <w:rsid w:val="00AE3091"/>
    <w:rsid w:val="00AE3350"/>
    <w:rsid w:val="00AE3353"/>
    <w:rsid w:val="00AE71AD"/>
    <w:rsid w:val="00AE71D8"/>
    <w:rsid w:val="00AE7246"/>
    <w:rsid w:val="00AF03CC"/>
    <w:rsid w:val="00AF063E"/>
    <w:rsid w:val="00AF13C7"/>
    <w:rsid w:val="00AF21D5"/>
    <w:rsid w:val="00AF300F"/>
    <w:rsid w:val="00AF3530"/>
    <w:rsid w:val="00AF4860"/>
    <w:rsid w:val="00AF4A94"/>
    <w:rsid w:val="00AF4C22"/>
    <w:rsid w:val="00AF56A6"/>
    <w:rsid w:val="00AF6EF5"/>
    <w:rsid w:val="00AF6F86"/>
    <w:rsid w:val="00AF71CE"/>
    <w:rsid w:val="00AF763B"/>
    <w:rsid w:val="00AF7F1B"/>
    <w:rsid w:val="00B0071A"/>
    <w:rsid w:val="00B00F4A"/>
    <w:rsid w:val="00B018D0"/>
    <w:rsid w:val="00B019E5"/>
    <w:rsid w:val="00B01F0B"/>
    <w:rsid w:val="00B02530"/>
    <w:rsid w:val="00B0283F"/>
    <w:rsid w:val="00B02F5F"/>
    <w:rsid w:val="00B0310C"/>
    <w:rsid w:val="00B03E7A"/>
    <w:rsid w:val="00B04123"/>
    <w:rsid w:val="00B047A0"/>
    <w:rsid w:val="00B04D28"/>
    <w:rsid w:val="00B050ED"/>
    <w:rsid w:val="00B05E14"/>
    <w:rsid w:val="00B060C8"/>
    <w:rsid w:val="00B06153"/>
    <w:rsid w:val="00B06AEA"/>
    <w:rsid w:val="00B072E5"/>
    <w:rsid w:val="00B07316"/>
    <w:rsid w:val="00B07EDA"/>
    <w:rsid w:val="00B1112F"/>
    <w:rsid w:val="00B1174D"/>
    <w:rsid w:val="00B12BE9"/>
    <w:rsid w:val="00B133EB"/>
    <w:rsid w:val="00B13AD0"/>
    <w:rsid w:val="00B14DAC"/>
    <w:rsid w:val="00B153B1"/>
    <w:rsid w:val="00B159CD"/>
    <w:rsid w:val="00B16167"/>
    <w:rsid w:val="00B16740"/>
    <w:rsid w:val="00B17424"/>
    <w:rsid w:val="00B17A6C"/>
    <w:rsid w:val="00B17BB5"/>
    <w:rsid w:val="00B17CBA"/>
    <w:rsid w:val="00B2103C"/>
    <w:rsid w:val="00B22573"/>
    <w:rsid w:val="00B22FC5"/>
    <w:rsid w:val="00B23CF0"/>
    <w:rsid w:val="00B25896"/>
    <w:rsid w:val="00B267B9"/>
    <w:rsid w:val="00B267E3"/>
    <w:rsid w:val="00B2738C"/>
    <w:rsid w:val="00B27425"/>
    <w:rsid w:val="00B2794E"/>
    <w:rsid w:val="00B27A7A"/>
    <w:rsid w:val="00B3151A"/>
    <w:rsid w:val="00B31EC3"/>
    <w:rsid w:val="00B32675"/>
    <w:rsid w:val="00B33010"/>
    <w:rsid w:val="00B33129"/>
    <w:rsid w:val="00B33958"/>
    <w:rsid w:val="00B33C5E"/>
    <w:rsid w:val="00B34180"/>
    <w:rsid w:val="00B35C52"/>
    <w:rsid w:val="00B3786C"/>
    <w:rsid w:val="00B37E8A"/>
    <w:rsid w:val="00B40286"/>
    <w:rsid w:val="00B40AFE"/>
    <w:rsid w:val="00B40F53"/>
    <w:rsid w:val="00B4218C"/>
    <w:rsid w:val="00B43020"/>
    <w:rsid w:val="00B43670"/>
    <w:rsid w:val="00B438B7"/>
    <w:rsid w:val="00B43937"/>
    <w:rsid w:val="00B43CEC"/>
    <w:rsid w:val="00B441CA"/>
    <w:rsid w:val="00B4451C"/>
    <w:rsid w:val="00B44EBC"/>
    <w:rsid w:val="00B45B6A"/>
    <w:rsid w:val="00B46E47"/>
    <w:rsid w:val="00B477D3"/>
    <w:rsid w:val="00B50589"/>
    <w:rsid w:val="00B50B35"/>
    <w:rsid w:val="00B512E5"/>
    <w:rsid w:val="00B52278"/>
    <w:rsid w:val="00B5290E"/>
    <w:rsid w:val="00B52C64"/>
    <w:rsid w:val="00B530C2"/>
    <w:rsid w:val="00B53177"/>
    <w:rsid w:val="00B54680"/>
    <w:rsid w:val="00B55F02"/>
    <w:rsid w:val="00B55F0B"/>
    <w:rsid w:val="00B5735F"/>
    <w:rsid w:val="00B5772A"/>
    <w:rsid w:val="00B577B1"/>
    <w:rsid w:val="00B57871"/>
    <w:rsid w:val="00B578E6"/>
    <w:rsid w:val="00B57925"/>
    <w:rsid w:val="00B60836"/>
    <w:rsid w:val="00B60AF6"/>
    <w:rsid w:val="00B612EF"/>
    <w:rsid w:val="00B6263D"/>
    <w:rsid w:val="00B629E0"/>
    <w:rsid w:val="00B62DF7"/>
    <w:rsid w:val="00B63239"/>
    <w:rsid w:val="00B6362D"/>
    <w:rsid w:val="00B6365A"/>
    <w:rsid w:val="00B64CEC"/>
    <w:rsid w:val="00B64EE5"/>
    <w:rsid w:val="00B6629C"/>
    <w:rsid w:val="00B66522"/>
    <w:rsid w:val="00B66D04"/>
    <w:rsid w:val="00B66F32"/>
    <w:rsid w:val="00B70193"/>
    <w:rsid w:val="00B70AFA"/>
    <w:rsid w:val="00B70BD2"/>
    <w:rsid w:val="00B71783"/>
    <w:rsid w:val="00B71E07"/>
    <w:rsid w:val="00B72246"/>
    <w:rsid w:val="00B72BB6"/>
    <w:rsid w:val="00B739DF"/>
    <w:rsid w:val="00B73A57"/>
    <w:rsid w:val="00B73B03"/>
    <w:rsid w:val="00B74684"/>
    <w:rsid w:val="00B74C4B"/>
    <w:rsid w:val="00B76402"/>
    <w:rsid w:val="00B76D0E"/>
    <w:rsid w:val="00B8038B"/>
    <w:rsid w:val="00B80432"/>
    <w:rsid w:val="00B81353"/>
    <w:rsid w:val="00B81C79"/>
    <w:rsid w:val="00B824F1"/>
    <w:rsid w:val="00B82C19"/>
    <w:rsid w:val="00B83EC5"/>
    <w:rsid w:val="00B84E00"/>
    <w:rsid w:val="00B8520D"/>
    <w:rsid w:val="00B853AE"/>
    <w:rsid w:val="00B8558B"/>
    <w:rsid w:val="00B85F77"/>
    <w:rsid w:val="00B86121"/>
    <w:rsid w:val="00B861A5"/>
    <w:rsid w:val="00B930A7"/>
    <w:rsid w:val="00B9313B"/>
    <w:rsid w:val="00B93435"/>
    <w:rsid w:val="00B93729"/>
    <w:rsid w:val="00B93EF9"/>
    <w:rsid w:val="00B946D5"/>
    <w:rsid w:val="00B94858"/>
    <w:rsid w:val="00B9489C"/>
    <w:rsid w:val="00B951F6"/>
    <w:rsid w:val="00B95252"/>
    <w:rsid w:val="00B95404"/>
    <w:rsid w:val="00B957BF"/>
    <w:rsid w:val="00B95AAB"/>
    <w:rsid w:val="00B966C4"/>
    <w:rsid w:val="00B9696B"/>
    <w:rsid w:val="00B96D9F"/>
    <w:rsid w:val="00B9792C"/>
    <w:rsid w:val="00BA11D7"/>
    <w:rsid w:val="00BA15EE"/>
    <w:rsid w:val="00BA178C"/>
    <w:rsid w:val="00BA18AC"/>
    <w:rsid w:val="00BA1BAC"/>
    <w:rsid w:val="00BA292E"/>
    <w:rsid w:val="00BA298D"/>
    <w:rsid w:val="00BA2CE8"/>
    <w:rsid w:val="00BA3185"/>
    <w:rsid w:val="00BA4DAD"/>
    <w:rsid w:val="00BA50C6"/>
    <w:rsid w:val="00BA5FCB"/>
    <w:rsid w:val="00BA69ED"/>
    <w:rsid w:val="00BA74DA"/>
    <w:rsid w:val="00BA757E"/>
    <w:rsid w:val="00BB0624"/>
    <w:rsid w:val="00BB06AB"/>
    <w:rsid w:val="00BB0FB3"/>
    <w:rsid w:val="00BB14DC"/>
    <w:rsid w:val="00BB192E"/>
    <w:rsid w:val="00BB1AC3"/>
    <w:rsid w:val="00BB25BC"/>
    <w:rsid w:val="00BB2A8F"/>
    <w:rsid w:val="00BB2B89"/>
    <w:rsid w:val="00BB2D86"/>
    <w:rsid w:val="00BB3398"/>
    <w:rsid w:val="00BB35A1"/>
    <w:rsid w:val="00BB4944"/>
    <w:rsid w:val="00BB4998"/>
    <w:rsid w:val="00BB4BD3"/>
    <w:rsid w:val="00BB51C4"/>
    <w:rsid w:val="00BB548C"/>
    <w:rsid w:val="00BB55B5"/>
    <w:rsid w:val="00BB5C74"/>
    <w:rsid w:val="00BB69B2"/>
    <w:rsid w:val="00BB6E94"/>
    <w:rsid w:val="00BB73DD"/>
    <w:rsid w:val="00BB7B8E"/>
    <w:rsid w:val="00BC00B6"/>
    <w:rsid w:val="00BC0431"/>
    <w:rsid w:val="00BC0CDB"/>
    <w:rsid w:val="00BC2331"/>
    <w:rsid w:val="00BC26EB"/>
    <w:rsid w:val="00BC2E62"/>
    <w:rsid w:val="00BC2FD7"/>
    <w:rsid w:val="00BC349A"/>
    <w:rsid w:val="00BC37FA"/>
    <w:rsid w:val="00BC4767"/>
    <w:rsid w:val="00BC4ED9"/>
    <w:rsid w:val="00BC5015"/>
    <w:rsid w:val="00BC5E23"/>
    <w:rsid w:val="00BC64BC"/>
    <w:rsid w:val="00BC67BD"/>
    <w:rsid w:val="00BC6E08"/>
    <w:rsid w:val="00BC755D"/>
    <w:rsid w:val="00BC7980"/>
    <w:rsid w:val="00BC7B7E"/>
    <w:rsid w:val="00BC7BD4"/>
    <w:rsid w:val="00BD014F"/>
    <w:rsid w:val="00BD09E5"/>
    <w:rsid w:val="00BD194E"/>
    <w:rsid w:val="00BD2B73"/>
    <w:rsid w:val="00BD2FF5"/>
    <w:rsid w:val="00BD32FE"/>
    <w:rsid w:val="00BD429A"/>
    <w:rsid w:val="00BD4BB1"/>
    <w:rsid w:val="00BD5515"/>
    <w:rsid w:val="00BD728C"/>
    <w:rsid w:val="00BE0212"/>
    <w:rsid w:val="00BE0611"/>
    <w:rsid w:val="00BE07CA"/>
    <w:rsid w:val="00BE0D6B"/>
    <w:rsid w:val="00BE1C87"/>
    <w:rsid w:val="00BE1D90"/>
    <w:rsid w:val="00BE207C"/>
    <w:rsid w:val="00BE2921"/>
    <w:rsid w:val="00BE332F"/>
    <w:rsid w:val="00BE36AB"/>
    <w:rsid w:val="00BE397C"/>
    <w:rsid w:val="00BE47A2"/>
    <w:rsid w:val="00BE4916"/>
    <w:rsid w:val="00BE4DA6"/>
    <w:rsid w:val="00BE4EE9"/>
    <w:rsid w:val="00BE5835"/>
    <w:rsid w:val="00BE590C"/>
    <w:rsid w:val="00BF0571"/>
    <w:rsid w:val="00BF1766"/>
    <w:rsid w:val="00BF1829"/>
    <w:rsid w:val="00BF1AD1"/>
    <w:rsid w:val="00BF1C3B"/>
    <w:rsid w:val="00BF1E06"/>
    <w:rsid w:val="00BF2DB8"/>
    <w:rsid w:val="00BF2E24"/>
    <w:rsid w:val="00BF3B64"/>
    <w:rsid w:val="00BF3CE9"/>
    <w:rsid w:val="00BF4491"/>
    <w:rsid w:val="00BF5276"/>
    <w:rsid w:val="00BF56E3"/>
    <w:rsid w:val="00BF67C4"/>
    <w:rsid w:val="00BF6BA5"/>
    <w:rsid w:val="00BF6DB5"/>
    <w:rsid w:val="00BF7639"/>
    <w:rsid w:val="00BF7940"/>
    <w:rsid w:val="00BF7C07"/>
    <w:rsid w:val="00BF7C0D"/>
    <w:rsid w:val="00C0029E"/>
    <w:rsid w:val="00C003B4"/>
    <w:rsid w:val="00C0063D"/>
    <w:rsid w:val="00C008A2"/>
    <w:rsid w:val="00C00912"/>
    <w:rsid w:val="00C00D65"/>
    <w:rsid w:val="00C054D6"/>
    <w:rsid w:val="00C05595"/>
    <w:rsid w:val="00C06067"/>
    <w:rsid w:val="00C06E67"/>
    <w:rsid w:val="00C07A09"/>
    <w:rsid w:val="00C07BA9"/>
    <w:rsid w:val="00C1047C"/>
    <w:rsid w:val="00C1084D"/>
    <w:rsid w:val="00C1194E"/>
    <w:rsid w:val="00C11DE8"/>
    <w:rsid w:val="00C132E6"/>
    <w:rsid w:val="00C133C1"/>
    <w:rsid w:val="00C14058"/>
    <w:rsid w:val="00C14512"/>
    <w:rsid w:val="00C1514C"/>
    <w:rsid w:val="00C165A9"/>
    <w:rsid w:val="00C17661"/>
    <w:rsid w:val="00C17840"/>
    <w:rsid w:val="00C20218"/>
    <w:rsid w:val="00C205EB"/>
    <w:rsid w:val="00C21544"/>
    <w:rsid w:val="00C223F8"/>
    <w:rsid w:val="00C22844"/>
    <w:rsid w:val="00C23096"/>
    <w:rsid w:val="00C23326"/>
    <w:rsid w:val="00C2444F"/>
    <w:rsid w:val="00C24CDA"/>
    <w:rsid w:val="00C24D78"/>
    <w:rsid w:val="00C24F90"/>
    <w:rsid w:val="00C2529D"/>
    <w:rsid w:val="00C2561C"/>
    <w:rsid w:val="00C25BFC"/>
    <w:rsid w:val="00C26014"/>
    <w:rsid w:val="00C276FA"/>
    <w:rsid w:val="00C27910"/>
    <w:rsid w:val="00C27B5A"/>
    <w:rsid w:val="00C27E41"/>
    <w:rsid w:val="00C27FE1"/>
    <w:rsid w:val="00C30B6F"/>
    <w:rsid w:val="00C3109C"/>
    <w:rsid w:val="00C31902"/>
    <w:rsid w:val="00C31D22"/>
    <w:rsid w:val="00C3230F"/>
    <w:rsid w:val="00C32949"/>
    <w:rsid w:val="00C32C09"/>
    <w:rsid w:val="00C330B4"/>
    <w:rsid w:val="00C33552"/>
    <w:rsid w:val="00C3381B"/>
    <w:rsid w:val="00C340EF"/>
    <w:rsid w:val="00C3516E"/>
    <w:rsid w:val="00C3582E"/>
    <w:rsid w:val="00C35E28"/>
    <w:rsid w:val="00C363BB"/>
    <w:rsid w:val="00C36558"/>
    <w:rsid w:val="00C36D87"/>
    <w:rsid w:val="00C3721E"/>
    <w:rsid w:val="00C37DD3"/>
    <w:rsid w:val="00C37E40"/>
    <w:rsid w:val="00C37E41"/>
    <w:rsid w:val="00C40808"/>
    <w:rsid w:val="00C40B48"/>
    <w:rsid w:val="00C412AE"/>
    <w:rsid w:val="00C413BC"/>
    <w:rsid w:val="00C41F04"/>
    <w:rsid w:val="00C4204A"/>
    <w:rsid w:val="00C43446"/>
    <w:rsid w:val="00C4352F"/>
    <w:rsid w:val="00C43DE3"/>
    <w:rsid w:val="00C43DFB"/>
    <w:rsid w:val="00C44998"/>
    <w:rsid w:val="00C467D8"/>
    <w:rsid w:val="00C47375"/>
    <w:rsid w:val="00C476B2"/>
    <w:rsid w:val="00C47A2A"/>
    <w:rsid w:val="00C50487"/>
    <w:rsid w:val="00C50AC7"/>
    <w:rsid w:val="00C5135C"/>
    <w:rsid w:val="00C5135E"/>
    <w:rsid w:val="00C5173C"/>
    <w:rsid w:val="00C51DE6"/>
    <w:rsid w:val="00C5273D"/>
    <w:rsid w:val="00C528E0"/>
    <w:rsid w:val="00C52A48"/>
    <w:rsid w:val="00C537F1"/>
    <w:rsid w:val="00C53DA7"/>
    <w:rsid w:val="00C54054"/>
    <w:rsid w:val="00C548E3"/>
    <w:rsid w:val="00C550C8"/>
    <w:rsid w:val="00C55463"/>
    <w:rsid w:val="00C55B54"/>
    <w:rsid w:val="00C56FD4"/>
    <w:rsid w:val="00C571E9"/>
    <w:rsid w:val="00C603F7"/>
    <w:rsid w:val="00C60793"/>
    <w:rsid w:val="00C60B02"/>
    <w:rsid w:val="00C60E32"/>
    <w:rsid w:val="00C610A7"/>
    <w:rsid w:val="00C6217D"/>
    <w:rsid w:val="00C64644"/>
    <w:rsid w:val="00C64CDA"/>
    <w:rsid w:val="00C65DFA"/>
    <w:rsid w:val="00C66177"/>
    <w:rsid w:val="00C6657D"/>
    <w:rsid w:val="00C6662C"/>
    <w:rsid w:val="00C66717"/>
    <w:rsid w:val="00C6742E"/>
    <w:rsid w:val="00C6795E"/>
    <w:rsid w:val="00C705F3"/>
    <w:rsid w:val="00C70A47"/>
    <w:rsid w:val="00C719E1"/>
    <w:rsid w:val="00C72672"/>
    <w:rsid w:val="00C72C2A"/>
    <w:rsid w:val="00C72C2B"/>
    <w:rsid w:val="00C72C61"/>
    <w:rsid w:val="00C72EF2"/>
    <w:rsid w:val="00C7309F"/>
    <w:rsid w:val="00C744BB"/>
    <w:rsid w:val="00C7484C"/>
    <w:rsid w:val="00C74BBB"/>
    <w:rsid w:val="00C74CB0"/>
    <w:rsid w:val="00C75BA6"/>
    <w:rsid w:val="00C80448"/>
    <w:rsid w:val="00C80D51"/>
    <w:rsid w:val="00C81423"/>
    <w:rsid w:val="00C81BE2"/>
    <w:rsid w:val="00C81F39"/>
    <w:rsid w:val="00C8255B"/>
    <w:rsid w:val="00C827B9"/>
    <w:rsid w:val="00C82CA2"/>
    <w:rsid w:val="00C82FC2"/>
    <w:rsid w:val="00C83A70"/>
    <w:rsid w:val="00C84FF1"/>
    <w:rsid w:val="00C863B7"/>
    <w:rsid w:val="00C86F02"/>
    <w:rsid w:val="00C872D5"/>
    <w:rsid w:val="00C87380"/>
    <w:rsid w:val="00C8766C"/>
    <w:rsid w:val="00C878B0"/>
    <w:rsid w:val="00C906E1"/>
    <w:rsid w:val="00C90D10"/>
    <w:rsid w:val="00C91B6E"/>
    <w:rsid w:val="00C91B8A"/>
    <w:rsid w:val="00C91EDC"/>
    <w:rsid w:val="00C92D81"/>
    <w:rsid w:val="00C93333"/>
    <w:rsid w:val="00C944F8"/>
    <w:rsid w:val="00C9464C"/>
    <w:rsid w:val="00C94F35"/>
    <w:rsid w:val="00C950CB"/>
    <w:rsid w:val="00C951C8"/>
    <w:rsid w:val="00C960CF"/>
    <w:rsid w:val="00C962F1"/>
    <w:rsid w:val="00C96A69"/>
    <w:rsid w:val="00C96BA0"/>
    <w:rsid w:val="00C97E75"/>
    <w:rsid w:val="00CA0ADA"/>
    <w:rsid w:val="00CA0B5B"/>
    <w:rsid w:val="00CA1869"/>
    <w:rsid w:val="00CA2236"/>
    <w:rsid w:val="00CA24B6"/>
    <w:rsid w:val="00CA268B"/>
    <w:rsid w:val="00CA32FB"/>
    <w:rsid w:val="00CA3313"/>
    <w:rsid w:val="00CA409E"/>
    <w:rsid w:val="00CA4DE7"/>
    <w:rsid w:val="00CA5801"/>
    <w:rsid w:val="00CA5FF0"/>
    <w:rsid w:val="00CA7500"/>
    <w:rsid w:val="00CA7563"/>
    <w:rsid w:val="00CA7AB9"/>
    <w:rsid w:val="00CB0896"/>
    <w:rsid w:val="00CB28CB"/>
    <w:rsid w:val="00CB2D8C"/>
    <w:rsid w:val="00CB2E24"/>
    <w:rsid w:val="00CB3DA6"/>
    <w:rsid w:val="00CB407F"/>
    <w:rsid w:val="00CB4B88"/>
    <w:rsid w:val="00CB68BF"/>
    <w:rsid w:val="00CB6B81"/>
    <w:rsid w:val="00CB6CF9"/>
    <w:rsid w:val="00CB6DF5"/>
    <w:rsid w:val="00CB6FBF"/>
    <w:rsid w:val="00CB79E9"/>
    <w:rsid w:val="00CB7EDE"/>
    <w:rsid w:val="00CB7F8B"/>
    <w:rsid w:val="00CC010D"/>
    <w:rsid w:val="00CC076B"/>
    <w:rsid w:val="00CC1EF6"/>
    <w:rsid w:val="00CC2570"/>
    <w:rsid w:val="00CC3144"/>
    <w:rsid w:val="00CC3955"/>
    <w:rsid w:val="00CC4377"/>
    <w:rsid w:val="00CC5055"/>
    <w:rsid w:val="00CC5676"/>
    <w:rsid w:val="00CC5A58"/>
    <w:rsid w:val="00CC5DCD"/>
    <w:rsid w:val="00CC6E01"/>
    <w:rsid w:val="00CC7495"/>
    <w:rsid w:val="00CC789E"/>
    <w:rsid w:val="00CD0D6B"/>
    <w:rsid w:val="00CD1006"/>
    <w:rsid w:val="00CD14C2"/>
    <w:rsid w:val="00CD25AC"/>
    <w:rsid w:val="00CD2B0E"/>
    <w:rsid w:val="00CD3F1C"/>
    <w:rsid w:val="00CD42BA"/>
    <w:rsid w:val="00CD47F5"/>
    <w:rsid w:val="00CD50D6"/>
    <w:rsid w:val="00CD530D"/>
    <w:rsid w:val="00CD56A1"/>
    <w:rsid w:val="00CD5803"/>
    <w:rsid w:val="00CD5A80"/>
    <w:rsid w:val="00CD74E1"/>
    <w:rsid w:val="00CD7A9D"/>
    <w:rsid w:val="00CE002B"/>
    <w:rsid w:val="00CE0998"/>
    <w:rsid w:val="00CE0C1F"/>
    <w:rsid w:val="00CE0C4F"/>
    <w:rsid w:val="00CE2300"/>
    <w:rsid w:val="00CE2506"/>
    <w:rsid w:val="00CE2F53"/>
    <w:rsid w:val="00CE3EC0"/>
    <w:rsid w:val="00CE4449"/>
    <w:rsid w:val="00CE4A83"/>
    <w:rsid w:val="00CE4D59"/>
    <w:rsid w:val="00CE4EBF"/>
    <w:rsid w:val="00CE5990"/>
    <w:rsid w:val="00CE5C22"/>
    <w:rsid w:val="00CE6E0B"/>
    <w:rsid w:val="00CE794A"/>
    <w:rsid w:val="00CE7E69"/>
    <w:rsid w:val="00CF042F"/>
    <w:rsid w:val="00CF1416"/>
    <w:rsid w:val="00CF1D1F"/>
    <w:rsid w:val="00CF2ABF"/>
    <w:rsid w:val="00CF2F4B"/>
    <w:rsid w:val="00CF433F"/>
    <w:rsid w:val="00CF4B42"/>
    <w:rsid w:val="00CF54C1"/>
    <w:rsid w:val="00CF63C9"/>
    <w:rsid w:val="00CF6D51"/>
    <w:rsid w:val="00CF7700"/>
    <w:rsid w:val="00D00CC1"/>
    <w:rsid w:val="00D01DD6"/>
    <w:rsid w:val="00D02A84"/>
    <w:rsid w:val="00D03177"/>
    <w:rsid w:val="00D03936"/>
    <w:rsid w:val="00D04155"/>
    <w:rsid w:val="00D0444B"/>
    <w:rsid w:val="00D045F9"/>
    <w:rsid w:val="00D05117"/>
    <w:rsid w:val="00D05124"/>
    <w:rsid w:val="00D053F6"/>
    <w:rsid w:val="00D05FB2"/>
    <w:rsid w:val="00D06354"/>
    <w:rsid w:val="00D06752"/>
    <w:rsid w:val="00D06F73"/>
    <w:rsid w:val="00D071AB"/>
    <w:rsid w:val="00D07B69"/>
    <w:rsid w:val="00D07D75"/>
    <w:rsid w:val="00D07ECE"/>
    <w:rsid w:val="00D10A35"/>
    <w:rsid w:val="00D11AEC"/>
    <w:rsid w:val="00D132BD"/>
    <w:rsid w:val="00D13493"/>
    <w:rsid w:val="00D138D2"/>
    <w:rsid w:val="00D14156"/>
    <w:rsid w:val="00D15F2C"/>
    <w:rsid w:val="00D16C8C"/>
    <w:rsid w:val="00D1718C"/>
    <w:rsid w:val="00D173B3"/>
    <w:rsid w:val="00D17521"/>
    <w:rsid w:val="00D175ED"/>
    <w:rsid w:val="00D17AB4"/>
    <w:rsid w:val="00D17DE6"/>
    <w:rsid w:val="00D201C2"/>
    <w:rsid w:val="00D208FD"/>
    <w:rsid w:val="00D20B8A"/>
    <w:rsid w:val="00D216D5"/>
    <w:rsid w:val="00D2244A"/>
    <w:rsid w:val="00D227CC"/>
    <w:rsid w:val="00D231BB"/>
    <w:rsid w:val="00D23534"/>
    <w:rsid w:val="00D23FF7"/>
    <w:rsid w:val="00D24198"/>
    <w:rsid w:val="00D24D45"/>
    <w:rsid w:val="00D2539E"/>
    <w:rsid w:val="00D26414"/>
    <w:rsid w:val="00D26BBD"/>
    <w:rsid w:val="00D26CDE"/>
    <w:rsid w:val="00D27B1D"/>
    <w:rsid w:val="00D30415"/>
    <w:rsid w:val="00D31AAB"/>
    <w:rsid w:val="00D324E8"/>
    <w:rsid w:val="00D32FB3"/>
    <w:rsid w:val="00D3309E"/>
    <w:rsid w:val="00D347ED"/>
    <w:rsid w:val="00D35513"/>
    <w:rsid w:val="00D36542"/>
    <w:rsid w:val="00D36CBB"/>
    <w:rsid w:val="00D36DA9"/>
    <w:rsid w:val="00D37050"/>
    <w:rsid w:val="00D37981"/>
    <w:rsid w:val="00D37FC4"/>
    <w:rsid w:val="00D40B28"/>
    <w:rsid w:val="00D4212C"/>
    <w:rsid w:val="00D426C0"/>
    <w:rsid w:val="00D42D63"/>
    <w:rsid w:val="00D4345F"/>
    <w:rsid w:val="00D4435B"/>
    <w:rsid w:val="00D454E3"/>
    <w:rsid w:val="00D4553E"/>
    <w:rsid w:val="00D45AEE"/>
    <w:rsid w:val="00D45C00"/>
    <w:rsid w:val="00D45D19"/>
    <w:rsid w:val="00D4671A"/>
    <w:rsid w:val="00D468A0"/>
    <w:rsid w:val="00D46B96"/>
    <w:rsid w:val="00D46E02"/>
    <w:rsid w:val="00D47939"/>
    <w:rsid w:val="00D47A10"/>
    <w:rsid w:val="00D47D79"/>
    <w:rsid w:val="00D50B63"/>
    <w:rsid w:val="00D5165B"/>
    <w:rsid w:val="00D51BED"/>
    <w:rsid w:val="00D5251E"/>
    <w:rsid w:val="00D5294C"/>
    <w:rsid w:val="00D52E07"/>
    <w:rsid w:val="00D530D5"/>
    <w:rsid w:val="00D53302"/>
    <w:rsid w:val="00D54253"/>
    <w:rsid w:val="00D5461B"/>
    <w:rsid w:val="00D56367"/>
    <w:rsid w:val="00D56FAC"/>
    <w:rsid w:val="00D60927"/>
    <w:rsid w:val="00D61D60"/>
    <w:rsid w:val="00D63263"/>
    <w:rsid w:val="00D63D8E"/>
    <w:rsid w:val="00D642DA"/>
    <w:rsid w:val="00D666F8"/>
    <w:rsid w:val="00D66727"/>
    <w:rsid w:val="00D66D64"/>
    <w:rsid w:val="00D67A4F"/>
    <w:rsid w:val="00D67D85"/>
    <w:rsid w:val="00D67F83"/>
    <w:rsid w:val="00D70708"/>
    <w:rsid w:val="00D7086C"/>
    <w:rsid w:val="00D70B51"/>
    <w:rsid w:val="00D71266"/>
    <w:rsid w:val="00D71ACA"/>
    <w:rsid w:val="00D71DA4"/>
    <w:rsid w:val="00D71E2D"/>
    <w:rsid w:val="00D72CD5"/>
    <w:rsid w:val="00D73DC2"/>
    <w:rsid w:val="00D74CDF"/>
    <w:rsid w:val="00D74EAA"/>
    <w:rsid w:val="00D75610"/>
    <w:rsid w:val="00D761B2"/>
    <w:rsid w:val="00D76350"/>
    <w:rsid w:val="00D76849"/>
    <w:rsid w:val="00D770D3"/>
    <w:rsid w:val="00D774FA"/>
    <w:rsid w:val="00D7787C"/>
    <w:rsid w:val="00D8031E"/>
    <w:rsid w:val="00D805CE"/>
    <w:rsid w:val="00D81012"/>
    <w:rsid w:val="00D8142B"/>
    <w:rsid w:val="00D8143E"/>
    <w:rsid w:val="00D81EA6"/>
    <w:rsid w:val="00D825B3"/>
    <w:rsid w:val="00D83431"/>
    <w:rsid w:val="00D835FE"/>
    <w:rsid w:val="00D83C0B"/>
    <w:rsid w:val="00D83EF7"/>
    <w:rsid w:val="00D847E7"/>
    <w:rsid w:val="00D84D6F"/>
    <w:rsid w:val="00D84DD0"/>
    <w:rsid w:val="00D85818"/>
    <w:rsid w:val="00D872EE"/>
    <w:rsid w:val="00D873B8"/>
    <w:rsid w:val="00D878A4"/>
    <w:rsid w:val="00D87B20"/>
    <w:rsid w:val="00D87E03"/>
    <w:rsid w:val="00D9275F"/>
    <w:rsid w:val="00D92F58"/>
    <w:rsid w:val="00D92F8B"/>
    <w:rsid w:val="00D9535E"/>
    <w:rsid w:val="00D95C1B"/>
    <w:rsid w:val="00D96538"/>
    <w:rsid w:val="00D9757C"/>
    <w:rsid w:val="00D979EC"/>
    <w:rsid w:val="00DA02A3"/>
    <w:rsid w:val="00DA05F9"/>
    <w:rsid w:val="00DA063D"/>
    <w:rsid w:val="00DA09E3"/>
    <w:rsid w:val="00DA1266"/>
    <w:rsid w:val="00DA1E55"/>
    <w:rsid w:val="00DA21DE"/>
    <w:rsid w:val="00DA2289"/>
    <w:rsid w:val="00DA39A4"/>
    <w:rsid w:val="00DA3D8D"/>
    <w:rsid w:val="00DA4315"/>
    <w:rsid w:val="00DA5308"/>
    <w:rsid w:val="00DA661C"/>
    <w:rsid w:val="00DA6737"/>
    <w:rsid w:val="00DA6F79"/>
    <w:rsid w:val="00DA7340"/>
    <w:rsid w:val="00DA7974"/>
    <w:rsid w:val="00DA7AFA"/>
    <w:rsid w:val="00DA7B72"/>
    <w:rsid w:val="00DB02E5"/>
    <w:rsid w:val="00DB0FF8"/>
    <w:rsid w:val="00DB1372"/>
    <w:rsid w:val="00DB2F0C"/>
    <w:rsid w:val="00DB31CD"/>
    <w:rsid w:val="00DB34C9"/>
    <w:rsid w:val="00DB3B7F"/>
    <w:rsid w:val="00DB5532"/>
    <w:rsid w:val="00DB55AC"/>
    <w:rsid w:val="00DB5A13"/>
    <w:rsid w:val="00DB5AAD"/>
    <w:rsid w:val="00DB63A6"/>
    <w:rsid w:val="00DB63E1"/>
    <w:rsid w:val="00DB78DD"/>
    <w:rsid w:val="00DB7B1A"/>
    <w:rsid w:val="00DB7B84"/>
    <w:rsid w:val="00DC0F49"/>
    <w:rsid w:val="00DC1373"/>
    <w:rsid w:val="00DC19CE"/>
    <w:rsid w:val="00DC1B03"/>
    <w:rsid w:val="00DC2190"/>
    <w:rsid w:val="00DC2D25"/>
    <w:rsid w:val="00DC47C6"/>
    <w:rsid w:val="00DC578C"/>
    <w:rsid w:val="00DC6247"/>
    <w:rsid w:val="00DC683A"/>
    <w:rsid w:val="00DC720C"/>
    <w:rsid w:val="00DC76F7"/>
    <w:rsid w:val="00DD0114"/>
    <w:rsid w:val="00DD063A"/>
    <w:rsid w:val="00DD1514"/>
    <w:rsid w:val="00DD2241"/>
    <w:rsid w:val="00DD2443"/>
    <w:rsid w:val="00DD3CE8"/>
    <w:rsid w:val="00DD4805"/>
    <w:rsid w:val="00DD4845"/>
    <w:rsid w:val="00DD55D6"/>
    <w:rsid w:val="00DD597E"/>
    <w:rsid w:val="00DD69B2"/>
    <w:rsid w:val="00DD72C5"/>
    <w:rsid w:val="00DD72F0"/>
    <w:rsid w:val="00DD7739"/>
    <w:rsid w:val="00DD78FB"/>
    <w:rsid w:val="00DE0276"/>
    <w:rsid w:val="00DE40D8"/>
    <w:rsid w:val="00DE4509"/>
    <w:rsid w:val="00DE4867"/>
    <w:rsid w:val="00DE4BBB"/>
    <w:rsid w:val="00DE4D73"/>
    <w:rsid w:val="00DE5198"/>
    <w:rsid w:val="00DE6118"/>
    <w:rsid w:val="00DE68D6"/>
    <w:rsid w:val="00DE6D8F"/>
    <w:rsid w:val="00DE6F97"/>
    <w:rsid w:val="00DE7EDA"/>
    <w:rsid w:val="00DE7FB9"/>
    <w:rsid w:val="00DF005C"/>
    <w:rsid w:val="00DF0953"/>
    <w:rsid w:val="00DF1412"/>
    <w:rsid w:val="00DF16E5"/>
    <w:rsid w:val="00DF213E"/>
    <w:rsid w:val="00DF2C7C"/>
    <w:rsid w:val="00DF3069"/>
    <w:rsid w:val="00DF370E"/>
    <w:rsid w:val="00DF3CD0"/>
    <w:rsid w:val="00DF3F85"/>
    <w:rsid w:val="00DF44CB"/>
    <w:rsid w:val="00DF44FB"/>
    <w:rsid w:val="00DF66ED"/>
    <w:rsid w:val="00DF7A6B"/>
    <w:rsid w:val="00DF7EEF"/>
    <w:rsid w:val="00E000BF"/>
    <w:rsid w:val="00E01102"/>
    <w:rsid w:val="00E03792"/>
    <w:rsid w:val="00E038B9"/>
    <w:rsid w:val="00E0396F"/>
    <w:rsid w:val="00E03DB3"/>
    <w:rsid w:val="00E053DB"/>
    <w:rsid w:val="00E05485"/>
    <w:rsid w:val="00E058E3"/>
    <w:rsid w:val="00E05B01"/>
    <w:rsid w:val="00E0624A"/>
    <w:rsid w:val="00E07179"/>
    <w:rsid w:val="00E0789D"/>
    <w:rsid w:val="00E07DDB"/>
    <w:rsid w:val="00E10521"/>
    <w:rsid w:val="00E10528"/>
    <w:rsid w:val="00E10A0A"/>
    <w:rsid w:val="00E1171D"/>
    <w:rsid w:val="00E11F80"/>
    <w:rsid w:val="00E1215A"/>
    <w:rsid w:val="00E135E8"/>
    <w:rsid w:val="00E143E9"/>
    <w:rsid w:val="00E147C5"/>
    <w:rsid w:val="00E14F22"/>
    <w:rsid w:val="00E1532D"/>
    <w:rsid w:val="00E15E98"/>
    <w:rsid w:val="00E16847"/>
    <w:rsid w:val="00E16AAA"/>
    <w:rsid w:val="00E16D42"/>
    <w:rsid w:val="00E17881"/>
    <w:rsid w:val="00E21411"/>
    <w:rsid w:val="00E21441"/>
    <w:rsid w:val="00E2158B"/>
    <w:rsid w:val="00E215BF"/>
    <w:rsid w:val="00E220EA"/>
    <w:rsid w:val="00E2210E"/>
    <w:rsid w:val="00E223FC"/>
    <w:rsid w:val="00E231D2"/>
    <w:rsid w:val="00E23813"/>
    <w:rsid w:val="00E24AF6"/>
    <w:rsid w:val="00E260CD"/>
    <w:rsid w:val="00E26BBB"/>
    <w:rsid w:val="00E26F65"/>
    <w:rsid w:val="00E278CB"/>
    <w:rsid w:val="00E27CEF"/>
    <w:rsid w:val="00E27D64"/>
    <w:rsid w:val="00E30541"/>
    <w:rsid w:val="00E305F6"/>
    <w:rsid w:val="00E306CF"/>
    <w:rsid w:val="00E3074C"/>
    <w:rsid w:val="00E314F3"/>
    <w:rsid w:val="00E31701"/>
    <w:rsid w:val="00E31918"/>
    <w:rsid w:val="00E31AB6"/>
    <w:rsid w:val="00E31F3D"/>
    <w:rsid w:val="00E3232D"/>
    <w:rsid w:val="00E323B5"/>
    <w:rsid w:val="00E32441"/>
    <w:rsid w:val="00E32F39"/>
    <w:rsid w:val="00E33495"/>
    <w:rsid w:val="00E336EA"/>
    <w:rsid w:val="00E33A9A"/>
    <w:rsid w:val="00E33F52"/>
    <w:rsid w:val="00E344F0"/>
    <w:rsid w:val="00E34758"/>
    <w:rsid w:val="00E3487D"/>
    <w:rsid w:val="00E35D9D"/>
    <w:rsid w:val="00E3657C"/>
    <w:rsid w:val="00E365A9"/>
    <w:rsid w:val="00E368DF"/>
    <w:rsid w:val="00E37C79"/>
    <w:rsid w:val="00E40D94"/>
    <w:rsid w:val="00E40F6C"/>
    <w:rsid w:val="00E411B0"/>
    <w:rsid w:val="00E415F5"/>
    <w:rsid w:val="00E45028"/>
    <w:rsid w:val="00E4522A"/>
    <w:rsid w:val="00E45DBB"/>
    <w:rsid w:val="00E46826"/>
    <w:rsid w:val="00E4692B"/>
    <w:rsid w:val="00E47D17"/>
    <w:rsid w:val="00E47F03"/>
    <w:rsid w:val="00E5067A"/>
    <w:rsid w:val="00E5125F"/>
    <w:rsid w:val="00E519B3"/>
    <w:rsid w:val="00E51B41"/>
    <w:rsid w:val="00E525D8"/>
    <w:rsid w:val="00E52ABE"/>
    <w:rsid w:val="00E52C1D"/>
    <w:rsid w:val="00E530FE"/>
    <w:rsid w:val="00E5325A"/>
    <w:rsid w:val="00E53F2E"/>
    <w:rsid w:val="00E551C9"/>
    <w:rsid w:val="00E556BF"/>
    <w:rsid w:val="00E57533"/>
    <w:rsid w:val="00E57CE9"/>
    <w:rsid w:val="00E60A7E"/>
    <w:rsid w:val="00E60C64"/>
    <w:rsid w:val="00E61085"/>
    <w:rsid w:val="00E613A5"/>
    <w:rsid w:val="00E61BCD"/>
    <w:rsid w:val="00E61D59"/>
    <w:rsid w:val="00E62068"/>
    <w:rsid w:val="00E639A9"/>
    <w:rsid w:val="00E639DD"/>
    <w:rsid w:val="00E65531"/>
    <w:rsid w:val="00E65D42"/>
    <w:rsid w:val="00E665B7"/>
    <w:rsid w:val="00E666E6"/>
    <w:rsid w:val="00E669D0"/>
    <w:rsid w:val="00E66F78"/>
    <w:rsid w:val="00E67021"/>
    <w:rsid w:val="00E679F5"/>
    <w:rsid w:val="00E67CF6"/>
    <w:rsid w:val="00E70686"/>
    <w:rsid w:val="00E7119F"/>
    <w:rsid w:val="00E727ED"/>
    <w:rsid w:val="00E72FC2"/>
    <w:rsid w:val="00E73589"/>
    <w:rsid w:val="00E73E00"/>
    <w:rsid w:val="00E74A65"/>
    <w:rsid w:val="00E74DF7"/>
    <w:rsid w:val="00E74FD3"/>
    <w:rsid w:val="00E75297"/>
    <w:rsid w:val="00E7588A"/>
    <w:rsid w:val="00E75B5B"/>
    <w:rsid w:val="00E76DB0"/>
    <w:rsid w:val="00E77422"/>
    <w:rsid w:val="00E77A2D"/>
    <w:rsid w:val="00E77FF7"/>
    <w:rsid w:val="00E80A3B"/>
    <w:rsid w:val="00E80F36"/>
    <w:rsid w:val="00E8133D"/>
    <w:rsid w:val="00E818D9"/>
    <w:rsid w:val="00E81C54"/>
    <w:rsid w:val="00E82A62"/>
    <w:rsid w:val="00E82D55"/>
    <w:rsid w:val="00E83627"/>
    <w:rsid w:val="00E83A61"/>
    <w:rsid w:val="00E841AF"/>
    <w:rsid w:val="00E8423A"/>
    <w:rsid w:val="00E848AB"/>
    <w:rsid w:val="00E84C48"/>
    <w:rsid w:val="00E8579B"/>
    <w:rsid w:val="00E8660B"/>
    <w:rsid w:val="00E874A3"/>
    <w:rsid w:val="00E87E4A"/>
    <w:rsid w:val="00E9041D"/>
    <w:rsid w:val="00E90814"/>
    <w:rsid w:val="00E90D10"/>
    <w:rsid w:val="00E90FCA"/>
    <w:rsid w:val="00E91029"/>
    <w:rsid w:val="00E91085"/>
    <w:rsid w:val="00E91BC5"/>
    <w:rsid w:val="00E92B44"/>
    <w:rsid w:val="00E94446"/>
    <w:rsid w:val="00E94A24"/>
    <w:rsid w:val="00E94F5D"/>
    <w:rsid w:val="00E94F9C"/>
    <w:rsid w:val="00E95099"/>
    <w:rsid w:val="00E9668E"/>
    <w:rsid w:val="00E96C0F"/>
    <w:rsid w:val="00E97566"/>
    <w:rsid w:val="00EA0257"/>
    <w:rsid w:val="00EA05AF"/>
    <w:rsid w:val="00EA1A36"/>
    <w:rsid w:val="00EA20FE"/>
    <w:rsid w:val="00EA2391"/>
    <w:rsid w:val="00EA2452"/>
    <w:rsid w:val="00EA26D7"/>
    <w:rsid w:val="00EA2AA7"/>
    <w:rsid w:val="00EA2C09"/>
    <w:rsid w:val="00EA377C"/>
    <w:rsid w:val="00EA3F0C"/>
    <w:rsid w:val="00EA4336"/>
    <w:rsid w:val="00EA4924"/>
    <w:rsid w:val="00EA4DAF"/>
    <w:rsid w:val="00EA5905"/>
    <w:rsid w:val="00EA5A3F"/>
    <w:rsid w:val="00EA5E22"/>
    <w:rsid w:val="00EA65C0"/>
    <w:rsid w:val="00EA7E40"/>
    <w:rsid w:val="00EA7F60"/>
    <w:rsid w:val="00EB0CC9"/>
    <w:rsid w:val="00EB112B"/>
    <w:rsid w:val="00EB1482"/>
    <w:rsid w:val="00EB1ACD"/>
    <w:rsid w:val="00EB1CAD"/>
    <w:rsid w:val="00EB22E6"/>
    <w:rsid w:val="00EB3343"/>
    <w:rsid w:val="00EB3E3A"/>
    <w:rsid w:val="00EB3F97"/>
    <w:rsid w:val="00EB3FD2"/>
    <w:rsid w:val="00EB4141"/>
    <w:rsid w:val="00EB444E"/>
    <w:rsid w:val="00EB4A39"/>
    <w:rsid w:val="00EB521F"/>
    <w:rsid w:val="00EB5E64"/>
    <w:rsid w:val="00EB5EAF"/>
    <w:rsid w:val="00EB6341"/>
    <w:rsid w:val="00EB63DF"/>
    <w:rsid w:val="00EB7450"/>
    <w:rsid w:val="00EB77E0"/>
    <w:rsid w:val="00EB7DCA"/>
    <w:rsid w:val="00EC1841"/>
    <w:rsid w:val="00EC1C26"/>
    <w:rsid w:val="00EC22D9"/>
    <w:rsid w:val="00EC24E8"/>
    <w:rsid w:val="00EC29F3"/>
    <w:rsid w:val="00EC3704"/>
    <w:rsid w:val="00EC3ED1"/>
    <w:rsid w:val="00EC52D4"/>
    <w:rsid w:val="00EC5CD0"/>
    <w:rsid w:val="00EC6B77"/>
    <w:rsid w:val="00EC74CD"/>
    <w:rsid w:val="00ED2A62"/>
    <w:rsid w:val="00ED2EFA"/>
    <w:rsid w:val="00ED3162"/>
    <w:rsid w:val="00ED4083"/>
    <w:rsid w:val="00ED4BF8"/>
    <w:rsid w:val="00ED4DBB"/>
    <w:rsid w:val="00ED51EE"/>
    <w:rsid w:val="00ED5290"/>
    <w:rsid w:val="00ED5790"/>
    <w:rsid w:val="00ED5A3A"/>
    <w:rsid w:val="00ED6128"/>
    <w:rsid w:val="00ED6EE6"/>
    <w:rsid w:val="00ED70FD"/>
    <w:rsid w:val="00ED756C"/>
    <w:rsid w:val="00EE119E"/>
    <w:rsid w:val="00EE1624"/>
    <w:rsid w:val="00EE1645"/>
    <w:rsid w:val="00EE2FAB"/>
    <w:rsid w:val="00EE54A8"/>
    <w:rsid w:val="00EE55CC"/>
    <w:rsid w:val="00EE57B7"/>
    <w:rsid w:val="00EE59D9"/>
    <w:rsid w:val="00EE6126"/>
    <w:rsid w:val="00EE64F7"/>
    <w:rsid w:val="00EE68EC"/>
    <w:rsid w:val="00EE6B27"/>
    <w:rsid w:val="00EE6D97"/>
    <w:rsid w:val="00EE6E0B"/>
    <w:rsid w:val="00EE70E1"/>
    <w:rsid w:val="00EE73A0"/>
    <w:rsid w:val="00EF051E"/>
    <w:rsid w:val="00EF0BE5"/>
    <w:rsid w:val="00EF0BE6"/>
    <w:rsid w:val="00EF0C2D"/>
    <w:rsid w:val="00EF1DD0"/>
    <w:rsid w:val="00EF2A39"/>
    <w:rsid w:val="00EF3524"/>
    <w:rsid w:val="00EF3F3A"/>
    <w:rsid w:val="00EF47EC"/>
    <w:rsid w:val="00EF56EC"/>
    <w:rsid w:val="00EF5DE6"/>
    <w:rsid w:val="00EF65DB"/>
    <w:rsid w:val="00EF6EFD"/>
    <w:rsid w:val="00EF7671"/>
    <w:rsid w:val="00EF7833"/>
    <w:rsid w:val="00F0094E"/>
    <w:rsid w:val="00F00D01"/>
    <w:rsid w:val="00F02914"/>
    <w:rsid w:val="00F02CCE"/>
    <w:rsid w:val="00F03475"/>
    <w:rsid w:val="00F0441B"/>
    <w:rsid w:val="00F0538B"/>
    <w:rsid w:val="00F053D9"/>
    <w:rsid w:val="00F06CD9"/>
    <w:rsid w:val="00F06D61"/>
    <w:rsid w:val="00F06E9C"/>
    <w:rsid w:val="00F07CAE"/>
    <w:rsid w:val="00F103CA"/>
    <w:rsid w:val="00F1091B"/>
    <w:rsid w:val="00F115F4"/>
    <w:rsid w:val="00F12C79"/>
    <w:rsid w:val="00F13296"/>
    <w:rsid w:val="00F13E15"/>
    <w:rsid w:val="00F15AD7"/>
    <w:rsid w:val="00F15AF6"/>
    <w:rsid w:val="00F16A79"/>
    <w:rsid w:val="00F16D9F"/>
    <w:rsid w:val="00F1700B"/>
    <w:rsid w:val="00F17B8E"/>
    <w:rsid w:val="00F20847"/>
    <w:rsid w:val="00F214B7"/>
    <w:rsid w:val="00F22626"/>
    <w:rsid w:val="00F227BA"/>
    <w:rsid w:val="00F23AA5"/>
    <w:rsid w:val="00F247EE"/>
    <w:rsid w:val="00F25536"/>
    <w:rsid w:val="00F25929"/>
    <w:rsid w:val="00F25BEC"/>
    <w:rsid w:val="00F2618E"/>
    <w:rsid w:val="00F268E5"/>
    <w:rsid w:val="00F26984"/>
    <w:rsid w:val="00F273AE"/>
    <w:rsid w:val="00F27548"/>
    <w:rsid w:val="00F30BEA"/>
    <w:rsid w:val="00F31947"/>
    <w:rsid w:val="00F33A22"/>
    <w:rsid w:val="00F33B51"/>
    <w:rsid w:val="00F3599E"/>
    <w:rsid w:val="00F363C3"/>
    <w:rsid w:val="00F3648D"/>
    <w:rsid w:val="00F36D4E"/>
    <w:rsid w:val="00F36E3D"/>
    <w:rsid w:val="00F375B4"/>
    <w:rsid w:val="00F376EB"/>
    <w:rsid w:val="00F37D7B"/>
    <w:rsid w:val="00F40D71"/>
    <w:rsid w:val="00F40FB6"/>
    <w:rsid w:val="00F4118E"/>
    <w:rsid w:val="00F418E6"/>
    <w:rsid w:val="00F419F2"/>
    <w:rsid w:val="00F4207D"/>
    <w:rsid w:val="00F433A1"/>
    <w:rsid w:val="00F4507D"/>
    <w:rsid w:val="00F454E7"/>
    <w:rsid w:val="00F461A8"/>
    <w:rsid w:val="00F477FC"/>
    <w:rsid w:val="00F47828"/>
    <w:rsid w:val="00F50573"/>
    <w:rsid w:val="00F50D7D"/>
    <w:rsid w:val="00F515A5"/>
    <w:rsid w:val="00F515D4"/>
    <w:rsid w:val="00F51875"/>
    <w:rsid w:val="00F51F64"/>
    <w:rsid w:val="00F52995"/>
    <w:rsid w:val="00F52A3D"/>
    <w:rsid w:val="00F5332D"/>
    <w:rsid w:val="00F53C24"/>
    <w:rsid w:val="00F53C35"/>
    <w:rsid w:val="00F53DB0"/>
    <w:rsid w:val="00F544E0"/>
    <w:rsid w:val="00F558A4"/>
    <w:rsid w:val="00F55E58"/>
    <w:rsid w:val="00F5651E"/>
    <w:rsid w:val="00F578F8"/>
    <w:rsid w:val="00F579C0"/>
    <w:rsid w:val="00F6003B"/>
    <w:rsid w:val="00F60633"/>
    <w:rsid w:val="00F60927"/>
    <w:rsid w:val="00F618E8"/>
    <w:rsid w:val="00F63F9C"/>
    <w:rsid w:val="00F64377"/>
    <w:rsid w:val="00F647D0"/>
    <w:rsid w:val="00F648C9"/>
    <w:rsid w:val="00F64B1A"/>
    <w:rsid w:val="00F64F7A"/>
    <w:rsid w:val="00F654BC"/>
    <w:rsid w:val="00F66F42"/>
    <w:rsid w:val="00F67AFF"/>
    <w:rsid w:val="00F67C21"/>
    <w:rsid w:val="00F713D0"/>
    <w:rsid w:val="00F714E9"/>
    <w:rsid w:val="00F7219D"/>
    <w:rsid w:val="00F72D63"/>
    <w:rsid w:val="00F72DEA"/>
    <w:rsid w:val="00F730DE"/>
    <w:rsid w:val="00F7363C"/>
    <w:rsid w:val="00F737AA"/>
    <w:rsid w:val="00F7380B"/>
    <w:rsid w:val="00F73D5B"/>
    <w:rsid w:val="00F74FD9"/>
    <w:rsid w:val="00F75473"/>
    <w:rsid w:val="00F75686"/>
    <w:rsid w:val="00F75AEC"/>
    <w:rsid w:val="00F800E3"/>
    <w:rsid w:val="00F80387"/>
    <w:rsid w:val="00F81CDB"/>
    <w:rsid w:val="00F83294"/>
    <w:rsid w:val="00F83821"/>
    <w:rsid w:val="00F83B4F"/>
    <w:rsid w:val="00F83F77"/>
    <w:rsid w:val="00F844A0"/>
    <w:rsid w:val="00F85764"/>
    <w:rsid w:val="00F86F61"/>
    <w:rsid w:val="00F8713C"/>
    <w:rsid w:val="00F87883"/>
    <w:rsid w:val="00F87C90"/>
    <w:rsid w:val="00F90E96"/>
    <w:rsid w:val="00F925FC"/>
    <w:rsid w:val="00F926CD"/>
    <w:rsid w:val="00F92946"/>
    <w:rsid w:val="00F938F4"/>
    <w:rsid w:val="00F93E00"/>
    <w:rsid w:val="00F95747"/>
    <w:rsid w:val="00F96376"/>
    <w:rsid w:val="00F96771"/>
    <w:rsid w:val="00F9766E"/>
    <w:rsid w:val="00F976F0"/>
    <w:rsid w:val="00F97C96"/>
    <w:rsid w:val="00FA06D4"/>
    <w:rsid w:val="00FA1E0E"/>
    <w:rsid w:val="00FA1F54"/>
    <w:rsid w:val="00FA24FF"/>
    <w:rsid w:val="00FA33D8"/>
    <w:rsid w:val="00FA3B9F"/>
    <w:rsid w:val="00FA50FF"/>
    <w:rsid w:val="00FA52CB"/>
    <w:rsid w:val="00FA5ADD"/>
    <w:rsid w:val="00FA6949"/>
    <w:rsid w:val="00FA6A0A"/>
    <w:rsid w:val="00FA7872"/>
    <w:rsid w:val="00FA7E80"/>
    <w:rsid w:val="00FB016A"/>
    <w:rsid w:val="00FB051A"/>
    <w:rsid w:val="00FB098D"/>
    <w:rsid w:val="00FB13F0"/>
    <w:rsid w:val="00FB1499"/>
    <w:rsid w:val="00FB2099"/>
    <w:rsid w:val="00FB29EA"/>
    <w:rsid w:val="00FB2B22"/>
    <w:rsid w:val="00FB2BFE"/>
    <w:rsid w:val="00FB359D"/>
    <w:rsid w:val="00FB39A9"/>
    <w:rsid w:val="00FB4697"/>
    <w:rsid w:val="00FB484F"/>
    <w:rsid w:val="00FB5318"/>
    <w:rsid w:val="00FB5EDC"/>
    <w:rsid w:val="00FB6988"/>
    <w:rsid w:val="00FB72BE"/>
    <w:rsid w:val="00FB7513"/>
    <w:rsid w:val="00FC18E4"/>
    <w:rsid w:val="00FC1DB7"/>
    <w:rsid w:val="00FC3484"/>
    <w:rsid w:val="00FC3E27"/>
    <w:rsid w:val="00FC42F4"/>
    <w:rsid w:val="00FC47E1"/>
    <w:rsid w:val="00FC4C53"/>
    <w:rsid w:val="00FC4E74"/>
    <w:rsid w:val="00FC522D"/>
    <w:rsid w:val="00FC5AEC"/>
    <w:rsid w:val="00FC6766"/>
    <w:rsid w:val="00FC7F65"/>
    <w:rsid w:val="00FD0441"/>
    <w:rsid w:val="00FD07E3"/>
    <w:rsid w:val="00FD0A73"/>
    <w:rsid w:val="00FD0D78"/>
    <w:rsid w:val="00FD0D9D"/>
    <w:rsid w:val="00FD0E0E"/>
    <w:rsid w:val="00FD1888"/>
    <w:rsid w:val="00FD20C3"/>
    <w:rsid w:val="00FD22D4"/>
    <w:rsid w:val="00FD26AA"/>
    <w:rsid w:val="00FD2B2D"/>
    <w:rsid w:val="00FD2EBC"/>
    <w:rsid w:val="00FD40EC"/>
    <w:rsid w:val="00FD418F"/>
    <w:rsid w:val="00FD41F3"/>
    <w:rsid w:val="00FD54A9"/>
    <w:rsid w:val="00FD612D"/>
    <w:rsid w:val="00FD6149"/>
    <w:rsid w:val="00FD6C8E"/>
    <w:rsid w:val="00FE0358"/>
    <w:rsid w:val="00FE0600"/>
    <w:rsid w:val="00FE0EC8"/>
    <w:rsid w:val="00FE1D1F"/>
    <w:rsid w:val="00FE1DAB"/>
    <w:rsid w:val="00FE1ECB"/>
    <w:rsid w:val="00FE3477"/>
    <w:rsid w:val="00FE3DC7"/>
    <w:rsid w:val="00FE467B"/>
    <w:rsid w:val="00FE4954"/>
    <w:rsid w:val="00FE4DB6"/>
    <w:rsid w:val="00FE524F"/>
    <w:rsid w:val="00FE556B"/>
    <w:rsid w:val="00FE660B"/>
    <w:rsid w:val="00FF0498"/>
    <w:rsid w:val="00FF0C3A"/>
    <w:rsid w:val="00FF1B82"/>
    <w:rsid w:val="00FF1F7E"/>
    <w:rsid w:val="00FF29E3"/>
    <w:rsid w:val="00FF3375"/>
    <w:rsid w:val="00FF3B2B"/>
    <w:rsid w:val="00FF3E7D"/>
    <w:rsid w:val="00FF3FAB"/>
    <w:rsid w:val="00FF42BB"/>
    <w:rsid w:val="00FF43B9"/>
    <w:rsid w:val="00FF4A84"/>
    <w:rsid w:val="00FF4DC6"/>
    <w:rsid w:val="00FF5D00"/>
    <w:rsid w:val="00FF6087"/>
    <w:rsid w:val="00FF672B"/>
    <w:rsid w:val="00FF7049"/>
    <w:rsid w:val="00FF79B3"/>
    <w:rsid w:val="00FF7B0B"/>
    <w:rsid w:val="016B8043"/>
    <w:rsid w:val="14E1EF6C"/>
    <w:rsid w:val="1C78D537"/>
    <w:rsid w:val="1E5AF7E5"/>
    <w:rsid w:val="466214D4"/>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3BB0BF"/>
  <w15:docId w15:val="{964ECD6B-DFB1-4846-925F-ED4D35B5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E3477"/>
  </w:style>
  <w:style w:type="paragraph" w:styleId="Nagwek1">
    <w:name w:val="heading 1"/>
    <w:basedOn w:val="Normalny"/>
    <w:next w:val="Normalny"/>
    <w:link w:val="Nagwek1Znak"/>
    <w:uiPriority w:val="9"/>
    <w:qFormat/>
    <w:rsid w:val="00133029"/>
    <w:pPr>
      <w:keepNext/>
      <w:keepLines/>
      <w:spacing w:before="240" w:after="0"/>
      <w:jc w:val="center"/>
      <w:outlineLvl w:val="0"/>
    </w:pPr>
    <w:rPr>
      <w:rFonts w:ascii="Times New Roman" w:hAnsi="Times New Roman" w:cs="Times New Roman"/>
      <w:b/>
      <w:sz w:val="24"/>
      <w:szCs w:val="24"/>
    </w:rPr>
  </w:style>
  <w:style w:type="paragraph" w:styleId="Nagwek2">
    <w:name w:val="heading 2"/>
    <w:basedOn w:val="Normalny"/>
    <w:next w:val="Normalny"/>
    <w:link w:val="Nagwek2Znak"/>
    <w:uiPriority w:val="9"/>
    <w:unhideWhenUsed/>
    <w:qFormat/>
    <w:rsid w:val="00D84D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D84D6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D84D6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D84D6F"/>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unhideWhenUsed/>
    <w:qFormat/>
    <w:rsid w:val="00D84D6F"/>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unhideWhenUsed/>
    <w:qFormat/>
    <w:rsid w:val="00AD045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A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546B06"/>
    <w:rPr>
      <w:sz w:val="16"/>
      <w:szCs w:val="16"/>
    </w:rPr>
  </w:style>
  <w:style w:type="paragraph" w:styleId="Tekstkomentarza">
    <w:name w:val="annotation text"/>
    <w:basedOn w:val="Normalny"/>
    <w:link w:val="TekstkomentarzaZnak"/>
    <w:uiPriority w:val="99"/>
    <w:unhideWhenUsed/>
    <w:rsid w:val="00546B06"/>
    <w:pPr>
      <w:spacing w:line="240" w:lineRule="auto"/>
    </w:pPr>
    <w:rPr>
      <w:sz w:val="20"/>
      <w:szCs w:val="20"/>
    </w:rPr>
  </w:style>
  <w:style w:type="character" w:customStyle="1" w:styleId="TekstkomentarzaZnak">
    <w:name w:val="Tekst komentarza Znak"/>
    <w:basedOn w:val="Domylnaczcionkaakapitu"/>
    <w:link w:val="Tekstkomentarza"/>
    <w:uiPriority w:val="99"/>
    <w:rsid w:val="00546B06"/>
    <w:rPr>
      <w:sz w:val="20"/>
      <w:szCs w:val="20"/>
    </w:rPr>
  </w:style>
  <w:style w:type="paragraph" w:styleId="Tematkomentarza">
    <w:name w:val="annotation subject"/>
    <w:basedOn w:val="Tekstkomentarza"/>
    <w:next w:val="Tekstkomentarza"/>
    <w:link w:val="TematkomentarzaZnak"/>
    <w:uiPriority w:val="99"/>
    <w:semiHidden/>
    <w:unhideWhenUsed/>
    <w:rsid w:val="00546B06"/>
    <w:rPr>
      <w:b/>
      <w:bCs/>
    </w:rPr>
  </w:style>
  <w:style w:type="character" w:customStyle="1" w:styleId="TematkomentarzaZnak">
    <w:name w:val="Temat komentarza Znak"/>
    <w:basedOn w:val="TekstkomentarzaZnak"/>
    <w:link w:val="Tematkomentarza"/>
    <w:uiPriority w:val="99"/>
    <w:semiHidden/>
    <w:rsid w:val="00546B06"/>
    <w:rPr>
      <w:b/>
      <w:bCs/>
      <w:sz w:val="20"/>
      <w:szCs w:val="20"/>
    </w:rPr>
  </w:style>
  <w:style w:type="paragraph" w:styleId="Tekstdymka">
    <w:name w:val="Balloon Text"/>
    <w:basedOn w:val="Normalny"/>
    <w:link w:val="TekstdymkaZnak"/>
    <w:uiPriority w:val="99"/>
    <w:semiHidden/>
    <w:unhideWhenUsed/>
    <w:rsid w:val="00546B06"/>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46B06"/>
    <w:rPr>
      <w:rFonts w:ascii="Times New Roman" w:hAnsi="Times New Roman" w:cs="Times New Roman"/>
      <w:sz w:val="18"/>
      <w:szCs w:val="18"/>
    </w:rPr>
  </w:style>
  <w:style w:type="paragraph" w:styleId="Nagwek">
    <w:name w:val="header"/>
    <w:basedOn w:val="Normalny"/>
    <w:link w:val="NagwekZnak"/>
    <w:uiPriority w:val="99"/>
    <w:unhideWhenUsed/>
    <w:rsid w:val="00680F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0FBE"/>
  </w:style>
  <w:style w:type="paragraph" w:styleId="Stopka">
    <w:name w:val="footer"/>
    <w:basedOn w:val="Normalny"/>
    <w:link w:val="StopkaZnak"/>
    <w:uiPriority w:val="99"/>
    <w:unhideWhenUsed/>
    <w:rsid w:val="00680F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0FBE"/>
  </w:style>
  <w:style w:type="paragraph" w:styleId="Akapitzlist">
    <w:name w:val="List Paragraph"/>
    <w:basedOn w:val="Normalny"/>
    <w:link w:val="AkapitzlistZnak"/>
    <w:uiPriority w:val="34"/>
    <w:qFormat/>
    <w:rsid w:val="004A32D2"/>
    <w:pPr>
      <w:ind w:left="720"/>
      <w:contextualSpacing/>
    </w:pPr>
  </w:style>
  <w:style w:type="paragraph" w:customStyle="1" w:styleId="Default">
    <w:name w:val="Default"/>
    <w:rsid w:val="00170D4B"/>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Hipercze">
    <w:name w:val="Hyperlink"/>
    <w:basedOn w:val="Domylnaczcionkaakapitu"/>
    <w:uiPriority w:val="99"/>
    <w:semiHidden/>
    <w:unhideWhenUsed/>
    <w:rsid w:val="00BE4EE9"/>
    <w:rPr>
      <w:color w:val="0000FF"/>
      <w:u w:val="single"/>
    </w:rPr>
  </w:style>
  <w:style w:type="paragraph" w:customStyle="1" w:styleId="xl82">
    <w:name w:val="xl82"/>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3">
    <w:name w:val="xl83"/>
    <w:basedOn w:val="Normalny"/>
    <w:rsid w:val="00BE4EE9"/>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84">
    <w:name w:val="xl84"/>
    <w:basedOn w:val="Normalny"/>
    <w:rsid w:val="00BE4EE9"/>
    <w:pP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85">
    <w:name w:val="xl85"/>
    <w:basedOn w:val="Normalny"/>
    <w:rsid w:val="00BE4EE9"/>
    <w:pP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6">
    <w:name w:val="xl86"/>
    <w:basedOn w:val="Normalny"/>
    <w:rsid w:val="00BE4EE9"/>
    <w:pP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7">
    <w:name w:val="xl87"/>
    <w:basedOn w:val="Normalny"/>
    <w:rsid w:val="00BE4EE9"/>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88">
    <w:name w:val="xl88"/>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9">
    <w:name w:val="xl89"/>
    <w:basedOn w:val="Normalny"/>
    <w:rsid w:val="00BE4EE9"/>
    <w:pPr>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0">
    <w:name w:val="xl90"/>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1">
    <w:name w:val="xl91"/>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2">
    <w:name w:val="xl92"/>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3">
    <w:name w:val="xl93"/>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4">
    <w:name w:val="xl94"/>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5">
    <w:name w:val="xl95"/>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6">
    <w:name w:val="xl96"/>
    <w:basedOn w:val="Normalny"/>
    <w:rsid w:val="00BE4EE9"/>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7">
    <w:name w:val="xl97"/>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98">
    <w:name w:val="xl98"/>
    <w:basedOn w:val="Normalny"/>
    <w:rsid w:val="00BE4EE9"/>
    <w:pP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9">
    <w:name w:val="xl99"/>
    <w:basedOn w:val="Normalny"/>
    <w:rsid w:val="00BE4EE9"/>
    <w:pPr>
      <w:shd w:val="clear" w:color="DDDDDD"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0">
    <w:name w:val="xl100"/>
    <w:basedOn w:val="Normalny"/>
    <w:rsid w:val="00BE4EE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1">
    <w:name w:val="xl101"/>
    <w:basedOn w:val="Normalny"/>
    <w:rsid w:val="00BE4EE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2">
    <w:name w:val="xl102"/>
    <w:basedOn w:val="Normalny"/>
    <w:rsid w:val="00BE4EE9"/>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103">
    <w:name w:val="xl103"/>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4">
    <w:name w:val="xl104"/>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105">
    <w:name w:val="xl105"/>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106">
    <w:name w:val="xl106"/>
    <w:basedOn w:val="Normalny"/>
    <w:rsid w:val="00BE4EE9"/>
    <w:pPr>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xl107">
    <w:name w:val="xl107"/>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8">
    <w:name w:val="xl108"/>
    <w:basedOn w:val="Normalny"/>
    <w:rsid w:val="00BE4EE9"/>
    <w:pPr>
      <w:pBdr>
        <w:top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9">
    <w:name w:val="xl109"/>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10">
    <w:name w:val="xl110"/>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1">
    <w:name w:val="xl111"/>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112">
    <w:name w:val="xl112"/>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3">
    <w:name w:val="xl113"/>
    <w:basedOn w:val="Normalny"/>
    <w:rsid w:val="00BE4EE9"/>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4">
    <w:name w:val="xl114"/>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5">
    <w:name w:val="xl115"/>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6">
    <w:name w:val="xl116"/>
    <w:basedOn w:val="Normalny"/>
    <w:rsid w:val="00BE4EE9"/>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7">
    <w:name w:val="xl117"/>
    <w:basedOn w:val="Normalny"/>
    <w:rsid w:val="00BE4EE9"/>
    <w:pPr>
      <w:pBdr>
        <w:top w:val="single" w:sz="4" w:space="0" w:color="auto"/>
        <w:left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8">
    <w:name w:val="xl118"/>
    <w:basedOn w:val="Normalny"/>
    <w:rsid w:val="00BE4EE9"/>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9">
    <w:name w:val="xl119"/>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120">
    <w:name w:val="xl120"/>
    <w:basedOn w:val="Normalny"/>
    <w:rsid w:val="00BE4EE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table" w:customStyle="1" w:styleId="TableNormal1">
    <w:name w:val="Table Normal1"/>
    <w:uiPriority w:val="2"/>
    <w:qFormat/>
    <w:rsid w:val="00BE4E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TableStyle2">
    <w:name w:val="Table Style 2"/>
    <w:rsid w:val="00BE4EE9"/>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pl-PL"/>
    </w:rPr>
  </w:style>
  <w:style w:type="paragraph" w:customStyle="1" w:styleId="xl80">
    <w:name w:val="xl80"/>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1">
    <w:name w:val="xl81"/>
    <w:basedOn w:val="Normalny"/>
    <w:rsid w:val="00BE4EE9"/>
    <w:pPr>
      <w:spacing w:before="100" w:beforeAutospacing="1" w:after="100" w:afterAutospacing="1" w:line="240" w:lineRule="auto"/>
    </w:pPr>
    <w:rPr>
      <w:rFonts w:ascii="Times New Roman" w:eastAsia="Times New Roman" w:hAnsi="Times New Roman"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rsid w:val="00BE4EE9"/>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uiPriority w:val="99"/>
    <w:unhideWhenUsed/>
    <w:rsid w:val="00BE4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1">
    <w:name w:val="HTML - wstępnie sformatowany Znak1"/>
    <w:basedOn w:val="Domylnaczcionkaakapitu"/>
    <w:uiPriority w:val="99"/>
    <w:semiHidden/>
    <w:rsid w:val="00BE4EE9"/>
    <w:rPr>
      <w:rFonts w:ascii="Consolas" w:hAnsi="Consolas" w:cs="Consolas"/>
      <w:sz w:val="20"/>
      <w:szCs w:val="20"/>
    </w:rPr>
  </w:style>
  <w:style w:type="paragraph" w:styleId="NormalnyWeb">
    <w:name w:val="Normal (Web)"/>
    <w:basedOn w:val="Normalny"/>
    <w:uiPriority w:val="99"/>
    <w:unhideWhenUsed/>
    <w:rsid w:val="00BE4EE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133029"/>
    <w:rPr>
      <w:rFonts w:ascii="Times New Roman" w:hAnsi="Times New Roman" w:cs="Times New Roman"/>
      <w:b/>
      <w:sz w:val="24"/>
      <w:szCs w:val="24"/>
    </w:rPr>
  </w:style>
  <w:style w:type="character" w:customStyle="1" w:styleId="Nagwek2Znak">
    <w:name w:val="Nagłówek 2 Znak"/>
    <w:basedOn w:val="Domylnaczcionkaakapitu"/>
    <w:link w:val="Nagwek2"/>
    <w:uiPriority w:val="9"/>
    <w:rsid w:val="00D84D6F"/>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D84D6F"/>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D84D6F"/>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rsid w:val="00D84D6F"/>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rsid w:val="00D84D6F"/>
    <w:rPr>
      <w:rFonts w:asciiTheme="majorHAnsi" w:eastAsiaTheme="majorEastAsia" w:hAnsiTheme="majorHAnsi" w:cstheme="majorBidi"/>
      <w:color w:val="243F60" w:themeColor="accent1" w:themeShade="7F"/>
    </w:rPr>
  </w:style>
  <w:style w:type="paragraph" w:styleId="Listapunktowana">
    <w:name w:val="List Bullet"/>
    <w:basedOn w:val="Normalny"/>
    <w:uiPriority w:val="99"/>
    <w:unhideWhenUsed/>
    <w:rsid w:val="00D84D6F"/>
    <w:pPr>
      <w:numPr>
        <w:numId w:val="1"/>
      </w:numPr>
      <w:contextualSpacing/>
    </w:pPr>
  </w:style>
  <w:style w:type="paragraph" w:styleId="Legenda">
    <w:name w:val="caption"/>
    <w:basedOn w:val="Normalny"/>
    <w:next w:val="Normalny"/>
    <w:uiPriority w:val="35"/>
    <w:unhideWhenUsed/>
    <w:qFormat/>
    <w:rsid w:val="00D84D6F"/>
    <w:pPr>
      <w:spacing w:line="240" w:lineRule="auto"/>
    </w:pPr>
    <w:rPr>
      <w:i/>
      <w:iCs/>
      <w:color w:val="1F497D" w:themeColor="text2"/>
      <w:sz w:val="18"/>
      <w:szCs w:val="18"/>
    </w:rPr>
  </w:style>
  <w:style w:type="paragraph" w:styleId="Tekstpodstawowy">
    <w:name w:val="Body Text"/>
    <w:basedOn w:val="Normalny"/>
    <w:link w:val="TekstpodstawowyZnak"/>
    <w:uiPriority w:val="99"/>
    <w:unhideWhenUsed/>
    <w:rsid w:val="00D84D6F"/>
    <w:pPr>
      <w:spacing w:after="120"/>
    </w:pPr>
  </w:style>
  <w:style w:type="character" w:customStyle="1" w:styleId="TekstpodstawowyZnak">
    <w:name w:val="Tekst podstawowy Znak"/>
    <w:basedOn w:val="Domylnaczcionkaakapitu"/>
    <w:link w:val="Tekstpodstawowy"/>
    <w:uiPriority w:val="99"/>
    <w:rsid w:val="00D84D6F"/>
  </w:style>
  <w:style w:type="paragraph" w:styleId="Bezodstpw">
    <w:name w:val="No Spacing"/>
    <w:uiPriority w:val="1"/>
    <w:qFormat/>
    <w:rsid w:val="00AD045D"/>
    <w:pPr>
      <w:spacing w:after="0" w:line="240" w:lineRule="auto"/>
    </w:pPr>
  </w:style>
  <w:style w:type="paragraph" w:styleId="Tytu">
    <w:name w:val="Title"/>
    <w:basedOn w:val="Normalny"/>
    <w:next w:val="Normalny"/>
    <w:link w:val="TytuZnak"/>
    <w:uiPriority w:val="10"/>
    <w:qFormat/>
    <w:rsid w:val="00AD04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D045D"/>
    <w:rPr>
      <w:rFonts w:asciiTheme="majorHAnsi" w:eastAsiaTheme="majorEastAsia" w:hAnsiTheme="majorHAnsi" w:cstheme="majorBidi"/>
      <w:spacing w:val="-10"/>
      <w:kern w:val="28"/>
      <w:sz w:val="56"/>
      <w:szCs w:val="56"/>
    </w:rPr>
  </w:style>
  <w:style w:type="character" w:customStyle="1" w:styleId="Nagwek7Znak">
    <w:name w:val="Nagłówek 7 Znak"/>
    <w:basedOn w:val="Domylnaczcionkaakapitu"/>
    <w:link w:val="Nagwek7"/>
    <w:uiPriority w:val="9"/>
    <w:rsid w:val="00AD045D"/>
    <w:rPr>
      <w:rFonts w:asciiTheme="majorHAnsi" w:eastAsiaTheme="majorEastAsia" w:hAnsiTheme="majorHAnsi" w:cstheme="majorBidi"/>
      <w:i/>
      <w:iCs/>
      <w:color w:val="243F60" w:themeColor="accent1" w:themeShade="7F"/>
    </w:rPr>
  </w:style>
  <w:style w:type="paragraph" w:customStyle="1" w:styleId="PKA-tekstcigy">
    <w:name w:val="PKA- tekst ciągły"/>
    <w:autoRedefine/>
    <w:qFormat/>
    <w:rsid w:val="007F5FB6"/>
    <w:pPr>
      <w:tabs>
        <w:tab w:val="left" w:pos="0"/>
        <w:tab w:val="left" w:pos="708"/>
      </w:tabs>
      <w:spacing w:before="40" w:after="0"/>
      <w:jc w:val="both"/>
    </w:pPr>
    <w:rPr>
      <w:rFonts w:ascii="Calibri" w:eastAsia="Times New Roman" w:hAnsi="Calibri" w:cs="Arial"/>
      <w:szCs w:val="20"/>
      <w:lang w:eastAsia="pl-PL"/>
    </w:rPr>
  </w:style>
  <w:style w:type="character" w:customStyle="1" w:styleId="Teksttreci">
    <w:name w:val="Tekst treści_"/>
    <w:link w:val="Teksttreci1"/>
    <w:uiPriority w:val="99"/>
    <w:rsid w:val="005059CC"/>
    <w:rPr>
      <w:rFonts w:ascii="Times New Roman" w:hAnsi="Times New Roman" w:cs="Times New Roman"/>
      <w:shd w:val="clear" w:color="auto" w:fill="FFFFFF"/>
    </w:rPr>
  </w:style>
  <w:style w:type="paragraph" w:customStyle="1" w:styleId="Teksttreci1">
    <w:name w:val="Tekst treści1"/>
    <w:basedOn w:val="Normalny"/>
    <w:link w:val="Teksttreci"/>
    <w:uiPriority w:val="99"/>
    <w:rsid w:val="005059CC"/>
    <w:pPr>
      <w:widowControl w:val="0"/>
      <w:shd w:val="clear" w:color="auto" w:fill="FFFFFF"/>
      <w:spacing w:before="600" w:after="780" w:line="414" w:lineRule="exact"/>
      <w:ind w:hanging="720"/>
      <w:jc w:val="both"/>
    </w:pPr>
    <w:rPr>
      <w:rFonts w:ascii="Times New Roman" w:hAnsi="Times New Roman" w:cs="Times New Roman"/>
    </w:rPr>
  </w:style>
  <w:style w:type="paragraph" w:styleId="Tekstpodstawowywcity">
    <w:name w:val="Body Text Indent"/>
    <w:basedOn w:val="Normalny"/>
    <w:link w:val="TekstpodstawowywcityZnak"/>
    <w:uiPriority w:val="99"/>
    <w:semiHidden/>
    <w:unhideWhenUsed/>
    <w:rsid w:val="006D6714"/>
    <w:pPr>
      <w:widowControl w:val="0"/>
      <w:spacing w:after="120" w:line="240" w:lineRule="auto"/>
      <w:ind w:left="283"/>
    </w:pPr>
    <w:rPr>
      <w:lang w:val="en-US"/>
    </w:rPr>
  </w:style>
  <w:style w:type="character" w:customStyle="1" w:styleId="TekstpodstawowywcityZnak">
    <w:name w:val="Tekst podstawowy wcięty Znak"/>
    <w:basedOn w:val="Domylnaczcionkaakapitu"/>
    <w:link w:val="Tekstpodstawowywcity"/>
    <w:uiPriority w:val="99"/>
    <w:semiHidden/>
    <w:rsid w:val="006D6714"/>
    <w:rPr>
      <w:lang w:val="en-US"/>
    </w:rPr>
  </w:style>
  <w:style w:type="paragraph" w:styleId="Tekstpodstawowy3">
    <w:name w:val="Body Text 3"/>
    <w:basedOn w:val="Normalny"/>
    <w:link w:val="Tekstpodstawowy3Znak"/>
    <w:uiPriority w:val="99"/>
    <w:semiHidden/>
    <w:unhideWhenUsed/>
    <w:rsid w:val="009265EC"/>
    <w:pPr>
      <w:spacing w:after="120"/>
    </w:pPr>
    <w:rPr>
      <w:sz w:val="16"/>
      <w:szCs w:val="16"/>
    </w:rPr>
  </w:style>
  <w:style w:type="character" w:customStyle="1" w:styleId="Tekstpodstawowy3Znak">
    <w:name w:val="Tekst podstawowy 3 Znak"/>
    <w:basedOn w:val="Domylnaczcionkaakapitu"/>
    <w:link w:val="Tekstpodstawowy3"/>
    <w:uiPriority w:val="99"/>
    <w:semiHidden/>
    <w:rsid w:val="009265EC"/>
    <w:rPr>
      <w:sz w:val="16"/>
      <w:szCs w:val="16"/>
    </w:rPr>
  </w:style>
  <w:style w:type="paragraph" w:customStyle="1" w:styleId="Akapitzlist2">
    <w:name w:val="Akapit z listą2"/>
    <w:basedOn w:val="Normalny"/>
    <w:rsid w:val="009265EC"/>
    <w:pPr>
      <w:ind w:left="720"/>
    </w:pPr>
    <w:rPr>
      <w:rFonts w:ascii="Calibri" w:eastAsia="Times New Roman" w:hAnsi="Calibri" w:cs="Times New Roman"/>
      <w:lang w:eastAsia="pl-PL"/>
    </w:rPr>
  </w:style>
  <w:style w:type="paragraph" w:customStyle="1" w:styleId="Akapitzlist1">
    <w:name w:val="Akapit z listą1"/>
    <w:basedOn w:val="Normalny"/>
    <w:rsid w:val="00764A6E"/>
    <w:pPr>
      <w:ind w:left="720"/>
    </w:pPr>
    <w:rPr>
      <w:rFonts w:ascii="Calibri" w:eastAsia="Times New Roman" w:hAnsi="Calibri" w:cs="Times New Roman"/>
    </w:rPr>
  </w:style>
  <w:style w:type="character" w:customStyle="1" w:styleId="h1">
    <w:name w:val="h1"/>
    <w:basedOn w:val="Domylnaczcionkaakapitu"/>
    <w:rsid w:val="00CD2B0E"/>
  </w:style>
  <w:style w:type="paragraph" w:customStyle="1" w:styleId="TableParagraph">
    <w:name w:val="Table Paragraph"/>
    <w:basedOn w:val="Normalny"/>
    <w:uiPriority w:val="1"/>
    <w:qFormat/>
    <w:rsid w:val="00CD2B0E"/>
    <w:pPr>
      <w:widowControl w:val="0"/>
      <w:spacing w:after="0" w:line="240" w:lineRule="auto"/>
    </w:pPr>
  </w:style>
  <w:style w:type="table" w:customStyle="1" w:styleId="Tabela-Siatka1">
    <w:name w:val="Tabela - Siatka1"/>
    <w:basedOn w:val="Standardowy"/>
    <w:next w:val="Tabela-Siatka"/>
    <w:uiPriority w:val="59"/>
    <w:rsid w:val="00AD7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rsid w:val="00C537F1"/>
  </w:style>
  <w:style w:type="paragraph" w:styleId="Tekstprzypisukocowego">
    <w:name w:val="endnote text"/>
    <w:basedOn w:val="Normalny"/>
    <w:link w:val="TekstprzypisukocowegoZnak"/>
    <w:uiPriority w:val="99"/>
    <w:semiHidden/>
    <w:unhideWhenUsed/>
    <w:rsid w:val="000610F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610F7"/>
    <w:rPr>
      <w:sz w:val="20"/>
      <w:szCs w:val="20"/>
    </w:rPr>
  </w:style>
  <w:style w:type="character" w:styleId="Odwoanieprzypisukocowego">
    <w:name w:val="endnote reference"/>
    <w:basedOn w:val="Domylnaczcionkaakapitu"/>
    <w:uiPriority w:val="99"/>
    <w:semiHidden/>
    <w:unhideWhenUsed/>
    <w:rsid w:val="000610F7"/>
    <w:rPr>
      <w:vertAlign w:val="superscript"/>
    </w:rPr>
  </w:style>
  <w:style w:type="paragraph" w:styleId="Tekstprzypisudolnego">
    <w:name w:val="footnote text"/>
    <w:basedOn w:val="Normalny"/>
    <w:link w:val="TekstprzypisudolnegoZnak"/>
    <w:uiPriority w:val="99"/>
    <w:semiHidden/>
    <w:unhideWhenUsed/>
    <w:rsid w:val="00B934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93435"/>
    <w:rPr>
      <w:sz w:val="20"/>
      <w:szCs w:val="20"/>
    </w:rPr>
  </w:style>
  <w:style w:type="character" w:styleId="Odwoanieprzypisudolnego">
    <w:name w:val="footnote reference"/>
    <w:basedOn w:val="Domylnaczcionkaakapitu"/>
    <w:uiPriority w:val="99"/>
    <w:semiHidden/>
    <w:unhideWhenUsed/>
    <w:rsid w:val="00B93435"/>
    <w:rPr>
      <w:vertAlign w:val="superscript"/>
    </w:rPr>
  </w:style>
  <w:style w:type="character" w:customStyle="1" w:styleId="fontstyle01">
    <w:name w:val="fontstyle01"/>
    <w:basedOn w:val="Domylnaczcionkaakapitu"/>
    <w:rsid w:val="00E94F5D"/>
    <w:rPr>
      <w:rFonts w:ascii="Cambria" w:hAnsi="Cambria" w:hint="default"/>
      <w:b w:val="0"/>
      <w:bCs w:val="0"/>
      <w:i w:val="0"/>
      <w:iCs w:val="0"/>
      <w:color w:val="000000"/>
      <w:sz w:val="22"/>
      <w:szCs w:val="22"/>
    </w:rPr>
  </w:style>
  <w:style w:type="paragraph" w:styleId="Poprawka">
    <w:name w:val="Revision"/>
    <w:hidden/>
    <w:uiPriority w:val="99"/>
    <w:semiHidden/>
    <w:rsid w:val="008F0C42"/>
    <w:pPr>
      <w:spacing w:after="0" w:line="240" w:lineRule="auto"/>
    </w:pPr>
  </w:style>
  <w:style w:type="character" w:customStyle="1" w:styleId="hgkelc">
    <w:name w:val="hgkelc"/>
    <w:basedOn w:val="Domylnaczcionkaakapitu"/>
    <w:rsid w:val="0086018E"/>
  </w:style>
  <w:style w:type="character" w:styleId="Uwydatnienie">
    <w:name w:val="Emphasis"/>
    <w:basedOn w:val="Domylnaczcionkaakapitu"/>
    <w:uiPriority w:val="20"/>
    <w:qFormat/>
    <w:rsid w:val="0086018E"/>
    <w:rPr>
      <w:i/>
      <w:iCs/>
    </w:rPr>
  </w:style>
  <w:style w:type="character" w:styleId="Pogrubienie">
    <w:name w:val="Strong"/>
    <w:basedOn w:val="Domylnaczcionkaakapitu"/>
    <w:uiPriority w:val="22"/>
    <w:qFormat/>
    <w:rsid w:val="002551BF"/>
    <w:rPr>
      <w:b/>
      <w:bCs/>
    </w:rPr>
  </w:style>
  <w:style w:type="table" w:customStyle="1" w:styleId="Tabela-Siatka2">
    <w:name w:val="Tabela - Siatka2"/>
    <w:basedOn w:val="Standardowy"/>
    <w:next w:val="Tabela-Siatka"/>
    <w:uiPriority w:val="39"/>
    <w:rsid w:val="001A1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1A1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33029"/>
    <w:pPr>
      <w:suppressAutoHyphens/>
      <w:autoSpaceDN w:val="0"/>
      <w:textAlignment w:val="baseline"/>
    </w:pPr>
    <w:rPr>
      <w:rFonts w:ascii="Calibri" w:eastAsia="Calibri" w:hAnsi="Calibri" w:cs="Tahoma"/>
    </w:rPr>
  </w:style>
  <w:style w:type="table" w:customStyle="1" w:styleId="NormalTable0">
    <w:name w:val="Normal Table0"/>
    <w:uiPriority w:val="2"/>
    <w:qFormat/>
    <w:rsid w:val="00B55F0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numbering" w:customStyle="1" w:styleId="Bezlisty1">
    <w:name w:val="Bez listy1"/>
    <w:next w:val="Bezlisty"/>
    <w:uiPriority w:val="99"/>
    <w:semiHidden/>
    <w:unhideWhenUsed/>
    <w:rsid w:val="0098689C"/>
  </w:style>
  <w:style w:type="character" w:customStyle="1" w:styleId="overflow-hidden">
    <w:name w:val="overflow-hidden"/>
    <w:basedOn w:val="Domylnaczcionkaakapitu"/>
    <w:rsid w:val="00986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7593">
      <w:bodyDiv w:val="1"/>
      <w:marLeft w:val="0"/>
      <w:marRight w:val="0"/>
      <w:marTop w:val="0"/>
      <w:marBottom w:val="0"/>
      <w:divBdr>
        <w:top w:val="none" w:sz="0" w:space="0" w:color="auto"/>
        <w:left w:val="none" w:sz="0" w:space="0" w:color="auto"/>
        <w:bottom w:val="none" w:sz="0" w:space="0" w:color="auto"/>
        <w:right w:val="none" w:sz="0" w:space="0" w:color="auto"/>
      </w:divBdr>
    </w:div>
    <w:div w:id="18970769">
      <w:bodyDiv w:val="1"/>
      <w:marLeft w:val="0"/>
      <w:marRight w:val="0"/>
      <w:marTop w:val="0"/>
      <w:marBottom w:val="0"/>
      <w:divBdr>
        <w:top w:val="none" w:sz="0" w:space="0" w:color="auto"/>
        <w:left w:val="none" w:sz="0" w:space="0" w:color="auto"/>
        <w:bottom w:val="none" w:sz="0" w:space="0" w:color="auto"/>
        <w:right w:val="none" w:sz="0" w:space="0" w:color="auto"/>
      </w:divBdr>
    </w:div>
    <w:div w:id="35665011">
      <w:bodyDiv w:val="1"/>
      <w:marLeft w:val="0"/>
      <w:marRight w:val="0"/>
      <w:marTop w:val="0"/>
      <w:marBottom w:val="0"/>
      <w:divBdr>
        <w:top w:val="none" w:sz="0" w:space="0" w:color="auto"/>
        <w:left w:val="none" w:sz="0" w:space="0" w:color="auto"/>
        <w:bottom w:val="none" w:sz="0" w:space="0" w:color="auto"/>
        <w:right w:val="none" w:sz="0" w:space="0" w:color="auto"/>
      </w:divBdr>
    </w:div>
    <w:div w:id="36786361">
      <w:bodyDiv w:val="1"/>
      <w:marLeft w:val="0"/>
      <w:marRight w:val="0"/>
      <w:marTop w:val="0"/>
      <w:marBottom w:val="0"/>
      <w:divBdr>
        <w:top w:val="none" w:sz="0" w:space="0" w:color="auto"/>
        <w:left w:val="none" w:sz="0" w:space="0" w:color="auto"/>
        <w:bottom w:val="none" w:sz="0" w:space="0" w:color="auto"/>
        <w:right w:val="none" w:sz="0" w:space="0" w:color="auto"/>
      </w:divBdr>
    </w:div>
    <w:div w:id="45221115">
      <w:bodyDiv w:val="1"/>
      <w:marLeft w:val="0"/>
      <w:marRight w:val="0"/>
      <w:marTop w:val="0"/>
      <w:marBottom w:val="0"/>
      <w:divBdr>
        <w:top w:val="none" w:sz="0" w:space="0" w:color="auto"/>
        <w:left w:val="none" w:sz="0" w:space="0" w:color="auto"/>
        <w:bottom w:val="none" w:sz="0" w:space="0" w:color="auto"/>
        <w:right w:val="none" w:sz="0" w:space="0" w:color="auto"/>
      </w:divBdr>
    </w:div>
    <w:div w:id="72364356">
      <w:bodyDiv w:val="1"/>
      <w:marLeft w:val="0"/>
      <w:marRight w:val="0"/>
      <w:marTop w:val="0"/>
      <w:marBottom w:val="0"/>
      <w:divBdr>
        <w:top w:val="none" w:sz="0" w:space="0" w:color="auto"/>
        <w:left w:val="none" w:sz="0" w:space="0" w:color="auto"/>
        <w:bottom w:val="none" w:sz="0" w:space="0" w:color="auto"/>
        <w:right w:val="none" w:sz="0" w:space="0" w:color="auto"/>
      </w:divBdr>
    </w:div>
    <w:div w:id="92406667">
      <w:bodyDiv w:val="1"/>
      <w:marLeft w:val="0"/>
      <w:marRight w:val="0"/>
      <w:marTop w:val="0"/>
      <w:marBottom w:val="0"/>
      <w:divBdr>
        <w:top w:val="none" w:sz="0" w:space="0" w:color="auto"/>
        <w:left w:val="none" w:sz="0" w:space="0" w:color="auto"/>
        <w:bottom w:val="none" w:sz="0" w:space="0" w:color="auto"/>
        <w:right w:val="none" w:sz="0" w:space="0" w:color="auto"/>
      </w:divBdr>
    </w:div>
    <w:div w:id="124930940">
      <w:bodyDiv w:val="1"/>
      <w:marLeft w:val="0"/>
      <w:marRight w:val="0"/>
      <w:marTop w:val="0"/>
      <w:marBottom w:val="0"/>
      <w:divBdr>
        <w:top w:val="none" w:sz="0" w:space="0" w:color="auto"/>
        <w:left w:val="none" w:sz="0" w:space="0" w:color="auto"/>
        <w:bottom w:val="none" w:sz="0" w:space="0" w:color="auto"/>
        <w:right w:val="none" w:sz="0" w:space="0" w:color="auto"/>
      </w:divBdr>
    </w:div>
    <w:div w:id="124932514">
      <w:bodyDiv w:val="1"/>
      <w:marLeft w:val="0"/>
      <w:marRight w:val="0"/>
      <w:marTop w:val="0"/>
      <w:marBottom w:val="0"/>
      <w:divBdr>
        <w:top w:val="none" w:sz="0" w:space="0" w:color="auto"/>
        <w:left w:val="none" w:sz="0" w:space="0" w:color="auto"/>
        <w:bottom w:val="none" w:sz="0" w:space="0" w:color="auto"/>
        <w:right w:val="none" w:sz="0" w:space="0" w:color="auto"/>
      </w:divBdr>
    </w:div>
    <w:div w:id="136143716">
      <w:bodyDiv w:val="1"/>
      <w:marLeft w:val="0"/>
      <w:marRight w:val="0"/>
      <w:marTop w:val="0"/>
      <w:marBottom w:val="0"/>
      <w:divBdr>
        <w:top w:val="none" w:sz="0" w:space="0" w:color="auto"/>
        <w:left w:val="none" w:sz="0" w:space="0" w:color="auto"/>
        <w:bottom w:val="none" w:sz="0" w:space="0" w:color="auto"/>
        <w:right w:val="none" w:sz="0" w:space="0" w:color="auto"/>
      </w:divBdr>
    </w:div>
    <w:div w:id="138693829">
      <w:bodyDiv w:val="1"/>
      <w:marLeft w:val="0"/>
      <w:marRight w:val="0"/>
      <w:marTop w:val="0"/>
      <w:marBottom w:val="0"/>
      <w:divBdr>
        <w:top w:val="none" w:sz="0" w:space="0" w:color="auto"/>
        <w:left w:val="none" w:sz="0" w:space="0" w:color="auto"/>
        <w:bottom w:val="none" w:sz="0" w:space="0" w:color="auto"/>
        <w:right w:val="none" w:sz="0" w:space="0" w:color="auto"/>
      </w:divBdr>
    </w:div>
    <w:div w:id="149686386">
      <w:bodyDiv w:val="1"/>
      <w:marLeft w:val="0"/>
      <w:marRight w:val="0"/>
      <w:marTop w:val="0"/>
      <w:marBottom w:val="0"/>
      <w:divBdr>
        <w:top w:val="none" w:sz="0" w:space="0" w:color="auto"/>
        <w:left w:val="none" w:sz="0" w:space="0" w:color="auto"/>
        <w:bottom w:val="none" w:sz="0" w:space="0" w:color="auto"/>
        <w:right w:val="none" w:sz="0" w:space="0" w:color="auto"/>
      </w:divBdr>
    </w:div>
    <w:div w:id="149715386">
      <w:bodyDiv w:val="1"/>
      <w:marLeft w:val="0"/>
      <w:marRight w:val="0"/>
      <w:marTop w:val="0"/>
      <w:marBottom w:val="0"/>
      <w:divBdr>
        <w:top w:val="none" w:sz="0" w:space="0" w:color="auto"/>
        <w:left w:val="none" w:sz="0" w:space="0" w:color="auto"/>
        <w:bottom w:val="none" w:sz="0" w:space="0" w:color="auto"/>
        <w:right w:val="none" w:sz="0" w:space="0" w:color="auto"/>
      </w:divBdr>
    </w:div>
    <w:div w:id="168377291">
      <w:bodyDiv w:val="1"/>
      <w:marLeft w:val="0"/>
      <w:marRight w:val="0"/>
      <w:marTop w:val="0"/>
      <w:marBottom w:val="0"/>
      <w:divBdr>
        <w:top w:val="none" w:sz="0" w:space="0" w:color="auto"/>
        <w:left w:val="none" w:sz="0" w:space="0" w:color="auto"/>
        <w:bottom w:val="none" w:sz="0" w:space="0" w:color="auto"/>
        <w:right w:val="none" w:sz="0" w:space="0" w:color="auto"/>
      </w:divBdr>
    </w:div>
    <w:div w:id="170804556">
      <w:bodyDiv w:val="1"/>
      <w:marLeft w:val="0"/>
      <w:marRight w:val="0"/>
      <w:marTop w:val="0"/>
      <w:marBottom w:val="0"/>
      <w:divBdr>
        <w:top w:val="none" w:sz="0" w:space="0" w:color="auto"/>
        <w:left w:val="none" w:sz="0" w:space="0" w:color="auto"/>
        <w:bottom w:val="none" w:sz="0" w:space="0" w:color="auto"/>
        <w:right w:val="none" w:sz="0" w:space="0" w:color="auto"/>
      </w:divBdr>
    </w:div>
    <w:div w:id="182937599">
      <w:bodyDiv w:val="1"/>
      <w:marLeft w:val="0"/>
      <w:marRight w:val="0"/>
      <w:marTop w:val="0"/>
      <w:marBottom w:val="0"/>
      <w:divBdr>
        <w:top w:val="none" w:sz="0" w:space="0" w:color="auto"/>
        <w:left w:val="none" w:sz="0" w:space="0" w:color="auto"/>
        <w:bottom w:val="none" w:sz="0" w:space="0" w:color="auto"/>
        <w:right w:val="none" w:sz="0" w:space="0" w:color="auto"/>
      </w:divBdr>
    </w:div>
    <w:div w:id="182942566">
      <w:bodyDiv w:val="1"/>
      <w:marLeft w:val="0"/>
      <w:marRight w:val="0"/>
      <w:marTop w:val="0"/>
      <w:marBottom w:val="0"/>
      <w:divBdr>
        <w:top w:val="none" w:sz="0" w:space="0" w:color="auto"/>
        <w:left w:val="none" w:sz="0" w:space="0" w:color="auto"/>
        <w:bottom w:val="none" w:sz="0" w:space="0" w:color="auto"/>
        <w:right w:val="none" w:sz="0" w:space="0" w:color="auto"/>
      </w:divBdr>
    </w:div>
    <w:div w:id="191459851">
      <w:bodyDiv w:val="1"/>
      <w:marLeft w:val="0"/>
      <w:marRight w:val="0"/>
      <w:marTop w:val="0"/>
      <w:marBottom w:val="0"/>
      <w:divBdr>
        <w:top w:val="none" w:sz="0" w:space="0" w:color="auto"/>
        <w:left w:val="none" w:sz="0" w:space="0" w:color="auto"/>
        <w:bottom w:val="none" w:sz="0" w:space="0" w:color="auto"/>
        <w:right w:val="none" w:sz="0" w:space="0" w:color="auto"/>
      </w:divBdr>
    </w:div>
    <w:div w:id="207422594">
      <w:bodyDiv w:val="1"/>
      <w:marLeft w:val="0"/>
      <w:marRight w:val="0"/>
      <w:marTop w:val="0"/>
      <w:marBottom w:val="0"/>
      <w:divBdr>
        <w:top w:val="none" w:sz="0" w:space="0" w:color="auto"/>
        <w:left w:val="none" w:sz="0" w:space="0" w:color="auto"/>
        <w:bottom w:val="none" w:sz="0" w:space="0" w:color="auto"/>
        <w:right w:val="none" w:sz="0" w:space="0" w:color="auto"/>
      </w:divBdr>
    </w:div>
    <w:div w:id="230894302">
      <w:bodyDiv w:val="1"/>
      <w:marLeft w:val="0"/>
      <w:marRight w:val="0"/>
      <w:marTop w:val="0"/>
      <w:marBottom w:val="0"/>
      <w:divBdr>
        <w:top w:val="none" w:sz="0" w:space="0" w:color="auto"/>
        <w:left w:val="none" w:sz="0" w:space="0" w:color="auto"/>
        <w:bottom w:val="none" w:sz="0" w:space="0" w:color="auto"/>
        <w:right w:val="none" w:sz="0" w:space="0" w:color="auto"/>
      </w:divBdr>
    </w:div>
    <w:div w:id="257444557">
      <w:bodyDiv w:val="1"/>
      <w:marLeft w:val="0"/>
      <w:marRight w:val="0"/>
      <w:marTop w:val="0"/>
      <w:marBottom w:val="0"/>
      <w:divBdr>
        <w:top w:val="none" w:sz="0" w:space="0" w:color="auto"/>
        <w:left w:val="none" w:sz="0" w:space="0" w:color="auto"/>
        <w:bottom w:val="none" w:sz="0" w:space="0" w:color="auto"/>
        <w:right w:val="none" w:sz="0" w:space="0" w:color="auto"/>
      </w:divBdr>
    </w:div>
    <w:div w:id="260796259">
      <w:bodyDiv w:val="1"/>
      <w:marLeft w:val="0"/>
      <w:marRight w:val="0"/>
      <w:marTop w:val="0"/>
      <w:marBottom w:val="0"/>
      <w:divBdr>
        <w:top w:val="none" w:sz="0" w:space="0" w:color="auto"/>
        <w:left w:val="none" w:sz="0" w:space="0" w:color="auto"/>
        <w:bottom w:val="none" w:sz="0" w:space="0" w:color="auto"/>
        <w:right w:val="none" w:sz="0" w:space="0" w:color="auto"/>
      </w:divBdr>
    </w:div>
    <w:div w:id="266695370">
      <w:bodyDiv w:val="1"/>
      <w:marLeft w:val="0"/>
      <w:marRight w:val="0"/>
      <w:marTop w:val="0"/>
      <w:marBottom w:val="0"/>
      <w:divBdr>
        <w:top w:val="none" w:sz="0" w:space="0" w:color="auto"/>
        <w:left w:val="none" w:sz="0" w:space="0" w:color="auto"/>
        <w:bottom w:val="none" w:sz="0" w:space="0" w:color="auto"/>
        <w:right w:val="none" w:sz="0" w:space="0" w:color="auto"/>
      </w:divBdr>
    </w:div>
    <w:div w:id="270430110">
      <w:bodyDiv w:val="1"/>
      <w:marLeft w:val="0"/>
      <w:marRight w:val="0"/>
      <w:marTop w:val="0"/>
      <w:marBottom w:val="0"/>
      <w:divBdr>
        <w:top w:val="none" w:sz="0" w:space="0" w:color="auto"/>
        <w:left w:val="none" w:sz="0" w:space="0" w:color="auto"/>
        <w:bottom w:val="none" w:sz="0" w:space="0" w:color="auto"/>
        <w:right w:val="none" w:sz="0" w:space="0" w:color="auto"/>
      </w:divBdr>
    </w:div>
    <w:div w:id="271984608">
      <w:bodyDiv w:val="1"/>
      <w:marLeft w:val="0"/>
      <w:marRight w:val="0"/>
      <w:marTop w:val="0"/>
      <w:marBottom w:val="0"/>
      <w:divBdr>
        <w:top w:val="none" w:sz="0" w:space="0" w:color="auto"/>
        <w:left w:val="none" w:sz="0" w:space="0" w:color="auto"/>
        <w:bottom w:val="none" w:sz="0" w:space="0" w:color="auto"/>
        <w:right w:val="none" w:sz="0" w:space="0" w:color="auto"/>
      </w:divBdr>
    </w:div>
    <w:div w:id="278802652">
      <w:bodyDiv w:val="1"/>
      <w:marLeft w:val="0"/>
      <w:marRight w:val="0"/>
      <w:marTop w:val="0"/>
      <w:marBottom w:val="0"/>
      <w:divBdr>
        <w:top w:val="none" w:sz="0" w:space="0" w:color="auto"/>
        <w:left w:val="none" w:sz="0" w:space="0" w:color="auto"/>
        <w:bottom w:val="none" w:sz="0" w:space="0" w:color="auto"/>
        <w:right w:val="none" w:sz="0" w:space="0" w:color="auto"/>
      </w:divBdr>
    </w:div>
    <w:div w:id="282536615">
      <w:bodyDiv w:val="1"/>
      <w:marLeft w:val="0"/>
      <w:marRight w:val="0"/>
      <w:marTop w:val="0"/>
      <w:marBottom w:val="0"/>
      <w:divBdr>
        <w:top w:val="none" w:sz="0" w:space="0" w:color="auto"/>
        <w:left w:val="none" w:sz="0" w:space="0" w:color="auto"/>
        <w:bottom w:val="none" w:sz="0" w:space="0" w:color="auto"/>
        <w:right w:val="none" w:sz="0" w:space="0" w:color="auto"/>
      </w:divBdr>
    </w:div>
    <w:div w:id="293216461">
      <w:bodyDiv w:val="1"/>
      <w:marLeft w:val="0"/>
      <w:marRight w:val="0"/>
      <w:marTop w:val="0"/>
      <w:marBottom w:val="0"/>
      <w:divBdr>
        <w:top w:val="none" w:sz="0" w:space="0" w:color="auto"/>
        <w:left w:val="none" w:sz="0" w:space="0" w:color="auto"/>
        <w:bottom w:val="none" w:sz="0" w:space="0" w:color="auto"/>
        <w:right w:val="none" w:sz="0" w:space="0" w:color="auto"/>
      </w:divBdr>
    </w:div>
    <w:div w:id="294413197">
      <w:bodyDiv w:val="1"/>
      <w:marLeft w:val="0"/>
      <w:marRight w:val="0"/>
      <w:marTop w:val="0"/>
      <w:marBottom w:val="0"/>
      <w:divBdr>
        <w:top w:val="none" w:sz="0" w:space="0" w:color="auto"/>
        <w:left w:val="none" w:sz="0" w:space="0" w:color="auto"/>
        <w:bottom w:val="none" w:sz="0" w:space="0" w:color="auto"/>
        <w:right w:val="none" w:sz="0" w:space="0" w:color="auto"/>
      </w:divBdr>
    </w:div>
    <w:div w:id="299072110">
      <w:bodyDiv w:val="1"/>
      <w:marLeft w:val="0"/>
      <w:marRight w:val="0"/>
      <w:marTop w:val="0"/>
      <w:marBottom w:val="0"/>
      <w:divBdr>
        <w:top w:val="none" w:sz="0" w:space="0" w:color="auto"/>
        <w:left w:val="none" w:sz="0" w:space="0" w:color="auto"/>
        <w:bottom w:val="none" w:sz="0" w:space="0" w:color="auto"/>
        <w:right w:val="none" w:sz="0" w:space="0" w:color="auto"/>
      </w:divBdr>
    </w:div>
    <w:div w:id="310520810">
      <w:bodyDiv w:val="1"/>
      <w:marLeft w:val="0"/>
      <w:marRight w:val="0"/>
      <w:marTop w:val="0"/>
      <w:marBottom w:val="0"/>
      <w:divBdr>
        <w:top w:val="none" w:sz="0" w:space="0" w:color="auto"/>
        <w:left w:val="none" w:sz="0" w:space="0" w:color="auto"/>
        <w:bottom w:val="none" w:sz="0" w:space="0" w:color="auto"/>
        <w:right w:val="none" w:sz="0" w:space="0" w:color="auto"/>
      </w:divBdr>
    </w:div>
    <w:div w:id="311953996">
      <w:bodyDiv w:val="1"/>
      <w:marLeft w:val="0"/>
      <w:marRight w:val="0"/>
      <w:marTop w:val="0"/>
      <w:marBottom w:val="0"/>
      <w:divBdr>
        <w:top w:val="none" w:sz="0" w:space="0" w:color="auto"/>
        <w:left w:val="none" w:sz="0" w:space="0" w:color="auto"/>
        <w:bottom w:val="none" w:sz="0" w:space="0" w:color="auto"/>
        <w:right w:val="none" w:sz="0" w:space="0" w:color="auto"/>
      </w:divBdr>
    </w:div>
    <w:div w:id="323051130">
      <w:bodyDiv w:val="1"/>
      <w:marLeft w:val="0"/>
      <w:marRight w:val="0"/>
      <w:marTop w:val="0"/>
      <w:marBottom w:val="0"/>
      <w:divBdr>
        <w:top w:val="none" w:sz="0" w:space="0" w:color="auto"/>
        <w:left w:val="none" w:sz="0" w:space="0" w:color="auto"/>
        <w:bottom w:val="none" w:sz="0" w:space="0" w:color="auto"/>
        <w:right w:val="none" w:sz="0" w:space="0" w:color="auto"/>
      </w:divBdr>
    </w:div>
    <w:div w:id="330257166">
      <w:bodyDiv w:val="1"/>
      <w:marLeft w:val="0"/>
      <w:marRight w:val="0"/>
      <w:marTop w:val="0"/>
      <w:marBottom w:val="0"/>
      <w:divBdr>
        <w:top w:val="none" w:sz="0" w:space="0" w:color="auto"/>
        <w:left w:val="none" w:sz="0" w:space="0" w:color="auto"/>
        <w:bottom w:val="none" w:sz="0" w:space="0" w:color="auto"/>
        <w:right w:val="none" w:sz="0" w:space="0" w:color="auto"/>
      </w:divBdr>
    </w:div>
    <w:div w:id="340665394">
      <w:bodyDiv w:val="1"/>
      <w:marLeft w:val="0"/>
      <w:marRight w:val="0"/>
      <w:marTop w:val="0"/>
      <w:marBottom w:val="0"/>
      <w:divBdr>
        <w:top w:val="none" w:sz="0" w:space="0" w:color="auto"/>
        <w:left w:val="none" w:sz="0" w:space="0" w:color="auto"/>
        <w:bottom w:val="none" w:sz="0" w:space="0" w:color="auto"/>
        <w:right w:val="none" w:sz="0" w:space="0" w:color="auto"/>
      </w:divBdr>
    </w:div>
    <w:div w:id="351884283">
      <w:bodyDiv w:val="1"/>
      <w:marLeft w:val="0"/>
      <w:marRight w:val="0"/>
      <w:marTop w:val="0"/>
      <w:marBottom w:val="0"/>
      <w:divBdr>
        <w:top w:val="none" w:sz="0" w:space="0" w:color="auto"/>
        <w:left w:val="none" w:sz="0" w:space="0" w:color="auto"/>
        <w:bottom w:val="none" w:sz="0" w:space="0" w:color="auto"/>
        <w:right w:val="none" w:sz="0" w:space="0" w:color="auto"/>
      </w:divBdr>
    </w:div>
    <w:div w:id="373819482">
      <w:bodyDiv w:val="1"/>
      <w:marLeft w:val="0"/>
      <w:marRight w:val="0"/>
      <w:marTop w:val="0"/>
      <w:marBottom w:val="0"/>
      <w:divBdr>
        <w:top w:val="none" w:sz="0" w:space="0" w:color="auto"/>
        <w:left w:val="none" w:sz="0" w:space="0" w:color="auto"/>
        <w:bottom w:val="none" w:sz="0" w:space="0" w:color="auto"/>
        <w:right w:val="none" w:sz="0" w:space="0" w:color="auto"/>
      </w:divBdr>
    </w:div>
    <w:div w:id="374473888">
      <w:bodyDiv w:val="1"/>
      <w:marLeft w:val="0"/>
      <w:marRight w:val="0"/>
      <w:marTop w:val="0"/>
      <w:marBottom w:val="0"/>
      <w:divBdr>
        <w:top w:val="none" w:sz="0" w:space="0" w:color="auto"/>
        <w:left w:val="none" w:sz="0" w:space="0" w:color="auto"/>
        <w:bottom w:val="none" w:sz="0" w:space="0" w:color="auto"/>
        <w:right w:val="none" w:sz="0" w:space="0" w:color="auto"/>
      </w:divBdr>
    </w:div>
    <w:div w:id="379138318">
      <w:bodyDiv w:val="1"/>
      <w:marLeft w:val="0"/>
      <w:marRight w:val="0"/>
      <w:marTop w:val="0"/>
      <w:marBottom w:val="0"/>
      <w:divBdr>
        <w:top w:val="none" w:sz="0" w:space="0" w:color="auto"/>
        <w:left w:val="none" w:sz="0" w:space="0" w:color="auto"/>
        <w:bottom w:val="none" w:sz="0" w:space="0" w:color="auto"/>
        <w:right w:val="none" w:sz="0" w:space="0" w:color="auto"/>
      </w:divBdr>
    </w:div>
    <w:div w:id="388765277">
      <w:bodyDiv w:val="1"/>
      <w:marLeft w:val="0"/>
      <w:marRight w:val="0"/>
      <w:marTop w:val="0"/>
      <w:marBottom w:val="0"/>
      <w:divBdr>
        <w:top w:val="none" w:sz="0" w:space="0" w:color="auto"/>
        <w:left w:val="none" w:sz="0" w:space="0" w:color="auto"/>
        <w:bottom w:val="none" w:sz="0" w:space="0" w:color="auto"/>
        <w:right w:val="none" w:sz="0" w:space="0" w:color="auto"/>
      </w:divBdr>
    </w:div>
    <w:div w:id="390883357">
      <w:bodyDiv w:val="1"/>
      <w:marLeft w:val="0"/>
      <w:marRight w:val="0"/>
      <w:marTop w:val="0"/>
      <w:marBottom w:val="0"/>
      <w:divBdr>
        <w:top w:val="none" w:sz="0" w:space="0" w:color="auto"/>
        <w:left w:val="none" w:sz="0" w:space="0" w:color="auto"/>
        <w:bottom w:val="none" w:sz="0" w:space="0" w:color="auto"/>
        <w:right w:val="none" w:sz="0" w:space="0" w:color="auto"/>
      </w:divBdr>
    </w:div>
    <w:div w:id="415901064">
      <w:bodyDiv w:val="1"/>
      <w:marLeft w:val="0"/>
      <w:marRight w:val="0"/>
      <w:marTop w:val="0"/>
      <w:marBottom w:val="0"/>
      <w:divBdr>
        <w:top w:val="none" w:sz="0" w:space="0" w:color="auto"/>
        <w:left w:val="none" w:sz="0" w:space="0" w:color="auto"/>
        <w:bottom w:val="none" w:sz="0" w:space="0" w:color="auto"/>
        <w:right w:val="none" w:sz="0" w:space="0" w:color="auto"/>
      </w:divBdr>
    </w:div>
    <w:div w:id="427622617">
      <w:bodyDiv w:val="1"/>
      <w:marLeft w:val="0"/>
      <w:marRight w:val="0"/>
      <w:marTop w:val="0"/>
      <w:marBottom w:val="0"/>
      <w:divBdr>
        <w:top w:val="none" w:sz="0" w:space="0" w:color="auto"/>
        <w:left w:val="none" w:sz="0" w:space="0" w:color="auto"/>
        <w:bottom w:val="none" w:sz="0" w:space="0" w:color="auto"/>
        <w:right w:val="none" w:sz="0" w:space="0" w:color="auto"/>
      </w:divBdr>
    </w:div>
    <w:div w:id="447622249">
      <w:bodyDiv w:val="1"/>
      <w:marLeft w:val="0"/>
      <w:marRight w:val="0"/>
      <w:marTop w:val="0"/>
      <w:marBottom w:val="0"/>
      <w:divBdr>
        <w:top w:val="none" w:sz="0" w:space="0" w:color="auto"/>
        <w:left w:val="none" w:sz="0" w:space="0" w:color="auto"/>
        <w:bottom w:val="none" w:sz="0" w:space="0" w:color="auto"/>
        <w:right w:val="none" w:sz="0" w:space="0" w:color="auto"/>
      </w:divBdr>
    </w:div>
    <w:div w:id="480392023">
      <w:bodyDiv w:val="1"/>
      <w:marLeft w:val="0"/>
      <w:marRight w:val="0"/>
      <w:marTop w:val="0"/>
      <w:marBottom w:val="0"/>
      <w:divBdr>
        <w:top w:val="none" w:sz="0" w:space="0" w:color="auto"/>
        <w:left w:val="none" w:sz="0" w:space="0" w:color="auto"/>
        <w:bottom w:val="none" w:sz="0" w:space="0" w:color="auto"/>
        <w:right w:val="none" w:sz="0" w:space="0" w:color="auto"/>
      </w:divBdr>
    </w:div>
    <w:div w:id="503906439">
      <w:bodyDiv w:val="1"/>
      <w:marLeft w:val="0"/>
      <w:marRight w:val="0"/>
      <w:marTop w:val="0"/>
      <w:marBottom w:val="0"/>
      <w:divBdr>
        <w:top w:val="none" w:sz="0" w:space="0" w:color="auto"/>
        <w:left w:val="none" w:sz="0" w:space="0" w:color="auto"/>
        <w:bottom w:val="none" w:sz="0" w:space="0" w:color="auto"/>
        <w:right w:val="none" w:sz="0" w:space="0" w:color="auto"/>
      </w:divBdr>
    </w:div>
    <w:div w:id="504172507">
      <w:bodyDiv w:val="1"/>
      <w:marLeft w:val="0"/>
      <w:marRight w:val="0"/>
      <w:marTop w:val="0"/>
      <w:marBottom w:val="0"/>
      <w:divBdr>
        <w:top w:val="none" w:sz="0" w:space="0" w:color="auto"/>
        <w:left w:val="none" w:sz="0" w:space="0" w:color="auto"/>
        <w:bottom w:val="none" w:sz="0" w:space="0" w:color="auto"/>
        <w:right w:val="none" w:sz="0" w:space="0" w:color="auto"/>
      </w:divBdr>
    </w:div>
    <w:div w:id="516047200">
      <w:bodyDiv w:val="1"/>
      <w:marLeft w:val="0"/>
      <w:marRight w:val="0"/>
      <w:marTop w:val="0"/>
      <w:marBottom w:val="0"/>
      <w:divBdr>
        <w:top w:val="none" w:sz="0" w:space="0" w:color="auto"/>
        <w:left w:val="none" w:sz="0" w:space="0" w:color="auto"/>
        <w:bottom w:val="none" w:sz="0" w:space="0" w:color="auto"/>
        <w:right w:val="none" w:sz="0" w:space="0" w:color="auto"/>
      </w:divBdr>
    </w:div>
    <w:div w:id="527522548">
      <w:bodyDiv w:val="1"/>
      <w:marLeft w:val="0"/>
      <w:marRight w:val="0"/>
      <w:marTop w:val="0"/>
      <w:marBottom w:val="0"/>
      <w:divBdr>
        <w:top w:val="none" w:sz="0" w:space="0" w:color="auto"/>
        <w:left w:val="none" w:sz="0" w:space="0" w:color="auto"/>
        <w:bottom w:val="none" w:sz="0" w:space="0" w:color="auto"/>
        <w:right w:val="none" w:sz="0" w:space="0" w:color="auto"/>
      </w:divBdr>
    </w:div>
    <w:div w:id="547375138">
      <w:bodyDiv w:val="1"/>
      <w:marLeft w:val="0"/>
      <w:marRight w:val="0"/>
      <w:marTop w:val="0"/>
      <w:marBottom w:val="0"/>
      <w:divBdr>
        <w:top w:val="none" w:sz="0" w:space="0" w:color="auto"/>
        <w:left w:val="none" w:sz="0" w:space="0" w:color="auto"/>
        <w:bottom w:val="none" w:sz="0" w:space="0" w:color="auto"/>
        <w:right w:val="none" w:sz="0" w:space="0" w:color="auto"/>
      </w:divBdr>
    </w:div>
    <w:div w:id="571963362">
      <w:bodyDiv w:val="1"/>
      <w:marLeft w:val="0"/>
      <w:marRight w:val="0"/>
      <w:marTop w:val="0"/>
      <w:marBottom w:val="0"/>
      <w:divBdr>
        <w:top w:val="none" w:sz="0" w:space="0" w:color="auto"/>
        <w:left w:val="none" w:sz="0" w:space="0" w:color="auto"/>
        <w:bottom w:val="none" w:sz="0" w:space="0" w:color="auto"/>
        <w:right w:val="none" w:sz="0" w:space="0" w:color="auto"/>
      </w:divBdr>
    </w:div>
    <w:div w:id="572814159">
      <w:bodyDiv w:val="1"/>
      <w:marLeft w:val="0"/>
      <w:marRight w:val="0"/>
      <w:marTop w:val="0"/>
      <w:marBottom w:val="0"/>
      <w:divBdr>
        <w:top w:val="none" w:sz="0" w:space="0" w:color="auto"/>
        <w:left w:val="none" w:sz="0" w:space="0" w:color="auto"/>
        <w:bottom w:val="none" w:sz="0" w:space="0" w:color="auto"/>
        <w:right w:val="none" w:sz="0" w:space="0" w:color="auto"/>
      </w:divBdr>
    </w:div>
    <w:div w:id="587926006">
      <w:bodyDiv w:val="1"/>
      <w:marLeft w:val="0"/>
      <w:marRight w:val="0"/>
      <w:marTop w:val="0"/>
      <w:marBottom w:val="0"/>
      <w:divBdr>
        <w:top w:val="none" w:sz="0" w:space="0" w:color="auto"/>
        <w:left w:val="none" w:sz="0" w:space="0" w:color="auto"/>
        <w:bottom w:val="none" w:sz="0" w:space="0" w:color="auto"/>
        <w:right w:val="none" w:sz="0" w:space="0" w:color="auto"/>
      </w:divBdr>
    </w:div>
    <w:div w:id="593979932">
      <w:bodyDiv w:val="1"/>
      <w:marLeft w:val="0"/>
      <w:marRight w:val="0"/>
      <w:marTop w:val="0"/>
      <w:marBottom w:val="0"/>
      <w:divBdr>
        <w:top w:val="none" w:sz="0" w:space="0" w:color="auto"/>
        <w:left w:val="none" w:sz="0" w:space="0" w:color="auto"/>
        <w:bottom w:val="none" w:sz="0" w:space="0" w:color="auto"/>
        <w:right w:val="none" w:sz="0" w:space="0" w:color="auto"/>
      </w:divBdr>
    </w:div>
    <w:div w:id="608246128">
      <w:bodyDiv w:val="1"/>
      <w:marLeft w:val="0"/>
      <w:marRight w:val="0"/>
      <w:marTop w:val="0"/>
      <w:marBottom w:val="0"/>
      <w:divBdr>
        <w:top w:val="none" w:sz="0" w:space="0" w:color="auto"/>
        <w:left w:val="none" w:sz="0" w:space="0" w:color="auto"/>
        <w:bottom w:val="none" w:sz="0" w:space="0" w:color="auto"/>
        <w:right w:val="none" w:sz="0" w:space="0" w:color="auto"/>
      </w:divBdr>
    </w:div>
    <w:div w:id="613824889">
      <w:bodyDiv w:val="1"/>
      <w:marLeft w:val="0"/>
      <w:marRight w:val="0"/>
      <w:marTop w:val="0"/>
      <w:marBottom w:val="0"/>
      <w:divBdr>
        <w:top w:val="none" w:sz="0" w:space="0" w:color="auto"/>
        <w:left w:val="none" w:sz="0" w:space="0" w:color="auto"/>
        <w:bottom w:val="none" w:sz="0" w:space="0" w:color="auto"/>
        <w:right w:val="none" w:sz="0" w:space="0" w:color="auto"/>
      </w:divBdr>
    </w:div>
    <w:div w:id="633757573">
      <w:bodyDiv w:val="1"/>
      <w:marLeft w:val="0"/>
      <w:marRight w:val="0"/>
      <w:marTop w:val="0"/>
      <w:marBottom w:val="0"/>
      <w:divBdr>
        <w:top w:val="none" w:sz="0" w:space="0" w:color="auto"/>
        <w:left w:val="none" w:sz="0" w:space="0" w:color="auto"/>
        <w:bottom w:val="none" w:sz="0" w:space="0" w:color="auto"/>
        <w:right w:val="none" w:sz="0" w:space="0" w:color="auto"/>
      </w:divBdr>
    </w:div>
    <w:div w:id="644432926">
      <w:bodyDiv w:val="1"/>
      <w:marLeft w:val="0"/>
      <w:marRight w:val="0"/>
      <w:marTop w:val="0"/>
      <w:marBottom w:val="0"/>
      <w:divBdr>
        <w:top w:val="none" w:sz="0" w:space="0" w:color="auto"/>
        <w:left w:val="none" w:sz="0" w:space="0" w:color="auto"/>
        <w:bottom w:val="none" w:sz="0" w:space="0" w:color="auto"/>
        <w:right w:val="none" w:sz="0" w:space="0" w:color="auto"/>
      </w:divBdr>
    </w:div>
    <w:div w:id="659308180">
      <w:bodyDiv w:val="1"/>
      <w:marLeft w:val="0"/>
      <w:marRight w:val="0"/>
      <w:marTop w:val="0"/>
      <w:marBottom w:val="0"/>
      <w:divBdr>
        <w:top w:val="none" w:sz="0" w:space="0" w:color="auto"/>
        <w:left w:val="none" w:sz="0" w:space="0" w:color="auto"/>
        <w:bottom w:val="none" w:sz="0" w:space="0" w:color="auto"/>
        <w:right w:val="none" w:sz="0" w:space="0" w:color="auto"/>
      </w:divBdr>
    </w:div>
    <w:div w:id="662851139">
      <w:bodyDiv w:val="1"/>
      <w:marLeft w:val="0"/>
      <w:marRight w:val="0"/>
      <w:marTop w:val="0"/>
      <w:marBottom w:val="0"/>
      <w:divBdr>
        <w:top w:val="none" w:sz="0" w:space="0" w:color="auto"/>
        <w:left w:val="none" w:sz="0" w:space="0" w:color="auto"/>
        <w:bottom w:val="none" w:sz="0" w:space="0" w:color="auto"/>
        <w:right w:val="none" w:sz="0" w:space="0" w:color="auto"/>
      </w:divBdr>
    </w:div>
    <w:div w:id="667710174">
      <w:bodyDiv w:val="1"/>
      <w:marLeft w:val="0"/>
      <w:marRight w:val="0"/>
      <w:marTop w:val="0"/>
      <w:marBottom w:val="0"/>
      <w:divBdr>
        <w:top w:val="none" w:sz="0" w:space="0" w:color="auto"/>
        <w:left w:val="none" w:sz="0" w:space="0" w:color="auto"/>
        <w:bottom w:val="none" w:sz="0" w:space="0" w:color="auto"/>
        <w:right w:val="none" w:sz="0" w:space="0" w:color="auto"/>
      </w:divBdr>
    </w:div>
    <w:div w:id="668826098">
      <w:bodyDiv w:val="1"/>
      <w:marLeft w:val="0"/>
      <w:marRight w:val="0"/>
      <w:marTop w:val="0"/>
      <w:marBottom w:val="0"/>
      <w:divBdr>
        <w:top w:val="none" w:sz="0" w:space="0" w:color="auto"/>
        <w:left w:val="none" w:sz="0" w:space="0" w:color="auto"/>
        <w:bottom w:val="none" w:sz="0" w:space="0" w:color="auto"/>
        <w:right w:val="none" w:sz="0" w:space="0" w:color="auto"/>
      </w:divBdr>
    </w:div>
    <w:div w:id="716397580">
      <w:bodyDiv w:val="1"/>
      <w:marLeft w:val="0"/>
      <w:marRight w:val="0"/>
      <w:marTop w:val="0"/>
      <w:marBottom w:val="0"/>
      <w:divBdr>
        <w:top w:val="none" w:sz="0" w:space="0" w:color="auto"/>
        <w:left w:val="none" w:sz="0" w:space="0" w:color="auto"/>
        <w:bottom w:val="none" w:sz="0" w:space="0" w:color="auto"/>
        <w:right w:val="none" w:sz="0" w:space="0" w:color="auto"/>
      </w:divBdr>
    </w:div>
    <w:div w:id="731197701">
      <w:bodyDiv w:val="1"/>
      <w:marLeft w:val="0"/>
      <w:marRight w:val="0"/>
      <w:marTop w:val="0"/>
      <w:marBottom w:val="0"/>
      <w:divBdr>
        <w:top w:val="none" w:sz="0" w:space="0" w:color="auto"/>
        <w:left w:val="none" w:sz="0" w:space="0" w:color="auto"/>
        <w:bottom w:val="none" w:sz="0" w:space="0" w:color="auto"/>
        <w:right w:val="none" w:sz="0" w:space="0" w:color="auto"/>
      </w:divBdr>
    </w:div>
    <w:div w:id="744646585">
      <w:bodyDiv w:val="1"/>
      <w:marLeft w:val="0"/>
      <w:marRight w:val="0"/>
      <w:marTop w:val="0"/>
      <w:marBottom w:val="0"/>
      <w:divBdr>
        <w:top w:val="none" w:sz="0" w:space="0" w:color="auto"/>
        <w:left w:val="none" w:sz="0" w:space="0" w:color="auto"/>
        <w:bottom w:val="none" w:sz="0" w:space="0" w:color="auto"/>
        <w:right w:val="none" w:sz="0" w:space="0" w:color="auto"/>
      </w:divBdr>
    </w:div>
    <w:div w:id="751125960">
      <w:bodyDiv w:val="1"/>
      <w:marLeft w:val="0"/>
      <w:marRight w:val="0"/>
      <w:marTop w:val="0"/>
      <w:marBottom w:val="0"/>
      <w:divBdr>
        <w:top w:val="none" w:sz="0" w:space="0" w:color="auto"/>
        <w:left w:val="none" w:sz="0" w:space="0" w:color="auto"/>
        <w:bottom w:val="none" w:sz="0" w:space="0" w:color="auto"/>
        <w:right w:val="none" w:sz="0" w:space="0" w:color="auto"/>
      </w:divBdr>
    </w:div>
    <w:div w:id="760640137">
      <w:bodyDiv w:val="1"/>
      <w:marLeft w:val="0"/>
      <w:marRight w:val="0"/>
      <w:marTop w:val="0"/>
      <w:marBottom w:val="0"/>
      <w:divBdr>
        <w:top w:val="none" w:sz="0" w:space="0" w:color="auto"/>
        <w:left w:val="none" w:sz="0" w:space="0" w:color="auto"/>
        <w:bottom w:val="none" w:sz="0" w:space="0" w:color="auto"/>
        <w:right w:val="none" w:sz="0" w:space="0" w:color="auto"/>
      </w:divBdr>
    </w:div>
    <w:div w:id="790979905">
      <w:bodyDiv w:val="1"/>
      <w:marLeft w:val="0"/>
      <w:marRight w:val="0"/>
      <w:marTop w:val="0"/>
      <w:marBottom w:val="0"/>
      <w:divBdr>
        <w:top w:val="none" w:sz="0" w:space="0" w:color="auto"/>
        <w:left w:val="none" w:sz="0" w:space="0" w:color="auto"/>
        <w:bottom w:val="none" w:sz="0" w:space="0" w:color="auto"/>
        <w:right w:val="none" w:sz="0" w:space="0" w:color="auto"/>
      </w:divBdr>
    </w:div>
    <w:div w:id="804541249">
      <w:bodyDiv w:val="1"/>
      <w:marLeft w:val="0"/>
      <w:marRight w:val="0"/>
      <w:marTop w:val="0"/>
      <w:marBottom w:val="0"/>
      <w:divBdr>
        <w:top w:val="none" w:sz="0" w:space="0" w:color="auto"/>
        <w:left w:val="none" w:sz="0" w:space="0" w:color="auto"/>
        <w:bottom w:val="none" w:sz="0" w:space="0" w:color="auto"/>
        <w:right w:val="none" w:sz="0" w:space="0" w:color="auto"/>
      </w:divBdr>
    </w:div>
    <w:div w:id="816922491">
      <w:bodyDiv w:val="1"/>
      <w:marLeft w:val="0"/>
      <w:marRight w:val="0"/>
      <w:marTop w:val="0"/>
      <w:marBottom w:val="0"/>
      <w:divBdr>
        <w:top w:val="none" w:sz="0" w:space="0" w:color="auto"/>
        <w:left w:val="none" w:sz="0" w:space="0" w:color="auto"/>
        <w:bottom w:val="none" w:sz="0" w:space="0" w:color="auto"/>
        <w:right w:val="none" w:sz="0" w:space="0" w:color="auto"/>
      </w:divBdr>
    </w:div>
    <w:div w:id="828641760">
      <w:bodyDiv w:val="1"/>
      <w:marLeft w:val="0"/>
      <w:marRight w:val="0"/>
      <w:marTop w:val="0"/>
      <w:marBottom w:val="0"/>
      <w:divBdr>
        <w:top w:val="none" w:sz="0" w:space="0" w:color="auto"/>
        <w:left w:val="none" w:sz="0" w:space="0" w:color="auto"/>
        <w:bottom w:val="none" w:sz="0" w:space="0" w:color="auto"/>
        <w:right w:val="none" w:sz="0" w:space="0" w:color="auto"/>
      </w:divBdr>
    </w:div>
    <w:div w:id="831487918">
      <w:bodyDiv w:val="1"/>
      <w:marLeft w:val="0"/>
      <w:marRight w:val="0"/>
      <w:marTop w:val="0"/>
      <w:marBottom w:val="0"/>
      <w:divBdr>
        <w:top w:val="none" w:sz="0" w:space="0" w:color="auto"/>
        <w:left w:val="none" w:sz="0" w:space="0" w:color="auto"/>
        <w:bottom w:val="none" w:sz="0" w:space="0" w:color="auto"/>
        <w:right w:val="none" w:sz="0" w:space="0" w:color="auto"/>
      </w:divBdr>
    </w:div>
    <w:div w:id="856188225">
      <w:bodyDiv w:val="1"/>
      <w:marLeft w:val="0"/>
      <w:marRight w:val="0"/>
      <w:marTop w:val="0"/>
      <w:marBottom w:val="0"/>
      <w:divBdr>
        <w:top w:val="none" w:sz="0" w:space="0" w:color="auto"/>
        <w:left w:val="none" w:sz="0" w:space="0" w:color="auto"/>
        <w:bottom w:val="none" w:sz="0" w:space="0" w:color="auto"/>
        <w:right w:val="none" w:sz="0" w:space="0" w:color="auto"/>
      </w:divBdr>
    </w:div>
    <w:div w:id="860313641">
      <w:bodyDiv w:val="1"/>
      <w:marLeft w:val="0"/>
      <w:marRight w:val="0"/>
      <w:marTop w:val="0"/>
      <w:marBottom w:val="0"/>
      <w:divBdr>
        <w:top w:val="none" w:sz="0" w:space="0" w:color="auto"/>
        <w:left w:val="none" w:sz="0" w:space="0" w:color="auto"/>
        <w:bottom w:val="none" w:sz="0" w:space="0" w:color="auto"/>
        <w:right w:val="none" w:sz="0" w:space="0" w:color="auto"/>
      </w:divBdr>
    </w:div>
    <w:div w:id="881672059">
      <w:bodyDiv w:val="1"/>
      <w:marLeft w:val="0"/>
      <w:marRight w:val="0"/>
      <w:marTop w:val="0"/>
      <w:marBottom w:val="0"/>
      <w:divBdr>
        <w:top w:val="none" w:sz="0" w:space="0" w:color="auto"/>
        <w:left w:val="none" w:sz="0" w:space="0" w:color="auto"/>
        <w:bottom w:val="none" w:sz="0" w:space="0" w:color="auto"/>
        <w:right w:val="none" w:sz="0" w:space="0" w:color="auto"/>
      </w:divBdr>
    </w:div>
    <w:div w:id="893128120">
      <w:bodyDiv w:val="1"/>
      <w:marLeft w:val="0"/>
      <w:marRight w:val="0"/>
      <w:marTop w:val="0"/>
      <w:marBottom w:val="0"/>
      <w:divBdr>
        <w:top w:val="none" w:sz="0" w:space="0" w:color="auto"/>
        <w:left w:val="none" w:sz="0" w:space="0" w:color="auto"/>
        <w:bottom w:val="none" w:sz="0" w:space="0" w:color="auto"/>
        <w:right w:val="none" w:sz="0" w:space="0" w:color="auto"/>
      </w:divBdr>
    </w:div>
    <w:div w:id="925501058">
      <w:bodyDiv w:val="1"/>
      <w:marLeft w:val="0"/>
      <w:marRight w:val="0"/>
      <w:marTop w:val="0"/>
      <w:marBottom w:val="0"/>
      <w:divBdr>
        <w:top w:val="none" w:sz="0" w:space="0" w:color="auto"/>
        <w:left w:val="none" w:sz="0" w:space="0" w:color="auto"/>
        <w:bottom w:val="none" w:sz="0" w:space="0" w:color="auto"/>
        <w:right w:val="none" w:sz="0" w:space="0" w:color="auto"/>
      </w:divBdr>
    </w:div>
    <w:div w:id="929040987">
      <w:bodyDiv w:val="1"/>
      <w:marLeft w:val="0"/>
      <w:marRight w:val="0"/>
      <w:marTop w:val="0"/>
      <w:marBottom w:val="0"/>
      <w:divBdr>
        <w:top w:val="none" w:sz="0" w:space="0" w:color="auto"/>
        <w:left w:val="none" w:sz="0" w:space="0" w:color="auto"/>
        <w:bottom w:val="none" w:sz="0" w:space="0" w:color="auto"/>
        <w:right w:val="none" w:sz="0" w:space="0" w:color="auto"/>
      </w:divBdr>
    </w:div>
    <w:div w:id="932860346">
      <w:bodyDiv w:val="1"/>
      <w:marLeft w:val="0"/>
      <w:marRight w:val="0"/>
      <w:marTop w:val="0"/>
      <w:marBottom w:val="0"/>
      <w:divBdr>
        <w:top w:val="none" w:sz="0" w:space="0" w:color="auto"/>
        <w:left w:val="none" w:sz="0" w:space="0" w:color="auto"/>
        <w:bottom w:val="none" w:sz="0" w:space="0" w:color="auto"/>
        <w:right w:val="none" w:sz="0" w:space="0" w:color="auto"/>
      </w:divBdr>
    </w:div>
    <w:div w:id="936139022">
      <w:bodyDiv w:val="1"/>
      <w:marLeft w:val="0"/>
      <w:marRight w:val="0"/>
      <w:marTop w:val="0"/>
      <w:marBottom w:val="0"/>
      <w:divBdr>
        <w:top w:val="none" w:sz="0" w:space="0" w:color="auto"/>
        <w:left w:val="none" w:sz="0" w:space="0" w:color="auto"/>
        <w:bottom w:val="none" w:sz="0" w:space="0" w:color="auto"/>
        <w:right w:val="none" w:sz="0" w:space="0" w:color="auto"/>
      </w:divBdr>
    </w:div>
    <w:div w:id="975064808">
      <w:bodyDiv w:val="1"/>
      <w:marLeft w:val="0"/>
      <w:marRight w:val="0"/>
      <w:marTop w:val="0"/>
      <w:marBottom w:val="0"/>
      <w:divBdr>
        <w:top w:val="none" w:sz="0" w:space="0" w:color="auto"/>
        <w:left w:val="none" w:sz="0" w:space="0" w:color="auto"/>
        <w:bottom w:val="none" w:sz="0" w:space="0" w:color="auto"/>
        <w:right w:val="none" w:sz="0" w:space="0" w:color="auto"/>
      </w:divBdr>
    </w:div>
    <w:div w:id="977146991">
      <w:bodyDiv w:val="1"/>
      <w:marLeft w:val="0"/>
      <w:marRight w:val="0"/>
      <w:marTop w:val="0"/>
      <w:marBottom w:val="0"/>
      <w:divBdr>
        <w:top w:val="none" w:sz="0" w:space="0" w:color="auto"/>
        <w:left w:val="none" w:sz="0" w:space="0" w:color="auto"/>
        <w:bottom w:val="none" w:sz="0" w:space="0" w:color="auto"/>
        <w:right w:val="none" w:sz="0" w:space="0" w:color="auto"/>
      </w:divBdr>
    </w:div>
    <w:div w:id="977806955">
      <w:bodyDiv w:val="1"/>
      <w:marLeft w:val="0"/>
      <w:marRight w:val="0"/>
      <w:marTop w:val="0"/>
      <w:marBottom w:val="0"/>
      <w:divBdr>
        <w:top w:val="none" w:sz="0" w:space="0" w:color="auto"/>
        <w:left w:val="none" w:sz="0" w:space="0" w:color="auto"/>
        <w:bottom w:val="none" w:sz="0" w:space="0" w:color="auto"/>
        <w:right w:val="none" w:sz="0" w:space="0" w:color="auto"/>
      </w:divBdr>
    </w:div>
    <w:div w:id="987974167">
      <w:bodyDiv w:val="1"/>
      <w:marLeft w:val="0"/>
      <w:marRight w:val="0"/>
      <w:marTop w:val="0"/>
      <w:marBottom w:val="0"/>
      <w:divBdr>
        <w:top w:val="none" w:sz="0" w:space="0" w:color="auto"/>
        <w:left w:val="none" w:sz="0" w:space="0" w:color="auto"/>
        <w:bottom w:val="none" w:sz="0" w:space="0" w:color="auto"/>
        <w:right w:val="none" w:sz="0" w:space="0" w:color="auto"/>
      </w:divBdr>
    </w:div>
    <w:div w:id="1022978964">
      <w:bodyDiv w:val="1"/>
      <w:marLeft w:val="0"/>
      <w:marRight w:val="0"/>
      <w:marTop w:val="0"/>
      <w:marBottom w:val="0"/>
      <w:divBdr>
        <w:top w:val="none" w:sz="0" w:space="0" w:color="auto"/>
        <w:left w:val="none" w:sz="0" w:space="0" w:color="auto"/>
        <w:bottom w:val="none" w:sz="0" w:space="0" w:color="auto"/>
        <w:right w:val="none" w:sz="0" w:space="0" w:color="auto"/>
      </w:divBdr>
    </w:div>
    <w:div w:id="1053236662">
      <w:bodyDiv w:val="1"/>
      <w:marLeft w:val="0"/>
      <w:marRight w:val="0"/>
      <w:marTop w:val="0"/>
      <w:marBottom w:val="0"/>
      <w:divBdr>
        <w:top w:val="none" w:sz="0" w:space="0" w:color="auto"/>
        <w:left w:val="none" w:sz="0" w:space="0" w:color="auto"/>
        <w:bottom w:val="none" w:sz="0" w:space="0" w:color="auto"/>
        <w:right w:val="none" w:sz="0" w:space="0" w:color="auto"/>
      </w:divBdr>
    </w:div>
    <w:div w:id="1064449894">
      <w:bodyDiv w:val="1"/>
      <w:marLeft w:val="0"/>
      <w:marRight w:val="0"/>
      <w:marTop w:val="0"/>
      <w:marBottom w:val="0"/>
      <w:divBdr>
        <w:top w:val="none" w:sz="0" w:space="0" w:color="auto"/>
        <w:left w:val="none" w:sz="0" w:space="0" w:color="auto"/>
        <w:bottom w:val="none" w:sz="0" w:space="0" w:color="auto"/>
        <w:right w:val="none" w:sz="0" w:space="0" w:color="auto"/>
      </w:divBdr>
    </w:div>
    <w:div w:id="1067803122">
      <w:bodyDiv w:val="1"/>
      <w:marLeft w:val="0"/>
      <w:marRight w:val="0"/>
      <w:marTop w:val="0"/>
      <w:marBottom w:val="0"/>
      <w:divBdr>
        <w:top w:val="none" w:sz="0" w:space="0" w:color="auto"/>
        <w:left w:val="none" w:sz="0" w:space="0" w:color="auto"/>
        <w:bottom w:val="none" w:sz="0" w:space="0" w:color="auto"/>
        <w:right w:val="none" w:sz="0" w:space="0" w:color="auto"/>
      </w:divBdr>
    </w:div>
    <w:div w:id="1088235596">
      <w:bodyDiv w:val="1"/>
      <w:marLeft w:val="0"/>
      <w:marRight w:val="0"/>
      <w:marTop w:val="0"/>
      <w:marBottom w:val="0"/>
      <w:divBdr>
        <w:top w:val="none" w:sz="0" w:space="0" w:color="auto"/>
        <w:left w:val="none" w:sz="0" w:space="0" w:color="auto"/>
        <w:bottom w:val="none" w:sz="0" w:space="0" w:color="auto"/>
        <w:right w:val="none" w:sz="0" w:space="0" w:color="auto"/>
      </w:divBdr>
    </w:div>
    <w:div w:id="1094857248">
      <w:bodyDiv w:val="1"/>
      <w:marLeft w:val="0"/>
      <w:marRight w:val="0"/>
      <w:marTop w:val="0"/>
      <w:marBottom w:val="0"/>
      <w:divBdr>
        <w:top w:val="none" w:sz="0" w:space="0" w:color="auto"/>
        <w:left w:val="none" w:sz="0" w:space="0" w:color="auto"/>
        <w:bottom w:val="none" w:sz="0" w:space="0" w:color="auto"/>
        <w:right w:val="none" w:sz="0" w:space="0" w:color="auto"/>
      </w:divBdr>
    </w:div>
    <w:div w:id="1103916553">
      <w:bodyDiv w:val="1"/>
      <w:marLeft w:val="0"/>
      <w:marRight w:val="0"/>
      <w:marTop w:val="0"/>
      <w:marBottom w:val="0"/>
      <w:divBdr>
        <w:top w:val="none" w:sz="0" w:space="0" w:color="auto"/>
        <w:left w:val="none" w:sz="0" w:space="0" w:color="auto"/>
        <w:bottom w:val="none" w:sz="0" w:space="0" w:color="auto"/>
        <w:right w:val="none" w:sz="0" w:space="0" w:color="auto"/>
      </w:divBdr>
    </w:div>
    <w:div w:id="1108621747">
      <w:bodyDiv w:val="1"/>
      <w:marLeft w:val="0"/>
      <w:marRight w:val="0"/>
      <w:marTop w:val="0"/>
      <w:marBottom w:val="0"/>
      <w:divBdr>
        <w:top w:val="none" w:sz="0" w:space="0" w:color="auto"/>
        <w:left w:val="none" w:sz="0" w:space="0" w:color="auto"/>
        <w:bottom w:val="none" w:sz="0" w:space="0" w:color="auto"/>
        <w:right w:val="none" w:sz="0" w:space="0" w:color="auto"/>
      </w:divBdr>
    </w:div>
    <w:div w:id="1130365611">
      <w:bodyDiv w:val="1"/>
      <w:marLeft w:val="0"/>
      <w:marRight w:val="0"/>
      <w:marTop w:val="0"/>
      <w:marBottom w:val="0"/>
      <w:divBdr>
        <w:top w:val="none" w:sz="0" w:space="0" w:color="auto"/>
        <w:left w:val="none" w:sz="0" w:space="0" w:color="auto"/>
        <w:bottom w:val="none" w:sz="0" w:space="0" w:color="auto"/>
        <w:right w:val="none" w:sz="0" w:space="0" w:color="auto"/>
      </w:divBdr>
    </w:div>
    <w:div w:id="1144128036">
      <w:bodyDiv w:val="1"/>
      <w:marLeft w:val="0"/>
      <w:marRight w:val="0"/>
      <w:marTop w:val="0"/>
      <w:marBottom w:val="0"/>
      <w:divBdr>
        <w:top w:val="none" w:sz="0" w:space="0" w:color="auto"/>
        <w:left w:val="none" w:sz="0" w:space="0" w:color="auto"/>
        <w:bottom w:val="none" w:sz="0" w:space="0" w:color="auto"/>
        <w:right w:val="none" w:sz="0" w:space="0" w:color="auto"/>
      </w:divBdr>
    </w:div>
    <w:div w:id="1196038235">
      <w:bodyDiv w:val="1"/>
      <w:marLeft w:val="0"/>
      <w:marRight w:val="0"/>
      <w:marTop w:val="0"/>
      <w:marBottom w:val="0"/>
      <w:divBdr>
        <w:top w:val="none" w:sz="0" w:space="0" w:color="auto"/>
        <w:left w:val="none" w:sz="0" w:space="0" w:color="auto"/>
        <w:bottom w:val="none" w:sz="0" w:space="0" w:color="auto"/>
        <w:right w:val="none" w:sz="0" w:space="0" w:color="auto"/>
      </w:divBdr>
    </w:div>
    <w:div w:id="1199321440">
      <w:bodyDiv w:val="1"/>
      <w:marLeft w:val="0"/>
      <w:marRight w:val="0"/>
      <w:marTop w:val="0"/>
      <w:marBottom w:val="0"/>
      <w:divBdr>
        <w:top w:val="none" w:sz="0" w:space="0" w:color="auto"/>
        <w:left w:val="none" w:sz="0" w:space="0" w:color="auto"/>
        <w:bottom w:val="none" w:sz="0" w:space="0" w:color="auto"/>
        <w:right w:val="none" w:sz="0" w:space="0" w:color="auto"/>
      </w:divBdr>
    </w:div>
    <w:div w:id="1202550828">
      <w:bodyDiv w:val="1"/>
      <w:marLeft w:val="0"/>
      <w:marRight w:val="0"/>
      <w:marTop w:val="0"/>
      <w:marBottom w:val="0"/>
      <w:divBdr>
        <w:top w:val="none" w:sz="0" w:space="0" w:color="auto"/>
        <w:left w:val="none" w:sz="0" w:space="0" w:color="auto"/>
        <w:bottom w:val="none" w:sz="0" w:space="0" w:color="auto"/>
        <w:right w:val="none" w:sz="0" w:space="0" w:color="auto"/>
      </w:divBdr>
    </w:div>
    <w:div w:id="1220284659">
      <w:bodyDiv w:val="1"/>
      <w:marLeft w:val="0"/>
      <w:marRight w:val="0"/>
      <w:marTop w:val="0"/>
      <w:marBottom w:val="0"/>
      <w:divBdr>
        <w:top w:val="none" w:sz="0" w:space="0" w:color="auto"/>
        <w:left w:val="none" w:sz="0" w:space="0" w:color="auto"/>
        <w:bottom w:val="none" w:sz="0" w:space="0" w:color="auto"/>
        <w:right w:val="none" w:sz="0" w:space="0" w:color="auto"/>
      </w:divBdr>
    </w:div>
    <w:div w:id="1221206631">
      <w:bodyDiv w:val="1"/>
      <w:marLeft w:val="0"/>
      <w:marRight w:val="0"/>
      <w:marTop w:val="0"/>
      <w:marBottom w:val="0"/>
      <w:divBdr>
        <w:top w:val="none" w:sz="0" w:space="0" w:color="auto"/>
        <w:left w:val="none" w:sz="0" w:space="0" w:color="auto"/>
        <w:bottom w:val="none" w:sz="0" w:space="0" w:color="auto"/>
        <w:right w:val="none" w:sz="0" w:space="0" w:color="auto"/>
      </w:divBdr>
    </w:div>
    <w:div w:id="1227884110">
      <w:bodyDiv w:val="1"/>
      <w:marLeft w:val="0"/>
      <w:marRight w:val="0"/>
      <w:marTop w:val="0"/>
      <w:marBottom w:val="0"/>
      <w:divBdr>
        <w:top w:val="none" w:sz="0" w:space="0" w:color="auto"/>
        <w:left w:val="none" w:sz="0" w:space="0" w:color="auto"/>
        <w:bottom w:val="none" w:sz="0" w:space="0" w:color="auto"/>
        <w:right w:val="none" w:sz="0" w:space="0" w:color="auto"/>
      </w:divBdr>
    </w:div>
    <w:div w:id="1247377097">
      <w:bodyDiv w:val="1"/>
      <w:marLeft w:val="0"/>
      <w:marRight w:val="0"/>
      <w:marTop w:val="0"/>
      <w:marBottom w:val="0"/>
      <w:divBdr>
        <w:top w:val="none" w:sz="0" w:space="0" w:color="auto"/>
        <w:left w:val="none" w:sz="0" w:space="0" w:color="auto"/>
        <w:bottom w:val="none" w:sz="0" w:space="0" w:color="auto"/>
        <w:right w:val="none" w:sz="0" w:space="0" w:color="auto"/>
      </w:divBdr>
    </w:div>
    <w:div w:id="1247687700">
      <w:bodyDiv w:val="1"/>
      <w:marLeft w:val="0"/>
      <w:marRight w:val="0"/>
      <w:marTop w:val="0"/>
      <w:marBottom w:val="0"/>
      <w:divBdr>
        <w:top w:val="none" w:sz="0" w:space="0" w:color="auto"/>
        <w:left w:val="none" w:sz="0" w:space="0" w:color="auto"/>
        <w:bottom w:val="none" w:sz="0" w:space="0" w:color="auto"/>
        <w:right w:val="none" w:sz="0" w:space="0" w:color="auto"/>
      </w:divBdr>
    </w:div>
    <w:div w:id="1266310208">
      <w:bodyDiv w:val="1"/>
      <w:marLeft w:val="0"/>
      <w:marRight w:val="0"/>
      <w:marTop w:val="0"/>
      <w:marBottom w:val="0"/>
      <w:divBdr>
        <w:top w:val="none" w:sz="0" w:space="0" w:color="auto"/>
        <w:left w:val="none" w:sz="0" w:space="0" w:color="auto"/>
        <w:bottom w:val="none" w:sz="0" w:space="0" w:color="auto"/>
        <w:right w:val="none" w:sz="0" w:space="0" w:color="auto"/>
      </w:divBdr>
    </w:div>
    <w:div w:id="1280992290">
      <w:bodyDiv w:val="1"/>
      <w:marLeft w:val="0"/>
      <w:marRight w:val="0"/>
      <w:marTop w:val="0"/>
      <w:marBottom w:val="0"/>
      <w:divBdr>
        <w:top w:val="none" w:sz="0" w:space="0" w:color="auto"/>
        <w:left w:val="none" w:sz="0" w:space="0" w:color="auto"/>
        <w:bottom w:val="none" w:sz="0" w:space="0" w:color="auto"/>
        <w:right w:val="none" w:sz="0" w:space="0" w:color="auto"/>
      </w:divBdr>
    </w:div>
    <w:div w:id="1288929036">
      <w:bodyDiv w:val="1"/>
      <w:marLeft w:val="0"/>
      <w:marRight w:val="0"/>
      <w:marTop w:val="0"/>
      <w:marBottom w:val="0"/>
      <w:divBdr>
        <w:top w:val="none" w:sz="0" w:space="0" w:color="auto"/>
        <w:left w:val="none" w:sz="0" w:space="0" w:color="auto"/>
        <w:bottom w:val="none" w:sz="0" w:space="0" w:color="auto"/>
        <w:right w:val="none" w:sz="0" w:space="0" w:color="auto"/>
      </w:divBdr>
    </w:div>
    <w:div w:id="1304889157">
      <w:bodyDiv w:val="1"/>
      <w:marLeft w:val="0"/>
      <w:marRight w:val="0"/>
      <w:marTop w:val="0"/>
      <w:marBottom w:val="0"/>
      <w:divBdr>
        <w:top w:val="none" w:sz="0" w:space="0" w:color="auto"/>
        <w:left w:val="none" w:sz="0" w:space="0" w:color="auto"/>
        <w:bottom w:val="none" w:sz="0" w:space="0" w:color="auto"/>
        <w:right w:val="none" w:sz="0" w:space="0" w:color="auto"/>
      </w:divBdr>
    </w:div>
    <w:div w:id="1311984987">
      <w:bodyDiv w:val="1"/>
      <w:marLeft w:val="0"/>
      <w:marRight w:val="0"/>
      <w:marTop w:val="0"/>
      <w:marBottom w:val="0"/>
      <w:divBdr>
        <w:top w:val="none" w:sz="0" w:space="0" w:color="auto"/>
        <w:left w:val="none" w:sz="0" w:space="0" w:color="auto"/>
        <w:bottom w:val="none" w:sz="0" w:space="0" w:color="auto"/>
        <w:right w:val="none" w:sz="0" w:space="0" w:color="auto"/>
      </w:divBdr>
    </w:div>
    <w:div w:id="1329209484">
      <w:bodyDiv w:val="1"/>
      <w:marLeft w:val="0"/>
      <w:marRight w:val="0"/>
      <w:marTop w:val="0"/>
      <w:marBottom w:val="0"/>
      <w:divBdr>
        <w:top w:val="none" w:sz="0" w:space="0" w:color="auto"/>
        <w:left w:val="none" w:sz="0" w:space="0" w:color="auto"/>
        <w:bottom w:val="none" w:sz="0" w:space="0" w:color="auto"/>
        <w:right w:val="none" w:sz="0" w:space="0" w:color="auto"/>
      </w:divBdr>
    </w:div>
    <w:div w:id="1338800918">
      <w:bodyDiv w:val="1"/>
      <w:marLeft w:val="0"/>
      <w:marRight w:val="0"/>
      <w:marTop w:val="0"/>
      <w:marBottom w:val="0"/>
      <w:divBdr>
        <w:top w:val="none" w:sz="0" w:space="0" w:color="auto"/>
        <w:left w:val="none" w:sz="0" w:space="0" w:color="auto"/>
        <w:bottom w:val="none" w:sz="0" w:space="0" w:color="auto"/>
        <w:right w:val="none" w:sz="0" w:space="0" w:color="auto"/>
      </w:divBdr>
    </w:div>
    <w:div w:id="1343240213">
      <w:bodyDiv w:val="1"/>
      <w:marLeft w:val="0"/>
      <w:marRight w:val="0"/>
      <w:marTop w:val="0"/>
      <w:marBottom w:val="0"/>
      <w:divBdr>
        <w:top w:val="none" w:sz="0" w:space="0" w:color="auto"/>
        <w:left w:val="none" w:sz="0" w:space="0" w:color="auto"/>
        <w:bottom w:val="none" w:sz="0" w:space="0" w:color="auto"/>
        <w:right w:val="none" w:sz="0" w:space="0" w:color="auto"/>
      </w:divBdr>
    </w:div>
    <w:div w:id="1369990604">
      <w:bodyDiv w:val="1"/>
      <w:marLeft w:val="0"/>
      <w:marRight w:val="0"/>
      <w:marTop w:val="0"/>
      <w:marBottom w:val="0"/>
      <w:divBdr>
        <w:top w:val="none" w:sz="0" w:space="0" w:color="auto"/>
        <w:left w:val="none" w:sz="0" w:space="0" w:color="auto"/>
        <w:bottom w:val="none" w:sz="0" w:space="0" w:color="auto"/>
        <w:right w:val="none" w:sz="0" w:space="0" w:color="auto"/>
      </w:divBdr>
    </w:div>
    <w:div w:id="1378167600">
      <w:bodyDiv w:val="1"/>
      <w:marLeft w:val="0"/>
      <w:marRight w:val="0"/>
      <w:marTop w:val="0"/>
      <w:marBottom w:val="0"/>
      <w:divBdr>
        <w:top w:val="none" w:sz="0" w:space="0" w:color="auto"/>
        <w:left w:val="none" w:sz="0" w:space="0" w:color="auto"/>
        <w:bottom w:val="none" w:sz="0" w:space="0" w:color="auto"/>
        <w:right w:val="none" w:sz="0" w:space="0" w:color="auto"/>
      </w:divBdr>
    </w:div>
    <w:div w:id="1382901182">
      <w:bodyDiv w:val="1"/>
      <w:marLeft w:val="0"/>
      <w:marRight w:val="0"/>
      <w:marTop w:val="0"/>
      <w:marBottom w:val="0"/>
      <w:divBdr>
        <w:top w:val="none" w:sz="0" w:space="0" w:color="auto"/>
        <w:left w:val="none" w:sz="0" w:space="0" w:color="auto"/>
        <w:bottom w:val="none" w:sz="0" w:space="0" w:color="auto"/>
        <w:right w:val="none" w:sz="0" w:space="0" w:color="auto"/>
      </w:divBdr>
    </w:div>
    <w:div w:id="1383796602">
      <w:bodyDiv w:val="1"/>
      <w:marLeft w:val="0"/>
      <w:marRight w:val="0"/>
      <w:marTop w:val="0"/>
      <w:marBottom w:val="0"/>
      <w:divBdr>
        <w:top w:val="none" w:sz="0" w:space="0" w:color="auto"/>
        <w:left w:val="none" w:sz="0" w:space="0" w:color="auto"/>
        <w:bottom w:val="none" w:sz="0" w:space="0" w:color="auto"/>
        <w:right w:val="none" w:sz="0" w:space="0" w:color="auto"/>
      </w:divBdr>
    </w:div>
    <w:div w:id="1386566009">
      <w:bodyDiv w:val="1"/>
      <w:marLeft w:val="0"/>
      <w:marRight w:val="0"/>
      <w:marTop w:val="0"/>
      <w:marBottom w:val="0"/>
      <w:divBdr>
        <w:top w:val="none" w:sz="0" w:space="0" w:color="auto"/>
        <w:left w:val="none" w:sz="0" w:space="0" w:color="auto"/>
        <w:bottom w:val="none" w:sz="0" w:space="0" w:color="auto"/>
        <w:right w:val="none" w:sz="0" w:space="0" w:color="auto"/>
      </w:divBdr>
    </w:div>
    <w:div w:id="1399981197">
      <w:bodyDiv w:val="1"/>
      <w:marLeft w:val="0"/>
      <w:marRight w:val="0"/>
      <w:marTop w:val="0"/>
      <w:marBottom w:val="0"/>
      <w:divBdr>
        <w:top w:val="none" w:sz="0" w:space="0" w:color="auto"/>
        <w:left w:val="none" w:sz="0" w:space="0" w:color="auto"/>
        <w:bottom w:val="none" w:sz="0" w:space="0" w:color="auto"/>
        <w:right w:val="none" w:sz="0" w:space="0" w:color="auto"/>
      </w:divBdr>
    </w:div>
    <w:div w:id="1407150873">
      <w:bodyDiv w:val="1"/>
      <w:marLeft w:val="0"/>
      <w:marRight w:val="0"/>
      <w:marTop w:val="0"/>
      <w:marBottom w:val="0"/>
      <w:divBdr>
        <w:top w:val="none" w:sz="0" w:space="0" w:color="auto"/>
        <w:left w:val="none" w:sz="0" w:space="0" w:color="auto"/>
        <w:bottom w:val="none" w:sz="0" w:space="0" w:color="auto"/>
        <w:right w:val="none" w:sz="0" w:space="0" w:color="auto"/>
      </w:divBdr>
    </w:div>
    <w:div w:id="1424915465">
      <w:bodyDiv w:val="1"/>
      <w:marLeft w:val="0"/>
      <w:marRight w:val="0"/>
      <w:marTop w:val="0"/>
      <w:marBottom w:val="0"/>
      <w:divBdr>
        <w:top w:val="none" w:sz="0" w:space="0" w:color="auto"/>
        <w:left w:val="none" w:sz="0" w:space="0" w:color="auto"/>
        <w:bottom w:val="none" w:sz="0" w:space="0" w:color="auto"/>
        <w:right w:val="none" w:sz="0" w:space="0" w:color="auto"/>
      </w:divBdr>
    </w:div>
    <w:div w:id="1430077590">
      <w:bodyDiv w:val="1"/>
      <w:marLeft w:val="0"/>
      <w:marRight w:val="0"/>
      <w:marTop w:val="0"/>
      <w:marBottom w:val="0"/>
      <w:divBdr>
        <w:top w:val="none" w:sz="0" w:space="0" w:color="auto"/>
        <w:left w:val="none" w:sz="0" w:space="0" w:color="auto"/>
        <w:bottom w:val="none" w:sz="0" w:space="0" w:color="auto"/>
        <w:right w:val="none" w:sz="0" w:space="0" w:color="auto"/>
      </w:divBdr>
    </w:div>
    <w:div w:id="1431394005">
      <w:bodyDiv w:val="1"/>
      <w:marLeft w:val="0"/>
      <w:marRight w:val="0"/>
      <w:marTop w:val="0"/>
      <w:marBottom w:val="0"/>
      <w:divBdr>
        <w:top w:val="none" w:sz="0" w:space="0" w:color="auto"/>
        <w:left w:val="none" w:sz="0" w:space="0" w:color="auto"/>
        <w:bottom w:val="none" w:sz="0" w:space="0" w:color="auto"/>
        <w:right w:val="none" w:sz="0" w:space="0" w:color="auto"/>
      </w:divBdr>
    </w:div>
    <w:div w:id="1431466145">
      <w:bodyDiv w:val="1"/>
      <w:marLeft w:val="0"/>
      <w:marRight w:val="0"/>
      <w:marTop w:val="0"/>
      <w:marBottom w:val="0"/>
      <w:divBdr>
        <w:top w:val="none" w:sz="0" w:space="0" w:color="auto"/>
        <w:left w:val="none" w:sz="0" w:space="0" w:color="auto"/>
        <w:bottom w:val="none" w:sz="0" w:space="0" w:color="auto"/>
        <w:right w:val="none" w:sz="0" w:space="0" w:color="auto"/>
      </w:divBdr>
    </w:div>
    <w:div w:id="1445228291">
      <w:bodyDiv w:val="1"/>
      <w:marLeft w:val="0"/>
      <w:marRight w:val="0"/>
      <w:marTop w:val="0"/>
      <w:marBottom w:val="0"/>
      <w:divBdr>
        <w:top w:val="none" w:sz="0" w:space="0" w:color="auto"/>
        <w:left w:val="none" w:sz="0" w:space="0" w:color="auto"/>
        <w:bottom w:val="none" w:sz="0" w:space="0" w:color="auto"/>
        <w:right w:val="none" w:sz="0" w:space="0" w:color="auto"/>
      </w:divBdr>
    </w:div>
    <w:div w:id="1459760277">
      <w:bodyDiv w:val="1"/>
      <w:marLeft w:val="0"/>
      <w:marRight w:val="0"/>
      <w:marTop w:val="0"/>
      <w:marBottom w:val="0"/>
      <w:divBdr>
        <w:top w:val="none" w:sz="0" w:space="0" w:color="auto"/>
        <w:left w:val="none" w:sz="0" w:space="0" w:color="auto"/>
        <w:bottom w:val="none" w:sz="0" w:space="0" w:color="auto"/>
        <w:right w:val="none" w:sz="0" w:space="0" w:color="auto"/>
      </w:divBdr>
    </w:div>
    <w:div w:id="1461219229">
      <w:bodyDiv w:val="1"/>
      <w:marLeft w:val="0"/>
      <w:marRight w:val="0"/>
      <w:marTop w:val="0"/>
      <w:marBottom w:val="0"/>
      <w:divBdr>
        <w:top w:val="none" w:sz="0" w:space="0" w:color="auto"/>
        <w:left w:val="none" w:sz="0" w:space="0" w:color="auto"/>
        <w:bottom w:val="none" w:sz="0" w:space="0" w:color="auto"/>
        <w:right w:val="none" w:sz="0" w:space="0" w:color="auto"/>
      </w:divBdr>
    </w:div>
    <w:div w:id="1465271639">
      <w:bodyDiv w:val="1"/>
      <w:marLeft w:val="0"/>
      <w:marRight w:val="0"/>
      <w:marTop w:val="0"/>
      <w:marBottom w:val="0"/>
      <w:divBdr>
        <w:top w:val="none" w:sz="0" w:space="0" w:color="auto"/>
        <w:left w:val="none" w:sz="0" w:space="0" w:color="auto"/>
        <w:bottom w:val="none" w:sz="0" w:space="0" w:color="auto"/>
        <w:right w:val="none" w:sz="0" w:space="0" w:color="auto"/>
      </w:divBdr>
    </w:div>
    <w:div w:id="1465808502">
      <w:bodyDiv w:val="1"/>
      <w:marLeft w:val="0"/>
      <w:marRight w:val="0"/>
      <w:marTop w:val="0"/>
      <w:marBottom w:val="0"/>
      <w:divBdr>
        <w:top w:val="none" w:sz="0" w:space="0" w:color="auto"/>
        <w:left w:val="none" w:sz="0" w:space="0" w:color="auto"/>
        <w:bottom w:val="none" w:sz="0" w:space="0" w:color="auto"/>
        <w:right w:val="none" w:sz="0" w:space="0" w:color="auto"/>
      </w:divBdr>
    </w:div>
    <w:div w:id="1467965602">
      <w:bodyDiv w:val="1"/>
      <w:marLeft w:val="0"/>
      <w:marRight w:val="0"/>
      <w:marTop w:val="0"/>
      <w:marBottom w:val="0"/>
      <w:divBdr>
        <w:top w:val="none" w:sz="0" w:space="0" w:color="auto"/>
        <w:left w:val="none" w:sz="0" w:space="0" w:color="auto"/>
        <w:bottom w:val="none" w:sz="0" w:space="0" w:color="auto"/>
        <w:right w:val="none" w:sz="0" w:space="0" w:color="auto"/>
      </w:divBdr>
    </w:div>
    <w:div w:id="1468012876">
      <w:bodyDiv w:val="1"/>
      <w:marLeft w:val="0"/>
      <w:marRight w:val="0"/>
      <w:marTop w:val="0"/>
      <w:marBottom w:val="0"/>
      <w:divBdr>
        <w:top w:val="none" w:sz="0" w:space="0" w:color="auto"/>
        <w:left w:val="none" w:sz="0" w:space="0" w:color="auto"/>
        <w:bottom w:val="none" w:sz="0" w:space="0" w:color="auto"/>
        <w:right w:val="none" w:sz="0" w:space="0" w:color="auto"/>
      </w:divBdr>
    </w:div>
    <w:div w:id="1469516885">
      <w:bodyDiv w:val="1"/>
      <w:marLeft w:val="0"/>
      <w:marRight w:val="0"/>
      <w:marTop w:val="0"/>
      <w:marBottom w:val="0"/>
      <w:divBdr>
        <w:top w:val="none" w:sz="0" w:space="0" w:color="auto"/>
        <w:left w:val="none" w:sz="0" w:space="0" w:color="auto"/>
        <w:bottom w:val="none" w:sz="0" w:space="0" w:color="auto"/>
        <w:right w:val="none" w:sz="0" w:space="0" w:color="auto"/>
      </w:divBdr>
    </w:div>
    <w:div w:id="1474565177">
      <w:bodyDiv w:val="1"/>
      <w:marLeft w:val="0"/>
      <w:marRight w:val="0"/>
      <w:marTop w:val="0"/>
      <w:marBottom w:val="0"/>
      <w:divBdr>
        <w:top w:val="none" w:sz="0" w:space="0" w:color="auto"/>
        <w:left w:val="none" w:sz="0" w:space="0" w:color="auto"/>
        <w:bottom w:val="none" w:sz="0" w:space="0" w:color="auto"/>
        <w:right w:val="none" w:sz="0" w:space="0" w:color="auto"/>
      </w:divBdr>
    </w:div>
    <w:div w:id="1487431787">
      <w:bodyDiv w:val="1"/>
      <w:marLeft w:val="0"/>
      <w:marRight w:val="0"/>
      <w:marTop w:val="0"/>
      <w:marBottom w:val="0"/>
      <w:divBdr>
        <w:top w:val="none" w:sz="0" w:space="0" w:color="auto"/>
        <w:left w:val="none" w:sz="0" w:space="0" w:color="auto"/>
        <w:bottom w:val="none" w:sz="0" w:space="0" w:color="auto"/>
        <w:right w:val="none" w:sz="0" w:space="0" w:color="auto"/>
      </w:divBdr>
    </w:div>
    <w:div w:id="1497767137">
      <w:bodyDiv w:val="1"/>
      <w:marLeft w:val="0"/>
      <w:marRight w:val="0"/>
      <w:marTop w:val="0"/>
      <w:marBottom w:val="0"/>
      <w:divBdr>
        <w:top w:val="none" w:sz="0" w:space="0" w:color="auto"/>
        <w:left w:val="none" w:sz="0" w:space="0" w:color="auto"/>
        <w:bottom w:val="none" w:sz="0" w:space="0" w:color="auto"/>
        <w:right w:val="none" w:sz="0" w:space="0" w:color="auto"/>
      </w:divBdr>
    </w:div>
    <w:div w:id="1506819149">
      <w:bodyDiv w:val="1"/>
      <w:marLeft w:val="0"/>
      <w:marRight w:val="0"/>
      <w:marTop w:val="0"/>
      <w:marBottom w:val="0"/>
      <w:divBdr>
        <w:top w:val="none" w:sz="0" w:space="0" w:color="auto"/>
        <w:left w:val="none" w:sz="0" w:space="0" w:color="auto"/>
        <w:bottom w:val="none" w:sz="0" w:space="0" w:color="auto"/>
        <w:right w:val="none" w:sz="0" w:space="0" w:color="auto"/>
      </w:divBdr>
    </w:div>
    <w:div w:id="1523124114">
      <w:bodyDiv w:val="1"/>
      <w:marLeft w:val="0"/>
      <w:marRight w:val="0"/>
      <w:marTop w:val="0"/>
      <w:marBottom w:val="0"/>
      <w:divBdr>
        <w:top w:val="none" w:sz="0" w:space="0" w:color="auto"/>
        <w:left w:val="none" w:sz="0" w:space="0" w:color="auto"/>
        <w:bottom w:val="none" w:sz="0" w:space="0" w:color="auto"/>
        <w:right w:val="none" w:sz="0" w:space="0" w:color="auto"/>
      </w:divBdr>
    </w:div>
    <w:div w:id="1530339135">
      <w:bodyDiv w:val="1"/>
      <w:marLeft w:val="0"/>
      <w:marRight w:val="0"/>
      <w:marTop w:val="0"/>
      <w:marBottom w:val="0"/>
      <w:divBdr>
        <w:top w:val="none" w:sz="0" w:space="0" w:color="auto"/>
        <w:left w:val="none" w:sz="0" w:space="0" w:color="auto"/>
        <w:bottom w:val="none" w:sz="0" w:space="0" w:color="auto"/>
        <w:right w:val="none" w:sz="0" w:space="0" w:color="auto"/>
      </w:divBdr>
    </w:div>
    <w:div w:id="1532382672">
      <w:bodyDiv w:val="1"/>
      <w:marLeft w:val="0"/>
      <w:marRight w:val="0"/>
      <w:marTop w:val="0"/>
      <w:marBottom w:val="0"/>
      <w:divBdr>
        <w:top w:val="none" w:sz="0" w:space="0" w:color="auto"/>
        <w:left w:val="none" w:sz="0" w:space="0" w:color="auto"/>
        <w:bottom w:val="none" w:sz="0" w:space="0" w:color="auto"/>
        <w:right w:val="none" w:sz="0" w:space="0" w:color="auto"/>
      </w:divBdr>
    </w:div>
    <w:div w:id="1566259441">
      <w:bodyDiv w:val="1"/>
      <w:marLeft w:val="0"/>
      <w:marRight w:val="0"/>
      <w:marTop w:val="0"/>
      <w:marBottom w:val="0"/>
      <w:divBdr>
        <w:top w:val="none" w:sz="0" w:space="0" w:color="auto"/>
        <w:left w:val="none" w:sz="0" w:space="0" w:color="auto"/>
        <w:bottom w:val="none" w:sz="0" w:space="0" w:color="auto"/>
        <w:right w:val="none" w:sz="0" w:space="0" w:color="auto"/>
      </w:divBdr>
    </w:div>
    <w:div w:id="1591431427">
      <w:bodyDiv w:val="1"/>
      <w:marLeft w:val="0"/>
      <w:marRight w:val="0"/>
      <w:marTop w:val="0"/>
      <w:marBottom w:val="0"/>
      <w:divBdr>
        <w:top w:val="none" w:sz="0" w:space="0" w:color="auto"/>
        <w:left w:val="none" w:sz="0" w:space="0" w:color="auto"/>
        <w:bottom w:val="none" w:sz="0" w:space="0" w:color="auto"/>
        <w:right w:val="none" w:sz="0" w:space="0" w:color="auto"/>
      </w:divBdr>
    </w:div>
    <w:div w:id="1608193826">
      <w:bodyDiv w:val="1"/>
      <w:marLeft w:val="0"/>
      <w:marRight w:val="0"/>
      <w:marTop w:val="0"/>
      <w:marBottom w:val="0"/>
      <w:divBdr>
        <w:top w:val="none" w:sz="0" w:space="0" w:color="auto"/>
        <w:left w:val="none" w:sz="0" w:space="0" w:color="auto"/>
        <w:bottom w:val="none" w:sz="0" w:space="0" w:color="auto"/>
        <w:right w:val="none" w:sz="0" w:space="0" w:color="auto"/>
      </w:divBdr>
    </w:div>
    <w:div w:id="1631207995">
      <w:bodyDiv w:val="1"/>
      <w:marLeft w:val="0"/>
      <w:marRight w:val="0"/>
      <w:marTop w:val="0"/>
      <w:marBottom w:val="0"/>
      <w:divBdr>
        <w:top w:val="none" w:sz="0" w:space="0" w:color="auto"/>
        <w:left w:val="none" w:sz="0" w:space="0" w:color="auto"/>
        <w:bottom w:val="none" w:sz="0" w:space="0" w:color="auto"/>
        <w:right w:val="none" w:sz="0" w:space="0" w:color="auto"/>
      </w:divBdr>
    </w:div>
    <w:div w:id="1634017302">
      <w:bodyDiv w:val="1"/>
      <w:marLeft w:val="0"/>
      <w:marRight w:val="0"/>
      <w:marTop w:val="0"/>
      <w:marBottom w:val="0"/>
      <w:divBdr>
        <w:top w:val="none" w:sz="0" w:space="0" w:color="auto"/>
        <w:left w:val="none" w:sz="0" w:space="0" w:color="auto"/>
        <w:bottom w:val="none" w:sz="0" w:space="0" w:color="auto"/>
        <w:right w:val="none" w:sz="0" w:space="0" w:color="auto"/>
      </w:divBdr>
    </w:div>
    <w:div w:id="1636254172">
      <w:bodyDiv w:val="1"/>
      <w:marLeft w:val="0"/>
      <w:marRight w:val="0"/>
      <w:marTop w:val="0"/>
      <w:marBottom w:val="0"/>
      <w:divBdr>
        <w:top w:val="none" w:sz="0" w:space="0" w:color="auto"/>
        <w:left w:val="none" w:sz="0" w:space="0" w:color="auto"/>
        <w:bottom w:val="none" w:sz="0" w:space="0" w:color="auto"/>
        <w:right w:val="none" w:sz="0" w:space="0" w:color="auto"/>
      </w:divBdr>
    </w:div>
    <w:div w:id="1649434066">
      <w:bodyDiv w:val="1"/>
      <w:marLeft w:val="0"/>
      <w:marRight w:val="0"/>
      <w:marTop w:val="0"/>
      <w:marBottom w:val="0"/>
      <w:divBdr>
        <w:top w:val="none" w:sz="0" w:space="0" w:color="auto"/>
        <w:left w:val="none" w:sz="0" w:space="0" w:color="auto"/>
        <w:bottom w:val="none" w:sz="0" w:space="0" w:color="auto"/>
        <w:right w:val="none" w:sz="0" w:space="0" w:color="auto"/>
      </w:divBdr>
    </w:div>
    <w:div w:id="1649477799">
      <w:bodyDiv w:val="1"/>
      <w:marLeft w:val="0"/>
      <w:marRight w:val="0"/>
      <w:marTop w:val="0"/>
      <w:marBottom w:val="0"/>
      <w:divBdr>
        <w:top w:val="none" w:sz="0" w:space="0" w:color="auto"/>
        <w:left w:val="none" w:sz="0" w:space="0" w:color="auto"/>
        <w:bottom w:val="none" w:sz="0" w:space="0" w:color="auto"/>
        <w:right w:val="none" w:sz="0" w:space="0" w:color="auto"/>
      </w:divBdr>
    </w:div>
    <w:div w:id="1671448947">
      <w:bodyDiv w:val="1"/>
      <w:marLeft w:val="0"/>
      <w:marRight w:val="0"/>
      <w:marTop w:val="0"/>
      <w:marBottom w:val="0"/>
      <w:divBdr>
        <w:top w:val="none" w:sz="0" w:space="0" w:color="auto"/>
        <w:left w:val="none" w:sz="0" w:space="0" w:color="auto"/>
        <w:bottom w:val="none" w:sz="0" w:space="0" w:color="auto"/>
        <w:right w:val="none" w:sz="0" w:space="0" w:color="auto"/>
      </w:divBdr>
    </w:div>
    <w:div w:id="1675456053">
      <w:bodyDiv w:val="1"/>
      <w:marLeft w:val="0"/>
      <w:marRight w:val="0"/>
      <w:marTop w:val="0"/>
      <w:marBottom w:val="0"/>
      <w:divBdr>
        <w:top w:val="none" w:sz="0" w:space="0" w:color="auto"/>
        <w:left w:val="none" w:sz="0" w:space="0" w:color="auto"/>
        <w:bottom w:val="none" w:sz="0" w:space="0" w:color="auto"/>
        <w:right w:val="none" w:sz="0" w:space="0" w:color="auto"/>
      </w:divBdr>
    </w:div>
    <w:div w:id="1690447884">
      <w:bodyDiv w:val="1"/>
      <w:marLeft w:val="0"/>
      <w:marRight w:val="0"/>
      <w:marTop w:val="0"/>
      <w:marBottom w:val="0"/>
      <w:divBdr>
        <w:top w:val="none" w:sz="0" w:space="0" w:color="auto"/>
        <w:left w:val="none" w:sz="0" w:space="0" w:color="auto"/>
        <w:bottom w:val="none" w:sz="0" w:space="0" w:color="auto"/>
        <w:right w:val="none" w:sz="0" w:space="0" w:color="auto"/>
      </w:divBdr>
    </w:div>
    <w:div w:id="1693414827">
      <w:bodyDiv w:val="1"/>
      <w:marLeft w:val="0"/>
      <w:marRight w:val="0"/>
      <w:marTop w:val="0"/>
      <w:marBottom w:val="0"/>
      <w:divBdr>
        <w:top w:val="none" w:sz="0" w:space="0" w:color="auto"/>
        <w:left w:val="none" w:sz="0" w:space="0" w:color="auto"/>
        <w:bottom w:val="none" w:sz="0" w:space="0" w:color="auto"/>
        <w:right w:val="none" w:sz="0" w:space="0" w:color="auto"/>
      </w:divBdr>
    </w:div>
    <w:div w:id="1694457293">
      <w:bodyDiv w:val="1"/>
      <w:marLeft w:val="0"/>
      <w:marRight w:val="0"/>
      <w:marTop w:val="0"/>
      <w:marBottom w:val="0"/>
      <w:divBdr>
        <w:top w:val="none" w:sz="0" w:space="0" w:color="auto"/>
        <w:left w:val="none" w:sz="0" w:space="0" w:color="auto"/>
        <w:bottom w:val="none" w:sz="0" w:space="0" w:color="auto"/>
        <w:right w:val="none" w:sz="0" w:space="0" w:color="auto"/>
      </w:divBdr>
    </w:div>
    <w:div w:id="1704087405">
      <w:bodyDiv w:val="1"/>
      <w:marLeft w:val="0"/>
      <w:marRight w:val="0"/>
      <w:marTop w:val="0"/>
      <w:marBottom w:val="0"/>
      <w:divBdr>
        <w:top w:val="none" w:sz="0" w:space="0" w:color="auto"/>
        <w:left w:val="none" w:sz="0" w:space="0" w:color="auto"/>
        <w:bottom w:val="none" w:sz="0" w:space="0" w:color="auto"/>
        <w:right w:val="none" w:sz="0" w:space="0" w:color="auto"/>
      </w:divBdr>
    </w:div>
    <w:div w:id="1709527801">
      <w:bodyDiv w:val="1"/>
      <w:marLeft w:val="0"/>
      <w:marRight w:val="0"/>
      <w:marTop w:val="0"/>
      <w:marBottom w:val="0"/>
      <w:divBdr>
        <w:top w:val="none" w:sz="0" w:space="0" w:color="auto"/>
        <w:left w:val="none" w:sz="0" w:space="0" w:color="auto"/>
        <w:bottom w:val="none" w:sz="0" w:space="0" w:color="auto"/>
        <w:right w:val="none" w:sz="0" w:space="0" w:color="auto"/>
      </w:divBdr>
    </w:div>
    <w:div w:id="1749963293">
      <w:bodyDiv w:val="1"/>
      <w:marLeft w:val="0"/>
      <w:marRight w:val="0"/>
      <w:marTop w:val="0"/>
      <w:marBottom w:val="0"/>
      <w:divBdr>
        <w:top w:val="none" w:sz="0" w:space="0" w:color="auto"/>
        <w:left w:val="none" w:sz="0" w:space="0" w:color="auto"/>
        <w:bottom w:val="none" w:sz="0" w:space="0" w:color="auto"/>
        <w:right w:val="none" w:sz="0" w:space="0" w:color="auto"/>
      </w:divBdr>
    </w:div>
    <w:div w:id="1763528636">
      <w:bodyDiv w:val="1"/>
      <w:marLeft w:val="0"/>
      <w:marRight w:val="0"/>
      <w:marTop w:val="0"/>
      <w:marBottom w:val="0"/>
      <w:divBdr>
        <w:top w:val="none" w:sz="0" w:space="0" w:color="auto"/>
        <w:left w:val="none" w:sz="0" w:space="0" w:color="auto"/>
        <w:bottom w:val="none" w:sz="0" w:space="0" w:color="auto"/>
        <w:right w:val="none" w:sz="0" w:space="0" w:color="auto"/>
      </w:divBdr>
    </w:div>
    <w:div w:id="1785075793">
      <w:bodyDiv w:val="1"/>
      <w:marLeft w:val="0"/>
      <w:marRight w:val="0"/>
      <w:marTop w:val="0"/>
      <w:marBottom w:val="0"/>
      <w:divBdr>
        <w:top w:val="none" w:sz="0" w:space="0" w:color="auto"/>
        <w:left w:val="none" w:sz="0" w:space="0" w:color="auto"/>
        <w:bottom w:val="none" w:sz="0" w:space="0" w:color="auto"/>
        <w:right w:val="none" w:sz="0" w:space="0" w:color="auto"/>
      </w:divBdr>
    </w:div>
    <w:div w:id="1837653092">
      <w:bodyDiv w:val="1"/>
      <w:marLeft w:val="0"/>
      <w:marRight w:val="0"/>
      <w:marTop w:val="0"/>
      <w:marBottom w:val="0"/>
      <w:divBdr>
        <w:top w:val="none" w:sz="0" w:space="0" w:color="auto"/>
        <w:left w:val="none" w:sz="0" w:space="0" w:color="auto"/>
        <w:bottom w:val="none" w:sz="0" w:space="0" w:color="auto"/>
        <w:right w:val="none" w:sz="0" w:space="0" w:color="auto"/>
      </w:divBdr>
    </w:div>
    <w:div w:id="1841769380">
      <w:bodyDiv w:val="1"/>
      <w:marLeft w:val="0"/>
      <w:marRight w:val="0"/>
      <w:marTop w:val="0"/>
      <w:marBottom w:val="0"/>
      <w:divBdr>
        <w:top w:val="none" w:sz="0" w:space="0" w:color="auto"/>
        <w:left w:val="none" w:sz="0" w:space="0" w:color="auto"/>
        <w:bottom w:val="none" w:sz="0" w:space="0" w:color="auto"/>
        <w:right w:val="none" w:sz="0" w:space="0" w:color="auto"/>
      </w:divBdr>
    </w:div>
    <w:div w:id="1860971466">
      <w:bodyDiv w:val="1"/>
      <w:marLeft w:val="0"/>
      <w:marRight w:val="0"/>
      <w:marTop w:val="0"/>
      <w:marBottom w:val="0"/>
      <w:divBdr>
        <w:top w:val="none" w:sz="0" w:space="0" w:color="auto"/>
        <w:left w:val="none" w:sz="0" w:space="0" w:color="auto"/>
        <w:bottom w:val="none" w:sz="0" w:space="0" w:color="auto"/>
        <w:right w:val="none" w:sz="0" w:space="0" w:color="auto"/>
      </w:divBdr>
    </w:div>
    <w:div w:id="1878468885">
      <w:bodyDiv w:val="1"/>
      <w:marLeft w:val="0"/>
      <w:marRight w:val="0"/>
      <w:marTop w:val="0"/>
      <w:marBottom w:val="0"/>
      <w:divBdr>
        <w:top w:val="none" w:sz="0" w:space="0" w:color="auto"/>
        <w:left w:val="none" w:sz="0" w:space="0" w:color="auto"/>
        <w:bottom w:val="none" w:sz="0" w:space="0" w:color="auto"/>
        <w:right w:val="none" w:sz="0" w:space="0" w:color="auto"/>
      </w:divBdr>
    </w:div>
    <w:div w:id="1907647130">
      <w:bodyDiv w:val="1"/>
      <w:marLeft w:val="0"/>
      <w:marRight w:val="0"/>
      <w:marTop w:val="0"/>
      <w:marBottom w:val="0"/>
      <w:divBdr>
        <w:top w:val="none" w:sz="0" w:space="0" w:color="auto"/>
        <w:left w:val="none" w:sz="0" w:space="0" w:color="auto"/>
        <w:bottom w:val="none" w:sz="0" w:space="0" w:color="auto"/>
        <w:right w:val="none" w:sz="0" w:space="0" w:color="auto"/>
      </w:divBdr>
    </w:div>
    <w:div w:id="1909876728">
      <w:bodyDiv w:val="1"/>
      <w:marLeft w:val="0"/>
      <w:marRight w:val="0"/>
      <w:marTop w:val="0"/>
      <w:marBottom w:val="0"/>
      <w:divBdr>
        <w:top w:val="none" w:sz="0" w:space="0" w:color="auto"/>
        <w:left w:val="none" w:sz="0" w:space="0" w:color="auto"/>
        <w:bottom w:val="none" w:sz="0" w:space="0" w:color="auto"/>
        <w:right w:val="none" w:sz="0" w:space="0" w:color="auto"/>
      </w:divBdr>
    </w:div>
    <w:div w:id="1930311626">
      <w:bodyDiv w:val="1"/>
      <w:marLeft w:val="0"/>
      <w:marRight w:val="0"/>
      <w:marTop w:val="0"/>
      <w:marBottom w:val="0"/>
      <w:divBdr>
        <w:top w:val="none" w:sz="0" w:space="0" w:color="auto"/>
        <w:left w:val="none" w:sz="0" w:space="0" w:color="auto"/>
        <w:bottom w:val="none" w:sz="0" w:space="0" w:color="auto"/>
        <w:right w:val="none" w:sz="0" w:space="0" w:color="auto"/>
      </w:divBdr>
    </w:div>
    <w:div w:id="1948392001">
      <w:bodyDiv w:val="1"/>
      <w:marLeft w:val="0"/>
      <w:marRight w:val="0"/>
      <w:marTop w:val="0"/>
      <w:marBottom w:val="0"/>
      <w:divBdr>
        <w:top w:val="none" w:sz="0" w:space="0" w:color="auto"/>
        <w:left w:val="none" w:sz="0" w:space="0" w:color="auto"/>
        <w:bottom w:val="none" w:sz="0" w:space="0" w:color="auto"/>
        <w:right w:val="none" w:sz="0" w:space="0" w:color="auto"/>
      </w:divBdr>
    </w:div>
    <w:div w:id="1976369406">
      <w:bodyDiv w:val="1"/>
      <w:marLeft w:val="0"/>
      <w:marRight w:val="0"/>
      <w:marTop w:val="0"/>
      <w:marBottom w:val="0"/>
      <w:divBdr>
        <w:top w:val="none" w:sz="0" w:space="0" w:color="auto"/>
        <w:left w:val="none" w:sz="0" w:space="0" w:color="auto"/>
        <w:bottom w:val="none" w:sz="0" w:space="0" w:color="auto"/>
        <w:right w:val="none" w:sz="0" w:space="0" w:color="auto"/>
      </w:divBdr>
    </w:div>
    <w:div w:id="1987784133">
      <w:bodyDiv w:val="1"/>
      <w:marLeft w:val="0"/>
      <w:marRight w:val="0"/>
      <w:marTop w:val="0"/>
      <w:marBottom w:val="0"/>
      <w:divBdr>
        <w:top w:val="none" w:sz="0" w:space="0" w:color="auto"/>
        <w:left w:val="none" w:sz="0" w:space="0" w:color="auto"/>
        <w:bottom w:val="none" w:sz="0" w:space="0" w:color="auto"/>
        <w:right w:val="none" w:sz="0" w:space="0" w:color="auto"/>
      </w:divBdr>
    </w:div>
    <w:div w:id="1995790773">
      <w:bodyDiv w:val="1"/>
      <w:marLeft w:val="0"/>
      <w:marRight w:val="0"/>
      <w:marTop w:val="0"/>
      <w:marBottom w:val="0"/>
      <w:divBdr>
        <w:top w:val="none" w:sz="0" w:space="0" w:color="auto"/>
        <w:left w:val="none" w:sz="0" w:space="0" w:color="auto"/>
        <w:bottom w:val="none" w:sz="0" w:space="0" w:color="auto"/>
        <w:right w:val="none" w:sz="0" w:space="0" w:color="auto"/>
      </w:divBdr>
    </w:div>
    <w:div w:id="2025740697">
      <w:bodyDiv w:val="1"/>
      <w:marLeft w:val="0"/>
      <w:marRight w:val="0"/>
      <w:marTop w:val="0"/>
      <w:marBottom w:val="0"/>
      <w:divBdr>
        <w:top w:val="none" w:sz="0" w:space="0" w:color="auto"/>
        <w:left w:val="none" w:sz="0" w:space="0" w:color="auto"/>
        <w:bottom w:val="none" w:sz="0" w:space="0" w:color="auto"/>
        <w:right w:val="none" w:sz="0" w:space="0" w:color="auto"/>
      </w:divBdr>
    </w:div>
    <w:div w:id="2027629561">
      <w:bodyDiv w:val="1"/>
      <w:marLeft w:val="0"/>
      <w:marRight w:val="0"/>
      <w:marTop w:val="0"/>
      <w:marBottom w:val="0"/>
      <w:divBdr>
        <w:top w:val="none" w:sz="0" w:space="0" w:color="auto"/>
        <w:left w:val="none" w:sz="0" w:space="0" w:color="auto"/>
        <w:bottom w:val="none" w:sz="0" w:space="0" w:color="auto"/>
        <w:right w:val="none" w:sz="0" w:space="0" w:color="auto"/>
      </w:divBdr>
    </w:div>
    <w:div w:id="2039087783">
      <w:bodyDiv w:val="1"/>
      <w:marLeft w:val="0"/>
      <w:marRight w:val="0"/>
      <w:marTop w:val="0"/>
      <w:marBottom w:val="0"/>
      <w:divBdr>
        <w:top w:val="none" w:sz="0" w:space="0" w:color="auto"/>
        <w:left w:val="none" w:sz="0" w:space="0" w:color="auto"/>
        <w:bottom w:val="none" w:sz="0" w:space="0" w:color="auto"/>
        <w:right w:val="none" w:sz="0" w:space="0" w:color="auto"/>
      </w:divBdr>
    </w:div>
    <w:div w:id="2052876763">
      <w:bodyDiv w:val="1"/>
      <w:marLeft w:val="0"/>
      <w:marRight w:val="0"/>
      <w:marTop w:val="0"/>
      <w:marBottom w:val="0"/>
      <w:divBdr>
        <w:top w:val="none" w:sz="0" w:space="0" w:color="auto"/>
        <w:left w:val="none" w:sz="0" w:space="0" w:color="auto"/>
        <w:bottom w:val="none" w:sz="0" w:space="0" w:color="auto"/>
        <w:right w:val="none" w:sz="0" w:space="0" w:color="auto"/>
      </w:divBdr>
    </w:div>
    <w:div w:id="2077167618">
      <w:bodyDiv w:val="1"/>
      <w:marLeft w:val="0"/>
      <w:marRight w:val="0"/>
      <w:marTop w:val="0"/>
      <w:marBottom w:val="0"/>
      <w:divBdr>
        <w:top w:val="none" w:sz="0" w:space="0" w:color="auto"/>
        <w:left w:val="none" w:sz="0" w:space="0" w:color="auto"/>
        <w:bottom w:val="none" w:sz="0" w:space="0" w:color="auto"/>
        <w:right w:val="none" w:sz="0" w:space="0" w:color="auto"/>
      </w:divBdr>
    </w:div>
    <w:div w:id="2100170439">
      <w:bodyDiv w:val="1"/>
      <w:marLeft w:val="0"/>
      <w:marRight w:val="0"/>
      <w:marTop w:val="0"/>
      <w:marBottom w:val="0"/>
      <w:divBdr>
        <w:top w:val="none" w:sz="0" w:space="0" w:color="auto"/>
        <w:left w:val="none" w:sz="0" w:space="0" w:color="auto"/>
        <w:bottom w:val="none" w:sz="0" w:space="0" w:color="auto"/>
        <w:right w:val="none" w:sz="0" w:space="0" w:color="auto"/>
      </w:divBdr>
    </w:div>
    <w:div w:id="2110150310">
      <w:bodyDiv w:val="1"/>
      <w:marLeft w:val="0"/>
      <w:marRight w:val="0"/>
      <w:marTop w:val="0"/>
      <w:marBottom w:val="0"/>
      <w:divBdr>
        <w:top w:val="none" w:sz="0" w:space="0" w:color="auto"/>
        <w:left w:val="none" w:sz="0" w:space="0" w:color="auto"/>
        <w:bottom w:val="none" w:sz="0" w:space="0" w:color="auto"/>
        <w:right w:val="none" w:sz="0" w:space="0" w:color="auto"/>
      </w:divBdr>
    </w:div>
    <w:div w:id="2128693673">
      <w:bodyDiv w:val="1"/>
      <w:marLeft w:val="0"/>
      <w:marRight w:val="0"/>
      <w:marTop w:val="0"/>
      <w:marBottom w:val="0"/>
      <w:divBdr>
        <w:top w:val="none" w:sz="0" w:space="0" w:color="auto"/>
        <w:left w:val="none" w:sz="0" w:space="0" w:color="auto"/>
        <w:bottom w:val="none" w:sz="0" w:space="0" w:color="auto"/>
        <w:right w:val="none" w:sz="0" w:space="0" w:color="auto"/>
      </w:divBdr>
    </w:div>
    <w:div w:id="213424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A4181921A88504EBD9E595F40C083DB" ma:contentTypeVersion="4" ma:contentTypeDescription="Utwórz nowy dokument." ma:contentTypeScope="" ma:versionID="9aba5c11bdd0ab05c1b5fac4413d6b94">
  <xsd:schema xmlns:xsd="http://www.w3.org/2001/XMLSchema" xmlns:xs="http://www.w3.org/2001/XMLSchema" xmlns:p="http://schemas.microsoft.com/office/2006/metadata/properties" xmlns:ns2="284914fd-4337-48c7-8823-9b31626c9613" targetNamespace="http://schemas.microsoft.com/office/2006/metadata/properties" ma:root="true" ma:fieldsID="34ea87a2be97eed81be5657669d99288" ns2:_="">
    <xsd:import namespace="284914fd-4337-48c7-8823-9b31626c9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914fd-4337-48c7-8823-9b31626c9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2BCD2-0870-4DF8-81B2-896498BA5218}">
  <ds:schemaRefs>
    <ds:schemaRef ds:uri="http://schemas.microsoft.com/sharepoint/v3/contenttype/forms"/>
  </ds:schemaRefs>
</ds:datastoreItem>
</file>

<file path=customXml/itemProps2.xml><?xml version="1.0" encoding="utf-8"?>
<ds:datastoreItem xmlns:ds="http://schemas.openxmlformats.org/officeDocument/2006/customXml" ds:itemID="{6C009C0F-7535-4EF7-BDE1-3F6CF6866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914fd-4337-48c7-8823-9b31626c9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D20B75-2748-4ED6-92BF-0E49D3B304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2C5B11-A3FB-426E-AF79-58D2E2CFB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58</Pages>
  <Words>33125</Words>
  <Characters>198756</Characters>
  <Application>Microsoft Office Word</Application>
  <DocSecurity>0</DocSecurity>
  <Lines>1656</Lines>
  <Paragraphs>462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Wyższa Szkoła Finansów i Zarządzania w Warszawie</Company>
  <LinksUpToDate>false</LinksUpToDate>
  <CharactersWithSpaces>231419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Szczepankowski</dc:creator>
  <cp:keywords/>
  <dc:description/>
  <cp:lastModifiedBy>Marcin Domagała AEH</cp:lastModifiedBy>
  <cp:revision>18</cp:revision>
  <cp:lastPrinted>2025-07-09T13:10:00Z</cp:lastPrinted>
  <dcterms:created xsi:type="dcterms:W3CDTF">2026-04-08T10:35:00Z</dcterms:created>
  <dcterms:modified xsi:type="dcterms:W3CDTF">2026-04-23T07:01:00Z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0x010100AA4181921A88504EBD9E595F40C083DB</vt:lpwstr>
  </property>
  <property fmtid="{D5CDD505-2E9C-101B-9397-08002B2CF9AE}" pid="3" name="GrammarlyDocumentId">
    <vt:lpwstr>da5a0015-8965-4630-9cb3-63ae17e6b52a</vt:lpwstr>
  </property>
</Properties>
</file>