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86F3A1" w14:textId="77777777" w:rsidR="00337CC3" w:rsidRPr="00AB6925" w:rsidRDefault="00EE6FBB">
      <w:pPr>
        <w:spacing w:before="75"/>
        <w:ind w:right="115"/>
        <w:jc w:val="right"/>
        <w:rPr>
          <w:b/>
          <w:i/>
          <w:sz w:val="20"/>
        </w:rPr>
      </w:pPr>
      <w:r w:rsidRPr="00AB6925">
        <w:rPr>
          <w:b/>
          <w:i/>
          <w:w w:val="95"/>
          <w:sz w:val="20"/>
        </w:rPr>
        <w:t>Załącznik</w:t>
      </w:r>
    </w:p>
    <w:p w14:paraId="253D0935" w14:textId="65217AF2" w:rsidR="00337CC3" w:rsidRPr="00AB6925" w:rsidRDefault="00EE6FBB">
      <w:pPr>
        <w:ind w:right="116"/>
        <w:jc w:val="right"/>
        <w:rPr>
          <w:i/>
          <w:sz w:val="20"/>
        </w:rPr>
      </w:pPr>
      <w:proofErr w:type="gramStart"/>
      <w:r w:rsidRPr="00AB6925">
        <w:rPr>
          <w:i/>
          <w:sz w:val="20"/>
        </w:rPr>
        <w:t>do</w:t>
      </w:r>
      <w:proofErr w:type="gramEnd"/>
      <w:r w:rsidRPr="00AB6925">
        <w:rPr>
          <w:i/>
          <w:sz w:val="20"/>
        </w:rPr>
        <w:t xml:space="preserve"> Uchwały Nr </w:t>
      </w:r>
      <w:bookmarkStart w:id="0" w:name="_GoBack"/>
      <w:bookmarkEnd w:id="0"/>
      <w:r w:rsidR="000247E4" w:rsidRPr="006A4AEB">
        <w:rPr>
          <w:i/>
          <w:sz w:val="20"/>
        </w:rPr>
        <w:t>…</w:t>
      </w:r>
      <w:r w:rsidRPr="006A4AEB">
        <w:rPr>
          <w:i/>
          <w:sz w:val="20"/>
        </w:rPr>
        <w:t>/</w:t>
      </w:r>
      <w:r w:rsidR="000247E4" w:rsidRPr="006A4AEB">
        <w:rPr>
          <w:i/>
          <w:sz w:val="20"/>
        </w:rPr>
        <w:t>…</w:t>
      </w:r>
      <w:r w:rsidRPr="006A4AEB">
        <w:rPr>
          <w:i/>
          <w:sz w:val="20"/>
        </w:rPr>
        <w:t>/</w:t>
      </w:r>
      <w:r w:rsidR="000247E4" w:rsidRPr="006A4AEB">
        <w:rPr>
          <w:i/>
          <w:sz w:val="20"/>
        </w:rPr>
        <w:t>…</w:t>
      </w:r>
      <w:r w:rsidRPr="006A4AEB">
        <w:rPr>
          <w:i/>
          <w:sz w:val="20"/>
        </w:rPr>
        <w:t>/</w:t>
      </w:r>
      <w:r w:rsidR="000247E4" w:rsidRPr="006A4AEB">
        <w:rPr>
          <w:i/>
          <w:sz w:val="20"/>
        </w:rPr>
        <w:t>2024</w:t>
      </w:r>
      <w:r w:rsidR="000247E4" w:rsidRPr="00AB6925">
        <w:rPr>
          <w:i/>
          <w:sz w:val="20"/>
        </w:rPr>
        <w:t xml:space="preserve"> </w:t>
      </w:r>
      <w:r w:rsidRPr="00AB6925">
        <w:rPr>
          <w:i/>
          <w:sz w:val="20"/>
        </w:rPr>
        <w:t>Senatu Akademii Ekonomiczno – Humanistycznej w</w:t>
      </w:r>
      <w:r w:rsidRPr="00AB6925">
        <w:rPr>
          <w:i/>
          <w:spacing w:val="-19"/>
          <w:sz w:val="20"/>
        </w:rPr>
        <w:t xml:space="preserve"> </w:t>
      </w:r>
      <w:r w:rsidRPr="00AB6925">
        <w:rPr>
          <w:i/>
          <w:sz w:val="20"/>
        </w:rPr>
        <w:t>Warszawie</w:t>
      </w:r>
    </w:p>
    <w:p w14:paraId="3197060E" w14:textId="6571589C" w:rsidR="00337CC3" w:rsidRPr="00AB6925" w:rsidRDefault="00EE6FBB">
      <w:pPr>
        <w:spacing w:before="1"/>
        <w:ind w:left="5195" w:right="113" w:firstLine="2146"/>
        <w:jc w:val="right"/>
        <w:rPr>
          <w:i/>
          <w:sz w:val="20"/>
        </w:rPr>
      </w:pPr>
      <w:r w:rsidRPr="00AB6925">
        <w:rPr>
          <w:i/>
          <w:sz w:val="20"/>
        </w:rPr>
        <w:t xml:space="preserve">z dnia </w:t>
      </w:r>
      <w:r w:rsidR="000247E4" w:rsidRPr="00AB6925">
        <w:rPr>
          <w:i/>
          <w:sz w:val="20"/>
        </w:rPr>
        <w:t>06 lutego 2024</w:t>
      </w:r>
      <w:r w:rsidRPr="00AB6925">
        <w:rPr>
          <w:i/>
          <w:sz w:val="20"/>
        </w:rPr>
        <w:t xml:space="preserve"> </w:t>
      </w:r>
      <w:r w:rsidRPr="00AB6925">
        <w:rPr>
          <w:i/>
          <w:spacing w:val="-3"/>
          <w:sz w:val="20"/>
        </w:rPr>
        <w:t>roku</w:t>
      </w:r>
      <w:r w:rsidRPr="00AB6925">
        <w:rPr>
          <w:i/>
          <w:w w:val="99"/>
          <w:sz w:val="20"/>
        </w:rPr>
        <w:t xml:space="preserve"> </w:t>
      </w:r>
      <w:r w:rsidRPr="00AB6925">
        <w:rPr>
          <w:i/>
          <w:sz w:val="20"/>
        </w:rPr>
        <w:t>w sprawie przyjęcia Regulaminu</w:t>
      </w:r>
      <w:r w:rsidRPr="00AB6925">
        <w:rPr>
          <w:i/>
          <w:spacing w:val="-12"/>
          <w:sz w:val="20"/>
        </w:rPr>
        <w:t xml:space="preserve"> </w:t>
      </w:r>
      <w:r w:rsidRPr="00AB6925">
        <w:rPr>
          <w:i/>
          <w:sz w:val="20"/>
        </w:rPr>
        <w:t>Szkoły</w:t>
      </w:r>
      <w:r w:rsidRPr="00AB6925">
        <w:rPr>
          <w:i/>
          <w:spacing w:val="-3"/>
          <w:sz w:val="20"/>
        </w:rPr>
        <w:t xml:space="preserve"> </w:t>
      </w:r>
      <w:r w:rsidRPr="00AB6925">
        <w:rPr>
          <w:i/>
          <w:sz w:val="20"/>
        </w:rPr>
        <w:t>Doktorskiej</w:t>
      </w:r>
      <w:r w:rsidRPr="00AB6925">
        <w:rPr>
          <w:i/>
          <w:w w:val="99"/>
          <w:sz w:val="20"/>
        </w:rPr>
        <w:t xml:space="preserve"> </w:t>
      </w:r>
      <w:r w:rsidRPr="00AB6925">
        <w:rPr>
          <w:i/>
          <w:sz w:val="20"/>
        </w:rPr>
        <w:t>Akademii Ekonomiczno – Humanistycznej w</w:t>
      </w:r>
      <w:r w:rsidRPr="00AB6925">
        <w:rPr>
          <w:i/>
          <w:spacing w:val="-12"/>
          <w:sz w:val="20"/>
        </w:rPr>
        <w:t xml:space="preserve"> </w:t>
      </w:r>
      <w:r w:rsidRPr="00AB6925">
        <w:rPr>
          <w:i/>
          <w:sz w:val="20"/>
        </w:rPr>
        <w:t>Warszawie</w:t>
      </w:r>
    </w:p>
    <w:p w14:paraId="09D00BB9" w14:textId="77777777" w:rsidR="00337CC3" w:rsidRPr="00AB6925" w:rsidRDefault="00337CC3">
      <w:pPr>
        <w:pStyle w:val="Tekstpodstawowy"/>
        <w:ind w:left="0" w:firstLine="0"/>
        <w:jc w:val="left"/>
        <w:rPr>
          <w:i/>
          <w:sz w:val="22"/>
        </w:rPr>
      </w:pPr>
    </w:p>
    <w:p w14:paraId="0D5E7A5F" w14:textId="77777777" w:rsidR="00337CC3" w:rsidRPr="00AB6925" w:rsidRDefault="00EE6FBB">
      <w:pPr>
        <w:pStyle w:val="Nagwek1"/>
        <w:spacing w:before="160"/>
        <w:ind w:left="578" w:right="103"/>
        <w:jc w:val="center"/>
      </w:pPr>
      <w:r w:rsidRPr="00AB6925">
        <w:t>REGULAMIN SZKOŁY DOKTORSKIEJ</w:t>
      </w:r>
    </w:p>
    <w:p w14:paraId="7C8950E5" w14:textId="77777777" w:rsidR="00337CC3" w:rsidRPr="00AB6925" w:rsidRDefault="00EE6FBB">
      <w:pPr>
        <w:spacing w:before="139"/>
        <w:ind w:left="578" w:right="41"/>
        <w:jc w:val="center"/>
        <w:rPr>
          <w:b/>
          <w:sz w:val="24"/>
        </w:rPr>
      </w:pPr>
      <w:r w:rsidRPr="00AB6925">
        <w:rPr>
          <w:b/>
          <w:sz w:val="24"/>
        </w:rPr>
        <w:t>AKADEMII EKONOMICZNO – HUMANISTYCZNEJ W WARSZAWIE</w:t>
      </w:r>
    </w:p>
    <w:p w14:paraId="3AF15ED9" w14:textId="77777777" w:rsidR="00337CC3" w:rsidRPr="00AB6925" w:rsidRDefault="00337CC3">
      <w:pPr>
        <w:pStyle w:val="Tekstpodstawowy"/>
        <w:ind w:left="0" w:firstLine="0"/>
        <w:jc w:val="left"/>
        <w:rPr>
          <w:b/>
          <w:sz w:val="26"/>
        </w:rPr>
      </w:pPr>
    </w:p>
    <w:p w14:paraId="58D075D6" w14:textId="77777777" w:rsidR="00337CC3" w:rsidRPr="00AB6925" w:rsidRDefault="00337CC3">
      <w:pPr>
        <w:pStyle w:val="Tekstpodstawowy"/>
        <w:ind w:left="0" w:firstLine="0"/>
        <w:jc w:val="left"/>
        <w:rPr>
          <w:b/>
          <w:sz w:val="22"/>
        </w:rPr>
      </w:pPr>
    </w:p>
    <w:p w14:paraId="504565C3" w14:textId="77777777" w:rsidR="00337CC3" w:rsidRPr="00AB6925" w:rsidRDefault="00EE6FBB">
      <w:pPr>
        <w:pStyle w:val="Akapitzlist"/>
        <w:numPr>
          <w:ilvl w:val="0"/>
          <w:numId w:val="26"/>
        </w:numPr>
        <w:tabs>
          <w:tab w:val="left" w:pos="4137"/>
        </w:tabs>
        <w:jc w:val="both"/>
        <w:rPr>
          <w:b/>
          <w:sz w:val="24"/>
        </w:rPr>
      </w:pPr>
      <w:r w:rsidRPr="00AB6925">
        <w:rPr>
          <w:b/>
          <w:sz w:val="24"/>
        </w:rPr>
        <w:t>Postanowienia ogólne</w:t>
      </w:r>
    </w:p>
    <w:p w14:paraId="115DCD93" w14:textId="77777777" w:rsidR="00337CC3" w:rsidRPr="00AB6925" w:rsidRDefault="00EE6FBB">
      <w:pPr>
        <w:spacing w:before="137"/>
        <w:ind w:left="4984"/>
        <w:jc w:val="both"/>
        <w:rPr>
          <w:b/>
          <w:sz w:val="24"/>
        </w:rPr>
      </w:pPr>
      <w:r w:rsidRPr="00AB6925">
        <w:rPr>
          <w:b/>
          <w:sz w:val="24"/>
        </w:rPr>
        <w:t>§ 1</w:t>
      </w:r>
    </w:p>
    <w:p w14:paraId="56A42AD0" w14:textId="4C821648" w:rsidR="00337CC3" w:rsidRPr="00AB6925" w:rsidRDefault="00EE6FBB">
      <w:pPr>
        <w:pStyle w:val="Akapitzlist"/>
        <w:numPr>
          <w:ilvl w:val="0"/>
          <w:numId w:val="25"/>
        </w:numPr>
        <w:tabs>
          <w:tab w:val="left" w:pos="599"/>
        </w:tabs>
        <w:spacing w:before="139" w:line="360" w:lineRule="auto"/>
        <w:ind w:right="116"/>
        <w:rPr>
          <w:sz w:val="24"/>
        </w:rPr>
      </w:pPr>
      <w:r w:rsidRPr="00AB6925">
        <w:rPr>
          <w:sz w:val="24"/>
        </w:rPr>
        <w:t xml:space="preserve">Akademia Ekonomiczno – Humanistyczna w </w:t>
      </w:r>
      <w:proofErr w:type="gramStart"/>
      <w:r w:rsidRPr="00AB6925">
        <w:rPr>
          <w:sz w:val="24"/>
        </w:rPr>
        <w:t>Warszawie jako</w:t>
      </w:r>
      <w:proofErr w:type="gramEnd"/>
      <w:r w:rsidRPr="00AB6925">
        <w:rPr>
          <w:sz w:val="24"/>
        </w:rPr>
        <w:t xml:space="preserve"> uczelnia akademicka prowadzi w sposób zorganizowany kształcenie doktorantów w co najmniej </w:t>
      </w:r>
      <w:r w:rsidR="005F4BB2" w:rsidRPr="00AB6925">
        <w:rPr>
          <w:sz w:val="24"/>
        </w:rPr>
        <w:t xml:space="preserve">pięciu </w:t>
      </w:r>
      <w:r w:rsidRPr="00AB6925">
        <w:rPr>
          <w:sz w:val="24"/>
        </w:rPr>
        <w:t>dyscyplinach naukowych w Szkole Doktorskiej Akademii Ekonomiczno – Humanistycznej w Warszawie, zwanej dalej „</w:t>
      </w:r>
      <w:r w:rsidRPr="00AB6925">
        <w:rPr>
          <w:b/>
          <w:sz w:val="24"/>
        </w:rPr>
        <w:t>Szkołą Doktorską</w:t>
      </w:r>
      <w:r w:rsidRPr="00AB6925">
        <w:rPr>
          <w:sz w:val="24"/>
        </w:rPr>
        <w:t>” lub „</w:t>
      </w:r>
      <w:r w:rsidRPr="00AB6925">
        <w:rPr>
          <w:b/>
          <w:sz w:val="24"/>
        </w:rPr>
        <w:t>Szkołą Doktorską</w:t>
      </w:r>
      <w:r w:rsidRPr="00AB6925">
        <w:rPr>
          <w:b/>
          <w:spacing w:val="-3"/>
          <w:sz w:val="24"/>
        </w:rPr>
        <w:t xml:space="preserve"> </w:t>
      </w:r>
      <w:r w:rsidRPr="00AB6925">
        <w:rPr>
          <w:b/>
          <w:sz w:val="24"/>
        </w:rPr>
        <w:t>AEH</w:t>
      </w:r>
      <w:r w:rsidRPr="00AB6925">
        <w:rPr>
          <w:sz w:val="24"/>
        </w:rPr>
        <w:t>”.</w:t>
      </w:r>
    </w:p>
    <w:p w14:paraId="730B400E" w14:textId="77777777" w:rsidR="00337CC3" w:rsidRPr="00AB6925" w:rsidRDefault="00EE6FBB">
      <w:pPr>
        <w:pStyle w:val="Akapitzlist"/>
        <w:numPr>
          <w:ilvl w:val="0"/>
          <w:numId w:val="25"/>
        </w:numPr>
        <w:tabs>
          <w:tab w:val="left" w:pos="599"/>
        </w:tabs>
        <w:spacing w:line="360" w:lineRule="auto"/>
        <w:ind w:right="114"/>
        <w:rPr>
          <w:sz w:val="24"/>
        </w:rPr>
      </w:pPr>
      <w:r w:rsidRPr="00AB6925">
        <w:rPr>
          <w:sz w:val="24"/>
        </w:rPr>
        <w:t xml:space="preserve">Wykaz dyscyplin, w których będzie prowadzone kształcenie, wskazanych w rozporządzeniu Ministra Nauki i Szkolnictwa Wyższego z dnia 20 września 2018 r. w sprawie dziedzin nauki i dyscyplin naukowych oraz dyscyplin artystycznych (Dz.U. 2018 </w:t>
      </w:r>
      <w:proofErr w:type="gramStart"/>
      <w:r w:rsidRPr="00AB6925">
        <w:rPr>
          <w:sz w:val="24"/>
        </w:rPr>
        <w:t>poz</w:t>
      </w:r>
      <w:proofErr w:type="gramEnd"/>
      <w:r w:rsidRPr="00AB6925">
        <w:rPr>
          <w:sz w:val="24"/>
        </w:rPr>
        <w:t>. 1818), określa Rektor Akademii Ekonomiczno – Humanistycznej w Warszawie w drodze</w:t>
      </w:r>
      <w:r w:rsidRPr="00AB6925">
        <w:rPr>
          <w:spacing w:val="-2"/>
          <w:sz w:val="24"/>
        </w:rPr>
        <w:t xml:space="preserve"> </w:t>
      </w:r>
      <w:r w:rsidRPr="00AB6925">
        <w:rPr>
          <w:sz w:val="24"/>
        </w:rPr>
        <w:t>zarządzenia.</w:t>
      </w:r>
    </w:p>
    <w:p w14:paraId="11A558C4" w14:textId="77777777" w:rsidR="00337CC3" w:rsidRPr="00AB6925" w:rsidRDefault="00EE6FBB">
      <w:pPr>
        <w:pStyle w:val="Akapitzlist"/>
        <w:numPr>
          <w:ilvl w:val="0"/>
          <w:numId w:val="25"/>
        </w:numPr>
        <w:tabs>
          <w:tab w:val="left" w:pos="599"/>
        </w:tabs>
        <w:spacing w:line="360" w:lineRule="auto"/>
        <w:ind w:right="115"/>
        <w:rPr>
          <w:sz w:val="24"/>
        </w:rPr>
      </w:pPr>
      <w:r w:rsidRPr="00AB6925">
        <w:rPr>
          <w:sz w:val="24"/>
        </w:rPr>
        <w:t xml:space="preserve">Kształcenie doktorantów odbywa się na podstawie programu kształcenia oraz indywidualnego planu badawczego w oparciu w szczególności o przepisy ustawy z dnia 20 lipca 2018 r. - </w:t>
      </w:r>
      <w:proofErr w:type="gramStart"/>
      <w:r w:rsidRPr="00AB6925">
        <w:rPr>
          <w:sz w:val="24"/>
        </w:rPr>
        <w:t>Prawo  o</w:t>
      </w:r>
      <w:proofErr w:type="gramEnd"/>
      <w:r w:rsidRPr="00AB6925">
        <w:rPr>
          <w:sz w:val="24"/>
        </w:rPr>
        <w:t xml:space="preserve">  szkolnictwie  wyższym  i  nauce  (</w:t>
      </w:r>
      <w:proofErr w:type="spellStart"/>
      <w:r w:rsidRPr="00AB6925">
        <w:rPr>
          <w:sz w:val="24"/>
        </w:rPr>
        <w:t>t.j</w:t>
      </w:r>
      <w:proofErr w:type="spellEnd"/>
      <w:r w:rsidRPr="00AB6925">
        <w:rPr>
          <w:sz w:val="24"/>
        </w:rPr>
        <w:t xml:space="preserve">.  Dz.  U.  </w:t>
      </w:r>
      <w:proofErr w:type="gramStart"/>
      <w:r w:rsidRPr="00AB6925">
        <w:rPr>
          <w:sz w:val="24"/>
        </w:rPr>
        <w:t>z  2022  r</w:t>
      </w:r>
      <w:proofErr w:type="gramEnd"/>
      <w:r w:rsidRPr="00AB6925">
        <w:rPr>
          <w:sz w:val="24"/>
        </w:rPr>
        <w:t xml:space="preserve">.,  poz.  574),  zwanej </w:t>
      </w:r>
      <w:r w:rsidRPr="00AB6925">
        <w:rPr>
          <w:spacing w:val="26"/>
          <w:sz w:val="24"/>
        </w:rPr>
        <w:t xml:space="preserve"> </w:t>
      </w:r>
      <w:r w:rsidRPr="00AB6925">
        <w:rPr>
          <w:sz w:val="24"/>
        </w:rPr>
        <w:t>dalej</w:t>
      </w:r>
    </w:p>
    <w:p w14:paraId="0F4B1E77" w14:textId="77777777" w:rsidR="00337CC3" w:rsidRPr="00AB6925" w:rsidRDefault="00EE6FBB">
      <w:pPr>
        <w:pStyle w:val="Tekstpodstawowy"/>
        <w:spacing w:line="360" w:lineRule="auto"/>
        <w:ind w:left="598" w:right="110" w:firstLine="0"/>
      </w:pPr>
      <w:r w:rsidRPr="00AB6925">
        <w:t>„</w:t>
      </w:r>
      <w:r w:rsidRPr="00AB6925">
        <w:rPr>
          <w:b/>
        </w:rPr>
        <w:t>ustawą</w:t>
      </w:r>
      <w:r w:rsidRPr="00AB6925">
        <w:t>”, Statut Akademii Ekonomiczno - Humanistycznej w Warszawie oraz niniejszy Regulamin.</w:t>
      </w:r>
    </w:p>
    <w:p w14:paraId="4FDC64BD" w14:textId="77777777" w:rsidR="00337CC3" w:rsidRPr="00AB6925" w:rsidRDefault="00EE6FBB">
      <w:pPr>
        <w:pStyle w:val="Akapitzlist"/>
        <w:numPr>
          <w:ilvl w:val="0"/>
          <w:numId w:val="25"/>
        </w:numPr>
        <w:tabs>
          <w:tab w:val="left" w:pos="599"/>
        </w:tabs>
        <w:rPr>
          <w:sz w:val="24"/>
        </w:rPr>
      </w:pPr>
      <w:r w:rsidRPr="00AB6925">
        <w:rPr>
          <w:sz w:val="24"/>
        </w:rPr>
        <w:t>Niniejszy Regulamin określa w</w:t>
      </w:r>
      <w:r w:rsidRPr="00AB6925">
        <w:rPr>
          <w:spacing w:val="-11"/>
          <w:sz w:val="24"/>
        </w:rPr>
        <w:t xml:space="preserve"> </w:t>
      </w:r>
      <w:r w:rsidRPr="00AB6925">
        <w:rPr>
          <w:sz w:val="24"/>
        </w:rPr>
        <w:t>szczególności:</w:t>
      </w:r>
    </w:p>
    <w:p w14:paraId="551198A0" w14:textId="77777777" w:rsidR="00337CC3" w:rsidRPr="00AB6925" w:rsidRDefault="00EE6FBB" w:rsidP="00AB6925">
      <w:pPr>
        <w:pStyle w:val="Akapitzlist"/>
        <w:numPr>
          <w:ilvl w:val="1"/>
          <w:numId w:val="25"/>
        </w:numPr>
        <w:spacing w:before="137" w:line="360" w:lineRule="auto"/>
        <w:ind w:left="993" w:right="117"/>
        <w:rPr>
          <w:sz w:val="24"/>
        </w:rPr>
      </w:pPr>
      <w:proofErr w:type="gramStart"/>
      <w:r w:rsidRPr="00AB6925">
        <w:rPr>
          <w:sz w:val="24"/>
        </w:rPr>
        <w:t>sposób</w:t>
      </w:r>
      <w:proofErr w:type="gramEnd"/>
      <w:r w:rsidRPr="00AB6925">
        <w:rPr>
          <w:sz w:val="24"/>
        </w:rPr>
        <w:t xml:space="preserve"> wyznaczania oraz zmiany promotora, promotorów lub promotora pomocniczego, przeprowadzania oceny</w:t>
      </w:r>
      <w:r w:rsidRPr="00AB6925">
        <w:rPr>
          <w:spacing w:val="-6"/>
          <w:sz w:val="24"/>
        </w:rPr>
        <w:t xml:space="preserve"> </w:t>
      </w:r>
      <w:r w:rsidRPr="00AB6925">
        <w:rPr>
          <w:sz w:val="24"/>
        </w:rPr>
        <w:t>śródokresowej,</w:t>
      </w:r>
    </w:p>
    <w:p w14:paraId="1F191688" w14:textId="77777777" w:rsidR="00337CC3" w:rsidRPr="00AB6925" w:rsidRDefault="00EE6FBB" w:rsidP="00AB6925">
      <w:pPr>
        <w:pStyle w:val="Akapitzlist"/>
        <w:numPr>
          <w:ilvl w:val="1"/>
          <w:numId w:val="25"/>
        </w:numPr>
        <w:ind w:left="993" w:hanging="361"/>
        <w:rPr>
          <w:sz w:val="24"/>
        </w:rPr>
      </w:pPr>
      <w:proofErr w:type="gramStart"/>
      <w:r w:rsidRPr="00AB6925">
        <w:rPr>
          <w:sz w:val="24"/>
        </w:rPr>
        <w:t>sposób</w:t>
      </w:r>
      <w:proofErr w:type="gramEnd"/>
      <w:r w:rsidRPr="00AB6925">
        <w:rPr>
          <w:sz w:val="24"/>
        </w:rPr>
        <w:t xml:space="preserve"> dokumentowania przebiegu</w:t>
      </w:r>
      <w:r w:rsidRPr="00AB6925">
        <w:rPr>
          <w:spacing w:val="-1"/>
          <w:sz w:val="24"/>
        </w:rPr>
        <w:t xml:space="preserve"> </w:t>
      </w:r>
      <w:r w:rsidRPr="00AB6925">
        <w:rPr>
          <w:sz w:val="24"/>
        </w:rPr>
        <w:t>kształcenia</w:t>
      </w:r>
    </w:p>
    <w:p w14:paraId="2082222B" w14:textId="77777777" w:rsidR="00337CC3" w:rsidRPr="00AB6925" w:rsidRDefault="00EE6FBB" w:rsidP="00AB6925">
      <w:pPr>
        <w:pStyle w:val="Akapitzlist"/>
        <w:numPr>
          <w:ilvl w:val="1"/>
          <w:numId w:val="25"/>
        </w:numPr>
        <w:spacing w:before="139"/>
        <w:ind w:left="993" w:hanging="361"/>
        <w:rPr>
          <w:sz w:val="24"/>
        </w:rPr>
      </w:pPr>
      <w:proofErr w:type="gramStart"/>
      <w:r w:rsidRPr="00AB6925">
        <w:rPr>
          <w:sz w:val="24"/>
        </w:rPr>
        <w:t>sposób</w:t>
      </w:r>
      <w:proofErr w:type="gramEnd"/>
      <w:r w:rsidRPr="00AB6925">
        <w:rPr>
          <w:sz w:val="24"/>
        </w:rPr>
        <w:t xml:space="preserve"> przedłużania terminu złożenia rozprawy</w:t>
      </w:r>
      <w:r w:rsidRPr="00AB6925">
        <w:rPr>
          <w:spacing w:val="-6"/>
          <w:sz w:val="24"/>
        </w:rPr>
        <w:t xml:space="preserve"> </w:t>
      </w:r>
      <w:r w:rsidRPr="00AB6925">
        <w:rPr>
          <w:sz w:val="24"/>
        </w:rPr>
        <w:t>doktorskiej,</w:t>
      </w:r>
    </w:p>
    <w:p w14:paraId="3B659F64" w14:textId="77777777" w:rsidR="00337CC3" w:rsidRPr="00AB6925" w:rsidRDefault="00EE6FBB" w:rsidP="00AB6925">
      <w:pPr>
        <w:pStyle w:val="Akapitzlist"/>
        <w:numPr>
          <w:ilvl w:val="1"/>
          <w:numId w:val="25"/>
        </w:numPr>
        <w:spacing w:before="137"/>
        <w:ind w:left="993" w:hanging="361"/>
        <w:rPr>
          <w:sz w:val="24"/>
        </w:rPr>
      </w:pPr>
      <w:proofErr w:type="gramStart"/>
      <w:r w:rsidRPr="00AB6925">
        <w:rPr>
          <w:sz w:val="24"/>
        </w:rPr>
        <w:t>prawa</w:t>
      </w:r>
      <w:proofErr w:type="gramEnd"/>
      <w:r w:rsidRPr="00AB6925">
        <w:rPr>
          <w:sz w:val="24"/>
        </w:rPr>
        <w:t xml:space="preserve"> i obowiązki</w:t>
      </w:r>
      <w:r w:rsidRPr="00AB6925">
        <w:rPr>
          <w:spacing w:val="-3"/>
          <w:sz w:val="24"/>
        </w:rPr>
        <w:t xml:space="preserve"> </w:t>
      </w:r>
      <w:r w:rsidRPr="00AB6925">
        <w:rPr>
          <w:sz w:val="24"/>
        </w:rPr>
        <w:t>doktorantów,</w:t>
      </w:r>
    </w:p>
    <w:p w14:paraId="44A09C04" w14:textId="77777777" w:rsidR="00337CC3" w:rsidRPr="00AB6925" w:rsidRDefault="00EE6FBB" w:rsidP="00AB6925">
      <w:pPr>
        <w:pStyle w:val="Akapitzlist"/>
        <w:numPr>
          <w:ilvl w:val="1"/>
          <w:numId w:val="25"/>
        </w:numPr>
        <w:spacing w:before="139"/>
        <w:ind w:left="993" w:hanging="361"/>
        <w:rPr>
          <w:sz w:val="24"/>
        </w:rPr>
      </w:pPr>
      <w:proofErr w:type="gramStart"/>
      <w:r w:rsidRPr="00AB6925">
        <w:rPr>
          <w:sz w:val="24"/>
        </w:rPr>
        <w:t>zasady</w:t>
      </w:r>
      <w:proofErr w:type="gramEnd"/>
      <w:r w:rsidRPr="00AB6925">
        <w:rPr>
          <w:spacing w:val="-5"/>
          <w:sz w:val="24"/>
        </w:rPr>
        <w:t xml:space="preserve"> </w:t>
      </w:r>
      <w:r w:rsidRPr="00AB6925">
        <w:rPr>
          <w:sz w:val="24"/>
        </w:rPr>
        <w:t>rekrutacji.</w:t>
      </w:r>
    </w:p>
    <w:p w14:paraId="608E1360" w14:textId="77777777" w:rsidR="00337CC3" w:rsidRPr="00AB6925" w:rsidRDefault="00EE6FBB">
      <w:pPr>
        <w:pStyle w:val="Akapitzlist"/>
        <w:numPr>
          <w:ilvl w:val="0"/>
          <w:numId w:val="25"/>
        </w:numPr>
        <w:tabs>
          <w:tab w:val="left" w:pos="599"/>
        </w:tabs>
        <w:spacing w:before="138" w:line="360" w:lineRule="auto"/>
        <w:ind w:right="116"/>
        <w:rPr>
          <w:sz w:val="24"/>
        </w:rPr>
      </w:pPr>
      <w:r w:rsidRPr="00AB6925">
        <w:rPr>
          <w:sz w:val="24"/>
        </w:rPr>
        <w:t>Rozprawa doktorska została zdefiniowana w § 4 Zasad postępowania w sprawie nadania stopnia naukowego doktora w Akademii Ekonomiczno-Humanistycznej w Warszawie, stanowiących załącznik do uchwały Senatu Akademii Ekonomiczno-Humanistycznej w Warszawie Nr 4/30/09/2022 z dnia 30 września 2022 r. z późniejszymi</w:t>
      </w:r>
      <w:r w:rsidRPr="00AB6925">
        <w:rPr>
          <w:spacing w:val="-6"/>
          <w:sz w:val="24"/>
        </w:rPr>
        <w:t xml:space="preserve"> </w:t>
      </w:r>
      <w:r w:rsidRPr="00AB6925">
        <w:rPr>
          <w:sz w:val="24"/>
        </w:rPr>
        <w:t>zmianami.</w:t>
      </w:r>
    </w:p>
    <w:p w14:paraId="458A467B" w14:textId="77777777" w:rsidR="00337CC3" w:rsidRPr="00AB6925" w:rsidRDefault="00337CC3">
      <w:pPr>
        <w:spacing w:line="360" w:lineRule="auto"/>
        <w:jc w:val="both"/>
        <w:rPr>
          <w:sz w:val="24"/>
        </w:rPr>
        <w:sectPr w:rsidR="00337CC3" w:rsidRPr="00AB6925">
          <w:footerReference w:type="default" r:id="rId8"/>
          <w:type w:val="continuous"/>
          <w:pgSz w:w="11910" w:h="16840"/>
          <w:pgMar w:top="1040" w:right="1300" w:bottom="1200" w:left="820" w:header="708" w:footer="1000" w:gutter="0"/>
          <w:pgNumType w:start="1"/>
          <w:cols w:space="708"/>
        </w:sectPr>
      </w:pPr>
    </w:p>
    <w:p w14:paraId="64BEB925" w14:textId="77777777" w:rsidR="00337CC3" w:rsidRPr="00AB6925" w:rsidRDefault="00EE6FBB">
      <w:pPr>
        <w:pStyle w:val="Nagwek1"/>
        <w:spacing w:before="73"/>
      </w:pPr>
      <w:r w:rsidRPr="00AB6925">
        <w:lastRenderedPageBreak/>
        <w:t>§ 2</w:t>
      </w:r>
    </w:p>
    <w:p w14:paraId="03D19FD4" w14:textId="77777777" w:rsidR="00337CC3" w:rsidRPr="00AB6925" w:rsidRDefault="00EE6FBB">
      <w:pPr>
        <w:pStyle w:val="Akapitzlist"/>
        <w:numPr>
          <w:ilvl w:val="0"/>
          <w:numId w:val="24"/>
        </w:numPr>
        <w:tabs>
          <w:tab w:val="left" w:pos="599"/>
        </w:tabs>
        <w:spacing w:before="140"/>
        <w:rPr>
          <w:sz w:val="24"/>
        </w:rPr>
      </w:pPr>
      <w:r w:rsidRPr="00AB6925">
        <w:rPr>
          <w:sz w:val="24"/>
        </w:rPr>
        <w:t>Stopień doktora może być nadany w dziedzinie nauki w sytuacjach wskazanych w</w:t>
      </w:r>
      <w:r w:rsidRPr="00AB6925">
        <w:rPr>
          <w:spacing w:val="-18"/>
          <w:sz w:val="24"/>
        </w:rPr>
        <w:t xml:space="preserve"> </w:t>
      </w:r>
      <w:r w:rsidRPr="00AB6925">
        <w:rPr>
          <w:sz w:val="24"/>
        </w:rPr>
        <w:t>ustawie.</w:t>
      </w:r>
    </w:p>
    <w:p w14:paraId="1BED4443" w14:textId="77777777" w:rsidR="00337CC3" w:rsidRPr="00AB6925" w:rsidRDefault="00EE6FBB">
      <w:pPr>
        <w:pStyle w:val="Akapitzlist"/>
        <w:numPr>
          <w:ilvl w:val="0"/>
          <w:numId w:val="24"/>
        </w:numPr>
        <w:tabs>
          <w:tab w:val="left" w:pos="599"/>
        </w:tabs>
        <w:spacing w:before="137" w:line="360" w:lineRule="auto"/>
        <w:ind w:right="113"/>
        <w:rPr>
          <w:sz w:val="24"/>
        </w:rPr>
      </w:pPr>
      <w:r w:rsidRPr="00AB6925">
        <w:rPr>
          <w:sz w:val="24"/>
        </w:rPr>
        <w:t>Stopień doktora nadaje Rada Naukowa Akademii Ekonomiczno-Humanistycznej w Warszawie, o której mowa w §2 Zasad postępowania w sprawie nadania stopnia naukowego doktora w Akademii Ekonomiczno-Humanistycznej w Warszawie, stanowiących załącznik do uchwały Senatu Akademii Ekonomiczno-Humanistycznej w Warszawie Nr 4/30/09/2022 z dnia 30 września 2022 r. z późniejszymi</w:t>
      </w:r>
      <w:r w:rsidRPr="00AB6925">
        <w:rPr>
          <w:spacing w:val="-1"/>
          <w:sz w:val="24"/>
        </w:rPr>
        <w:t xml:space="preserve"> </w:t>
      </w:r>
      <w:r w:rsidRPr="00AB6925">
        <w:rPr>
          <w:sz w:val="24"/>
        </w:rPr>
        <w:t>zmianami.</w:t>
      </w:r>
    </w:p>
    <w:p w14:paraId="78607350" w14:textId="77777777" w:rsidR="00337CC3" w:rsidRPr="00AB6925" w:rsidRDefault="00EE6FBB">
      <w:pPr>
        <w:pStyle w:val="Akapitzlist"/>
        <w:numPr>
          <w:ilvl w:val="0"/>
          <w:numId w:val="24"/>
        </w:numPr>
        <w:tabs>
          <w:tab w:val="left" w:pos="599"/>
        </w:tabs>
        <w:spacing w:before="1"/>
        <w:rPr>
          <w:sz w:val="24"/>
        </w:rPr>
      </w:pPr>
      <w:r w:rsidRPr="00AB6925">
        <w:rPr>
          <w:sz w:val="24"/>
        </w:rPr>
        <w:t>Za kształcenie doktorantów w Szkole Doktorskiej AEH nie pobiera się</w:t>
      </w:r>
      <w:r w:rsidRPr="00AB6925">
        <w:rPr>
          <w:spacing w:val="-7"/>
          <w:sz w:val="24"/>
        </w:rPr>
        <w:t xml:space="preserve"> </w:t>
      </w:r>
      <w:r w:rsidRPr="00AB6925">
        <w:rPr>
          <w:sz w:val="24"/>
        </w:rPr>
        <w:t>opłat.</w:t>
      </w:r>
    </w:p>
    <w:p w14:paraId="2734AE03" w14:textId="77777777" w:rsidR="00337CC3" w:rsidRPr="00AB6925" w:rsidRDefault="00EE6FBB">
      <w:pPr>
        <w:pStyle w:val="Akapitzlist"/>
        <w:numPr>
          <w:ilvl w:val="0"/>
          <w:numId w:val="24"/>
        </w:numPr>
        <w:tabs>
          <w:tab w:val="left" w:pos="599"/>
        </w:tabs>
        <w:spacing w:before="137" w:line="360" w:lineRule="auto"/>
        <w:ind w:right="115"/>
        <w:rPr>
          <w:sz w:val="24"/>
        </w:rPr>
      </w:pPr>
      <w:r w:rsidRPr="00AB6925">
        <w:rPr>
          <w:sz w:val="24"/>
        </w:rPr>
        <w:t>W przypadku zaprzestania kształcenia doktorantów w danej dziedzinie lub dyscyplinie naukowej Akademia Ekonomiczno – Humanistyczna w Warszawie zapewni doktorantom przygotowującym rozprawę doktorską możliwość kontynuowania kształcenia w innej szkole doktorskiej.</w:t>
      </w:r>
    </w:p>
    <w:p w14:paraId="2B047CF0" w14:textId="77777777" w:rsidR="00337CC3" w:rsidRPr="00AB6925" w:rsidRDefault="00EE6FBB">
      <w:pPr>
        <w:pStyle w:val="Akapitzlist"/>
        <w:numPr>
          <w:ilvl w:val="0"/>
          <w:numId w:val="24"/>
        </w:numPr>
        <w:tabs>
          <w:tab w:val="left" w:pos="599"/>
        </w:tabs>
        <w:spacing w:before="1" w:line="360" w:lineRule="auto"/>
        <w:ind w:right="126"/>
        <w:rPr>
          <w:sz w:val="24"/>
        </w:rPr>
      </w:pPr>
      <w:r w:rsidRPr="00AB6925">
        <w:rPr>
          <w:sz w:val="24"/>
        </w:rPr>
        <w:t>Przeniesienie doktoranta ze Szkoły Doktorskiej, w której zaprzestano kształcenia w danej dyscyplinie, do innej szkoły doktorskiej odbywa się za jego</w:t>
      </w:r>
      <w:r w:rsidRPr="00AB6925">
        <w:rPr>
          <w:spacing w:val="-10"/>
          <w:sz w:val="24"/>
        </w:rPr>
        <w:t xml:space="preserve"> </w:t>
      </w:r>
      <w:r w:rsidRPr="00AB6925">
        <w:rPr>
          <w:sz w:val="24"/>
        </w:rPr>
        <w:t>zgodą.</w:t>
      </w:r>
    </w:p>
    <w:p w14:paraId="6639C07A" w14:textId="77777777" w:rsidR="00337CC3" w:rsidRPr="00AB6925" w:rsidRDefault="00EE6FBB">
      <w:pPr>
        <w:pStyle w:val="Akapitzlist"/>
        <w:numPr>
          <w:ilvl w:val="0"/>
          <w:numId w:val="24"/>
        </w:numPr>
        <w:tabs>
          <w:tab w:val="left" w:pos="599"/>
        </w:tabs>
        <w:rPr>
          <w:sz w:val="24"/>
        </w:rPr>
      </w:pPr>
      <w:r w:rsidRPr="00AB6925">
        <w:rPr>
          <w:sz w:val="24"/>
        </w:rPr>
        <w:t>W przypadku:</w:t>
      </w:r>
    </w:p>
    <w:p w14:paraId="5099F87D" w14:textId="77777777" w:rsidR="00337CC3" w:rsidRPr="00AB6925" w:rsidRDefault="00EE6FBB" w:rsidP="00AB6925">
      <w:pPr>
        <w:pStyle w:val="Akapitzlist"/>
        <w:numPr>
          <w:ilvl w:val="1"/>
          <w:numId w:val="24"/>
        </w:numPr>
        <w:tabs>
          <w:tab w:val="left" w:pos="859"/>
        </w:tabs>
        <w:spacing w:before="139" w:line="360" w:lineRule="auto"/>
        <w:ind w:left="851" w:right="119" w:hanging="284"/>
        <w:rPr>
          <w:sz w:val="24"/>
        </w:rPr>
      </w:pPr>
      <w:proofErr w:type="gramStart"/>
      <w:r w:rsidRPr="00AB6925">
        <w:rPr>
          <w:sz w:val="24"/>
        </w:rPr>
        <w:t>braku</w:t>
      </w:r>
      <w:proofErr w:type="gramEnd"/>
      <w:r w:rsidRPr="00AB6925">
        <w:rPr>
          <w:sz w:val="24"/>
        </w:rPr>
        <w:t xml:space="preserve"> możliwości podjęcia przez doktoranta kształcenia w innej szkole doktorskiej w danej dyscyplinie</w:t>
      </w:r>
      <w:r w:rsidRPr="00AB6925">
        <w:rPr>
          <w:spacing w:val="-1"/>
          <w:sz w:val="24"/>
        </w:rPr>
        <w:t xml:space="preserve"> </w:t>
      </w:r>
      <w:r w:rsidRPr="00AB6925">
        <w:rPr>
          <w:sz w:val="24"/>
        </w:rPr>
        <w:t>albo</w:t>
      </w:r>
    </w:p>
    <w:p w14:paraId="3DDEAA07" w14:textId="77777777" w:rsidR="00337CC3" w:rsidRPr="00AB6925" w:rsidRDefault="00EE6FBB" w:rsidP="00AB6925">
      <w:pPr>
        <w:pStyle w:val="Akapitzlist"/>
        <w:numPr>
          <w:ilvl w:val="1"/>
          <w:numId w:val="24"/>
        </w:numPr>
        <w:tabs>
          <w:tab w:val="left" w:pos="859"/>
        </w:tabs>
        <w:ind w:left="851" w:hanging="284"/>
        <w:rPr>
          <w:sz w:val="24"/>
        </w:rPr>
      </w:pPr>
      <w:proofErr w:type="gramStart"/>
      <w:r w:rsidRPr="00AB6925">
        <w:rPr>
          <w:sz w:val="24"/>
        </w:rPr>
        <w:t>nieuzyskania</w:t>
      </w:r>
      <w:proofErr w:type="gramEnd"/>
      <w:r w:rsidRPr="00AB6925">
        <w:rPr>
          <w:sz w:val="24"/>
        </w:rPr>
        <w:t xml:space="preserve"> zgody, o której mowa w ust.</w:t>
      </w:r>
      <w:r w:rsidRPr="00AB6925">
        <w:rPr>
          <w:spacing w:val="-2"/>
          <w:sz w:val="24"/>
        </w:rPr>
        <w:t xml:space="preserve"> </w:t>
      </w:r>
      <w:r w:rsidRPr="00AB6925">
        <w:rPr>
          <w:sz w:val="24"/>
        </w:rPr>
        <w:t>5,</w:t>
      </w:r>
    </w:p>
    <w:p w14:paraId="222DA77C" w14:textId="77777777" w:rsidR="00337CC3" w:rsidRPr="00AB6925" w:rsidRDefault="00EE6FBB">
      <w:pPr>
        <w:pStyle w:val="Tekstpodstawowy"/>
        <w:spacing w:before="137" w:line="360" w:lineRule="auto"/>
        <w:ind w:left="598" w:right="113" w:firstLine="0"/>
      </w:pPr>
      <w:r w:rsidRPr="00AB6925">
        <w:t>- podmiot prowadzący Szkołę Doktorską, w której zaprzestano kształcenia, pokrywa temu doktorantowi koszty postępowania w sprawie nadania stopnia doktora w trybie eksternistycznym.</w:t>
      </w:r>
    </w:p>
    <w:p w14:paraId="4C7F0AD3" w14:textId="77777777" w:rsidR="00337CC3" w:rsidRPr="00AB6925" w:rsidRDefault="00337CC3">
      <w:pPr>
        <w:pStyle w:val="Tekstpodstawowy"/>
        <w:ind w:left="0" w:firstLine="0"/>
        <w:jc w:val="left"/>
        <w:rPr>
          <w:sz w:val="36"/>
        </w:rPr>
      </w:pPr>
    </w:p>
    <w:p w14:paraId="40CF2522" w14:textId="77777777" w:rsidR="00337CC3" w:rsidRPr="00AB6925" w:rsidRDefault="00EE6FBB">
      <w:pPr>
        <w:pStyle w:val="Nagwek1"/>
        <w:numPr>
          <w:ilvl w:val="0"/>
          <w:numId w:val="26"/>
        </w:numPr>
        <w:tabs>
          <w:tab w:val="left" w:pos="3648"/>
        </w:tabs>
        <w:ind w:left="3647" w:hanging="308"/>
        <w:jc w:val="left"/>
      </w:pPr>
      <w:r w:rsidRPr="00AB6925">
        <w:t>Organizacja Szkoły</w:t>
      </w:r>
      <w:r w:rsidRPr="00AB6925">
        <w:rPr>
          <w:spacing w:val="-1"/>
        </w:rPr>
        <w:t xml:space="preserve"> </w:t>
      </w:r>
      <w:r w:rsidRPr="00AB6925">
        <w:t>Doktorskiej</w:t>
      </w:r>
    </w:p>
    <w:p w14:paraId="65D05314" w14:textId="77777777" w:rsidR="00337CC3" w:rsidRPr="00AB6925" w:rsidRDefault="00EE6FBB">
      <w:pPr>
        <w:spacing w:before="140"/>
        <w:ind w:left="4984"/>
        <w:jc w:val="both"/>
        <w:rPr>
          <w:b/>
          <w:sz w:val="24"/>
        </w:rPr>
      </w:pPr>
      <w:r w:rsidRPr="00AB6925">
        <w:rPr>
          <w:b/>
          <w:sz w:val="24"/>
        </w:rPr>
        <w:t>§ 3</w:t>
      </w:r>
    </w:p>
    <w:p w14:paraId="04101C48" w14:textId="77777777" w:rsidR="00337CC3" w:rsidRPr="00AB6925" w:rsidRDefault="00EE6FBB">
      <w:pPr>
        <w:pStyle w:val="Akapitzlist"/>
        <w:numPr>
          <w:ilvl w:val="0"/>
          <w:numId w:val="23"/>
        </w:numPr>
        <w:tabs>
          <w:tab w:val="left" w:pos="599"/>
        </w:tabs>
        <w:spacing w:before="136" w:line="360" w:lineRule="auto"/>
        <w:ind w:right="112"/>
        <w:rPr>
          <w:sz w:val="24"/>
        </w:rPr>
      </w:pPr>
      <w:r w:rsidRPr="00AB6925">
        <w:rPr>
          <w:sz w:val="24"/>
        </w:rPr>
        <w:t>Szkołą Doktorską kieruje Dyrektor Szkoły Doktorskiej Akademii Ekonomiczno – Humanistycznej w Warszawie, zwany dalej „</w:t>
      </w:r>
      <w:r w:rsidRPr="00AB6925">
        <w:rPr>
          <w:b/>
          <w:sz w:val="24"/>
        </w:rPr>
        <w:t>Dyrektorem Szkoły Doktorskiej</w:t>
      </w:r>
      <w:r w:rsidRPr="00AB6925">
        <w:rPr>
          <w:b/>
          <w:spacing w:val="-14"/>
          <w:sz w:val="24"/>
        </w:rPr>
        <w:t xml:space="preserve"> </w:t>
      </w:r>
      <w:r w:rsidRPr="00AB6925">
        <w:rPr>
          <w:b/>
          <w:sz w:val="24"/>
        </w:rPr>
        <w:t>AEH</w:t>
      </w:r>
      <w:r w:rsidRPr="00AB6925">
        <w:rPr>
          <w:sz w:val="24"/>
        </w:rPr>
        <w:t>”.</w:t>
      </w:r>
    </w:p>
    <w:p w14:paraId="7919ACDA" w14:textId="77777777" w:rsidR="00337CC3" w:rsidRPr="00AB6925" w:rsidRDefault="00EE6FBB">
      <w:pPr>
        <w:pStyle w:val="Akapitzlist"/>
        <w:numPr>
          <w:ilvl w:val="0"/>
          <w:numId w:val="23"/>
        </w:numPr>
        <w:tabs>
          <w:tab w:val="left" w:pos="599"/>
        </w:tabs>
        <w:spacing w:line="360" w:lineRule="auto"/>
        <w:ind w:right="112"/>
        <w:rPr>
          <w:sz w:val="24"/>
        </w:rPr>
      </w:pPr>
      <w:r w:rsidRPr="00AB6925">
        <w:rPr>
          <w:sz w:val="24"/>
        </w:rPr>
        <w:t>Dyrektora Szkoły Doktorskiej AEH powołuje Rektor Akademii Ekonomiczno – Humanistycznej w Warszawie na okres czterech lat. Okres czterech lat pokrywa się z kadencją władz Akademii Ekonomiczno – Humanistycznej w</w:t>
      </w:r>
      <w:r w:rsidRPr="00AB6925">
        <w:rPr>
          <w:spacing w:val="1"/>
          <w:sz w:val="24"/>
        </w:rPr>
        <w:t xml:space="preserve"> </w:t>
      </w:r>
      <w:r w:rsidRPr="00AB6925">
        <w:rPr>
          <w:sz w:val="24"/>
        </w:rPr>
        <w:t>Warszawie.</w:t>
      </w:r>
    </w:p>
    <w:p w14:paraId="690917F6" w14:textId="77777777" w:rsidR="00337CC3" w:rsidRPr="00AB6925" w:rsidRDefault="00EE6FBB">
      <w:pPr>
        <w:pStyle w:val="Akapitzlist"/>
        <w:numPr>
          <w:ilvl w:val="0"/>
          <w:numId w:val="23"/>
        </w:numPr>
        <w:tabs>
          <w:tab w:val="left" w:pos="599"/>
        </w:tabs>
        <w:spacing w:before="2" w:line="360" w:lineRule="auto"/>
        <w:ind w:right="118"/>
        <w:rPr>
          <w:sz w:val="24"/>
        </w:rPr>
      </w:pPr>
      <w:r w:rsidRPr="00AB6925">
        <w:rPr>
          <w:sz w:val="24"/>
        </w:rPr>
        <w:t>Dyrektor Szkoły Doktorskiej AEH zarządza Szkołą Doktorską, reprezentuje ją na zewnątrz oraz organizuje jej pracę, a w szczególności:</w:t>
      </w:r>
    </w:p>
    <w:p w14:paraId="1CE92072" w14:textId="77777777" w:rsidR="00337CC3" w:rsidRPr="00AB6925" w:rsidRDefault="00EE6FBB">
      <w:pPr>
        <w:pStyle w:val="Akapitzlist"/>
        <w:numPr>
          <w:ilvl w:val="1"/>
          <w:numId w:val="23"/>
        </w:numPr>
        <w:tabs>
          <w:tab w:val="left" w:pos="959"/>
        </w:tabs>
        <w:spacing w:line="360" w:lineRule="auto"/>
        <w:ind w:right="123"/>
        <w:rPr>
          <w:sz w:val="24"/>
        </w:rPr>
      </w:pPr>
      <w:proofErr w:type="gramStart"/>
      <w:r w:rsidRPr="00AB6925">
        <w:rPr>
          <w:sz w:val="24"/>
        </w:rPr>
        <w:t>wydaje</w:t>
      </w:r>
      <w:proofErr w:type="gramEnd"/>
      <w:r w:rsidRPr="00AB6925">
        <w:rPr>
          <w:sz w:val="24"/>
        </w:rPr>
        <w:t xml:space="preserve"> decyzje i podejmuje inne rozstrzygnięcia w sprawach indywidualnych doktorantów;</w:t>
      </w:r>
    </w:p>
    <w:p w14:paraId="368E745B" w14:textId="77777777" w:rsidR="00337CC3" w:rsidRPr="00AB6925" w:rsidRDefault="00EE6FBB">
      <w:pPr>
        <w:pStyle w:val="Akapitzlist"/>
        <w:numPr>
          <w:ilvl w:val="1"/>
          <w:numId w:val="23"/>
        </w:numPr>
        <w:tabs>
          <w:tab w:val="left" w:pos="959"/>
        </w:tabs>
        <w:spacing w:line="360" w:lineRule="auto"/>
        <w:ind w:right="114"/>
        <w:rPr>
          <w:sz w:val="24"/>
        </w:rPr>
      </w:pPr>
      <w:proofErr w:type="gramStart"/>
      <w:r w:rsidRPr="00AB6925">
        <w:rPr>
          <w:sz w:val="24"/>
        </w:rPr>
        <w:t>przygotowuje</w:t>
      </w:r>
      <w:proofErr w:type="gramEnd"/>
      <w:r w:rsidRPr="00AB6925">
        <w:rPr>
          <w:sz w:val="24"/>
        </w:rPr>
        <w:t xml:space="preserve"> projekt programu kształcenia w Szkole Doktorskiej AEH do zatwierdzenia przez Senat. Ustalenie programu wymaga zasięgnięcia opinii samorządu</w:t>
      </w:r>
      <w:r w:rsidRPr="00AB6925">
        <w:rPr>
          <w:spacing w:val="-10"/>
          <w:sz w:val="24"/>
        </w:rPr>
        <w:t xml:space="preserve"> </w:t>
      </w:r>
      <w:r w:rsidRPr="00AB6925">
        <w:rPr>
          <w:sz w:val="24"/>
        </w:rPr>
        <w:t>doktorantów;</w:t>
      </w:r>
    </w:p>
    <w:p w14:paraId="121290B7" w14:textId="77777777" w:rsidR="00337CC3" w:rsidRPr="00AB6925" w:rsidRDefault="00337CC3">
      <w:pPr>
        <w:spacing w:line="360" w:lineRule="auto"/>
        <w:jc w:val="both"/>
        <w:rPr>
          <w:sz w:val="24"/>
        </w:rPr>
        <w:sectPr w:rsidR="00337CC3" w:rsidRPr="00AB6925">
          <w:pgSz w:w="11910" w:h="16840"/>
          <w:pgMar w:top="1040" w:right="1300" w:bottom="1200" w:left="820" w:header="0" w:footer="1000" w:gutter="0"/>
          <w:cols w:space="708"/>
        </w:sectPr>
      </w:pPr>
    </w:p>
    <w:p w14:paraId="6D468529" w14:textId="77777777" w:rsidR="00337CC3" w:rsidRPr="00AB6925" w:rsidRDefault="00EE6FBB">
      <w:pPr>
        <w:pStyle w:val="Akapitzlist"/>
        <w:numPr>
          <w:ilvl w:val="1"/>
          <w:numId w:val="23"/>
        </w:numPr>
        <w:tabs>
          <w:tab w:val="left" w:pos="959"/>
        </w:tabs>
        <w:spacing w:before="73"/>
        <w:ind w:hanging="361"/>
        <w:rPr>
          <w:sz w:val="24"/>
        </w:rPr>
      </w:pPr>
      <w:proofErr w:type="gramStart"/>
      <w:r w:rsidRPr="00AB6925">
        <w:rPr>
          <w:sz w:val="24"/>
        </w:rPr>
        <w:lastRenderedPageBreak/>
        <w:t>przyjmuje</w:t>
      </w:r>
      <w:proofErr w:type="gramEnd"/>
      <w:r w:rsidRPr="00AB6925">
        <w:rPr>
          <w:sz w:val="24"/>
        </w:rPr>
        <w:t xml:space="preserve"> i zatwierdza indywidualny plan badawczy</w:t>
      </w:r>
      <w:r w:rsidRPr="00AB6925">
        <w:rPr>
          <w:spacing w:val="-15"/>
          <w:sz w:val="24"/>
        </w:rPr>
        <w:t xml:space="preserve"> </w:t>
      </w:r>
      <w:r w:rsidRPr="00AB6925">
        <w:rPr>
          <w:sz w:val="24"/>
        </w:rPr>
        <w:t>doktorantów;</w:t>
      </w:r>
    </w:p>
    <w:p w14:paraId="456F5714" w14:textId="77777777" w:rsidR="00337CC3" w:rsidRPr="00AB6925" w:rsidRDefault="00EE6FBB">
      <w:pPr>
        <w:pStyle w:val="Akapitzlist"/>
        <w:numPr>
          <w:ilvl w:val="1"/>
          <w:numId w:val="23"/>
        </w:numPr>
        <w:tabs>
          <w:tab w:val="left" w:pos="957"/>
        </w:tabs>
        <w:spacing w:before="140" w:line="360" w:lineRule="auto"/>
        <w:ind w:left="956" w:right="115" w:hanging="358"/>
        <w:rPr>
          <w:sz w:val="24"/>
        </w:rPr>
      </w:pPr>
      <w:proofErr w:type="gramStart"/>
      <w:r w:rsidRPr="00AB6925">
        <w:rPr>
          <w:sz w:val="24"/>
        </w:rPr>
        <w:t>przyjmuje</w:t>
      </w:r>
      <w:proofErr w:type="gramEnd"/>
      <w:r w:rsidRPr="00AB6925">
        <w:rPr>
          <w:sz w:val="24"/>
        </w:rPr>
        <w:t xml:space="preserve"> sprawozdania z realizacji indywidualnych planów badawczych doktorantów oraz innych naukowych przedsięwzięć i osiągnięć</w:t>
      </w:r>
      <w:r w:rsidRPr="00AB6925">
        <w:rPr>
          <w:spacing w:val="2"/>
          <w:sz w:val="24"/>
        </w:rPr>
        <w:t xml:space="preserve"> </w:t>
      </w:r>
      <w:r w:rsidRPr="00AB6925">
        <w:rPr>
          <w:sz w:val="24"/>
        </w:rPr>
        <w:t>doktorantów;</w:t>
      </w:r>
    </w:p>
    <w:p w14:paraId="5B6C645E" w14:textId="77777777" w:rsidR="00337CC3" w:rsidRPr="00AB6925" w:rsidRDefault="00EE6FBB">
      <w:pPr>
        <w:pStyle w:val="Akapitzlist"/>
        <w:numPr>
          <w:ilvl w:val="1"/>
          <w:numId w:val="23"/>
        </w:numPr>
        <w:tabs>
          <w:tab w:val="left" w:pos="957"/>
        </w:tabs>
        <w:spacing w:line="360" w:lineRule="auto"/>
        <w:ind w:left="956" w:right="112" w:hanging="358"/>
        <w:rPr>
          <w:sz w:val="24"/>
        </w:rPr>
      </w:pPr>
      <w:proofErr w:type="gramStart"/>
      <w:r w:rsidRPr="00AB6925">
        <w:rPr>
          <w:sz w:val="24"/>
        </w:rPr>
        <w:t>ogłasza</w:t>
      </w:r>
      <w:proofErr w:type="gramEnd"/>
      <w:r w:rsidRPr="00AB6925">
        <w:rPr>
          <w:sz w:val="24"/>
        </w:rPr>
        <w:t xml:space="preserve"> rekrutację do Szkoły Doktorskiej AEH, podaje do publicznej wiadomości zasady rekrutacji oraz powołuje komisję</w:t>
      </w:r>
      <w:r w:rsidRPr="00AB6925">
        <w:rPr>
          <w:spacing w:val="1"/>
          <w:sz w:val="24"/>
        </w:rPr>
        <w:t xml:space="preserve"> </w:t>
      </w:r>
      <w:r w:rsidRPr="00AB6925">
        <w:rPr>
          <w:sz w:val="24"/>
        </w:rPr>
        <w:t>konkursową;</w:t>
      </w:r>
    </w:p>
    <w:p w14:paraId="68535CA3" w14:textId="77777777" w:rsidR="00337CC3" w:rsidRPr="00AB6925" w:rsidRDefault="00EE6FBB">
      <w:pPr>
        <w:pStyle w:val="Akapitzlist"/>
        <w:numPr>
          <w:ilvl w:val="1"/>
          <w:numId w:val="23"/>
        </w:numPr>
        <w:tabs>
          <w:tab w:val="left" w:pos="956"/>
          <w:tab w:val="left" w:pos="957"/>
        </w:tabs>
        <w:ind w:left="956" w:hanging="359"/>
        <w:rPr>
          <w:sz w:val="24"/>
        </w:rPr>
      </w:pPr>
      <w:proofErr w:type="gramStart"/>
      <w:r w:rsidRPr="00AB6925">
        <w:rPr>
          <w:sz w:val="24"/>
        </w:rPr>
        <w:t>dokonuje</w:t>
      </w:r>
      <w:proofErr w:type="gramEnd"/>
      <w:r w:rsidRPr="00AB6925">
        <w:rPr>
          <w:sz w:val="24"/>
        </w:rPr>
        <w:t xml:space="preserve"> zaliczenia kolejnych lat kształcenia doktorantów;</w:t>
      </w:r>
    </w:p>
    <w:p w14:paraId="6115C808" w14:textId="77777777" w:rsidR="00337CC3" w:rsidRPr="00AB6925" w:rsidRDefault="00EE6FBB">
      <w:pPr>
        <w:pStyle w:val="Akapitzlist"/>
        <w:numPr>
          <w:ilvl w:val="1"/>
          <w:numId w:val="23"/>
        </w:numPr>
        <w:tabs>
          <w:tab w:val="left" w:pos="957"/>
        </w:tabs>
        <w:spacing w:before="137" w:line="360" w:lineRule="auto"/>
        <w:ind w:left="956" w:right="114" w:hanging="358"/>
        <w:rPr>
          <w:sz w:val="24"/>
        </w:rPr>
      </w:pPr>
      <w:proofErr w:type="gramStart"/>
      <w:r w:rsidRPr="00AB6925">
        <w:rPr>
          <w:sz w:val="24"/>
        </w:rPr>
        <w:t>powołuje</w:t>
      </w:r>
      <w:proofErr w:type="gramEnd"/>
      <w:r w:rsidRPr="00AB6925">
        <w:rPr>
          <w:sz w:val="24"/>
        </w:rPr>
        <w:t xml:space="preserve"> promotorów oraz promotorów pomocniczych oraz dokonuje ich zmiany po zasięgnięciu opinii Rady Szkoły</w:t>
      </w:r>
      <w:r w:rsidRPr="00AB6925">
        <w:rPr>
          <w:spacing w:val="-12"/>
          <w:sz w:val="24"/>
        </w:rPr>
        <w:t xml:space="preserve"> </w:t>
      </w:r>
      <w:r w:rsidRPr="00AB6925">
        <w:rPr>
          <w:sz w:val="24"/>
        </w:rPr>
        <w:t>Doktorskiej;</w:t>
      </w:r>
    </w:p>
    <w:p w14:paraId="1BA7CD8D" w14:textId="77777777" w:rsidR="00337CC3" w:rsidRPr="00AB6925" w:rsidRDefault="00EE6FBB">
      <w:pPr>
        <w:pStyle w:val="Akapitzlist"/>
        <w:numPr>
          <w:ilvl w:val="1"/>
          <w:numId w:val="23"/>
        </w:numPr>
        <w:tabs>
          <w:tab w:val="left" w:pos="957"/>
        </w:tabs>
        <w:spacing w:line="360" w:lineRule="auto"/>
        <w:ind w:left="956" w:right="116" w:hanging="358"/>
        <w:rPr>
          <w:sz w:val="24"/>
        </w:rPr>
      </w:pPr>
      <w:proofErr w:type="gramStart"/>
      <w:r w:rsidRPr="00AB6925">
        <w:rPr>
          <w:sz w:val="24"/>
        </w:rPr>
        <w:t>określa</w:t>
      </w:r>
      <w:proofErr w:type="gramEnd"/>
      <w:r w:rsidRPr="00AB6925">
        <w:rPr>
          <w:sz w:val="24"/>
        </w:rPr>
        <w:t>, po zasięgnięciu opinii Rady Szkoły Doktorskiej AEH, zasady przeprowadzania oceny śródokresowej</w:t>
      </w:r>
      <w:r w:rsidRPr="00AB6925">
        <w:rPr>
          <w:spacing w:val="-6"/>
          <w:sz w:val="24"/>
        </w:rPr>
        <w:t xml:space="preserve"> </w:t>
      </w:r>
      <w:r w:rsidRPr="00AB6925">
        <w:rPr>
          <w:sz w:val="24"/>
        </w:rPr>
        <w:t>doktorantów;</w:t>
      </w:r>
    </w:p>
    <w:p w14:paraId="0F854A41" w14:textId="77777777" w:rsidR="00337CC3" w:rsidRPr="00AB6925" w:rsidRDefault="00EE6FBB">
      <w:pPr>
        <w:pStyle w:val="Akapitzlist"/>
        <w:numPr>
          <w:ilvl w:val="1"/>
          <w:numId w:val="23"/>
        </w:numPr>
        <w:tabs>
          <w:tab w:val="left" w:pos="956"/>
          <w:tab w:val="left" w:pos="957"/>
        </w:tabs>
        <w:ind w:left="956" w:hanging="359"/>
        <w:rPr>
          <w:sz w:val="24"/>
        </w:rPr>
      </w:pPr>
      <w:proofErr w:type="gramStart"/>
      <w:r w:rsidRPr="00AB6925">
        <w:rPr>
          <w:sz w:val="24"/>
        </w:rPr>
        <w:t>powołuje</w:t>
      </w:r>
      <w:proofErr w:type="gramEnd"/>
      <w:r w:rsidRPr="00AB6925">
        <w:rPr>
          <w:sz w:val="24"/>
        </w:rPr>
        <w:t xml:space="preserve"> komisję do przeprowadzenia oceny śródokresowej</w:t>
      </w:r>
      <w:r w:rsidRPr="00AB6925">
        <w:rPr>
          <w:spacing w:val="-4"/>
          <w:sz w:val="24"/>
        </w:rPr>
        <w:t xml:space="preserve"> </w:t>
      </w:r>
      <w:r w:rsidRPr="00AB6925">
        <w:rPr>
          <w:sz w:val="24"/>
        </w:rPr>
        <w:t>doktorantów;</w:t>
      </w:r>
    </w:p>
    <w:p w14:paraId="077E63A7" w14:textId="77777777" w:rsidR="00337CC3" w:rsidRPr="00AB6925" w:rsidRDefault="00EE6FBB">
      <w:pPr>
        <w:pStyle w:val="Akapitzlist"/>
        <w:numPr>
          <w:ilvl w:val="1"/>
          <w:numId w:val="23"/>
        </w:numPr>
        <w:tabs>
          <w:tab w:val="left" w:pos="958"/>
          <w:tab w:val="left" w:pos="959"/>
        </w:tabs>
        <w:spacing w:before="140"/>
        <w:ind w:hanging="361"/>
        <w:rPr>
          <w:sz w:val="24"/>
        </w:rPr>
      </w:pPr>
      <w:proofErr w:type="gramStart"/>
      <w:r w:rsidRPr="00AB6925">
        <w:rPr>
          <w:sz w:val="24"/>
        </w:rPr>
        <w:t>wyznacza</w:t>
      </w:r>
      <w:proofErr w:type="gramEnd"/>
      <w:r w:rsidRPr="00AB6925">
        <w:rPr>
          <w:sz w:val="24"/>
        </w:rPr>
        <w:t xml:space="preserve"> termin do przeprowadzenia oceny śródokresowej</w:t>
      </w:r>
      <w:r w:rsidRPr="00AB6925">
        <w:rPr>
          <w:spacing w:val="-6"/>
          <w:sz w:val="24"/>
        </w:rPr>
        <w:t xml:space="preserve"> </w:t>
      </w:r>
      <w:r w:rsidRPr="00AB6925">
        <w:rPr>
          <w:sz w:val="24"/>
        </w:rPr>
        <w:t>doktorantów;</w:t>
      </w:r>
    </w:p>
    <w:p w14:paraId="16C1AE73" w14:textId="77777777" w:rsidR="00337CC3" w:rsidRPr="00AB6925" w:rsidRDefault="00EE6FBB">
      <w:pPr>
        <w:pStyle w:val="Akapitzlist"/>
        <w:numPr>
          <w:ilvl w:val="1"/>
          <w:numId w:val="23"/>
        </w:numPr>
        <w:tabs>
          <w:tab w:val="left" w:pos="959"/>
        </w:tabs>
        <w:spacing w:before="137"/>
        <w:ind w:hanging="361"/>
        <w:rPr>
          <w:sz w:val="24"/>
        </w:rPr>
      </w:pPr>
      <w:proofErr w:type="gramStart"/>
      <w:r w:rsidRPr="00AB6925">
        <w:rPr>
          <w:sz w:val="24"/>
        </w:rPr>
        <w:t>przyjmuje</w:t>
      </w:r>
      <w:proofErr w:type="gramEnd"/>
      <w:r w:rsidRPr="00AB6925">
        <w:rPr>
          <w:sz w:val="24"/>
        </w:rPr>
        <w:t xml:space="preserve"> i zatwierdza sprawozdania z oceny śródokresowej</w:t>
      </w:r>
      <w:r w:rsidRPr="00AB6925">
        <w:rPr>
          <w:spacing w:val="-10"/>
          <w:sz w:val="24"/>
        </w:rPr>
        <w:t xml:space="preserve"> </w:t>
      </w:r>
      <w:r w:rsidRPr="00AB6925">
        <w:rPr>
          <w:sz w:val="24"/>
        </w:rPr>
        <w:t>doktorantów;</w:t>
      </w:r>
    </w:p>
    <w:p w14:paraId="1F4E2EC5" w14:textId="77777777" w:rsidR="00337CC3" w:rsidRPr="00AB6925" w:rsidRDefault="00EE6FBB">
      <w:pPr>
        <w:pStyle w:val="Akapitzlist"/>
        <w:numPr>
          <w:ilvl w:val="1"/>
          <w:numId w:val="23"/>
        </w:numPr>
        <w:tabs>
          <w:tab w:val="left" w:pos="958"/>
          <w:tab w:val="left" w:pos="959"/>
        </w:tabs>
        <w:spacing w:before="139" w:line="360" w:lineRule="auto"/>
        <w:ind w:right="114"/>
        <w:rPr>
          <w:sz w:val="24"/>
        </w:rPr>
      </w:pPr>
      <w:proofErr w:type="gramStart"/>
      <w:r w:rsidRPr="00AB6925">
        <w:rPr>
          <w:sz w:val="24"/>
        </w:rPr>
        <w:t>przedkłada</w:t>
      </w:r>
      <w:proofErr w:type="gramEnd"/>
      <w:r w:rsidRPr="00AB6925">
        <w:rPr>
          <w:sz w:val="24"/>
        </w:rPr>
        <w:t xml:space="preserve"> Rektorowi Akademii Ekonomiczno - Humanistycznej w Warszawie coroczne sprawozdanie z realizacji procesu kształcenia w Szkole Doktorskiej AEH;</w:t>
      </w:r>
    </w:p>
    <w:p w14:paraId="15650FDD" w14:textId="77777777" w:rsidR="00337CC3" w:rsidRPr="00AB6925" w:rsidRDefault="00EE6FBB">
      <w:pPr>
        <w:pStyle w:val="Akapitzlist"/>
        <w:numPr>
          <w:ilvl w:val="1"/>
          <w:numId w:val="23"/>
        </w:numPr>
        <w:tabs>
          <w:tab w:val="left" w:pos="959"/>
        </w:tabs>
        <w:spacing w:line="360" w:lineRule="auto"/>
        <w:ind w:right="112"/>
        <w:rPr>
          <w:sz w:val="24"/>
        </w:rPr>
      </w:pPr>
      <w:proofErr w:type="gramStart"/>
      <w:r w:rsidRPr="00AB6925">
        <w:rPr>
          <w:sz w:val="24"/>
        </w:rPr>
        <w:t>pełni</w:t>
      </w:r>
      <w:proofErr w:type="gramEnd"/>
      <w:r w:rsidRPr="00AB6925">
        <w:rPr>
          <w:sz w:val="24"/>
        </w:rPr>
        <w:t xml:space="preserve"> funkcję Przewodniczącego Rady Szkoły Doktorskiej AEH, o której mowa w § 4 ust. 6</w:t>
      </w:r>
      <w:r w:rsidRPr="00AB6925">
        <w:rPr>
          <w:spacing w:val="-1"/>
          <w:sz w:val="24"/>
        </w:rPr>
        <w:t xml:space="preserve"> </w:t>
      </w:r>
      <w:r w:rsidRPr="00AB6925">
        <w:rPr>
          <w:sz w:val="24"/>
        </w:rPr>
        <w:t>Regulaminu;</w:t>
      </w:r>
    </w:p>
    <w:p w14:paraId="611E5206" w14:textId="77777777" w:rsidR="00337CC3" w:rsidRPr="00AB6925" w:rsidRDefault="00EE6FBB">
      <w:pPr>
        <w:pStyle w:val="Akapitzlist"/>
        <w:numPr>
          <w:ilvl w:val="1"/>
          <w:numId w:val="23"/>
        </w:numPr>
        <w:tabs>
          <w:tab w:val="left" w:pos="959"/>
        </w:tabs>
        <w:spacing w:line="360" w:lineRule="auto"/>
        <w:ind w:right="118"/>
        <w:rPr>
          <w:sz w:val="24"/>
        </w:rPr>
      </w:pPr>
      <w:r w:rsidRPr="00AB6925">
        <w:rPr>
          <w:sz w:val="24"/>
        </w:rPr>
        <w:t xml:space="preserve">przygotowuje i wdraża szczegółowe kryteria </w:t>
      </w:r>
      <w:proofErr w:type="gramStart"/>
      <w:r w:rsidRPr="00AB6925">
        <w:rPr>
          <w:sz w:val="24"/>
        </w:rPr>
        <w:t>ewaluacji jakości</w:t>
      </w:r>
      <w:proofErr w:type="gramEnd"/>
      <w:r w:rsidRPr="00AB6925">
        <w:rPr>
          <w:sz w:val="24"/>
        </w:rPr>
        <w:t xml:space="preserve"> kształcenia w Szkole Doktorskiej</w:t>
      </w:r>
      <w:r w:rsidRPr="00AB6925">
        <w:rPr>
          <w:spacing w:val="-1"/>
          <w:sz w:val="24"/>
        </w:rPr>
        <w:t xml:space="preserve"> </w:t>
      </w:r>
      <w:r w:rsidRPr="00AB6925">
        <w:rPr>
          <w:sz w:val="24"/>
        </w:rPr>
        <w:t>AEH.</w:t>
      </w:r>
    </w:p>
    <w:p w14:paraId="633D879F" w14:textId="77777777" w:rsidR="00337CC3" w:rsidRPr="00AB6925" w:rsidRDefault="00EE6FBB">
      <w:pPr>
        <w:pStyle w:val="Akapitzlist"/>
        <w:numPr>
          <w:ilvl w:val="0"/>
          <w:numId w:val="23"/>
        </w:numPr>
        <w:tabs>
          <w:tab w:val="left" w:pos="599"/>
        </w:tabs>
        <w:spacing w:line="360" w:lineRule="auto"/>
        <w:ind w:right="119"/>
        <w:rPr>
          <w:sz w:val="24"/>
        </w:rPr>
      </w:pPr>
      <w:r w:rsidRPr="00AB6925">
        <w:rPr>
          <w:sz w:val="24"/>
        </w:rPr>
        <w:t>Od decyzji Dyrektora Szkoły Doktorskiej AEH, o których mowa w ust. 3 lit. a przysługuje wniosek o ponowne rozpatrzenie sprawy. Decyzja wydana na skutek rozpatrzenia wniosku o ponowne rozpatrzenie sprawy jest ostateczna. Poza wyjątkami wskazanymi w niniejszym Regulaminie dotyczącymi odmowy przyjęcia do Szkoły Doktorskiej oraz skreślenia z listy doktorantów Szkoły Doktorskiej, przepisów kodeksu postępowania administracyjnego oraz dotyczących postępowania przed sądami administracyjnymi nie stosuje</w:t>
      </w:r>
      <w:r w:rsidRPr="00AB6925">
        <w:rPr>
          <w:spacing w:val="-6"/>
          <w:sz w:val="24"/>
        </w:rPr>
        <w:t xml:space="preserve"> </w:t>
      </w:r>
      <w:r w:rsidRPr="00AB6925">
        <w:rPr>
          <w:sz w:val="24"/>
        </w:rPr>
        <w:t>się.</w:t>
      </w:r>
    </w:p>
    <w:p w14:paraId="4A88B7A0" w14:textId="77777777" w:rsidR="00337CC3" w:rsidRPr="00AB6925" w:rsidRDefault="00EE6FBB">
      <w:pPr>
        <w:pStyle w:val="Akapitzlist"/>
        <w:numPr>
          <w:ilvl w:val="0"/>
          <w:numId w:val="23"/>
        </w:numPr>
        <w:tabs>
          <w:tab w:val="left" w:pos="599"/>
        </w:tabs>
        <w:spacing w:before="1" w:line="360" w:lineRule="auto"/>
        <w:ind w:right="114"/>
        <w:rPr>
          <w:sz w:val="24"/>
        </w:rPr>
      </w:pPr>
      <w:r w:rsidRPr="00AB6925">
        <w:rPr>
          <w:sz w:val="24"/>
        </w:rPr>
        <w:t>Do momentu powołania Dyrektora Szkoły Doktorskiej AEH, lub gdy Dyrektor Szkoły Doktorskiej AEH nie może okresowo wykonywać swoich zadań, Rektor wskazuje nauczyciela akademickiego, który w tym czasie pełni obowiązki Dyrektora Szkoły Doktorskiej</w:t>
      </w:r>
      <w:r w:rsidRPr="00AB6925">
        <w:rPr>
          <w:spacing w:val="-1"/>
          <w:sz w:val="24"/>
        </w:rPr>
        <w:t xml:space="preserve"> </w:t>
      </w:r>
      <w:r w:rsidRPr="00AB6925">
        <w:rPr>
          <w:sz w:val="24"/>
        </w:rPr>
        <w:t>AEH.</w:t>
      </w:r>
    </w:p>
    <w:p w14:paraId="79F95F4C" w14:textId="77777777" w:rsidR="00337CC3" w:rsidRPr="00AB6925" w:rsidRDefault="00EE6FBB">
      <w:pPr>
        <w:pStyle w:val="Akapitzlist"/>
        <w:numPr>
          <w:ilvl w:val="0"/>
          <w:numId w:val="23"/>
        </w:numPr>
        <w:tabs>
          <w:tab w:val="left" w:pos="599"/>
        </w:tabs>
        <w:spacing w:line="360" w:lineRule="auto"/>
        <w:ind w:right="113"/>
        <w:rPr>
          <w:sz w:val="24"/>
        </w:rPr>
      </w:pPr>
      <w:r w:rsidRPr="00AB6925">
        <w:rPr>
          <w:sz w:val="24"/>
        </w:rPr>
        <w:t>Obsługę administracyjną Szkoły Doktorskiej zapewnia Biuro Obsługi Studentów funkcjonujące w Akademii Ekonomiczno – Humanistycznej w</w:t>
      </w:r>
      <w:r w:rsidRPr="00AB6925">
        <w:rPr>
          <w:spacing w:val="-1"/>
          <w:sz w:val="24"/>
        </w:rPr>
        <w:t xml:space="preserve"> </w:t>
      </w:r>
      <w:r w:rsidRPr="00AB6925">
        <w:rPr>
          <w:sz w:val="24"/>
        </w:rPr>
        <w:t>Warszawie.</w:t>
      </w:r>
    </w:p>
    <w:p w14:paraId="6EC9CF35" w14:textId="77777777" w:rsidR="00337CC3" w:rsidRPr="00AB6925" w:rsidRDefault="00337CC3">
      <w:pPr>
        <w:spacing w:line="360" w:lineRule="auto"/>
        <w:jc w:val="both"/>
        <w:rPr>
          <w:sz w:val="24"/>
        </w:rPr>
        <w:sectPr w:rsidR="00337CC3" w:rsidRPr="00AB6925">
          <w:pgSz w:w="11910" w:h="16840"/>
          <w:pgMar w:top="1040" w:right="1300" w:bottom="1200" w:left="820" w:header="0" w:footer="1000" w:gutter="0"/>
          <w:cols w:space="708"/>
        </w:sectPr>
      </w:pPr>
    </w:p>
    <w:p w14:paraId="4F1F13F9" w14:textId="77777777" w:rsidR="00337CC3" w:rsidRPr="00AB6925" w:rsidRDefault="00EE6FBB">
      <w:pPr>
        <w:pStyle w:val="Nagwek1"/>
        <w:spacing w:before="73"/>
      </w:pPr>
      <w:r w:rsidRPr="00AB6925">
        <w:lastRenderedPageBreak/>
        <w:t>§ 4</w:t>
      </w:r>
    </w:p>
    <w:p w14:paraId="764E0AB3" w14:textId="77777777" w:rsidR="00337CC3" w:rsidRPr="00AB6925" w:rsidRDefault="00EE6FBB">
      <w:pPr>
        <w:pStyle w:val="Akapitzlist"/>
        <w:numPr>
          <w:ilvl w:val="0"/>
          <w:numId w:val="22"/>
        </w:numPr>
        <w:tabs>
          <w:tab w:val="left" w:pos="599"/>
        </w:tabs>
        <w:spacing w:before="140" w:line="360" w:lineRule="auto"/>
        <w:ind w:right="110"/>
        <w:rPr>
          <w:sz w:val="24"/>
        </w:rPr>
      </w:pPr>
      <w:r w:rsidRPr="00AB6925">
        <w:rPr>
          <w:sz w:val="24"/>
        </w:rPr>
        <w:t>Organem opiniodawczo – doradczym Dyrektora Szkoły Doktorskiej AEH jest Rada Szkoły Doktorskiej Akademii Ekonomiczno – Humanistycznej w Warszawie, zwana dalej „</w:t>
      </w:r>
      <w:r w:rsidRPr="00AB6925">
        <w:rPr>
          <w:b/>
          <w:sz w:val="24"/>
        </w:rPr>
        <w:t>Radą Szkoły Doktorskiej</w:t>
      </w:r>
      <w:r w:rsidRPr="00AB6925">
        <w:rPr>
          <w:b/>
          <w:spacing w:val="-3"/>
          <w:sz w:val="24"/>
        </w:rPr>
        <w:t xml:space="preserve"> </w:t>
      </w:r>
      <w:r w:rsidRPr="00AB6925">
        <w:rPr>
          <w:b/>
          <w:sz w:val="24"/>
        </w:rPr>
        <w:t>AEH</w:t>
      </w:r>
      <w:r w:rsidRPr="00AB6925">
        <w:rPr>
          <w:sz w:val="24"/>
        </w:rPr>
        <w:t>”.</w:t>
      </w:r>
    </w:p>
    <w:p w14:paraId="2AFD6DAA" w14:textId="77777777" w:rsidR="00337CC3" w:rsidRPr="00AB6925" w:rsidRDefault="00EE6FBB">
      <w:pPr>
        <w:pStyle w:val="Akapitzlist"/>
        <w:numPr>
          <w:ilvl w:val="0"/>
          <w:numId w:val="22"/>
        </w:numPr>
        <w:tabs>
          <w:tab w:val="left" w:pos="599"/>
        </w:tabs>
        <w:spacing w:line="360" w:lineRule="auto"/>
        <w:ind w:right="116"/>
        <w:rPr>
          <w:sz w:val="24"/>
        </w:rPr>
      </w:pPr>
      <w:r w:rsidRPr="00AB6925">
        <w:rPr>
          <w:sz w:val="24"/>
        </w:rPr>
        <w:t>Kadencja Rady Szkoły Doktorskiej AEH trwa cztery lata. Okres czterech lat pokrywa się z kadencją władz Akademii Ekonomiczno – Humanistycznej w Warszawie.</w:t>
      </w:r>
    </w:p>
    <w:p w14:paraId="5764D751" w14:textId="77777777" w:rsidR="00337CC3" w:rsidRPr="00AB6925" w:rsidRDefault="00EE6FBB">
      <w:pPr>
        <w:pStyle w:val="Akapitzlist"/>
        <w:numPr>
          <w:ilvl w:val="0"/>
          <w:numId w:val="22"/>
        </w:numPr>
        <w:tabs>
          <w:tab w:val="left" w:pos="599"/>
        </w:tabs>
        <w:rPr>
          <w:sz w:val="24"/>
        </w:rPr>
      </w:pPr>
      <w:r w:rsidRPr="00AB6925">
        <w:rPr>
          <w:sz w:val="24"/>
        </w:rPr>
        <w:t>Do zadań Rady Szkoły Doktorskiej AEH należy w</w:t>
      </w:r>
      <w:r w:rsidRPr="00AB6925">
        <w:rPr>
          <w:spacing w:val="-13"/>
          <w:sz w:val="24"/>
        </w:rPr>
        <w:t xml:space="preserve"> </w:t>
      </w:r>
      <w:r w:rsidRPr="00AB6925">
        <w:rPr>
          <w:sz w:val="24"/>
        </w:rPr>
        <w:t>szczególności:</w:t>
      </w:r>
    </w:p>
    <w:p w14:paraId="52A51FFB" w14:textId="77777777" w:rsidR="00337CC3" w:rsidRPr="00AB6925" w:rsidRDefault="00EE6FBB">
      <w:pPr>
        <w:pStyle w:val="Akapitzlist"/>
        <w:numPr>
          <w:ilvl w:val="1"/>
          <w:numId w:val="22"/>
        </w:numPr>
        <w:tabs>
          <w:tab w:val="left" w:pos="959"/>
        </w:tabs>
        <w:spacing w:before="138" w:line="360" w:lineRule="auto"/>
        <w:ind w:right="117"/>
        <w:rPr>
          <w:sz w:val="24"/>
        </w:rPr>
      </w:pPr>
      <w:proofErr w:type="gramStart"/>
      <w:r w:rsidRPr="00AB6925">
        <w:rPr>
          <w:sz w:val="24"/>
        </w:rPr>
        <w:t>opiniowanie</w:t>
      </w:r>
      <w:proofErr w:type="gramEnd"/>
      <w:r w:rsidRPr="00AB6925">
        <w:rPr>
          <w:sz w:val="24"/>
        </w:rPr>
        <w:t xml:space="preserve"> zasad rekrutacji do Szkoły Doktorskiej AEH i konsultowanie z samorządem doktorantów;</w:t>
      </w:r>
    </w:p>
    <w:p w14:paraId="23C8CD0E" w14:textId="77777777" w:rsidR="00337CC3" w:rsidRPr="00AB6925" w:rsidRDefault="00EE6FBB">
      <w:pPr>
        <w:pStyle w:val="Akapitzlist"/>
        <w:numPr>
          <w:ilvl w:val="1"/>
          <w:numId w:val="22"/>
        </w:numPr>
        <w:tabs>
          <w:tab w:val="left" w:pos="959"/>
        </w:tabs>
        <w:spacing w:line="360" w:lineRule="auto"/>
        <w:ind w:right="114"/>
        <w:rPr>
          <w:sz w:val="24"/>
        </w:rPr>
      </w:pPr>
      <w:proofErr w:type="gramStart"/>
      <w:r w:rsidRPr="00AB6925">
        <w:rPr>
          <w:sz w:val="24"/>
        </w:rPr>
        <w:t>opiniowanie</w:t>
      </w:r>
      <w:proofErr w:type="gramEnd"/>
      <w:r w:rsidRPr="00AB6925">
        <w:rPr>
          <w:sz w:val="24"/>
        </w:rPr>
        <w:t xml:space="preserve"> programu kształcenia w Szkole Doktorskiej AEH, w tym również okresowe analizowanie i weryfikowanie programu kształcenia, inicjowanie jego zmian i konsultowanie z samorządem</w:t>
      </w:r>
      <w:r w:rsidRPr="00AB6925">
        <w:rPr>
          <w:spacing w:val="-1"/>
          <w:sz w:val="24"/>
        </w:rPr>
        <w:t xml:space="preserve"> </w:t>
      </w:r>
      <w:r w:rsidRPr="00AB6925">
        <w:rPr>
          <w:sz w:val="24"/>
        </w:rPr>
        <w:t>doktorantów;</w:t>
      </w:r>
    </w:p>
    <w:p w14:paraId="696F6900" w14:textId="77777777" w:rsidR="00337CC3" w:rsidRPr="00AB6925" w:rsidRDefault="00EE6FBB">
      <w:pPr>
        <w:pStyle w:val="Akapitzlist"/>
        <w:numPr>
          <w:ilvl w:val="1"/>
          <w:numId w:val="22"/>
        </w:numPr>
        <w:tabs>
          <w:tab w:val="left" w:pos="959"/>
        </w:tabs>
        <w:spacing w:line="275" w:lineRule="exact"/>
        <w:ind w:hanging="361"/>
        <w:rPr>
          <w:sz w:val="24"/>
        </w:rPr>
      </w:pPr>
      <w:proofErr w:type="gramStart"/>
      <w:r w:rsidRPr="00AB6925">
        <w:rPr>
          <w:sz w:val="24"/>
        </w:rPr>
        <w:t>opiniowanie</w:t>
      </w:r>
      <w:proofErr w:type="gramEnd"/>
      <w:r w:rsidRPr="00AB6925">
        <w:rPr>
          <w:sz w:val="24"/>
        </w:rPr>
        <w:t xml:space="preserve"> zasad prowadzenia oceny śródokresowej</w:t>
      </w:r>
      <w:r w:rsidRPr="00AB6925">
        <w:rPr>
          <w:spacing w:val="-4"/>
          <w:sz w:val="24"/>
        </w:rPr>
        <w:t xml:space="preserve"> </w:t>
      </w:r>
      <w:r w:rsidRPr="00AB6925">
        <w:rPr>
          <w:sz w:val="24"/>
        </w:rPr>
        <w:t>doktorantów;</w:t>
      </w:r>
    </w:p>
    <w:p w14:paraId="721C19CF" w14:textId="77777777" w:rsidR="00337CC3" w:rsidRPr="00AB6925" w:rsidRDefault="00EE6FBB">
      <w:pPr>
        <w:pStyle w:val="Akapitzlist"/>
        <w:numPr>
          <w:ilvl w:val="1"/>
          <w:numId w:val="22"/>
        </w:numPr>
        <w:tabs>
          <w:tab w:val="left" w:pos="959"/>
        </w:tabs>
        <w:spacing w:before="139"/>
        <w:ind w:hanging="361"/>
        <w:rPr>
          <w:sz w:val="24"/>
        </w:rPr>
      </w:pPr>
      <w:proofErr w:type="gramStart"/>
      <w:r w:rsidRPr="00AB6925">
        <w:rPr>
          <w:sz w:val="24"/>
        </w:rPr>
        <w:t>analizowanie</w:t>
      </w:r>
      <w:proofErr w:type="gramEnd"/>
      <w:r w:rsidRPr="00AB6925">
        <w:rPr>
          <w:sz w:val="24"/>
        </w:rPr>
        <w:t xml:space="preserve"> wyników oceny</w:t>
      </w:r>
      <w:r w:rsidRPr="00AB6925">
        <w:rPr>
          <w:spacing w:val="-6"/>
          <w:sz w:val="24"/>
        </w:rPr>
        <w:t xml:space="preserve"> </w:t>
      </w:r>
      <w:r w:rsidRPr="00AB6925">
        <w:rPr>
          <w:sz w:val="24"/>
        </w:rPr>
        <w:t>śródokresowej;</w:t>
      </w:r>
    </w:p>
    <w:p w14:paraId="3B172138" w14:textId="77777777" w:rsidR="00337CC3" w:rsidRPr="00AB6925" w:rsidRDefault="00EE6FBB">
      <w:pPr>
        <w:pStyle w:val="Akapitzlist"/>
        <w:numPr>
          <w:ilvl w:val="1"/>
          <w:numId w:val="22"/>
        </w:numPr>
        <w:tabs>
          <w:tab w:val="left" w:pos="959"/>
        </w:tabs>
        <w:spacing w:before="137"/>
        <w:ind w:hanging="361"/>
        <w:rPr>
          <w:sz w:val="24"/>
        </w:rPr>
      </w:pPr>
      <w:proofErr w:type="gramStart"/>
      <w:r w:rsidRPr="00AB6925">
        <w:rPr>
          <w:sz w:val="24"/>
        </w:rPr>
        <w:t>opiniowanie</w:t>
      </w:r>
      <w:proofErr w:type="gramEnd"/>
      <w:r w:rsidRPr="00AB6925">
        <w:rPr>
          <w:sz w:val="24"/>
        </w:rPr>
        <w:t xml:space="preserve"> w zakresie potrzeby zmian w Regulaminie Szkoły Doktorskiej</w:t>
      </w:r>
      <w:r w:rsidRPr="00AB6925">
        <w:rPr>
          <w:spacing w:val="-10"/>
          <w:sz w:val="24"/>
        </w:rPr>
        <w:t xml:space="preserve"> </w:t>
      </w:r>
      <w:r w:rsidRPr="00AB6925">
        <w:rPr>
          <w:sz w:val="24"/>
        </w:rPr>
        <w:t>AEH,</w:t>
      </w:r>
    </w:p>
    <w:p w14:paraId="0162477A" w14:textId="77777777" w:rsidR="00337CC3" w:rsidRPr="00AB6925" w:rsidRDefault="00EE6FBB">
      <w:pPr>
        <w:pStyle w:val="Akapitzlist"/>
        <w:numPr>
          <w:ilvl w:val="1"/>
          <w:numId w:val="22"/>
        </w:numPr>
        <w:tabs>
          <w:tab w:val="left" w:pos="959"/>
        </w:tabs>
        <w:spacing w:before="139"/>
        <w:ind w:hanging="361"/>
        <w:rPr>
          <w:sz w:val="24"/>
        </w:rPr>
      </w:pPr>
      <w:proofErr w:type="gramStart"/>
      <w:r w:rsidRPr="00AB6925">
        <w:rPr>
          <w:sz w:val="24"/>
        </w:rPr>
        <w:t>wyznaczanie</w:t>
      </w:r>
      <w:proofErr w:type="gramEnd"/>
      <w:r w:rsidRPr="00AB6925">
        <w:rPr>
          <w:sz w:val="24"/>
        </w:rPr>
        <w:t xml:space="preserve"> promotora i promotora</w:t>
      </w:r>
      <w:r w:rsidRPr="00AB6925">
        <w:rPr>
          <w:spacing w:val="-3"/>
          <w:sz w:val="24"/>
        </w:rPr>
        <w:t xml:space="preserve"> </w:t>
      </w:r>
      <w:r w:rsidRPr="00AB6925">
        <w:rPr>
          <w:sz w:val="24"/>
        </w:rPr>
        <w:t>pomocniczego.</w:t>
      </w:r>
    </w:p>
    <w:p w14:paraId="325CB68A" w14:textId="77777777" w:rsidR="00337CC3" w:rsidRPr="00AB6925" w:rsidRDefault="00EE6FBB">
      <w:pPr>
        <w:pStyle w:val="Akapitzlist"/>
        <w:numPr>
          <w:ilvl w:val="0"/>
          <w:numId w:val="22"/>
        </w:numPr>
        <w:tabs>
          <w:tab w:val="left" w:pos="599"/>
        </w:tabs>
        <w:spacing w:before="137" w:line="360" w:lineRule="auto"/>
        <w:ind w:right="117"/>
        <w:rPr>
          <w:sz w:val="24"/>
        </w:rPr>
      </w:pPr>
      <w:r w:rsidRPr="00AB6925">
        <w:rPr>
          <w:sz w:val="24"/>
        </w:rPr>
        <w:t>Posiedzenia Rady Szkoły Doktorskiej AEH zwołuje Dyrektor Szkoły Doktorskiej AEH lub Rektor Akademii Ekonomiczno – Humanistycznej w Warszawie, nie rzadziej niż dwa razy w roku.</w:t>
      </w:r>
    </w:p>
    <w:p w14:paraId="29D38DD9" w14:textId="77777777" w:rsidR="00337CC3" w:rsidRPr="00AB6925" w:rsidRDefault="00EE6FBB">
      <w:pPr>
        <w:pStyle w:val="Akapitzlist"/>
        <w:numPr>
          <w:ilvl w:val="0"/>
          <w:numId w:val="22"/>
        </w:numPr>
        <w:tabs>
          <w:tab w:val="left" w:pos="599"/>
        </w:tabs>
        <w:spacing w:before="2" w:line="360" w:lineRule="auto"/>
        <w:ind w:right="112"/>
        <w:rPr>
          <w:sz w:val="24"/>
        </w:rPr>
      </w:pPr>
      <w:r w:rsidRPr="00AB6925">
        <w:rPr>
          <w:sz w:val="24"/>
        </w:rPr>
        <w:t xml:space="preserve">Z przebiegu posiedzenia Rady Szkoły Doktorskiej AEH sporządza się protokół. Protokół podpisuje Dyrektor Szkoły Doktorskiej </w:t>
      </w:r>
      <w:proofErr w:type="gramStart"/>
      <w:r w:rsidRPr="00AB6925">
        <w:rPr>
          <w:sz w:val="24"/>
        </w:rPr>
        <w:t>AEH jako</w:t>
      </w:r>
      <w:proofErr w:type="gramEnd"/>
      <w:r w:rsidRPr="00AB6925">
        <w:rPr>
          <w:spacing w:val="-4"/>
          <w:sz w:val="24"/>
        </w:rPr>
        <w:t xml:space="preserve"> </w:t>
      </w:r>
      <w:r w:rsidRPr="00AB6925">
        <w:rPr>
          <w:sz w:val="24"/>
        </w:rPr>
        <w:t>Przewodniczący.</w:t>
      </w:r>
    </w:p>
    <w:p w14:paraId="33F58846" w14:textId="77777777" w:rsidR="00337CC3" w:rsidRPr="00AB6925" w:rsidRDefault="00EE6FBB">
      <w:pPr>
        <w:pStyle w:val="Akapitzlist"/>
        <w:numPr>
          <w:ilvl w:val="0"/>
          <w:numId w:val="22"/>
        </w:numPr>
        <w:tabs>
          <w:tab w:val="left" w:pos="599"/>
        </w:tabs>
        <w:rPr>
          <w:sz w:val="24"/>
        </w:rPr>
      </w:pPr>
      <w:r w:rsidRPr="00AB6925">
        <w:rPr>
          <w:sz w:val="24"/>
        </w:rPr>
        <w:t>W skład Rady Szkoły Doktorskiej</w:t>
      </w:r>
      <w:r w:rsidRPr="00AB6925">
        <w:rPr>
          <w:spacing w:val="-8"/>
          <w:sz w:val="24"/>
        </w:rPr>
        <w:t xml:space="preserve"> </w:t>
      </w:r>
      <w:r w:rsidRPr="00AB6925">
        <w:rPr>
          <w:sz w:val="24"/>
        </w:rPr>
        <w:t>wchodzą:</w:t>
      </w:r>
    </w:p>
    <w:p w14:paraId="6D79BDBB" w14:textId="77777777" w:rsidR="00337CC3" w:rsidRPr="00AB6925" w:rsidRDefault="00EE6FBB">
      <w:pPr>
        <w:pStyle w:val="Akapitzlist"/>
        <w:numPr>
          <w:ilvl w:val="1"/>
          <w:numId w:val="22"/>
        </w:numPr>
        <w:tabs>
          <w:tab w:val="left" w:pos="959"/>
        </w:tabs>
        <w:spacing w:before="137"/>
        <w:ind w:hanging="361"/>
        <w:rPr>
          <w:sz w:val="24"/>
        </w:rPr>
      </w:pPr>
      <w:r w:rsidRPr="00AB6925">
        <w:rPr>
          <w:sz w:val="24"/>
        </w:rPr>
        <w:t xml:space="preserve">Dyrektor Szkoły </w:t>
      </w:r>
      <w:proofErr w:type="gramStart"/>
      <w:r w:rsidRPr="00AB6925">
        <w:rPr>
          <w:sz w:val="24"/>
        </w:rPr>
        <w:t>Doktorskiej jako</w:t>
      </w:r>
      <w:proofErr w:type="gramEnd"/>
      <w:r w:rsidRPr="00AB6925">
        <w:rPr>
          <w:sz w:val="24"/>
        </w:rPr>
        <w:t xml:space="preserve"> jej</w:t>
      </w:r>
      <w:r w:rsidRPr="00AB6925">
        <w:rPr>
          <w:spacing w:val="-7"/>
          <w:sz w:val="24"/>
        </w:rPr>
        <w:t xml:space="preserve"> </w:t>
      </w:r>
      <w:r w:rsidRPr="00AB6925">
        <w:rPr>
          <w:sz w:val="24"/>
        </w:rPr>
        <w:t>Przewodniczący,</w:t>
      </w:r>
    </w:p>
    <w:p w14:paraId="72709E63" w14:textId="77777777" w:rsidR="00337CC3" w:rsidRPr="00AB6925" w:rsidRDefault="00EE6FBB">
      <w:pPr>
        <w:pStyle w:val="Akapitzlist"/>
        <w:numPr>
          <w:ilvl w:val="1"/>
          <w:numId w:val="22"/>
        </w:numPr>
        <w:tabs>
          <w:tab w:val="left" w:pos="959"/>
        </w:tabs>
        <w:spacing w:before="139"/>
        <w:ind w:hanging="361"/>
        <w:rPr>
          <w:sz w:val="24"/>
        </w:rPr>
      </w:pPr>
      <w:r w:rsidRPr="00AB6925">
        <w:rPr>
          <w:sz w:val="24"/>
        </w:rPr>
        <w:t>Prorektor d.</w:t>
      </w:r>
      <w:proofErr w:type="gramStart"/>
      <w:r w:rsidRPr="00AB6925">
        <w:rPr>
          <w:sz w:val="24"/>
        </w:rPr>
        <w:t>s</w:t>
      </w:r>
      <w:proofErr w:type="gramEnd"/>
      <w:r w:rsidRPr="00AB6925">
        <w:rPr>
          <w:sz w:val="24"/>
        </w:rPr>
        <w:t>. Nauki Akademii Ekonomiczno – Humanistycznej w</w:t>
      </w:r>
      <w:r w:rsidRPr="00AB6925">
        <w:rPr>
          <w:spacing w:val="-1"/>
          <w:sz w:val="24"/>
        </w:rPr>
        <w:t xml:space="preserve"> </w:t>
      </w:r>
      <w:r w:rsidRPr="00AB6925">
        <w:rPr>
          <w:sz w:val="24"/>
        </w:rPr>
        <w:t>Warszawie,</w:t>
      </w:r>
    </w:p>
    <w:p w14:paraId="65793054" w14:textId="77777777" w:rsidR="00337CC3" w:rsidRPr="00AB6925" w:rsidRDefault="00EE6FBB">
      <w:pPr>
        <w:pStyle w:val="Akapitzlist"/>
        <w:numPr>
          <w:ilvl w:val="1"/>
          <w:numId w:val="22"/>
        </w:numPr>
        <w:tabs>
          <w:tab w:val="left" w:pos="959"/>
        </w:tabs>
        <w:spacing w:before="137" w:line="360" w:lineRule="auto"/>
        <w:ind w:right="122"/>
        <w:rPr>
          <w:sz w:val="24"/>
        </w:rPr>
      </w:pPr>
      <w:r w:rsidRPr="00AB6925">
        <w:rPr>
          <w:sz w:val="24"/>
        </w:rPr>
        <w:t>Przedstawiciele dyscyplin, w których prowadzone jest kształcenie w Szkole Doktorskiej, powołani przez Rektora,</w:t>
      </w:r>
    </w:p>
    <w:p w14:paraId="753FE3CC" w14:textId="77777777" w:rsidR="00337CC3" w:rsidRPr="00AB6925" w:rsidRDefault="00EE6FBB">
      <w:pPr>
        <w:pStyle w:val="Akapitzlist"/>
        <w:numPr>
          <w:ilvl w:val="1"/>
          <w:numId w:val="22"/>
        </w:numPr>
        <w:tabs>
          <w:tab w:val="left" w:pos="959"/>
        </w:tabs>
        <w:ind w:hanging="361"/>
        <w:rPr>
          <w:sz w:val="24"/>
        </w:rPr>
      </w:pPr>
      <w:proofErr w:type="gramStart"/>
      <w:r w:rsidRPr="00AB6925">
        <w:rPr>
          <w:sz w:val="24"/>
        </w:rPr>
        <w:t>przedstawiciel</w:t>
      </w:r>
      <w:proofErr w:type="gramEnd"/>
      <w:r w:rsidRPr="00AB6925">
        <w:rPr>
          <w:sz w:val="24"/>
        </w:rPr>
        <w:t xml:space="preserve"> doktorantów wskazany przez samorząd</w:t>
      </w:r>
      <w:r w:rsidRPr="00AB6925">
        <w:rPr>
          <w:spacing w:val="-5"/>
          <w:sz w:val="24"/>
        </w:rPr>
        <w:t xml:space="preserve"> </w:t>
      </w:r>
      <w:r w:rsidRPr="00AB6925">
        <w:rPr>
          <w:sz w:val="24"/>
        </w:rPr>
        <w:t>doktorantów.</w:t>
      </w:r>
    </w:p>
    <w:p w14:paraId="2F130EC8" w14:textId="77777777" w:rsidR="00337CC3" w:rsidRPr="00AB6925" w:rsidRDefault="00EE6FBB">
      <w:pPr>
        <w:pStyle w:val="Akapitzlist"/>
        <w:numPr>
          <w:ilvl w:val="0"/>
          <w:numId w:val="22"/>
        </w:numPr>
        <w:tabs>
          <w:tab w:val="left" w:pos="599"/>
          <w:tab w:val="left" w:pos="1301"/>
          <w:tab w:val="left" w:pos="2176"/>
          <w:tab w:val="left" w:pos="3524"/>
          <w:tab w:val="left" w:pos="4228"/>
          <w:tab w:val="left" w:pos="5276"/>
          <w:tab w:val="left" w:pos="5713"/>
          <w:tab w:val="left" w:pos="7341"/>
          <w:tab w:val="left" w:pos="7725"/>
          <w:tab w:val="left" w:pos="8306"/>
        </w:tabs>
        <w:spacing w:before="139" w:line="360" w:lineRule="auto"/>
        <w:ind w:right="118"/>
        <w:rPr>
          <w:sz w:val="24"/>
        </w:rPr>
      </w:pPr>
      <w:r w:rsidRPr="00AB6925">
        <w:rPr>
          <w:sz w:val="24"/>
        </w:rPr>
        <w:t>Rada</w:t>
      </w:r>
      <w:r w:rsidRPr="00AB6925">
        <w:rPr>
          <w:sz w:val="24"/>
        </w:rPr>
        <w:tab/>
        <w:t>Szkoły</w:t>
      </w:r>
      <w:r w:rsidRPr="00AB6925">
        <w:rPr>
          <w:sz w:val="24"/>
        </w:rPr>
        <w:tab/>
        <w:t>Doktorskiej</w:t>
      </w:r>
      <w:r w:rsidRPr="00AB6925">
        <w:rPr>
          <w:sz w:val="24"/>
        </w:rPr>
        <w:tab/>
        <w:t>AEH</w:t>
      </w:r>
      <w:r w:rsidRPr="00AB6925">
        <w:rPr>
          <w:sz w:val="24"/>
        </w:rPr>
        <w:tab/>
        <w:t>obraduje</w:t>
      </w:r>
      <w:r w:rsidRPr="00AB6925">
        <w:rPr>
          <w:sz w:val="24"/>
        </w:rPr>
        <w:tab/>
        <w:t>na</w:t>
      </w:r>
      <w:r w:rsidRPr="00AB6925">
        <w:rPr>
          <w:sz w:val="24"/>
        </w:rPr>
        <w:tab/>
        <w:t>posiedzeniach</w:t>
      </w:r>
      <w:proofErr w:type="gramStart"/>
      <w:r w:rsidRPr="00AB6925">
        <w:rPr>
          <w:sz w:val="24"/>
        </w:rPr>
        <w:t>,</w:t>
      </w:r>
      <w:r w:rsidRPr="00AB6925">
        <w:rPr>
          <w:sz w:val="24"/>
        </w:rPr>
        <w:tab/>
        <w:t>w</w:t>
      </w:r>
      <w:proofErr w:type="gramEnd"/>
      <w:r w:rsidRPr="00AB6925">
        <w:rPr>
          <w:sz w:val="24"/>
        </w:rPr>
        <w:tab/>
        <w:t>tym</w:t>
      </w:r>
      <w:r w:rsidRPr="00AB6925">
        <w:rPr>
          <w:sz w:val="24"/>
        </w:rPr>
        <w:tab/>
      </w:r>
      <w:r w:rsidRPr="00AB6925">
        <w:rPr>
          <w:spacing w:val="-3"/>
          <w:sz w:val="24"/>
        </w:rPr>
        <w:t xml:space="preserve">posiedzeniach </w:t>
      </w:r>
      <w:r w:rsidRPr="00AB6925">
        <w:rPr>
          <w:sz w:val="24"/>
        </w:rPr>
        <w:t>przeprowadzanych przy użyciu środków komunikowania się na</w:t>
      </w:r>
      <w:r w:rsidRPr="00AB6925">
        <w:rPr>
          <w:spacing w:val="-7"/>
          <w:sz w:val="24"/>
        </w:rPr>
        <w:t xml:space="preserve"> </w:t>
      </w:r>
      <w:r w:rsidRPr="00AB6925">
        <w:rPr>
          <w:sz w:val="24"/>
        </w:rPr>
        <w:t>odległość.</w:t>
      </w:r>
    </w:p>
    <w:p w14:paraId="092AEA4C" w14:textId="77777777" w:rsidR="00337CC3" w:rsidRPr="00AB6925" w:rsidRDefault="00337CC3">
      <w:pPr>
        <w:pStyle w:val="Tekstpodstawowy"/>
        <w:spacing w:before="11"/>
        <w:ind w:left="0" w:firstLine="0"/>
        <w:jc w:val="left"/>
        <w:rPr>
          <w:sz w:val="35"/>
        </w:rPr>
      </w:pPr>
    </w:p>
    <w:p w14:paraId="4E6B1EB4" w14:textId="77777777" w:rsidR="00337CC3" w:rsidRPr="00AB6925" w:rsidRDefault="00EE6FBB">
      <w:pPr>
        <w:pStyle w:val="Nagwek1"/>
        <w:numPr>
          <w:ilvl w:val="0"/>
          <w:numId w:val="26"/>
        </w:numPr>
        <w:tabs>
          <w:tab w:val="left" w:pos="4754"/>
        </w:tabs>
        <w:ind w:left="4753" w:hanging="402"/>
        <w:jc w:val="left"/>
      </w:pPr>
      <w:r w:rsidRPr="00AB6925">
        <w:t>Rekrutacja</w:t>
      </w:r>
    </w:p>
    <w:p w14:paraId="7E85C8F6" w14:textId="77777777" w:rsidR="00337CC3" w:rsidRPr="00AB6925" w:rsidRDefault="00EE6FBB">
      <w:pPr>
        <w:spacing w:before="139"/>
        <w:ind w:left="4984"/>
        <w:jc w:val="both"/>
        <w:rPr>
          <w:b/>
          <w:sz w:val="24"/>
        </w:rPr>
      </w:pPr>
      <w:r w:rsidRPr="00AB6925">
        <w:rPr>
          <w:b/>
          <w:sz w:val="24"/>
        </w:rPr>
        <w:t>§ 5</w:t>
      </w:r>
    </w:p>
    <w:p w14:paraId="6D7B82F2" w14:textId="77777777" w:rsidR="00337CC3" w:rsidRPr="00AB6925" w:rsidRDefault="00EE6FBB">
      <w:pPr>
        <w:pStyle w:val="Akapitzlist"/>
        <w:numPr>
          <w:ilvl w:val="0"/>
          <w:numId w:val="21"/>
        </w:numPr>
        <w:tabs>
          <w:tab w:val="left" w:pos="599"/>
        </w:tabs>
        <w:spacing w:before="137" w:line="360" w:lineRule="auto"/>
        <w:ind w:right="114"/>
        <w:rPr>
          <w:sz w:val="24"/>
        </w:rPr>
      </w:pPr>
      <w:r w:rsidRPr="00AB6925">
        <w:rPr>
          <w:sz w:val="24"/>
        </w:rPr>
        <w:t>Do Szkoły Doktorskiej AEH może zostać przyjęta osoba, która posiada tytuł zawodowy magistra, magistra inżyniera albo tytuł równorzędny do wyżej wymienionych, albo osoba, o której mowa w art. 186 ust. 2 ustawy, z zastrzeżeniem ust.</w:t>
      </w:r>
      <w:r w:rsidRPr="00AB6925">
        <w:rPr>
          <w:spacing w:val="-3"/>
          <w:sz w:val="24"/>
        </w:rPr>
        <w:t xml:space="preserve"> </w:t>
      </w:r>
      <w:r w:rsidRPr="00AB6925">
        <w:rPr>
          <w:sz w:val="24"/>
        </w:rPr>
        <w:t>3.</w:t>
      </w:r>
    </w:p>
    <w:p w14:paraId="365B683D" w14:textId="77777777" w:rsidR="00337CC3" w:rsidRPr="00AB6925" w:rsidRDefault="00337CC3">
      <w:pPr>
        <w:spacing w:line="360" w:lineRule="auto"/>
        <w:jc w:val="both"/>
        <w:rPr>
          <w:sz w:val="24"/>
        </w:rPr>
        <w:sectPr w:rsidR="00337CC3" w:rsidRPr="00AB6925">
          <w:pgSz w:w="11910" w:h="16840"/>
          <w:pgMar w:top="1040" w:right="1300" w:bottom="1200" w:left="820" w:header="0" w:footer="1000" w:gutter="0"/>
          <w:cols w:space="708"/>
        </w:sectPr>
      </w:pPr>
    </w:p>
    <w:p w14:paraId="6BBABC68" w14:textId="77777777" w:rsidR="00337CC3" w:rsidRPr="00AB6925" w:rsidRDefault="00EE6FBB">
      <w:pPr>
        <w:pStyle w:val="Akapitzlist"/>
        <w:numPr>
          <w:ilvl w:val="0"/>
          <w:numId w:val="21"/>
        </w:numPr>
        <w:tabs>
          <w:tab w:val="left" w:pos="599"/>
        </w:tabs>
        <w:spacing w:before="73"/>
        <w:rPr>
          <w:sz w:val="24"/>
        </w:rPr>
      </w:pPr>
      <w:r w:rsidRPr="00AB6925">
        <w:rPr>
          <w:sz w:val="24"/>
        </w:rPr>
        <w:lastRenderedPageBreak/>
        <w:t>Termin rekrutacji określa Dyrektor Szkoły Doktorskiej</w:t>
      </w:r>
      <w:r w:rsidRPr="00AB6925">
        <w:rPr>
          <w:spacing w:val="-6"/>
          <w:sz w:val="24"/>
        </w:rPr>
        <w:t xml:space="preserve"> </w:t>
      </w:r>
      <w:r w:rsidRPr="00AB6925">
        <w:rPr>
          <w:sz w:val="24"/>
        </w:rPr>
        <w:t>AEH.</w:t>
      </w:r>
    </w:p>
    <w:p w14:paraId="75DAD039" w14:textId="77777777" w:rsidR="00337CC3" w:rsidRPr="00AB6925" w:rsidRDefault="00EE6FBB">
      <w:pPr>
        <w:pStyle w:val="Akapitzlist"/>
        <w:numPr>
          <w:ilvl w:val="0"/>
          <w:numId w:val="21"/>
        </w:numPr>
        <w:tabs>
          <w:tab w:val="left" w:pos="599"/>
        </w:tabs>
        <w:spacing w:before="140" w:line="360" w:lineRule="auto"/>
        <w:ind w:right="110"/>
        <w:rPr>
          <w:sz w:val="24"/>
        </w:rPr>
      </w:pPr>
      <w:r w:rsidRPr="00AB6925">
        <w:rPr>
          <w:sz w:val="24"/>
        </w:rPr>
        <w:t xml:space="preserve">W wyjątkowych przypadkach w procesie rekrutacji może uczestniczyć, a następnie być przyjęta do Szkoły Doktorskiej AEH osoba, która jest absolwentem studiów pierwszego stopnia lub studentem, który ukończył trzeci rok studiów jednolitych magisterskich, gdy jest to uzasadnione </w:t>
      </w:r>
      <w:proofErr w:type="gramStart"/>
      <w:r w:rsidRPr="00AB6925">
        <w:rPr>
          <w:sz w:val="24"/>
        </w:rPr>
        <w:t>najwyższą jakością</w:t>
      </w:r>
      <w:proofErr w:type="gramEnd"/>
      <w:r w:rsidRPr="00AB6925">
        <w:rPr>
          <w:sz w:val="24"/>
        </w:rPr>
        <w:t xml:space="preserve"> osiągnięć naukowych kandydata, lub osoba, która złoży oświadczenie o planowanym terminie uzyskania takiego tytułu nie późniejszym niż 4 miesiące od dnia przystąpienia do</w:t>
      </w:r>
      <w:r w:rsidRPr="00AB6925">
        <w:rPr>
          <w:spacing w:val="-3"/>
          <w:sz w:val="24"/>
        </w:rPr>
        <w:t xml:space="preserve"> </w:t>
      </w:r>
      <w:r w:rsidRPr="00AB6925">
        <w:rPr>
          <w:sz w:val="24"/>
        </w:rPr>
        <w:t>rekrutacji.</w:t>
      </w:r>
    </w:p>
    <w:p w14:paraId="66731104" w14:textId="77777777" w:rsidR="00337CC3" w:rsidRPr="00AB6925" w:rsidRDefault="00EE6FBB">
      <w:pPr>
        <w:pStyle w:val="Akapitzlist"/>
        <w:numPr>
          <w:ilvl w:val="0"/>
          <w:numId w:val="21"/>
        </w:numPr>
        <w:tabs>
          <w:tab w:val="left" w:pos="599"/>
        </w:tabs>
        <w:spacing w:line="360" w:lineRule="auto"/>
        <w:ind w:right="112"/>
        <w:rPr>
          <w:sz w:val="24"/>
        </w:rPr>
      </w:pPr>
      <w:r w:rsidRPr="00AB6925">
        <w:rPr>
          <w:sz w:val="24"/>
        </w:rPr>
        <w:t>Akademia Ekonomiczno – Humanistyczna prowadzi dwie formy rekrutacji do szkoły doktorskiej:</w:t>
      </w:r>
    </w:p>
    <w:p w14:paraId="6760BF76" w14:textId="77777777" w:rsidR="00337CC3" w:rsidRPr="00AB6925" w:rsidRDefault="00EE6FBB">
      <w:pPr>
        <w:pStyle w:val="Akapitzlist"/>
        <w:numPr>
          <w:ilvl w:val="1"/>
          <w:numId w:val="21"/>
        </w:numPr>
        <w:tabs>
          <w:tab w:val="left" w:pos="959"/>
        </w:tabs>
        <w:ind w:hanging="361"/>
        <w:rPr>
          <w:sz w:val="24"/>
        </w:rPr>
      </w:pPr>
      <w:proofErr w:type="gramStart"/>
      <w:r w:rsidRPr="00AB6925">
        <w:rPr>
          <w:sz w:val="24"/>
        </w:rPr>
        <w:t>regularną</w:t>
      </w:r>
      <w:proofErr w:type="gramEnd"/>
      <w:r w:rsidRPr="00AB6925">
        <w:rPr>
          <w:sz w:val="24"/>
        </w:rPr>
        <w:t>, która odbywa się raz w roku</w:t>
      </w:r>
      <w:r w:rsidRPr="00AB6925">
        <w:rPr>
          <w:spacing w:val="-3"/>
          <w:sz w:val="24"/>
        </w:rPr>
        <w:t xml:space="preserve"> </w:t>
      </w:r>
      <w:r w:rsidRPr="00AB6925">
        <w:rPr>
          <w:sz w:val="24"/>
        </w:rPr>
        <w:t>akademickim;</w:t>
      </w:r>
    </w:p>
    <w:p w14:paraId="059DF91F" w14:textId="77777777" w:rsidR="00337CC3" w:rsidRPr="00AB6925" w:rsidRDefault="00EE6FBB">
      <w:pPr>
        <w:pStyle w:val="Akapitzlist"/>
        <w:numPr>
          <w:ilvl w:val="1"/>
          <w:numId w:val="21"/>
        </w:numPr>
        <w:tabs>
          <w:tab w:val="left" w:pos="959"/>
        </w:tabs>
        <w:spacing w:before="137"/>
        <w:ind w:hanging="361"/>
        <w:rPr>
          <w:sz w:val="24"/>
        </w:rPr>
      </w:pPr>
      <w:proofErr w:type="gramStart"/>
      <w:r w:rsidRPr="00AB6925">
        <w:rPr>
          <w:sz w:val="24"/>
        </w:rPr>
        <w:t>uzupełniającą</w:t>
      </w:r>
      <w:proofErr w:type="gramEnd"/>
      <w:r w:rsidRPr="00AB6925">
        <w:rPr>
          <w:sz w:val="24"/>
        </w:rPr>
        <w:t>.</w:t>
      </w:r>
    </w:p>
    <w:p w14:paraId="186AD947" w14:textId="77777777" w:rsidR="00337CC3" w:rsidRPr="00AB6925" w:rsidRDefault="00EE6FBB">
      <w:pPr>
        <w:pStyle w:val="Akapitzlist"/>
        <w:numPr>
          <w:ilvl w:val="0"/>
          <w:numId w:val="21"/>
        </w:numPr>
        <w:tabs>
          <w:tab w:val="left" w:pos="599"/>
        </w:tabs>
        <w:spacing w:before="140" w:line="360" w:lineRule="auto"/>
        <w:ind w:right="118"/>
        <w:rPr>
          <w:sz w:val="24"/>
        </w:rPr>
      </w:pPr>
      <w:r w:rsidRPr="00AB6925">
        <w:rPr>
          <w:sz w:val="24"/>
        </w:rPr>
        <w:t>Termin rekrutacji uzupełniającej wyznacza Rektor Akademii Ekonomiczno – Humanistycznej zarządzeniem.</w:t>
      </w:r>
    </w:p>
    <w:p w14:paraId="561E496A" w14:textId="77777777" w:rsidR="00337CC3" w:rsidRPr="00AB6925" w:rsidRDefault="00EE6FBB">
      <w:pPr>
        <w:pStyle w:val="Akapitzlist"/>
        <w:numPr>
          <w:ilvl w:val="0"/>
          <w:numId w:val="21"/>
        </w:numPr>
        <w:tabs>
          <w:tab w:val="left" w:pos="599"/>
        </w:tabs>
        <w:spacing w:line="360" w:lineRule="auto"/>
        <w:ind w:right="114"/>
        <w:rPr>
          <w:sz w:val="24"/>
        </w:rPr>
      </w:pPr>
      <w:r w:rsidRPr="00AB6925">
        <w:rPr>
          <w:sz w:val="24"/>
        </w:rPr>
        <w:t>Rekrutacja do szkoły doktorskiej odbywa się w drodze konkursu. Zasady rekrutacji, tryb prowadzenia oraz powoływanie komisji konkursowej określono w dokumencie pt. „</w:t>
      </w:r>
      <w:r w:rsidRPr="00AB6925">
        <w:rPr>
          <w:i/>
          <w:sz w:val="24"/>
        </w:rPr>
        <w:t>Zasady i kryteria rekrutacji do Szkoły Doktorskiej Akademii Ekonomiczno-Humanistycznej w Warszawie</w:t>
      </w:r>
      <w:r w:rsidRPr="00AB6925">
        <w:rPr>
          <w:sz w:val="24"/>
        </w:rPr>
        <w:t>”, który stanowi załącznik nr 1 do niniejszego</w:t>
      </w:r>
      <w:r w:rsidRPr="00AB6925">
        <w:rPr>
          <w:spacing w:val="-8"/>
          <w:sz w:val="24"/>
        </w:rPr>
        <w:t xml:space="preserve"> </w:t>
      </w:r>
      <w:r w:rsidRPr="00AB6925">
        <w:rPr>
          <w:sz w:val="24"/>
        </w:rPr>
        <w:t>Regulaminu.</w:t>
      </w:r>
    </w:p>
    <w:p w14:paraId="62F3526E" w14:textId="77777777" w:rsidR="00337CC3" w:rsidRPr="00AB6925" w:rsidRDefault="00EE6FBB">
      <w:pPr>
        <w:pStyle w:val="Akapitzlist"/>
        <w:numPr>
          <w:ilvl w:val="0"/>
          <w:numId w:val="21"/>
        </w:numPr>
        <w:tabs>
          <w:tab w:val="left" w:pos="599"/>
        </w:tabs>
        <w:spacing w:line="360" w:lineRule="auto"/>
        <w:ind w:right="119"/>
        <w:rPr>
          <w:sz w:val="24"/>
        </w:rPr>
      </w:pPr>
      <w:r w:rsidRPr="00AB6925">
        <w:rPr>
          <w:sz w:val="24"/>
        </w:rPr>
        <w:t>Przyjęcie do Szkoły Doktorskiej AEH odbywa się po zakończeniu konkursu, o którym mowa w §5 ust. 6 w drodze wpisu na listę</w:t>
      </w:r>
      <w:r w:rsidRPr="00AB6925">
        <w:rPr>
          <w:spacing w:val="-7"/>
          <w:sz w:val="24"/>
        </w:rPr>
        <w:t xml:space="preserve"> </w:t>
      </w:r>
      <w:r w:rsidRPr="00AB6925">
        <w:rPr>
          <w:sz w:val="24"/>
        </w:rPr>
        <w:t>doktorantów.</w:t>
      </w:r>
    </w:p>
    <w:p w14:paraId="2BAE2785" w14:textId="77777777" w:rsidR="00337CC3" w:rsidRPr="00AB6925" w:rsidRDefault="00EE6FBB">
      <w:pPr>
        <w:pStyle w:val="Akapitzlist"/>
        <w:numPr>
          <w:ilvl w:val="0"/>
          <w:numId w:val="21"/>
        </w:numPr>
        <w:tabs>
          <w:tab w:val="left" w:pos="599"/>
        </w:tabs>
        <w:spacing w:line="360" w:lineRule="auto"/>
        <w:ind w:right="119"/>
        <w:rPr>
          <w:sz w:val="24"/>
        </w:rPr>
      </w:pPr>
      <w:r w:rsidRPr="00AB6925">
        <w:rPr>
          <w:sz w:val="24"/>
        </w:rPr>
        <w:t>Osoba może wziąć udział, w danym roku akademickim, tylko w jednej rekrutacji, pod rygorem pozostawienia jej aplikacji bez</w:t>
      </w:r>
      <w:r w:rsidRPr="00AB6925">
        <w:rPr>
          <w:spacing w:val="-1"/>
          <w:sz w:val="24"/>
        </w:rPr>
        <w:t xml:space="preserve"> </w:t>
      </w:r>
      <w:r w:rsidRPr="00AB6925">
        <w:rPr>
          <w:sz w:val="24"/>
        </w:rPr>
        <w:t>rozpoznania.</w:t>
      </w:r>
    </w:p>
    <w:p w14:paraId="532EDFD3" w14:textId="77777777" w:rsidR="00337CC3" w:rsidRPr="00AB6925" w:rsidRDefault="00EE6FBB">
      <w:pPr>
        <w:pStyle w:val="Akapitzlist"/>
        <w:numPr>
          <w:ilvl w:val="0"/>
          <w:numId w:val="21"/>
        </w:numPr>
        <w:tabs>
          <w:tab w:val="left" w:pos="599"/>
        </w:tabs>
        <w:spacing w:before="1" w:line="360" w:lineRule="auto"/>
        <w:ind w:right="124"/>
        <w:rPr>
          <w:sz w:val="24"/>
        </w:rPr>
      </w:pPr>
      <w:r w:rsidRPr="00AB6925">
        <w:rPr>
          <w:sz w:val="24"/>
        </w:rPr>
        <w:t>Odmowa przyjęcia do szkoły doktorskiej następuje w drodze decyzji administracyjnej. Od decyzji Dyrektora Szkoły Doktorskiej przysługuje wniosek o ponowne rozpatrzenie</w:t>
      </w:r>
      <w:r w:rsidRPr="00AB6925">
        <w:rPr>
          <w:spacing w:val="-22"/>
          <w:sz w:val="24"/>
        </w:rPr>
        <w:t xml:space="preserve"> </w:t>
      </w:r>
      <w:r w:rsidRPr="00AB6925">
        <w:rPr>
          <w:sz w:val="24"/>
        </w:rPr>
        <w:t>sprawy.</w:t>
      </w:r>
    </w:p>
    <w:p w14:paraId="484D7892" w14:textId="77777777" w:rsidR="00337CC3" w:rsidRPr="00AB6925" w:rsidRDefault="00EE6FBB">
      <w:pPr>
        <w:pStyle w:val="Akapitzlist"/>
        <w:numPr>
          <w:ilvl w:val="0"/>
          <w:numId w:val="21"/>
        </w:numPr>
        <w:tabs>
          <w:tab w:val="left" w:pos="599"/>
        </w:tabs>
        <w:spacing w:line="360" w:lineRule="auto"/>
        <w:ind w:right="113"/>
        <w:rPr>
          <w:sz w:val="24"/>
        </w:rPr>
      </w:pPr>
      <w:r w:rsidRPr="00AB6925">
        <w:rPr>
          <w:sz w:val="24"/>
        </w:rPr>
        <w:t>Doktorant może zostać także przyjęty do Szkoły Doktorskiej AEH w wyniku przeniesienia się z innej szkoły doktorskiej. Warunki przyjęcia w takim przypadku określa Dyrektor Szkoły Doktorskiej AEH. Do okresu kształcenia doktoranta w Szkole Doktorskiej AEH, o którym mowa w § 6 ust. 2 Regulaminu, zalicza się wówczas dotychczasowy okres kształcenia w poprzedniej szkole</w:t>
      </w:r>
      <w:r w:rsidRPr="00AB6925">
        <w:rPr>
          <w:spacing w:val="-1"/>
          <w:sz w:val="24"/>
        </w:rPr>
        <w:t xml:space="preserve"> </w:t>
      </w:r>
      <w:r w:rsidRPr="00AB6925">
        <w:rPr>
          <w:sz w:val="24"/>
        </w:rPr>
        <w:t>doktorskiej.</w:t>
      </w:r>
    </w:p>
    <w:p w14:paraId="5F17477D" w14:textId="77777777" w:rsidR="00337CC3" w:rsidRPr="00AB6925" w:rsidRDefault="00EE6FBB">
      <w:pPr>
        <w:pStyle w:val="Akapitzlist"/>
        <w:numPr>
          <w:ilvl w:val="0"/>
          <w:numId w:val="21"/>
        </w:numPr>
        <w:tabs>
          <w:tab w:val="left" w:pos="599"/>
        </w:tabs>
        <w:spacing w:line="362" w:lineRule="auto"/>
        <w:ind w:right="122"/>
        <w:rPr>
          <w:sz w:val="24"/>
        </w:rPr>
      </w:pPr>
      <w:r w:rsidRPr="00AB6925">
        <w:rPr>
          <w:sz w:val="24"/>
        </w:rPr>
        <w:t>Jednocześnie można być doktorantem tylko jednej szkoły doktorskiej działającej w Akademii Ekonomiczno – Humanistycznej w</w:t>
      </w:r>
      <w:r w:rsidRPr="00AB6925">
        <w:rPr>
          <w:spacing w:val="-1"/>
          <w:sz w:val="24"/>
        </w:rPr>
        <w:t xml:space="preserve"> </w:t>
      </w:r>
      <w:r w:rsidRPr="00AB6925">
        <w:rPr>
          <w:sz w:val="24"/>
        </w:rPr>
        <w:t>Warszawie.</w:t>
      </w:r>
    </w:p>
    <w:p w14:paraId="1B1E6712" w14:textId="77777777" w:rsidR="00337CC3" w:rsidRPr="00AB6925" w:rsidRDefault="00337CC3">
      <w:pPr>
        <w:pStyle w:val="Tekstpodstawowy"/>
        <w:spacing w:before="6"/>
        <w:ind w:left="0" w:firstLine="0"/>
        <w:jc w:val="left"/>
        <w:rPr>
          <w:sz w:val="35"/>
        </w:rPr>
      </w:pPr>
    </w:p>
    <w:p w14:paraId="7864DD26" w14:textId="77777777" w:rsidR="00337CC3" w:rsidRPr="00AB6925" w:rsidRDefault="00EE6FBB">
      <w:pPr>
        <w:pStyle w:val="Nagwek1"/>
        <w:numPr>
          <w:ilvl w:val="0"/>
          <w:numId w:val="26"/>
        </w:numPr>
        <w:tabs>
          <w:tab w:val="left" w:pos="3360"/>
        </w:tabs>
        <w:ind w:left="3359" w:hanging="387"/>
        <w:jc w:val="left"/>
      </w:pPr>
      <w:r w:rsidRPr="00AB6925">
        <w:t>Organizacja Kształcenia Doktorantów</w:t>
      </w:r>
    </w:p>
    <w:p w14:paraId="5085032C" w14:textId="77777777" w:rsidR="00337CC3" w:rsidRPr="00AB6925" w:rsidRDefault="00EE6FBB">
      <w:pPr>
        <w:spacing w:before="137"/>
        <w:ind w:left="4984"/>
        <w:rPr>
          <w:b/>
          <w:sz w:val="24"/>
        </w:rPr>
      </w:pPr>
      <w:r w:rsidRPr="00AB6925">
        <w:rPr>
          <w:b/>
          <w:sz w:val="24"/>
        </w:rPr>
        <w:t>§ 6</w:t>
      </w:r>
    </w:p>
    <w:p w14:paraId="19D79F4E" w14:textId="77777777" w:rsidR="00337CC3" w:rsidRPr="00AB6925" w:rsidRDefault="00337CC3">
      <w:pPr>
        <w:rPr>
          <w:sz w:val="24"/>
        </w:rPr>
        <w:sectPr w:rsidR="00337CC3" w:rsidRPr="00AB6925">
          <w:pgSz w:w="11910" w:h="16840"/>
          <w:pgMar w:top="1040" w:right="1300" w:bottom="1200" w:left="820" w:header="0" w:footer="1000" w:gutter="0"/>
          <w:cols w:space="708"/>
        </w:sectPr>
      </w:pPr>
    </w:p>
    <w:p w14:paraId="00073188" w14:textId="77777777" w:rsidR="00337CC3" w:rsidRPr="00AB6925" w:rsidRDefault="00EE6FBB">
      <w:pPr>
        <w:pStyle w:val="Akapitzlist"/>
        <w:numPr>
          <w:ilvl w:val="0"/>
          <w:numId w:val="20"/>
        </w:numPr>
        <w:tabs>
          <w:tab w:val="left" w:pos="599"/>
        </w:tabs>
        <w:spacing w:before="73" w:line="360" w:lineRule="auto"/>
        <w:ind w:right="116"/>
        <w:rPr>
          <w:sz w:val="24"/>
        </w:rPr>
      </w:pPr>
      <w:r w:rsidRPr="00AB6925">
        <w:rPr>
          <w:sz w:val="24"/>
        </w:rPr>
        <w:lastRenderedPageBreak/>
        <w:t>Osoba przyjęta do Szkoły Doktorskiej AEH nabywa prawa doktoranta z chwilą złożenia ślubowania; złożenie ślubowania potwierdzane jest pisemnie poprzez złożenie podpisu doktoranta pod rotą opatrzoną datą złożenia</w:t>
      </w:r>
      <w:r w:rsidRPr="00AB6925">
        <w:rPr>
          <w:spacing w:val="-2"/>
          <w:sz w:val="24"/>
        </w:rPr>
        <w:t xml:space="preserve"> </w:t>
      </w:r>
      <w:r w:rsidRPr="00AB6925">
        <w:rPr>
          <w:sz w:val="24"/>
        </w:rPr>
        <w:t>ślubowania.</w:t>
      </w:r>
    </w:p>
    <w:p w14:paraId="2F03D8BE" w14:textId="77777777" w:rsidR="00337CC3" w:rsidRPr="00AB6925" w:rsidRDefault="00EE6FBB">
      <w:pPr>
        <w:pStyle w:val="Akapitzlist"/>
        <w:numPr>
          <w:ilvl w:val="0"/>
          <w:numId w:val="20"/>
        </w:numPr>
        <w:tabs>
          <w:tab w:val="left" w:pos="599"/>
        </w:tabs>
        <w:spacing w:before="2" w:line="360" w:lineRule="auto"/>
        <w:ind w:right="112"/>
        <w:rPr>
          <w:sz w:val="24"/>
        </w:rPr>
      </w:pPr>
      <w:r w:rsidRPr="00AB6925">
        <w:rPr>
          <w:sz w:val="24"/>
        </w:rPr>
        <w:t>Kształcenie w Szkole Doktorskiej AEH trwa do 8 semestrów i odbywa się w oparciu o program kształcenia oraz indywidualny plan badawczy. Kształcenie w Szkole Doktorskiej AEH przygotowuje do uzyskania stopnia</w:t>
      </w:r>
      <w:r w:rsidRPr="00AB6925">
        <w:rPr>
          <w:spacing w:val="-3"/>
          <w:sz w:val="24"/>
        </w:rPr>
        <w:t xml:space="preserve"> </w:t>
      </w:r>
      <w:r w:rsidRPr="00AB6925">
        <w:rPr>
          <w:sz w:val="24"/>
        </w:rPr>
        <w:t>doktora.</w:t>
      </w:r>
    </w:p>
    <w:p w14:paraId="419EBC8E" w14:textId="77777777" w:rsidR="00337CC3" w:rsidRPr="00AB6925" w:rsidRDefault="00EE6FBB">
      <w:pPr>
        <w:pStyle w:val="Akapitzlist"/>
        <w:numPr>
          <w:ilvl w:val="0"/>
          <w:numId w:val="20"/>
        </w:numPr>
        <w:tabs>
          <w:tab w:val="left" w:pos="599"/>
        </w:tabs>
        <w:spacing w:line="360" w:lineRule="auto"/>
        <w:ind w:right="113"/>
        <w:rPr>
          <w:sz w:val="24"/>
        </w:rPr>
      </w:pPr>
      <w:r w:rsidRPr="00AB6925">
        <w:rPr>
          <w:sz w:val="24"/>
        </w:rPr>
        <w:t xml:space="preserve">W wyjątkowych wypadkach Dyrektor Szkoły Doktorskiej AEH może skrócić okres kształcenia doktoranta, nie więcej jednak niż do 6 semestrów, w </w:t>
      </w:r>
      <w:proofErr w:type="gramStart"/>
      <w:r w:rsidRPr="00AB6925">
        <w:rPr>
          <w:sz w:val="24"/>
        </w:rPr>
        <w:t>szczególności gdy</w:t>
      </w:r>
      <w:proofErr w:type="gramEnd"/>
      <w:r w:rsidRPr="00AB6925">
        <w:rPr>
          <w:sz w:val="24"/>
        </w:rPr>
        <w:t xml:space="preserve"> uzasadnione jest to stopniem zawansowania w przygotowaniu rozprawy doktorskiej oraz wysokimi osiągnięciami doktoranta w procesie kształcenia w Szkole Doktorskiej. Przepis § 8 stosuje się</w:t>
      </w:r>
      <w:r w:rsidRPr="00AB6925">
        <w:rPr>
          <w:spacing w:val="-2"/>
          <w:sz w:val="24"/>
        </w:rPr>
        <w:t xml:space="preserve"> </w:t>
      </w:r>
      <w:r w:rsidRPr="00AB6925">
        <w:rPr>
          <w:sz w:val="24"/>
        </w:rPr>
        <w:t>odpowiednio.</w:t>
      </w:r>
    </w:p>
    <w:p w14:paraId="01B4584D" w14:textId="77777777" w:rsidR="00337CC3" w:rsidRPr="00AB6925" w:rsidRDefault="00EE6FBB">
      <w:pPr>
        <w:pStyle w:val="Akapitzlist"/>
        <w:numPr>
          <w:ilvl w:val="0"/>
          <w:numId w:val="20"/>
        </w:numPr>
        <w:tabs>
          <w:tab w:val="left" w:pos="599"/>
        </w:tabs>
        <w:spacing w:before="1" w:line="360" w:lineRule="auto"/>
        <w:ind w:right="116"/>
        <w:rPr>
          <w:sz w:val="24"/>
        </w:rPr>
      </w:pPr>
      <w:r w:rsidRPr="00AB6925">
        <w:rPr>
          <w:sz w:val="24"/>
        </w:rPr>
        <w:t>Organizację roku akademickiego w Szkole Doktorskiej AEH określa Rektor Akademii Ekonomiczno – Humanistycznej w Warszawie w drodze</w:t>
      </w:r>
      <w:r w:rsidRPr="00AB6925">
        <w:rPr>
          <w:spacing w:val="-1"/>
          <w:sz w:val="24"/>
        </w:rPr>
        <w:t xml:space="preserve"> </w:t>
      </w:r>
      <w:r w:rsidRPr="00AB6925">
        <w:rPr>
          <w:sz w:val="24"/>
        </w:rPr>
        <w:t>zarządzenia.</w:t>
      </w:r>
    </w:p>
    <w:p w14:paraId="7EAC24BC" w14:textId="77777777" w:rsidR="00337CC3" w:rsidRPr="00AB6925" w:rsidRDefault="00EE6FBB">
      <w:pPr>
        <w:pStyle w:val="Akapitzlist"/>
        <w:numPr>
          <w:ilvl w:val="0"/>
          <w:numId w:val="20"/>
        </w:numPr>
        <w:tabs>
          <w:tab w:val="left" w:pos="599"/>
        </w:tabs>
        <w:spacing w:line="360" w:lineRule="auto"/>
        <w:ind w:right="113"/>
        <w:rPr>
          <w:sz w:val="24"/>
        </w:rPr>
      </w:pPr>
      <w:r w:rsidRPr="00AB6925">
        <w:rPr>
          <w:sz w:val="24"/>
        </w:rPr>
        <w:t xml:space="preserve">Doktorant w okresie 3 miesięcy od dnia podjęcia kształcenia w Szkole Doktorskiej AEH jest zobowiązany złożyć oświadczenia, o których mowa w: art. 265 ust. 13 i art. 343 </w:t>
      </w:r>
      <w:proofErr w:type="gramStart"/>
      <w:r w:rsidRPr="00AB6925">
        <w:rPr>
          <w:sz w:val="24"/>
        </w:rPr>
        <w:t>ust. 7  ustawy</w:t>
      </w:r>
      <w:proofErr w:type="gramEnd"/>
      <w:r w:rsidRPr="00AB6925">
        <w:rPr>
          <w:sz w:val="24"/>
        </w:rPr>
        <w:t>. Oświadczenie, o którym mowa w art. 343 ust. 7 ustawy składane jest również w trakcie kształcenia w Szkole Doktorskiej</w:t>
      </w:r>
      <w:r w:rsidRPr="00AB6925">
        <w:rPr>
          <w:spacing w:val="-2"/>
          <w:sz w:val="24"/>
        </w:rPr>
        <w:t xml:space="preserve"> </w:t>
      </w:r>
      <w:r w:rsidRPr="00AB6925">
        <w:rPr>
          <w:sz w:val="24"/>
        </w:rPr>
        <w:t>AEH.</w:t>
      </w:r>
    </w:p>
    <w:p w14:paraId="2D0A4B4B" w14:textId="77777777" w:rsidR="00337CC3" w:rsidRPr="00AB6925" w:rsidRDefault="00337CC3">
      <w:pPr>
        <w:pStyle w:val="Tekstpodstawowy"/>
        <w:spacing w:before="10"/>
        <w:ind w:left="0" w:firstLine="0"/>
        <w:jc w:val="left"/>
        <w:rPr>
          <w:sz w:val="35"/>
        </w:rPr>
      </w:pPr>
    </w:p>
    <w:p w14:paraId="7EF7448C" w14:textId="77777777" w:rsidR="00337CC3" w:rsidRPr="00AB6925" w:rsidRDefault="00EE6FBB">
      <w:pPr>
        <w:pStyle w:val="Nagwek1"/>
        <w:ind w:left="578" w:right="97"/>
        <w:jc w:val="center"/>
      </w:pPr>
      <w:r w:rsidRPr="00AB6925">
        <w:t>§ 7</w:t>
      </w:r>
    </w:p>
    <w:p w14:paraId="6F0DB9EC" w14:textId="77777777" w:rsidR="00337CC3" w:rsidRPr="00AB6925" w:rsidRDefault="00EE6FBB">
      <w:pPr>
        <w:pStyle w:val="Akapitzlist"/>
        <w:numPr>
          <w:ilvl w:val="0"/>
          <w:numId w:val="19"/>
        </w:numPr>
        <w:tabs>
          <w:tab w:val="left" w:pos="599"/>
        </w:tabs>
        <w:spacing w:before="140"/>
        <w:rPr>
          <w:sz w:val="24"/>
        </w:rPr>
      </w:pPr>
      <w:r w:rsidRPr="00AB6925">
        <w:rPr>
          <w:sz w:val="24"/>
        </w:rPr>
        <w:t>Okresem zaliczeniowym jest dany rok</w:t>
      </w:r>
      <w:r w:rsidRPr="00AB6925">
        <w:rPr>
          <w:spacing w:val="-2"/>
          <w:sz w:val="24"/>
        </w:rPr>
        <w:t xml:space="preserve"> </w:t>
      </w:r>
      <w:r w:rsidRPr="00AB6925">
        <w:rPr>
          <w:sz w:val="24"/>
        </w:rPr>
        <w:t>akademicki.</w:t>
      </w:r>
    </w:p>
    <w:p w14:paraId="7CA297BB" w14:textId="77777777" w:rsidR="00337CC3" w:rsidRPr="00AB6925" w:rsidRDefault="00EE6FBB">
      <w:pPr>
        <w:pStyle w:val="Akapitzlist"/>
        <w:numPr>
          <w:ilvl w:val="0"/>
          <w:numId w:val="19"/>
        </w:numPr>
        <w:tabs>
          <w:tab w:val="left" w:pos="599"/>
        </w:tabs>
        <w:spacing w:before="137"/>
        <w:rPr>
          <w:sz w:val="24"/>
        </w:rPr>
      </w:pPr>
      <w:r w:rsidRPr="00AB6925">
        <w:rPr>
          <w:sz w:val="24"/>
        </w:rPr>
        <w:t>Warunkiem uzyskania zaliczenia w danym roku akademickim</w:t>
      </w:r>
      <w:r w:rsidRPr="00AB6925">
        <w:rPr>
          <w:spacing w:val="-2"/>
          <w:sz w:val="24"/>
        </w:rPr>
        <w:t xml:space="preserve"> </w:t>
      </w:r>
      <w:r w:rsidRPr="00AB6925">
        <w:rPr>
          <w:sz w:val="24"/>
        </w:rPr>
        <w:t>jest:</w:t>
      </w:r>
    </w:p>
    <w:p w14:paraId="04A3CAA9" w14:textId="77777777" w:rsidR="00337CC3" w:rsidRPr="00AB6925" w:rsidRDefault="00EE6FBB">
      <w:pPr>
        <w:pStyle w:val="Akapitzlist"/>
        <w:numPr>
          <w:ilvl w:val="1"/>
          <w:numId w:val="19"/>
        </w:numPr>
        <w:tabs>
          <w:tab w:val="left" w:pos="959"/>
        </w:tabs>
        <w:spacing w:before="139" w:line="360" w:lineRule="auto"/>
        <w:ind w:right="121"/>
        <w:rPr>
          <w:sz w:val="24"/>
        </w:rPr>
      </w:pPr>
      <w:proofErr w:type="gramStart"/>
      <w:r w:rsidRPr="00AB6925">
        <w:rPr>
          <w:sz w:val="24"/>
        </w:rPr>
        <w:t>uzyskanie</w:t>
      </w:r>
      <w:proofErr w:type="gramEnd"/>
      <w:r w:rsidRPr="00AB6925">
        <w:rPr>
          <w:sz w:val="24"/>
        </w:rPr>
        <w:t xml:space="preserve"> przez doktoranta zaliczeń ze wszystkich przedmiotów objętych procesem kształcenia;</w:t>
      </w:r>
    </w:p>
    <w:p w14:paraId="1AA27443" w14:textId="77777777" w:rsidR="00337CC3" w:rsidRPr="00AB6925" w:rsidRDefault="00EE6FBB">
      <w:pPr>
        <w:pStyle w:val="Akapitzlist"/>
        <w:numPr>
          <w:ilvl w:val="1"/>
          <w:numId w:val="19"/>
        </w:numPr>
        <w:tabs>
          <w:tab w:val="left" w:pos="959"/>
        </w:tabs>
        <w:spacing w:line="360" w:lineRule="auto"/>
        <w:ind w:right="114"/>
        <w:rPr>
          <w:sz w:val="24"/>
        </w:rPr>
      </w:pPr>
      <w:proofErr w:type="gramStart"/>
      <w:r w:rsidRPr="00AB6925">
        <w:rPr>
          <w:sz w:val="24"/>
        </w:rPr>
        <w:t>przedłożenie</w:t>
      </w:r>
      <w:proofErr w:type="gramEnd"/>
      <w:r w:rsidRPr="00AB6925">
        <w:rPr>
          <w:sz w:val="24"/>
        </w:rPr>
        <w:t xml:space="preserve"> sprawozdania z realizacji indywidualnego planu badawczego w danym roku wraz z opinią promotora, a jeżeli został wyznaczony promotor pomocniczy, to także z opinią promotora</w:t>
      </w:r>
      <w:r w:rsidRPr="00AB6925">
        <w:rPr>
          <w:spacing w:val="-4"/>
          <w:sz w:val="24"/>
        </w:rPr>
        <w:t xml:space="preserve"> </w:t>
      </w:r>
      <w:r w:rsidRPr="00AB6925">
        <w:rPr>
          <w:sz w:val="24"/>
        </w:rPr>
        <w:t>pomocniczego.</w:t>
      </w:r>
    </w:p>
    <w:p w14:paraId="6552F106" w14:textId="77777777" w:rsidR="00337CC3" w:rsidRPr="00AB6925" w:rsidRDefault="00EE6FBB">
      <w:pPr>
        <w:pStyle w:val="Akapitzlist"/>
        <w:numPr>
          <w:ilvl w:val="0"/>
          <w:numId w:val="19"/>
        </w:numPr>
        <w:tabs>
          <w:tab w:val="left" w:pos="599"/>
        </w:tabs>
        <w:spacing w:line="360" w:lineRule="auto"/>
        <w:ind w:right="118"/>
        <w:rPr>
          <w:sz w:val="24"/>
        </w:rPr>
      </w:pPr>
      <w:r w:rsidRPr="00AB6925">
        <w:rPr>
          <w:sz w:val="24"/>
        </w:rPr>
        <w:t>Dyrektor Szkoły Doktorskiej AEH może uznać za zaliczone przedmioty, z których doktorant uzyskał pozytywne wyniki w ramach kształcenia się w innej szkole doktorskiej. Do wniosku o zaliczenie przedmiotu w tym trybie doktorant dołącza dokument poświadczający uzyskanie wyniku pozytywnego oraz sylabus</w:t>
      </w:r>
      <w:r w:rsidRPr="00AB6925">
        <w:rPr>
          <w:spacing w:val="1"/>
          <w:sz w:val="24"/>
        </w:rPr>
        <w:t xml:space="preserve"> </w:t>
      </w:r>
      <w:r w:rsidRPr="00AB6925">
        <w:rPr>
          <w:sz w:val="24"/>
        </w:rPr>
        <w:t>przedmiotu.</w:t>
      </w:r>
    </w:p>
    <w:p w14:paraId="39F56658" w14:textId="77777777" w:rsidR="00337CC3" w:rsidRPr="00AB6925" w:rsidRDefault="00EE6FBB">
      <w:pPr>
        <w:pStyle w:val="Akapitzlist"/>
        <w:numPr>
          <w:ilvl w:val="0"/>
          <w:numId w:val="19"/>
        </w:numPr>
        <w:tabs>
          <w:tab w:val="left" w:pos="599"/>
        </w:tabs>
        <w:spacing w:line="360" w:lineRule="auto"/>
        <w:ind w:right="115"/>
        <w:rPr>
          <w:sz w:val="24"/>
        </w:rPr>
      </w:pPr>
      <w:r w:rsidRPr="00AB6925">
        <w:rPr>
          <w:sz w:val="24"/>
        </w:rPr>
        <w:t xml:space="preserve">Dyrektor Szkoły Doktorskiej AEH może, na wniosek doktoranta, uznać za zaliczone przedmioty, z których doktorant uzyskał pozytywne wyniki kształcenia realizowane </w:t>
      </w:r>
      <w:proofErr w:type="gramStart"/>
      <w:r w:rsidRPr="00AB6925">
        <w:rPr>
          <w:sz w:val="24"/>
        </w:rPr>
        <w:t>w  ramach</w:t>
      </w:r>
      <w:proofErr w:type="gramEnd"/>
      <w:r w:rsidRPr="00AB6925">
        <w:rPr>
          <w:sz w:val="24"/>
        </w:rPr>
        <w:t xml:space="preserve"> innych form kształcenia, o których mowa w ustawie, w tym w ramach studiów podyplomowych. Warunkiem zaliczenia jest uzyskanie efektów uczenia się dla kwalifikacji na poziomie 8 Polskiej Ramy Kwalifikacji. Do wniosku o zaliczenie przedmiotu w </w:t>
      </w:r>
      <w:r w:rsidRPr="00AB6925">
        <w:rPr>
          <w:spacing w:val="-2"/>
          <w:sz w:val="24"/>
        </w:rPr>
        <w:t>tym</w:t>
      </w:r>
      <w:r w:rsidRPr="00AB6925">
        <w:rPr>
          <w:spacing w:val="42"/>
          <w:sz w:val="24"/>
        </w:rPr>
        <w:t xml:space="preserve"> </w:t>
      </w:r>
      <w:r w:rsidRPr="00AB6925">
        <w:rPr>
          <w:sz w:val="24"/>
        </w:rPr>
        <w:t>trybie</w:t>
      </w:r>
    </w:p>
    <w:p w14:paraId="16641EC7" w14:textId="77777777" w:rsidR="00337CC3" w:rsidRPr="00AB6925" w:rsidRDefault="00337CC3">
      <w:pPr>
        <w:spacing w:line="360" w:lineRule="auto"/>
        <w:jc w:val="both"/>
        <w:rPr>
          <w:sz w:val="24"/>
        </w:rPr>
        <w:sectPr w:rsidR="00337CC3" w:rsidRPr="00AB6925">
          <w:pgSz w:w="11910" w:h="16840"/>
          <w:pgMar w:top="1040" w:right="1300" w:bottom="1200" w:left="820" w:header="0" w:footer="1000" w:gutter="0"/>
          <w:cols w:space="708"/>
        </w:sectPr>
      </w:pPr>
    </w:p>
    <w:p w14:paraId="19FD85D9" w14:textId="77777777" w:rsidR="00337CC3" w:rsidRPr="00AB6925" w:rsidRDefault="00EE6FBB">
      <w:pPr>
        <w:pStyle w:val="Tekstpodstawowy"/>
        <w:spacing w:before="73" w:line="362" w:lineRule="auto"/>
        <w:ind w:left="598" w:firstLine="0"/>
        <w:jc w:val="left"/>
      </w:pPr>
      <w:proofErr w:type="gramStart"/>
      <w:r w:rsidRPr="00AB6925">
        <w:lastRenderedPageBreak/>
        <w:t>doktorant</w:t>
      </w:r>
      <w:proofErr w:type="gramEnd"/>
      <w:r w:rsidRPr="00AB6925">
        <w:t xml:space="preserve"> dołącza dokument poświadczający uzyskanie wyniku pozytywnego oraz uzyskane efekty uczenia się. § 10 stosuje się odpowiednio z zastrzeżeniem, że </w:t>
      </w:r>
      <w:proofErr w:type="gramStart"/>
      <w:r w:rsidRPr="00AB6925">
        <w:t>termin o którym</w:t>
      </w:r>
      <w:proofErr w:type="gramEnd"/>
      <w:r w:rsidRPr="00AB6925">
        <w:t xml:space="preserve"> mowa w</w:t>
      </w:r>
    </w:p>
    <w:p w14:paraId="2E04893C" w14:textId="77777777" w:rsidR="00337CC3" w:rsidRPr="00AB6925" w:rsidRDefault="00EE6FBB">
      <w:pPr>
        <w:pStyle w:val="Tekstpodstawowy"/>
        <w:spacing w:line="271" w:lineRule="exact"/>
        <w:ind w:left="598" w:firstLine="0"/>
        <w:jc w:val="left"/>
      </w:pPr>
      <w:r w:rsidRPr="00AB6925">
        <w:t>§ 10 ust. 3 wynosi 1 miesiąc.</w:t>
      </w:r>
    </w:p>
    <w:p w14:paraId="79A6F865" w14:textId="77777777" w:rsidR="000B3C95" w:rsidRDefault="000B3C95">
      <w:pPr>
        <w:pStyle w:val="Nagwek1"/>
        <w:spacing w:before="139"/>
      </w:pPr>
    </w:p>
    <w:p w14:paraId="7F118D7F" w14:textId="77777777" w:rsidR="00337CC3" w:rsidRPr="00AB6925" w:rsidRDefault="00EE6FBB">
      <w:pPr>
        <w:pStyle w:val="Nagwek1"/>
        <w:spacing w:before="139"/>
      </w:pPr>
      <w:r w:rsidRPr="00AB6925">
        <w:t>§ 8</w:t>
      </w:r>
    </w:p>
    <w:p w14:paraId="5F6E4502" w14:textId="77777777" w:rsidR="00337CC3" w:rsidRPr="00AB6925" w:rsidRDefault="00EE6FBB">
      <w:pPr>
        <w:pStyle w:val="Tekstpodstawowy"/>
        <w:spacing w:before="137" w:line="360" w:lineRule="auto"/>
        <w:ind w:left="598" w:firstLine="0"/>
        <w:jc w:val="left"/>
      </w:pPr>
      <w:r w:rsidRPr="00AB6925">
        <w:t>Na uzasadniony wniosek doktoranta, w porozumieniu z promotorem (promotorami), Dyrektor Szkoły Doktorskiej może ustalić doktorantowi indywidualny program kształcenia.</w:t>
      </w:r>
    </w:p>
    <w:p w14:paraId="245A51F1" w14:textId="77777777" w:rsidR="00337CC3" w:rsidRPr="00AB6925" w:rsidRDefault="00337CC3">
      <w:pPr>
        <w:pStyle w:val="Tekstpodstawowy"/>
        <w:spacing w:before="1"/>
        <w:ind w:left="0" w:firstLine="0"/>
        <w:jc w:val="left"/>
        <w:rPr>
          <w:sz w:val="36"/>
        </w:rPr>
      </w:pPr>
    </w:p>
    <w:p w14:paraId="380659D3" w14:textId="77777777" w:rsidR="00337CC3" w:rsidRPr="00AB6925" w:rsidRDefault="00EE6FBB">
      <w:pPr>
        <w:pStyle w:val="Nagwek1"/>
        <w:spacing w:before="1"/>
      </w:pPr>
      <w:r w:rsidRPr="00AB6925">
        <w:t>§ 9</w:t>
      </w:r>
    </w:p>
    <w:p w14:paraId="66B0D43C" w14:textId="77777777" w:rsidR="00337CC3" w:rsidRPr="00AB6925" w:rsidRDefault="00EE6FBB">
      <w:pPr>
        <w:pStyle w:val="Akapitzlist"/>
        <w:numPr>
          <w:ilvl w:val="0"/>
          <w:numId w:val="18"/>
        </w:numPr>
        <w:tabs>
          <w:tab w:val="left" w:pos="599"/>
        </w:tabs>
        <w:spacing w:before="136" w:line="360" w:lineRule="auto"/>
        <w:ind w:right="112"/>
        <w:rPr>
          <w:sz w:val="24"/>
        </w:rPr>
      </w:pPr>
      <w:r w:rsidRPr="00AB6925">
        <w:rPr>
          <w:sz w:val="24"/>
        </w:rPr>
        <w:t>Proces kształcenia odbywa się na podstawie programu kształcenia ustalonego przez Senat uczelni przy współpracy z Dyrektorem Szkoły Doktorskiej AEH oraz Radą Szkoły Doktorskiej AEH i samorządem</w:t>
      </w:r>
      <w:r w:rsidRPr="00AB6925">
        <w:rPr>
          <w:spacing w:val="-2"/>
          <w:sz w:val="24"/>
        </w:rPr>
        <w:t xml:space="preserve"> </w:t>
      </w:r>
      <w:r w:rsidRPr="00AB6925">
        <w:rPr>
          <w:sz w:val="24"/>
        </w:rPr>
        <w:t>doktorantów.</w:t>
      </w:r>
    </w:p>
    <w:p w14:paraId="28CAE0CF" w14:textId="77777777" w:rsidR="00337CC3" w:rsidRPr="00AB6925" w:rsidRDefault="00EE6FBB">
      <w:pPr>
        <w:pStyle w:val="Akapitzlist"/>
        <w:numPr>
          <w:ilvl w:val="0"/>
          <w:numId w:val="18"/>
        </w:numPr>
        <w:tabs>
          <w:tab w:val="left" w:pos="599"/>
        </w:tabs>
        <w:spacing w:before="2" w:line="360" w:lineRule="auto"/>
        <w:ind w:right="120"/>
        <w:rPr>
          <w:sz w:val="24"/>
        </w:rPr>
      </w:pPr>
      <w:r w:rsidRPr="00AB6925">
        <w:rPr>
          <w:sz w:val="24"/>
        </w:rPr>
        <w:t>Zajęcia w ramach programu kształcenia prowadzone są w języku polskim lub w języku angielskim.</w:t>
      </w:r>
    </w:p>
    <w:p w14:paraId="0A1F24F8" w14:textId="77777777" w:rsidR="00337CC3" w:rsidRPr="00AB6925" w:rsidRDefault="00EE6FBB">
      <w:pPr>
        <w:pStyle w:val="Akapitzlist"/>
        <w:numPr>
          <w:ilvl w:val="0"/>
          <w:numId w:val="18"/>
        </w:numPr>
        <w:tabs>
          <w:tab w:val="left" w:pos="599"/>
        </w:tabs>
        <w:rPr>
          <w:sz w:val="24"/>
        </w:rPr>
      </w:pPr>
      <w:r w:rsidRPr="00AB6925">
        <w:rPr>
          <w:sz w:val="24"/>
        </w:rPr>
        <w:t>Program kształcenia podlega okresowej</w:t>
      </w:r>
      <w:r w:rsidRPr="00AB6925">
        <w:rPr>
          <w:spacing w:val="-2"/>
          <w:sz w:val="24"/>
        </w:rPr>
        <w:t xml:space="preserve"> </w:t>
      </w:r>
      <w:r w:rsidRPr="00AB6925">
        <w:rPr>
          <w:sz w:val="24"/>
        </w:rPr>
        <w:t>ewaluacji.</w:t>
      </w:r>
    </w:p>
    <w:p w14:paraId="67D9E14F" w14:textId="77777777" w:rsidR="00337CC3" w:rsidRPr="00AB6925" w:rsidRDefault="00337CC3">
      <w:pPr>
        <w:pStyle w:val="Tekstpodstawowy"/>
        <w:ind w:left="0" w:firstLine="0"/>
        <w:jc w:val="left"/>
        <w:rPr>
          <w:sz w:val="26"/>
        </w:rPr>
      </w:pPr>
    </w:p>
    <w:p w14:paraId="2CA57BC7" w14:textId="77777777" w:rsidR="00337CC3" w:rsidRPr="00AB6925" w:rsidRDefault="00337CC3">
      <w:pPr>
        <w:pStyle w:val="Tekstpodstawowy"/>
        <w:ind w:left="0" w:firstLine="0"/>
        <w:jc w:val="left"/>
        <w:rPr>
          <w:sz w:val="22"/>
        </w:rPr>
      </w:pPr>
    </w:p>
    <w:p w14:paraId="638A403B" w14:textId="77777777" w:rsidR="00337CC3" w:rsidRPr="00AB6925" w:rsidRDefault="00EE6FBB">
      <w:pPr>
        <w:pStyle w:val="Nagwek1"/>
        <w:ind w:left="4924"/>
      </w:pPr>
      <w:r w:rsidRPr="00AB6925">
        <w:t>§ 10</w:t>
      </w:r>
    </w:p>
    <w:p w14:paraId="49CF0773" w14:textId="77777777" w:rsidR="00337CC3" w:rsidRPr="00AB6925" w:rsidRDefault="00EE6FBB">
      <w:pPr>
        <w:pStyle w:val="Akapitzlist"/>
        <w:numPr>
          <w:ilvl w:val="0"/>
          <w:numId w:val="17"/>
        </w:numPr>
        <w:tabs>
          <w:tab w:val="left" w:pos="599"/>
        </w:tabs>
        <w:spacing w:before="137" w:line="360" w:lineRule="auto"/>
        <w:ind w:right="117"/>
        <w:rPr>
          <w:sz w:val="24"/>
        </w:rPr>
      </w:pPr>
      <w:r w:rsidRPr="00AB6925">
        <w:rPr>
          <w:sz w:val="24"/>
        </w:rPr>
        <w:t>Promotora i promotora pomocniczego na wniosek doktoranta wyznacza Dyrektor Szkoły Doktorskiej AEH, po uzyskaniu zgody Rady Szkoły Doktorskiej</w:t>
      </w:r>
      <w:r w:rsidRPr="00AB6925">
        <w:rPr>
          <w:spacing w:val="-11"/>
          <w:sz w:val="24"/>
        </w:rPr>
        <w:t xml:space="preserve"> </w:t>
      </w:r>
      <w:r w:rsidRPr="00AB6925">
        <w:rPr>
          <w:sz w:val="24"/>
        </w:rPr>
        <w:t>AEH.</w:t>
      </w:r>
    </w:p>
    <w:p w14:paraId="265DB5D3" w14:textId="77777777" w:rsidR="00337CC3" w:rsidRPr="00AB6925" w:rsidRDefault="00EE6FBB">
      <w:pPr>
        <w:pStyle w:val="Akapitzlist"/>
        <w:numPr>
          <w:ilvl w:val="0"/>
          <w:numId w:val="17"/>
        </w:numPr>
        <w:tabs>
          <w:tab w:val="left" w:pos="599"/>
        </w:tabs>
        <w:spacing w:line="360" w:lineRule="auto"/>
        <w:ind w:right="115"/>
        <w:rPr>
          <w:sz w:val="24"/>
        </w:rPr>
      </w:pPr>
      <w:r w:rsidRPr="00AB6925">
        <w:rPr>
          <w:sz w:val="24"/>
        </w:rPr>
        <w:t>Promotora wyznacza się spośród nauczycieli akademickich zatrudnionych w Akademii Ekonomiczno – Humanistycznej w Warszawie. W uzasadnionych przypadkach promotor może być wyznaczony spoza tego</w:t>
      </w:r>
      <w:r w:rsidRPr="00AB6925">
        <w:rPr>
          <w:spacing w:val="-7"/>
          <w:sz w:val="24"/>
        </w:rPr>
        <w:t xml:space="preserve"> </w:t>
      </w:r>
      <w:r w:rsidRPr="00AB6925">
        <w:rPr>
          <w:sz w:val="24"/>
        </w:rPr>
        <w:t>grona.</w:t>
      </w:r>
    </w:p>
    <w:p w14:paraId="74151A78" w14:textId="77777777" w:rsidR="00337CC3" w:rsidRPr="00AB6925" w:rsidRDefault="00EE6FBB">
      <w:pPr>
        <w:pStyle w:val="Akapitzlist"/>
        <w:numPr>
          <w:ilvl w:val="0"/>
          <w:numId w:val="17"/>
        </w:numPr>
        <w:tabs>
          <w:tab w:val="left" w:pos="599"/>
        </w:tabs>
        <w:spacing w:before="2" w:line="360" w:lineRule="auto"/>
        <w:ind w:right="115"/>
        <w:rPr>
          <w:sz w:val="24"/>
        </w:rPr>
      </w:pPr>
      <w:r w:rsidRPr="00AB6925">
        <w:rPr>
          <w:sz w:val="24"/>
        </w:rPr>
        <w:t xml:space="preserve">Wyznaczenie promotora </w:t>
      </w:r>
      <w:proofErr w:type="gramStart"/>
      <w:r w:rsidRPr="00AB6925">
        <w:rPr>
          <w:sz w:val="24"/>
        </w:rPr>
        <w:t>lub  promotora</w:t>
      </w:r>
      <w:proofErr w:type="gramEnd"/>
      <w:r w:rsidRPr="00AB6925">
        <w:rPr>
          <w:sz w:val="24"/>
        </w:rPr>
        <w:t xml:space="preserve">  pomocniczego  następuje  najpóźniej  niż  w  ciągu  3 miesięcy od dnia podjęcia przez doktoranta kształcenia w Szkole Doktorskiej</w:t>
      </w:r>
      <w:r w:rsidRPr="00AB6925">
        <w:rPr>
          <w:spacing w:val="-6"/>
          <w:sz w:val="24"/>
        </w:rPr>
        <w:t xml:space="preserve"> </w:t>
      </w:r>
      <w:r w:rsidRPr="00AB6925">
        <w:rPr>
          <w:sz w:val="24"/>
        </w:rPr>
        <w:t>AEH.</w:t>
      </w:r>
    </w:p>
    <w:p w14:paraId="68A55DFC" w14:textId="77777777" w:rsidR="00337CC3" w:rsidRPr="00AB6925" w:rsidRDefault="00EE6FBB">
      <w:pPr>
        <w:pStyle w:val="Akapitzlist"/>
        <w:numPr>
          <w:ilvl w:val="0"/>
          <w:numId w:val="17"/>
        </w:numPr>
        <w:tabs>
          <w:tab w:val="left" w:pos="599"/>
        </w:tabs>
        <w:spacing w:line="360" w:lineRule="auto"/>
        <w:ind w:right="121"/>
        <w:rPr>
          <w:sz w:val="24"/>
        </w:rPr>
      </w:pPr>
      <w:r w:rsidRPr="00AB6925">
        <w:rPr>
          <w:sz w:val="24"/>
        </w:rPr>
        <w:t xml:space="preserve">We </w:t>
      </w:r>
      <w:proofErr w:type="gramStart"/>
      <w:r w:rsidRPr="00AB6925">
        <w:rPr>
          <w:sz w:val="24"/>
        </w:rPr>
        <w:t>wniosku o którym</w:t>
      </w:r>
      <w:proofErr w:type="gramEnd"/>
      <w:r w:rsidRPr="00AB6925">
        <w:rPr>
          <w:sz w:val="24"/>
        </w:rPr>
        <w:t xml:space="preserve"> mowa w § 10 ust. 1 składanym do Dyrektora Szkoły Doktorskiej AEH doktorant jest zobowiązany</w:t>
      </w:r>
      <w:r w:rsidRPr="00AB6925">
        <w:rPr>
          <w:spacing w:val="-7"/>
          <w:sz w:val="24"/>
        </w:rPr>
        <w:t xml:space="preserve"> </w:t>
      </w:r>
      <w:r w:rsidRPr="00AB6925">
        <w:rPr>
          <w:sz w:val="24"/>
        </w:rPr>
        <w:t>przedstawić:</w:t>
      </w:r>
    </w:p>
    <w:p w14:paraId="2B137812" w14:textId="77777777" w:rsidR="00337CC3" w:rsidRPr="00AB6925" w:rsidRDefault="00EE6FBB">
      <w:pPr>
        <w:pStyle w:val="Akapitzlist"/>
        <w:numPr>
          <w:ilvl w:val="1"/>
          <w:numId w:val="17"/>
        </w:numPr>
        <w:tabs>
          <w:tab w:val="left" w:pos="959"/>
        </w:tabs>
        <w:ind w:hanging="361"/>
        <w:rPr>
          <w:sz w:val="24"/>
        </w:rPr>
      </w:pPr>
      <w:proofErr w:type="gramStart"/>
      <w:r w:rsidRPr="00AB6925">
        <w:rPr>
          <w:sz w:val="24"/>
        </w:rPr>
        <w:t>propozycję</w:t>
      </w:r>
      <w:proofErr w:type="gramEnd"/>
      <w:r w:rsidRPr="00AB6925">
        <w:rPr>
          <w:sz w:val="24"/>
        </w:rPr>
        <w:t xml:space="preserve"> osób do pełnienia funkcji promotora lub promotora</w:t>
      </w:r>
      <w:r w:rsidRPr="00AB6925">
        <w:rPr>
          <w:spacing w:val="-7"/>
          <w:sz w:val="24"/>
        </w:rPr>
        <w:t xml:space="preserve"> </w:t>
      </w:r>
      <w:r w:rsidRPr="00AB6925">
        <w:rPr>
          <w:sz w:val="24"/>
        </w:rPr>
        <w:t>pomocniczego,</w:t>
      </w:r>
    </w:p>
    <w:p w14:paraId="24F2171E" w14:textId="77777777" w:rsidR="00337CC3" w:rsidRPr="00AB6925" w:rsidRDefault="00EE6FBB">
      <w:pPr>
        <w:pStyle w:val="Akapitzlist"/>
        <w:numPr>
          <w:ilvl w:val="1"/>
          <w:numId w:val="17"/>
        </w:numPr>
        <w:tabs>
          <w:tab w:val="left" w:pos="959"/>
        </w:tabs>
        <w:spacing w:before="137" w:line="360" w:lineRule="auto"/>
        <w:ind w:right="123"/>
        <w:rPr>
          <w:sz w:val="24"/>
        </w:rPr>
      </w:pPr>
      <w:proofErr w:type="gramStart"/>
      <w:r w:rsidRPr="00AB6925">
        <w:rPr>
          <w:sz w:val="24"/>
        </w:rPr>
        <w:t>pisemne</w:t>
      </w:r>
      <w:proofErr w:type="gramEnd"/>
      <w:r w:rsidRPr="00AB6925">
        <w:rPr>
          <w:sz w:val="24"/>
        </w:rPr>
        <w:t xml:space="preserve"> oświadczenie osób, o których mowa powyżej w przedmiocie wyrażenia zgody na pełnienie funkcji promotora lub promotora</w:t>
      </w:r>
      <w:r w:rsidRPr="00AB6925">
        <w:rPr>
          <w:spacing w:val="-5"/>
          <w:sz w:val="24"/>
        </w:rPr>
        <w:t xml:space="preserve"> </w:t>
      </w:r>
      <w:r w:rsidRPr="00AB6925">
        <w:rPr>
          <w:sz w:val="24"/>
        </w:rPr>
        <w:t>pomocniczego.</w:t>
      </w:r>
    </w:p>
    <w:p w14:paraId="766DA5CC" w14:textId="77777777" w:rsidR="00337CC3" w:rsidRPr="00AB6925" w:rsidRDefault="00EE6FBB">
      <w:pPr>
        <w:pStyle w:val="Akapitzlist"/>
        <w:numPr>
          <w:ilvl w:val="0"/>
          <w:numId w:val="17"/>
        </w:numPr>
        <w:tabs>
          <w:tab w:val="left" w:pos="599"/>
        </w:tabs>
        <w:spacing w:line="360" w:lineRule="auto"/>
        <w:ind w:right="114"/>
        <w:rPr>
          <w:sz w:val="24"/>
        </w:rPr>
      </w:pPr>
      <w:r w:rsidRPr="00AB6925">
        <w:rPr>
          <w:sz w:val="24"/>
        </w:rPr>
        <w:t>W sytuacji niezrealizowania obowiązku, o którym mowa w §10 ust. 4 Dyrektor</w:t>
      </w:r>
      <w:r w:rsidRPr="00AB6925">
        <w:rPr>
          <w:spacing w:val="37"/>
          <w:sz w:val="24"/>
        </w:rPr>
        <w:t xml:space="preserve"> </w:t>
      </w:r>
      <w:r w:rsidRPr="00AB6925">
        <w:rPr>
          <w:sz w:val="24"/>
        </w:rPr>
        <w:t>Szkoły Doktorskiej AEH wyznacza promotora lub promotorów po uzyskaniu zgody Rady Szkoły Doktorskiej</w:t>
      </w:r>
      <w:r w:rsidRPr="00AB6925">
        <w:rPr>
          <w:spacing w:val="-1"/>
          <w:sz w:val="24"/>
        </w:rPr>
        <w:t xml:space="preserve"> </w:t>
      </w:r>
      <w:r w:rsidRPr="00AB6925">
        <w:rPr>
          <w:sz w:val="24"/>
        </w:rPr>
        <w:t>AEH.</w:t>
      </w:r>
    </w:p>
    <w:p w14:paraId="677E8362" w14:textId="77777777" w:rsidR="00337CC3" w:rsidRPr="00AB6925" w:rsidRDefault="00EE6FBB">
      <w:pPr>
        <w:pStyle w:val="Akapitzlist"/>
        <w:numPr>
          <w:ilvl w:val="0"/>
          <w:numId w:val="17"/>
        </w:numPr>
        <w:tabs>
          <w:tab w:val="left" w:pos="599"/>
        </w:tabs>
        <w:spacing w:before="2" w:line="360" w:lineRule="auto"/>
        <w:ind w:right="114"/>
        <w:rPr>
          <w:sz w:val="24"/>
        </w:rPr>
      </w:pPr>
      <w:r w:rsidRPr="00AB6925">
        <w:rPr>
          <w:sz w:val="24"/>
        </w:rPr>
        <w:t xml:space="preserve">W uzasadnionych wypadkach doktorant może złożyć wniosek o zmianę promotora </w:t>
      </w:r>
      <w:r w:rsidRPr="00AB6925">
        <w:rPr>
          <w:spacing w:val="2"/>
          <w:sz w:val="24"/>
        </w:rPr>
        <w:t xml:space="preserve">lub </w:t>
      </w:r>
      <w:r w:rsidRPr="00AB6925">
        <w:rPr>
          <w:sz w:val="24"/>
        </w:rPr>
        <w:t>promotora pomocniczego. Do tego wniosku stosuje się postanowienia niniejszego</w:t>
      </w:r>
      <w:r w:rsidRPr="00AB6925">
        <w:rPr>
          <w:spacing w:val="-14"/>
          <w:sz w:val="24"/>
        </w:rPr>
        <w:t xml:space="preserve"> </w:t>
      </w:r>
      <w:r w:rsidRPr="00AB6925">
        <w:rPr>
          <w:sz w:val="24"/>
        </w:rPr>
        <w:t>paragrafu.</w:t>
      </w:r>
    </w:p>
    <w:p w14:paraId="7B83459A" w14:textId="77777777" w:rsidR="00337CC3" w:rsidRPr="00AB6925" w:rsidRDefault="00EE6FBB">
      <w:pPr>
        <w:pStyle w:val="Akapitzlist"/>
        <w:numPr>
          <w:ilvl w:val="0"/>
          <w:numId w:val="17"/>
        </w:numPr>
        <w:tabs>
          <w:tab w:val="left" w:pos="599"/>
        </w:tabs>
        <w:spacing w:line="360" w:lineRule="auto"/>
        <w:ind w:right="113"/>
        <w:rPr>
          <w:sz w:val="24"/>
        </w:rPr>
      </w:pPr>
      <w:r w:rsidRPr="00AB6925">
        <w:rPr>
          <w:sz w:val="24"/>
        </w:rPr>
        <w:t xml:space="preserve">Opieką promotorską, w </w:t>
      </w:r>
      <w:proofErr w:type="gramStart"/>
      <w:r w:rsidRPr="00AB6925">
        <w:rPr>
          <w:sz w:val="24"/>
        </w:rPr>
        <w:t>tym jako</w:t>
      </w:r>
      <w:proofErr w:type="gramEnd"/>
      <w:r w:rsidRPr="00AB6925">
        <w:rPr>
          <w:sz w:val="24"/>
        </w:rPr>
        <w:t xml:space="preserve"> promotor pomocniczy, nauczyciel akademicki może objąć </w:t>
      </w:r>
      <w:r w:rsidRPr="00AB6925">
        <w:rPr>
          <w:sz w:val="24"/>
        </w:rPr>
        <w:lastRenderedPageBreak/>
        <w:t>nie więcej niż 5 doktorantów Szkoły Doktorskiej</w:t>
      </w:r>
      <w:r w:rsidRPr="00AB6925">
        <w:rPr>
          <w:spacing w:val="-4"/>
          <w:sz w:val="24"/>
        </w:rPr>
        <w:t xml:space="preserve"> </w:t>
      </w:r>
      <w:r w:rsidRPr="00AB6925">
        <w:rPr>
          <w:sz w:val="24"/>
        </w:rPr>
        <w:t>AEH.</w:t>
      </w:r>
    </w:p>
    <w:p w14:paraId="76122093" w14:textId="77777777" w:rsidR="00337CC3" w:rsidRDefault="00337CC3">
      <w:pPr>
        <w:spacing w:line="360" w:lineRule="auto"/>
        <w:jc w:val="both"/>
        <w:rPr>
          <w:sz w:val="24"/>
        </w:rPr>
      </w:pPr>
    </w:p>
    <w:p w14:paraId="7A62A581" w14:textId="77777777" w:rsidR="00337CC3" w:rsidRPr="00AB6925" w:rsidRDefault="00EE6FBB">
      <w:pPr>
        <w:pStyle w:val="Nagwek1"/>
        <w:spacing w:before="90"/>
        <w:ind w:left="4924"/>
      </w:pPr>
      <w:r w:rsidRPr="00AB6925">
        <w:t>§ 11</w:t>
      </w:r>
    </w:p>
    <w:p w14:paraId="35744ED5" w14:textId="77777777" w:rsidR="00337CC3" w:rsidRPr="00AB6925" w:rsidRDefault="00EE6FBB">
      <w:pPr>
        <w:pStyle w:val="Akapitzlist"/>
        <w:numPr>
          <w:ilvl w:val="0"/>
          <w:numId w:val="16"/>
        </w:numPr>
        <w:tabs>
          <w:tab w:val="left" w:pos="599"/>
        </w:tabs>
        <w:spacing w:before="137" w:line="360" w:lineRule="auto"/>
        <w:ind w:right="115"/>
        <w:rPr>
          <w:sz w:val="24"/>
        </w:rPr>
      </w:pPr>
      <w:r w:rsidRPr="00AB6925">
        <w:rPr>
          <w:sz w:val="24"/>
        </w:rPr>
        <w:t>Doktorant w procesie kształcenia w Szkole Doktorskiej AEH realizuje indywidualny plan badawczy, który opracowuje pod kierunkiem promotora. W przypadku wyznaczenia promotora pomocniczego indywidualny plan badawczy wymaga zaopiniowania go również przez promotora</w:t>
      </w:r>
      <w:r w:rsidRPr="00AB6925">
        <w:rPr>
          <w:spacing w:val="-2"/>
          <w:sz w:val="24"/>
        </w:rPr>
        <w:t xml:space="preserve"> </w:t>
      </w:r>
      <w:r w:rsidRPr="00AB6925">
        <w:rPr>
          <w:sz w:val="24"/>
        </w:rPr>
        <w:t>pomocniczego.</w:t>
      </w:r>
    </w:p>
    <w:p w14:paraId="4A011CB7" w14:textId="77777777" w:rsidR="00337CC3" w:rsidRPr="00AB6925" w:rsidRDefault="00EE6FBB">
      <w:pPr>
        <w:pStyle w:val="Akapitzlist"/>
        <w:numPr>
          <w:ilvl w:val="0"/>
          <w:numId w:val="16"/>
        </w:numPr>
        <w:tabs>
          <w:tab w:val="left" w:pos="599"/>
        </w:tabs>
        <w:spacing w:line="360" w:lineRule="auto"/>
        <w:ind w:right="116"/>
        <w:rPr>
          <w:sz w:val="24"/>
        </w:rPr>
      </w:pPr>
      <w:r w:rsidRPr="00AB6925">
        <w:rPr>
          <w:sz w:val="24"/>
        </w:rPr>
        <w:t>Indywidualny plan badawczy powinien zostać przedłożony przez doktoranta Dyrektorowi Szkoły Doktorskiej AEH do przyjęcia i zatwierdzenia nie później niż w ciągu 12 miesięcy od dnia rozpoczęcia procesu</w:t>
      </w:r>
      <w:r w:rsidRPr="00AB6925">
        <w:rPr>
          <w:spacing w:val="1"/>
          <w:sz w:val="24"/>
        </w:rPr>
        <w:t xml:space="preserve"> </w:t>
      </w:r>
      <w:r w:rsidRPr="00AB6925">
        <w:rPr>
          <w:sz w:val="24"/>
        </w:rPr>
        <w:t>kształcenia.</w:t>
      </w:r>
    </w:p>
    <w:p w14:paraId="27B7826E" w14:textId="77777777" w:rsidR="00337CC3" w:rsidRPr="00AB6925" w:rsidRDefault="00EE6FBB">
      <w:pPr>
        <w:pStyle w:val="Akapitzlist"/>
        <w:numPr>
          <w:ilvl w:val="0"/>
          <w:numId w:val="16"/>
        </w:numPr>
        <w:tabs>
          <w:tab w:val="left" w:pos="599"/>
        </w:tabs>
        <w:spacing w:before="2" w:line="360" w:lineRule="auto"/>
        <w:ind w:right="113"/>
        <w:rPr>
          <w:sz w:val="24"/>
        </w:rPr>
      </w:pPr>
      <w:r w:rsidRPr="00AB6925">
        <w:rPr>
          <w:sz w:val="24"/>
        </w:rPr>
        <w:t>Opinię w przedmiocie indywidualnego planu badawczego wydaje Rada Szkoły Doktorskiej AEH. Dyrektor Szkoły Doktorskiej niezwłocznie przekazuje Radzie Szkoły Doktorskiej AEH złożony do niego indywidualny plan</w:t>
      </w:r>
      <w:r w:rsidRPr="00AB6925">
        <w:rPr>
          <w:spacing w:val="-13"/>
          <w:sz w:val="24"/>
        </w:rPr>
        <w:t xml:space="preserve"> </w:t>
      </w:r>
      <w:r w:rsidRPr="00AB6925">
        <w:rPr>
          <w:sz w:val="24"/>
        </w:rPr>
        <w:t>badawczy.</w:t>
      </w:r>
    </w:p>
    <w:p w14:paraId="461389A8" w14:textId="77777777" w:rsidR="00337CC3" w:rsidRPr="00AB6925" w:rsidRDefault="00EE6FBB">
      <w:pPr>
        <w:pStyle w:val="Akapitzlist"/>
        <w:numPr>
          <w:ilvl w:val="0"/>
          <w:numId w:val="16"/>
        </w:numPr>
        <w:tabs>
          <w:tab w:val="left" w:pos="599"/>
        </w:tabs>
        <w:spacing w:line="275" w:lineRule="exact"/>
        <w:rPr>
          <w:sz w:val="24"/>
        </w:rPr>
      </w:pPr>
      <w:r w:rsidRPr="00AB6925">
        <w:rPr>
          <w:sz w:val="24"/>
        </w:rPr>
        <w:t>Indywidualny plan badawczy zawiera w</w:t>
      </w:r>
      <w:r w:rsidRPr="00AB6925">
        <w:rPr>
          <w:spacing w:val="-13"/>
          <w:sz w:val="24"/>
        </w:rPr>
        <w:t xml:space="preserve"> </w:t>
      </w:r>
      <w:r w:rsidRPr="00AB6925">
        <w:rPr>
          <w:sz w:val="24"/>
        </w:rPr>
        <w:t>szczególności:</w:t>
      </w:r>
    </w:p>
    <w:p w14:paraId="7694C7BF" w14:textId="77777777" w:rsidR="00337CC3" w:rsidRPr="00AB6925" w:rsidRDefault="00EE6FBB">
      <w:pPr>
        <w:pStyle w:val="Akapitzlist"/>
        <w:numPr>
          <w:ilvl w:val="1"/>
          <w:numId w:val="16"/>
        </w:numPr>
        <w:tabs>
          <w:tab w:val="left" w:pos="959"/>
        </w:tabs>
        <w:spacing w:before="139"/>
        <w:ind w:hanging="361"/>
        <w:rPr>
          <w:sz w:val="24"/>
        </w:rPr>
      </w:pPr>
      <w:proofErr w:type="gramStart"/>
      <w:r w:rsidRPr="00AB6925">
        <w:rPr>
          <w:sz w:val="24"/>
        </w:rPr>
        <w:t>opis</w:t>
      </w:r>
      <w:proofErr w:type="gramEnd"/>
      <w:r w:rsidRPr="00AB6925">
        <w:rPr>
          <w:sz w:val="24"/>
        </w:rPr>
        <w:t xml:space="preserve"> głównego problemu badawczego wraz z uzasadnieniem jego</w:t>
      </w:r>
      <w:r w:rsidRPr="00AB6925">
        <w:rPr>
          <w:spacing w:val="-1"/>
          <w:sz w:val="24"/>
        </w:rPr>
        <w:t xml:space="preserve"> </w:t>
      </w:r>
      <w:r w:rsidRPr="00AB6925">
        <w:rPr>
          <w:sz w:val="24"/>
        </w:rPr>
        <w:t>wyboru,</w:t>
      </w:r>
    </w:p>
    <w:p w14:paraId="44BFE2CC" w14:textId="77777777" w:rsidR="00337CC3" w:rsidRPr="00AB6925" w:rsidRDefault="00EE6FBB">
      <w:pPr>
        <w:pStyle w:val="Akapitzlist"/>
        <w:numPr>
          <w:ilvl w:val="1"/>
          <w:numId w:val="16"/>
        </w:numPr>
        <w:tabs>
          <w:tab w:val="left" w:pos="959"/>
        </w:tabs>
        <w:spacing w:before="137"/>
        <w:ind w:hanging="361"/>
        <w:rPr>
          <w:sz w:val="24"/>
        </w:rPr>
      </w:pPr>
      <w:proofErr w:type="gramStart"/>
      <w:r w:rsidRPr="00AB6925">
        <w:rPr>
          <w:sz w:val="24"/>
        </w:rPr>
        <w:t>terminy</w:t>
      </w:r>
      <w:proofErr w:type="gramEnd"/>
      <w:r w:rsidRPr="00AB6925">
        <w:rPr>
          <w:sz w:val="24"/>
        </w:rPr>
        <w:t xml:space="preserve"> do występowania z wnioskami o pozyskanie zewnętrznych źródeł</w:t>
      </w:r>
      <w:r w:rsidRPr="00AB6925">
        <w:rPr>
          <w:spacing w:val="-23"/>
          <w:sz w:val="24"/>
        </w:rPr>
        <w:t xml:space="preserve"> </w:t>
      </w:r>
      <w:r w:rsidRPr="00AB6925">
        <w:rPr>
          <w:sz w:val="24"/>
        </w:rPr>
        <w:t>finansowania,</w:t>
      </w:r>
    </w:p>
    <w:p w14:paraId="106C820E" w14:textId="77777777" w:rsidR="00337CC3" w:rsidRPr="00AB6925" w:rsidRDefault="00EE6FBB">
      <w:pPr>
        <w:pStyle w:val="Akapitzlist"/>
        <w:numPr>
          <w:ilvl w:val="1"/>
          <w:numId w:val="16"/>
        </w:numPr>
        <w:tabs>
          <w:tab w:val="left" w:pos="959"/>
        </w:tabs>
        <w:spacing w:before="140" w:line="360" w:lineRule="auto"/>
        <w:ind w:right="122"/>
        <w:rPr>
          <w:sz w:val="24"/>
        </w:rPr>
      </w:pPr>
      <w:proofErr w:type="gramStart"/>
      <w:r w:rsidRPr="00AB6925">
        <w:rPr>
          <w:sz w:val="24"/>
        </w:rPr>
        <w:t>harmonogram</w:t>
      </w:r>
      <w:proofErr w:type="gramEnd"/>
      <w:r w:rsidRPr="00AB6925">
        <w:rPr>
          <w:sz w:val="24"/>
        </w:rPr>
        <w:t xml:space="preserve"> i charakterystykę poszczególnych zadań naukowych, w przypisaniu do poszczególnych semestrów</w:t>
      </w:r>
      <w:r w:rsidRPr="00AB6925">
        <w:rPr>
          <w:spacing w:val="-2"/>
          <w:sz w:val="24"/>
        </w:rPr>
        <w:t xml:space="preserve"> </w:t>
      </w:r>
      <w:r w:rsidRPr="00AB6925">
        <w:rPr>
          <w:sz w:val="24"/>
        </w:rPr>
        <w:t>kształcenia,</w:t>
      </w:r>
    </w:p>
    <w:p w14:paraId="2DC613AD" w14:textId="77777777" w:rsidR="00337CC3" w:rsidRPr="00AB6925" w:rsidRDefault="00EE6FBB">
      <w:pPr>
        <w:pStyle w:val="Akapitzlist"/>
        <w:numPr>
          <w:ilvl w:val="1"/>
          <w:numId w:val="16"/>
        </w:numPr>
        <w:tabs>
          <w:tab w:val="left" w:pos="959"/>
        </w:tabs>
        <w:ind w:hanging="361"/>
        <w:rPr>
          <w:sz w:val="24"/>
        </w:rPr>
      </w:pPr>
      <w:proofErr w:type="gramStart"/>
      <w:r w:rsidRPr="00AB6925">
        <w:rPr>
          <w:sz w:val="24"/>
        </w:rPr>
        <w:t>planowany</w:t>
      </w:r>
      <w:proofErr w:type="gramEnd"/>
      <w:r w:rsidRPr="00AB6925">
        <w:rPr>
          <w:sz w:val="24"/>
        </w:rPr>
        <w:t xml:space="preserve"> termin złożenia rozprawy</w:t>
      </w:r>
      <w:r w:rsidRPr="00AB6925">
        <w:rPr>
          <w:spacing w:val="-10"/>
          <w:sz w:val="24"/>
        </w:rPr>
        <w:t xml:space="preserve"> </w:t>
      </w:r>
      <w:r w:rsidRPr="00AB6925">
        <w:rPr>
          <w:sz w:val="24"/>
        </w:rPr>
        <w:t>doktorskiej.</w:t>
      </w:r>
    </w:p>
    <w:p w14:paraId="22ED9D5B" w14:textId="77777777" w:rsidR="00337CC3" w:rsidRPr="00AB6925" w:rsidRDefault="00EE6FBB">
      <w:pPr>
        <w:pStyle w:val="Akapitzlist"/>
        <w:numPr>
          <w:ilvl w:val="0"/>
          <w:numId w:val="16"/>
        </w:numPr>
        <w:tabs>
          <w:tab w:val="left" w:pos="599"/>
        </w:tabs>
        <w:spacing w:before="137" w:line="360" w:lineRule="auto"/>
        <w:ind w:right="121"/>
        <w:rPr>
          <w:sz w:val="24"/>
        </w:rPr>
      </w:pPr>
      <w:r w:rsidRPr="00AB6925">
        <w:rPr>
          <w:sz w:val="24"/>
        </w:rPr>
        <w:t>W przypadku niezłożenia z przyczyn zawinionych przez doktoranta indywidualnego planu badawczego w terminie wskazanym w § 11 ust. 2 następuje skreślenie z list doktorantów Szkoły Doktorskiej</w:t>
      </w:r>
      <w:r w:rsidRPr="00AB6925">
        <w:rPr>
          <w:spacing w:val="-7"/>
          <w:sz w:val="24"/>
        </w:rPr>
        <w:t xml:space="preserve"> </w:t>
      </w:r>
      <w:r w:rsidRPr="00AB6925">
        <w:rPr>
          <w:sz w:val="24"/>
        </w:rPr>
        <w:t>AEH.</w:t>
      </w:r>
    </w:p>
    <w:p w14:paraId="10BA66CE" w14:textId="77777777" w:rsidR="00337CC3" w:rsidRDefault="00EE6FBB">
      <w:pPr>
        <w:pStyle w:val="Akapitzlist"/>
        <w:numPr>
          <w:ilvl w:val="0"/>
          <w:numId w:val="16"/>
        </w:numPr>
        <w:tabs>
          <w:tab w:val="left" w:pos="599"/>
        </w:tabs>
        <w:spacing w:before="1" w:line="360" w:lineRule="auto"/>
        <w:ind w:right="115"/>
        <w:rPr>
          <w:sz w:val="24"/>
        </w:rPr>
      </w:pPr>
      <w:r w:rsidRPr="00AB6925">
        <w:rPr>
          <w:sz w:val="24"/>
        </w:rPr>
        <w:t>W przypadku stwierdzenia przez Dyrektora Szkoły Doktorskiej AEH istotnych braków w treści projektu indywidualnego planu badawczego doktorant jest wzywany do uzupełnienia tego projektu w terminie 14 dni od dnia doręczenia mu wezwania. Nieuzupełnienie wskazanych braków w tym terminie może skutkować skreśleniem z listy doktorantów Szkoły Doktorskiej</w:t>
      </w:r>
      <w:r w:rsidRPr="00AB6925">
        <w:rPr>
          <w:spacing w:val="-1"/>
          <w:sz w:val="24"/>
        </w:rPr>
        <w:t xml:space="preserve"> </w:t>
      </w:r>
      <w:r w:rsidRPr="00AB6925">
        <w:rPr>
          <w:sz w:val="24"/>
        </w:rPr>
        <w:t>AEH.</w:t>
      </w:r>
    </w:p>
    <w:p w14:paraId="733F6DF4" w14:textId="77777777" w:rsidR="000B3C95" w:rsidRPr="00AB6925" w:rsidRDefault="000B3C95" w:rsidP="000B3C95">
      <w:pPr>
        <w:pStyle w:val="Akapitzlist"/>
        <w:tabs>
          <w:tab w:val="left" w:pos="599"/>
        </w:tabs>
        <w:spacing w:before="1" w:line="360" w:lineRule="auto"/>
        <w:ind w:left="598" w:right="115" w:firstLine="0"/>
        <w:rPr>
          <w:sz w:val="24"/>
        </w:rPr>
      </w:pPr>
    </w:p>
    <w:p w14:paraId="5A06AFE5" w14:textId="77777777" w:rsidR="00337CC3" w:rsidRPr="00AB6925" w:rsidRDefault="00EE6FBB">
      <w:pPr>
        <w:pStyle w:val="Nagwek1"/>
        <w:numPr>
          <w:ilvl w:val="0"/>
          <w:numId w:val="26"/>
        </w:numPr>
        <w:tabs>
          <w:tab w:val="left" w:pos="4209"/>
        </w:tabs>
        <w:spacing w:line="275" w:lineRule="exact"/>
        <w:ind w:left="4209" w:hanging="293"/>
        <w:jc w:val="left"/>
      </w:pPr>
      <w:r w:rsidRPr="00AB6925">
        <w:t>Ocena</w:t>
      </w:r>
      <w:r w:rsidRPr="00AB6925">
        <w:rPr>
          <w:spacing w:val="-1"/>
        </w:rPr>
        <w:t xml:space="preserve"> </w:t>
      </w:r>
      <w:r w:rsidRPr="00AB6925">
        <w:t>śródokresowa</w:t>
      </w:r>
    </w:p>
    <w:p w14:paraId="4D96D3D6" w14:textId="77777777" w:rsidR="00337CC3" w:rsidRPr="00AB6925" w:rsidRDefault="00EE6FBB">
      <w:pPr>
        <w:spacing w:before="140"/>
        <w:ind w:left="4924"/>
        <w:rPr>
          <w:b/>
          <w:sz w:val="24"/>
        </w:rPr>
      </w:pPr>
      <w:r w:rsidRPr="00AB6925">
        <w:rPr>
          <w:b/>
          <w:sz w:val="24"/>
        </w:rPr>
        <w:t>§ 12</w:t>
      </w:r>
    </w:p>
    <w:p w14:paraId="2E4984F2" w14:textId="77777777" w:rsidR="00337CC3" w:rsidRPr="00AB6925" w:rsidRDefault="00EE6FBB">
      <w:pPr>
        <w:pStyle w:val="Akapitzlist"/>
        <w:numPr>
          <w:ilvl w:val="0"/>
          <w:numId w:val="15"/>
        </w:numPr>
        <w:tabs>
          <w:tab w:val="left" w:pos="597"/>
        </w:tabs>
        <w:spacing w:before="136" w:line="360" w:lineRule="auto"/>
        <w:ind w:right="116"/>
        <w:rPr>
          <w:sz w:val="24"/>
        </w:rPr>
      </w:pPr>
      <w:r w:rsidRPr="00AB6925">
        <w:rPr>
          <w:sz w:val="24"/>
        </w:rPr>
        <w:t>W połowie okresu kształcenia określonego w programie przeprowadza się obowiązkową dla wszystkich doktorantów ocenę</w:t>
      </w:r>
      <w:r w:rsidRPr="00AB6925">
        <w:rPr>
          <w:spacing w:val="2"/>
          <w:sz w:val="24"/>
        </w:rPr>
        <w:t xml:space="preserve"> </w:t>
      </w:r>
      <w:r w:rsidRPr="00AB6925">
        <w:rPr>
          <w:sz w:val="24"/>
        </w:rPr>
        <w:t>śródokresową.</w:t>
      </w:r>
    </w:p>
    <w:p w14:paraId="5EEC5CC3" w14:textId="716088A8" w:rsidR="00337CC3" w:rsidRDefault="00EE6FBB" w:rsidP="000B3C95">
      <w:pPr>
        <w:pStyle w:val="Akapitzlist"/>
        <w:numPr>
          <w:ilvl w:val="0"/>
          <w:numId w:val="15"/>
        </w:numPr>
        <w:tabs>
          <w:tab w:val="left" w:pos="599"/>
        </w:tabs>
        <w:spacing w:line="360" w:lineRule="auto"/>
        <w:ind w:left="598" w:right="123"/>
        <w:rPr>
          <w:sz w:val="24"/>
        </w:rPr>
      </w:pPr>
      <w:r w:rsidRPr="000B3C95">
        <w:rPr>
          <w:sz w:val="24"/>
        </w:rPr>
        <w:t>Ocena śródokresowa przeprowadzana jest przez komisję do spraw oceny śródokresowej powoływaną przez Dyrektora Szkoły Doktorskiej AEH w</w:t>
      </w:r>
      <w:r w:rsidRPr="000B3C95">
        <w:rPr>
          <w:spacing w:val="-7"/>
          <w:sz w:val="24"/>
        </w:rPr>
        <w:t xml:space="preserve"> </w:t>
      </w:r>
      <w:r w:rsidRPr="000B3C95">
        <w:rPr>
          <w:sz w:val="24"/>
        </w:rPr>
        <w:t>składzie:</w:t>
      </w:r>
    </w:p>
    <w:p w14:paraId="1F678CEB" w14:textId="77777777" w:rsidR="000B3C95" w:rsidRDefault="000B3C95" w:rsidP="000B3C95">
      <w:pPr>
        <w:tabs>
          <w:tab w:val="left" w:pos="599"/>
        </w:tabs>
        <w:spacing w:line="360" w:lineRule="auto"/>
        <w:ind w:right="123"/>
        <w:rPr>
          <w:sz w:val="24"/>
        </w:rPr>
      </w:pPr>
    </w:p>
    <w:p w14:paraId="2CAF7B9C" w14:textId="77777777" w:rsidR="00337CC3" w:rsidRPr="00AB6925" w:rsidRDefault="00EE6FBB">
      <w:pPr>
        <w:pStyle w:val="Akapitzlist"/>
        <w:numPr>
          <w:ilvl w:val="1"/>
          <w:numId w:val="15"/>
        </w:numPr>
        <w:tabs>
          <w:tab w:val="left" w:pos="959"/>
        </w:tabs>
        <w:spacing w:before="73" w:line="360" w:lineRule="auto"/>
        <w:ind w:right="113"/>
        <w:rPr>
          <w:sz w:val="24"/>
        </w:rPr>
      </w:pPr>
      <w:proofErr w:type="gramStart"/>
      <w:r w:rsidRPr="00AB6925">
        <w:rPr>
          <w:sz w:val="24"/>
        </w:rPr>
        <w:lastRenderedPageBreak/>
        <w:t>jedna</w:t>
      </w:r>
      <w:proofErr w:type="gramEnd"/>
      <w:r w:rsidRPr="00AB6925">
        <w:rPr>
          <w:sz w:val="24"/>
        </w:rPr>
        <w:t xml:space="preserve"> osoba posiadająca stopień doktora habilitowanego lub tytuł profesora w dyscyplinie, w której przygotowywana jest rozprawa doktorska, zatrudniona poza Akademią Ekonomiczno – Humanistyczną w</w:t>
      </w:r>
      <w:r w:rsidRPr="00AB6925">
        <w:rPr>
          <w:spacing w:val="-1"/>
          <w:sz w:val="24"/>
        </w:rPr>
        <w:t xml:space="preserve"> </w:t>
      </w:r>
      <w:r w:rsidRPr="00AB6925">
        <w:rPr>
          <w:sz w:val="24"/>
        </w:rPr>
        <w:t>Warszawie;</w:t>
      </w:r>
    </w:p>
    <w:p w14:paraId="6325D02F" w14:textId="77777777" w:rsidR="00337CC3" w:rsidRPr="00AB6925" w:rsidRDefault="00EE6FBB">
      <w:pPr>
        <w:pStyle w:val="Akapitzlist"/>
        <w:numPr>
          <w:ilvl w:val="1"/>
          <w:numId w:val="15"/>
        </w:numPr>
        <w:tabs>
          <w:tab w:val="left" w:pos="959"/>
        </w:tabs>
        <w:spacing w:before="2" w:line="360" w:lineRule="auto"/>
        <w:ind w:right="120"/>
        <w:rPr>
          <w:sz w:val="24"/>
        </w:rPr>
      </w:pPr>
      <w:proofErr w:type="gramStart"/>
      <w:r w:rsidRPr="00AB6925">
        <w:rPr>
          <w:sz w:val="24"/>
        </w:rPr>
        <w:t>dwóch</w:t>
      </w:r>
      <w:proofErr w:type="gramEnd"/>
      <w:r w:rsidRPr="00AB6925">
        <w:rPr>
          <w:sz w:val="24"/>
        </w:rPr>
        <w:t xml:space="preserve"> nauczycieli akademickich posiadających stopień doktora habilitowanego lub tytuł profesora w dyscyplinie, w której przygotowywana jest rozprawa doktorska, zatrudnionych w Akademii Ekonomiczno – Humanistycznej w</w:t>
      </w:r>
      <w:r w:rsidRPr="00AB6925">
        <w:rPr>
          <w:spacing w:val="1"/>
          <w:sz w:val="24"/>
        </w:rPr>
        <w:t xml:space="preserve"> </w:t>
      </w:r>
      <w:r w:rsidRPr="00AB6925">
        <w:rPr>
          <w:sz w:val="24"/>
        </w:rPr>
        <w:t>Warszawie.</w:t>
      </w:r>
    </w:p>
    <w:p w14:paraId="3CB083F9" w14:textId="77777777" w:rsidR="00337CC3" w:rsidRPr="00AB6925" w:rsidRDefault="00EE6FBB">
      <w:pPr>
        <w:pStyle w:val="Akapitzlist"/>
        <w:numPr>
          <w:ilvl w:val="0"/>
          <w:numId w:val="15"/>
        </w:numPr>
        <w:tabs>
          <w:tab w:val="left" w:pos="599"/>
        </w:tabs>
        <w:spacing w:line="360" w:lineRule="auto"/>
        <w:ind w:left="598" w:right="116"/>
        <w:rPr>
          <w:sz w:val="24"/>
        </w:rPr>
      </w:pPr>
      <w:r w:rsidRPr="00AB6925">
        <w:rPr>
          <w:sz w:val="24"/>
        </w:rPr>
        <w:t>W uzasadnionych przypadkach Dyrektor Szkoły Doktorskiej AEH po zasięgnięciu opinii Rady Szkoły Doktorskiej AEH, może w skład komisji powołać jedną osobę posiadającą stopień doktora i znaczące osiągnięcia naukowe w dyscyplinie, w której przygotowywana jest rozprawa</w:t>
      </w:r>
      <w:r w:rsidRPr="00AB6925">
        <w:rPr>
          <w:spacing w:val="-3"/>
          <w:sz w:val="24"/>
        </w:rPr>
        <w:t xml:space="preserve"> </w:t>
      </w:r>
      <w:r w:rsidRPr="00AB6925">
        <w:rPr>
          <w:sz w:val="24"/>
        </w:rPr>
        <w:t>doktorska.</w:t>
      </w:r>
    </w:p>
    <w:p w14:paraId="5AC3CCAF" w14:textId="77777777" w:rsidR="00337CC3" w:rsidRPr="00AB6925" w:rsidRDefault="00EE6FBB">
      <w:pPr>
        <w:pStyle w:val="Akapitzlist"/>
        <w:numPr>
          <w:ilvl w:val="0"/>
          <w:numId w:val="15"/>
        </w:numPr>
        <w:tabs>
          <w:tab w:val="left" w:pos="599"/>
        </w:tabs>
        <w:spacing w:line="360" w:lineRule="auto"/>
        <w:ind w:left="598" w:right="111"/>
        <w:rPr>
          <w:sz w:val="24"/>
        </w:rPr>
      </w:pPr>
      <w:r w:rsidRPr="00AB6925">
        <w:rPr>
          <w:sz w:val="24"/>
        </w:rPr>
        <w:t xml:space="preserve">W skład komisji nie może wchodzić promotor rozprawy naukowej doktoranta, a </w:t>
      </w:r>
      <w:proofErr w:type="gramStart"/>
      <w:r w:rsidRPr="00AB6925">
        <w:rPr>
          <w:sz w:val="24"/>
        </w:rPr>
        <w:t>także jeżeli</w:t>
      </w:r>
      <w:proofErr w:type="gramEnd"/>
      <w:r w:rsidRPr="00AB6925">
        <w:rPr>
          <w:sz w:val="24"/>
        </w:rPr>
        <w:t xml:space="preserve"> został wyznaczony promotor pomocniczy w postępowaniu w przedmiocie rozprawy doktoranta, a ponadto Dyrektor Szkoły Doktorskiej AEH oraz przedstawiciele dyscyplin, w których prowadzone jest kształcenie w Szkole Doktorskiej AEH, powołani przez Rektora, o których mowa w § 4 ust. 6 lit.</w:t>
      </w:r>
      <w:r w:rsidRPr="00AB6925">
        <w:rPr>
          <w:spacing w:val="-2"/>
          <w:sz w:val="24"/>
        </w:rPr>
        <w:t xml:space="preserve"> </w:t>
      </w:r>
      <w:r w:rsidRPr="00AB6925">
        <w:rPr>
          <w:sz w:val="24"/>
        </w:rPr>
        <w:t>c.</w:t>
      </w:r>
    </w:p>
    <w:p w14:paraId="24903EA0" w14:textId="77777777" w:rsidR="00337CC3" w:rsidRPr="00AB6925" w:rsidRDefault="00EE6FBB">
      <w:pPr>
        <w:pStyle w:val="Akapitzlist"/>
        <w:numPr>
          <w:ilvl w:val="0"/>
          <w:numId w:val="15"/>
        </w:numPr>
        <w:tabs>
          <w:tab w:val="left" w:pos="599"/>
        </w:tabs>
        <w:spacing w:before="1" w:line="360" w:lineRule="auto"/>
        <w:ind w:left="598" w:right="117"/>
        <w:rPr>
          <w:sz w:val="24"/>
        </w:rPr>
      </w:pPr>
      <w:r w:rsidRPr="00AB6925">
        <w:rPr>
          <w:sz w:val="24"/>
        </w:rPr>
        <w:t>Dyrektor Szkoły Doktorskiej AEH wyznacza termin przeprowadzenia oceny śródokresowej przy zastrzeżeniu terminu, o którym mowa w § 12 ust.</w:t>
      </w:r>
      <w:r w:rsidRPr="00AB6925">
        <w:rPr>
          <w:spacing w:val="-5"/>
          <w:sz w:val="24"/>
        </w:rPr>
        <w:t xml:space="preserve"> </w:t>
      </w:r>
      <w:r w:rsidRPr="00AB6925">
        <w:rPr>
          <w:sz w:val="24"/>
        </w:rPr>
        <w:t>1.</w:t>
      </w:r>
    </w:p>
    <w:p w14:paraId="4CBF4CED" w14:textId="77777777" w:rsidR="00337CC3" w:rsidRPr="00AB6925" w:rsidRDefault="00EE6FBB">
      <w:pPr>
        <w:pStyle w:val="Akapitzlist"/>
        <w:numPr>
          <w:ilvl w:val="0"/>
          <w:numId w:val="15"/>
        </w:numPr>
        <w:tabs>
          <w:tab w:val="left" w:pos="599"/>
        </w:tabs>
        <w:spacing w:line="360" w:lineRule="auto"/>
        <w:ind w:left="598" w:right="116"/>
        <w:rPr>
          <w:sz w:val="24"/>
        </w:rPr>
      </w:pPr>
      <w:r w:rsidRPr="00AB6925">
        <w:rPr>
          <w:sz w:val="24"/>
        </w:rPr>
        <w:t>Doktorant nie później niż na 14 dni przed wyznaczonym przez Dyrektora Szkoły Doktorskiej AEH terminem oceny śródokresowej składa sprawozdanie z realizacji indywidualnego planu badawczego.</w:t>
      </w:r>
    </w:p>
    <w:p w14:paraId="61F700E7" w14:textId="77777777" w:rsidR="00337CC3" w:rsidRPr="00AB6925" w:rsidRDefault="00EE6FBB">
      <w:pPr>
        <w:pStyle w:val="Akapitzlist"/>
        <w:numPr>
          <w:ilvl w:val="0"/>
          <w:numId w:val="15"/>
        </w:numPr>
        <w:tabs>
          <w:tab w:val="left" w:pos="599"/>
        </w:tabs>
        <w:spacing w:line="360" w:lineRule="auto"/>
        <w:ind w:left="598" w:right="108"/>
        <w:rPr>
          <w:sz w:val="24"/>
        </w:rPr>
      </w:pPr>
      <w:r w:rsidRPr="00AB6925">
        <w:rPr>
          <w:sz w:val="24"/>
        </w:rPr>
        <w:t>Wzór sprawozdania z realizacji indywidualnego planu badawczego określa Dyrektor Szkoły Doktorskiej</w:t>
      </w:r>
      <w:r w:rsidRPr="00AB6925">
        <w:rPr>
          <w:spacing w:val="-1"/>
          <w:sz w:val="24"/>
        </w:rPr>
        <w:t xml:space="preserve"> </w:t>
      </w:r>
      <w:r w:rsidRPr="00AB6925">
        <w:rPr>
          <w:sz w:val="24"/>
        </w:rPr>
        <w:t>AEH.</w:t>
      </w:r>
    </w:p>
    <w:p w14:paraId="5BEA91D5" w14:textId="77777777" w:rsidR="00337CC3" w:rsidRPr="00AB6925" w:rsidRDefault="00EE6FBB">
      <w:pPr>
        <w:pStyle w:val="Akapitzlist"/>
        <w:numPr>
          <w:ilvl w:val="0"/>
          <w:numId w:val="15"/>
        </w:numPr>
        <w:tabs>
          <w:tab w:val="left" w:pos="599"/>
        </w:tabs>
        <w:spacing w:line="360" w:lineRule="auto"/>
        <w:ind w:left="598" w:right="113"/>
        <w:rPr>
          <w:sz w:val="24"/>
        </w:rPr>
      </w:pPr>
      <w:r w:rsidRPr="00AB6925">
        <w:rPr>
          <w:sz w:val="24"/>
        </w:rPr>
        <w:t>Do sprawozdania śródokresowego doktorant dołącza opinię promotora, a jeśli został wyznaczony także promotora</w:t>
      </w:r>
      <w:r w:rsidRPr="00AB6925">
        <w:rPr>
          <w:spacing w:val="-8"/>
          <w:sz w:val="24"/>
        </w:rPr>
        <w:t xml:space="preserve"> </w:t>
      </w:r>
      <w:r w:rsidRPr="00AB6925">
        <w:rPr>
          <w:sz w:val="24"/>
        </w:rPr>
        <w:t>pomocniczego.</w:t>
      </w:r>
    </w:p>
    <w:p w14:paraId="50E97224" w14:textId="77777777" w:rsidR="00337CC3" w:rsidRPr="00AB6925" w:rsidRDefault="00337CC3">
      <w:pPr>
        <w:pStyle w:val="Tekstpodstawowy"/>
        <w:spacing w:before="1"/>
        <w:ind w:left="0" w:firstLine="0"/>
        <w:jc w:val="left"/>
        <w:rPr>
          <w:sz w:val="36"/>
        </w:rPr>
      </w:pPr>
    </w:p>
    <w:p w14:paraId="26CCC026" w14:textId="77777777" w:rsidR="00337CC3" w:rsidRPr="00AB6925" w:rsidRDefault="00EE6FBB">
      <w:pPr>
        <w:pStyle w:val="Nagwek1"/>
        <w:ind w:left="4924"/>
      </w:pPr>
      <w:r w:rsidRPr="00AB6925">
        <w:t>§ 13</w:t>
      </w:r>
    </w:p>
    <w:p w14:paraId="17F428F4" w14:textId="77777777" w:rsidR="00337CC3" w:rsidRPr="00AB6925" w:rsidRDefault="00EE6FBB">
      <w:pPr>
        <w:pStyle w:val="Akapitzlist"/>
        <w:numPr>
          <w:ilvl w:val="0"/>
          <w:numId w:val="14"/>
        </w:numPr>
        <w:tabs>
          <w:tab w:val="left" w:pos="599"/>
        </w:tabs>
        <w:spacing w:before="137" w:line="360" w:lineRule="auto"/>
        <w:ind w:right="117"/>
        <w:rPr>
          <w:sz w:val="24"/>
        </w:rPr>
      </w:pPr>
      <w:r w:rsidRPr="00AB6925">
        <w:rPr>
          <w:sz w:val="24"/>
        </w:rPr>
        <w:t>Komisja do spraw oceny śródokresowej wybiera ze swojego grona przewodniczącego, który pośredniczy w kontakcie komisji z Dyrektorem Szkoły Doktorskiej AEH, innymi organami Akademii Ekonomiczno – Humanistycznej w Warszawie oraz doktorantem.</w:t>
      </w:r>
    </w:p>
    <w:p w14:paraId="0CD3E67F" w14:textId="77777777" w:rsidR="00337CC3" w:rsidRPr="00AB6925" w:rsidRDefault="00EE6FBB">
      <w:pPr>
        <w:pStyle w:val="Akapitzlist"/>
        <w:numPr>
          <w:ilvl w:val="0"/>
          <w:numId w:val="14"/>
        </w:numPr>
        <w:tabs>
          <w:tab w:val="left" w:pos="599"/>
        </w:tabs>
        <w:spacing w:before="1"/>
        <w:rPr>
          <w:sz w:val="24"/>
        </w:rPr>
      </w:pPr>
      <w:r w:rsidRPr="00AB6925">
        <w:rPr>
          <w:sz w:val="24"/>
        </w:rPr>
        <w:t>Komisja przeprowadza ocenę śródokresową w oparciu</w:t>
      </w:r>
      <w:r w:rsidRPr="00AB6925">
        <w:rPr>
          <w:spacing w:val="-6"/>
          <w:sz w:val="24"/>
        </w:rPr>
        <w:t xml:space="preserve"> </w:t>
      </w:r>
      <w:r w:rsidRPr="00AB6925">
        <w:rPr>
          <w:sz w:val="24"/>
        </w:rPr>
        <w:t>o:</w:t>
      </w:r>
    </w:p>
    <w:p w14:paraId="383E3F0C" w14:textId="77777777" w:rsidR="00337CC3" w:rsidRPr="00AB6925" w:rsidRDefault="00EE6FBB">
      <w:pPr>
        <w:pStyle w:val="Akapitzlist"/>
        <w:numPr>
          <w:ilvl w:val="1"/>
          <w:numId w:val="14"/>
        </w:numPr>
        <w:tabs>
          <w:tab w:val="left" w:pos="959"/>
        </w:tabs>
        <w:spacing w:before="137"/>
        <w:ind w:hanging="361"/>
        <w:rPr>
          <w:sz w:val="24"/>
        </w:rPr>
      </w:pPr>
      <w:proofErr w:type="gramStart"/>
      <w:r w:rsidRPr="00AB6925">
        <w:rPr>
          <w:sz w:val="24"/>
        </w:rPr>
        <w:t>sprawozdanie</w:t>
      </w:r>
      <w:proofErr w:type="gramEnd"/>
      <w:r w:rsidRPr="00AB6925">
        <w:rPr>
          <w:sz w:val="24"/>
        </w:rPr>
        <w:t xml:space="preserve"> doktoranta z realizacji indywidualnego planu</w:t>
      </w:r>
      <w:r w:rsidRPr="00AB6925">
        <w:rPr>
          <w:spacing w:val="-1"/>
          <w:sz w:val="24"/>
        </w:rPr>
        <w:t xml:space="preserve"> </w:t>
      </w:r>
      <w:r w:rsidRPr="00AB6925">
        <w:rPr>
          <w:sz w:val="24"/>
        </w:rPr>
        <w:t>badawczego,</w:t>
      </w:r>
    </w:p>
    <w:p w14:paraId="47058FF1" w14:textId="77777777" w:rsidR="00337CC3" w:rsidRPr="00AB6925" w:rsidRDefault="00EE6FBB">
      <w:pPr>
        <w:pStyle w:val="Akapitzlist"/>
        <w:numPr>
          <w:ilvl w:val="1"/>
          <w:numId w:val="14"/>
        </w:numPr>
        <w:tabs>
          <w:tab w:val="left" w:pos="959"/>
        </w:tabs>
        <w:spacing w:before="139" w:line="360" w:lineRule="auto"/>
        <w:ind w:right="119"/>
        <w:rPr>
          <w:sz w:val="24"/>
        </w:rPr>
      </w:pPr>
      <w:proofErr w:type="gramStart"/>
      <w:r w:rsidRPr="00AB6925">
        <w:rPr>
          <w:sz w:val="24"/>
        </w:rPr>
        <w:t>opinię  promotora</w:t>
      </w:r>
      <w:proofErr w:type="gramEnd"/>
      <w:r w:rsidRPr="00AB6925">
        <w:rPr>
          <w:sz w:val="24"/>
        </w:rPr>
        <w:t xml:space="preserve">  lub   promotora  pomocniczego   odnośnie   sprawozdania   doktoranta z realizacji indywidualnego planu badawczego,</w:t>
      </w:r>
    </w:p>
    <w:p w14:paraId="3B6FEF8F" w14:textId="77777777" w:rsidR="00337CC3" w:rsidRPr="00AB6925" w:rsidRDefault="00EE6FBB">
      <w:pPr>
        <w:pStyle w:val="Akapitzlist"/>
        <w:numPr>
          <w:ilvl w:val="1"/>
          <w:numId w:val="14"/>
        </w:numPr>
        <w:tabs>
          <w:tab w:val="left" w:pos="959"/>
        </w:tabs>
        <w:ind w:hanging="361"/>
        <w:rPr>
          <w:sz w:val="24"/>
        </w:rPr>
      </w:pPr>
      <w:proofErr w:type="gramStart"/>
      <w:r w:rsidRPr="00AB6925">
        <w:rPr>
          <w:sz w:val="24"/>
        </w:rPr>
        <w:t>rozmowę</w:t>
      </w:r>
      <w:proofErr w:type="gramEnd"/>
      <w:r w:rsidRPr="00AB6925">
        <w:rPr>
          <w:sz w:val="24"/>
        </w:rPr>
        <w:t xml:space="preserve"> z doktorantem oraz inne przedłożone przez niego</w:t>
      </w:r>
      <w:r w:rsidRPr="00AB6925">
        <w:rPr>
          <w:spacing w:val="-2"/>
          <w:sz w:val="24"/>
        </w:rPr>
        <w:t xml:space="preserve"> </w:t>
      </w:r>
      <w:r w:rsidRPr="00AB6925">
        <w:rPr>
          <w:sz w:val="24"/>
        </w:rPr>
        <w:t>dokumenty.</w:t>
      </w:r>
    </w:p>
    <w:p w14:paraId="50462713" w14:textId="77777777" w:rsidR="00337CC3" w:rsidRPr="00AB6925" w:rsidRDefault="00337CC3">
      <w:pPr>
        <w:rPr>
          <w:sz w:val="24"/>
        </w:rPr>
        <w:sectPr w:rsidR="00337CC3" w:rsidRPr="00AB6925">
          <w:pgSz w:w="11910" w:h="16840"/>
          <w:pgMar w:top="1040" w:right="1300" w:bottom="1200" w:left="820" w:header="0" w:footer="1000" w:gutter="0"/>
          <w:cols w:space="708"/>
        </w:sectPr>
      </w:pPr>
    </w:p>
    <w:p w14:paraId="2E55F3D9" w14:textId="77777777" w:rsidR="00337CC3" w:rsidRPr="00AB6925" w:rsidRDefault="00EE6FBB">
      <w:pPr>
        <w:pStyle w:val="Akapitzlist"/>
        <w:numPr>
          <w:ilvl w:val="0"/>
          <w:numId w:val="14"/>
        </w:numPr>
        <w:tabs>
          <w:tab w:val="left" w:pos="599"/>
        </w:tabs>
        <w:spacing w:before="73" w:line="362" w:lineRule="auto"/>
        <w:ind w:right="123"/>
        <w:rPr>
          <w:sz w:val="24"/>
        </w:rPr>
      </w:pPr>
      <w:r w:rsidRPr="00AB6925">
        <w:rPr>
          <w:sz w:val="24"/>
        </w:rPr>
        <w:lastRenderedPageBreak/>
        <w:t>Rozmowa z doktorantem może zostać przeprowadzona za pomocą środków komunikacji na odległość. W rozmowie może uczestniczyć promotor lub promotor</w:t>
      </w:r>
      <w:r w:rsidRPr="00AB6925">
        <w:rPr>
          <w:spacing w:val="-2"/>
          <w:sz w:val="24"/>
        </w:rPr>
        <w:t xml:space="preserve"> </w:t>
      </w:r>
      <w:r w:rsidRPr="00AB6925">
        <w:rPr>
          <w:sz w:val="24"/>
        </w:rPr>
        <w:t>pomocniczy</w:t>
      </w:r>
    </w:p>
    <w:p w14:paraId="32788D8C" w14:textId="77777777" w:rsidR="00337CC3" w:rsidRPr="00AB6925" w:rsidRDefault="00337CC3">
      <w:pPr>
        <w:pStyle w:val="Tekstpodstawowy"/>
        <w:spacing w:before="8"/>
        <w:ind w:left="0" w:firstLine="0"/>
        <w:jc w:val="left"/>
        <w:rPr>
          <w:sz w:val="35"/>
        </w:rPr>
      </w:pPr>
    </w:p>
    <w:p w14:paraId="55DAF2CC" w14:textId="77777777" w:rsidR="00337CC3" w:rsidRPr="00AB6925" w:rsidRDefault="00EE6FBB">
      <w:pPr>
        <w:pStyle w:val="Nagwek1"/>
        <w:ind w:left="4924"/>
        <w:jc w:val="left"/>
      </w:pPr>
      <w:r w:rsidRPr="00AB6925">
        <w:t>§ 14</w:t>
      </w:r>
    </w:p>
    <w:p w14:paraId="4BA16C20" w14:textId="77777777" w:rsidR="00337CC3" w:rsidRPr="00AB6925" w:rsidRDefault="00EE6FBB">
      <w:pPr>
        <w:pStyle w:val="Akapitzlist"/>
        <w:numPr>
          <w:ilvl w:val="0"/>
          <w:numId w:val="13"/>
        </w:numPr>
        <w:tabs>
          <w:tab w:val="left" w:pos="599"/>
        </w:tabs>
        <w:spacing w:before="137" w:line="360" w:lineRule="auto"/>
        <w:ind w:right="118"/>
        <w:rPr>
          <w:sz w:val="24"/>
        </w:rPr>
      </w:pPr>
      <w:r w:rsidRPr="00AB6925">
        <w:rPr>
          <w:sz w:val="24"/>
        </w:rPr>
        <w:t>Ocena śródokresowa kończy się wynikiem pozytywnym lub negatywnym. Ocena wymaga merytorycznego uzasadnienia. Komisja podejmuje decyzję o ocenie większością</w:t>
      </w:r>
      <w:r w:rsidRPr="00AB6925">
        <w:rPr>
          <w:spacing w:val="-10"/>
          <w:sz w:val="24"/>
        </w:rPr>
        <w:t xml:space="preserve"> </w:t>
      </w:r>
      <w:r w:rsidRPr="00AB6925">
        <w:rPr>
          <w:sz w:val="24"/>
        </w:rPr>
        <w:t>głosów.</w:t>
      </w:r>
    </w:p>
    <w:p w14:paraId="0ABDF6AC" w14:textId="77777777" w:rsidR="00337CC3" w:rsidRPr="00AB6925" w:rsidRDefault="00EE6FBB">
      <w:pPr>
        <w:pStyle w:val="Akapitzlist"/>
        <w:numPr>
          <w:ilvl w:val="0"/>
          <w:numId w:val="13"/>
        </w:numPr>
        <w:tabs>
          <w:tab w:val="left" w:pos="599"/>
        </w:tabs>
        <w:rPr>
          <w:sz w:val="24"/>
        </w:rPr>
      </w:pPr>
      <w:r w:rsidRPr="00AB6925">
        <w:rPr>
          <w:sz w:val="24"/>
        </w:rPr>
        <w:t>Wynik oceny śródokresowej wraz z uzasadnieniem jest</w:t>
      </w:r>
      <w:r w:rsidRPr="00AB6925">
        <w:rPr>
          <w:spacing w:val="-5"/>
          <w:sz w:val="24"/>
        </w:rPr>
        <w:t xml:space="preserve"> </w:t>
      </w:r>
      <w:r w:rsidRPr="00AB6925">
        <w:rPr>
          <w:sz w:val="24"/>
        </w:rPr>
        <w:t>jawny.</w:t>
      </w:r>
    </w:p>
    <w:p w14:paraId="34ACDF4E" w14:textId="77777777" w:rsidR="00337CC3" w:rsidRPr="00AB6925" w:rsidRDefault="00EE6FBB">
      <w:pPr>
        <w:pStyle w:val="Akapitzlist"/>
        <w:numPr>
          <w:ilvl w:val="0"/>
          <w:numId w:val="13"/>
        </w:numPr>
        <w:tabs>
          <w:tab w:val="left" w:pos="599"/>
        </w:tabs>
        <w:spacing w:before="139"/>
        <w:rPr>
          <w:sz w:val="24"/>
        </w:rPr>
      </w:pPr>
      <w:r w:rsidRPr="00AB6925">
        <w:rPr>
          <w:sz w:val="24"/>
        </w:rPr>
        <w:t>Komisja ma prawo wnioskować do Dyrektora Szkoły Doktorskiej AEH o zmianę</w:t>
      </w:r>
      <w:r w:rsidRPr="00AB6925">
        <w:rPr>
          <w:spacing w:val="-23"/>
          <w:sz w:val="24"/>
        </w:rPr>
        <w:t xml:space="preserve"> </w:t>
      </w:r>
      <w:r w:rsidRPr="00AB6925">
        <w:rPr>
          <w:sz w:val="24"/>
        </w:rPr>
        <w:t>promotora.</w:t>
      </w:r>
    </w:p>
    <w:p w14:paraId="66FF7D5D" w14:textId="77777777" w:rsidR="00337CC3" w:rsidRPr="00AB6925" w:rsidRDefault="00EE6FBB">
      <w:pPr>
        <w:pStyle w:val="Akapitzlist"/>
        <w:numPr>
          <w:ilvl w:val="0"/>
          <w:numId w:val="13"/>
        </w:numPr>
        <w:tabs>
          <w:tab w:val="left" w:pos="599"/>
        </w:tabs>
        <w:spacing w:before="137" w:line="360" w:lineRule="auto"/>
        <w:ind w:right="114"/>
        <w:rPr>
          <w:sz w:val="24"/>
        </w:rPr>
      </w:pPr>
      <w:r w:rsidRPr="00AB6925">
        <w:rPr>
          <w:sz w:val="24"/>
        </w:rPr>
        <w:t>Od decyzji komisji do spraw oceny śródokresowej w przedmiocie wyniku doktorantowi przysługuje odwołanie do Dyrektora Szkoły Doktorskiej AEH w terminie 14 dni od doręczenia wyniku</w:t>
      </w:r>
      <w:r w:rsidRPr="00AB6925">
        <w:rPr>
          <w:spacing w:val="-1"/>
          <w:sz w:val="24"/>
        </w:rPr>
        <w:t xml:space="preserve"> </w:t>
      </w:r>
      <w:r w:rsidRPr="00AB6925">
        <w:rPr>
          <w:sz w:val="24"/>
        </w:rPr>
        <w:t>oceny.</w:t>
      </w:r>
    </w:p>
    <w:p w14:paraId="7279444E" w14:textId="77777777" w:rsidR="00337CC3" w:rsidRPr="00AB6925" w:rsidRDefault="00EE6FBB">
      <w:pPr>
        <w:pStyle w:val="Akapitzlist"/>
        <w:numPr>
          <w:ilvl w:val="0"/>
          <w:numId w:val="13"/>
        </w:numPr>
        <w:tabs>
          <w:tab w:val="left" w:pos="599"/>
        </w:tabs>
        <w:spacing w:before="2" w:line="360" w:lineRule="auto"/>
        <w:ind w:right="115"/>
        <w:rPr>
          <w:sz w:val="24"/>
        </w:rPr>
      </w:pPr>
      <w:r w:rsidRPr="00AB6925">
        <w:rPr>
          <w:sz w:val="24"/>
        </w:rPr>
        <w:t>W przypadku oceny negatywnej doktorant jest skreślany z listy doktorantów Szkoły Doktorskiej</w:t>
      </w:r>
      <w:r w:rsidRPr="00AB6925">
        <w:rPr>
          <w:spacing w:val="-1"/>
          <w:sz w:val="24"/>
        </w:rPr>
        <w:t xml:space="preserve"> </w:t>
      </w:r>
      <w:r w:rsidRPr="00AB6925">
        <w:rPr>
          <w:sz w:val="24"/>
        </w:rPr>
        <w:t>AEH.</w:t>
      </w:r>
    </w:p>
    <w:p w14:paraId="313E5747" w14:textId="77777777" w:rsidR="00337CC3" w:rsidRPr="00AB6925" w:rsidRDefault="00337CC3">
      <w:pPr>
        <w:pStyle w:val="Tekstpodstawowy"/>
        <w:spacing w:before="10"/>
        <w:ind w:left="0" w:firstLine="0"/>
        <w:jc w:val="left"/>
        <w:rPr>
          <w:sz w:val="35"/>
        </w:rPr>
      </w:pPr>
    </w:p>
    <w:p w14:paraId="3FA70AD8" w14:textId="77777777" w:rsidR="00337CC3" w:rsidRPr="00AB6925" w:rsidRDefault="00EE6FBB">
      <w:pPr>
        <w:pStyle w:val="Nagwek1"/>
        <w:numPr>
          <w:ilvl w:val="0"/>
          <w:numId w:val="26"/>
        </w:numPr>
        <w:tabs>
          <w:tab w:val="left" w:pos="2301"/>
        </w:tabs>
        <w:ind w:left="2300" w:hanging="388"/>
        <w:jc w:val="left"/>
      </w:pPr>
      <w:r w:rsidRPr="00AB6925">
        <w:t>Zawieszenie kształcenia oraz skreślenie z listy</w:t>
      </w:r>
      <w:r w:rsidRPr="00AB6925">
        <w:rPr>
          <w:spacing w:val="-22"/>
        </w:rPr>
        <w:t xml:space="preserve"> </w:t>
      </w:r>
      <w:r w:rsidRPr="00AB6925">
        <w:t>doktorantów</w:t>
      </w:r>
    </w:p>
    <w:p w14:paraId="0657E853" w14:textId="77777777" w:rsidR="00337CC3" w:rsidRPr="00AB6925" w:rsidRDefault="00EE6FBB">
      <w:pPr>
        <w:spacing w:before="139"/>
        <w:ind w:left="4924"/>
        <w:rPr>
          <w:b/>
          <w:sz w:val="24"/>
        </w:rPr>
      </w:pPr>
      <w:r w:rsidRPr="00AB6925">
        <w:rPr>
          <w:b/>
          <w:sz w:val="24"/>
        </w:rPr>
        <w:t>§ 15</w:t>
      </w:r>
    </w:p>
    <w:p w14:paraId="7578622F" w14:textId="77777777" w:rsidR="00337CC3" w:rsidRPr="00AB6925" w:rsidRDefault="00EE6FBB">
      <w:pPr>
        <w:pStyle w:val="Akapitzlist"/>
        <w:numPr>
          <w:ilvl w:val="0"/>
          <w:numId w:val="12"/>
        </w:numPr>
        <w:tabs>
          <w:tab w:val="left" w:pos="599"/>
        </w:tabs>
        <w:spacing w:before="137" w:line="360" w:lineRule="auto"/>
        <w:ind w:right="117"/>
        <w:rPr>
          <w:sz w:val="24"/>
        </w:rPr>
      </w:pPr>
      <w:r w:rsidRPr="00AB6925">
        <w:rPr>
          <w:sz w:val="24"/>
        </w:rPr>
        <w:t>Zawieszenie kształcenia w Szkole Doktorskiej AEH następuje na wniosek doktoranta na czas odpowiadający czasowi</w:t>
      </w:r>
      <w:r w:rsidRPr="00AB6925">
        <w:rPr>
          <w:spacing w:val="-5"/>
          <w:sz w:val="24"/>
        </w:rPr>
        <w:t xml:space="preserve"> </w:t>
      </w:r>
      <w:r w:rsidRPr="00AB6925">
        <w:rPr>
          <w:sz w:val="24"/>
        </w:rPr>
        <w:t>trwania:</w:t>
      </w:r>
    </w:p>
    <w:p w14:paraId="265BA175" w14:textId="77777777" w:rsidR="00337CC3" w:rsidRPr="00AB6925" w:rsidRDefault="00EE6FBB">
      <w:pPr>
        <w:pStyle w:val="Akapitzlist"/>
        <w:numPr>
          <w:ilvl w:val="1"/>
          <w:numId w:val="12"/>
        </w:numPr>
        <w:tabs>
          <w:tab w:val="left" w:pos="959"/>
        </w:tabs>
        <w:ind w:hanging="361"/>
        <w:rPr>
          <w:sz w:val="24"/>
        </w:rPr>
      </w:pPr>
      <w:proofErr w:type="gramStart"/>
      <w:r w:rsidRPr="00AB6925">
        <w:rPr>
          <w:sz w:val="24"/>
        </w:rPr>
        <w:t>urlopu</w:t>
      </w:r>
      <w:proofErr w:type="gramEnd"/>
      <w:r w:rsidRPr="00AB6925">
        <w:rPr>
          <w:spacing w:val="-2"/>
          <w:sz w:val="24"/>
        </w:rPr>
        <w:t xml:space="preserve"> </w:t>
      </w:r>
      <w:r w:rsidRPr="00AB6925">
        <w:rPr>
          <w:sz w:val="24"/>
        </w:rPr>
        <w:t>macierzyńskiego,</w:t>
      </w:r>
    </w:p>
    <w:p w14:paraId="244DCD10" w14:textId="77777777" w:rsidR="00337CC3" w:rsidRPr="00AB6925" w:rsidRDefault="00EE6FBB">
      <w:pPr>
        <w:pStyle w:val="Akapitzlist"/>
        <w:numPr>
          <w:ilvl w:val="1"/>
          <w:numId w:val="12"/>
        </w:numPr>
        <w:tabs>
          <w:tab w:val="left" w:pos="959"/>
        </w:tabs>
        <w:spacing w:before="140"/>
        <w:ind w:hanging="361"/>
        <w:rPr>
          <w:sz w:val="24"/>
        </w:rPr>
      </w:pPr>
      <w:proofErr w:type="gramStart"/>
      <w:r w:rsidRPr="00AB6925">
        <w:rPr>
          <w:sz w:val="24"/>
        </w:rPr>
        <w:t>urlopu</w:t>
      </w:r>
      <w:proofErr w:type="gramEnd"/>
      <w:r w:rsidRPr="00AB6925">
        <w:rPr>
          <w:sz w:val="24"/>
        </w:rPr>
        <w:t xml:space="preserve"> na warunkach urlopu</w:t>
      </w:r>
      <w:r w:rsidRPr="00AB6925">
        <w:rPr>
          <w:spacing w:val="-3"/>
          <w:sz w:val="24"/>
        </w:rPr>
        <w:t xml:space="preserve"> </w:t>
      </w:r>
      <w:r w:rsidRPr="00AB6925">
        <w:rPr>
          <w:sz w:val="24"/>
        </w:rPr>
        <w:t>macierzyńskiego,</w:t>
      </w:r>
    </w:p>
    <w:p w14:paraId="57C0A432" w14:textId="77777777" w:rsidR="00337CC3" w:rsidRPr="00AB6925" w:rsidRDefault="00EE6FBB">
      <w:pPr>
        <w:pStyle w:val="Akapitzlist"/>
        <w:numPr>
          <w:ilvl w:val="1"/>
          <w:numId w:val="12"/>
        </w:numPr>
        <w:tabs>
          <w:tab w:val="left" w:pos="959"/>
        </w:tabs>
        <w:spacing w:before="137"/>
        <w:ind w:hanging="361"/>
        <w:rPr>
          <w:sz w:val="24"/>
        </w:rPr>
      </w:pPr>
      <w:proofErr w:type="gramStart"/>
      <w:r w:rsidRPr="00AB6925">
        <w:rPr>
          <w:sz w:val="24"/>
        </w:rPr>
        <w:t>urlopu</w:t>
      </w:r>
      <w:proofErr w:type="gramEnd"/>
      <w:r w:rsidRPr="00AB6925">
        <w:rPr>
          <w:spacing w:val="-1"/>
          <w:sz w:val="24"/>
        </w:rPr>
        <w:t xml:space="preserve"> </w:t>
      </w:r>
      <w:r w:rsidRPr="00AB6925">
        <w:rPr>
          <w:sz w:val="24"/>
        </w:rPr>
        <w:t>ojcowskiego,</w:t>
      </w:r>
    </w:p>
    <w:p w14:paraId="1467F3A6" w14:textId="77777777" w:rsidR="00337CC3" w:rsidRPr="00AB6925" w:rsidRDefault="00EE6FBB">
      <w:pPr>
        <w:pStyle w:val="Akapitzlist"/>
        <w:numPr>
          <w:ilvl w:val="1"/>
          <w:numId w:val="12"/>
        </w:numPr>
        <w:tabs>
          <w:tab w:val="left" w:pos="959"/>
        </w:tabs>
        <w:spacing w:before="139"/>
        <w:ind w:hanging="361"/>
        <w:rPr>
          <w:sz w:val="24"/>
        </w:rPr>
      </w:pPr>
      <w:proofErr w:type="gramStart"/>
      <w:r w:rsidRPr="00AB6925">
        <w:rPr>
          <w:sz w:val="24"/>
        </w:rPr>
        <w:t>urlopu</w:t>
      </w:r>
      <w:proofErr w:type="gramEnd"/>
      <w:r w:rsidRPr="00AB6925">
        <w:rPr>
          <w:spacing w:val="-1"/>
          <w:sz w:val="24"/>
        </w:rPr>
        <w:t xml:space="preserve"> </w:t>
      </w:r>
      <w:r w:rsidRPr="00AB6925">
        <w:rPr>
          <w:sz w:val="24"/>
        </w:rPr>
        <w:t>rodzicielskiego,</w:t>
      </w:r>
    </w:p>
    <w:p w14:paraId="72FAE6D7" w14:textId="77777777" w:rsidR="00337CC3" w:rsidRPr="00AB6925" w:rsidRDefault="00EE6FBB">
      <w:pPr>
        <w:pStyle w:val="Tekstpodstawowy"/>
        <w:spacing w:before="137" w:line="360" w:lineRule="auto"/>
        <w:ind w:left="598" w:right="112" w:firstLine="0"/>
      </w:pPr>
      <w:r w:rsidRPr="00AB6925">
        <w:t>– określonych w ustawie z dnia 26 czerwca 1974 roku – Kodeks Pracy (</w:t>
      </w:r>
      <w:proofErr w:type="spellStart"/>
      <w:r w:rsidRPr="00AB6925">
        <w:t>t.j</w:t>
      </w:r>
      <w:proofErr w:type="spellEnd"/>
      <w:r w:rsidRPr="00AB6925">
        <w:t xml:space="preserve">. Dz. U. </w:t>
      </w:r>
      <w:proofErr w:type="gramStart"/>
      <w:r w:rsidRPr="00AB6925">
        <w:t>z</w:t>
      </w:r>
      <w:proofErr w:type="gramEnd"/>
      <w:r w:rsidRPr="00AB6925">
        <w:t xml:space="preserve"> 2022 r., poz. 1510).</w:t>
      </w:r>
    </w:p>
    <w:p w14:paraId="1E76C782" w14:textId="77777777" w:rsidR="00337CC3" w:rsidRPr="00AB6925" w:rsidRDefault="00EE6FBB">
      <w:pPr>
        <w:pStyle w:val="Akapitzlist"/>
        <w:numPr>
          <w:ilvl w:val="0"/>
          <w:numId w:val="12"/>
        </w:numPr>
        <w:tabs>
          <w:tab w:val="left" w:pos="599"/>
        </w:tabs>
        <w:spacing w:line="360" w:lineRule="auto"/>
        <w:ind w:right="115"/>
        <w:rPr>
          <w:sz w:val="24"/>
        </w:rPr>
      </w:pPr>
      <w:r w:rsidRPr="00AB6925">
        <w:rPr>
          <w:sz w:val="24"/>
        </w:rPr>
        <w:t>Pisemny wniosek doktoranta w sprawie zawieszenia kształcenia powinien być złożony do Dyrektora Szkoły Doktorskiej AEH nie później niż 14 dni od daty nastąpienia okoliczności dających prawo do urlopów, o których mowa w ust. 1. Do wniosku dołącza się dokumenty uzasadniające zawieszenie okresu</w:t>
      </w:r>
      <w:r w:rsidRPr="00AB6925">
        <w:rPr>
          <w:spacing w:val="-4"/>
          <w:sz w:val="24"/>
        </w:rPr>
        <w:t xml:space="preserve"> </w:t>
      </w:r>
      <w:r w:rsidRPr="00AB6925">
        <w:rPr>
          <w:sz w:val="24"/>
        </w:rPr>
        <w:t>kształcenia.</w:t>
      </w:r>
    </w:p>
    <w:p w14:paraId="4DD09460" w14:textId="77777777" w:rsidR="00337CC3" w:rsidRPr="00AB6925" w:rsidRDefault="00EE6FBB">
      <w:pPr>
        <w:pStyle w:val="Akapitzlist"/>
        <w:numPr>
          <w:ilvl w:val="0"/>
          <w:numId w:val="12"/>
        </w:numPr>
        <w:tabs>
          <w:tab w:val="left" w:pos="599"/>
        </w:tabs>
        <w:spacing w:line="360" w:lineRule="auto"/>
        <w:ind w:right="122"/>
        <w:rPr>
          <w:sz w:val="24"/>
        </w:rPr>
      </w:pPr>
      <w:r w:rsidRPr="00AB6925">
        <w:rPr>
          <w:sz w:val="24"/>
        </w:rPr>
        <w:t>Przyjmując wniosek o zawieszenie kształcenia na okres inny niż rok akademicki, Dyrektor Szkoły Doktorskiej AEH określa warunki obowiązujące doktoranta po zakończeniu okresu zawieszenia, a w szczególności ustala terminy realizacji poszczególnych obowiązków wynikających z procesu kształcenia i niniejszego</w:t>
      </w:r>
      <w:r w:rsidRPr="00AB6925">
        <w:rPr>
          <w:spacing w:val="3"/>
          <w:sz w:val="24"/>
        </w:rPr>
        <w:t xml:space="preserve"> </w:t>
      </w:r>
      <w:r w:rsidRPr="00AB6925">
        <w:rPr>
          <w:sz w:val="24"/>
        </w:rPr>
        <w:t>Regulaminu.</w:t>
      </w:r>
    </w:p>
    <w:p w14:paraId="55D91205" w14:textId="77777777" w:rsidR="00337CC3" w:rsidRPr="00AB6925" w:rsidRDefault="00EE6FBB">
      <w:pPr>
        <w:pStyle w:val="Akapitzlist"/>
        <w:numPr>
          <w:ilvl w:val="0"/>
          <w:numId w:val="12"/>
        </w:numPr>
        <w:tabs>
          <w:tab w:val="left" w:pos="599"/>
        </w:tabs>
        <w:spacing w:before="1" w:line="360" w:lineRule="auto"/>
        <w:ind w:right="115"/>
        <w:rPr>
          <w:sz w:val="24"/>
        </w:rPr>
      </w:pPr>
      <w:r w:rsidRPr="00AB6925">
        <w:rPr>
          <w:sz w:val="24"/>
        </w:rPr>
        <w:t>W terminie 7 dni od dnia zakończenia zawieszenia kształcenia doktorant składa do Dyrektora Szkoły</w:t>
      </w:r>
      <w:r w:rsidRPr="00AB6925">
        <w:rPr>
          <w:spacing w:val="26"/>
          <w:sz w:val="24"/>
        </w:rPr>
        <w:t xml:space="preserve"> </w:t>
      </w:r>
      <w:r w:rsidRPr="00AB6925">
        <w:rPr>
          <w:sz w:val="24"/>
        </w:rPr>
        <w:t>Doktorskiej</w:t>
      </w:r>
      <w:r w:rsidRPr="00AB6925">
        <w:rPr>
          <w:spacing w:val="33"/>
          <w:sz w:val="24"/>
        </w:rPr>
        <w:t xml:space="preserve"> </w:t>
      </w:r>
      <w:r w:rsidRPr="00AB6925">
        <w:rPr>
          <w:sz w:val="24"/>
        </w:rPr>
        <w:t>oświadczenie</w:t>
      </w:r>
      <w:r w:rsidRPr="00AB6925">
        <w:rPr>
          <w:spacing w:val="31"/>
          <w:sz w:val="24"/>
        </w:rPr>
        <w:t xml:space="preserve"> </w:t>
      </w:r>
      <w:r w:rsidRPr="00AB6925">
        <w:rPr>
          <w:sz w:val="24"/>
        </w:rPr>
        <w:t>na</w:t>
      </w:r>
      <w:r w:rsidRPr="00AB6925">
        <w:rPr>
          <w:spacing w:val="31"/>
          <w:sz w:val="24"/>
        </w:rPr>
        <w:t xml:space="preserve"> </w:t>
      </w:r>
      <w:r w:rsidRPr="00AB6925">
        <w:rPr>
          <w:sz w:val="24"/>
        </w:rPr>
        <w:t>piśmie</w:t>
      </w:r>
      <w:r w:rsidRPr="00AB6925">
        <w:rPr>
          <w:spacing w:val="31"/>
          <w:sz w:val="24"/>
        </w:rPr>
        <w:t xml:space="preserve"> </w:t>
      </w:r>
      <w:r w:rsidRPr="00AB6925">
        <w:rPr>
          <w:sz w:val="24"/>
        </w:rPr>
        <w:t>o</w:t>
      </w:r>
      <w:r w:rsidRPr="00AB6925">
        <w:rPr>
          <w:spacing w:val="32"/>
          <w:sz w:val="24"/>
        </w:rPr>
        <w:t xml:space="preserve"> </w:t>
      </w:r>
      <w:r w:rsidRPr="00AB6925">
        <w:rPr>
          <w:sz w:val="24"/>
        </w:rPr>
        <w:t>kontynuowaniu</w:t>
      </w:r>
      <w:r w:rsidRPr="00AB6925">
        <w:rPr>
          <w:spacing w:val="32"/>
          <w:sz w:val="24"/>
        </w:rPr>
        <w:t xml:space="preserve"> </w:t>
      </w:r>
      <w:r w:rsidRPr="00AB6925">
        <w:rPr>
          <w:sz w:val="24"/>
        </w:rPr>
        <w:t>kształcenia.</w:t>
      </w:r>
      <w:r w:rsidRPr="00AB6925">
        <w:rPr>
          <w:spacing w:val="31"/>
          <w:sz w:val="24"/>
        </w:rPr>
        <w:t xml:space="preserve"> </w:t>
      </w:r>
      <w:r w:rsidRPr="00AB6925">
        <w:rPr>
          <w:sz w:val="24"/>
        </w:rPr>
        <w:t>Niezłożenie</w:t>
      </w:r>
    </w:p>
    <w:p w14:paraId="03954048" w14:textId="77777777" w:rsidR="00337CC3" w:rsidRPr="00AB6925" w:rsidRDefault="00337CC3">
      <w:pPr>
        <w:spacing w:line="360" w:lineRule="auto"/>
        <w:jc w:val="both"/>
        <w:rPr>
          <w:sz w:val="24"/>
        </w:rPr>
        <w:sectPr w:rsidR="00337CC3" w:rsidRPr="00AB6925">
          <w:pgSz w:w="11910" w:h="16840"/>
          <w:pgMar w:top="1040" w:right="1300" w:bottom="1200" w:left="820" w:header="0" w:footer="1000" w:gutter="0"/>
          <w:cols w:space="708"/>
        </w:sectPr>
      </w:pPr>
    </w:p>
    <w:p w14:paraId="0FCFC44E" w14:textId="77777777" w:rsidR="00337CC3" w:rsidRPr="00AB6925" w:rsidRDefault="00EE6FBB">
      <w:pPr>
        <w:pStyle w:val="Tekstpodstawowy"/>
        <w:spacing w:before="73" w:line="362" w:lineRule="auto"/>
        <w:ind w:left="598" w:right="123" w:firstLine="0"/>
      </w:pPr>
      <w:r w:rsidRPr="00AB6925">
        <w:lastRenderedPageBreak/>
        <w:t xml:space="preserve">oświadczenia </w:t>
      </w:r>
      <w:proofErr w:type="gramStart"/>
      <w:r w:rsidRPr="00AB6925">
        <w:t>stanowi  podstawę</w:t>
      </w:r>
      <w:proofErr w:type="gramEnd"/>
      <w:r w:rsidRPr="00AB6925">
        <w:t xml:space="preserve">  do  wszczęcia  procedury  skreślenia  z  listy  doktorantów  z powodu rezygnacji z</w:t>
      </w:r>
      <w:r w:rsidRPr="00AB6925">
        <w:rPr>
          <w:spacing w:val="1"/>
        </w:rPr>
        <w:t xml:space="preserve"> </w:t>
      </w:r>
      <w:r w:rsidRPr="00AB6925">
        <w:t>kształcenia.</w:t>
      </w:r>
    </w:p>
    <w:p w14:paraId="30AA9604" w14:textId="77777777" w:rsidR="00337CC3" w:rsidRPr="00AB6925" w:rsidRDefault="00EE6FBB">
      <w:pPr>
        <w:pStyle w:val="Akapitzlist"/>
        <w:numPr>
          <w:ilvl w:val="0"/>
          <w:numId w:val="12"/>
        </w:numPr>
        <w:tabs>
          <w:tab w:val="left" w:pos="599"/>
        </w:tabs>
        <w:spacing w:line="360" w:lineRule="auto"/>
        <w:ind w:right="115"/>
        <w:rPr>
          <w:sz w:val="24"/>
        </w:rPr>
      </w:pPr>
      <w:r w:rsidRPr="00AB6925">
        <w:rPr>
          <w:sz w:val="24"/>
        </w:rPr>
        <w:t>Wszystkie terminy wynikające z zatwierdzonego indywidualnego planu badawczego, w tym termin do złożenia rozprawy doktorskiej, podlegają przedłużeniu z mocy postanowień niniejszego Regulaminu o okresy wskazane w ust.</w:t>
      </w:r>
      <w:r w:rsidRPr="00AB6925">
        <w:rPr>
          <w:spacing w:val="-5"/>
          <w:sz w:val="24"/>
        </w:rPr>
        <w:t xml:space="preserve"> </w:t>
      </w:r>
      <w:r w:rsidRPr="00AB6925">
        <w:rPr>
          <w:sz w:val="24"/>
        </w:rPr>
        <w:t>1.</w:t>
      </w:r>
    </w:p>
    <w:p w14:paraId="1B49DB57" w14:textId="77777777" w:rsidR="00337CC3" w:rsidRPr="00AB6925" w:rsidRDefault="00EE6FBB">
      <w:pPr>
        <w:pStyle w:val="Akapitzlist"/>
        <w:numPr>
          <w:ilvl w:val="0"/>
          <w:numId w:val="12"/>
        </w:numPr>
        <w:tabs>
          <w:tab w:val="left" w:pos="599"/>
        </w:tabs>
        <w:spacing w:line="360" w:lineRule="auto"/>
        <w:ind w:right="118"/>
        <w:rPr>
          <w:sz w:val="24"/>
        </w:rPr>
      </w:pPr>
      <w:r w:rsidRPr="00AB6925">
        <w:rPr>
          <w:sz w:val="24"/>
        </w:rPr>
        <w:t>W okresie zawieszenia kształcenia doktorant nie realizuje obowiązków wynikających z programu kształcenia oraz indywidualnego planu badawczego.</w:t>
      </w:r>
    </w:p>
    <w:p w14:paraId="7B7061CF" w14:textId="77777777" w:rsidR="00337CC3" w:rsidRPr="00AB6925" w:rsidRDefault="00EE6FBB">
      <w:pPr>
        <w:pStyle w:val="Akapitzlist"/>
        <w:numPr>
          <w:ilvl w:val="0"/>
          <w:numId w:val="12"/>
        </w:numPr>
        <w:tabs>
          <w:tab w:val="left" w:pos="599"/>
        </w:tabs>
        <w:spacing w:line="360" w:lineRule="auto"/>
        <w:ind w:right="111"/>
        <w:rPr>
          <w:sz w:val="24"/>
        </w:rPr>
      </w:pPr>
      <w:r w:rsidRPr="00AB6925">
        <w:rPr>
          <w:sz w:val="24"/>
        </w:rPr>
        <w:t>Zawieszenie kształcenia w Szkole Doktorskiej AEH może nastąpić na uzasadniony wniosek doktoranta spowodowany trudną sytuacją zdrowotną albo życiową uniemożliwiającą realizację obowiązków wynikających z programu kształcenia oraz indywidualnego planu badawczego. Okres zawieszenia nie może być dłuższy niż 12 miesięcy. Zapisy § 15 ust. 2-6 stosuje się</w:t>
      </w:r>
      <w:r w:rsidRPr="00AB6925">
        <w:rPr>
          <w:spacing w:val="-2"/>
          <w:sz w:val="24"/>
        </w:rPr>
        <w:t xml:space="preserve"> </w:t>
      </w:r>
      <w:r w:rsidRPr="00AB6925">
        <w:rPr>
          <w:sz w:val="24"/>
        </w:rPr>
        <w:t>odpowiednio.</w:t>
      </w:r>
    </w:p>
    <w:p w14:paraId="21652DCC" w14:textId="77777777" w:rsidR="00337CC3" w:rsidRPr="00AB6925" w:rsidRDefault="00337CC3">
      <w:pPr>
        <w:pStyle w:val="Tekstpodstawowy"/>
        <w:spacing w:before="9"/>
        <w:ind w:left="0" w:firstLine="0"/>
        <w:jc w:val="left"/>
        <w:rPr>
          <w:sz w:val="35"/>
        </w:rPr>
      </w:pPr>
    </w:p>
    <w:p w14:paraId="419ABEA8" w14:textId="77777777" w:rsidR="00337CC3" w:rsidRPr="00AB6925" w:rsidRDefault="00EE6FBB">
      <w:pPr>
        <w:pStyle w:val="Nagwek1"/>
        <w:ind w:left="4924"/>
      </w:pPr>
      <w:r w:rsidRPr="00AB6925">
        <w:t>§ 16</w:t>
      </w:r>
    </w:p>
    <w:p w14:paraId="6890FACF" w14:textId="77777777" w:rsidR="00337CC3" w:rsidRPr="00AB6925" w:rsidRDefault="00EE6FBB">
      <w:pPr>
        <w:pStyle w:val="Akapitzlist"/>
        <w:numPr>
          <w:ilvl w:val="0"/>
          <w:numId w:val="11"/>
        </w:numPr>
        <w:tabs>
          <w:tab w:val="left" w:pos="599"/>
        </w:tabs>
        <w:spacing w:before="137" w:line="360" w:lineRule="auto"/>
        <w:ind w:right="112"/>
        <w:rPr>
          <w:sz w:val="24"/>
        </w:rPr>
      </w:pPr>
      <w:r w:rsidRPr="00AB6925">
        <w:rPr>
          <w:sz w:val="24"/>
        </w:rPr>
        <w:t>Dyrektor Szkoły Doktorskiej AEH może przedłużyć na uzasadniony wniosek doktoranta, ustalony w indywidualnym planie, termin do złożenia rozprawy doktorskiej. Przedłużenie nie może jednak nastąpić na okres dłuższy niż 2</w:t>
      </w:r>
      <w:r w:rsidRPr="00AB6925">
        <w:rPr>
          <w:spacing w:val="-10"/>
          <w:sz w:val="24"/>
        </w:rPr>
        <w:t xml:space="preserve"> </w:t>
      </w:r>
      <w:r w:rsidRPr="00AB6925">
        <w:rPr>
          <w:sz w:val="24"/>
        </w:rPr>
        <w:t>lata.</w:t>
      </w:r>
    </w:p>
    <w:p w14:paraId="1CF2D7DB" w14:textId="77777777" w:rsidR="00337CC3" w:rsidRPr="00AB6925" w:rsidRDefault="00EE6FBB">
      <w:pPr>
        <w:pStyle w:val="Akapitzlist"/>
        <w:numPr>
          <w:ilvl w:val="0"/>
          <w:numId w:val="11"/>
        </w:numPr>
        <w:tabs>
          <w:tab w:val="left" w:pos="599"/>
        </w:tabs>
        <w:spacing w:before="1" w:line="360" w:lineRule="auto"/>
        <w:ind w:right="113"/>
        <w:rPr>
          <w:sz w:val="24"/>
        </w:rPr>
      </w:pPr>
      <w:r w:rsidRPr="00AB6925">
        <w:rPr>
          <w:sz w:val="24"/>
        </w:rPr>
        <w:t>Do wniosku doktorant załącza opinię promotora, a jeżeli został wyznaczony to także opinię promotora pomocniczego, a ponadto inne dokumenty uzasadniające wydłużenie</w:t>
      </w:r>
      <w:r w:rsidRPr="00AB6925">
        <w:rPr>
          <w:spacing w:val="20"/>
          <w:sz w:val="24"/>
        </w:rPr>
        <w:t xml:space="preserve"> </w:t>
      </w:r>
      <w:r w:rsidRPr="00AB6925">
        <w:rPr>
          <w:sz w:val="24"/>
        </w:rPr>
        <w:t>terminu,</w:t>
      </w:r>
    </w:p>
    <w:p w14:paraId="2B4F9B51" w14:textId="77777777" w:rsidR="00337CC3" w:rsidRPr="00AB6925" w:rsidRDefault="00EE6FBB">
      <w:pPr>
        <w:pStyle w:val="Tekstpodstawowy"/>
        <w:ind w:left="598" w:firstLine="0"/>
      </w:pPr>
      <w:proofErr w:type="gramStart"/>
      <w:r w:rsidRPr="00AB6925">
        <w:t>o</w:t>
      </w:r>
      <w:proofErr w:type="gramEnd"/>
      <w:r w:rsidRPr="00AB6925">
        <w:t xml:space="preserve"> którym mowa w ust. 1.</w:t>
      </w:r>
    </w:p>
    <w:p w14:paraId="28063317" w14:textId="77777777" w:rsidR="00337CC3" w:rsidRPr="00AB6925" w:rsidRDefault="00EE6FBB">
      <w:pPr>
        <w:pStyle w:val="Akapitzlist"/>
        <w:numPr>
          <w:ilvl w:val="0"/>
          <w:numId w:val="11"/>
        </w:numPr>
        <w:tabs>
          <w:tab w:val="left" w:pos="599"/>
        </w:tabs>
        <w:spacing w:before="137" w:line="360" w:lineRule="auto"/>
        <w:ind w:right="114"/>
        <w:rPr>
          <w:sz w:val="24"/>
        </w:rPr>
      </w:pPr>
      <w:r w:rsidRPr="00AB6925">
        <w:rPr>
          <w:sz w:val="24"/>
        </w:rPr>
        <w:t>Wzór wniosku o przedłużenie terminu do złożenia rozprawy doktorskiej określa Dyrektor Szkoły Doktorskiej</w:t>
      </w:r>
      <w:r w:rsidRPr="00AB6925">
        <w:rPr>
          <w:spacing w:val="-10"/>
          <w:sz w:val="24"/>
        </w:rPr>
        <w:t xml:space="preserve"> </w:t>
      </w:r>
      <w:r w:rsidRPr="00AB6925">
        <w:rPr>
          <w:sz w:val="24"/>
        </w:rPr>
        <w:t>AEH.</w:t>
      </w:r>
    </w:p>
    <w:p w14:paraId="10E2C9D5" w14:textId="77777777" w:rsidR="00337CC3" w:rsidRPr="00AB6925" w:rsidRDefault="00337CC3">
      <w:pPr>
        <w:pStyle w:val="Tekstpodstawowy"/>
        <w:spacing w:before="1"/>
        <w:ind w:left="0" w:firstLine="0"/>
        <w:jc w:val="left"/>
        <w:rPr>
          <w:sz w:val="36"/>
        </w:rPr>
      </w:pPr>
    </w:p>
    <w:p w14:paraId="6765A700" w14:textId="77777777" w:rsidR="00337CC3" w:rsidRPr="00AB6925" w:rsidRDefault="00EE6FBB">
      <w:pPr>
        <w:pStyle w:val="Nagwek1"/>
        <w:spacing w:before="1"/>
        <w:ind w:left="4924"/>
      </w:pPr>
      <w:r w:rsidRPr="00AB6925">
        <w:t>§ 17</w:t>
      </w:r>
    </w:p>
    <w:p w14:paraId="41C494CD" w14:textId="77777777" w:rsidR="00337CC3" w:rsidRPr="00AB6925" w:rsidRDefault="00EE6FBB">
      <w:pPr>
        <w:pStyle w:val="Akapitzlist"/>
        <w:numPr>
          <w:ilvl w:val="0"/>
          <w:numId w:val="10"/>
        </w:numPr>
        <w:tabs>
          <w:tab w:val="left" w:pos="597"/>
        </w:tabs>
        <w:spacing w:before="136"/>
        <w:ind w:hanging="362"/>
        <w:rPr>
          <w:sz w:val="24"/>
        </w:rPr>
      </w:pPr>
      <w:r w:rsidRPr="00AB6925">
        <w:rPr>
          <w:sz w:val="24"/>
        </w:rPr>
        <w:t>Doktoranta skreśla się z listy doktorantów w</w:t>
      </w:r>
      <w:r w:rsidRPr="00AB6925">
        <w:rPr>
          <w:spacing w:val="-13"/>
          <w:sz w:val="24"/>
        </w:rPr>
        <w:t xml:space="preserve"> </w:t>
      </w:r>
      <w:r w:rsidRPr="00AB6925">
        <w:rPr>
          <w:sz w:val="24"/>
        </w:rPr>
        <w:t>przypadku:</w:t>
      </w:r>
    </w:p>
    <w:p w14:paraId="2D8D423B" w14:textId="77777777" w:rsidR="00337CC3" w:rsidRPr="00AB6925" w:rsidRDefault="00EE6FBB">
      <w:pPr>
        <w:pStyle w:val="Akapitzlist"/>
        <w:numPr>
          <w:ilvl w:val="1"/>
          <w:numId w:val="10"/>
        </w:numPr>
        <w:tabs>
          <w:tab w:val="left" w:pos="859"/>
        </w:tabs>
        <w:spacing w:before="140"/>
        <w:ind w:hanging="261"/>
        <w:rPr>
          <w:sz w:val="24"/>
        </w:rPr>
      </w:pPr>
      <w:proofErr w:type="gramStart"/>
      <w:r w:rsidRPr="00AB6925">
        <w:rPr>
          <w:sz w:val="24"/>
        </w:rPr>
        <w:t>negatywnego</w:t>
      </w:r>
      <w:proofErr w:type="gramEnd"/>
      <w:r w:rsidRPr="00AB6925">
        <w:rPr>
          <w:sz w:val="24"/>
        </w:rPr>
        <w:t xml:space="preserve"> wyniku oceny</w:t>
      </w:r>
      <w:r w:rsidRPr="00AB6925">
        <w:rPr>
          <w:spacing w:val="-4"/>
          <w:sz w:val="24"/>
        </w:rPr>
        <w:t xml:space="preserve"> </w:t>
      </w:r>
      <w:r w:rsidRPr="00AB6925">
        <w:rPr>
          <w:sz w:val="24"/>
        </w:rPr>
        <w:t>śródokresowej,</w:t>
      </w:r>
    </w:p>
    <w:p w14:paraId="1F32AF65" w14:textId="77777777" w:rsidR="00337CC3" w:rsidRPr="00AB6925" w:rsidRDefault="00EE6FBB">
      <w:pPr>
        <w:pStyle w:val="Akapitzlist"/>
        <w:numPr>
          <w:ilvl w:val="1"/>
          <w:numId w:val="10"/>
        </w:numPr>
        <w:tabs>
          <w:tab w:val="left" w:pos="957"/>
        </w:tabs>
        <w:spacing w:before="136" w:line="360" w:lineRule="auto"/>
        <w:ind w:left="598" w:right="121" w:firstLine="0"/>
        <w:rPr>
          <w:sz w:val="24"/>
        </w:rPr>
      </w:pPr>
      <w:proofErr w:type="gramStart"/>
      <w:r w:rsidRPr="00AB6925">
        <w:rPr>
          <w:sz w:val="24"/>
        </w:rPr>
        <w:t>niezłożenia</w:t>
      </w:r>
      <w:proofErr w:type="gramEnd"/>
      <w:r w:rsidRPr="00AB6925">
        <w:rPr>
          <w:sz w:val="24"/>
        </w:rPr>
        <w:t xml:space="preserve"> rozprawy doktorskiej w terminie określonym w indywidualnym planie badawczym;</w:t>
      </w:r>
    </w:p>
    <w:p w14:paraId="767F86FC" w14:textId="77777777" w:rsidR="00337CC3" w:rsidRPr="00AB6925" w:rsidRDefault="00EE6FBB">
      <w:pPr>
        <w:pStyle w:val="Akapitzlist"/>
        <w:numPr>
          <w:ilvl w:val="1"/>
          <w:numId w:val="10"/>
        </w:numPr>
        <w:tabs>
          <w:tab w:val="left" w:pos="859"/>
        </w:tabs>
        <w:spacing w:before="1"/>
        <w:ind w:hanging="261"/>
        <w:rPr>
          <w:sz w:val="24"/>
        </w:rPr>
      </w:pPr>
      <w:proofErr w:type="gramStart"/>
      <w:r w:rsidRPr="00AB6925">
        <w:rPr>
          <w:sz w:val="24"/>
        </w:rPr>
        <w:t>rezygnacji</w:t>
      </w:r>
      <w:proofErr w:type="gramEnd"/>
      <w:r w:rsidRPr="00AB6925">
        <w:rPr>
          <w:sz w:val="24"/>
        </w:rPr>
        <w:t xml:space="preserve"> z kształcenia.</w:t>
      </w:r>
    </w:p>
    <w:p w14:paraId="156A74D3" w14:textId="77777777" w:rsidR="00337CC3" w:rsidRPr="00AB6925" w:rsidRDefault="00EE6FBB">
      <w:pPr>
        <w:pStyle w:val="Akapitzlist"/>
        <w:numPr>
          <w:ilvl w:val="0"/>
          <w:numId w:val="10"/>
        </w:numPr>
        <w:tabs>
          <w:tab w:val="left" w:pos="597"/>
        </w:tabs>
        <w:spacing w:before="139"/>
        <w:ind w:hanging="362"/>
        <w:rPr>
          <w:sz w:val="24"/>
        </w:rPr>
      </w:pPr>
      <w:r w:rsidRPr="00AB6925">
        <w:rPr>
          <w:sz w:val="24"/>
        </w:rPr>
        <w:t>Doktorant może być skreślony z listy doktorantów w</w:t>
      </w:r>
      <w:r w:rsidRPr="00AB6925">
        <w:rPr>
          <w:spacing w:val="-11"/>
          <w:sz w:val="24"/>
        </w:rPr>
        <w:t xml:space="preserve"> </w:t>
      </w:r>
      <w:r w:rsidRPr="00AB6925">
        <w:rPr>
          <w:sz w:val="24"/>
        </w:rPr>
        <w:t>przypadku:</w:t>
      </w:r>
    </w:p>
    <w:p w14:paraId="30107F1F" w14:textId="77777777" w:rsidR="00337CC3" w:rsidRPr="00AB6925" w:rsidRDefault="00EE6FBB">
      <w:pPr>
        <w:pStyle w:val="Akapitzlist"/>
        <w:numPr>
          <w:ilvl w:val="1"/>
          <w:numId w:val="10"/>
        </w:numPr>
        <w:tabs>
          <w:tab w:val="left" w:pos="859"/>
        </w:tabs>
        <w:spacing w:before="137"/>
        <w:ind w:hanging="261"/>
        <w:rPr>
          <w:sz w:val="24"/>
        </w:rPr>
      </w:pPr>
      <w:proofErr w:type="gramStart"/>
      <w:r w:rsidRPr="00AB6925">
        <w:rPr>
          <w:sz w:val="24"/>
        </w:rPr>
        <w:t>niezadowalającego</w:t>
      </w:r>
      <w:proofErr w:type="gramEnd"/>
      <w:r w:rsidRPr="00AB6925">
        <w:rPr>
          <w:sz w:val="24"/>
        </w:rPr>
        <w:t xml:space="preserve"> postępu w przygotowaniu rozprawy</w:t>
      </w:r>
      <w:r w:rsidRPr="00AB6925">
        <w:rPr>
          <w:spacing w:val="-7"/>
          <w:sz w:val="24"/>
        </w:rPr>
        <w:t xml:space="preserve"> </w:t>
      </w:r>
      <w:r w:rsidRPr="00AB6925">
        <w:rPr>
          <w:sz w:val="24"/>
        </w:rPr>
        <w:t>doktorskiej;</w:t>
      </w:r>
    </w:p>
    <w:p w14:paraId="03E99225" w14:textId="77777777" w:rsidR="00337CC3" w:rsidRPr="00AB6925" w:rsidRDefault="00EE6FBB">
      <w:pPr>
        <w:pStyle w:val="Akapitzlist"/>
        <w:numPr>
          <w:ilvl w:val="1"/>
          <w:numId w:val="10"/>
        </w:numPr>
        <w:tabs>
          <w:tab w:val="left" w:pos="859"/>
        </w:tabs>
        <w:spacing w:before="139"/>
        <w:ind w:hanging="261"/>
        <w:rPr>
          <w:sz w:val="24"/>
        </w:rPr>
      </w:pPr>
      <w:proofErr w:type="gramStart"/>
      <w:r w:rsidRPr="00AB6925">
        <w:rPr>
          <w:sz w:val="24"/>
        </w:rPr>
        <w:t>niewywiązywania</w:t>
      </w:r>
      <w:proofErr w:type="gramEnd"/>
      <w:r w:rsidRPr="00AB6925">
        <w:rPr>
          <w:sz w:val="24"/>
        </w:rPr>
        <w:t xml:space="preserve"> się z obowiązków wskazanych w regulaminie szkoły</w:t>
      </w:r>
      <w:r w:rsidRPr="00AB6925">
        <w:rPr>
          <w:spacing w:val="-6"/>
          <w:sz w:val="24"/>
        </w:rPr>
        <w:t xml:space="preserve"> </w:t>
      </w:r>
      <w:r w:rsidRPr="00AB6925">
        <w:rPr>
          <w:sz w:val="24"/>
        </w:rPr>
        <w:t>doktorskiej.</w:t>
      </w:r>
    </w:p>
    <w:p w14:paraId="32984CAA" w14:textId="77777777" w:rsidR="00337CC3" w:rsidRPr="00AB6925" w:rsidRDefault="00EE6FBB">
      <w:pPr>
        <w:pStyle w:val="Akapitzlist"/>
        <w:numPr>
          <w:ilvl w:val="0"/>
          <w:numId w:val="10"/>
        </w:numPr>
        <w:tabs>
          <w:tab w:val="left" w:pos="597"/>
        </w:tabs>
        <w:spacing w:before="137" w:line="360" w:lineRule="auto"/>
        <w:ind w:right="785"/>
        <w:rPr>
          <w:sz w:val="24"/>
        </w:rPr>
      </w:pPr>
      <w:r w:rsidRPr="00AB6925">
        <w:rPr>
          <w:sz w:val="24"/>
        </w:rPr>
        <w:t>Skreślenie z listy doktorantów następuje w drodze decyzji administracyjnej. Od decyzji przysługuje wniosek o ponowne rozpatrzenie</w:t>
      </w:r>
      <w:r w:rsidRPr="00AB6925">
        <w:rPr>
          <w:spacing w:val="-5"/>
          <w:sz w:val="24"/>
        </w:rPr>
        <w:t xml:space="preserve"> </w:t>
      </w:r>
      <w:r w:rsidRPr="00AB6925">
        <w:rPr>
          <w:sz w:val="24"/>
        </w:rPr>
        <w:t>sprawy.</w:t>
      </w:r>
    </w:p>
    <w:p w14:paraId="17C1EA94" w14:textId="77777777" w:rsidR="00337CC3" w:rsidRPr="00AB6925" w:rsidRDefault="00337CC3">
      <w:pPr>
        <w:spacing w:line="360" w:lineRule="auto"/>
        <w:rPr>
          <w:sz w:val="24"/>
        </w:rPr>
        <w:sectPr w:rsidR="00337CC3" w:rsidRPr="00AB6925">
          <w:pgSz w:w="11910" w:h="16840"/>
          <w:pgMar w:top="1040" w:right="1300" w:bottom="1200" w:left="820" w:header="0" w:footer="1000" w:gutter="0"/>
          <w:cols w:space="708"/>
        </w:sectPr>
      </w:pPr>
    </w:p>
    <w:p w14:paraId="0550FAEC" w14:textId="77777777" w:rsidR="00337CC3" w:rsidRPr="00AB6925" w:rsidRDefault="00337CC3">
      <w:pPr>
        <w:pStyle w:val="Tekstpodstawowy"/>
        <w:ind w:left="0" w:firstLine="0"/>
        <w:jc w:val="left"/>
        <w:rPr>
          <w:sz w:val="26"/>
        </w:rPr>
      </w:pPr>
    </w:p>
    <w:p w14:paraId="0EB6EA55" w14:textId="77777777" w:rsidR="00337CC3" w:rsidRPr="00AB6925" w:rsidRDefault="00337CC3">
      <w:pPr>
        <w:pStyle w:val="Tekstpodstawowy"/>
        <w:ind w:left="0" w:firstLine="0"/>
        <w:jc w:val="left"/>
        <w:rPr>
          <w:sz w:val="26"/>
        </w:rPr>
      </w:pPr>
    </w:p>
    <w:p w14:paraId="1A487401" w14:textId="77777777" w:rsidR="00337CC3" w:rsidRPr="00AB6925" w:rsidRDefault="00337CC3">
      <w:pPr>
        <w:pStyle w:val="Tekstpodstawowy"/>
        <w:spacing w:before="5"/>
        <w:ind w:left="0" w:firstLine="0"/>
        <w:jc w:val="left"/>
        <w:rPr>
          <w:sz w:val="26"/>
        </w:rPr>
      </w:pPr>
    </w:p>
    <w:p w14:paraId="68971BE2" w14:textId="77777777" w:rsidR="00337CC3" w:rsidRPr="00AB6925" w:rsidRDefault="00EE6FBB">
      <w:pPr>
        <w:pStyle w:val="Akapitzlist"/>
        <w:numPr>
          <w:ilvl w:val="0"/>
          <w:numId w:val="9"/>
        </w:numPr>
        <w:tabs>
          <w:tab w:val="left" w:pos="598"/>
          <w:tab w:val="left" w:pos="599"/>
        </w:tabs>
        <w:jc w:val="left"/>
        <w:rPr>
          <w:sz w:val="24"/>
        </w:rPr>
      </w:pPr>
      <w:r w:rsidRPr="00AB6925">
        <w:rPr>
          <w:sz w:val="24"/>
        </w:rPr>
        <w:t>Doktorant ma prawo</w:t>
      </w:r>
      <w:r w:rsidRPr="00AB6925">
        <w:rPr>
          <w:spacing w:val="-3"/>
          <w:sz w:val="24"/>
        </w:rPr>
        <w:t xml:space="preserve"> </w:t>
      </w:r>
      <w:r w:rsidRPr="00AB6925">
        <w:rPr>
          <w:sz w:val="24"/>
        </w:rPr>
        <w:t>do:</w:t>
      </w:r>
    </w:p>
    <w:p w14:paraId="08159EEC" w14:textId="77777777" w:rsidR="00337CC3" w:rsidRPr="00AB6925" w:rsidRDefault="00EE6FBB">
      <w:pPr>
        <w:pStyle w:val="Nagwek1"/>
        <w:numPr>
          <w:ilvl w:val="0"/>
          <w:numId w:val="26"/>
        </w:numPr>
        <w:tabs>
          <w:tab w:val="left" w:pos="654"/>
        </w:tabs>
        <w:spacing w:before="73"/>
        <w:ind w:left="653" w:hanging="481"/>
        <w:jc w:val="left"/>
      </w:pPr>
      <w:r w:rsidRPr="00AB6925">
        <w:br w:type="column"/>
      </w:r>
      <w:r w:rsidRPr="00AB6925">
        <w:lastRenderedPageBreak/>
        <w:t>Prawa i obowiązki</w:t>
      </w:r>
      <w:r w:rsidRPr="00AB6925">
        <w:rPr>
          <w:spacing w:val="-2"/>
        </w:rPr>
        <w:t xml:space="preserve"> </w:t>
      </w:r>
      <w:r w:rsidRPr="00AB6925">
        <w:t>doktorantów</w:t>
      </w:r>
    </w:p>
    <w:p w14:paraId="407E73D7" w14:textId="77777777" w:rsidR="00337CC3" w:rsidRPr="00AB6925" w:rsidRDefault="00EE6FBB">
      <w:pPr>
        <w:spacing w:before="140"/>
        <w:ind w:left="1841"/>
        <w:rPr>
          <w:b/>
          <w:sz w:val="24"/>
        </w:rPr>
      </w:pPr>
      <w:r w:rsidRPr="00AB6925">
        <w:rPr>
          <w:b/>
          <w:sz w:val="24"/>
        </w:rPr>
        <w:t>§ 18</w:t>
      </w:r>
    </w:p>
    <w:p w14:paraId="4E2ECA1C" w14:textId="77777777" w:rsidR="00337CC3" w:rsidRPr="00AB6925" w:rsidRDefault="00337CC3">
      <w:pPr>
        <w:rPr>
          <w:sz w:val="24"/>
        </w:rPr>
        <w:sectPr w:rsidR="00337CC3" w:rsidRPr="00AB6925">
          <w:pgSz w:w="11910" w:h="16840"/>
          <w:pgMar w:top="1040" w:right="1300" w:bottom="1200" w:left="820" w:header="0" w:footer="1000" w:gutter="0"/>
          <w:cols w:num="2" w:space="708" w:equalWidth="0">
            <w:col w:w="2991" w:space="92"/>
            <w:col w:w="6707"/>
          </w:cols>
        </w:sectPr>
      </w:pPr>
    </w:p>
    <w:p w14:paraId="740C6731" w14:textId="77777777" w:rsidR="00337CC3" w:rsidRPr="00AB6925" w:rsidRDefault="00EE6FBB">
      <w:pPr>
        <w:pStyle w:val="Akapitzlist"/>
        <w:numPr>
          <w:ilvl w:val="1"/>
          <w:numId w:val="26"/>
        </w:numPr>
        <w:tabs>
          <w:tab w:val="left" w:pos="959"/>
        </w:tabs>
        <w:spacing w:before="139"/>
        <w:ind w:hanging="361"/>
        <w:rPr>
          <w:sz w:val="24"/>
        </w:rPr>
      </w:pPr>
      <w:proofErr w:type="gramStart"/>
      <w:r w:rsidRPr="00AB6925">
        <w:rPr>
          <w:sz w:val="24"/>
        </w:rPr>
        <w:lastRenderedPageBreak/>
        <w:t>opieki</w:t>
      </w:r>
      <w:proofErr w:type="gramEnd"/>
      <w:r w:rsidRPr="00AB6925">
        <w:rPr>
          <w:sz w:val="24"/>
        </w:rPr>
        <w:t xml:space="preserve"> naukowej udzielanej przez promotora i promotora</w:t>
      </w:r>
      <w:r w:rsidRPr="00AB6925">
        <w:rPr>
          <w:spacing w:val="-4"/>
          <w:sz w:val="24"/>
        </w:rPr>
        <w:t xml:space="preserve"> </w:t>
      </w:r>
      <w:r w:rsidRPr="00AB6925">
        <w:rPr>
          <w:sz w:val="24"/>
        </w:rPr>
        <w:t>pomocniczego,</w:t>
      </w:r>
    </w:p>
    <w:p w14:paraId="1ADFA688" w14:textId="77777777" w:rsidR="00337CC3" w:rsidRPr="00AB6925" w:rsidRDefault="00EE6FBB">
      <w:pPr>
        <w:pStyle w:val="Akapitzlist"/>
        <w:numPr>
          <w:ilvl w:val="1"/>
          <w:numId w:val="26"/>
        </w:numPr>
        <w:tabs>
          <w:tab w:val="left" w:pos="959"/>
        </w:tabs>
        <w:spacing w:before="137" w:line="360" w:lineRule="auto"/>
        <w:ind w:right="115"/>
        <w:rPr>
          <w:sz w:val="24"/>
        </w:rPr>
      </w:pPr>
      <w:proofErr w:type="gramStart"/>
      <w:r w:rsidRPr="00AB6925">
        <w:rPr>
          <w:sz w:val="24"/>
        </w:rPr>
        <w:t>wnioskowania</w:t>
      </w:r>
      <w:proofErr w:type="gramEnd"/>
      <w:r w:rsidRPr="00AB6925">
        <w:rPr>
          <w:sz w:val="24"/>
        </w:rPr>
        <w:t xml:space="preserve"> o wyznaczenie i zmianę promotora i promotora pomocniczego na zasadach przewidzianych w niniejszym Regulaminie i</w:t>
      </w:r>
      <w:r w:rsidRPr="00AB6925">
        <w:rPr>
          <w:spacing w:val="-2"/>
          <w:sz w:val="24"/>
        </w:rPr>
        <w:t xml:space="preserve"> </w:t>
      </w:r>
      <w:r w:rsidRPr="00AB6925">
        <w:rPr>
          <w:sz w:val="24"/>
        </w:rPr>
        <w:t>ustawie,</w:t>
      </w:r>
    </w:p>
    <w:p w14:paraId="11048042" w14:textId="77777777" w:rsidR="00337CC3" w:rsidRPr="00AB6925" w:rsidRDefault="00EE6FBB">
      <w:pPr>
        <w:pStyle w:val="Akapitzlist"/>
        <w:numPr>
          <w:ilvl w:val="1"/>
          <w:numId w:val="26"/>
        </w:numPr>
        <w:tabs>
          <w:tab w:val="left" w:pos="959"/>
        </w:tabs>
        <w:ind w:hanging="361"/>
        <w:rPr>
          <w:sz w:val="24"/>
        </w:rPr>
      </w:pPr>
      <w:proofErr w:type="gramStart"/>
      <w:r w:rsidRPr="00AB6925">
        <w:rPr>
          <w:sz w:val="24"/>
        </w:rPr>
        <w:t>realizacji</w:t>
      </w:r>
      <w:proofErr w:type="gramEnd"/>
      <w:r w:rsidRPr="00AB6925">
        <w:rPr>
          <w:sz w:val="24"/>
        </w:rPr>
        <w:t xml:space="preserve"> indywidualnego planu</w:t>
      </w:r>
      <w:r w:rsidRPr="00AB6925">
        <w:rPr>
          <w:spacing w:val="-1"/>
          <w:sz w:val="24"/>
        </w:rPr>
        <w:t xml:space="preserve"> </w:t>
      </w:r>
      <w:r w:rsidRPr="00AB6925">
        <w:rPr>
          <w:sz w:val="24"/>
        </w:rPr>
        <w:t>badawczego,</w:t>
      </w:r>
    </w:p>
    <w:p w14:paraId="74B91713" w14:textId="77777777" w:rsidR="00337CC3" w:rsidRPr="00AB6925" w:rsidRDefault="00EE6FBB">
      <w:pPr>
        <w:pStyle w:val="Akapitzlist"/>
        <w:numPr>
          <w:ilvl w:val="1"/>
          <w:numId w:val="26"/>
        </w:numPr>
        <w:tabs>
          <w:tab w:val="left" w:pos="959"/>
        </w:tabs>
        <w:spacing w:before="139" w:line="360" w:lineRule="auto"/>
        <w:ind w:right="110"/>
        <w:rPr>
          <w:sz w:val="24"/>
        </w:rPr>
      </w:pPr>
      <w:proofErr w:type="gramStart"/>
      <w:r w:rsidRPr="00AB6925">
        <w:rPr>
          <w:sz w:val="24"/>
        </w:rPr>
        <w:t>do</w:t>
      </w:r>
      <w:proofErr w:type="gramEnd"/>
      <w:r w:rsidRPr="00AB6925">
        <w:rPr>
          <w:sz w:val="24"/>
        </w:rPr>
        <w:t xml:space="preserve"> uczestniczenia w zajęciach przewidzianych dla doktorantów w ramach Szkoły Doktorskiej</w:t>
      </w:r>
      <w:r w:rsidRPr="00AB6925">
        <w:rPr>
          <w:spacing w:val="-1"/>
          <w:sz w:val="24"/>
        </w:rPr>
        <w:t xml:space="preserve"> </w:t>
      </w:r>
      <w:r w:rsidRPr="00AB6925">
        <w:rPr>
          <w:sz w:val="24"/>
        </w:rPr>
        <w:t>AEH,</w:t>
      </w:r>
    </w:p>
    <w:p w14:paraId="7BB72F75" w14:textId="77777777" w:rsidR="00337CC3" w:rsidRPr="00AB6925" w:rsidRDefault="00EE6FBB">
      <w:pPr>
        <w:pStyle w:val="Akapitzlist"/>
        <w:numPr>
          <w:ilvl w:val="1"/>
          <w:numId w:val="26"/>
        </w:numPr>
        <w:tabs>
          <w:tab w:val="left" w:pos="959"/>
        </w:tabs>
        <w:ind w:hanging="361"/>
        <w:rPr>
          <w:sz w:val="24"/>
        </w:rPr>
      </w:pPr>
      <w:proofErr w:type="gramStart"/>
      <w:r w:rsidRPr="00AB6925">
        <w:rPr>
          <w:sz w:val="24"/>
        </w:rPr>
        <w:t>uzyskiwania</w:t>
      </w:r>
      <w:proofErr w:type="gramEnd"/>
      <w:r w:rsidRPr="00AB6925">
        <w:rPr>
          <w:sz w:val="24"/>
        </w:rPr>
        <w:t xml:space="preserve"> zaliczeń w terminach przewidzianych przez niniejszy Regulamin i</w:t>
      </w:r>
      <w:r w:rsidRPr="00AB6925">
        <w:rPr>
          <w:spacing w:val="-13"/>
          <w:sz w:val="24"/>
        </w:rPr>
        <w:t xml:space="preserve"> </w:t>
      </w:r>
      <w:r w:rsidRPr="00AB6925">
        <w:rPr>
          <w:sz w:val="24"/>
        </w:rPr>
        <w:t>ustawę,</w:t>
      </w:r>
    </w:p>
    <w:p w14:paraId="3DA48993" w14:textId="77777777" w:rsidR="00337CC3" w:rsidRPr="00AB6925" w:rsidRDefault="00EE6FBB">
      <w:pPr>
        <w:pStyle w:val="Akapitzlist"/>
        <w:numPr>
          <w:ilvl w:val="1"/>
          <w:numId w:val="26"/>
        </w:numPr>
        <w:tabs>
          <w:tab w:val="left" w:pos="958"/>
          <w:tab w:val="left" w:pos="959"/>
        </w:tabs>
        <w:spacing w:before="137"/>
        <w:ind w:hanging="361"/>
        <w:rPr>
          <w:sz w:val="24"/>
        </w:rPr>
      </w:pPr>
      <w:proofErr w:type="gramStart"/>
      <w:r w:rsidRPr="00AB6925">
        <w:rPr>
          <w:sz w:val="24"/>
        </w:rPr>
        <w:t>zgłaszania</w:t>
      </w:r>
      <w:proofErr w:type="gramEnd"/>
      <w:r w:rsidRPr="00AB6925">
        <w:rPr>
          <w:sz w:val="24"/>
        </w:rPr>
        <w:t xml:space="preserve"> uwag dotyczących bezstronności</w:t>
      </w:r>
      <w:r w:rsidRPr="00AB6925">
        <w:rPr>
          <w:spacing w:val="-2"/>
          <w:sz w:val="24"/>
        </w:rPr>
        <w:t xml:space="preserve"> </w:t>
      </w:r>
      <w:r w:rsidRPr="00AB6925">
        <w:rPr>
          <w:sz w:val="24"/>
        </w:rPr>
        <w:t>egzaminu,</w:t>
      </w:r>
    </w:p>
    <w:p w14:paraId="6C3E9FCC" w14:textId="77777777" w:rsidR="00337CC3" w:rsidRPr="00AB6925" w:rsidRDefault="00EE6FBB">
      <w:pPr>
        <w:pStyle w:val="Akapitzlist"/>
        <w:numPr>
          <w:ilvl w:val="1"/>
          <w:numId w:val="26"/>
        </w:numPr>
        <w:tabs>
          <w:tab w:val="left" w:pos="959"/>
        </w:tabs>
        <w:spacing w:before="140" w:line="360" w:lineRule="auto"/>
        <w:ind w:right="122"/>
        <w:rPr>
          <w:sz w:val="24"/>
        </w:rPr>
      </w:pPr>
      <w:proofErr w:type="gramStart"/>
      <w:r w:rsidRPr="00AB6925">
        <w:rPr>
          <w:sz w:val="24"/>
        </w:rPr>
        <w:t>uznania</w:t>
      </w:r>
      <w:proofErr w:type="gramEnd"/>
      <w:r w:rsidRPr="00AB6925">
        <w:rPr>
          <w:sz w:val="24"/>
        </w:rPr>
        <w:t xml:space="preserve"> zaliczonych przedmiotów w innej szkole doktorskiej na zasadach przewidzianych w niniejszym Regulaminie i ustawie,</w:t>
      </w:r>
    </w:p>
    <w:p w14:paraId="39853551" w14:textId="77777777" w:rsidR="00337CC3" w:rsidRPr="00AB6925" w:rsidRDefault="00EE6FBB">
      <w:pPr>
        <w:pStyle w:val="Akapitzlist"/>
        <w:numPr>
          <w:ilvl w:val="1"/>
          <w:numId w:val="26"/>
        </w:numPr>
        <w:tabs>
          <w:tab w:val="left" w:pos="959"/>
        </w:tabs>
        <w:spacing w:line="360" w:lineRule="auto"/>
        <w:ind w:right="122"/>
        <w:rPr>
          <w:sz w:val="24"/>
        </w:rPr>
      </w:pPr>
      <w:proofErr w:type="gramStart"/>
      <w:r w:rsidRPr="00AB6925">
        <w:rPr>
          <w:sz w:val="24"/>
        </w:rPr>
        <w:t>skrócenia</w:t>
      </w:r>
      <w:proofErr w:type="gramEnd"/>
      <w:r w:rsidRPr="00AB6925">
        <w:rPr>
          <w:sz w:val="24"/>
        </w:rPr>
        <w:t xml:space="preserve"> okresu kształcenia na zasadach przewidzianych w niniejszym Regulaminie i ustawie,</w:t>
      </w:r>
    </w:p>
    <w:p w14:paraId="465B46F5" w14:textId="77777777" w:rsidR="00337CC3" w:rsidRPr="00AB6925" w:rsidRDefault="00EE6FBB">
      <w:pPr>
        <w:pStyle w:val="Akapitzlist"/>
        <w:numPr>
          <w:ilvl w:val="1"/>
          <w:numId w:val="26"/>
        </w:numPr>
        <w:tabs>
          <w:tab w:val="left" w:pos="959"/>
        </w:tabs>
        <w:spacing w:line="360" w:lineRule="auto"/>
        <w:ind w:right="122"/>
        <w:rPr>
          <w:sz w:val="24"/>
        </w:rPr>
      </w:pPr>
      <w:proofErr w:type="gramStart"/>
      <w:r w:rsidRPr="00AB6925">
        <w:rPr>
          <w:sz w:val="24"/>
        </w:rPr>
        <w:t>odwołania</w:t>
      </w:r>
      <w:proofErr w:type="gramEnd"/>
      <w:r w:rsidRPr="00AB6925">
        <w:rPr>
          <w:sz w:val="24"/>
        </w:rPr>
        <w:t xml:space="preserve"> się od oceny śródokresowej na zasadach przewidzianych w niniejszym Regulaminie i</w:t>
      </w:r>
      <w:r w:rsidRPr="00AB6925">
        <w:rPr>
          <w:spacing w:val="-1"/>
          <w:sz w:val="24"/>
        </w:rPr>
        <w:t xml:space="preserve"> </w:t>
      </w:r>
      <w:r w:rsidRPr="00AB6925">
        <w:rPr>
          <w:sz w:val="24"/>
        </w:rPr>
        <w:t>ustawie</w:t>
      </w:r>
    </w:p>
    <w:p w14:paraId="36BDF960" w14:textId="77777777" w:rsidR="00337CC3" w:rsidRPr="00AB6925" w:rsidRDefault="00EE6FBB">
      <w:pPr>
        <w:pStyle w:val="Akapitzlist"/>
        <w:numPr>
          <w:ilvl w:val="1"/>
          <w:numId w:val="26"/>
        </w:numPr>
        <w:tabs>
          <w:tab w:val="left" w:pos="959"/>
        </w:tabs>
        <w:spacing w:line="360" w:lineRule="auto"/>
        <w:ind w:right="113"/>
        <w:rPr>
          <w:sz w:val="24"/>
        </w:rPr>
      </w:pPr>
      <w:proofErr w:type="gramStart"/>
      <w:r w:rsidRPr="00AB6925">
        <w:rPr>
          <w:sz w:val="24"/>
        </w:rPr>
        <w:t>wnioskowania</w:t>
      </w:r>
      <w:proofErr w:type="gramEnd"/>
      <w:r w:rsidRPr="00AB6925">
        <w:rPr>
          <w:sz w:val="24"/>
        </w:rPr>
        <w:t xml:space="preserve"> o zawieszenie i kontynuowanie kształcenia w Szkole Doktorskiej AEH na zasadach przewidzianych w niniejszym Regulaminie i</w:t>
      </w:r>
      <w:r w:rsidRPr="00AB6925">
        <w:rPr>
          <w:spacing w:val="3"/>
          <w:sz w:val="24"/>
        </w:rPr>
        <w:t xml:space="preserve"> </w:t>
      </w:r>
      <w:r w:rsidRPr="00AB6925">
        <w:rPr>
          <w:sz w:val="24"/>
        </w:rPr>
        <w:t>ustawie</w:t>
      </w:r>
    </w:p>
    <w:p w14:paraId="31149F95" w14:textId="77777777" w:rsidR="00337CC3" w:rsidRPr="00AB6925" w:rsidRDefault="00EE6FBB">
      <w:pPr>
        <w:pStyle w:val="Akapitzlist"/>
        <w:numPr>
          <w:ilvl w:val="1"/>
          <w:numId w:val="26"/>
        </w:numPr>
        <w:tabs>
          <w:tab w:val="left" w:pos="959"/>
        </w:tabs>
        <w:spacing w:line="360" w:lineRule="auto"/>
        <w:ind w:right="121"/>
        <w:rPr>
          <w:sz w:val="24"/>
        </w:rPr>
      </w:pPr>
      <w:proofErr w:type="gramStart"/>
      <w:r w:rsidRPr="00AB6925">
        <w:rPr>
          <w:sz w:val="24"/>
        </w:rPr>
        <w:t>przedłużenia</w:t>
      </w:r>
      <w:proofErr w:type="gramEnd"/>
      <w:r w:rsidRPr="00AB6925">
        <w:rPr>
          <w:sz w:val="24"/>
        </w:rPr>
        <w:t xml:space="preserve"> terminu złożenia rozprawy doktorskiej na zasadach przewidzianych w niniejszym</w:t>
      </w:r>
      <w:r w:rsidRPr="00AB6925">
        <w:rPr>
          <w:spacing w:val="-1"/>
          <w:sz w:val="24"/>
        </w:rPr>
        <w:t xml:space="preserve"> </w:t>
      </w:r>
      <w:r w:rsidRPr="00AB6925">
        <w:rPr>
          <w:sz w:val="24"/>
        </w:rPr>
        <w:t>Regulaminie,</w:t>
      </w:r>
    </w:p>
    <w:p w14:paraId="7F3AEA72" w14:textId="77777777" w:rsidR="00337CC3" w:rsidRPr="00AB6925" w:rsidRDefault="00EE6FBB">
      <w:pPr>
        <w:pStyle w:val="Akapitzlist"/>
        <w:numPr>
          <w:ilvl w:val="1"/>
          <w:numId w:val="26"/>
        </w:numPr>
        <w:tabs>
          <w:tab w:val="left" w:pos="959"/>
        </w:tabs>
        <w:spacing w:before="1" w:line="360" w:lineRule="auto"/>
        <w:ind w:right="115"/>
        <w:rPr>
          <w:sz w:val="24"/>
        </w:rPr>
      </w:pPr>
      <w:proofErr w:type="gramStart"/>
      <w:r w:rsidRPr="00AB6925">
        <w:rPr>
          <w:sz w:val="24"/>
        </w:rPr>
        <w:t>otrzymywania</w:t>
      </w:r>
      <w:proofErr w:type="gramEnd"/>
      <w:r w:rsidRPr="00AB6925">
        <w:rPr>
          <w:sz w:val="24"/>
        </w:rPr>
        <w:t xml:space="preserve"> stypendium i pomocy socjalnej na zasadach przewidzianych w ustawie i niniejszym</w:t>
      </w:r>
      <w:r w:rsidRPr="00AB6925">
        <w:rPr>
          <w:spacing w:val="-1"/>
          <w:sz w:val="24"/>
        </w:rPr>
        <w:t xml:space="preserve"> </w:t>
      </w:r>
      <w:r w:rsidRPr="00AB6925">
        <w:rPr>
          <w:sz w:val="24"/>
        </w:rPr>
        <w:t>Regulaminie,</w:t>
      </w:r>
    </w:p>
    <w:p w14:paraId="12411705" w14:textId="77777777" w:rsidR="00337CC3" w:rsidRPr="00AB6925" w:rsidRDefault="00EE6FBB">
      <w:pPr>
        <w:pStyle w:val="Akapitzlist"/>
        <w:numPr>
          <w:ilvl w:val="1"/>
          <w:numId w:val="26"/>
        </w:numPr>
        <w:tabs>
          <w:tab w:val="left" w:pos="959"/>
        </w:tabs>
        <w:spacing w:line="360" w:lineRule="auto"/>
        <w:ind w:right="121"/>
        <w:rPr>
          <w:sz w:val="24"/>
        </w:rPr>
      </w:pPr>
      <w:proofErr w:type="gramStart"/>
      <w:r w:rsidRPr="00AB6925">
        <w:rPr>
          <w:sz w:val="24"/>
        </w:rPr>
        <w:t>przerwy</w:t>
      </w:r>
      <w:proofErr w:type="gramEnd"/>
      <w:r w:rsidRPr="00AB6925">
        <w:rPr>
          <w:sz w:val="24"/>
        </w:rPr>
        <w:t xml:space="preserve"> wypoczynkowej nieprzekraczającej ośmiu tygodni w roku, wykorzystywanej w okresie wolnym od zajęć</w:t>
      </w:r>
      <w:r w:rsidRPr="00AB6925">
        <w:rPr>
          <w:spacing w:val="-2"/>
          <w:sz w:val="24"/>
        </w:rPr>
        <w:t xml:space="preserve"> </w:t>
      </w:r>
      <w:r w:rsidRPr="00AB6925">
        <w:rPr>
          <w:sz w:val="24"/>
        </w:rPr>
        <w:t>dydaktycznych,</w:t>
      </w:r>
    </w:p>
    <w:p w14:paraId="661CDB2E" w14:textId="77777777" w:rsidR="00337CC3" w:rsidRPr="00AB6925" w:rsidRDefault="00EE6FBB">
      <w:pPr>
        <w:pStyle w:val="Akapitzlist"/>
        <w:numPr>
          <w:ilvl w:val="1"/>
          <w:numId w:val="26"/>
        </w:numPr>
        <w:tabs>
          <w:tab w:val="left" w:pos="959"/>
        </w:tabs>
        <w:spacing w:line="360" w:lineRule="auto"/>
        <w:ind w:right="113"/>
        <w:rPr>
          <w:sz w:val="24"/>
        </w:rPr>
      </w:pPr>
      <w:proofErr w:type="gramStart"/>
      <w:r w:rsidRPr="00AB6925">
        <w:rPr>
          <w:sz w:val="24"/>
        </w:rPr>
        <w:t>korzystania</w:t>
      </w:r>
      <w:proofErr w:type="gramEnd"/>
      <w:r w:rsidRPr="00AB6925">
        <w:rPr>
          <w:sz w:val="24"/>
        </w:rPr>
        <w:t xml:space="preserve"> z systemu biblioteczno-informacyjnego Akademii Ekonomiczno- Humanistycznej w Warszawie na zasadach obowiązujących w</w:t>
      </w:r>
      <w:r w:rsidRPr="00AB6925">
        <w:rPr>
          <w:spacing w:val="-4"/>
          <w:sz w:val="24"/>
        </w:rPr>
        <w:t xml:space="preserve"> </w:t>
      </w:r>
      <w:r w:rsidRPr="00AB6925">
        <w:rPr>
          <w:sz w:val="24"/>
        </w:rPr>
        <w:t>uczelni,</w:t>
      </w:r>
    </w:p>
    <w:p w14:paraId="7C114EAC" w14:textId="77777777" w:rsidR="00337CC3" w:rsidRPr="00AB6925" w:rsidRDefault="00EE6FBB">
      <w:pPr>
        <w:pStyle w:val="Akapitzlist"/>
        <w:numPr>
          <w:ilvl w:val="1"/>
          <w:numId w:val="26"/>
        </w:numPr>
        <w:tabs>
          <w:tab w:val="left" w:pos="959"/>
        </w:tabs>
        <w:spacing w:line="360" w:lineRule="auto"/>
        <w:ind w:right="119"/>
        <w:rPr>
          <w:sz w:val="24"/>
        </w:rPr>
      </w:pPr>
      <w:proofErr w:type="gramStart"/>
      <w:r w:rsidRPr="00AB6925">
        <w:rPr>
          <w:sz w:val="24"/>
        </w:rPr>
        <w:t>korzystania</w:t>
      </w:r>
      <w:proofErr w:type="gramEnd"/>
      <w:r w:rsidRPr="00AB6925">
        <w:rPr>
          <w:sz w:val="24"/>
        </w:rPr>
        <w:t xml:space="preserve"> z aparatury naukowej i dydaktycznej oraz z urządzeń laboratoryjnych Akademii Ekonomiczno-Humanistycznej w Warszawie na warunkach obowiązujących w danej jednostce</w:t>
      </w:r>
      <w:r w:rsidRPr="00AB6925">
        <w:rPr>
          <w:spacing w:val="-2"/>
          <w:sz w:val="24"/>
        </w:rPr>
        <w:t xml:space="preserve"> </w:t>
      </w:r>
      <w:r w:rsidRPr="00AB6925">
        <w:rPr>
          <w:sz w:val="24"/>
        </w:rPr>
        <w:t>organizacyjnej,</w:t>
      </w:r>
    </w:p>
    <w:p w14:paraId="3F0409F4" w14:textId="77777777" w:rsidR="00337CC3" w:rsidRPr="00AB6925" w:rsidRDefault="00EE6FBB">
      <w:pPr>
        <w:pStyle w:val="Akapitzlist"/>
        <w:numPr>
          <w:ilvl w:val="1"/>
          <w:numId w:val="26"/>
        </w:numPr>
        <w:tabs>
          <w:tab w:val="left" w:pos="959"/>
        </w:tabs>
        <w:spacing w:line="360" w:lineRule="auto"/>
        <w:ind w:right="117"/>
        <w:rPr>
          <w:sz w:val="24"/>
        </w:rPr>
      </w:pPr>
      <w:proofErr w:type="gramStart"/>
      <w:r w:rsidRPr="00AB6925">
        <w:rPr>
          <w:sz w:val="24"/>
        </w:rPr>
        <w:t>korzystania</w:t>
      </w:r>
      <w:proofErr w:type="gramEnd"/>
      <w:r w:rsidRPr="00AB6925">
        <w:rPr>
          <w:sz w:val="24"/>
        </w:rPr>
        <w:t xml:space="preserve"> z pomieszczeń edukacyjnych itp. przeznaczonych do kształcenia doktorantów zgodnie z zasadami obowiązującymi w Akademii Ekonomiczno-Humanistycznej w Warszawie,</w:t>
      </w:r>
    </w:p>
    <w:p w14:paraId="18FEBE05" w14:textId="77777777" w:rsidR="00337CC3" w:rsidRPr="00AB6925" w:rsidRDefault="00EE6FBB">
      <w:pPr>
        <w:pStyle w:val="Akapitzlist"/>
        <w:numPr>
          <w:ilvl w:val="1"/>
          <w:numId w:val="26"/>
        </w:numPr>
        <w:tabs>
          <w:tab w:val="left" w:pos="959"/>
        </w:tabs>
        <w:spacing w:line="360" w:lineRule="auto"/>
        <w:ind w:right="115"/>
        <w:rPr>
          <w:sz w:val="24"/>
        </w:rPr>
      </w:pPr>
      <w:proofErr w:type="gramStart"/>
      <w:r w:rsidRPr="00AB6925">
        <w:rPr>
          <w:sz w:val="24"/>
        </w:rPr>
        <w:t>odbywania</w:t>
      </w:r>
      <w:proofErr w:type="gramEnd"/>
      <w:r w:rsidRPr="00AB6925">
        <w:rPr>
          <w:sz w:val="24"/>
        </w:rPr>
        <w:t xml:space="preserve"> praktyk zawodowych lub staży naukowych w formie uzgodnionej z promotorem,</w:t>
      </w:r>
    </w:p>
    <w:p w14:paraId="7FCC7A43" w14:textId="77777777" w:rsidR="00337CC3" w:rsidRPr="00AB6925" w:rsidRDefault="00337CC3">
      <w:pPr>
        <w:spacing w:line="360" w:lineRule="auto"/>
        <w:jc w:val="both"/>
        <w:rPr>
          <w:sz w:val="24"/>
        </w:rPr>
        <w:sectPr w:rsidR="00337CC3" w:rsidRPr="00AB6925">
          <w:type w:val="continuous"/>
          <w:pgSz w:w="11910" w:h="16840"/>
          <w:pgMar w:top="1040" w:right="1300" w:bottom="1200" w:left="820" w:header="708" w:footer="708" w:gutter="0"/>
          <w:cols w:space="708"/>
        </w:sectPr>
      </w:pPr>
    </w:p>
    <w:p w14:paraId="627B623C" w14:textId="77777777" w:rsidR="00337CC3" w:rsidRPr="00AB6925" w:rsidRDefault="00EE6FBB">
      <w:pPr>
        <w:pStyle w:val="Akapitzlist"/>
        <w:numPr>
          <w:ilvl w:val="1"/>
          <w:numId w:val="26"/>
        </w:numPr>
        <w:tabs>
          <w:tab w:val="left" w:pos="959"/>
        </w:tabs>
        <w:spacing w:before="73" w:line="360" w:lineRule="auto"/>
        <w:ind w:right="123"/>
        <w:rPr>
          <w:sz w:val="24"/>
        </w:rPr>
      </w:pPr>
      <w:proofErr w:type="gramStart"/>
      <w:r w:rsidRPr="00AB6925">
        <w:rPr>
          <w:sz w:val="24"/>
        </w:rPr>
        <w:lastRenderedPageBreak/>
        <w:t>otrzymywania</w:t>
      </w:r>
      <w:proofErr w:type="gramEnd"/>
      <w:r w:rsidRPr="00AB6925">
        <w:rPr>
          <w:sz w:val="24"/>
        </w:rPr>
        <w:t xml:space="preserve"> informacji o procedurach uzyskiwania środków na badania naukowe oraz pomocy organizacyjnej w opracowywaniu wniosków pozwalających sfinansować badania lub uzyskać stypendia krajowe i</w:t>
      </w:r>
      <w:r w:rsidRPr="00AB6925">
        <w:rPr>
          <w:spacing w:val="-3"/>
          <w:sz w:val="24"/>
        </w:rPr>
        <w:t xml:space="preserve"> </w:t>
      </w:r>
      <w:r w:rsidRPr="00AB6925">
        <w:rPr>
          <w:sz w:val="24"/>
        </w:rPr>
        <w:t>zagraniczne,</w:t>
      </w:r>
    </w:p>
    <w:p w14:paraId="3274886A" w14:textId="77777777" w:rsidR="00337CC3" w:rsidRPr="00AB6925" w:rsidRDefault="00EE6FBB">
      <w:pPr>
        <w:pStyle w:val="Akapitzlist"/>
        <w:numPr>
          <w:ilvl w:val="1"/>
          <w:numId w:val="26"/>
        </w:numPr>
        <w:tabs>
          <w:tab w:val="left" w:pos="959"/>
        </w:tabs>
        <w:spacing w:before="2" w:line="360" w:lineRule="auto"/>
        <w:ind w:right="116"/>
        <w:rPr>
          <w:sz w:val="24"/>
        </w:rPr>
      </w:pPr>
      <w:proofErr w:type="gramStart"/>
      <w:r w:rsidRPr="00AB6925">
        <w:rPr>
          <w:sz w:val="24"/>
        </w:rPr>
        <w:t>uzyskiwania</w:t>
      </w:r>
      <w:proofErr w:type="gramEnd"/>
      <w:r w:rsidRPr="00AB6925">
        <w:rPr>
          <w:sz w:val="24"/>
        </w:rPr>
        <w:t xml:space="preserve"> informacji o konferencjach naukowych oraz innych przedsięwzięciach naukowych związanych z jego pracą badawczą, którymi dysponuje Akademia Ekonomiczno-Humanistyczna w</w:t>
      </w:r>
      <w:r w:rsidRPr="00AB6925">
        <w:rPr>
          <w:spacing w:val="-2"/>
          <w:sz w:val="24"/>
        </w:rPr>
        <w:t xml:space="preserve"> </w:t>
      </w:r>
      <w:r w:rsidRPr="00AB6925">
        <w:rPr>
          <w:sz w:val="24"/>
        </w:rPr>
        <w:t>Warszawie,</w:t>
      </w:r>
    </w:p>
    <w:p w14:paraId="3BA22492" w14:textId="77777777" w:rsidR="00337CC3" w:rsidRPr="00AB6925" w:rsidRDefault="00EE6FBB">
      <w:pPr>
        <w:pStyle w:val="Akapitzlist"/>
        <w:numPr>
          <w:ilvl w:val="1"/>
          <w:numId w:val="26"/>
        </w:numPr>
        <w:tabs>
          <w:tab w:val="left" w:pos="959"/>
        </w:tabs>
        <w:spacing w:line="275" w:lineRule="exact"/>
        <w:ind w:hanging="361"/>
        <w:rPr>
          <w:sz w:val="24"/>
        </w:rPr>
      </w:pPr>
      <w:proofErr w:type="gramStart"/>
      <w:r w:rsidRPr="00AB6925">
        <w:rPr>
          <w:sz w:val="24"/>
        </w:rPr>
        <w:t>legitymacji</w:t>
      </w:r>
      <w:proofErr w:type="gramEnd"/>
      <w:r w:rsidRPr="00AB6925">
        <w:rPr>
          <w:spacing w:val="-1"/>
          <w:sz w:val="24"/>
        </w:rPr>
        <w:t xml:space="preserve"> </w:t>
      </w:r>
      <w:r w:rsidRPr="00AB6925">
        <w:rPr>
          <w:sz w:val="24"/>
        </w:rPr>
        <w:t>doktoranta,</w:t>
      </w:r>
    </w:p>
    <w:p w14:paraId="5661DB9D" w14:textId="77777777" w:rsidR="00337CC3" w:rsidRPr="00AB6925" w:rsidRDefault="00EE6FBB">
      <w:pPr>
        <w:pStyle w:val="Akapitzlist"/>
        <w:numPr>
          <w:ilvl w:val="1"/>
          <w:numId w:val="26"/>
        </w:numPr>
        <w:tabs>
          <w:tab w:val="left" w:pos="959"/>
        </w:tabs>
        <w:spacing w:before="139" w:line="360" w:lineRule="auto"/>
        <w:ind w:right="113"/>
        <w:rPr>
          <w:sz w:val="24"/>
        </w:rPr>
      </w:pPr>
      <w:proofErr w:type="gramStart"/>
      <w:r w:rsidRPr="00AB6925">
        <w:rPr>
          <w:sz w:val="24"/>
        </w:rPr>
        <w:t>reprezentowania</w:t>
      </w:r>
      <w:proofErr w:type="gramEnd"/>
      <w:r w:rsidRPr="00AB6925">
        <w:rPr>
          <w:sz w:val="24"/>
        </w:rPr>
        <w:t xml:space="preserve"> doktorantów Akademii Ekonomiczno-Humanistycznej w Warszawie w Radzie Szkoły Doktorskiej</w:t>
      </w:r>
      <w:r w:rsidRPr="00AB6925">
        <w:rPr>
          <w:spacing w:val="-4"/>
          <w:sz w:val="24"/>
        </w:rPr>
        <w:t xml:space="preserve"> </w:t>
      </w:r>
      <w:r w:rsidRPr="00AB6925">
        <w:rPr>
          <w:sz w:val="24"/>
        </w:rPr>
        <w:t>AEH,</w:t>
      </w:r>
    </w:p>
    <w:p w14:paraId="0333096E" w14:textId="77777777" w:rsidR="00337CC3" w:rsidRPr="00AB6925" w:rsidRDefault="00EE6FBB">
      <w:pPr>
        <w:pStyle w:val="Akapitzlist"/>
        <w:numPr>
          <w:ilvl w:val="1"/>
          <w:numId w:val="26"/>
        </w:numPr>
        <w:tabs>
          <w:tab w:val="left" w:pos="959"/>
        </w:tabs>
        <w:spacing w:line="360" w:lineRule="auto"/>
        <w:ind w:right="123"/>
        <w:rPr>
          <w:sz w:val="24"/>
        </w:rPr>
      </w:pPr>
      <w:proofErr w:type="gramStart"/>
      <w:r w:rsidRPr="00AB6925">
        <w:rPr>
          <w:sz w:val="24"/>
        </w:rPr>
        <w:t>zrzeszania</w:t>
      </w:r>
      <w:proofErr w:type="gramEnd"/>
      <w:r w:rsidRPr="00AB6925">
        <w:rPr>
          <w:sz w:val="24"/>
        </w:rPr>
        <w:t xml:space="preserve"> się w uczelnianych organizacjach doktorantów, w szczególności w</w:t>
      </w:r>
      <w:r w:rsidRPr="00AB6925">
        <w:rPr>
          <w:spacing w:val="36"/>
          <w:sz w:val="24"/>
        </w:rPr>
        <w:t xml:space="preserve"> </w:t>
      </w:r>
      <w:r w:rsidRPr="00AB6925">
        <w:rPr>
          <w:sz w:val="24"/>
        </w:rPr>
        <w:t>kołach naukowych oraz zespołach artystycznych i sportowych, na zasadach określonych w Ustawie,</w:t>
      </w:r>
    </w:p>
    <w:p w14:paraId="57FD69F2" w14:textId="77777777" w:rsidR="00337CC3" w:rsidRPr="00AB6925" w:rsidRDefault="00EE6FBB">
      <w:pPr>
        <w:pStyle w:val="Akapitzlist"/>
        <w:numPr>
          <w:ilvl w:val="1"/>
          <w:numId w:val="26"/>
        </w:numPr>
        <w:tabs>
          <w:tab w:val="left" w:pos="959"/>
        </w:tabs>
        <w:spacing w:line="275" w:lineRule="exact"/>
        <w:ind w:hanging="361"/>
        <w:rPr>
          <w:sz w:val="24"/>
        </w:rPr>
      </w:pPr>
      <w:proofErr w:type="gramStart"/>
      <w:r w:rsidRPr="00AB6925">
        <w:rPr>
          <w:sz w:val="24"/>
        </w:rPr>
        <w:t>przeniesienia</w:t>
      </w:r>
      <w:proofErr w:type="gramEnd"/>
      <w:r w:rsidRPr="00AB6925">
        <w:rPr>
          <w:sz w:val="24"/>
        </w:rPr>
        <w:t xml:space="preserve"> się do innej szkoły</w:t>
      </w:r>
      <w:r w:rsidRPr="00AB6925">
        <w:rPr>
          <w:spacing w:val="-7"/>
          <w:sz w:val="24"/>
        </w:rPr>
        <w:t xml:space="preserve"> </w:t>
      </w:r>
      <w:r w:rsidRPr="00AB6925">
        <w:rPr>
          <w:sz w:val="24"/>
        </w:rPr>
        <w:t>doktorskiej.</w:t>
      </w:r>
    </w:p>
    <w:p w14:paraId="2FD65078" w14:textId="77777777" w:rsidR="00337CC3" w:rsidRPr="00AB6925" w:rsidRDefault="00EE6FBB">
      <w:pPr>
        <w:pStyle w:val="Akapitzlist"/>
        <w:numPr>
          <w:ilvl w:val="0"/>
          <w:numId w:val="9"/>
        </w:numPr>
        <w:tabs>
          <w:tab w:val="left" w:pos="598"/>
          <w:tab w:val="left" w:pos="599"/>
        </w:tabs>
        <w:spacing w:before="139"/>
        <w:ind w:hanging="491"/>
        <w:jc w:val="left"/>
        <w:rPr>
          <w:i/>
          <w:sz w:val="24"/>
        </w:rPr>
      </w:pPr>
      <w:proofErr w:type="gramStart"/>
      <w:r w:rsidRPr="00AB6925">
        <w:rPr>
          <w:i/>
          <w:sz w:val="24"/>
        </w:rPr>
        <w:t>skreślony</w:t>
      </w:r>
      <w:proofErr w:type="gramEnd"/>
    </w:p>
    <w:p w14:paraId="4BD9D71F" w14:textId="77777777" w:rsidR="00337CC3" w:rsidRPr="00AB6925" w:rsidRDefault="00EE6FBB">
      <w:pPr>
        <w:pStyle w:val="Akapitzlist"/>
        <w:numPr>
          <w:ilvl w:val="0"/>
          <w:numId w:val="9"/>
        </w:numPr>
        <w:tabs>
          <w:tab w:val="left" w:pos="598"/>
          <w:tab w:val="left" w:pos="599"/>
        </w:tabs>
        <w:spacing w:before="137"/>
        <w:ind w:hanging="491"/>
        <w:jc w:val="left"/>
        <w:rPr>
          <w:sz w:val="24"/>
        </w:rPr>
      </w:pPr>
      <w:r w:rsidRPr="00AB6925">
        <w:rPr>
          <w:sz w:val="24"/>
        </w:rPr>
        <w:t>Obowiązkiem doktoranta jest:</w:t>
      </w:r>
    </w:p>
    <w:p w14:paraId="7F1E9DB2" w14:textId="77777777" w:rsidR="00337CC3" w:rsidRPr="00AB6925" w:rsidRDefault="00EE6FBB">
      <w:pPr>
        <w:pStyle w:val="Akapitzlist"/>
        <w:numPr>
          <w:ilvl w:val="1"/>
          <w:numId w:val="9"/>
        </w:numPr>
        <w:tabs>
          <w:tab w:val="left" w:pos="959"/>
        </w:tabs>
        <w:spacing w:before="140"/>
        <w:ind w:hanging="361"/>
        <w:rPr>
          <w:sz w:val="24"/>
        </w:rPr>
      </w:pPr>
      <w:proofErr w:type="gramStart"/>
      <w:r w:rsidRPr="00AB6925">
        <w:rPr>
          <w:sz w:val="24"/>
        </w:rPr>
        <w:t>złożenie</w:t>
      </w:r>
      <w:proofErr w:type="gramEnd"/>
      <w:r w:rsidRPr="00AB6925">
        <w:rPr>
          <w:sz w:val="24"/>
        </w:rPr>
        <w:t xml:space="preserve"> ślubowania po przyjęciu do Szkoły Doktorskiej</w:t>
      </w:r>
      <w:r w:rsidRPr="00AB6925">
        <w:rPr>
          <w:spacing w:val="-4"/>
          <w:sz w:val="24"/>
        </w:rPr>
        <w:t xml:space="preserve"> </w:t>
      </w:r>
      <w:r w:rsidRPr="00AB6925">
        <w:rPr>
          <w:sz w:val="24"/>
        </w:rPr>
        <w:t>AEH,</w:t>
      </w:r>
    </w:p>
    <w:p w14:paraId="5494A2E9" w14:textId="77777777" w:rsidR="00337CC3" w:rsidRPr="00AB6925" w:rsidRDefault="00EE6FBB">
      <w:pPr>
        <w:pStyle w:val="Akapitzlist"/>
        <w:numPr>
          <w:ilvl w:val="1"/>
          <w:numId w:val="9"/>
        </w:numPr>
        <w:tabs>
          <w:tab w:val="left" w:pos="959"/>
        </w:tabs>
        <w:spacing w:before="136"/>
        <w:ind w:hanging="361"/>
        <w:rPr>
          <w:sz w:val="24"/>
        </w:rPr>
      </w:pPr>
      <w:proofErr w:type="gramStart"/>
      <w:r w:rsidRPr="00AB6925">
        <w:rPr>
          <w:sz w:val="24"/>
        </w:rPr>
        <w:t>postępowanie</w:t>
      </w:r>
      <w:proofErr w:type="gramEnd"/>
      <w:r w:rsidRPr="00AB6925">
        <w:rPr>
          <w:sz w:val="24"/>
        </w:rPr>
        <w:t xml:space="preserve"> w zgodzie ze ślubowaniem i z niniejszym</w:t>
      </w:r>
      <w:r w:rsidRPr="00AB6925">
        <w:rPr>
          <w:spacing w:val="-5"/>
          <w:sz w:val="24"/>
        </w:rPr>
        <w:t xml:space="preserve"> </w:t>
      </w:r>
      <w:r w:rsidRPr="00AB6925">
        <w:rPr>
          <w:sz w:val="24"/>
        </w:rPr>
        <w:t>Regulaminem,</w:t>
      </w:r>
    </w:p>
    <w:p w14:paraId="653A9830" w14:textId="77777777" w:rsidR="00337CC3" w:rsidRPr="00AB6925" w:rsidRDefault="00EE6FBB">
      <w:pPr>
        <w:pStyle w:val="Akapitzlist"/>
        <w:numPr>
          <w:ilvl w:val="1"/>
          <w:numId w:val="9"/>
        </w:numPr>
        <w:tabs>
          <w:tab w:val="left" w:pos="959"/>
        </w:tabs>
        <w:spacing w:before="140"/>
        <w:ind w:hanging="361"/>
        <w:rPr>
          <w:sz w:val="24"/>
        </w:rPr>
      </w:pPr>
      <w:proofErr w:type="gramStart"/>
      <w:r w:rsidRPr="00AB6925">
        <w:rPr>
          <w:sz w:val="24"/>
        </w:rPr>
        <w:t>przestrzeganie</w:t>
      </w:r>
      <w:proofErr w:type="gramEnd"/>
      <w:r w:rsidRPr="00AB6925">
        <w:rPr>
          <w:sz w:val="24"/>
        </w:rPr>
        <w:t xml:space="preserve"> przepisów obowiązujących w</w:t>
      </w:r>
      <w:r w:rsidRPr="00AB6925">
        <w:rPr>
          <w:spacing w:val="-2"/>
          <w:sz w:val="24"/>
        </w:rPr>
        <w:t xml:space="preserve"> </w:t>
      </w:r>
      <w:r w:rsidRPr="00AB6925">
        <w:rPr>
          <w:sz w:val="24"/>
        </w:rPr>
        <w:t>uczelni,</w:t>
      </w:r>
    </w:p>
    <w:p w14:paraId="13ED5796" w14:textId="77777777" w:rsidR="00337CC3" w:rsidRPr="00AB6925" w:rsidRDefault="00EE6FBB">
      <w:pPr>
        <w:pStyle w:val="Akapitzlist"/>
        <w:numPr>
          <w:ilvl w:val="1"/>
          <w:numId w:val="9"/>
        </w:numPr>
        <w:tabs>
          <w:tab w:val="left" w:pos="959"/>
        </w:tabs>
        <w:spacing w:before="136"/>
        <w:ind w:hanging="361"/>
        <w:rPr>
          <w:sz w:val="24"/>
        </w:rPr>
      </w:pPr>
      <w:proofErr w:type="gramStart"/>
      <w:r w:rsidRPr="00AB6925">
        <w:rPr>
          <w:sz w:val="24"/>
        </w:rPr>
        <w:t>dbanie</w:t>
      </w:r>
      <w:proofErr w:type="gramEnd"/>
      <w:r w:rsidRPr="00AB6925">
        <w:rPr>
          <w:sz w:val="24"/>
        </w:rPr>
        <w:t xml:space="preserve"> o dobre imię</w:t>
      </w:r>
      <w:r w:rsidRPr="00AB6925">
        <w:rPr>
          <w:spacing w:val="-2"/>
          <w:sz w:val="24"/>
        </w:rPr>
        <w:t xml:space="preserve"> </w:t>
      </w:r>
      <w:r w:rsidRPr="00AB6925">
        <w:rPr>
          <w:sz w:val="24"/>
        </w:rPr>
        <w:t>uczelni,</w:t>
      </w:r>
    </w:p>
    <w:p w14:paraId="1345C96C" w14:textId="77777777" w:rsidR="00337CC3" w:rsidRPr="00AB6925" w:rsidRDefault="00EE6FBB">
      <w:pPr>
        <w:pStyle w:val="Akapitzlist"/>
        <w:numPr>
          <w:ilvl w:val="1"/>
          <w:numId w:val="9"/>
        </w:numPr>
        <w:tabs>
          <w:tab w:val="left" w:pos="959"/>
        </w:tabs>
        <w:spacing w:before="140"/>
        <w:ind w:hanging="361"/>
        <w:rPr>
          <w:sz w:val="24"/>
        </w:rPr>
      </w:pPr>
      <w:proofErr w:type="gramStart"/>
      <w:r w:rsidRPr="00AB6925">
        <w:rPr>
          <w:sz w:val="24"/>
        </w:rPr>
        <w:t>przestrzeganie</w:t>
      </w:r>
      <w:proofErr w:type="gramEnd"/>
      <w:r w:rsidRPr="00AB6925">
        <w:rPr>
          <w:sz w:val="24"/>
        </w:rPr>
        <w:t xml:space="preserve"> zasad etyki</w:t>
      </w:r>
      <w:r w:rsidRPr="00AB6925">
        <w:rPr>
          <w:spacing w:val="-1"/>
          <w:sz w:val="24"/>
        </w:rPr>
        <w:t xml:space="preserve"> </w:t>
      </w:r>
      <w:r w:rsidRPr="00AB6925">
        <w:rPr>
          <w:sz w:val="24"/>
        </w:rPr>
        <w:t>doktoranta,</w:t>
      </w:r>
    </w:p>
    <w:p w14:paraId="774CE2FD" w14:textId="77777777" w:rsidR="00337CC3" w:rsidRPr="00AB6925" w:rsidRDefault="00EE6FBB">
      <w:pPr>
        <w:pStyle w:val="Akapitzlist"/>
        <w:numPr>
          <w:ilvl w:val="1"/>
          <w:numId w:val="9"/>
        </w:numPr>
        <w:tabs>
          <w:tab w:val="left" w:pos="958"/>
          <w:tab w:val="left" w:pos="959"/>
        </w:tabs>
        <w:spacing w:before="137" w:line="360" w:lineRule="auto"/>
        <w:ind w:right="111"/>
        <w:rPr>
          <w:sz w:val="24"/>
        </w:rPr>
      </w:pPr>
      <w:proofErr w:type="gramStart"/>
      <w:r w:rsidRPr="00AB6925">
        <w:rPr>
          <w:sz w:val="24"/>
        </w:rPr>
        <w:t>poszanowanie</w:t>
      </w:r>
      <w:proofErr w:type="gramEnd"/>
      <w:r w:rsidRPr="00AB6925">
        <w:rPr>
          <w:sz w:val="24"/>
        </w:rPr>
        <w:t xml:space="preserve"> praw autorskich majątkowych i osobistych określonych przez przepisy państwowe i</w:t>
      </w:r>
      <w:r w:rsidRPr="00AB6925">
        <w:rPr>
          <w:spacing w:val="-3"/>
          <w:sz w:val="24"/>
        </w:rPr>
        <w:t xml:space="preserve"> </w:t>
      </w:r>
      <w:r w:rsidRPr="00AB6925">
        <w:rPr>
          <w:sz w:val="24"/>
        </w:rPr>
        <w:t>uczelniane,</w:t>
      </w:r>
    </w:p>
    <w:p w14:paraId="5BACEAEF" w14:textId="77777777" w:rsidR="00337CC3" w:rsidRPr="00AB6925" w:rsidRDefault="00EE6FBB">
      <w:pPr>
        <w:pStyle w:val="Akapitzlist"/>
        <w:numPr>
          <w:ilvl w:val="1"/>
          <w:numId w:val="9"/>
        </w:numPr>
        <w:tabs>
          <w:tab w:val="left" w:pos="959"/>
        </w:tabs>
        <w:spacing w:line="360" w:lineRule="auto"/>
        <w:ind w:right="118"/>
        <w:rPr>
          <w:sz w:val="24"/>
        </w:rPr>
      </w:pPr>
      <w:proofErr w:type="gramStart"/>
      <w:r w:rsidRPr="00AB6925">
        <w:rPr>
          <w:sz w:val="24"/>
        </w:rPr>
        <w:t>realizacja</w:t>
      </w:r>
      <w:proofErr w:type="gramEnd"/>
      <w:r w:rsidRPr="00AB6925">
        <w:rPr>
          <w:sz w:val="24"/>
        </w:rPr>
        <w:t xml:space="preserve"> programów kształcenia i indywidulanych planów badawczych związanych z edukacją w Szkole Doktorskiej AEH,</w:t>
      </w:r>
    </w:p>
    <w:p w14:paraId="13BDC9BD" w14:textId="77777777" w:rsidR="00337CC3" w:rsidRPr="00AB6925" w:rsidRDefault="00EE6FBB">
      <w:pPr>
        <w:pStyle w:val="Akapitzlist"/>
        <w:numPr>
          <w:ilvl w:val="1"/>
          <w:numId w:val="9"/>
        </w:numPr>
        <w:tabs>
          <w:tab w:val="left" w:pos="959"/>
        </w:tabs>
        <w:spacing w:line="360" w:lineRule="auto"/>
        <w:ind w:right="121"/>
        <w:rPr>
          <w:sz w:val="24"/>
        </w:rPr>
      </w:pPr>
      <w:proofErr w:type="gramStart"/>
      <w:r w:rsidRPr="00AB6925">
        <w:rPr>
          <w:sz w:val="24"/>
        </w:rPr>
        <w:t>składanie</w:t>
      </w:r>
      <w:proofErr w:type="gramEnd"/>
      <w:r w:rsidRPr="00AB6925">
        <w:rPr>
          <w:sz w:val="24"/>
        </w:rPr>
        <w:t xml:space="preserve"> wszelkich sprawozdań związanych z procesem edukacji w szkole doktorskiej w terminach i na zasadach określonych w niniejszym Regulaminie i</w:t>
      </w:r>
      <w:r w:rsidRPr="00AB6925">
        <w:rPr>
          <w:spacing w:val="-1"/>
          <w:sz w:val="24"/>
        </w:rPr>
        <w:t xml:space="preserve"> </w:t>
      </w:r>
      <w:r w:rsidRPr="00AB6925">
        <w:rPr>
          <w:sz w:val="24"/>
        </w:rPr>
        <w:t>ustawie,</w:t>
      </w:r>
    </w:p>
    <w:p w14:paraId="72F11540" w14:textId="77777777" w:rsidR="00337CC3" w:rsidRPr="00AB6925" w:rsidRDefault="00EE6FBB">
      <w:pPr>
        <w:pStyle w:val="Akapitzlist"/>
        <w:numPr>
          <w:ilvl w:val="1"/>
          <w:numId w:val="9"/>
        </w:numPr>
        <w:tabs>
          <w:tab w:val="left" w:pos="958"/>
          <w:tab w:val="left" w:pos="959"/>
        </w:tabs>
        <w:spacing w:line="360" w:lineRule="auto"/>
        <w:ind w:right="113"/>
        <w:rPr>
          <w:sz w:val="24"/>
        </w:rPr>
      </w:pPr>
      <w:proofErr w:type="gramStart"/>
      <w:r w:rsidRPr="00AB6925">
        <w:rPr>
          <w:sz w:val="24"/>
        </w:rPr>
        <w:t>uzyskiwania</w:t>
      </w:r>
      <w:proofErr w:type="gramEnd"/>
      <w:r w:rsidRPr="00AB6925">
        <w:rPr>
          <w:sz w:val="24"/>
        </w:rPr>
        <w:t xml:space="preserve"> wszelkich zaliczeń związanych z procesem edukacji w Szkole Doktorskiej AEH w terminach i na zasadach określonych w niniejszym Regulaminie i</w:t>
      </w:r>
      <w:r w:rsidRPr="00AB6925">
        <w:rPr>
          <w:spacing w:val="-6"/>
          <w:sz w:val="24"/>
        </w:rPr>
        <w:t xml:space="preserve"> </w:t>
      </w:r>
      <w:r w:rsidRPr="00AB6925">
        <w:rPr>
          <w:sz w:val="24"/>
        </w:rPr>
        <w:t>ustawie,</w:t>
      </w:r>
    </w:p>
    <w:p w14:paraId="25C91DEE" w14:textId="77777777" w:rsidR="00337CC3" w:rsidRPr="00AB6925" w:rsidRDefault="00EE6FBB">
      <w:pPr>
        <w:pStyle w:val="Akapitzlist"/>
        <w:numPr>
          <w:ilvl w:val="1"/>
          <w:numId w:val="9"/>
        </w:numPr>
        <w:tabs>
          <w:tab w:val="left" w:pos="958"/>
          <w:tab w:val="left" w:pos="959"/>
        </w:tabs>
        <w:ind w:hanging="361"/>
        <w:rPr>
          <w:sz w:val="24"/>
        </w:rPr>
      </w:pPr>
      <w:proofErr w:type="gramStart"/>
      <w:r w:rsidRPr="00AB6925">
        <w:rPr>
          <w:sz w:val="24"/>
        </w:rPr>
        <w:t>przygotowanie</w:t>
      </w:r>
      <w:proofErr w:type="gramEnd"/>
      <w:r w:rsidRPr="00AB6925">
        <w:rPr>
          <w:sz w:val="24"/>
        </w:rPr>
        <w:t xml:space="preserve"> i obrona rozprawy</w:t>
      </w:r>
      <w:r w:rsidRPr="00AB6925">
        <w:rPr>
          <w:spacing w:val="-7"/>
          <w:sz w:val="24"/>
        </w:rPr>
        <w:t xml:space="preserve"> </w:t>
      </w:r>
      <w:r w:rsidRPr="00AB6925">
        <w:rPr>
          <w:sz w:val="24"/>
        </w:rPr>
        <w:t>doktorskiej,</w:t>
      </w:r>
    </w:p>
    <w:p w14:paraId="2F8DF9AC" w14:textId="77777777" w:rsidR="00337CC3" w:rsidRPr="00AB6925" w:rsidRDefault="00EE6FBB">
      <w:pPr>
        <w:pStyle w:val="Akapitzlist"/>
        <w:numPr>
          <w:ilvl w:val="1"/>
          <w:numId w:val="9"/>
        </w:numPr>
        <w:tabs>
          <w:tab w:val="left" w:pos="959"/>
        </w:tabs>
        <w:spacing w:before="140" w:line="360" w:lineRule="auto"/>
        <w:ind w:right="120"/>
        <w:rPr>
          <w:sz w:val="24"/>
        </w:rPr>
      </w:pPr>
      <w:proofErr w:type="gramStart"/>
      <w:r w:rsidRPr="00AB6925">
        <w:rPr>
          <w:sz w:val="24"/>
        </w:rPr>
        <w:t>współpraca</w:t>
      </w:r>
      <w:proofErr w:type="gramEnd"/>
      <w:r w:rsidRPr="00AB6925">
        <w:rPr>
          <w:sz w:val="24"/>
        </w:rPr>
        <w:t xml:space="preserve"> z promotorem i promotorem pomocniczym w zakresie koniecznym do ukończenia Szkoły Doktorskiej AEH i uzyskania stopnia</w:t>
      </w:r>
      <w:r w:rsidRPr="00AB6925">
        <w:rPr>
          <w:spacing w:val="-7"/>
          <w:sz w:val="24"/>
        </w:rPr>
        <w:t xml:space="preserve"> </w:t>
      </w:r>
      <w:r w:rsidRPr="00AB6925">
        <w:rPr>
          <w:sz w:val="24"/>
        </w:rPr>
        <w:t>doktora,</w:t>
      </w:r>
    </w:p>
    <w:p w14:paraId="74AFF686" w14:textId="77777777" w:rsidR="00337CC3" w:rsidRPr="00AB6925" w:rsidRDefault="00EE6FBB">
      <w:pPr>
        <w:pStyle w:val="Akapitzlist"/>
        <w:numPr>
          <w:ilvl w:val="1"/>
          <w:numId w:val="9"/>
        </w:numPr>
        <w:tabs>
          <w:tab w:val="left" w:pos="958"/>
          <w:tab w:val="left" w:pos="959"/>
        </w:tabs>
        <w:ind w:hanging="361"/>
        <w:rPr>
          <w:sz w:val="24"/>
        </w:rPr>
      </w:pPr>
      <w:proofErr w:type="gramStart"/>
      <w:r w:rsidRPr="00AB6925">
        <w:rPr>
          <w:sz w:val="24"/>
        </w:rPr>
        <w:t>dbanie</w:t>
      </w:r>
      <w:proofErr w:type="gramEnd"/>
      <w:r w:rsidRPr="00AB6925">
        <w:rPr>
          <w:sz w:val="24"/>
        </w:rPr>
        <w:t xml:space="preserve"> o osobisty rozwój</w:t>
      </w:r>
      <w:r w:rsidRPr="00AB6925">
        <w:rPr>
          <w:spacing w:val="-4"/>
          <w:sz w:val="24"/>
        </w:rPr>
        <w:t xml:space="preserve"> </w:t>
      </w:r>
      <w:r w:rsidRPr="00AB6925">
        <w:rPr>
          <w:sz w:val="24"/>
        </w:rPr>
        <w:t>naukowy,</w:t>
      </w:r>
    </w:p>
    <w:p w14:paraId="1D9177FB" w14:textId="77777777" w:rsidR="00337CC3" w:rsidRPr="00AB6925" w:rsidRDefault="00EE6FBB">
      <w:pPr>
        <w:pStyle w:val="Akapitzlist"/>
        <w:numPr>
          <w:ilvl w:val="1"/>
          <w:numId w:val="9"/>
        </w:numPr>
        <w:tabs>
          <w:tab w:val="left" w:pos="959"/>
        </w:tabs>
        <w:spacing w:before="137" w:line="360" w:lineRule="auto"/>
        <w:ind w:right="117"/>
        <w:rPr>
          <w:sz w:val="24"/>
        </w:rPr>
      </w:pPr>
      <w:proofErr w:type="gramStart"/>
      <w:r w:rsidRPr="00AB6925">
        <w:rPr>
          <w:sz w:val="24"/>
        </w:rPr>
        <w:t>udział</w:t>
      </w:r>
      <w:proofErr w:type="gramEnd"/>
      <w:r w:rsidRPr="00AB6925">
        <w:rPr>
          <w:sz w:val="24"/>
        </w:rPr>
        <w:t xml:space="preserve"> w zajęciach wynikających z programu kształcenia oraz realizacji indywidualnego planu</w:t>
      </w:r>
      <w:r w:rsidRPr="00AB6925">
        <w:rPr>
          <w:spacing w:val="-1"/>
          <w:sz w:val="24"/>
        </w:rPr>
        <w:t xml:space="preserve"> </w:t>
      </w:r>
      <w:r w:rsidRPr="00AB6925">
        <w:rPr>
          <w:sz w:val="24"/>
        </w:rPr>
        <w:t>badawczego,</w:t>
      </w:r>
    </w:p>
    <w:p w14:paraId="70B4910D" w14:textId="77777777" w:rsidR="00337CC3" w:rsidRPr="00AB6925" w:rsidRDefault="00EE6FBB">
      <w:pPr>
        <w:pStyle w:val="Akapitzlist"/>
        <w:numPr>
          <w:ilvl w:val="1"/>
          <w:numId w:val="9"/>
        </w:numPr>
        <w:tabs>
          <w:tab w:val="left" w:pos="959"/>
        </w:tabs>
        <w:ind w:hanging="361"/>
        <w:rPr>
          <w:sz w:val="24"/>
        </w:rPr>
      </w:pPr>
      <w:proofErr w:type="gramStart"/>
      <w:r w:rsidRPr="00AB6925">
        <w:rPr>
          <w:sz w:val="24"/>
        </w:rPr>
        <w:t>odbywanie</w:t>
      </w:r>
      <w:proofErr w:type="gramEnd"/>
      <w:r w:rsidRPr="00AB6925">
        <w:rPr>
          <w:sz w:val="24"/>
        </w:rPr>
        <w:t xml:space="preserve"> praktyk zawodowych przewidzianych programem kształcenia,</w:t>
      </w:r>
    </w:p>
    <w:p w14:paraId="5A2D9AC1" w14:textId="77777777" w:rsidR="00337CC3" w:rsidRPr="00AB6925" w:rsidRDefault="00337CC3">
      <w:pPr>
        <w:rPr>
          <w:sz w:val="24"/>
        </w:rPr>
        <w:sectPr w:rsidR="00337CC3" w:rsidRPr="00AB6925">
          <w:pgSz w:w="11910" w:h="16840"/>
          <w:pgMar w:top="1040" w:right="1300" w:bottom="1200" w:left="820" w:header="0" w:footer="1000" w:gutter="0"/>
          <w:cols w:space="708"/>
        </w:sectPr>
      </w:pPr>
    </w:p>
    <w:p w14:paraId="2296C1D8" w14:textId="77777777" w:rsidR="00337CC3" w:rsidRPr="00AB6925" w:rsidRDefault="00EE6FBB">
      <w:pPr>
        <w:pStyle w:val="Akapitzlist"/>
        <w:numPr>
          <w:ilvl w:val="1"/>
          <w:numId w:val="9"/>
        </w:numPr>
        <w:tabs>
          <w:tab w:val="left" w:pos="959"/>
        </w:tabs>
        <w:spacing w:before="73" w:line="362" w:lineRule="auto"/>
        <w:ind w:right="114"/>
        <w:rPr>
          <w:sz w:val="24"/>
        </w:rPr>
      </w:pPr>
      <w:proofErr w:type="gramStart"/>
      <w:r w:rsidRPr="00AB6925">
        <w:rPr>
          <w:sz w:val="24"/>
        </w:rPr>
        <w:lastRenderedPageBreak/>
        <w:t>przestrzeganie</w:t>
      </w:r>
      <w:proofErr w:type="gramEnd"/>
      <w:r w:rsidRPr="00AB6925">
        <w:rPr>
          <w:sz w:val="24"/>
        </w:rPr>
        <w:t xml:space="preserve"> zasad i przepisów przeciwpożarowych oraz bezpieczeństwa i higieny pracy,</w:t>
      </w:r>
    </w:p>
    <w:p w14:paraId="0C974C3F" w14:textId="77777777" w:rsidR="00337CC3" w:rsidRPr="00AB6925" w:rsidRDefault="00EE6FBB">
      <w:pPr>
        <w:pStyle w:val="Akapitzlist"/>
        <w:numPr>
          <w:ilvl w:val="1"/>
          <w:numId w:val="9"/>
        </w:numPr>
        <w:tabs>
          <w:tab w:val="left" w:pos="959"/>
        </w:tabs>
        <w:spacing w:line="360" w:lineRule="auto"/>
        <w:ind w:right="119"/>
        <w:rPr>
          <w:sz w:val="24"/>
        </w:rPr>
      </w:pPr>
      <w:proofErr w:type="gramStart"/>
      <w:r w:rsidRPr="00AB6925">
        <w:rPr>
          <w:sz w:val="24"/>
        </w:rPr>
        <w:t>tolerancja</w:t>
      </w:r>
      <w:proofErr w:type="gramEnd"/>
      <w:r w:rsidRPr="00AB6925">
        <w:rPr>
          <w:sz w:val="24"/>
        </w:rPr>
        <w:t xml:space="preserve"> i poszanowanie osób innych wyznań, ras, narodowości, kultur bądź orientacji seksualnej,</w:t>
      </w:r>
    </w:p>
    <w:p w14:paraId="2354B906" w14:textId="77777777" w:rsidR="00337CC3" w:rsidRPr="00AB6925" w:rsidRDefault="00EE6FBB">
      <w:pPr>
        <w:pStyle w:val="Akapitzlist"/>
        <w:numPr>
          <w:ilvl w:val="1"/>
          <w:numId w:val="9"/>
        </w:numPr>
        <w:tabs>
          <w:tab w:val="left" w:pos="959"/>
        </w:tabs>
        <w:ind w:hanging="361"/>
        <w:rPr>
          <w:sz w:val="24"/>
        </w:rPr>
      </w:pPr>
      <w:proofErr w:type="gramStart"/>
      <w:r w:rsidRPr="00AB6925">
        <w:rPr>
          <w:sz w:val="24"/>
        </w:rPr>
        <w:t>przestrzeganie</w:t>
      </w:r>
      <w:proofErr w:type="gramEnd"/>
      <w:r w:rsidRPr="00AB6925">
        <w:rPr>
          <w:sz w:val="24"/>
        </w:rPr>
        <w:t xml:space="preserve"> dobrych obyczajów samorządnej społeczności</w:t>
      </w:r>
      <w:r w:rsidRPr="00AB6925">
        <w:rPr>
          <w:spacing w:val="-2"/>
          <w:sz w:val="24"/>
        </w:rPr>
        <w:t xml:space="preserve"> </w:t>
      </w:r>
      <w:r w:rsidRPr="00AB6925">
        <w:rPr>
          <w:sz w:val="24"/>
        </w:rPr>
        <w:t>uczelni,</w:t>
      </w:r>
    </w:p>
    <w:p w14:paraId="044ACE23" w14:textId="77777777" w:rsidR="00337CC3" w:rsidRPr="00AB6925" w:rsidRDefault="00EE6FBB">
      <w:pPr>
        <w:pStyle w:val="Akapitzlist"/>
        <w:numPr>
          <w:ilvl w:val="1"/>
          <w:numId w:val="9"/>
        </w:numPr>
        <w:tabs>
          <w:tab w:val="left" w:pos="958"/>
          <w:tab w:val="left" w:pos="959"/>
        </w:tabs>
        <w:spacing w:before="134"/>
        <w:ind w:hanging="361"/>
        <w:rPr>
          <w:sz w:val="24"/>
        </w:rPr>
      </w:pPr>
      <w:proofErr w:type="gramStart"/>
      <w:r w:rsidRPr="00AB6925">
        <w:rPr>
          <w:sz w:val="24"/>
        </w:rPr>
        <w:t>troska</w:t>
      </w:r>
      <w:proofErr w:type="gramEnd"/>
      <w:r w:rsidRPr="00AB6925">
        <w:rPr>
          <w:sz w:val="24"/>
        </w:rPr>
        <w:t xml:space="preserve"> i dbanie o mienie</w:t>
      </w:r>
      <w:r w:rsidRPr="00AB6925">
        <w:rPr>
          <w:spacing w:val="-2"/>
          <w:sz w:val="24"/>
        </w:rPr>
        <w:t xml:space="preserve"> </w:t>
      </w:r>
      <w:r w:rsidRPr="00AB6925">
        <w:rPr>
          <w:sz w:val="24"/>
        </w:rPr>
        <w:t>uczelni,</w:t>
      </w:r>
    </w:p>
    <w:p w14:paraId="44D2B59C" w14:textId="77777777" w:rsidR="00337CC3" w:rsidRPr="00AB6925" w:rsidRDefault="00EE6FBB">
      <w:pPr>
        <w:pStyle w:val="Akapitzlist"/>
        <w:numPr>
          <w:ilvl w:val="1"/>
          <w:numId w:val="9"/>
        </w:numPr>
        <w:tabs>
          <w:tab w:val="left" w:pos="958"/>
          <w:tab w:val="left" w:pos="959"/>
          <w:tab w:val="left" w:pos="2551"/>
          <w:tab w:val="left" w:pos="3650"/>
          <w:tab w:val="left" w:pos="4738"/>
          <w:tab w:val="left" w:pos="6278"/>
          <w:tab w:val="left" w:pos="7203"/>
          <w:tab w:val="left" w:pos="7504"/>
          <w:tab w:val="left" w:pos="8670"/>
        </w:tabs>
        <w:spacing w:before="137" w:line="360" w:lineRule="auto"/>
        <w:ind w:right="110"/>
        <w:rPr>
          <w:sz w:val="24"/>
        </w:rPr>
      </w:pPr>
      <w:proofErr w:type="gramStart"/>
      <w:r w:rsidRPr="00AB6925">
        <w:rPr>
          <w:sz w:val="24"/>
        </w:rPr>
        <w:t>poszanowania</w:t>
      </w:r>
      <w:proofErr w:type="gramEnd"/>
      <w:r w:rsidRPr="00AB6925">
        <w:rPr>
          <w:sz w:val="24"/>
        </w:rPr>
        <w:tab/>
        <w:t>godności</w:t>
      </w:r>
      <w:r w:rsidRPr="00AB6925">
        <w:rPr>
          <w:sz w:val="24"/>
        </w:rPr>
        <w:tab/>
        <w:t>osobistej</w:t>
      </w:r>
      <w:r w:rsidRPr="00AB6925">
        <w:rPr>
          <w:sz w:val="24"/>
        </w:rPr>
        <w:tab/>
        <w:t>pracowników</w:t>
      </w:r>
      <w:r w:rsidRPr="00AB6925">
        <w:rPr>
          <w:sz w:val="24"/>
        </w:rPr>
        <w:tab/>
        <w:t>uczelni</w:t>
      </w:r>
      <w:r w:rsidRPr="00AB6925">
        <w:rPr>
          <w:sz w:val="24"/>
        </w:rPr>
        <w:tab/>
        <w:t>i</w:t>
      </w:r>
      <w:r w:rsidRPr="00AB6925">
        <w:rPr>
          <w:sz w:val="24"/>
        </w:rPr>
        <w:tab/>
        <w:t>członków</w:t>
      </w:r>
      <w:r w:rsidRPr="00AB6925">
        <w:rPr>
          <w:sz w:val="24"/>
        </w:rPr>
        <w:tab/>
        <w:t>wspólnoty akademickiej,</w:t>
      </w:r>
    </w:p>
    <w:p w14:paraId="628DF18B" w14:textId="359DA239" w:rsidR="00337CC3" w:rsidRPr="00AB6925" w:rsidRDefault="00EE6FBB">
      <w:pPr>
        <w:pStyle w:val="Akapitzlist"/>
        <w:numPr>
          <w:ilvl w:val="1"/>
          <w:numId w:val="9"/>
        </w:numPr>
        <w:tabs>
          <w:tab w:val="left" w:pos="958"/>
          <w:tab w:val="left" w:pos="959"/>
        </w:tabs>
        <w:spacing w:line="360" w:lineRule="auto"/>
        <w:ind w:right="120"/>
        <w:rPr>
          <w:sz w:val="24"/>
        </w:rPr>
      </w:pPr>
      <w:proofErr w:type="gramStart"/>
      <w:r w:rsidRPr="00AB6925">
        <w:rPr>
          <w:sz w:val="24"/>
        </w:rPr>
        <w:t>bezzwłoczne</w:t>
      </w:r>
      <w:proofErr w:type="gramEnd"/>
      <w:r w:rsidRPr="00AB6925">
        <w:rPr>
          <w:sz w:val="24"/>
        </w:rPr>
        <w:t xml:space="preserve"> powiadomienie Dyrektora Szkoły Doktorskiej AEH o zmianie nazwiska i adresu, a także o zmianie innych wymaganych przez uczelnię</w:t>
      </w:r>
      <w:r w:rsidRPr="00AB6925">
        <w:rPr>
          <w:spacing w:val="-6"/>
          <w:sz w:val="24"/>
        </w:rPr>
        <w:t xml:space="preserve"> </w:t>
      </w:r>
      <w:r w:rsidRPr="00AB6925">
        <w:rPr>
          <w:sz w:val="24"/>
        </w:rPr>
        <w:t>danych</w:t>
      </w:r>
      <w:r w:rsidR="00D15592" w:rsidRPr="00AB6925">
        <w:rPr>
          <w:sz w:val="24"/>
        </w:rPr>
        <w:t>,</w:t>
      </w:r>
    </w:p>
    <w:p w14:paraId="0F4835E3" w14:textId="33BFB5A2" w:rsidR="00D15592" w:rsidRPr="00AB6925" w:rsidRDefault="00D15592" w:rsidP="00E22A5E">
      <w:pPr>
        <w:pStyle w:val="Akapitzlist"/>
        <w:numPr>
          <w:ilvl w:val="1"/>
          <w:numId w:val="9"/>
        </w:numPr>
        <w:spacing w:line="360" w:lineRule="auto"/>
        <w:ind w:right="118"/>
        <w:rPr>
          <w:sz w:val="24"/>
        </w:rPr>
      </w:pPr>
      <w:proofErr w:type="gramStart"/>
      <w:r w:rsidRPr="00AB6925">
        <w:rPr>
          <w:sz w:val="24"/>
        </w:rPr>
        <w:t>realizacja</w:t>
      </w:r>
      <w:proofErr w:type="gramEnd"/>
      <w:r w:rsidRPr="00AB6925">
        <w:rPr>
          <w:sz w:val="24"/>
        </w:rPr>
        <w:t xml:space="preserve"> zadań związanych z działalnością naukową, badawczą i organizacyjną </w:t>
      </w:r>
      <w:r w:rsidR="00894DF4" w:rsidRPr="00AB6925">
        <w:rPr>
          <w:sz w:val="24"/>
        </w:rPr>
        <w:t>wykonywan</w:t>
      </w:r>
      <w:r w:rsidR="00FC6CFD" w:rsidRPr="00AB6925">
        <w:rPr>
          <w:sz w:val="24"/>
        </w:rPr>
        <w:t>ych stacjonarnie</w:t>
      </w:r>
      <w:r w:rsidR="00894DF4" w:rsidRPr="00AB6925">
        <w:rPr>
          <w:sz w:val="24"/>
        </w:rPr>
        <w:t xml:space="preserve"> </w:t>
      </w:r>
      <w:r w:rsidR="00FC6CFD" w:rsidRPr="00AB6925">
        <w:rPr>
          <w:sz w:val="24"/>
        </w:rPr>
        <w:t>(t</w:t>
      </w:r>
      <w:r w:rsidRPr="00AB6925">
        <w:rPr>
          <w:sz w:val="24"/>
        </w:rPr>
        <w:t>eren AEH</w:t>
      </w:r>
      <w:r w:rsidR="00FC6CFD" w:rsidRPr="00AB6925">
        <w:rPr>
          <w:sz w:val="24"/>
        </w:rPr>
        <w:t>) na rzecz AEH w liczbie minimum 8 godzin zegarowych tygodniowo</w:t>
      </w:r>
      <w:r w:rsidRPr="00AB6925">
        <w:rPr>
          <w:sz w:val="24"/>
        </w:rPr>
        <w:t>.</w:t>
      </w:r>
    </w:p>
    <w:p w14:paraId="7A785375" w14:textId="77777777" w:rsidR="00337CC3" w:rsidRPr="00AB6925" w:rsidRDefault="00337CC3">
      <w:pPr>
        <w:pStyle w:val="Tekstpodstawowy"/>
        <w:spacing w:before="8"/>
        <w:ind w:left="0" w:firstLine="0"/>
        <w:jc w:val="left"/>
        <w:rPr>
          <w:sz w:val="35"/>
        </w:rPr>
      </w:pPr>
    </w:p>
    <w:p w14:paraId="7526BA45" w14:textId="77777777" w:rsidR="00337CC3" w:rsidRPr="00AB6925" w:rsidRDefault="00EE6FBB">
      <w:pPr>
        <w:pStyle w:val="Nagwek1"/>
        <w:ind w:left="4883"/>
        <w:rPr>
          <w:sz w:val="16"/>
        </w:rPr>
      </w:pPr>
      <w:r w:rsidRPr="00AB6925">
        <w:t>§ 18</w:t>
      </w:r>
      <w:r w:rsidRPr="00AB6925">
        <w:rPr>
          <w:position w:val="8"/>
          <w:sz w:val="16"/>
        </w:rPr>
        <w:t>1</w:t>
      </w:r>
    </w:p>
    <w:p w14:paraId="69C4D230" w14:textId="77777777" w:rsidR="00337CC3" w:rsidRPr="00AB6925" w:rsidRDefault="00EE6FBB">
      <w:pPr>
        <w:pStyle w:val="Akapitzlist"/>
        <w:numPr>
          <w:ilvl w:val="0"/>
          <w:numId w:val="8"/>
        </w:numPr>
        <w:tabs>
          <w:tab w:val="left" w:pos="599"/>
        </w:tabs>
        <w:spacing w:before="137" w:line="360" w:lineRule="auto"/>
        <w:ind w:right="119"/>
        <w:jc w:val="both"/>
        <w:rPr>
          <w:sz w:val="24"/>
        </w:rPr>
      </w:pPr>
      <w:r w:rsidRPr="00AB6925">
        <w:rPr>
          <w:sz w:val="24"/>
        </w:rPr>
        <w:t>Doktorant nieposiadający stopnia doktora w żadnej dyscyplinie otrzymuje stypendium doktoranckie.</w:t>
      </w:r>
    </w:p>
    <w:p w14:paraId="3EC075A5" w14:textId="77777777" w:rsidR="00337CC3" w:rsidRPr="00AB6925" w:rsidRDefault="00EE6FBB">
      <w:pPr>
        <w:pStyle w:val="Akapitzlist"/>
        <w:numPr>
          <w:ilvl w:val="0"/>
          <w:numId w:val="8"/>
        </w:numPr>
        <w:tabs>
          <w:tab w:val="left" w:pos="599"/>
        </w:tabs>
        <w:jc w:val="both"/>
        <w:rPr>
          <w:sz w:val="24"/>
        </w:rPr>
      </w:pPr>
      <w:r w:rsidRPr="00AB6925">
        <w:rPr>
          <w:sz w:val="24"/>
        </w:rPr>
        <w:t>Łączny okres otrzymywania stypendium doktoranckiego nie może przekroczyć 4</w:t>
      </w:r>
      <w:r w:rsidRPr="00AB6925">
        <w:rPr>
          <w:spacing w:val="-6"/>
          <w:sz w:val="24"/>
        </w:rPr>
        <w:t xml:space="preserve"> </w:t>
      </w:r>
      <w:r w:rsidRPr="00AB6925">
        <w:rPr>
          <w:sz w:val="24"/>
        </w:rPr>
        <w:t>lat.</w:t>
      </w:r>
    </w:p>
    <w:p w14:paraId="786E1E98" w14:textId="77777777" w:rsidR="00337CC3" w:rsidRPr="00AB6925" w:rsidRDefault="00EE6FBB">
      <w:pPr>
        <w:pStyle w:val="Akapitzlist"/>
        <w:numPr>
          <w:ilvl w:val="0"/>
          <w:numId w:val="8"/>
        </w:numPr>
        <w:tabs>
          <w:tab w:val="left" w:pos="599"/>
        </w:tabs>
        <w:spacing w:before="140" w:line="360" w:lineRule="auto"/>
        <w:ind w:right="115"/>
        <w:jc w:val="both"/>
        <w:rPr>
          <w:sz w:val="24"/>
        </w:rPr>
      </w:pPr>
      <w:r w:rsidRPr="00AB6925">
        <w:rPr>
          <w:sz w:val="24"/>
        </w:rPr>
        <w:t xml:space="preserve">Do okresu, o którym mowa w ust. 2, nie wlicza się okresu zawieszenia kształcenia oraz </w:t>
      </w:r>
      <w:proofErr w:type="gramStart"/>
      <w:r w:rsidRPr="00AB6925">
        <w:rPr>
          <w:sz w:val="24"/>
        </w:rPr>
        <w:t>okresu gdy</w:t>
      </w:r>
      <w:proofErr w:type="gramEnd"/>
      <w:r w:rsidRPr="00AB6925">
        <w:rPr>
          <w:sz w:val="24"/>
        </w:rPr>
        <w:t xml:space="preserve"> Akademia Ekonomiczno-Humanistyczna w Warszawie nie prowadziła kształcenia w danej</w:t>
      </w:r>
      <w:r w:rsidRPr="00AB6925">
        <w:rPr>
          <w:spacing w:val="-1"/>
          <w:sz w:val="24"/>
        </w:rPr>
        <w:t xml:space="preserve"> </w:t>
      </w:r>
      <w:r w:rsidRPr="00AB6925">
        <w:rPr>
          <w:sz w:val="24"/>
        </w:rPr>
        <w:t>dyscyplinie.</w:t>
      </w:r>
    </w:p>
    <w:p w14:paraId="33989D63" w14:textId="77777777" w:rsidR="00337CC3" w:rsidRPr="00AB6925" w:rsidRDefault="00EE6FBB">
      <w:pPr>
        <w:pStyle w:val="Akapitzlist"/>
        <w:numPr>
          <w:ilvl w:val="0"/>
          <w:numId w:val="8"/>
        </w:numPr>
        <w:tabs>
          <w:tab w:val="left" w:pos="599"/>
        </w:tabs>
        <w:spacing w:line="275" w:lineRule="exact"/>
        <w:jc w:val="both"/>
        <w:rPr>
          <w:sz w:val="24"/>
        </w:rPr>
      </w:pPr>
      <w:r w:rsidRPr="00AB6925">
        <w:rPr>
          <w:sz w:val="24"/>
        </w:rPr>
        <w:t xml:space="preserve">Wysokość miesięcznego stypendium doktoranckiego </w:t>
      </w:r>
      <w:proofErr w:type="gramStart"/>
      <w:r w:rsidRPr="00AB6925">
        <w:rPr>
          <w:sz w:val="24"/>
        </w:rPr>
        <w:t>wynosi co</w:t>
      </w:r>
      <w:proofErr w:type="gramEnd"/>
      <w:r w:rsidRPr="00AB6925">
        <w:rPr>
          <w:spacing w:val="-3"/>
          <w:sz w:val="24"/>
        </w:rPr>
        <w:t xml:space="preserve"> </w:t>
      </w:r>
      <w:r w:rsidRPr="00AB6925">
        <w:rPr>
          <w:sz w:val="24"/>
        </w:rPr>
        <w:t>najmniej:</w:t>
      </w:r>
    </w:p>
    <w:p w14:paraId="00DAB5A9" w14:textId="77777777" w:rsidR="00337CC3" w:rsidRPr="00AB6925" w:rsidRDefault="00EE6FBB">
      <w:pPr>
        <w:pStyle w:val="Akapitzlist"/>
        <w:numPr>
          <w:ilvl w:val="1"/>
          <w:numId w:val="8"/>
        </w:numPr>
        <w:tabs>
          <w:tab w:val="left" w:pos="1027"/>
        </w:tabs>
        <w:spacing w:before="139" w:line="360" w:lineRule="auto"/>
        <w:ind w:right="118"/>
        <w:rPr>
          <w:sz w:val="24"/>
        </w:rPr>
      </w:pPr>
      <w:r w:rsidRPr="00AB6925">
        <w:rPr>
          <w:sz w:val="24"/>
        </w:rPr>
        <w:t>37% wynagrodzenia profesora – do miesiąca, w którym została przeprowadzona ocena śródokresowa włącznie;</w:t>
      </w:r>
    </w:p>
    <w:p w14:paraId="6177CDF0" w14:textId="77777777" w:rsidR="00337CC3" w:rsidRPr="00AB6925" w:rsidRDefault="00EE6FBB">
      <w:pPr>
        <w:pStyle w:val="Akapitzlist"/>
        <w:numPr>
          <w:ilvl w:val="1"/>
          <w:numId w:val="8"/>
        </w:numPr>
        <w:tabs>
          <w:tab w:val="left" w:pos="1027"/>
        </w:tabs>
        <w:spacing w:line="360" w:lineRule="auto"/>
        <w:ind w:right="117"/>
        <w:rPr>
          <w:sz w:val="24"/>
        </w:rPr>
      </w:pPr>
      <w:r w:rsidRPr="00AB6925">
        <w:rPr>
          <w:sz w:val="24"/>
        </w:rPr>
        <w:t>57% wynagrodzenia profesora – po miesiącu, w którym została przeprowadzona ocena śródokresowa.</w:t>
      </w:r>
    </w:p>
    <w:p w14:paraId="4C245D35" w14:textId="77777777" w:rsidR="00337CC3" w:rsidRPr="00AB6925" w:rsidRDefault="00EE6FBB">
      <w:pPr>
        <w:pStyle w:val="Akapitzlist"/>
        <w:numPr>
          <w:ilvl w:val="0"/>
          <w:numId w:val="8"/>
        </w:numPr>
        <w:tabs>
          <w:tab w:val="left" w:pos="599"/>
        </w:tabs>
        <w:jc w:val="both"/>
        <w:rPr>
          <w:sz w:val="24"/>
        </w:rPr>
      </w:pPr>
      <w:r w:rsidRPr="00AB6925">
        <w:rPr>
          <w:sz w:val="24"/>
        </w:rPr>
        <w:t>Wysokość stypendium doktoranckiego może być uzależniona od osiągnięć</w:t>
      </w:r>
      <w:r w:rsidRPr="00AB6925">
        <w:rPr>
          <w:spacing w:val="-9"/>
          <w:sz w:val="24"/>
        </w:rPr>
        <w:t xml:space="preserve"> </w:t>
      </w:r>
      <w:r w:rsidRPr="00AB6925">
        <w:rPr>
          <w:sz w:val="24"/>
        </w:rPr>
        <w:t>doktoranta.</w:t>
      </w:r>
    </w:p>
    <w:p w14:paraId="2A18AA93" w14:textId="77777777" w:rsidR="00337CC3" w:rsidRPr="00AB6925" w:rsidRDefault="00EE6FBB">
      <w:pPr>
        <w:pStyle w:val="Akapitzlist"/>
        <w:numPr>
          <w:ilvl w:val="0"/>
          <w:numId w:val="8"/>
        </w:numPr>
        <w:tabs>
          <w:tab w:val="left" w:pos="599"/>
        </w:tabs>
        <w:spacing w:before="137" w:line="360" w:lineRule="auto"/>
        <w:ind w:right="113"/>
        <w:jc w:val="both"/>
        <w:rPr>
          <w:sz w:val="24"/>
        </w:rPr>
      </w:pPr>
      <w:r w:rsidRPr="00AB6925">
        <w:rPr>
          <w:sz w:val="24"/>
        </w:rPr>
        <w:t xml:space="preserve">W trakcie zawieszenia kształcenia, o którym mowa w §15 ust. ust. 1, doktorant zachowuje prawo do stypendium doktoranckiego. W okresie zawieszenia kształcenia do ustalenia wysokości stypendium doktoranckiego stosuje się odpowiednio przepisy dotyczące ustalania zasiłku macierzyńskiego, z </w:t>
      </w:r>
      <w:proofErr w:type="gramStart"/>
      <w:r w:rsidRPr="00AB6925">
        <w:rPr>
          <w:spacing w:val="-2"/>
          <w:sz w:val="24"/>
        </w:rPr>
        <w:t xml:space="preserve">tym </w:t>
      </w:r>
      <w:r w:rsidRPr="00AB6925">
        <w:rPr>
          <w:sz w:val="24"/>
        </w:rPr>
        <w:t>że</w:t>
      </w:r>
      <w:proofErr w:type="gramEnd"/>
      <w:r w:rsidRPr="00AB6925">
        <w:rPr>
          <w:sz w:val="24"/>
        </w:rPr>
        <w:t xml:space="preserve"> przez podstawę wymiaru zasiłku rozumie się wysokość miesięcznego stypendium doktoranckiego, przysługującego w dniu złożenia wniosku o zawieszenie.</w:t>
      </w:r>
    </w:p>
    <w:p w14:paraId="6E64D546" w14:textId="77777777" w:rsidR="00E22A5E" w:rsidRPr="00AB6925" w:rsidRDefault="00EE6FBB" w:rsidP="00E22A5E">
      <w:pPr>
        <w:pStyle w:val="Akapitzlist"/>
        <w:numPr>
          <w:ilvl w:val="0"/>
          <w:numId w:val="8"/>
        </w:numPr>
        <w:tabs>
          <w:tab w:val="left" w:pos="599"/>
        </w:tabs>
        <w:spacing w:before="1" w:line="360" w:lineRule="auto"/>
        <w:ind w:right="120"/>
        <w:jc w:val="both"/>
        <w:rPr>
          <w:sz w:val="24"/>
        </w:rPr>
      </w:pPr>
      <w:r w:rsidRPr="00AB6925">
        <w:rPr>
          <w:sz w:val="24"/>
        </w:rPr>
        <w:t>W trakcie zawieszenia kształcenia, o którym mowa w §15 ust. 7, prawo doktoranta do stypendium doktoranckiego ulega</w:t>
      </w:r>
      <w:r w:rsidRPr="00AB6925">
        <w:rPr>
          <w:spacing w:val="-2"/>
          <w:sz w:val="24"/>
        </w:rPr>
        <w:t xml:space="preserve"> </w:t>
      </w:r>
      <w:r w:rsidRPr="00AB6925">
        <w:rPr>
          <w:sz w:val="24"/>
        </w:rPr>
        <w:t>zawieszeniu.</w:t>
      </w:r>
    </w:p>
    <w:p w14:paraId="757740FD" w14:textId="2D56DF76" w:rsidR="00337CC3" w:rsidRPr="00AB6925" w:rsidRDefault="00EE6FBB" w:rsidP="00E22A5E">
      <w:pPr>
        <w:pStyle w:val="Akapitzlist"/>
        <w:numPr>
          <w:ilvl w:val="0"/>
          <w:numId w:val="8"/>
        </w:numPr>
        <w:tabs>
          <w:tab w:val="left" w:pos="599"/>
        </w:tabs>
        <w:spacing w:before="1" w:line="360" w:lineRule="auto"/>
        <w:ind w:right="120"/>
        <w:jc w:val="both"/>
        <w:rPr>
          <w:sz w:val="24"/>
        </w:rPr>
      </w:pPr>
      <w:r w:rsidRPr="00AB6925">
        <w:rPr>
          <w:sz w:val="24"/>
        </w:rPr>
        <w:lastRenderedPageBreak/>
        <w:t>Doktorant posiadający orzeczenie o niepełnosprawności, orzeczenie o stopniu niepełnosprawności albo orzeczenie, o którym mowa w art. 5 oraz art. 62 ustawy z dnia 27 sierpnia</w:t>
      </w:r>
      <w:r w:rsidRPr="00AB6925">
        <w:rPr>
          <w:spacing w:val="35"/>
          <w:sz w:val="24"/>
        </w:rPr>
        <w:t xml:space="preserve"> </w:t>
      </w:r>
      <w:r w:rsidRPr="00AB6925">
        <w:rPr>
          <w:sz w:val="24"/>
        </w:rPr>
        <w:t>1997</w:t>
      </w:r>
      <w:r w:rsidRPr="00AB6925">
        <w:rPr>
          <w:spacing w:val="36"/>
          <w:sz w:val="24"/>
        </w:rPr>
        <w:t xml:space="preserve"> </w:t>
      </w:r>
      <w:r w:rsidRPr="00AB6925">
        <w:rPr>
          <w:sz w:val="24"/>
        </w:rPr>
        <w:t>r.</w:t>
      </w:r>
      <w:r w:rsidRPr="00AB6925">
        <w:rPr>
          <w:spacing w:val="35"/>
          <w:sz w:val="24"/>
        </w:rPr>
        <w:t xml:space="preserve"> </w:t>
      </w:r>
      <w:r w:rsidRPr="00AB6925">
        <w:rPr>
          <w:sz w:val="24"/>
        </w:rPr>
        <w:t>o</w:t>
      </w:r>
      <w:r w:rsidRPr="00AB6925">
        <w:rPr>
          <w:spacing w:val="38"/>
          <w:sz w:val="24"/>
        </w:rPr>
        <w:t xml:space="preserve"> </w:t>
      </w:r>
      <w:r w:rsidRPr="00AB6925">
        <w:rPr>
          <w:sz w:val="24"/>
        </w:rPr>
        <w:t>rehabilitacji</w:t>
      </w:r>
      <w:r w:rsidRPr="00AB6925">
        <w:rPr>
          <w:spacing w:val="36"/>
          <w:sz w:val="24"/>
        </w:rPr>
        <w:t xml:space="preserve"> </w:t>
      </w:r>
      <w:r w:rsidRPr="00AB6925">
        <w:rPr>
          <w:sz w:val="24"/>
        </w:rPr>
        <w:t>zawodowej</w:t>
      </w:r>
      <w:r w:rsidRPr="00AB6925">
        <w:rPr>
          <w:spacing w:val="38"/>
          <w:sz w:val="24"/>
        </w:rPr>
        <w:t xml:space="preserve"> </w:t>
      </w:r>
      <w:r w:rsidRPr="00AB6925">
        <w:rPr>
          <w:sz w:val="24"/>
        </w:rPr>
        <w:t>i</w:t>
      </w:r>
      <w:r w:rsidRPr="00AB6925">
        <w:rPr>
          <w:spacing w:val="36"/>
          <w:sz w:val="24"/>
        </w:rPr>
        <w:t xml:space="preserve"> </w:t>
      </w:r>
      <w:r w:rsidRPr="00AB6925">
        <w:rPr>
          <w:sz w:val="24"/>
        </w:rPr>
        <w:t>społecznej</w:t>
      </w:r>
      <w:r w:rsidRPr="00AB6925">
        <w:rPr>
          <w:spacing w:val="36"/>
          <w:sz w:val="24"/>
        </w:rPr>
        <w:t xml:space="preserve"> </w:t>
      </w:r>
      <w:r w:rsidRPr="00AB6925">
        <w:rPr>
          <w:sz w:val="24"/>
        </w:rPr>
        <w:t>oraz</w:t>
      </w:r>
      <w:r w:rsidRPr="00AB6925">
        <w:rPr>
          <w:spacing w:val="37"/>
          <w:sz w:val="24"/>
        </w:rPr>
        <w:t xml:space="preserve"> </w:t>
      </w:r>
      <w:r w:rsidRPr="00AB6925">
        <w:rPr>
          <w:sz w:val="24"/>
        </w:rPr>
        <w:t>zatrudnianiu</w:t>
      </w:r>
      <w:r w:rsidRPr="00AB6925">
        <w:rPr>
          <w:spacing w:val="36"/>
          <w:sz w:val="24"/>
        </w:rPr>
        <w:t xml:space="preserve"> </w:t>
      </w:r>
      <w:r w:rsidRPr="00AB6925">
        <w:rPr>
          <w:sz w:val="24"/>
        </w:rPr>
        <w:t>osób</w:t>
      </w:r>
      <w:r w:rsidR="00E22A5E" w:rsidRPr="00AB6925">
        <w:rPr>
          <w:sz w:val="24"/>
        </w:rPr>
        <w:t xml:space="preserve"> </w:t>
      </w:r>
      <w:r w:rsidRPr="00AB6925">
        <w:t xml:space="preserve">niepełnosprawnych (Dz. U. </w:t>
      </w:r>
      <w:proofErr w:type="gramStart"/>
      <w:r w:rsidRPr="00AB6925">
        <w:t>z</w:t>
      </w:r>
      <w:proofErr w:type="gramEnd"/>
      <w:r w:rsidRPr="00AB6925">
        <w:t xml:space="preserve"> 2020r. poz. 426, z </w:t>
      </w:r>
      <w:proofErr w:type="spellStart"/>
      <w:r w:rsidRPr="00AB6925">
        <w:t>późn</w:t>
      </w:r>
      <w:proofErr w:type="spellEnd"/>
      <w:r w:rsidRPr="00AB6925">
        <w:t xml:space="preserve">. </w:t>
      </w:r>
      <w:proofErr w:type="gramStart"/>
      <w:r w:rsidRPr="00AB6925">
        <w:t>zm</w:t>
      </w:r>
      <w:proofErr w:type="gramEnd"/>
      <w:r w:rsidRPr="00AB6925">
        <w:t>.), otrzymuje stypendium doktoranckie w wysokości zwiększonej o 30% kwoty wskazanej w ust. 4 pkt 1.</w:t>
      </w:r>
    </w:p>
    <w:p w14:paraId="7B051727" w14:textId="77777777" w:rsidR="00337CC3" w:rsidRPr="00AB6925" w:rsidRDefault="00EE6FBB">
      <w:pPr>
        <w:pStyle w:val="Akapitzlist"/>
        <w:numPr>
          <w:ilvl w:val="0"/>
          <w:numId w:val="8"/>
        </w:numPr>
        <w:tabs>
          <w:tab w:val="left" w:pos="599"/>
        </w:tabs>
        <w:spacing w:line="360" w:lineRule="auto"/>
        <w:ind w:right="114"/>
        <w:jc w:val="both"/>
        <w:rPr>
          <w:sz w:val="24"/>
        </w:rPr>
      </w:pPr>
      <w:r w:rsidRPr="00AB6925">
        <w:rPr>
          <w:sz w:val="24"/>
        </w:rPr>
        <w:t>Doktorant, który złożył rozprawę doktorską w terminie wcześniejszym niż termin ukończenia kształcenia przewidziany w programie kształcenia, otrzymuje stypendium doktoranckie do dnia, w którym upływa termin ukończenia kształcenia, jednak nie dłużej niż przez 6 miesięcy, przy czym łączny okres otrzymywania stypendium doktoranckiego nie może przekroczyć 4 lat.</w:t>
      </w:r>
    </w:p>
    <w:p w14:paraId="0D562D14" w14:textId="77777777" w:rsidR="00337CC3" w:rsidRPr="00AB6925" w:rsidRDefault="00EE6FBB">
      <w:pPr>
        <w:pStyle w:val="Akapitzlist"/>
        <w:numPr>
          <w:ilvl w:val="0"/>
          <w:numId w:val="8"/>
        </w:numPr>
        <w:tabs>
          <w:tab w:val="left" w:pos="599"/>
        </w:tabs>
        <w:spacing w:line="360" w:lineRule="auto"/>
        <w:ind w:right="118" w:hanging="428"/>
        <w:jc w:val="both"/>
        <w:rPr>
          <w:sz w:val="24"/>
        </w:rPr>
      </w:pPr>
      <w:r w:rsidRPr="00AB6925">
        <w:rPr>
          <w:sz w:val="24"/>
        </w:rPr>
        <w:t>W przypadku, o którym mowa w §7 ust. 4, stypendium jest wypłacane z uwzględnieniem zaliczonego okresu kształcenia w szkole doktorskiej (skrócenie okresu kształcenia), które powstało w związku z zaliczeniem przedmiotów. Zmianie nie ulega czas przeprowadzenia oceny</w:t>
      </w:r>
      <w:r w:rsidRPr="00AB6925">
        <w:rPr>
          <w:spacing w:val="-6"/>
          <w:sz w:val="24"/>
        </w:rPr>
        <w:t xml:space="preserve"> </w:t>
      </w:r>
      <w:r w:rsidRPr="00AB6925">
        <w:rPr>
          <w:sz w:val="24"/>
        </w:rPr>
        <w:t>śródokresowej.</w:t>
      </w:r>
    </w:p>
    <w:p w14:paraId="3E0C201F" w14:textId="77777777" w:rsidR="00337CC3" w:rsidRPr="00AB6925" w:rsidRDefault="00EE6FBB">
      <w:pPr>
        <w:pStyle w:val="Akapitzlist"/>
        <w:numPr>
          <w:ilvl w:val="0"/>
          <w:numId w:val="8"/>
        </w:numPr>
        <w:tabs>
          <w:tab w:val="left" w:pos="599"/>
        </w:tabs>
        <w:spacing w:line="360" w:lineRule="auto"/>
        <w:ind w:right="117" w:hanging="428"/>
        <w:jc w:val="both"/>
        <w:rPr>
          <w:sz w:val="24"/>
        </w:rPr>
      </w:pPr>
      <w:r w:rsidRPr="00AB6925">
        <w:rPr>
          <w:sz w:val="24"/>
        </w:rPr>
        <w:t xml:space="preserve">W </w:t>
      </w:r>
      <w:proofErr w:type="gramStart"/>
      <w:r w:rsidRPr="00AB6925">
        <w:rPr>
          <w:sz w:val="24"/>
        </w:rPr>
        <w:t>przypadku gdy</w:t>
      </w:r>
      <w:proofErr w:type="gramEnd"/>
      <w:r w:rsidRPr="00AB6925">
        <w:rPr>
          <w:sz w:val="24"/>
        </w:rPr>
        <w:t xml:space="preserve"> ustalenie doktorantowi indywidualnego programu kształcenia, o którym mowa w §8, spowoduje skrócenie okresu kształcenia w Szkole Doktorskiej AEH, w decyzji o ustaleniu indywidualnego programu kształcenia Dyrektor podejmuje również decyzję o skróceniu okresu wypłacania stypendium</w:t>
      </w:r>
      <w:r w:rsidRPr="00AB6925">
        <w:rPr>
          <w:spacing w:val="-2"/>
          <w:sz w:val="24"/>
        </w:rPr>
        <w:t xml:space="preserve"> </w:t>
      </w:r>
      <w:r w:rsidRPr="00AB6925">
        <w:rPr>
          <w:sz w:val="24"/>
        </w:rPr>
        <w:t>doktorskiego.</w:t>
      </w:r>
    </w:p>
    <w:p w14:paraId="72392684" w14:textId="77777777" w:rsidR="00337CC3" w:rsidRPr="00AB6925" w:rsidRDefault="00EE6FBB">
      <w:pPr>
        <w:pStyle w:val="Akapitzlist"/>
        <w:numPr>
          <w:ilvl w:val="0"/>
          <w:numId w:val="8"/>
        </w:numPr>
        <w:tabs>
          <w:tab w:val="left" w:pos="599"/>
        </w:tabs>
        <w:spacing w:line="360" w:lineRule="auto"/>
        <w:ind w:right="113" w:hanging="428"/>
        <w:jc w:val="both"/>
        <w:rPr>
          <w:sz w:val="24"/>
        </w:rPr>
      </w:pPr>
      <w:r w:rsidRPr="00AB6925">
        <w:rPr>
          <w:sz w:val="24"/>
        </w:rPr>
        <w:t>Stypendium doktoranckie wypłaca Akademia Ekonomiczno-Humanistyczna w Warszawie na podstawie umowy o wypłatę stypendium doktoranckiego zawartej z</w:t>
      </w:r>
      <w:r w:rsidRPr="00AB6925">
        <w:rPr>
          <w:spacing w:val="-8"/>
          <w:sz w:val="24"/>
        </w:rPr>
        <w:t xml:space="preserve"> </w:t>
      </w:r>
      <w:r w:rsidRPr="00AB6925">
        <w:rPr>
          <w:sz w:val="24"/>
        </w:rPr>
        <w:t>doktorantem.</w:t>
      </w:r>
    </w:p>
    <w:p w14:paraId="15878D51" w14:textId="77777777" w:rsidR="00337CC3" w:rsidRPr="00AB6925" w:rsidRDefault="00EE6FBB">
      <w:pPr>
        <w:pStyle w:val="Akapitzlist"/>
        <w:numPr>
          <w:ilvl w:val="0"/>
          <w:numId w:val="8"/>
        </w:numPr>
        <w:tabs>
          <w:tab w:val="left" w:pos="599"/>
        </w:tabs>
        <w:spacing w:line="360" w:lineRule="auto"/>
        <w:ind w:right="110" w:hanging="428"/>
        <w:jc w:val="both"/>
        <w:rPr>
          <w:sz w:val="24"/>
        </w:rPr>
      </w:pPr>
      <w:r w:rsidRPr="00AB6925">
        <w:rPr>
          <w:sz w:val="24"/>
        </w:rPr>
        <w:t>Doktorant traci prawo do otrzymywania stypendium w przypadku skreślenia z listy doktorantów. Wypłaty stypendium zaprzestaje się z pierwszym dniem miesiąca następującego po miesiącu, w którym decyzja o skreśleniu stała się</w:t>
      </w:r>
      <w:r w:rsidRPr="00AB6925">
        <w:rPr>
          <w:spacing w:val="-6"/>
          <w:sz w:val="24"/>
        </w:rPr>
        <w:t xml:space="preserve"> </w:t>
      </w:r>
      <w:r w:rsidRPr="00AB6925">
        <w:rPr>
          <w:sz w:val="24"/>
        </w:rPr>
        <w:t>ostateczna.</w:t>
      </w:r>
    </w:p>
    <w:p w14:paraId="0C451D8B" w14:textId="77777777" w:rsidR="00337CC3" w:rsidRPr="00AB6925" w:rsidRDefault="00EE6FBB">
      <w:pPr>
        <w:pStyle w:val="Akapitzlist"/>
        <w:numPr>
          <w:ilvl w:val="0"/>
          <w:numId w:val="8"/>
        </w:numPr>
        <w:tabs>
          <w:tab w:val="left" w:pos="599"/>
        </w:tabs>
        <w:spacing w:line="360" w:lineRule="auto"/>
        <w:ind w:right="117" w:hanging="428"/>
        <w:jc w:val="both"/>
        <w:rPr>
          <w:sz w:val="24"/>
        </w:rPr>
      </w:pPr>
      <w:r w:rsidRPr="00AB6925">
        <w:rPr>
          <w:sz w:val="24"/>
        </w:rPr>
        <w:t>Z dniem, w którym decyzja administracyjna o skreśleniu z listy doktorantów stanie się ostateczna, umowa o wypłatę stypendium ulega</w:t>
      </w:r>
      <w:r w:rsidRPr="00AB6925">
        <w:rPr>
          <w:spacing w:val="-4"/>
          <w:sz w:val="24"/>
        </w:rPr>
        <w:t xml:space="preserve"> </w:t>
      </w:r>
      <w:r w:rsidRPr="00AB6925">
        <w:rPr>
          <w:sz w:val="24"/>
        </w:rPr>
        <w:t>rozwiązaniu.</w:t>
      </w:r>
    </w:p>
    <w:p w14:paraId="528B0B0D" w14:textId="77777777" w:rsidR="00337CC3" w:rsidRPr="00AB6925" w:rsidRDefault="00EE6FBB" w:rsidP="000B3C95">
      <w:pPr>
        <w:pStyle w:val="Akapitzlist"/>
        <w:numPr>
          <w:ilvl w:val="0"/>
          <w:numId w:val="8"/>
        </w:numPr>
        <w:tabs>
          <w:tab w:val="left" w:pos="599"/>
        </w:tabs>
        <w:spacing w:line="360" w:lineRule="auto"/>
        <w:ind w:right="122" w:hanging="428"/>
        <w:jc w:val="both"/>
        <w:rPr>
          <w:sz w:val="24"/>
        </w:rPr>
      </w:pPr>
      <w:r w:rsidRPr="00AB6925">
        <w:rPr>
          <w:sz w:val="24"/>
        </w:rPr>
        <w:t>Doktorant nie zwraca stypendium za okres przed wydaniem ostatecznej decyzji administracyjnej o skreśleniu z listy</w:t>
      </w:r>
      <w:r w:rsidRPr="00AB6925">
        <w:rPr>
          <w:spacing w:val="-8"/>
          <w:sz w:val="24"/>
        </w:rPr>
        <w:t xml:space="preserve"> </w:t>
      </w:r>
      <w:r w:rsidRPr="00AB6925">
        <w:rPr>
          <w:sz w:val="24"/>
        </w:rPr>
        <w:t>doktorantów.</w:t>
      </w:r>
    </w:p>
    <w:p w14:paraId="3B33DC59" w14:textId="77777777" w:rsidR="00337CC3" w:rsidRPr="00AB6925" w:rsidRDefault="00EE6FBB" w:rsidP="000B3C95">
      <w:pPr>
        <w:pStyle w:val="Akapitzlist"/>
        <w:numPr>
          <w:ilvl w:val="0"/>
          <w:numId w:val="8"/>
        </w:numPr>
        <w:tabs>
          <w:tab w:val="left" w:pos="599"/>
        </w:tabs>
        <w:spacing w:line="360" w:lineRule="auto"/>
        <w:ind w:right="116" w:hanging="428"/>
        <w:jc w:val="both"/>
        <w:rPr>
          <w:sz w:val="24"/>
        </w:rPr>
      </w:pPr>
      <w:r w:rsidRPr="00AB6925">
        <w:rPr>
          <w:sz w:val="24"/>
        </w:rPr>
        <w:t xml:space="preserve">Doktorant nie może być </w:t>
      </w:r>
      <w:proofErr w:type="gramStart"/>
      <w:r w:rsidRPr="00AB6925">
        <w:rPr>
          <w:sz w:val="24"/>
        </w:rPr>
        <w:t>zatrudniony jako</w:t>
      </w:r>
      <w:proofErr w:type="gramEnd"/>
      <w:r w:rsidRPr="00AB6925">
        <w:rPr>
          <w:sz w:val="24"/>
        </w:rPr>
        <w:t xml:space="preserve"> nauczyciel akademicki ani pracownik naukowy. Zakaz nie dotyczy zatrudnienia</w:t>
      </w:r>
      <w:r w:rsidRPr="00AB6925">
        <w:rPr>
          <w:spacing w:val="-6"/>
          <w:sz w:val="24"/>
        </w:rPr>
        <w:t xml:space="preserve"> </w:t>
      </w:r>
      <w:r w:rsidRPr="00AB6925">
        <w:rPr>
          <w:sz w:val="24"/>
        </w:rPr>
        <w:t>doktoranta:</w:t>
      </w:r>
    </w:p>
    <w:p w14:paraId="4F990804" w14:textId="77777777" w:rsidR="00337CC3" w:rsidRPr="000B3C95" w:rsidRDefault="00EE6FBB" w:rsidP="000B3C95">
      <w:pPr>
        <w:pStyle w:val="Akapitzlist"/>
        <w:numPr>
          <w:ilvl w:val="1"/>
          <w:numId w:val="8"/>
        </w:numPr>
        <w:tabs>
          <w:tab w:val="left" w:pos="1027"/>
        </w:tabs>
        <w:spacing w:line="360" w:lineRule="auto"/>
        <w:ind w:right="112" w:hanging="360"/>
        <w:rPr>
          <w:sz w:val="24"/>
          <w:szCs w:val="24"/>
        </w:rPr>
      </w:pPr>
      <w:proofErr w:type="gramStart"/>
      <w:r w:rsidRPr="00AB6925">
        <w:rPr>
          <w:sz w:val="24"/>
        </w:rPr>
        <w:t>w</w:t>
      </w:r>
      <w:proofErr w:type="gramEnd"/>
      <w:r w:rsidRPr="00AB6925">
        <w:rPr>
          <w:sz w:val="24"/>
        </w:rPr>
        <w:t xml:space="preserve"> celu </w:t>
      </w:r>
      <w:r w:rsidRPr="000B3C95">
        <w:rPr>
          <w:sz w:val="24"/>
          <w:szCs w:val="24"/>
        </w:rPr>
        <w:t xml:space="preserve">realizacji projektu badawczego, finansowanego z programu lub konkursu ogłoszonego przez NAWA, </w:t>
      </w:r>
      <w:proofErr w:type="spellStart"/>
      <w:r w:rsidRPr="000B3C95">
        <w:rPr>
          <w:sz w:val="24"/>
          <w:szCs w:val="24"/>
        </w:rPr>
        <w:t>NCBiR</w:t>
      </w:r>
      <w:proofErr w:type="spellEnd"/>
      <w:r w:rsidRPr="000B3C95">
        <w:rPr>
          <w:sz w:val="24"/>
          <w:szCs w:val="24"/>
        </w:rPr>
        <w:t xml:space="preserve">, </w:t>
      </w:r>
      <w:proofErr w:type="spellStart"/>
      <w:r w:rsidRPr="000B3C95">
        <w:rPr>
          <w:sz w:val="24"/>
          <w:szCs w:val="24"/>
        </w:rPr>
        <w:t>NCN</w:t>
      </w:r>
      <w:proofErr w:type="spellEnd"/>
      <w:r w:rsidRPr="000B3C95">
        <w:rPr>
          <w:sz w:val="24"/>
          <w:szCs w:val="24"/>
        </w:rPr>
        <w:t xml:space="preserve"> lub międzynarodowego konkursu na realizację projektu badawczego na czas realizacji projektu badawczego lub dydaktycznego finansowanego:</w:t>
      </w:r>
    </w:p>
    <w:p w14:paraId="3CD55872" w14:textId="77777777" w:rsidR="00337CC3" w:rsidRPr="000B3C95" w:rsidRDefault="00EE6FBB" w:rsidP="000B3C95">
      <w:pPr>
        <w:pStyle w:val="Akapitzlist"/>
        <w:numPr>
          <w:ilvl w:val="2"/>
          <w:numId w:val="8"/>
        </w:numPr>
        <w:tabs>
          <w:tab w:val="left" w:pos="1272"/>
        </w:tabs>
        <w:spacing w:line="360" w:lineRule="auto"/>
        <w:rPr>
          <w:sz w:val="24"/>
          <w:szCs w:val="24"/>
        </w:rPr>
      </w:pPr>
      <w:proofErr w:type="gramStart"/>
      <w:r w:rsidRPr="000B3C95">
        <w:rPr>
          <w:sz w:val="24"/>
          <w:szCs w:val="24"/>
        </w:rPr>
        <w:t>ze</w:t>
      </w:r>
      <w:proofErr w:type="gramEnd"/>
      <w:r w:rsidRPr="000B3C95">
        <w:rPr>
          <w:sz w:val="24"/>
          <w:szCs w:val="24"/>
        </w:rPr>
        <w:t xml:space="preserve"> środków pochodzących z budżetu Unii</w:t>
      </w:r>
      <w:r w:rsidRPr="000B3C95">
        <w:rPr>
          <w:spacing w:val="-3"/>
          <w:sz w:val="24"/>
          <w:szCs w:val="24"/>
        </w:rPr>
        <w:t xml:space="preserve"> </w:t>
      </w:r>
      <w:r w:rsidRPr="000B3C95">
        <w:rPr>
          <w:sz w:val="24"/>
          <w:szCs w:val="24"/>
        </w:rPr>
        <w:t>Europejskiej,</w:t>
      </w:r>
    </w:p>
    <w:p w14:paraId="2A53CB8D" w14:textId="77777777" w:rsidR="00E22A5E" w:rsidRPr="000B3C95" w:rsidRDefault="00EE6FBB" w:rsidP="000B3C95">
      <w:pPr>
        <w:pStyle w:val="Akapitzlist"/>
        <w:numPr>
          <w:ilvl w:val="2"/>
          <w:numId w:val="8"/>
        </w:numPr>
        <w:tabs>
          <w:tab w:val="left" w:pos="1286"/>
        </w:tabs>
        <w:spacing w:line="360" w:lineRule="auto"/>
        <w:ind w:left="1286" w:hanging="260"/>
        <w:rPr>
          <w:sz w:val="24"/>
          <w:szCs w:val="24"/>
        </w:rPr>
      </w:pPr>
      <w:proofErr w:type="gramStart"/>
      <w:r w:rsidRPr="000B3C95">
        <w:rPr>
          <w:sz w:val="24"/>
          <w:szCs w:val="24"/>
        </w:rPr>
        <w:t>przez</w:t>
      </w:r>
      <w:proofErr w:type="gramEnd"/>
      <w:r w:rsidRPr="000B3C95">
        <w:rPr>
          <w:sz w:val="24"/>
          <w:szCs w:val="24"/>
        </w:rPr>
        <w:t xml:space="preserve"> inny podmiot przyznający</w:t>
      </w:r>
      <w:r w:rsidRPr="000B3C95">
        <w:rPr>
          <w:spacing w:val="-8"/>
          <w:sz w:val="24"/>
          <w:szCs w:val="24"/>
        </w:rPr>
        <w:t xml:space="preserve"> </w:t>
      </w:r>
      <w:r w:rsidRPr="000B3C95">
        <w:rPr>
          <w:sz w:val="24"/>
          <w:szCs w:val="24"/>
        </w:rPr>
        <w:t>grant;</w:t>
      </w:r>
    </w:p>
    <w:p w14:paraId="3D3F0BE8" w14:textId="6BB49A37" w:rsidR="00337CC3" w:rsidRPr="000B3C95" w:rsidRDefault="00EE6FBB" w:rsidP="000B3C95">
      <w:pPr>
        <w:pStyle w:val="Akapitzlist"/>
        <w:numPr>
          <w:ilvl w:val="2"/>
          <w:numId w:val="8"/>
        </w:numPr>
        <w:tabs>
          <w:tab w:val="left" w:pos="1286"/>
        </w:tabs>
        <w:spacing w:line="360" w:lineRule="auto"/>
        <w:ind w:left="1286" w:hanging="260"/>
        <w:rPr>
          <w:sz w:val="24"/>
          <w:szCs w:val="24"/>
        </w:rPr>
      </w:pPr>
      <w:r w:rsidRPr="000B3C95">
        <w:rPr>
          <w:sz w:val="24"/>
          <w:szCs w:val="24"/>
        </w:rPr>
        <w:lastRenderedPageBreak/>
        <w:t xml:space="preserve">po ocenie śródokresowej zakończonej wynikiem pozytywnym, z </w:t>
      </w:r>
      <w:proofErr w:type="gramStart"/>
      <w:r w:rsidRPr="000B3C95">
        <w:rPr>
          <w:spacing w:val="-2"/>
          <w:sz w:val="24"/>
          <w:szCs w:val="24"/>
        </w:rPr>
        <w:t xml:space="preserve">tym </w:t>
      </w:r>
      <w:r w:rsidRPr="000B3C95">
        <w:rPr>
          <w:sz w:val="24"/>
          <w:szCs w:val="24"/>
        </w:rPr>
        <w:t>że</w:t>
      </w:r>
      <w:proofErr w:type="gramEnd"/>
      <w:r w:rsidRPr="000B3C95">
        <w:rPr>
          <w:sz w:val="24"/>
          <w:szCs w:val="24"/>
        </w:rPr>
        <w:t xml:space="preserve"> w przypadku zatrudnienia w wymiarze przekraczającym połowę</w:t>
      </w:r>
      <w:r w:rsidRPr="000B3C95">
        <w:rPr>
          <w:spacing w:val="48"/>
          <w:sz w:val="24"/>
          <w:szCs w:val="24"/>
        </w:rPr>
        <w:t xml:space="preserve"> </w:t>
      </w:r>
      <w:r w:rsidRPr="000B3C95">
        <w:rPr>
          <w:sz w:val="24"/>
          <w:szCs w:val="24"/>
        </w:rPr>
        <w:t>pełnego wymiaru czasu pracy</w:t>
      </w:r>
      <w:r w:rsidR="00E22A5E" w:rsidRPr="000B3C95">
        <w:rPr>
          <w:sz w:val="24"/>
          <w:szCs w:val="24"/>
        </w:rPr>
        <w:t xml:space="preserve"> </w:t>
      </w:r>
      <w:r w:rsidRPr="000B3C95">
        <w:rPr>
          <w:sz w:val="24"/>
          <w:szCs w:val="24"/>
        </w:rPr>
        <w:t>wysokość stypendium wynosi 40% wysokości miesięcznego stypendium, o której mowa w ust. 4 pkt 2;</w:t>
      </w:r>
    </w:p>
    <w:p w14:paraId="36B89F12" w14:textId="77777777" w:rsidR="00337CC3" w:rsidRPr="000B3C95" w:rsidRDefault="00EE6FBB" w:rsidP="000B3C95">
      <w:pPr>
        <w:pStyle w:val="Akapitzlist"/>
        <w:numPr>
          <w:ilvl w:val="1"/>
          <w:numId w:val="8"/>
        </w:numPr>
        <w:tabs>
          <w:tab w:val="left" w:pos="1027"/>
        </w:tabs>
        <w:spacing w:line="360" w:lineRule="auto"/>
        <w:ind w:hanging="361"/>
        <w:rPr>
          <w:sz w:val="24"/>
          <w:szCs w:val="24"/>
        </w:rPr>
      </w:pPr>
      <w:proofErr w:type="gramStart"/>
      <w:r w:rsidRPr="000B3C95">
        <w:rPr>
          <w:sz w:val="24"/>
          <w:szCs w:val="24"/>
        </w:rPr>
        <w:t>któremu</w:t>
      </w:r>
      <w:proofErr w:type="gramEnd"/>
      <w:r w:rsidRPr="000B3C95">
        <w:rPr>
          <w:sz w:val="24"/>
          <w:szCs w:val="24"/>
        </w:rPr>
        <w:t xml:space="preserve"> nie przysługuje stypendium doktoranckie.</w:t>
      </w:r>
    </w:p>
    <w:p w14:paraId="63BB3C92" w14:textId="77777777" w:rsidR="00337CC3" w:rsidRPr="00AB6925" w:rsidRDefault="00337CC3">
      <w:pPr>
        <w:pStyle w:val="Tekstpodstawowy"/>
        <w:ind w:left="0" w:firstLine="0"/>
        <w:jc w:val="left"/>
        <w:rPr>
          <w:sz w:val="20"/>
        </w:rPr>
      </w:pPr>
    </w:p>
    <w:p w14:paraId="210F8E60" w14:textId="77777777" w:rsidR="00337CC3" w:rsidRPr="00AB6925" w:rsidRDefault="00337CC3">
      <w:pPr>
        <w:pStyle w:val="Tekstpodstawowy"/>
        <w:spacing w:before="2"/>
        <w:ind w:left="0" w:firstLine="0"/>
        <w:jc w:val="left"/>
        <w:rPr>
          <w:sz w:val="20"/>
        </w:rPr>
      </w:pPr>
    </w:p>
    <w:p w14:paraId="6CD5AA7A" w14:textId="77777777" w:rsidR="00337CC3" w:rsidRPr="00AB6925" w:rsidRDefault="00EE6FBB">
      <w:pPr>
        <w:pStyle w:val="Nagwek1"/>
        <w:spacing w:before="90"/>
        <w:ind w:left="578" w:right="97"/>
        <w:jc w:val="center"/>
      </w:pPr>
      <w:r w:rsidRPr="00AB6925">
        <w:t>§ 19</w:t>
      </w:r>
    </w:p>
    <w:p w14:paraId="5BF9ED99" w14:textId="77777777" w:rsidR="00337CC3" w:rsidRPr="00AB6925" w:rsidRDefault="00EE6FBB">
      <w:pPr>
        <w:pStyle w:val="Akapitzlist"/>
        <w:numPr>
          <w:ilvl w:val="0"/>
          <w:numId w:val="7"/>
        </w:numPr>
        <w:tabs>
          <w:tab w:val="left" w:pos="599"/>
        </w:tabs>
        <w:spacing w:before="140"/>
        <w:rPr>
          <w:sz w:val="24"/>
        </w:rPr>
      </w:pPr>
      <w:r w:rsidRPr="00AB6925">
        <w:rPr>
          <w:sz w:val="24"/>
        </w:rPr>
        <w:t>Doktorantowi nadaje się numer</w:t>
      </w:r>
      <w:r w:rsidRPr="00AB6925">
        <w:rPr>
          <w:spacing w:val="-2"/>
          <w:sz w:val="24"/>
        </w:rPr>
        <w:t xml:space="preserve"> </w:t>
      </w:r>
      <w:r w:rsidRPr="00AB6925">
        <w:rPr>
          <w:sz w:val="24"/>
        </w:rPr>
        <w:t>albumu.</w:t>
      </w:r>
    </w:p>
    <w:p w14:paraId="1E1CFA59" w14:textId="77777777" w:rsidR="00337CC3" w:rsidRPr="00AB6925" w:rsidRDefault="00EE6FBB" w:rsidP="00E22A5E">
      <w:pPr>
        <w:pStyle w:val="Akapitzlist"/>
        <w:numPr>
          <w:ilvl w:val="0"/>
          <w:numId w:val="7"/>
        </w:numPr>
        <w:tabs>
          <w:tab w:val="left" w:pos="599"/>
        </w:tabs>
        <w:spacing w:before="140"/>
        <w:rPr>
          <w:sz w:val="24"/>
        </w:rPr>
      </w:pPr>
      <w:r w:rsidRPr="00AB6925">
        <w:rPr>
          <w:sz w:val="24"/>
        </w:rPr>
        <w:t>Do albumu wpisuje się następujące dane dotyczące doktoranta:</w:t>
      </w:r>
    </w:p>
    <w:p w14:paraId="58BCF429" w14:textId="77777777" w:rsidR="00337CC3" w:rsidRPr="00AB6925" w:rsidRDefault="00EE6FBB">
      <w:pPr>
        <w:pStyle w:val="Akapitzlist"/>
        <w:numPr>
          <w:ilvl w:val="1"/>
          <w:numId w:val="7"/>
        </w:numPr>
        <w:tabs>
          <w:tab w:val="left" w:pos="959"/>
        </w:tabs>
        <w:spacing w:before="140"/>
        <w:ind w:hanging="361"/>
        <w:rPr>
          <w:sz w:val="24"/>
        </w:rPr>
      </w:pPr>
      <w:proofErr w:type="gramStart"/>
      <w:r w:rsidRPr="00AB6925">
        <w:rPr>
          <w:sz w:val="24"/>
        </w:rPr>
        <w:t>numer</w:t>
      </w:r>
      <w:proofErr w:type="gramEnd"/>
      <w:r w:rsidRPr="00AB6925">
        <w:rPr>
          <w:spacing w:val="-2"/>
          <w:sz w:val="24"/>
        </w:rPr>
        <w:t xml:space="preserve"> </w:t>
      </w:r>
      <w:r w:rsidRPr="00AB6925">
        <w:rPr>
          <w:sz w:val="24"/>
        </w:rPr>
        <w:t>albumu,</w:t>
      </w:r>
    </w:p>
    <w:p w14:paraId="63EF9BD7" w14:textId="77777777" w:rsidR="00337CC3" w:rsidRPr="00AB6925" w:rsidRDefault="00EE6FBB">
      <w:pPr>
        <w:pStyle w:val="Akapitzlist"/>
        <w:numPr>
          <w:ilvl w:val="1"/>
          <w:numId w:val="7"/>
        </w:numPr>
        <w:tabs>
          <w:tab w:val="left" w:pos="959"/>
        </w:tabs>
        <w:spacing w:before="136"/>
        <w:ind w:hanging="361"/>
        <w:rPr>
          <w:sz w:val="24"/>
        </w:rPr>
      </w:pPr>
      <w:proofErr w:type="gramStart"/>
      <w:r w:rsidRPr="00AB6925">
        <w:rPr>
          <w:sz w:val="24"/>
        </w:rPr>
        <w:t>datę</w:t>
      </w:r>
      <w:proofErr w:type="gramEnd"/>
      <w:r w:rsidRPr="00AB6925">
        <w:rPr>
          <w:sz w:val="24"/>
        </w:rPr>
        <w:t xml:space="preserve"> rozpoczęcia</w:t>
      </w:r>
      <w:r w:rsidRPr="00AB6925">
        <w:rPr>
          <w:spacing w:val="-1"/>
          <w:sz w:val="24"/>
        </w:rPr>
        <w:t xml:space="preserve"> </w:t>
      </w:r>
      <w:r w:rsidRPr="00AB6925">
        <w:rPr>
          <w:sz w:val="24"/>
        </w:rPr>
        <w:t>kształcenia,</w:t>
      </w:r>
    </w:p>
    <w:p w14:paraId="7A3A63DD" w14:textId="77777777" w:rsidR="00337CC3" w:rsidRPr="00AB6925" w:rsidRDefault="00EE6FBB">
      <w:pPr>
        <w:pStyle w:val="Akapitzlist"/>
        <w:numPr>
          <w:ilvl w:val="1"/>
          <w:numId w:val="7"/>
        </w:numPr>
        <w:tabs>
          <w:tab w:val="left" w:pos="959"/>
        </w:tabs>
        <w:spacing w:before="140"/>
        <w:ind w:hanging="361"/>
        <w:rPr>
          <w:sz w:val="24"/>
        </w:rPr>
      </w:pPr>
      <w:proofErr w:type="gramStart"/>
      <w:r w:rsidRPr="00AB6925">
        <w:rPr>
          <w:sz w:val="24"/>
        </w:rPr>
        <w:t>imiona</w:t>
      </w:r>
      <w:proofErr w:type="gramEnd"/>
      <w:r w:rsidRPr="00AB6925">
        <w:rPr>
          <w:sz w:val="24"/>
        </w:rPr>
        <w:t xml:space="preserve"> i nazwisko,</w:t>
      </w:r>
    </w:p>
    <w:p w14:paraId="2D16108B" w14:textId="77777777" w:rsidR="00337CC3" w:rsidRPr="00AB6925" w:rsidRDefault="00EE6FBB">
      <w:pPr>
        <w:pStyle w:val="Akapitzlist"/>
        <w:numPr>
          <w:ilvl w:val="1"/>
          <w:numId w:val="7"/>
        </w:numPr>
        <w:tabs>
          <w:tab w:val="left" w:pos="959"/>
        </w:tabs>
        <w:spacing w:before="136" w:line="362" w:lineRule="auto"/>
        <w:ind w:right="114"/>
        <w:rPr>
          <w:sz w:val="24"/>
        </w:rPr>
      </w:pPr>
      <w:proofErr w:type="gramStart"/>
      <w:r w:rsidRPr="00AB6925">
        <w:rPr>
          <w:sz w:val="24"/>
        </w:rPr>
        <w:t>numer</w:t>
      </w:r>
      <w:proofErr w:type="gramEnd"/>
      <w:r w:rsidRPr="00AB6925">
        <w:rPr>
          <w:sz w:val="24"/>
        </w:rPr>
        <w:t xml:space="preserve"> PESEL, a w jego braku numer i serię dokumentu tożsamości wraz z oznaczeniem państwa, które dokument</w:t>
      </w:r>
      <w:r w:rsidRPr="00AB6925">
        <w:rPr>
          <w:spacing w:val="-1"/>
          <w:sz w:val="24"/>
        </w:rPr>
        <w:t xml:space="preserve"> </w:t>
      </w:r>
      <w:r w:rsidRPr="00AB6925">
        <w:rPr>
          <w:sz w:val="24"/>
        </w:rPr>
        <w:t>wydało,</w:t>
      </w:r>
    </w:p>
    <w:p w14:paraId="428576B1" w14:textId="77777777" w:rsidR="00337CC3" w:rsidRPr="00AB6925" w:rsidRDefault="00EE6FBB">
      <w:pPr>
        <w:pStyle w:val="Akapitzlist"/>
        <w:numPr>
          <w:ilvl w:val="1"/>
          <w:numId w:val="7"/>
        </w:numPr>
        <w:tabs>
          <w:tab w:val="left" w:pos="959"/>
        </w:tabs>
        <w:spacing w:line="360" w:lineRule="auto"/>
        <w:ind w:right="119"/>
        <w:rPr>
          <w:sz w:val="24"/>
        </w:rPr>
      </w:pPr>
      <w:proofErr w:type="gramStart"/>
      <w:r w:rsidRPr="00AB6925">
        <w:rPr>
          <w:sz w:val="24"/>
        </w:rPr>
        <w:t>informację</w:t>
      </w:r>
      <w:proofErr w:type="gramEnd"/>
      <w:r w:rsidRPr="00AB6925">
        <w:rPr>
          <w:sz w:val="24"/>
        </w:rPr>
        <w:t xml:space="preserve"> o dokumencie stanowiącym podstawę ubiegania się o przyjęcie do szkoły doktorskiej,</w:t>
      </w:r>
    </w:p>
    <w:p w14:paraId="1527481C" w14:textId="77777777" w:rsidR="00337CC3" w:rsidRPr="00AB6925" w:rsidRDefault="00EE6FBB">
      <w:pPr>
        <w:pStyle w:val="Akapitzlist"/>
        <w:numPr>
          <w:ilvl w:val="1"/>
          <w:numId w:val="7"/>
        </w:numPr>
        <w:tabs>
          <w:tab w:val="left" w:pos="959"/>
        </w:tabs>
        <w:spacing w:line="360" w:lineRule="auto"/>
        <w:ind w:right="115"/>
        <w:rPr>
          <w:sz w:val="24"/>
        </w:rPr>
      </w:pPr>
      <w:r w:rsidRPr="00AB6925">
        <w:rPr>
          <w:sz w:val="24"/>
        </w:rPr>
        <w:t xml:space="preserve">nazwę uczelni, numer, datę i miejsce wystawienia dyplomu ukończenia studiów drugiego stopnia albo jednolitych studiów magisterskich, a w przypadku osoby, która została przyjęta do szkoły doktorskiej po ukończeniu studiów pierwszego stopnia bądź po ukończeniu trzeciego roku studiów jednolitych magisterskich – nazwę uczelni, </w:t>
      </w:r>
      <w:proofErr w:type="gramStart"/>
      <w:r w:rsidRPr="00AB6925">
        <w:rPr>
          <w:sz w:val="24"/>
        </w:rPr>
        <w:t>numer  oraz</w:t>
      </w:r>
      <w:proofErr w:type="gramEnd"/>
      <w:r w:rsidRPr="00AB6925">
        <w:rPr>
          <w:sz w:val="24"/>
        </w:rPr>
        <w:t xml:space="preserve"> datę i miejsce wystawienia dyplomu ukończenia studiów pierwszego stopnia bądź nazwę uczelni, datę i miejsce wystawienia zaświadczenia o ukończeniu trzeciego roku studiów jednolitych</w:t>
      </w:r>
      <w:r w:rsidRPr="00AB6925">
        <w:rPr>
          <w:spacing w:val="-1"/>
          <w:sz w:val="24"/>
        </w:rPr>
        <w:t xml:space="preserve"> </w:t>
      </w:r>
      <w:r w:rsidRPr="00AB6925">
        <w:rPr>
          <w:sz w:val="24"/>
        </w:rPr>
        <w:t>magisterskich,</w:t>
      </w:r>
    </w:p>
    <w:p w14:paraId="1F060B8D" w14:textId="77777777" w:rsidR="00337CC3" w:rsidRPr="00AB6925" w:rsidRDefault="00EE6FBB">
      <w:pPr>
        <w:pStyle w:val="Akapitzlist"/>
        <w:numPr>
          <w:ilvl w:val="1"/>
          <w:numId w:val="7"/>
        </w:numPr>
        <w:tabs>
          <w:tab w:val="left" w:pos="1019"/>
        </w:tabs>
        <w:spacing w:line="360" w:lineRule="auto"/>
        <w:ind w:right="113"/>
        <w:rPr>
          <w:sz w:val="24"/>
        </w:rPr>
      </w:pPr>
      <w:r w:rsidRPr="00AB6925">
        <w:tab/>
      </w:r>
      <w:proofErr w:type="gramStart"/>
      <w:r w:rsidRPr="00AB6925">
        <w:rPr>
          <w:sz w:val="24"/>
        </w:rPr>
        <w:t>nazwę</w:t>
      </w:r>
      <w:proofErr w:type="gramEnd"/>
      <w:r w:rsidRPr="00AB6925">
        <w:rPr>
          <w:sz w:val="24"/>
        </w:rPr>
        <w:t xml:space="preserve"> szkoły doktorskiej oraz dyscyplinę, w której prowadzone jest kształcenie doktoranta,</w:t>
      </w:r>
    </w:p>
    <w:p w14:paraId="45F5EE99" w14:textId="77777777" w:rsidR="00337CC3" w:rsidRPr="00AB6925" w:rsidRDefault="00EE6FBB">
      <w:pPr>
        <w:pStyle w:val="Akapitzlist"/>
        <w:numPr>
          <w:ilvl w:val="1"/>
          <w:numId w:val="7"/>
        </w:numPr>
        <w:tabs>
          <w:tab w:val="left" w:pos="419"/>
          <w:tab w:val="left" w:pos="420"/>
        </w:tabs>
        <w:ind w:left="1018" w:right="3036" w:hanging="1019"/>
        <w:jc w:val="right"/>
        <w:rPr>
          <w:sz w:val="24"/>
        </w:rPr>
      </w:pPr>
      <w:proofErr w:type="gramStart"/>
      <w:r w:rsidRPr="00AB6925">
        <w:rPr>
          <w:sz w:val="24"/>
        </w:rPr>
        <w:t>datę</w:t>
      </w:r>
      <w:proofErr w:type="gramEnd"/>
      <w:r w:rsidRPr="00AB6925">
        <w:rPr>
          <w:sz w:val="24"/>
        </w:rPr>
        <w:t xml:space="preserve"> i sposób zakończenia kształcenia w szkole</w:t>
      </w:r>
      <w:r w:rsidRPr="00AB6925">
        <w:rPr>
          <w:spacing w:val="-18"/>
          <w:sz w:val="24"/>
        </w:rPr>
        <w:t xml:space="preserve"> </w:t>
      </w:r>
      <w:r w:rsidRPr="00AB6925">
        <w:rPr>
          <w:sz w:val="24"/>
        </w:rPr>
        <w:t>doktorskiej.</w:t>
      </w:r>
    </w:p>
    <w:p w14:paraId="06CF3D46" w14:textId="77777777" w:rsidR="00337CC3" w:rsidRPr="00AB6925" w:rsidRDefault="00EE6FBB" w:rsidP="00E22A5E">
      <w:pPr>
        <w:pStyle w:val="Akapitzlist"/>
        <w:numPr>
          <w:ilvl w:val="0"/>
          <w:numId w:val="7"/>
        </w:numPr>
        <w:tabs>
          <w:tab w:val="left" w:pos="599"/>
        </w:tabs>
        <w:spacing w:before="140"/>
        <w:rPr>
          <w:sz w:val="24"/>
        </w:rPr>
      </w:pPr>
      <w:r w:rsidRPr="00AB6925">
        <w:rPr>
          <w:sz w:val="24"/>
        </w:rPr>
        <w:t>Numerem albumu oznacza się teczkę akt osobowych doktoranta.</w:t>
      </w:r>
    </w:p>
    <w:p w14:paraId="576E6A2A" w14:textId="77777777" w:rsidR="00337CC3" w:rsidRPr="00AB6925" w:rsidRDefault="00EE6FBB">
      <w:pPr>
        <w:pStyle w:val="Akapitzlist"/>
        <w:numPr>
          <w:ilvl w:val="0"/>
          <w:numId w:val="7"/>
        </w:numPr>
        <w:tabs>
          <w:tab w:val="left" w:pos="599"/>
        </w:tabs>
        <w:spacing w:before="140"/>
        <w:rPr>
          <w:sz w:val="24"/>
        </w:rPr>
      </w:pPr>
      <w:r w:rsidRPr="00AB6925">
        <w:rPr>
          <w:sz w:val="24"/>
        </w:rPr>
        <w:t>Podmiot prowadzący Szkołę Doktorską AEH wydaje doktorantowi legitymację</w:t>
      </w:r>
      <w:r w:rsidRPr="00AB6925">
        <w:rPr>
          <w:spacing w:val="-10"/>
          <w:sz w:val="24"/>
        </w:rPr>
        <w:t xml:space="preserve"> </w:t>
      </w:r>
      <w:r w:rsidRPr="00AB6925">
        <w:rPr>
          <w:sz w:val="24"/>
        </w:rPr>
        <w:t>doktoranta.</w:t>
      </w:r>
    </w:p>
    <w:p w14:paraId="41EBAEE4" w14:textId="77777777" w:rsidR="00337CC3" w:rsidRPr="00AB6925" w:rsidRDefault="00337CC3">
      <w:pPr>
        <w:pStyle w:val="Tekstpodstawowy"/>
        <w:ind w:left="0" w:firstLine="0"/>
        <w:jc w:val="left"/>
        <w:rPr>
          <w:sz w:val="26"/>
        </w:rPr>
      </w:pPr>
    </w:p>
    <w:p w14:paraId="09A12E4F" w14:textId="77777777" w:rsidR="00337CC3" w:rsidRPr="00AB6925" w:rsidRDefault="00337CC3">
      <w:pPr>
        <w:pStyle w:val="Tekstpodstawowy"/>
        <w:spacing w:before="11"/>
        <w:ind w:left="0" w:firstLine="0"/>
        <w:jc w:val="left"/>
        <w:rPr>
          <w:sz w:val="21"/>
        </w:rPr>
      </w:pPr>
    </w:p>
    <w:p w14:paraId="077A3923" w14:textId="77777777" w:rsidR="00337CC3" w:rsidRPr="00AB6925" w:rsidRDefault="00EE6FBB">
      <w:pPr>
        <w:pStyle w:val="Nagwek1"/>
        <w:ind w:left="0" w:right="4440"/>
        <w:jc w:val="right"/>
      </w:pPr>
      <w:r w:rsidRPr="00AB6925">
        <w:t>§ 20</w:t>
      </w:r>
    </w:p>
    <w:p w14:paraId="76EE9C2C" w14:textId="77777777" w:rsidR="00337CC3" w:rsidRPr="00AB6925" w:rsidRDefault="00EE6FBB">
      <w:pPr>
        <w:pStyle w:val="Tekstpodstawowy"/>
        <w:spacing w:before="137"/>
        <w:ind w:left="0" w:right="4389" w:firstLine="0"/>
        <w:jc w:val="right"/>
      </w:pPr>
      <w:r w:rsidRPr="00AB6925">
        <w:t>W teczce akt osobowych doktoranta przechowuje</w:t>
      </w:r>
      <w:r w:rsidRPr="00AB6925">
        <w:rPr>
          <w:spacing w:val="-9"/>
        </w:rPr>
        <w:t xml:space="preserve"> </w:t>
      </w:r>
      <w:r w:rsidRPr="00AB6925">
        <w:t>się:</w:t>
      </w:r>
    </w:p>
    <w:p w14:paraId="3AEA477C" w14:textId="77777777" w:rsidR="00337CC3" w:rsidRPr="00AB6925" w:rsidRDefault="00EE6FBB">
      <w:pPr>
        <w:pStyle w:val="Akapitzlist"/>
        <w:numPr>
          <w:ilvl w:val="1"/>
          <w:numId w:val="7"/>
        </w:numPr>
        <w:tabs>
          <w:tab w:val="left" w:pos="959"/>
        </w:tabs>
        <w:spacing w:before="140" w:line="360" w:lineRule="auto"/>
        <w:ind w:right="117"/>
        <w:rPr>
          <w:sz w:val="24"/>
        </w:rPr>
      </w:pPr>
      <w:proofErr w:type="gramStart"/>
      <w:r w:rsidRPr="00AB6925">
        <w:rPr>
          <w:sz w:val="24"/>
        </w:rPr>
        <w:t>dokumenty</w:t>
      </w:r>
      <w:proofErr w:type="gramEnd"/>
      <w:r w:rsidRPr="00AB6925">
        <w:rPr>
          <w:sz w:val="24"/>
        </w:rPr>
        <w:t xml:space="preserve"> stanowiące podstawę przyjęcia do Szkoły Doktorskiej AEH, wskazane w treści niniejszego Regulaminu w postanowieniach poprzedzających oraz</w:t>
      </w:r>
      <w:r w:rsidRPr="00AB6925">
        <w:rPr>
          <w:spacing w:val="-1"/>
          <w:sz w:val="24"/>
        </w:rPr>
        <w:t xml:space="preserve"> </w:t>
      </w:r>
      <w:r w:rsidRPr="00AB6925">
        <w:rPr>
          <w:sz w:val="24"/>
        </w:rPr>
        <w:t>ustawy,</w:t>
      </w:r>
    </w:p>
    <w:p w14:paraId="48C5317E" w14:textId="77777777" w:rsidR="00337CC3" w:rsidRPr="00AB6925" w:rsidRDefault="00EE6FBB">
      <w:pPr>
        <w:pStyle w:val="Akapitzlist"/>
        <w:numPr>
          <w:ilvl w:val="1"/>
          <w:numId w:val="7"/>
        </w:numPr>
        <w:tabs>
          <w:tab w:val="left" w:pos="959"/>
        </w:tabs>
        <w:spacing w:line="360" w:lineRule="auto"/>
        <w:ind w:right="117"/>
        <w:rPr>
          <w:sz w:val="24"/>
        </w:rPr>
      </w:pPr>
      <w:proofErr w:type="gramStart"/>
      <w:r w:rsidRPr="00AB6925">
        <w:rPr>
          <w:sz w:val="24"/>
        </w:rPr>
        <w:t>podpisany</w:t>
      </w:r>
      <w:proofErr w:type="gramEnd"/>
      <w:r w:rsidRPr="00AB6925">
        <w:rPr>
          <w:sz w:val="24"/>
        </w:rPr>
        <w:t xml:space="preserve"> przez doktoranta akt ślubowania odbieranego przy przyjęciu doktoranta do Szkoły Doktorskiej</w:t>
      </w:r>
      <w:r w:rsidRPr="00AB6925">
        <w:rPr>
          <w:spacing w:val="-8"/>
          <w:sz w:val="24"/>
        </w:rPr>
        <w:t xml:space="preserve"> </w:t>
      </w:r>
      <w:r w:rsidRPr="00AB6925">
        <w:rPr>
          <w:sz w:val="24"/>
        </w:rPr>
        <w:t>AEH,</w:t>
      </w:r>
    </w:p>
    <w:p w14:paraId="5008999F" w14:textId="77777777" w:rsidR="00337CC3" w:rsidRPr="00AB6925" w:rsidRDefault="00EE6FBB">
      <w:pPr>
        <w:pStyle w:val="Akapitzlist"/>
        <w:numPr>
          <w:ilvl w:val="1"/>
          <w:numId w:val="7"/>
        </w:numPr>
        <w:tabs>
          <w:tab w:val="left" w:pos="1018"/>
          <w:tab w:val="left" w:pos="1019"/>
        </w:tabs>
        <w:ind w:left="1018" w:hanging="421"/>
        <w:rPr>
          <w:sz w:val="24"/>
        </w:rPr>
      </w:pPr>
      <w:proofErr w:type="gramStart"/>
      <w:r w:rsidRPr="00AB6925">
        <w:rPr>
          <w:sz w:val="24"/>
        </w:rPr>
        <w:lastRenderedPageBreak/>
        <w:t>potwierdzenie</w:t>
      </w:r>
      <w:proofErr w:type="gramEnd"/>
      <w:r w:rsidRPr="00AB6925">
        <w:rPr>
          <w:sz w:val="24"/>
        </w:rPr>
        <w:t xml:space="preserve"> odbioru legitymacji przez doktoranta oraz ewentualnych jej</w:t>
      </w:r>
      <w:r w:rsidRPr="00AB6925">
        <w:rPr>
          <w:spacing w:val="-6"/>
          <w:sz w:val="24"/>
        </w:rPr>
        <w:t xml:space="preserve"> </w:t>
      </w:r>
      <w:r w:rsidRPr="00AB6925">
        <w:rPr>
          <w:sz w:val="24"/>
        </w:rPr>
        <w:t>duplikatów,</w:t>
      </w:r>
    </w:p>
    <w:p w14:paraId="3FF69E53" w14:textId="29AB8CD8" w:rsidR="00337CC3" w:rsidRDefault="00EE6FBB" w:rsidP="000B3C95">
      <w:pPr>
        <w:pStyle w:val="Akapitzlist"/>
        <w:numPr>
          <w:ilvl w:val="1"/>
          <w:numId w:val="7"/>
        </w:numPr>
        <w:tabs>
          <w:tab w:val="left" w:pos="959"/>
        </w:tabs>
        <w:spacing w:before="137"/>
        <w:ind w:hanging="361"/>
        <w:rPr>
          <w:sz w:val="24"/>
        </w:rPr>
      </w:pPr>
      <w:proofErr w:type="gramStart"/>
      <w:r w:rsidRPr="00AB6925">
        <w:rPr>
          <w:sz w:val="24"/>
        </w:rPr>
        <w:t>indywidualny</w:t>
      </w:r>
      <w:proofErr w:type="gramEnd"/>
      <w:r w:rsidRPr="00AB6925">
        <w:rPr>
          <w:sz w:val="24"/>
        </w:rPr>
        <w:t xml:space="preserve"> plan badawczy wraz ze</w:t>
      </w:r>
      <w:r w:rsidRPr="00AB6925">
        <w:rPr>
          <w:spacing w:val="-9"/>
          <w:sz w:val="24"/>
        </w:rPr>
        <w:t xml:space="preserve"> </w:t>
      </w:r>
      <w:r w:rsidRPr="00AB6925">
        <w:rPr>
          <w:sz w:val="24"/>
        </w:rPr>
        <w:t>zmianami,</w:t>
      </w:r>
    </w:p>
    <w:p w14:paraId="7324ACB1" w14:textId="77777777" w:rsidR="00337CC3" w:rsidRPr="00AB6925" w:rsidRDefault="00EE6FBB">
      <w:pPr>
        <w:pStyle w:val="Akapitzlist"/>
        <w:numPr>
          <w:ilvl w:val="1"/>
          <w:numId w:val="7"/>
        </w:numPr>
        <w:tabs>
          <w:tab w:val="left" w:pos="959"/>
        </w:tabs>
        <w:spacing w:before="73" w:line="362" w:lineRule="auto"/>
        <w:ind w:right="122"/>
        <w:rPr>
          <w:sz w:val="24"/>
        </w:rPr>
      </w:pPr>
      <w:proofErr w:type="gramStart"/>
      <w:r w:rsidRPr="00AB6925">
        <w:rPr>
          <w:sz w:val="24"/>
        </w:rPr>
        <w:t>sprawozdania</w:t>
      </w:r>
      <w:proofErr w:type="gramEnd"/>
      <w:r w:rsidRPr="00AB6925">
        <w:rPr>
          <w:sz w:val="24"/>
        </w:rPr>
        <w:t>, o których mowa w niniejszym Regulaminie, w tym sprawozdanie z realizacji indywidualnego planu</w:t>
      </w:r>
      <w:r w:rsidRPr="00AB6925">
        <w:rPr>
          <w:spacing w:val="-1"/>
          <w:sz w:val="24"/>
        </w:rPr>
        <w:t xml:space="preserve"> </w:t>
      </w:r>
      <w:r w:rsidRPr="00AB6925">
        <w:rPr>
          <w:sz w:val="24"/>
        </w:rPr>
        <w:t>badawczego,</w:t>
      </w:r>
    </w:p>
    <w:p w14:paraId="6101FAA2" w14:textId="77777777" w:rsidR="00337CC3" w:rsidRPr="00AB6925" w:rsidRDefault="00EE6FBB">
      <w:pPr>
        <w:pStyle w:val="Akapitzlist"/>
        <w:numPr>
          <w:ilvl w:val="1"/>
          <w:numId w:val="7"/>
        </w:numPr>
        <w:tabs>
          <w:tab w:val="left" w:pos="958"/>
          <w:tab w:val="left" w:pos="959"/>
        </w:tabs>
        <w:spacing w:line="360" w:lineRule="auto"/>
        <w:ind w:right="121"/>
        <w:rPr>
          <w:sz w:val="24"/>
        </w:rPr>
      </w:pPr>
      <w:proofErr w:type="gramStart"/>
      <w:r w:rsidRPr="00AB6925">
        <w:rPr>
          <w:sz w:val="24"/>
        </w:rPr>
        <w:t>sprawozdanie</w:t>
      </w:r>
      <w:proofErr w:type="gramEnd"/>
      <w:r w:rsidRPr="00AB6925">
        <w:rPr>
          <w:sz w:val="24"/>
        </w:rPr>
        <w:t xml:space="preserve"> z oceny śródokresowej oraz inne dokumenty z nią związane, w szczególności protokół z posiedzenia komisji do spraw oceny</w:t>
      </w:r>
      <w:r w:rsidRPr="00AB6925">
        <w:rPr>
          <w:spacing w:val="-10"/>
          <w:sz w:val="24"/>
        </w:rPr>
        <w:t xml:space="preserve"> </w:t>
      </w:r>
      <w:r w:rsidRPr="00AB6925">
        <w:rPr>
          <w:sz w:val="24"/>
        </w:rPr>
        <w:t>śródokresowej,</w:t>
      </w:r>
    </w:p>
    <w:p w14:paraId="23F90E44" w14:textId="77777777" w:rsidR="00337CC3" w:rsidRPr="00AB6925" w:rsidRDefault="00EE6FBB">
      <w:pPr>
        <w:pStyle w:val="Akapitzlist"/>
        <w:numPr>
          <w:ilvl w:val="1"/>
          <w:numId w:val="7"/>
        </w:numPr>
        <w:tabs>
          <w:tab w:val="left" w:pos="959"/>
        </w:tabs>
        <w:ind w:hanging="361"/>
        <w:rPr>
          <w:sz w:val="24"/>
        </w:rPr>
      </w:pPr>
      <w:proofErr w:type="gramStart"/>
      <w:r w:rsidRPr="00AB6925">
        <w:rPr>
          <w:sz w:val="24"/>
        </w:rPr>
        <w:t>karty</w:t>
      </w:r>
      <w:proofErr w:type="gramEnd"/>
      <w:r w:rsidRPr="00AB6925">
        <w:rPr>
          <w:sz w:val="24"/>
        </w:rPr>
        <w:t xml:space="preserve"> okresowych osiągnięć</w:t>
      </w:r>
      <w:r w:rsidRPr="00AB6925">
        <w:rPr>
          <w:spacing w:val="-8"/>
          <w:sz w:val="24"/>
        </w:rPr>
        <w:t xml:space="preserve"> </w:t>
      </w:r>
      <w:r w:rsidRPr="00AB6925">
        <w:rPr>
          <w:sz w:val="24"/>
        </w:rPr>
        <w:t>doktoranta,</w:t>
      </w:r>
    </w:p>
    <w:p w14:paraId="24A51262" w14:textId="77777777" w:rsidR="00337CC3" w:rsidRPr="00AB6925" w:rsidRDefault="00EE6FBB">
      <w:pPr>
        <w:pStyle w:val="Akapitzlist"/>
        <w:numPr>
          <w:ilvl w:val="1"/>
          <w:numId w:val="7"/>
        </w:numPr>
        <w:tabs>
          <w:tab w:val="left" w:pos="959"/>
        </w:tabs>
        <w:spacing w:before="134" w:line="360" w:lineRule="auto"/>
        <w:ind w:right="116"/>
        <w:rPr>
          <w:sz w:val="24"/>
        </w:rPr>
      </w:pPr>
      <w:proofErr w:type="gramStart"/>
      <w:r w:rsidRPr="00AB6925">
        <w:rPr>
          <w:sz w:val="24"/>
        </w:rPr>
        <w:t>decyzje</w:t>
      </w:r>
      <w:proofErr w:type="gramEnd"/>
      <w:r w:rsidRPr="00AB6925">
        <w:rPr>
          <w:sz w:val="24"/>
        </w:rPr>
        <w:t xml:space="preserve"> administracyjne wydawane przez Dyrektora Szkoły Doktorskiej AEH dotyczące doktoranta,</w:t>
      </w:r>
    </w:p>
    <w:p w14:paraId="6BBEFE9C" w14:textId="77777777" w:rsidR="00337CC3" w:rsidRPr="00AB6925" w:rsidRDefault="00EE6FBB">
      <w:pPr>
        <w:pStyle w:val="Akapitzlist"/>
        <w:numPr>
          <w:ilvl w:val="1"/>
          <w:numId w:val="7"/>
        </w:numPr>
        <w:tabs>
          <w:tab w:val="left" w:pos="958"/>
          <w:tab w:val="left" w:pos="959"/>
        </w:tabs>
        <w:spacing w:before="1" w:line="360" w:lineRule="auto"/>
        <w:ind w:right="122"/>
        <w:rPr>
          <w:sz w:val="24"/>
        </w:rPr>
      </w:pPr>
      <w:proofErr w:type="gramStart"/>
      <w:r w:rsidRPr="00AB6925">
        <w:rPr>
          <w:sz w:val="24"/>
        </w:rPr>
        <w:t>informacje</w:t>
      </w:r>
      <w:proofErr w:type="gramEnd"/>
      <w:r w:rsidRPr="00AB6925">
        <w:rPr>
          <w:sz w:val="24"/>
        </w:rPr>
        <w:t xml:space="preserve"> dotyczące wszczętych postępowań wyjaśniających lub dyscyplinarnych dotyczące doktoranta wraz z dokumentami dotyczącymi zakończenia tych</w:t>
      </w:r>
      <w:r w:rsidRPr="00AB6925">
        <w:rPr>
          <w:spacing w:val="-8"/>
          <w:sz w:val="24"/>
        </w:rPr>
        <w:t xml:space="preserve"> </w:t>
      </w:r>
      <w:r w:rsidRPr="00AB6925">
        <w:rPr>
          <w:sz w:val="24"/>
        </w:rPr>
        <w:t>postępowań,</w:t>
      </w:r>
    </w:p>
    <w:p w14:paraId="193A8BAE" w14:textId="77777777" w:rsidR="00337CC3" w:rsidRPr="00AB6925" w:rsidRDefault="00EE6FBB">
      <w:pPr>
        <w:pStyle w:val="Akapitzlist"/>
        <w:numPr>
          <w:ilvl w:val="1"/>
          <w:numId w:val="7"/>
        </w:numPr>
        <w:tabs>
          <w:tab w:val="left" w:pos="958"/>
          <w:tab w:val="left" w:pos="959"/>
        </w:tabs>
        <w:ind w:hanging="361"/>
        <w:rPr>
          <w:sz w:val="24"/>
        </w:rPr>
      </w:pPr>
      <w:proofErr w:type="gramStart"/>
      <w:r w:rsidRPr="00AB6925">
        <w:rPr>
          <w:sz w:val="24"/>
        </w:rPr>
        <w:t>dokumenty</w:t>
      </w:r>
      <w:proofErr w:type="gramEnd"/>
      <w:r w:rsidRPr="00AB6925">
        <w:rPr>
          <w:sz w:val="24"/>
        </w:rPr>
        <w:t xml:space="preserve"> dotyczące stypendium</w:t>
      </w:r>
      <w:r w:rsidRPr="00AB6925">
        <w:rPr>
          <w:spacing w:val="-7"/>
          <w:sz w:val="24"/>
        </w:rPr>
        <w:t xml:space="preserve"> </w:t>
      </w:r>
      <w:r w:rsidRPr="00AB6925">
        <w:rPr>
          <w:sz w:val="24"/>
        </w:rPr>
        <w:t>doktoranckiego.</w:t>
      </w:r>
    </w:p>
    <w:p w14:paraId="760D3FFD" w14:textId="77777777" w:rsidR="00337CC3" w:rsidRPr="00AB6925" w:rsidRDefault="00337CC3">
      <w:pPr>
        <w:pStyle w:val="Tekstpodstawowy"/>
        <w:ind w:left="0" w:firstLine="0"/>
        <w:jc w:val="left"/>
        <w:rPr>
          <w:sz w:val="26"/>
        </w:rPr>
      </w:pPr>
    </w:p>
    <w:p w14:paraId="755CCC6F" w14:textId="77777777" w:rsidR="00337CC3" w:rsidRPr="00AB6925" w:rsidRDefault="00337CC3">
      <w:pPr>
        <w:pStyle w:val="Tekstpodstawowy"/>
        <w:ind w:left="0" w:firstLine="0"/>
        <w:jc w:val="left"/>
        <w:rPr>
          <w:sz w:val="22"/>
        </w:rPr>
      </w:pPr>
    </w:p>
    <w:p w14:paraId="041BC486" w14:textId="77777777" w:rsidR="00337CC3" w:rsidRPr="00AB6925" w:rsidRDefault="00EE6FBB">
      <w:pPr>
        <w:pStyle w:val="Nagwek1"/>
        <w:ind w:left="4924"/>
      </w:pPr>
      <w:r w:rsidRPr="00AB6925">
        <w:t>§ 21</w:t>
      </w:r>
    </w:p>
    <w:p w14:paraId="384F0872" w14:textId="77777777" w:rsidR="00337CC3" w:rsidRPr="00AB6925" w:rsidRDefault="00EE6FBB">
      <w:pPr>
        <w:pStyle w:val="Akapitzlist"/>
        <w:numPr>
          <w:ilvl w:val="0"/>
          <w:numId w:val="6"/>
        </w:numPr>
        <w:tabs>
          <w:tab w:val="left" w:pos="597"/>
        </w:tabs>
        <w:spacing w:before="137" w:line="360" w:lineRule="auto"/>
        <w:ind w:right="112"/>
        <w:jc w:val="both"/>
        <w:rPr>
          <w:sz w:val="24"/>
        </w:rPr>
      </w:pPr>
      <w:r w:rsidRPr="00AB6925">
        <w:rPr>
          <w:sz w:val="24"/>
        </w:rPr>
        <w:t>Ukończenia kształcenia w Szkoły Doktorskiej AEH następuje z chwilą uzyskania efektów uczenia się dla kwalifikacji na poziomie 8 PRK, złożenie rozprawy doktorskiej, zrealizowania indywidualnego planu badawczego oraz programu kształcenia określonego w niniejszym Regulaminie, a także zdobycie wszystkich zaliczeń wymaganych niniejszym</w:t>
      </w:r>
      <w:r w:rsidRPr="00AB6925">
        <w:rPr>
          <w:spacing w:val="-12"/>
          <w:sz w:val="24"/>
        </w:rPr>
        <w:t xml:space="preserve"> </w:t>
      </w:r>
      <w:r w:rsidRPr="00AB6925">
        <w:rPr>
          <w:sz w:val="24"/>
        </w:rPr>
        <w:t>Regulaminem.</w:t>
      </w:r>
    </w:p>
    <w:p w14:paraId="4B03C6FE" w14:textId="77777777" w:rsidR="00337CC3" w:rsidRPr="00AB6925" w:rsidRDefault="00EE6FBB">
      <w:pPr>
        <w:pStyle w:val="Akapitzlist"/>
        <w:numPr>
          <w:ilvl w:val="0"/>
          <w:numId w:val="6"/>
        </w:numPr>
        <w:tabs>
          <w:tab w:val="left" w:pos="599"/>
        </w:tabs>
        <w:spacing w:line="360" w:lineRule="auto"/>
        <w:ind w:left="598" w:right="119" w:hanging="294"/>
        <w:jc w:val="both"/>
        <w:rPr>
          <w:sz w:val="24"/>
        </w:rPr>
      </w:pPr>
      <w:r w:rsidRPr="00AB6925">
        <w:rPr>
          <w:sz w:val="24"/>
        </w:rPr>
        <w:t>Doktorant, który zrealizował obowiązki, o których mowa w ust. 1 otrzymuje zaświadczenie o ukończeniu szkoły</w:t>
      </w:r>
      <w:r w:rsidRPr="00AB6925">
        <w:rPr>
          <w:spacing w:val="-8"/>
          <w:sz w:val="24"/>
        </w:rPr>
        <w:t xml:space="preserve"> </w:t>
      </w:r>
      <w:r w:rsidRPr="00AB6925">
        <w:rPr>
          <w:sz w:val="24"/>
        </w:rPr>
        <w:t>doktorskiej.</w:t>
      </w:r>
    </w:p>
    <w:p w14:paraId="6AF5E659" w14:textId="77777777" w:rsidR="00337CC3" w:rsidRPr="00AB6925" w:rsidRDefault="00EE6FBB">
      <w:pPr>
        <w:pStyle w:val="Akapitzlist"/>
        <w:numPr>
          <w:ilvl w:val="0"/>
          <w:numId w:val="6"/>
        </w:numPr>
        <w:tabs>
          <w:tab w:val="left" w:pos="599"/>
        </w:tabs>
        <w:spacing w:line="360" w:lineRule="auto"/>
        <w:ind w:left="598" w:right="124" w:hanging="294"/>
        <w:jc w:val="both"/>
        <w:rPr>
          <w:sz w:val="24"/>
        </w:rPr>
      </w:pPr>
      <w:r w:rsidRPr="00AB6925">
        <w:rPr>
          <w:sz w:val="24"/>
        </w:rPr>
        <w:t>Doktorant, który nie ukończył szkoły doktorskiej może otrzymać na swój wniosek zaświadczenie dokumentujące przebieg</w:t>
      </w:r>
      <w:r w:rsidRPr="00AB6925">
        <w:rPr>
          <w:spacing w:val="-5"/>
          <w:sz w:val="24"/>
        </w:rPr>
        <w:t xml:space="preserve"> </w:t>
      </w:r>
      <w:r w:rsidRPr="00AB6925">
        <w:rPr>
          <w:sz w:val="24"/>
        </w:rPr>
        <w:t>kształcenia.</w:t>
      </w:r>
    </w:p>
    <w:p w14:paraId="7692C9A2" w14:textId="77777777" w:rsidR="00337CC3" w:rsidRPr="00AB6925" w:rsidRDefault="00EE6FBB">
      <w:pPr>
        <w:pStyle w:val="Akapitzlist"/>
        <w:numPr>
          <w:ilvl w:val="0"/>
          <w:numId w:val="6"/>
        </w:numPr>
        <w:tabs>
          <w:tab w:val="left" w:pos="599"/>
        </w:tabs>
        <w:spacing w:before="1" w:line="360" w:lineRule="auto"/>
        <w:ind w:left="598" w:right="117" w:hanging="294"/>
        <w:jc w:val="both"/>
        <w:rPr>
          <w:sz w:val="24"/>
        </w:rPr>
      </w:pPr>
      <w:r w:rsidRPr="00AB6925">
        <w:rPr>
          <w:sz w:val="24"/>
        </w:rPr>
        <w:t>Kształcenie doktoranta kończy się złożeniem rozprawy doktorskiej zgodnie z indywidulanym planem</w:t>
      </w:r>
      <w:r w:rsidRPr="00AB6925">
        <w:rPr>
          <w:spacing w:val="-1"/>
          <w:sz w:val="24"/>
        </w:rPr>
        <w:t xml:space="preserve"> </w:t>
      </w:r>
      <w:r w:rsidRPr="00AB6925">
        <w:rPr>
          <w:sz w:val="24"/>
        </w:rPr>
        <w:t>badawczym.</w:t>
      </w:r>
    </w:p>
    <w:p w14:paraId="784E3BDE" w14:textId="77777777" w:rsidR="00337CC3" w:rsidRPr="00AB6925" w:rsidRDefault="00EE6FBB">
      <w:pPr>
        <w:pStyle w:val="Akapitzlist"/>
        <w:numPr>
          <w:ilvl w:val="0"/>
          <w:numId w:val="6"/>
        </w:numPr>
        <w:tabs>
          <w:tab w:val="left" w:pos="599"/>
        </w:tabs>
        <w:spacing w:line="360" w:lineRule="auto"/>
        <w:ind w:left="598" w:right="116" w:hanging="294"/>
        <w:jc w:val="both"/>
        <w:rPr>
          <w:sz w:val="24"/>
        </w:rPr>
      </w:pPr>
      <w:r w:rsidRPr="00AB6925">
        <w:rPr>
          <w:sz w:val="24"/>
        </w:rPr>
        <w:t>Złożenie rozprawy doktorskiej polega na przekazaniu jej do Biura Obsługi Studenta w odpowiedniej liczbie egzemplarzy łącznie z pozytywną opinią promotora oraz opinią promotora pomocniczego, o ile został</w:t>
      </w:r>
      <w:r w:rsidRPr="00AB6925">
        <w:rPr>
          <w:spacing w:val="-3"/>
          <w:sz w:val="24"/>
        </w:rPr>
        <w:t xml:space="preserve"> </w:t>
      </w:r>
      <w:r w:rsidRPr="00AB6925">
        <w:rPr>
          <w:sz w:val="24"/>
        </w:rPr>
        <w:t>powołany.</w:t>
      </w:r>
    </w:p>
    <w:p w14:paraId="6C5BA2C4" w14:textId="77777777" w:rsidR="00337CC3" w:rsidRPr="00AB6925" w:rsidRDefault="00337CC3">
      <w:pPr>
        <w:pStyle w:val="Tekstpodstawowy"/>
        <w:ind w:left="0" w:firstLine="0"/>
        <w:jc w:val="left"/>
        <w:rPr>
          <w:sz w:val="36"/>
        </w:rPr>
      </w:pPr>
    </w:p>
    <w:p w14:paraId="1280216E" w14:textId="77777777" w:rsidR="00337CC3" w:rsidRPr="00AB6925" w:rsidRDefault="00EE6FBB">
      <w:pPr>
        <w:pStyle w:val="Nagwek1"/>
        <w:ind w:left="578" w:right="99"/>
        <w:jc w:val="center"/>
      </w:pPr>
      <w:r w:rsidRPr="00AB6925">
        <w:t>§22</w:t>
      </w:r>
    </w:p>
    <w:p w14:paraId="588F45E9" w14:textId="77777777" w:rsidR="00337CC3" w:rsidRPr="00AB6925" w:rsidRDefault="00EE6FBB" w:rsidP="00492529">
      <w:pPr>
        <w:pStyle w:val="Akapitzlist"/>
        <w:numPr>
          <w:ilvl w:val="0"/>
          <w:numId w:val="29"/>
        </w:numPr>
        <w:tabs>
          <w:tab w:val="left" w:pos="597"/>
        </w:tabs>
        <w:spacing w:before="137" w:line="360" w:lineRule="auto"/>
        <w:ind w:right="112"/>
        <w:jc w:val="both"/>
        <w:rPr>
          <w:sz w:val="24"/>
        </w:rPr>
      </w:pPr>
      <w:r w:rsidRPr="00AB6925">
        <w:rPr>
          <w:sz w:val="24"/>
        </w:rPr>
        <w:t>W sprawach dotyczących postępowania o nadanie stopnia naukowego doktora doktorantowi, który ukończył Szkołę Doktorską Akademii Ekonomiczno-Humanistycznej w Warszawie stosuje się Zasady postępowania w sprawie nadania stopnia naukowego doktora w Akademii Ekonomiczno-Humanistycznej w Warszawie przyjęte uchwałą Senatu Nr 4/30/09/2022 z dnia 30 września 2022 roku z późniejszymi</w:t>
      </w:r>
      <w:r w:rsidRPr="00492529">
        <w:rPr>
          <w:sz w:val="24"/>
        </w:rPr>
        <w:t xml:space="preserve"> </w:t>
      </w:r>
      <w:r w:rsidRPr="00AB6925">
        <w:rPr>
          <w:sz w:val="24"/>
        </w:rPr>
        <w:t>zmianami.</w:t>
      </w:r>
    </w:p>
    <w:p w14:paraId="0B79EA64" w14:textId="77777777" w:rsidR="00337CC3" w:rsidRPr="00AB6925" w:rsidRDefault="00EE6FBB" w:rsidP="00492529">
      <w:pPr>
        <w:pStyle w:val="Akapitzlist"/>
        <w:numPr>
          <w:ilvl w:val="0"/>
          <w:numId w:val="29"/>
        </w:numPr>
        <w:tabs>
          <w:tab w:val="left" w:pos="597"/>
        </w:tabs>
        <w:spacing w:before="137" w:line="360" w:lineRule="auto"/>
        <w:ind w:right="112"/>
        <w:jc w:val="both"/>
        <w:rPr>
          <w:sz w:val="24"/>
        </w:rPr>
      </w:pPr>
      <w:r w:rsidRPr="00AB6925">
        <w:rPr>
          <w:sz w:val="24"/>
        </w:rPr>
        <w:t>Niniejszy Regulamin wchodzi w życie z dniem</w:t>
      </w:r>
      <w:r w:rsidRPr="00492529">
        <w:rPr>
          <w:sz w:val="24"/>
        </w:rPr>
        <w:t xml:space="preserve"> </w:t>
      </w:r>
      <w:r w:rsidRPr="00AB6925">
        <w:rPr>
          <w:sz w:val="24"/>
        </w:rPr>
        <w:t>podjęcia.</w:t>
      </w:r>
    </w:p>
    <w:p w14:paraId="5F21C3A3" w14:textId="77777777" w:rsidR="00337CC3" w:rsidRPr="00AB6925" w:rsidRDefault="00337CC3" w:rsidP="00492529">
      <w:pPr>
        <w:pStyle w:val="Akapitzlist"/>
        <w:numPr>
          <w:ilvl w:val="0"/>
          <w:numId w:val="29"/>
        </w:numPr>
        <w:tabs>
          <w:tab w:val="left" w:pos="597"/>
        </w:tabs>
        <w:spacing w:before="137" w:line="360" w:lineRule="auto"/>
        <w:ind w:right="112"/>
        <w:jc w:val="both"/>
        <w:rPr>
          <w:sz w:val="24"/>
        </w:rPr>
        <w:sectPr w:rsidR="00337CC3" w:rsidRPr="00AB6925">
          <w:pgSz w:w="11910" w:h="16840"/>
          <w:pgMar w:top="1040" w:right="1300" w:bottom="1200" w:left="820" w:header="0" w:footer="1000" w:gutter="0"/>
          <w:cols w:space="708"/>
        </w:sectPr>
      </w:pPr>
    </w:p>
    <w:p w14:paraId="2D5B1EBB" w14:textId="77777777" w:rsidR="00337CC3" w:rsidRPr="00AB6925" w:rsidRDefault="00EE6FBB">
      <w:pPr>
        <w:pStyle w:val="Tekstpodstawowy"/>
        <w:spacing w:before="73"/>
        <w:ind w:left="6275" w:right="114" w:firstLine="2009"/>
        <w:jc w:val="right"/>
      </w:pPr>
      <w:r w:rsidRPr="00AB6925">
        <w:lastRenderedPageBreak/>
        <w:t>Załącznik</w:t>
      </w:r>
      <w:r w:rsidRPr="00AB6925">
        <w:rPr>
          <w:spacing w:val="-2"/>
        </w:rPr>
        <w:t xml:space="preserve"> </w:t>
      </w:r>
      <w:r w:rsidRPr="00AB6925">
        <w:t>nr</w:t>
      </w:r>
      <w:r w:rsidRPr="00AB6925">
        <w:rPr>
          <w:spacing w:val="-1"/>
        </w:rPr>
        <w:t xml:space="preserve"> </w:t>
      </w:r>
      <w:r w:rsidRPr="00AB6925">
        <w:rPr>
          <w:spacing w:val="-15"/>
        </w:rPr>
        <w:t>1</w:t>
      </w:r>
      <w:r w:rsidRPr="00AB6925">
        <w:t xml:space="preserve"> do Regulaminu Szkoły</w:t>
      </w:r>
      <w:r w:rsidRPr="00AB6925">
        <w:rPr>
          <w:spacing w:val="-16"/>
        </w:rPr>
        <w:t xml:space="preserve"> </w:t>
      </w:r>
      <w:r w:rsidRPr="00AB6925">
        <w:t>Doktorskiej</w:t>
      </w:r>
    </w:p>
    <w:p w14:paraId="1BB6AF99" w14:textId="77777777" w:rsidR="00337CC3" w:rsidRPr="00AB6925" w:rsidRDefault="00EE6FBB">
      <w:pPr>
        <w:pStyle w:val="Tekstpodstawowy"/>
        <w:spacing w:before="1"/>
        <w:ind w:left="0" w:right="115" w:firstLine="0"/>
        <w:jc w:val="right"/>
      </w:pPr>
      <w:r w:rsidRPr="00AB6925">
        <w:t>Akademii Ekonomiczno – Humanistycznej w</w:t>
      </w:r>
      <w:r w:rsidRPr="00AB6925">
        <w:rPr>
          <w:spacing w:val="-7"/>
        </w:rPr>
        <w:t xml:space="preserve"> </w:t>
      </w:r>
      <w:r w:rsidRPr="00AB6925">
        <w:t>Warszawie</w:t>
      </w:r>
    </w:p>
    <w:p w14:paraId="4A7B34E2" w14:textId="77777777" w:rsidR="00337CC3" w:rsidRPr="00AB6925" w:rsidRDefault="00337CC3">
      <w:pPr>
        <w:pStyle w:val="Tekstpodstawowy"/>
        <w:ind w:left="0" w:firstLine="0"/>
        <w:jc w:val="left"/>
        <w:rPr>
          <w:sz w:val="26"/>
        </w:rPr>
      </w:pPr>
    </w:p>
    <w:p w14:paraId="73A893B2" w14:textId="77777777" w:rsidR="00337CC3" w:rsidRPr="00AB6925" w:rsidRDefault="00337CC3">
      <w:pPr>
        <w:pStyle w:val="Tekstpodstawowy"/>
        <w:ind w:left="0" w:firstLine="0"/>
        <w:jc w:val="left"/>
        <w:rPr>
          <w:sz w:val="26"/>
        </w:rPr>
      </w:pPr>
    </w:p>
    <w:p w14:paraId="25370C73" w14:textId="77777777" w:rsidR="00337CC3" w:rsidRPr="00AB6925" w:rsidRDefault="00EE6FBB">
      <w:pPr>
        <w:pStyle w:val="Nagwek1"/>
        <w:spacing w:before="230" w:line="360" w:lineRule="auto"/>
        <w:ind w:left="1374" w:right="882" w:firstLine="38"/>
        <w:jc w:val="left"/>
      </w:pPr>
      <w:r w:rsidRPr="00AB6925">
        <w:t>ZASADY I KRYTERIA REKRUTACJI DO SZKOŁY DOKTORSKIEJ AKADEMII EKONOMICZNO-HUMANISTYCZNEJ W WARSZAWIE</w:t>
      </w:r>
    </w:p>
    <w:p w14:paraId="4F704F3B" w14:textId="77777777" w:rsidR="004F49AE" w:rsidRDefault="004F49AE">
      <w:pPr>
        <w:ind w:left="4984"/>
        <w:jc w:val="both"/>
        <w:rPr>
          <w:b/>
          <w:sz w:val="24"/>
        </w:rPr>
      </w:pPr>
    </w:p>
    <w:p w14:paraId="4BE56A20" w14:textId="77777777" w:rsidR="00337CC3" w:rsidRPr="00AB6925" w:rsidRDefault="00EE6FBB">
      <w:pPr>
        <w:ind w:left="4984"/>
        <w:jc w:val="both"/>
        <w:rPr>
          <w:b/>
          <w:sz w:val="24"/>
        </w:rPr>
      </w:pPr>
      <w:r w:rsidRPr="00AB6925">
        <w:rPr>
          <w:b/>
          <w:sz w:val="24"/>
        </w:rPr>
        <w:t>§ 1</w:t>
      </w:r>
    </w:p>
    <w:p w14:paraId="3B251901" w14:textId="77777777" w:rsidR="00337CC3" w:rsidRPr="00AB6925" w:rsidRDefault="00EE6FBB">
      <w:pPr>
        <w:pStyle w:val="Akapitzlist"/>
        <w:numPr>
          <w:ilvl w:val="0"/>
          <w:numId w:val="5"/>
        </w:numPr>
        <w:tabs>
          <w:tab w:val="left" w:pos="959"/>
        </w:tabs>
        <w:spacing w:before="139" w:line="360" w:lineRule="auto"/>
        <w:ind w:right="114"/>
        <w:rPr>
          <w:sz w:val="24"/>
        </w:rPr>
      </w:pPr>
      <w:r w:rsidRPr="00AB6925">
        <w:rPr>
          <w:sz w:val="24"/>
        </w:rPr>
        <w:t xml:space="preserve">Rekrutacja do Szkoły Doktorskiej Akademii Ekonomiczno-Humanistycznej </w:t>
      </w:r>
      <w:proofErr w:type="gramStart"/>
      <w:r w:rsidRPr="00AB6925">
        <w:rPr>
          <w:sz w:val="24"/>
        </w:rPr>
        <w:t>w  Warszawie</w:t>
      </w:r>
      <w:proofErr w:type="gramEnd"/>
      <w:r w:rsidRPr="00AB6925">
        <w:rPr>
          <w:sz w:val="24"/>
        </w:rPr>
        <w:t>, zwanej dalej „</w:t>
      </w:r>
      <w:r w:rsidRPr="00AB6925">
        <w:rPr>
          <w:b/>
          <w:sz w:val="24"/>
        </w:rPr>
        <w:t>Szkołą Doktorską AEH</w:t>
      </w:r>
      <w:r w:rsidRPr="00AB6925">
        <w:rPr>
          <w:sz w:val="24"/>
        </w:rPr>
        <w:t>” lub „</w:t>
      </w:r>
      <w:r w:rsidRPr="00AB6925">
        <w:rPr>
          <w:b/>
          <w:sz w:val="24"/>
        </w:rPr>
        <w:t>Szkołą Doktorską</w:t>
      </w:r>
      <w:r w:rsidRPr="00AB6925">
        <w:rPr>
          <w:sz w:val="24"/>
        </w:rPr>
        <w:t>” odbywa się w drodze konkursu na zasadach określonych przez</w:t>
      </w:r>
      <w:r w:rsidRPr="00AB6925">
        <w:rPr>
          <w:spacing w:val="-2"/>
          <w:sz w:val="24"/>
        </w:rPr>
        <w:t xml:space="preserve"> </w:t>
      </w:r>
      <w:r w:rsidRPr="00AB6925">
        <w:rPr>
          <w:sz w:val="24"/>
        </w:rPr>
        <w:t>Senat.</w:t>
      </w:r>
    </w:p>
    <w:p w14:paraId="193D0ADD" w14:textId="77777777" w:rsidR="00337CC3" w:rsidRPr="00AB6925" w:rsidRDefault="00EE6FBB">
      <w:pPr>
        <w:pStyle w:val="Akapitzlist"/>
        <w:numPr>
          <w:ilvl w:val="0"/>
          <w:numId w:val="5"/>
        </w:numPr>
        <w:tabs>
          <w:tab w:val="left" w:pos="959"/>
        </w:tabs>
        <w:spacing w:line="275" w:lineRule="exact"/>
        <w:ind w:hanging="361"/>
        <w:rPr>
          <w:sz w:val="24"/>
        </w:rPr>
      </w:pPr>
      <w:r w:rsidRPr="00AB6925">
        <w:rPr>
          <w:sz w:val="24"/>
        </w:rPr>
        <w:t>Przyjęcie do Szkoły Doktorskiej następuje w drodze wpisu na listę</w:t>
      </w:r>
      <w:r w:rsidRPr="00AB6925">
        <w:rPr>
          <w:spacing w:val="-17"/>
          <w:sz w:val="24"/>
        </w:rPr>
        <w:t xml:space="preserve"> </w:t>
      </w:r>
      <w:r w:rsidRPr="00AB6925">
        <w:rPr>
          <w:sz w:val="24"/>
        </w:rPr>
        <w:t>doktorantów.</w:t>
      </w:r>
    </w:p>
    <w:p w14:paraId="55D68F69" w14:textId="77777777" w:rsidR="00337CC3" w:rsidRPr="00AB6925" w:rsidRDefault="00EE6FBB">
      <w:pPr>
        <w:pStyle w:val="Akapitzlist"/>
        <w:numPr>
          <w:ilvl w:val="0"/>
          <w:numId w:val="5"/>
        </w:numPr>
        <w:tabs>
          <w:tab w:val="left" w:pos="959"/>
        </w:tabs>
        <w:spacing w:before="140" w:line="360" w:lineRule="auto"/>
        <w:ind w:right="116"/>
        <w:rPr>
          <w:sz w:val="24"/>
        </w:rPr>
      </w:pPr>
      <w:r w:rsidRPr="00AB6925">
        <w:rPr>
          <w:sz w:val="24"/>
        </w:rPr>
        <w:t>Celem postępowania rekrutacyjnego jest zweryfikowanie predyspozycji kandydatów do kształcenia w Szkole Doktorskiej Akademii Ekonomiczno-Humanistycznej w Warszawie poprzez ocenę ich wiedzy, umiejętności i kompetencji</w:t>
      </w:r>
      <w:r w:rsidRPr="00AB6925">
        <w:rPr>
          <w:spacing w:val="-1"/>
          <w:sz w:val="24"/>
        </w:rPr>
        <w:t xml:space="preserve"> </w:t>
      </w:r>
      <w:r w:rsidRPr="00AB6925">
        <w:rPr>
          <w:sz w:val="24"/>
        </w:rPr>
        <w:t>społecznych.</w:t>
      </w:r>
    </w:p>
    <w:p w14:paraId="234881CB" w14:textId="77777777" w:rsidR="00337CC3" w:rsidRPr="00AB6925" w:rsidRDefault="00EE6FBB">
      <w:pPr>
        <w:pStyle w:val="Akapitzlist"/>
        <w:numPr>
          <w:ilvl w:val="0"/>
          <w:numId w:val="5"/>
        </w:numPr>
        <w:tabs>
          <w:tab w:val="left" w:pos="959"/>
        </w:tabs>
        <w:spacing w:line="275" w:lineRule="exact"/>
        <w:ind w:hanging="361"/>
        <w:rPr>
          <w:sz w:val="24"/>
        </w:rPr>
      </w:pPr>
      <w:r w:rsidRPr="00AB6925">
        <w:rPr>
          <w:sz w:val="24"/>
        </w:rPr>
        <w:t>Rekrutacja ma charakter konkursowy i jest prowadzona w ramach</w:t>
      </w:r>
      <w:r w:rsidRPr="00AB6925">
        <w:rPr>
          <w:spacing w:val="-8"/>
          <w:sz w:val="24"/>
        </w:rPr>
        <w:t xml:space="preserve"> </w:t>
      </w:r>
      <w:r w:rsidRPr="00AB6925">
        <w:rPr>
          <w:sz w:val="24"/>
        </w:rPr>
        <w:t>dyscyplin.</w:t>
      </w:r>
    </w:p>
    <w:p w14:paraId="2FA809A3" w14:textId="77777777" w:rsidR="00337CC3" w:rsidRPr="00AB6925" w:rsidRDefault="00EE6FBB">
      <w:pPr>
        <w:pStyle w:val="Akapitzlist"/>
        <w:numPr>
          <w:ilvl w:val="0"/>
          <w:numId w:val="5"/>
        </w:numPr>
        <w:tabs>
          <w:tab w:val="left" w:pos="959"/>
        </w:tabs>
        <w:spacing w:before="139"/>
        <w:ind w:hanging="361"/>
        <w:rPr>
          <w:sz w:val="24"/>
        </w:rPr>
      </w:pPr>
      <w:r w:rsidRPr="00AB6925">
        <w:rPr>
          <w:sz w:val="24"/>
        </w:rPr>
        <w:t>Wyniki postępowania rekrutacyjnego są</w:t>
      </w:r>
      <w:r w:rsidRPr="00AB6925">
        <w:rPr>
          <w:spacing w:val="-2"/>
          <w:sz w:val="24"/>
        </w:rPr>
        <w:t xml:space="preserve"> </w:t>
      </w:r>
      <w:r w:rsidRPr="00AB6925">
        <w:rPr>
          <w:sz w:val="24"/>
        </w:rPr>
        <w:t>jawne.</w:t>
      </w:r>
    </w:p>
    <w:p w14:paraId="5C86713A" w14:textId="77777777" w:rsidR="00337CC3" w:rsidRPr="00AB6925" w:rsidRDefault="00337CC3">
      <w:pPr>
        <w:pStyle w:val="Tekstpodstawowy"/>
        <w:ind w:left="0" w:firstLine="0"/>
        <w:jc w:val="left"/>
        <w:rPr>
          <w:sz w:val="26"/>
        </w:rPr>
      </w:pPr>
    </w:p>
    <w:p w14:paraId="2CB2B50F" w14:textId="77777777" w:rsidR="00337CC3" w:rsidRPr="00AB6925" w:rsidRDefault="00337CC3">
      <w:pPr>
        <w:pStyle w:val="Tekstpodstawowy"/>
        <w:ind w:left="0" w:firstLine="0"/>
        <w:jc w:val="left"/>
        <w:rPr>
          <w:sz w:val="22"/>
        </w:rPr>
      </w:pPr>
    </w:p>
    <w:p w14:paraId="5ED8C502" w14:textId="77777777" w:rsidR="00337CC3" w:rsidRPr="00AB6925" w:rsidRDefault="00EE6FBB">
      <w:pPr>
        <w:pStyle w:val="Nagwek1"/>
      </w:pPr>
      <w:r w:rsidRPr="00AB6925">
        <w:t>§ 2</w:t>
      </w:r>
    </w:p>
    <w:p w14:paraId="3D0ABF49" w14:textId="77777777" w:rsidR="00337CC3" w:rsidRPr="00AB6925" w:rsidRDefault="00EE6FBB">
      <w:pPr>
        <w:pStyle w:val="Tekstpodstawowy"/>
        <w:spacing w:before="137"/>
        <w:ind w:left="394" w:right="769" w:firstLine="0"/>
        <w:jc w:val="center"/>
      </w:pPr>
      <w:r w:rsidRPr="00AB6925">
        <w:t>Postępowanie rekrutacyjne do Szkoły Doktorskiej składa się z następujących etapów:</w:t>
      </w:r>
    </w:p>
    <w:p w14:paraId="60591A07" w14:textId="77777777" w:rsidR="00337CC3" w:rsidRPr="00AB6925" w:rsidRDefault="00EE6FBB">
      <w:pPr>
        <w:pStyle w:val="Akapitzlist"/>
        <w:numPr>
          <w:ilvl w:val="1"/>
          <w:numId w:val="5"/>
        </w:numPr>
        <w:tabs>
          <w:tab w:val="left" w:pos="1242"/>
        </w:tabs>
        <w:spacing w:before="139"/>
        <w:rPr>
          <w:sz w:val="24"/>
        </w:rPr>
      </w:pPr>
      <w:proofErr w:type="gramStart"/>
      <w:r w:rsidRPr="00AB6925">
        <w:rPr>
          <w:sz w:val="24"/>
        </w:rPr>
        <w:t>złożenia</w:t>
      </w:r>
      <w:proofErr w:type="gramEnd"/>
      <w:r w:rsidRPr="00AB6925">
        <w:rPr>
          <w:sz w:val="24"/>
        </w:rPr>
        <w:t xml:space="preserve"> przez kandydatów dokumentów wymaganych w postępowaniu</w:t>
      </w:r>
      <w:r w:rsidRPr="00AB6925">
        <w:rPr>
          <w:spacing w:val="-12"/>
          <w:sz w:val="24"/>
        </w:rPr>
        <w:t xml:space="preserve"> </w:t>
      </w:r>
      <w:r w:rsidRPr="00AB6925">
        <w:rPr>
          <w:sz w:val="24"/>
        </w:rPr>
        <w:t>rekrutacyjnym,</w:t>
      </w:r>
    </w:p>
    <w:p w14:paraId="55485575" w14:textId="77777777" w:rsidR="00337CC3" w:rsidRPr="00AB6925" w:rsidRDefault="00EE6FBB">
      <w:pPr>
        <w:pStyle w:val="Akapitzlist"/>
        <w:numPr>
          <w:ilvl w:val="1"/>
          <w:numId w:val="5"/>
        </w:numPr>
        <w:tabs>
          <w:tab w:val="left" w:pos="1242"/>
        </w:tabs>
        <w:spacing w:before="137"/>
        <w:rPr>
          <w:sz w:val="24"/>
        </w:rPr>
      </w:pPr>
      <w:proofErr w:type="gramStart"/>
      <w:r w:rsidRPr="00AB6925">
        <w:rPr>
          <w:sz w:val="24"/>
        </w:rPr>
        <w:t>weryfikacji</w:t>
      </w:r>
      <w:proofErr w:type="gramEnd"/>
      <w:r w:rsidRPr="00AB6925">
        <w:rPr>
          <w:sz w:val="24"/>
        </w:rPr>
        <w:t xml:space="preserve"> dokumentów złożonych przez</w:t>
      </w:r>
      <w:r w:rsidRPr="00AB6925">
        <w:rPr>
          <w:spacing w:val="3"/>
          <w:sz w:val="24"/>
        </w:rPr>
        <w:t xml:space="preserve"> </w:t>
      </w:r>
      <w:r w:rsidRPr="00AB6925">
        <w:rPr>
          <w:sz w:val="24"/>
        </w:rPr>
        <w:t>kandydatów,</w:t>
      </w:r>
    </w:p>
    <w:p w14:paraId="53035E51" w14:textId="77777777" w:rsidR="00337CC3" w:rsidRPr="00AB6925" w:rsidRDefault="00EE6FBB">
      <w:pPr>
        <w:pStyle w:val="Akapitzlist"/>
        <w:numPr>
          <w:ilvl w:val="1"/>
          <w:numId w:val="5"/>
        </w:numPr>
        <w:tabs>
          <w:tab w:val="left" w:pos="1242"/>
        </w:tabs>
        <w:spacing w:before="140"/>
        <w:rPr>
          <w:sz w:val="24"/>
        </w:rPr>
      </w:pPr>
      <w:proofErr w:type="gramStart"/>
      <w:r w:rsidRPr="00AB6925">
        <w:rPr>
          <w:sz w:val="24"/>
        </w:rPr>
        <w:t>postępowania</w:t>
      </w:r>
      <w:proofErr w:type="gramEnd"/>
      <w:r w:rsidRPr="00AB6925">
        <w:rPr>
          <w:spacing w:val="-2"/>
          <w:sz w:val="24"/>
        </w:rPr>
        <w:t xml:space="preserve"> </w:t>
      </w:r>
      <w:r w:rsidRPr="00AB6925">
        <w:rPr>
          <w:sz w:val="24"/>
        </w:rPr>
        <w:t>kwalifikacyjnego,</w:t>
      </w:r>
    </w:p>
    <w:p w14:paraId="43462A15" w14:textId="77777777" w:rsidR="00337CC3" w:rsidRPr="00AB6925" w:rsidRDefault="00EE6FBB">
      <w:pPr>
        <w:pStyle w:val="Akapitzlist"/>
        <w:numPr>
          <w:ilvl w:val="1"/>
          <w:numId w:val="5"/>
        </w:numPr>
        <w:tabs>
          <w:tab w:val="left" w:pos="1242"/>
        </w:tabs>
        <w:spacing w:before="136" w:line="360" w:lineRule="auto"/>
        <w:ind w:left="1241" w:right="116"/>
        <w:rPr>
          <w:sz w:val="24"/>
        </w:rPr>
      </w:pPr>
      <w:proofErr w:type="gramStart"/>
      <w:r w:rsidRPr="00AB6925">
        <w:rPr>
          <w:sz w:val="24"/>
        </w:rPr>
        <w:t>wpisu</w:t>
      </w:r>
      <w:proofErr w:type="gramEnd"/>
      <w:r w:rsidRPr="00AB6925">
        <w:rPr>
          <w:sz w:val="24"/>
        </w:rPr>
        <w:t xml:space="preserve"> na listę doktorantów lub wydania decyzji administracyjnej o odmowie przyjęcia do Szkoły</w:t>
      </w:r>
      <w:r w:rsidRPr="00AB6925">
        <w:rPr>
          <w:spacing w:val="-7"/>
          <w:sz w:val="24"/>
        </w:rPr>
        <w:t xml:space="preserve"> </w:t>
      </w:r>
      <w:r w:rsidRPr="00AB6925">
        <w:rPr>
          <w:sz w:val="24"/>
        </w:rPr>
        <w:t>Doktorskiej.</w:t>
      </w:r>
    </w:p>
    <w:p w14:paraId="75C94D9A" w14:textId="77777777" w:rsidR="00337CC3" w:rsidRPr="00AB6925" w:rsidRDefault="00EE6FBB">
      <w:pPr>
        <w:pStyle w:val="Nagwek1"/>
        <w:spacing w:before="1"/>
      </w:pPr>
      <w:r w:rsidRPr="00AB6925">
        <w:t>§ 3</w:t>
      </w:r>
    </w:p>
    <w:p w14:paraId="46B31551" w14:textId="77777777" w:rsidR="00337CC3" w:rsidRPr="00AB6925" w:rsidRDefault="00EE6FBB">
      <w:pPr>
        <w:pStyle w:val="Akapitzlist"/>
        <w:numPr>
          <w:ilvl w:val="0"/>
          <w:numId w:val="4"/>
        </w:numPr>
        <w:tabs>
          <w:tab w:val="left" w:pos="959"/>
        </w:tabs>
        <w:spacing w:before="139" w:line="360" w:lineRule="auto"/>
        <w:ind w:right="112"/>
        <w:rPr>
          <w:sz w:val="24"/>
        </w:rPr>
      </w:pPr>
      <w:r w:rsidRPr="00AB6925">
        <w:rPr>
          <w:sz w:val="24"/>
        </w:rPr>
        <w:t>Postępowanie rekrutacyjne w zakresie danej dyscypliny przeprowadzają komisje rekrutacyjne powoływane przez Dyrektora Szkoły Doktorskiej AEH. Komisja rekrutacyjna składa się z przewodniczącego oraz co najmniej 3 członków w tym jednego mającego tytuł naukowy profesora lub stopień naukowy doktora habilitowanego w danej dyscyplinie.</w:t>
      </w:r>
    </w:p>
    <w:p w14:paraId="5F458E61" w14:textId="77777777" w:rsidR="00337CC3" w:rsidRPr="00AB6925" w:rsidRDefault="00EE6FBB">
      <w:pPr>
        <w:pStyle w:val="Akapitzlist"/>
        <w:numPr>
          <w:ilvl w:val="0"/>
          <w:numId w:val="4"/>
        </w:numPr>
        <w:tabs>
          <w:tab w:val="left" w:pos="959"/>
        </w:tabs>
        <w:spacing w:line="360" w:lineRule="auto"/>
        <w:ind w:right="116"/>
        <w:rPr>
          <w:sz w:val="24"/>
        </w:rPr>
      </w:pPr>
      <w:r w:rsidRPr="00AB6925">
        <w:rPr>
          <w:sz w:val="24"/>
        </w:rPr>
        <w:t>Przewodniczącym komisji rekrutacyjnej jest członek Rady Szkoły Doktorskiej AEH reprezentujący dyscyplinę, w której prowadzone jest kształcenie w Szkole Doktorskiej AEH, powołany przez Rektora zgodnie z § 4 ust. 6 lit.</w:t>
      </w:r>
      <w:r w:rsidRPr="00AB6925">
        <w:rPr>
          <w:spacing w:val="-6"/>
          <w:sz w:val="24"/>
        </w:rPr>
        <w:t xml:space="preserve"> </w:t>
      </w:r>
      <w:r w:rsidRPr="00AB6925">
        <w:rPr>
          <w:sz w:val="24"/>
        </w:rPr>
        <w:t>c.</w:t>
      </w:r>
    </w:p>
    <w:p w14:paraId="0A7403CC" w14:textId="77777777" w:rsidR="00337CC3" w:rsidRPr="00AB6925" w:rsidRDefault="00EE6FBB">
      <w:pPr>
        <w:pStyle w:val="Akapitzlist"/>
        <w:numPr>
          <w:ilvl w:val="0"/>
          <w:numId w:val="4"/>
        </w:numPr>
        <w:tabs>
          <w:tab w:val="left" w:pos="959"/>
        </w:tabs>
        <w:spacing w:before="1"/>
        <w:ind w:hanging="361"/>
        <w:rPr>
          <w:sz w:val="24"/>
        </w:rPr>
      </w:pPr>
      <w:r w:rsidRPr="00AB6925">
        <w:rPr>
          <w:sz w:val="24"/>
        </w:rPr>
        <w:t>Przewodniczący komisji</w:t>
      </w:r>
      <w:r w:rsidRPr="00AB6925">
        <w:rPr>
          <w:spacing w:val="-6"/>
          <w:sz w:val="24"/>
        </w:rPr>
        <w:t xml:space="preserve"> </w:t>
      </w:r>
      <w:r w:rsidRPr="00AB6925">
        <w:rPr>
          <w:sz w:val="24"/>
        </w:rPr>
        <w:t>rekrutacyjnej:</w:t>
      </w:r>
    </w:p>
    <w:p w14:paraId="1FC25372" w14:textId="77777777" w:rsidR="00337CC3" w:rsidRPr="00AB6925" w:rsidRDefault="00EE6FBB">
      <w:pPr>
        <w:pStyle w:val="Akapitzlist"/>
        <w:numPr>
          <w:ilvl w:val="1"/>
          <w:numId w:val="4"/>
        </w:numPr>
        <w:tabs>
          <w:tab w:val="left" w:pos="1319"/>
        </w:tabs>
        <w:spacing w:before="136"/>
        <w:ind w:hanging="361"/>
        <w:rPr>
          <w:sz w:val="24"/>
        </w:rPr>
      </w:pPr>
      <w:proofErr w:type="gramStart"/>
      <w:r w:rsidRPr="00AB6925">
        <w:rPr>
          <w:sz w:val="24"/>
        </w:rPr>
        <w:lastRenderedPageBreak/>
        <w:t>kieruje</w:t>
      </w:r>
      <w:proofErr w:type="gramEnd"/>
      <w:r w:rsidRPr="00AB6925">
        <w:rPr>
          <w:sz w:val="24"/>
        </w:rPr>
        <w:t xml:space="preserve"> pracami</w:t>
      </w:r>
      <w:r w:rsidRPr="00AB6925">
        <w:rPr>
          <w:spacing w:val="-1"/>
          <w:sz w:val="24"/>
        </w:rPr>
        <w:t xml:space="preserve"> </w:t>
      </w:r>
      <w:r w:rsidRPr="00AB6925">
        <w:rPr>
          <w:sz w:val="24"/>
        </w:rPr>
        <w:t>komisji,</w:t>
      </w:r>
    </w:p>
    <w:p w14:paraId="382585FD" w14:textId="77777777" w:rsidR="00337CC3" w:rsidRPr="00AB6925" w:rsidRDefault="00EE6FBB">
      <w:pPr>
        <w:pStyle w:val="Akapitzlist"/>
        <w:numPr>
          <w:ilvl w:val="1"/>
          <w:numId w:val="4"/>
        </w:numPr>
        <w:tabs>
          <w:tab w:val="left" w:pos="1319"/>
        </w:tabs>
        <w:spacing w:before="73"/>
        <w:ind w:hanging="361"/>
        <w:rPr>
          <w:sz w:val="24"/>
        </w:rPr>
      </w:pPr>
      <w:proofErr w:type="gramStart"/>
      <w:r w:rsidRPr="00AB6925">
        <w:rPr>
          <w:sz w:val="24"/>
        </w:rPr>
        <w:t>zwołuje</w:t>
      </w:r>
      <w:proofErr w:type="gramEnd"/>
      <w:r w:rsidRPr="00AB6925">
        <w:rPr>
          <w:sz w:val="24"/>
        </w:rPr>
        <w:t xml:space="preserve"> posiedzenia</w:t>
      </w:r>
      <w:r w:rsidRPr="00AB6925">
        <w:rPr>
          <w:spacing w:val="-2"/>
          <w:sz w:val="24"/>
        </w:rPr>
        <w:t xml:space="preserve"> </w:t>
      </w:r>
      <w:r w:rsidRPr="00AB6925">
        <w:rPr>
          <w:sz w:val="24"/>
        </w:rPr>
        <w:t>komisji,</w:t>
      </w:r>
    </w:p>
    <w:p w14:paraId="129201DF" w14:textId="77777777" w:rsidR="00337CC3" w:rsidRPr="00AB6925" w:rsidRDefault="00EE6FBB">
      <w:pPr>
        <w:pStyle w:val="Akapitzlist"/>
        <w:numPr>
          <w:ilvl w:val="1"/>
          <w:numId w:val="4"/>
        </w:numPr>
        <w:tabs>
          <w:tab w:val="left" w:pos="1319"/>
        </w:tabs>
        <w:spacing w:before="140"/>
        <w:ind w:hanging="361"/>
        <w:rPr>
          <w:sz w:val="24"/>
        </w:rPr>
      </w:pPr>
      <w:proofErr w:type="gramStart"/>
      <w:r w:rsidRPr="00AB6925">
        <w:rPr>
          <w:sz w:val="24"/>
        </w:rPr>
        <w:t>rozdziela</w:t>
      </w:r>
      <w:proofErr w:type="gramEnd"/>
      <w:r w:rsidRPr="00AB6925">
        <w:rPr>
          <w:sz w:val="24"/>
        </w:rPr>
        <w:t xml:space="preserve"> zadania pomiędzy poszczególnych członków</w:t>
      </w:r>
      <w:r w:rsidRPr="00AB6925">
        <w:rPr>
          <w:spacing w:val="-9"/>
          <w:sz w:val="24"/>
        </w:rPr>
        <w:t xml:space="preserve"> </w:t>
      </w:r>
      <w:r w:rsidRPr="00AB6925">
        <w:rPr>
          <w:sz w:val="24"/>
        </w:rPr>
        <w:t>komisji,</w:t>
      </w:r>
    </w:p>
    <w:p w14:paraId="065E7C04" w14:textId="77777777" w:rsidR="00337CC3" w:rsidRPr="00AB6925" w:rsidRDefault="00EE6FBB">
      <w:pPr>
        <w:pStyle w:val="Akapitzlist"/>
        <w:numPr>
          <w:ilvl w:val="1"/>
          <w:numId w:val="4"/>
        </w:numPr>
        <w:tabs>
          <w:tab w:val="left" w:pos="1319"/>
        </w:tabs>
        <w:spacing w:before="137"/>
        <w:ind w:hanging="361"/>
        <w:rPr>
          <w:sz w:val="24"/>
        </w:rPr>
      </w:pPr>
      <w:proofErr w:type="gramStart"/>
      <w:r w:rsidRPr="00AB6925">
        <w:rPr>
          <w:sz w:val="24"/>
        </w:rPr>
        <w:t>ustala</w:t>
      </w:r>
      <w:proofErr w:type="gramEnd"/>
      <w:r w:rsidRPr="00AB6925">
        <w:rPr>
          <w:sz w:val="24"/>
        </w:rPr>
        <w:t xml:space="preserve"> zasady obowiązujące w trakcie prac</w:t>
      </w:r>
      <w:r w:rsidRPr="00AB6925">
        <w:rPr>
          <w:spacing w:val="-10"/>
          <w:sz w:val="24"/>
        </w:rPr>
        <w:t xml:space="preserve"> </w:t>
      </w:r>
      <w:r w:rsidRPr="00AB6925">
        <w:rPr>
          <w:sz w:val="24"/>
        </w:rPr>
        <w:t>komisji.</w:t>
      </w:r>
    </w:p>
    <w:p w14:paraId="71C85B2D" w14:textId="77777777" w:rsidR="00337CC3" w:rsidRPr="00AB6925" w:rsidRDefault="00EE6FBB">
      <w:pPr>
        <w:pStyle w:val="Akapitzlist"/>
        <w:numPr>
          <w:ilvl w:val="0"/>
          <w:numId w:val="4"/>
        </w:numPr>
        <w:tabs>
          <w:tab w:val="left" w:pos="959"/>
        </w:tabs>
        <w:spacing w:before="139" w:line="360" w:lineRule="auto"/>
        <w:ind w:right="122"/>
        <w:rPr>
          <w:sz w:val="24"/>
        </w:rPr>
      </w:pPr>
      <w:r w:rsidRPr="00AB6925">
        <w:rPr>
          <w:sz w:val="24"/>
        </w:rPr>
        <w:t>Sekretarza komisji rekrutacyjnej powołuje się spośród pracowników AEH. Sekretarz bierze udział w pracach komisji rekrutacyjnej bez prawa</w:t>
      </w:r>
      <w:r w:rsidRPr="00AB6925">
        <w:rPr>
          <w:spacing w:val="-5"/>
          <w:sz w:val="24"/>
        </w:rPr>
        <w:t xml:space="preserve"> </w:t>
      </w:r>
      <w:r w:rsidRPr="00AB6925">
        <w:rPr>
          <w:sz w:val="24"/>
        </w:rPr>
        <w:t>głosu.</w:t>
      </w:r>
    </w:p>
    <w:p w14:paraId="2E5EB041" w14:textId="77777777" w:rsidR="00337CC3" w:rsidRPr="00AB6925" w:rsidRDefault="00EE6FBB">
      <w:pPr>
        <w:pStyle w:val="Akapitzlist"/>
        <w:numPr>
          <w:ilvl w:val="0"/>
          <w:numId w:val="4"/>
        </w:numPr>
        <w:tabs>
          <w:tab w:val="left" w:pos="959"/>
        </w:tabs>
        <w:spacing w:line="360" w:lineRule="auto"/>
        <w:ind w:right="119"/>
        <w:rPr>
          <w:sz w:val="24"/>
        </w:rPr>
      </w:pPr>
      <w:r w:rsidRPr="00AB6925">
        <w:rPr>
          <w:sz w:val="24"/>
        </w:rPr>
        <w:t xml:space="preserve">Organ samorządu doktorantów, wskazany w regulaminie samorządu doktorantów, może wyznaczyć swojego przedstawiciela, który uczestniczy w pracach komisji </w:t>
      </w:r>
      <w:proofErr w:type="gramStart"/>
      <w:r w:rsidRPr="00AB6925">
        <w:rPr>
          <w:sz w:val="24"/>
        </w:rPr>
        <w:t>rekrutacyjnej  w</w:t>
      </w:r>
      <w:proofErr w:type="gramEnd"/>
      <w:r w:rsidRPr="00AB6925">
        <w:rPr>
          <w:sz w:val="24"/>
        </w:rPr>
        <w:t xml:space="preserve"> charakterze</w:t>
      </w:r>
      <w:r w:rsidRPr="00AB6925">
        <w:rPr>
          <w:spacing w:val="-2"/>
          <w:sz w:val="24"/>
        </w:rPr>
        <w:t xml:space="preserve"> </w:t>
      </w:r>
      <w:r w:rsidRPr="00AB6925">
        <w:rPr>
          <w:sz w:val="24"/>
        </w:rPr>
        <w:t>obserwatora.</w:t>
      </w:r>
    </w:p>
    <w:p w14:paraId="019C7E77" w14:textId="77777777" w:rsidR="00337CC3" w:rsidRPr="00AB6925" w:rsidRDefault="00EE6FBB">
      <w:pPr>
        <w:pStyle w:val="Akapitzlist"/>
        <w:numPr>
          <w:ilvl w:val="0"/>
          <w:numId w:val="4"/>
        </w:numPr>
        <w:tabs>
          <w:tab w:val="left" w:pos="959"/>
        </w:tabs>
        <w:spacing w:line="275" w:lineRule="exact"/>
        <w:ind w:hanging="361"/>
        <w:rPr>
          <w:sz w:val="24"/>
        </w:rPr>
      </w:pPr>
      <w:r w:rsidRPr="00AB6925">
        <w:rPr>
          <w:sz w:val="24"/>
        </w:rPr>
        <w:t>Skład komisji rekrutacyjnej jest</w:t>
      </w:r>
      <w:r w:rsidRPr="00AB6925">
        <w:rPr>
          <w:spacing w:val="-2"/>
          <w:sz w:val="24"/>
        </w:rPr>
        <w:t xml:space="preserve"> </w:t>
      </w:r>
      <w:r w:rsidRPr="00AB6925">
        <w:rPr>
          <w:sz w:val="24"/>
        </w:rPr>
        <w:t>jawny.</w:t>
      </w:r>
    </w:p>
    <w:p w14:paraId="6BAC4E54" w14:textId="77777777" w:rsidR="00337CC3" w:rsidRPr="00AB6925" w:rsidRDefault="00EE6FBB">
      <w:pPr>
        <w:pStyle w:val="Akapitzlist"/>
        <w:numPr>
          <w:ilvl w:val="0"/>
          <w:numId w:val="4"/>
        </w:numPr>
        <w:tabs>
          <w:tab w:val="left" w:pos="959"/>
        </w:tabs>
        <w:spacing w:before="139"/>
        <w:ind w:hanging="361"/>
        <w:rPr>
          <w:sz w:val="24"/>
        </w:rPr>
      </w:pPr>
      <w:r w:rsidRPr="00AB6925">
        <w:rPr>
          <w:sz w:val="24"/>
        </w:rPr>
        <w:t>Komisja rekrutacyjna podejmuje rozstrzygnięcia w formie</w:t>
      </w:r>
      <w:r w:rsidRPr="00AB6925">
        <w:rPr>
          <w:spacing w:val="-2"/>
          <w:sz w:val="24"/>
        </w:rPr>
        <w:t xml:space="preserve"> </w:t>
      </w:r>
      <w:r w:rsidRPr="00AB6925">
        <w:rPr>
          <w:sz w:val="24"/>
        </w:rPr>
        <w:t>uchwał.</w:t>
      </w:r>
    </w:p>
    <w:p w14:paraId="4C45E813" w14:textId="77777777" w:rsidR="00337CC3" w:rsidRPr="00AB6925" w:rsidRDefault="00337CC3">
      <w:pPr>
        <w:pStyle w:val="Tekstpodstawowy"/>
        <w:ind w:left="0" w:firstLine="0"/>
        <w:jc w:val="left"/>
        <w:rPr>
          <w:sz w:val="26"/>
        </w:rPr>
      </w:pPr>
    </w:p>
    <w:p w14:paraId="30E4F426" w14:textId="77777777" w:rsidR="00337CC3" w:rsidRPr="00AB6925" w:rsidRDefault="00337CC3">
      <w:pPr>
        <w:pStyle w:val="Tekstpodstawowy"/>
        <w:spacing w:before="1"/>
        <w:ind w:left="0" w:firstLine="0"/>
        <w:jc w:val="left"/>
        <w:rPr>
          <w:sz w:val="22"/>
        </w:rPr>
      </w:pPr>
    </w:p>
    <w:p w14:paraId="5A772813" w14:textId="77777777" w:rsidR="00337CC3" w:rsidRPr="00AB6925" w:rsidRDefault="00EE6FBB">
      <w:pPr>
        <w:pStyle w:val="Nagwek1"/>
        <w:jc w:val="left"/>
      </w:pPr>
      <w:r w:rsidRPr="00AB6925">
        <w:t>§ 4</w:t>
      </w:r>
    </w:p>
    <w:p w14:paraId="28494BAD" w14:textId="77777777" w:rsidR="00337CC3" w:rsidRPr="00AB6925" w:rsidRDefault="00EE6FBB">
      <w:pPr>
        <w:pStyle w:val="Tekstpodstawowy"/>
        <w:spacing w:before="137"/>
        <w:ind w:left="598" w:firstLine="0"/>
        <w:jc w:val="left"/>
      </w:pPr>
      <w:r w:rsidRPr="00AB6925">
        <w:t>Do zadań komisji rekrutacyjnej, należy w szczególności:</w:t>
      </w:r>
    </w:p>
    <w:p w14:paraId="1EE8FF78" w14:textId="77777777" w:rsidR="00337CC3" w:rsidRPr="00AB6925" w:rsidRDefault="00EE6FBB">
      <w:pPr>
        <w:pStyle w:val="Akapitzlist"/>
        <w:numPr>
          <w:ilvl w:val="0"/>
          <w:numId w:val="3"/>
        </w:numPr>
        <w:tabs>
          <w:tab w:val="left" w:pos="1242"/>
          <w:tab w:val="left" w:pos="2299"/>
          <w:tab w:val="left" w:pos="3958"/>
          <w:tab w:val="left" w:pos="4404"/>
          <w:tab w:val="left" w:pos="5784"/>
          <w:tab w:val="left" w:pos="6112"/>
          <w:tab w:val="left" w:pos="7117"/>
          <w:tab w:val="left" w:pos="7391"/>
          <w:tab w:val="left" w:pos="8346"/>
        </w:tabs>
        <w:spacing w:before="139" w:line="360" w:lineRule="auto"/>
        <w:ind w:left="1241" w:right="120"/>
        <w:rPr>
          <w:sz w:val="24"/>
        </w:rPr>
      </w:pPr>
      <w:r w:rsidRPr="00AB6925">
        <w:rPr>
          <w:sz w:val="24"/>
        </w:rPr>
        <w:t>wysłanie</w:t>
      </w:r>
      <w:r w:rsidRPr="00AB6925">
        <w:rPr>
          <w:sz w:val="24"/>
        </w:rPr>
        <w:tab/>
        <w:t>zawiadomienia</w:t>
      </w:r>
      <w:r w:rsidRPr="00AB6925">
        <w:rPr>
          <w:sz w:val="24"/>
        </w:rPr>
        <w:tab/>
        <w:t>do</w:t>
      </w:r>
      <w:r w:rsidRPr="00AB6925">
        <w:rPr>
          <w:sz w:val="24"/>
        </w:rPr>
        <w:tab/>
        <w:t>kandydatów</w:t>
      </w:r>
      <w:r w:rsidRPr="00AB6925">
        <w:rPr>
          <w:sz w:val="24"/>
        </w:rPr>
        <w:tab/>
        <w:t>o</w:t>
      </w:r>
      <w:r w:rsidRPr="00AB6925">
        <w:rPr>
          <w:sz w:val="24"/>
        </w:rPr>
        <w:tab/>
        <w:t>terminie</w:t>
      </w:r>
      <w:r w:rsidRPr="00AB6925">
        <w:rPr>
          <w:sz w:val="24"/>
        </w:rPr>
        <w:tab/>
        <w:t>i</w:t>
      </w:r>
      <w:r w:rsidRPr="00AB6925">
        <w:rPr>
          <w:sz w:val="24"/>
        </w:rPr>
        <w:tab/>
        <w:t>miejscu</w:t>
      </w:r>
      <w:r w:rsidRPr="00AB6925">
        <w:rPr>
          <w:sz w:val="24"/>
        </w:rPr>
        <w:tab/>
      </w:r>
      <w:r w:rsidRPr="00AB6925">
        <w:rPr>
          <w:spacing w:val="-3"/>
          <w:sz w:val="24"/>
        </w:rPr>
        <w:t xml:space="preserve">postępowania </w:t>
      </w:r>
      <w:proofErr w:type="gramStart"/>
      <w:r w:rsidRPr="00AB6925">
        <w:rPr>
          <w:sz w:val="24"/>
        </w:rPr>
        <w:t>rekrutacyjnego co</w:t>
      </w:r>
      <w:proofErr w:type="gramEnd"/>
      <w:r w:rsidRPr="00AB6925">
        <w:rPr>
          <w:sz w:val="24"/>
        </w:rPr>
        <w:t xml:space="preserve"> najmniej na siedem dni przed wyznaczonym</w:t>
      </w:r>
      <w:r w:rsidRPr="00AB6925">
        <w:rPr>
          <w:spacing w:val="-5"/>
          <w:sz w:val="24"/>
        </w:rPr>
        <w:t xml:space="preserve"> </w:t>
      </w:r>
      <w:r w:rsidRPr="00AB6925">
        <w:rPr>
          <w:sz w:val="24"/>
        </w:rPr>
        <w:t>terminem,</w:t>
      </w:r>
    </w:p>
    <w:p w14:paraId="6B9D6D57" w14:textId="77777777" w:rsidR="00337CC3" w:rsidRPr="00AB6925" w:rsidRDefault="00EE6FBB">
      <w:pPr>
        <w:pStyle w:val="Akapitzlist"/>
        <w:numPr>
          <w:ilvl w:val="0"/>
          <w:numId w:val="3"/>
        </w:numPr>
        <w:tabs>
          <w:tab w:val="left" w:pos="1242"/>
        </w:tabs>
        <w:rPr>
          <w:sz w:val="24"/>
        </w:rPr>
      </w:pPr>
      <w:proofErr w:type="gramStart"/>
      <w:r w:rsidRPr="00AB6925">
        <w:rPr>
          <w:sz w:val="24"/>
        </w:rPr>
        <w:t>analiza</w:t>
      </w:r>
      <w:proofErr w:type="gramEnd"/>
      <w:r w:rsidRPr="00AB6925">
        <w:rPr>
          <w:sz w:val="24"/>
        </w:rPr>
        <w:t xml:space="preserve"> dokumentacji w celu sprawdzenia</w:t>
      </w:r>
      <w:r w:rsidRPr="00AB6925">
        <w:rPr>
          <w:spacing w:val="-3"/>
          <w:sz w:val="24"/>
        </w:rPr>
        <w:t xml:space="preserve"> </w:t>
      </w:r>
      <w:r w:rsidRPr="00AB6925">
        <w:rPr>
          <w:sz w:val="24"/>
        </w:rPr>
        <w:t>kompletności,</w:t>
      </w:r>
    </w:p>
    <w:p w14:paraId="11789F24" w14:textId="77777777" w:rsidR="00337CC3" w:rsidRPr="00AB6925" w:rsidRDefault="00EE6FBB">
      <w:pPr>
        <w:pStyle w:val="Akapitzlist"/>
        <w:numPr>
          <w:ilvl w:val="0"/>
          <w:numId w:val="3"/>
        </w:numPr>
        <w:tabs>
          <w:tab w:val="left" w:pos="1242"/>
        </w:tabs>
        <w:spacing w:before="137"/>
        <w:rPr>
          <w:sz w:val="24"/>
        </w:rPr>
      </w:pPr>
      <w:proofErr w:type="gramStart"/>
      <w:r w:rsidRPr="00AB6925">
        <w:rPr>
          <w:sz w:val="24"/>
        </w:rPr>
        <w:t>podejmowanie</w:t>
      </w:r>
      <w:proofErr w:type="gramEnd"/>
      <w:r w:rsidRPr="00AB6925">
        <w:rPr>
          <w:sz w:val="24"/>
        </w:rPr>
        <w:t xml:space="preserve"> decyzji o dopuszczeniu kandydatów do postępowania</w:t>
      </w:r>
      <w:r w:rsidRPr="00AB6925">
        <w:rPr>
          <w:spacing w:val="-7"/>
          <w:sz w:val="24"/>
        </w:rPr>
        <w:t xml:space="preserve"> </w:t>
      </w:r>
      <w:r w:rsidRPr="00AB6925">
        <w:rPr>
          <w:sz w:val="24"/>
        </w:rPr>
        <w:t>rekrutacyjnego,</w:t>
      </w:r>
    </w:p>
    <w:p w14:paraId="5B7DD75B" w14:textId="77777777" w:rsidR="00337CC3" w:rsidRPr="00AB6925" w:rsidRDefault="00EE6FBB">
      <w:pPr>
        <w:pStyle w:val="Akapitzlist"/>
        <w:numPr>
          <w:ilvl w:val="0"/>
          <w:numId w:val="3"/>
        </w:numPr>
        <w:tabs>
          <w:tab w:val="left" w:pos="1242"/>
        </w:tabs>
        <w:spacing w:before="139"/>
        <w:rPr>
          <w:sz w:val="24"/>
        </w:rPr>
      </w:pPr>
      <w:proofErr w:type="gramStart"/>
      <w:r w:rsidRPr="00AB6925">
        <w:rPr>
          <w:sz w:val="24"/>
        </w:rPr>
        <w:t>przeprowadzenie</w:t>
      </w:r>
      <w:proofErr w:type="gramEnd"/>
      <w:r w:rsidRPr="00AB6925">
        <w:rPr>
          <w:sz w:val="24"/>
        </w:rPr>
        <w:t xml:space="preserve"> postępowania</w:t>
      </w:r>
      <w:r w:rsidRPr="00AB6925">
        <w:rPr>
          <w:spacing w:val="-1"/>
          <w:sz w:val="24"/>
        </w:rPr>
        <w:t xml:space="preserve"> </w:t>
      </w:r>
      <w:r w:rsidRPr="00AB6925">
        <w:rPr>
          <w:sz w:val="24"/>
        </w:rPr>
        <w:t>rekrutacyjnego,</w:t>
      </w:r>
    </w:p>
    <w:p w14:paraId="05BBAF81" w14:textId="77777777" w:rsidR="00337CC3" w:rsidRPr="00AB6925" w:rsidRDefault="00EE6FBB">
      <w:pPr>
        <w:pStyle w:val="Akapitzlist"/>
        <w:numPr>
          <w:ilvl w:val="0"/>
          <w:numId w:val="3"/>
        </w:numPr>
        <w:tabs>
          <w:tab w:val="left" w:pos="1242"/>
          <w:tab w:val="left" w:pos="2352"/>
          <w:tab w:val="left" w:pos="3196"/>
          <w:tab w:val="left" w:pos="4297"/>
          <w:tab w:val="left" w:pos="5686"/>
          <w:tab w:val="left" w:pos="6467"/>
          <w:tab w:val="left" w:pos="7897"/>
          <w:tab w:val="left" w:pos="8329"/>
        </w:tabs>
        <w:spacing w:before="137" w:line="360" w:lineRule="auto"/>
        <w:ind w:left="1241" w:right="121"/>
        <w:rPr>
          <w:sz w:val="24"/>
        </w:rPr>
      </w:pPr>
      <w:proofErr w:type="gramStart"/>
      <w:r w:rsidRPr="00AB6925">
        <w:rPr>
          <w:sz w:val="24"/>
        </w:rPr>
        <w:t>ustalenie</w:t>
      </w:r>
      <w:proofErr w:type="gramEnd"/>
      <w:r w:rsidRPr="00AB6925">
        <w:rPr>
          <w:sz w:val="24"/>
        </w:rPr>
        <w:tab/>
        <w:t>liczby</w:t>
      </w:r>
      <w:r w:rsidRPr="00AB6925">
        <w:rPr>
          <w:sz w:val="24"/>
        </w:rPr>
        <w:tab/>
        <w:t>punktów</w:t>
      </w:r>
      <w:r w:rsidRPr="00AB6925">
        <w:rPr>
          <w:sz w:val="24"/>
        </w:rPr>
        <w:tab/>
        <w:t>uzyskanych</w:t>
      </w:r>
      <w:r w:rsidRPr="00AB6925">
        <w:rPr>
          <w:sz w:val="24"/>
        </w:rPr>
        <w:tab/>
        <w:t>przez</w:t>
      </w:r>
      <w:r w:rsidRPr="00AB6925">
        <w:rPr>
          <w:sz w:val="24"/>
        </w:rPr>
        <w:tab/>
        <w:t>kandydatów</w:t>
      </w:r>
      <w:r w:rsidRPr="00AB6925">
        <w:rPr>
          <w:sz w:val="24"/>
        </w:rPr>
        <w:tab/>
        <w:t>w</w:t>
      </w:r>
      <w:r w:rsidRPr="00AB6925">
        <w:rPr>
          <w:sz w:val="24"/>
        </w:rPr>
        <w:tab/>
      </w:r>
      <w:r w:rsidRPr="00AB6925">
        <w:rPr>
          <w:spacing w:val="-2"/>
          <w:sz w:val="24"/>
        </w:rPr>
        <w:t xml:space="preserve">postępowaniu </w:t>
      </w:r>
      <w:r w:rsidRPr="00AB6925">
        <w:rPr>
          <w:sz w:val="24"/>
        </w:rPr>
        <w:t>rekrutacyjnym,</w:t>
      </w:r>
    </w:p>
    <w:p w14:paraId="0C489B7E" w14:textId="77777777" w:rsidR="00337CC3" w:rsidRPr="00AB6925" w:rsidRDefault="00EE6FBB">
      <w:pPr>
        <w:pStyle w:val="Akapitzlist"/>
        <w:numPr>
          <w:ilvl w:val="0"/>
          <w:numId w:val="3"/>
        </w:numPr>
        <w:tabs>
          <w:tab w:val="left" w:pos="1241"/>
          <w:tab w:val="left" w:pos="1242"/>
        </w:tabs>
        <w:spacing w:line="360" w:lineRule="auto"/>
        <w:ind w:left="1241" w:right="123"/>
        <w:rPr>
          <w:sz w:val="24"/>
        </w:rPr>
      </w:pPr>
      <w:proofErr w:type="gramStart"/>
      <w:r w:rsidRPr="00AB6925">
        <w:rPr>
          <w:sz w:val="24"/>
        </w:rPr>
        <w:t>sporządzenie</w:t>
      </w:r>
      <w:proofErr w:type="gramEnd"/>
      <w:r w:rsidRPr="00AB6925">
        <w:rPr>
          <w:sz w:val="24"/>
        </w:rPr>
        <w:t xml:space="preserve"> listy rankingowej dla danej dyscypliny (ranking wszystkich kandydatów: liczba punktów za każdy element oceny łącznie z wynikiem</w:t>
      </w:r>
      <w:r w:rsidRPr="00AB6925">
        <w:rPr>
          <w:spacing w:val="-11"/>
          <w:sz w:val="24"/>
        </w:rPr>
        <w:t xml:space="preserve"> </w:t>
      </w:r>
      <w:r w:rsidRPr="00AB6925">
        <w:rPr>
          <w:sz w:val="24"/>
        </w:rPr>
        <w:t>końcowym).</w:t>
      </w:r>
    </w:p>
    <w:p w14:paraId="5881EA04" w14:textId="77777777" w:rsidR="00337CC3" w:rsidRPr="00AB6925" w:rsidRDefault="00337CC3">
      <w:pPr>
        <w:pStyle w:val="Tekstpodstawowy"/>
        <w:spacing w:before="1"/>
        <w:ind w:left="0" w:firstLine="0"/>
        <w:jc w:val="left"/>
        <w:rPr>
          <w:sz w:val="36"/>
        </w:rPr>
      </w:pPr>
    </w:p>
    <w:p w14:paraId="0AFB92F8" w14:textId="77777777" w:rsidR="00337CC3" w:rsidRPr="00AB6925" w:rsidRDefault="00EE6FBB">
      <w:pPr>
        <w:pStyle w:val="Nagwek1"/>
        <w:spacing w:before="1"/>
        <w:jc w:val="left"/>
      </w:pPr>
      <w:r w:rsidRPr="00AB6925">
        <w:t>§ 5</w:t>
      </w:r>
    </w:p>
    <w:p w14:paraId="7041DCB4" w14:textId="77777777" w:rsidR="00337CC3" w:rsidRPr="00AB6925" w:rsidRDefault="00EE6FBB">
      <w:pPr>
        <w:pStyle w:val="Akapitzlist"/>
        <w:numPr>
          <w:ilvl w:val="0"/>
          <w:numId w:val="2"/>
        </w:numPr>
        <w:tabs>
          <w:tab w:val="left" w:pos="959"/>
        </w:tabs>
        <w:spacing w:before="136"/>
        <w:ind w:hanging="361"/>
        <w:rPr>
          <w:sz w:val="24"/>
        </w:rPr>
      </w:pPr>
      <w:r w:rsidRPr="00AB6925">
        <w:rPr>
          <w:sz w:val="24"/>
        </w:rPr>
        <w:t>Osoba ubiegająca się o przyjęcie do Szkoły Doktorskiej AEH, winna złożyć</w:t>
      </w:r>
      <w:r w:rsidRPr="00AB6925">
        <w:rPr>
          <w:spacing w:val="-22"/>
          <w:sz w:val="24"/>
        </w:rPr>
        <w:t xml:space="preserve"> </w:t>
      </w:r>
      <w:r w:rsidRPr="00AB6925">
        <w:rPr>
          <w:sz w:val="24"/>
        </w:rPr>
        <w:t>dokumenty:</w:t>
      </w:r>
    </w:p>
    <w:p w14:paraId="29BCD077" w14:textId="77777777" w:rsidR="00337CC3" w:rsidRPr="00AB6925" w:rsidRDefault="00EE6FBB">
      <w:pPr>
        <w:pStyle w:val="Akapitzlist"/>
        <w:numPr>
          <w:ilvl w:val="1"/>
          <w:numId w:val="2"/>
        </w:numPr>
        <w:tabs>
          <w:tab w:val="left" w:pos="1319"/>
        </w:tabs>
        <w:spacing w:before="140"/>
        <w:ind w:hanging="361"/>
        <w:rPr>
          <w:sz w:val="24"/>
        </w:rPr>
      </w:pPr>
      <w:proofErr w:type="gramStart"/>
      <w:r w:rsidRPr="00AB6925">
        <w:rPr>
          <w:sz w:val="24"/>
        </w:rPr>
        <w:t>kwestionariusz</w:t>
      </w:r>
      <w:proofErr w:type="gramEnd"/>
      <w:r w:rsidRPr="00AB6925">
        <w:rPr>
          <w:sz w:val="24"/>
        </w:rPr>
        <w:t xml:space="preserve"> osobowy,</w:t>
      </w:r>
    </w:p>
    <w:p w14:paraId="4B962E6F" w14:textId="77777777" w:rsidR="00337CC3" w:rsidRPr="00AB6925" w:rsidRDefault="00EE6FBB">
      <w:pPr>
        <w:pStyle w:val="Akapitzlist"/>
        <w:numPr>
          <w:ilvl w:val="1"/>
          <w:numId w:val="2"/>
        </w:numPr>
        <w:tabs>
          <w:tab w:val="left" w:pos="1319"/>
        </w:tabs>
        <w:spacing w:before="137"/>
        <w:ind w:hanging="361"/>
        <w:rPr>
          <w:sz w:val="24"/>
        </w:rPr>
      </w:pPr>
      <w:proofErr w:type="gramStart"/>
      <w:r w:rsidRPr="00AB6925">
        <w:rPr>
          <w:sz w:val="24"/>
        </w:rPr>
        <w:t>życiorys</w:t>
      </w:r>
      <w:proofErr w:type="gramEnd"/>
      <w:r w:rsidRPr="00AB6925">
        <w:rPr>
          <w:sz w:val="24"/>
        </w:rPr>
        <w:t>,</w:t>
      </w:r>
    </w:p>
    <w:p w14:paraId="5B8043EB" w14:textId="77777777" w:rsidR="00337CC3" w:rsidRPr="00AB6925" w:rsidRDefault="00EE6FBB">
      <w:pPr>
        <w:pStyle w:val="Akapitzlist"/>
        <w:numPr>
          <w:ilvl w:val="1"/>
          <w:numId w:val="2"/>
        </w:numPr>
        <w:tabs>
          <w:tab w:val="left" w:pos="1319"/>
        </w:tabs>
        <w:spacing w:before="139" w:line="360" w:lineRule="auto"/>
        <w:ind w:right="114"/>
        <w:rPr>
          <w:sz w:val="24"/>
        </w:rPr>
      </w:pPr>
      <w:proofErr w:type="gramStart"/>
      <w:r w:rsidRPr="00AB6925">
        <w:rPr>
          <w:sz w:val="24"/>
        </w:rPr>
        <w:t>odpis</w:t>
      </w:r>
      <w:proofErr w:type="gramEnd"/>
      <w:r w:rsidRPr="00AB6925">
        <w:rPr>
          <w:sz w:val="24"/>
        </w:rPr>
        <w:t xml:space="preserve"> dyplomu ukończenia studiów wyższych potwierdzający posiadanie tytułu zawodowego magistra, magistra inżyniera albo równorzędnego, ewentualnie dokumenty potwierdzające spełnienie warunków określonych w art. 186 ust. 2 Ustawy lub oświadczenie o planowanym terminie uzyskania takiego tytułu nie późniejszym niż 4 miesiące od dnia przystąpienia do</w:t>
      </w:r>
      <w:r w:rsidRPr="00AB6925">
        <w:rPr>
          <w:spacing w:val="-2"/>
          <w:sz w:val="24"/>
        </w:rPr>
        <w:t xml:space="preserve"> </w:t>
      </w:r>
      <w:r w:rsidRPr="00AB6925">
        <w:rPr>
          <w:sz w:val="24"/>
        </w:rPr>
        <w:t>rekrutacji,</w:t>
      </w:r>
    </w:p>
    <w:p w14:paraId="62BA8847" w14:textId="77777777" w:rsidR="00337CC3" w:rsidRPr="00AB6925" w:rsidRDefault="00EE6FBB">
      <w:pPr>
        <w:pStyle w:val="Akapitzlist"/>
        <w:numPr>
          <w:ilvl w:val="1"/>
          <w:numId w:val="2"/>
        </w:numPr>
        <w:tabs>
          <w:tab w:val="left" w:pos="1319"/>
        </w:tabs>
        <w:spacing w:line="276" w:lineRule="exact"/>
        <w:ind w:hanging="361"/>
        <w:rPr>
          <w:sz w:val="24"/>
        </w:rPr>
      </w:pPr>
      <w:proofErr w:type="gramStart"/>
      <w:r w:rsidRPr="00AB6925">
        <w:rPr>
          <w:sz w:val="24"/>
        </w:rPr>
        <w:t>opis</w:t>
      </w:r>
      <w:proofErr w:type="gramEnd"/>
      <w:r w:rsidRPr="00AB6925">
        <w:rPr>
          <w:sz w:val="24"/>
        </w:rPr>
        <w:t xml:space="preserve"> projektu</w:t>
      </w:r>
      <w:r w:rsidRPr="00AB6925">
        <w:rPr>
          <w:spacing w:val="-1"/>
          <w:sz w:val="24"/>
        </w:rPr>
        <w:t xml:space="preserve"> </w:t>
      </w:r>
      <w:r w:rsidRPr="00AB6925">
        <w:rPr>
          <w:sz w:val="24"/>
        </w:rPr>
        <w:t>badawczego,</w:t>
      </w:r>
    </w:p>
    <w:p w14:paraId="290AF9F0" w14:textId="77777777" w:rsidR="00337CC3" w:rsidRPr="00AB6925" w:rsidRDefault="00337CC3">
      <w:pPr>
        <w:spacing w:line="276" w:lineRule="exact"/>
        <w:jc w:val="both"/>
        <w:rPr>
          <w:sz w:val="24"/>
        </w:rPr>
        <w:sectPr w:rsidR="00337CC3" w:rsidRPr="00AB6925">
          <w:pgSz w:w="11910" w:h="16840"/>
          <w:pgMar w:top="1040" w:right="1300" w:bottom="1200" w:left="820" w:header="0" w:footer="1000" w:gutter="0"/>
          <w:cols w:space="708"/>
        </w:sectPr>
      </w:pPr>
    </w:p>
    <w:p w14:paraId="46D1527C" w14:textId="77777777" w:rsidR="00A67023" w:rsidRPr="00AB6925" w:rsidRDefault="00EE6FBB">
      <w:pPr>
        <w:pStyle w:val="Akapitzlist"/>
        <w:numPr>
          <w:ilvl w:val="1"/>
          <w:numId w:val="2"/>
        </w:numPr>
        <w:tabs>
          <w:tab w:val="left" w:pos="1319"/>
        </w:tabs>
        <w:spacing w:before="73" w:line="360" w:lineRule="auto"/>
        <w:ind w:right="117"/>
        <w:rPr>
          <w:sz w:val="24"/>
        </w:rPr>
      </w:pPr>
      <w:proofErr w:type="gramStart"/>
      <w:r w:rsidRPr="00AB6925">
        <w:rPr>
          <w:sz w:val="24"/>
        </w:rPr>
        <w:lastRenderedPageBreak/>
        <w:t>udokumentowane</w:t>
      </w:r>
      <w:proofErr w:type="gramEnd"/>
      <w:r w:rsidRPr="00AB6925">
        <w:rPr>
          <w:sz w:val="24"/>
        </w:rPr>
        <w:t xml:space="preserve"> potwierdzenie aktywności naukowej, w szczególności takiej jak: </w:t>
      </w:r>
    </w:p>
    <w:p w14:paraId="068D5D5C" w14:textId="7252FFC7" w:rsidR="00A67023" w:rsidRPr="00AB6925" w:rsidRDefault="00EE6FBB" w:rsidP="00E22A5E">
      <w:pPr>
        <w:pStyle w:val="Akapitzlist"/>
        <w:numPr>
          <w:ilvl w:val="0"/>
          <w:numId w:val="27"/>
        </w:numPr>
        <w:tabs>
          <w:tab w:val="left" w:pos="1319"/>
        </w:tabs>
        <w:spacing w:before="73" w:line="360" w:lineRule="auto"/>
        <w:ind w:right="117"/>
        <w:rPr>
          <w:sz w:val="24"/>
        </w:rPr>
      </w:pPr>
      <w:r w:rsidRPr="00AB6925">
        <w:rPr>
          <w:sz w:val="24"/>
        </w:rPr>
        <w:t>publikacje</w:t>
      </w:r>
      <w:r w:rsidR="00A67023" w:rsidRPr="00AB6925">
        <w:rPr>
          <w:sz w:val="24"/>
        </w:rPr>
        <w:t xml:space="preserve">, w tym publikacje z liczbą punktów na </w:t>
      </w:r>
      <w:proofErr w:type="gramStart"/>
      <w:r w:rsidR="00A67023" w:rsidRPr="00AB6925">
        <w:rPr>
          <w:sz w:val="24"/>
        </w:rPr>
        <w:t xml:space="preserve">poziomie </w:t>
      </w:r>
      <w:r w:rsidR="000247E4" w:rsidRPr="00AB6925">
        <w:rPr>
          <w:sz w:val="24"/>
        </w:rPr>
        <w:t>co</w:t>
      </w:r>
      <w:proofErr w:type="gramEnd"/>
      <w:r w:rsidR="000247E4" w:rsidRPr="00AB6925">
        <w:rPr>
          <w:sz w:val="24"/>
        </w:rPr>
        <w:t xml:space="preserve"> najmniej 7</w:t>
      </w:r>
      <w:r w:rsidR="00A67023" w:rsidRPr="00AB6925">
        <w:rPr>
          <w:sz w:val="24"/>
        </w:rPr>
        <w:t>0 zgodnie ze stosownym wykazem czasopism naukowych i recenzowanych materiałów z konferencji międzynarodowych publikowany</w:t>
      </w:r>
      <w:r w:rsidR="00426061" w:rsidRPr="00AB6925">
        <w:rPr>
          <w:sz w:val="24"/>
        </w:rPr>
        <w:t>ch</w:t>
      </w:r>
      <w:r w:rsidR="00A67023" w:rsidRPr="00AB6925">
        <w:rPr>
          <w:sz w:val="24"/>
        </w:rPr>
        <w:t xml:space="preserve"> przez ministra właściwego do spraw szkolnictwa wyższego i nauk</w:t>
      </w:r>
      <w:r w:rsidR="004F6196" w:rsidRPr="00AB6925">
        <w:rPr>
          <w:sz w:val="24"/>
        </w:rPr>
        <w:t>i</w:t>
      </w:r>
      <w:r w:rsidRPr="00AB6925">
        <w:rPr>
          <w:sz w:val="24"/>
        </w:rPr>
        <w:t xml:space="preserve">, </w:t>
      </w:r>
    </w:p>
    <w:p w14:paraId="48B7D066" w14:textId="77777777" w:rsidR="00A67023" w:rsidRPr="00AB6925" w:rsidRDefault="00EE6FBB" w:rsidP="00A67023">
      <w:pPr>
        <w:pStyle w:val="Akapitzlist"/>
        <w:numPr>
          <w:ilvl w:val="0"/>
          <w:numId w:val="27"/>
        </w:numPr>
        <w:tabs>
          <w:tab w:val="left" w:pos="1319"/>
        </w:tabs>
        <w:spacing w:before="73" w:line="360" w:lineRule="auto"/>
        <w:ind w:right="117"/>
        <w:jc w:val="left"/>
        <w:rPr>
          <w:sz w:val="24"/>
        </w:rPr>
      </w:pPr>
      <w:proofErr w:type="gramStart"/>
      <w:r w:rsidRPr="00AB6925">
        <w:rPr>
          <w:sz w:val="24"/>
        </w:rPr>
        <w:t>prace</w:t>
      </w:r>
      <w:proofErr w:type="gramEnd"/>
      <w:r w:rsidRPr="00AB6925">
        <w:rPr>
          <w:sz w:val="24"/>
        </w:rPr>
        <w:t xml:space="preserve"> w kołach naukowych, </w:t>
      </w:r>
    </w:p>
    <w:p w14:paraId="1D58D83F" w14:textId="77777777" w:rsidR="00A67023" w:rsidRPr="00AB6925" w:rsidRDefault="00EE6FBB" w:rsidP="00A67023">
      <w:pPr>
        <w:pStyle w:val="Akapitzlist"/>
        <w:numPr>
          <w:ilvl w:val="0"/>
          <w:numId w:val="27"/>
        </w:numPr>
        <w:tabs>
          <w:tab w:val="left" w:pos="1319"/>
        </w:tabs>
        <w:spacing w:before="73" w:line="360" w:lineRule="auto"/>
        <w:ind w:right="117"/>
        <w:jc w:val="left"/>
        <w:rPr>
          <w:sz w:val="24"/>
        </w:rPr>
      </w:pPr>
      <w:proofErr w:type="gramStart"/>
      <w:r w:rsidRPr="00AB6925">
        <w:rPr>
          <w:sz w:val="24"/>
        </w:rPr>
        <w:t>udział</w:t>
      </w:r>
      <w:proofErr w:type="gramEnd"/>
      <w:r w:rsidRPr="00AB6925">
        <w:rPr>
          <w:sz w:val="24"/>
        </w:rPr>
        <w:t xml:space="preserve"> w konferencjach naukowych z referatem, </w:t>
      </w:r>
    </w:p>
    <w:p w14:paraId="0841103C" w14:textId="77777777" w:rsidR="00A67023" w:rsidRPr="00AB6925" w:rsidRDefault="00EE6FBB" w:rsidP="00A67023">
      <w:pPr>
        <w:pStyle w:val="Akapitzlist"/>
        <w:numPr>
          <w:ilvl w:val="0"/>
          <w:numId w:val="27"/>
        </w:numPr>
        <w:tabs>
          <w:tab w:val="left" w:pos="1319"/>
        </w:tabs>
        <w:spacing w:before="73" w:line="360" w:lineRule="auto"/>
        <w:ind w:right="117"/>
        <w:jc w:val="left"/>
        <w:rPr>
          <w:sz w:val="24"/>
        </w:rPr>
      </w:pPr>
      <w:proofErr w:type="gramStart"/>
      <w:r w:rsidRPr="00AB6925">
        <w:rPr>
          <w:sz w:val="24"/>
        </w:rPr>
        <w:t>staże</w:t>
      </w:r>
      <w:proofErr w:type="gramEnd"/>
      <w:r w:rsidRPr="00AB6925">
        <w:rPr>
          <w:sz w:val="24"/>
        </w:rPr>
        <w:t xml:space="preserve"> krajowe i zagraniczne, </w:t>
      </w:r>
    </w:p>
    <w:p w14:paraId="1C7ABF3F" w14:textId="77777777" w:rsidR="00A67023" w:rsidRPr="00AB6925" w:rsidRDefault="00EE6FBB" w:rsidP="00A67023">
      <w:pPr>
        <w:pStyle w:val="Akapitzlist"/>
        <w:numPr>
          <w:ilvl w:val="0"/>
          <w:numId w:val="27"/>
        </w:numPr>
        <w:tabs>
          <w:tab w:val="left" w:pos="1319"/>
        </w:tabs>
        <w:spacing w:before="73" w:line="360" w:lineRule="auto"/>
        <w:ind w:right="117"/>
        <w:jc w:val="left"/>
        <w:rPr>
          <w:sz w:val="24"/>
        </w:rPr>
      </w:pPr>
      <w:proofErr w:type="gramStart"/>
      <w:r w:rsidRPr="00AB6925">
        <w:rPr>
          <w:sz w:val="24"/>
        </w:rPr>
        <w:t>nagrody</w:t>
      </w:r>
      <w:proofErr w:type="gramEnd"/>
      <w:r w:rsidRPr="00AB6925">
        <w:rPr>
          <w:sz w:val="24"/>
        </w:rPr>
        <w:t xml:space="preserve"> i wyróżnienia, </w:t>
      </w:r>
    </w:p>
    <w:p w14:paraId="2523467A" w14:textId="4318762F" w:rsidR="00337CC3" w:rsidRPr="00AB6925" w:rsidRDefault="00EE6FBB" w:rsidP="00A67023">
      <w:pPr>
        <w:pStyle w:val="Akapitzlist"/>
        <w:numPr>
          <w:ilvl w:val="0"/>
          <w:numId w:val="27"/>
        </w:numPr>
        <w:tabs>
          <w:tab w:val="left" w:pos="1319"/>
        </w:tabs>
        <w:spacing w:before="73" w:line="360" w:lineRule="auto"/>
        <w:ind w:right="117"/>
        <w:jc w:val="left"/>
        <w:rPr>
          <w:sz w:val="24"/>
        </w:rPr>
      </w:pPr>
      <w:proofErr w:type="gramStart"/>
      <w:r w:rsidRPr="00AB6925">
        <w:rPr>
          <w:sz w:val="24"/>
        </w:rPr>
        <w:t>udział</w:t>
      </w:r>
      <w:proofErr w:type="gramEnd"/>
      <w:r w:rsidRPr="00AB6925">
        <w:rPr>
          <w:sz w:val="24"/>
        </w:rPr>
        <w:t xml:space="preserve"> w</w:t>
      </w:r>
      <w:r w:rsidRPr="00AB6925">
        <w:rPr>
          <w:spacing w:val="-11"/>
          <w:sz w:val="24"/>
        </w:rPr>
        <w:t xml:space="preserve"> </w:t>
      </w:r>
      <w:r w:rsidRPr="00AB6925">
        <w:rPr>
          <w:sz w:val="24"/>
        </w:rPr>
        <w:t>grantach,</w:t>
      </w:r>
    </w:p>
    <w:p w14:paraId="1B6118E8" w14:textId="49684EA4" w:rsidR="00A67023" w:rsidRPr="00AB6925" w:rsidRDefault="00A67023" w:rsidP="00A67023">
      <w:pPr>
        <w:pStyle w:val="Akapitzlist"/>
        <w:numPr>
          <w:ilvl w:val="0"/>
          <w:numId w:val="27"/>
        </w:numPr>
        <w:tabs>
          <w:tab w:val="left" w:pos="1319"/>
        </w:tabs>
        <w:spacing w:before="73" w:line="360" w:lineRule="auto"/>
        <w:ind w:right="117"/>
        <w:jc w:val="left"/>
        <w:rPr>
          <w:sz w:val="24"/>
        </w:rPr>
      </w:pPr>
      <w:proofErr w:type="gramStart"/>
      <w:r w:rsidRPr="00AB6925">
        <w:rPr>
          <w:sz w:val="24"/>
        </w:rPr>
        <w:t>inne</w:t>
      </w:r>
      <w:proofErr w:type="gramEnd"/>
      <w:r w:rsidRPr="00AB6925">
        <w:rPr>
          <w:sz w:val="24"/>
        </w:rPr>
        <w:t>.</w:t>
      </w:r>
    </w:p>
    <w:p w14:paraId="55538B70" w14:textId="77777777" w:rsidR="00337CC3" w:rsidRPr="00AB6925" w:rsidRDefault="00EE6FBB">
      <w:pPr>
        <w:pStyle w:val="Akapitzlist"/>
        <w:numPr>
          <w:ilvl w:val="1"/>
          <w:numId w:val="2"/>
        </w:numPr>
        <w:tabs>
          <w:tab w:val="left" w:pos="1319"/>
        </w:tabs>
        <w:spacing w:before="2"/>
        <w:ind w:hanging="361"/>
        <w:rPr>
          <w:sz w:val="24"/>
        </w:rPr>
      </w:pPr>
      <w:proofErr w:type="gramStart"/>
      <w:r w:rsidRPr="00AB6925">
        <w:rPr>
          <w:sz w:val="24"/>
        </w:rPr>
        <w:t>potwierdzenie</w:t>
      </w:r>
      <w:proofErr w:type="gramEnd"/>
      <w:r w:rsidRPr="00AB6925">
        <w:rPr>
          <w:sz w:val="24"/>
        </w:rPr>
        <w:t xml:space="preserve"> dokonania opłaty</w:t>
      </w:r>
      <w:r w:rsidRPr="00AB6925">
        <w:rPr>
          <w:spacing w:val="-5"/>
          <w:sz w:val="24"/>
        </w:rPr>
        <w:t xml:space="preserve"> </w:t>
      </w:r>
      <w:r w:rsidRPr="00AB6925">
        <w:rPr>
          <w:sz w:val="24"/>
        </w:rPr>
        <w:t>rekrutacyjnej,</w:t>
      </w:r>
    </w:p>
    <w:p w14:paraId="01192EB8" w14:textId="77777777" w:rsidR="00337CC3" w:rsidRPr="00AB6925" w:rsidRDefault="00EE6FBB">
      <w:pPr>
        <w:pStyle w:val="Akapitzlist"/>
        <w:numPr>
          <w:ilvl w:val="1"/>
          <w:numId w:val="2"/>
        </w:numPr>
        <w:tabs>
          <w:tab w:val="left" w:pos="1319"/>
        </w:tabs>
        <w:spacing w:before="137"/>
        <w:ind w:hanging="361"/>
        <w:rPr>
          <w:sz w:val="24"/>
        </w:rPr>
      </w:pPr>
      <w:proofErr w:type="gramStart"/>
      <w:r w:rsidRPr="00AB6925">
        <w:rPr>
          <w:sz w:val="24"/>
        </w:rPr>
        <w:t>oświadczenie</w:t>
      </w:r>
      <w:proofErr w:type="gramEnd"/>
      <w:r w:rsidRPr="00AB6925">
        <w:rPr>
          <w:sz w:val="24"/>
        </w:rPr>
        <w:t>, czy posiada stopień naukowy</w:t>
      </w:r>
      <w:r w:rsidRPr="00AB6925">
        <w:rPr>
          <w:spacing w:val="-11"/>
          <w:sz w:val="24"/>
        </w:rPr>
        <w:t xml:space="preserve"> </w:t>
      </w:r>
      <w:r w:rsidRPr="00AB6925">
        <w:rPr>
          <w:sz w:val="24"/>
        </w:rPr>
        <w:t>doktora,</w:t>
      </w:r>
    </w:p>
    <w:p w14:paraId="3E21F2F4" w14:textId="77777777" w:rsidR="00337CC3" w:rsidRPr="00AB6925" w:rsidRDefault="00EE6FBB">
      <w:pPr>
        <w:pStyle w:val="Akapitzlist"/>
        <w:numPr>
          <w:ilvl w:val="1"/>
          <w:numId w:val="2"/>
        </w:numPr>
        <w:tabs>
          <w:tab w:val="left" w:pos="1319"/>
        </w:tabs>
        <w:spacing w:before="139" w:line="360" w:lineRule="auto"/>
        <w:ind w:right="116"/>
        <w:rPr>
          <w:sz w:val="24"/>
        </w:rPr>
      </w:pPr>
      <w:proofErr w:type="gramStart"/>
      <w:r w:rsidRPr="00AB6925">
        <w:rPr>
          <w:sz w:val="24"/>
        </w:rPr>
        <w:t>oświadczenie</w:t>
      </w:r>
      <w:proofErr w:type="gramEnd"/>
      <w:r w:rsidRPr="00AB6925">
        <w:rPr>
          <w:sz w:val="24"/>
        </w:rPr>
        <w:t xml:space="preserve">, czy posiada orzeczenie o niepełnosprawności, orzeczenie o stopniu niepełnosprawności albo orzeczenie, o którym mowa w art. 5 oraz art. 62 ustawy z dnia 27 sierpnia 1997 r. </w:t>
      </w:r>
      <w:r w:rsidRPr="00F73050">
        <w:rPr>
          <w:i/>
          <w:sz w:val="24"/>
        </w:rPr>
        <w:t>o rehabilitacji zawodowej i społecznej oraz zatrudnianiu osób niepełnosprawnych</w:t>
      </w:r>
      <w:r w:rsidRPr="00AB6925">
        <w:rPr>
          <w:sz w:val="24"/>
        </w:rPr>
        <w:t>,</w:t>
      </w:r>
    </w:p>
    <w:p w14:paraId="377257A1" w14:textId="72463EC2" w:rsidR="00337CC3" w:rsidRPr="00AB6925" w:rsidRDefault="003E3319">
      <w:pPr>
        <w:pStyle w:val="Akapitzlist"/>
        <w:numPr>
          <w:ilvl w:val="1"/>
          <w:numId w:val="2"/>
        </w:numPr>
        <w:tabs>
          <w:tab w:val="left" w:pos="1319"/>
        </w:tabs>
        <w:spacing w:line="360" w:lineRule="auto"/>
        <w:ind w:right="115"/>
        <w:rPr>
          <w:sz w:val="24"/>
        </w:rPr>
      </w:pPr>
      <w:proofErr w:type="gramStart"/>
      <w:r w:rsidRPr="00AB6925">
        <w:rPr>
          <w:i/>
          <w:iCs/>
          <w:sz w:val="24"/>
        </w:rPr>
        <w:t>skreślony</w:t>
      </w:r>
      <w:proofErr w:type="gramEnd"/>
      <w:r w:rsidR="00EE6FBB" w:rsidRPr="00AB6925">
        <w:rPr>
          <w:sz w:val="24"/>
        </w:rPr>
        <w:t>,</w:t>
      </w:r>
    </w:p>
    <w:p w14:paraId="38988A63" w14:textId="77777777" w:rsidR="00337CC3" w:rsidRPr="00AB6925" w:rsidRDefault="00EE6FBB">
      <w:pPr>
        <w:pStyle w:val="Akapitzlist"/>
        <w:numPr>
          <w:ilvl w:val="1"/>
          <w:numId w:val="2"/>
        </w:numPr>
        <w:tabs>
          <w:tab w:val="left" w:pos="1319"/>
        </w:tabs>
        <w:spacing w:line="275" w:lineRule="exact"/>
        <w:ind w:hanging="361"/>
        <w:rPr>
          <w:sz w:val="24"/>
        </w:rPr>
      </w:pPr>
      <w:proofErr w:type="gramStart"/>
      <w:r w:rsidRPr="00AB6925">
        <w:rPr>
          <w:sz w:val="24"/>
        </w:rPr>
        <w:t>oświadczenie</w:t>
      </w:r>
      <w:proofErr w:type="gramEnd"/>
      <w:r w:rsidRPr="00AB6925">
        <w:rPr>
          <w:sz w:val="24"/>
        </w:rPr>
        <w:t>, iż nie jest doktorantem w żadnej innej szkole</w:t>
      </w:r>
      <w:r w:rsidRPr="00AB6925">
        <w:rPr>
          <w:spacing w:val="-6"/>
          <w:sz w:val="24"/>
        </w:rPr>
        <w:t xml:space="preserve"> </w:t>
      </w:r>
      <w:r w:rsidRPr="00AB6925">
        <w:rPr>
          <w:sz w:val="24"/>
        </w:rPr>
        <w:t>doktorskiej,</w:t>
      </w:r>
    </w:p>
    <w:p w14:paraId="4F01DC12" w14:textId="77777777" w:rsidR="00337CC3" w:rsidRPr="00AB6925" w:rsidRDefault="00EE6FBB">
      <w:pPr>
        <w:pStyle w:val="Akapitzlist"/>
        <w:numPr>
          <w:ilvl w:val="1"/>
          <w:numId w:val="2"/>
        </w:numPr>
        <w:tabs>
          <w:tab w:val="left" w:pos="1319"/>
        </w:tabs>
        <w:spacing w:before="139" w:line="360" w:lineRule="auto"/>
        <w:ind w:right="115"/>
        <w:rPr>
          <w:sz w:val="24"/>
        </w:rPr>
      </w:pPr>
      <w:proofErr w:type="gramStart"/>
      <w:r w:rsidRPr="00AB6925">
        <w:rPr>
          <w:sz w:val="24"/>
        </w:rPr>
        <w:t>oświadczenie</w:t>
      </w:r>
      <w:proofErr w:type="gramEnd"/>
      <w:r w:rsidRPr="00AB6925">
        <w:rPr>
          <w:sz w:val="24"/>
        </w:rPr>
        <w:t xml:space="preserve"> o zapoznaniu się z informacjami dotyczącymi przetwarzania danych osobowych zgodnie z treścią art. 13 ust. 1 i ust. 2 rozporządzenia Parlamentu Europejskiego i Rady (UE) 2016/679 z dnia 27 kwietnia 2016 roku </w:t>
      </w:r>
      <w:r w:rsidRPr="00F73050">
        <w:rPr>
          <w:i/>
          <w:sz w:val="24"/>
        </w:rPr>
        <w:t>w sprawie ochrony osób fizycznych w związku z przetwarzaniem danych osobowych i w sprawie swobodnego przepływu takich danych oraz uchylenia dyrektywy 95/46/WE</w:t>
      </w:r>
      <w:r w:rsidRPr="00AB6925">
        <w:rPr>
          <w:sz w:val="24"/>
        </w:rPr>
        <w:t xml:space="preserve"> (ogólne rozporządzenie o ochronie danych – dalej „Rozporządzenie”) oraz zgodę na przetwarzanie danych osobowych w związku z udziałem w postępowaniu rekrutacyjnym.</w:t>
      </w:r>
    </w:p>
    <w:p w14:paraId="15646BCB" w14:textId="739CA93A" w:rsidR="00337CC3" w:rsidRPr="00AB6925" w:rsidRDefault="00EE6FBB">
      <w:pPr>
        <w:pStyle w:val="Tekstpodstawowy"/>
        <w:spacing w:before="1" w:line="360" w:lineRule="auto"/>
        <w:ind w:right="111" w:firstLine="0"/>
      </w:pPr>
      <w:r w:rsidRPr="00AB6925">
        <w:t>Wzory oświa</w:t>
      </w:r>
      <w:r w:rsidR="00F73050">
        <w:t>dczeń wymienionych w punktach</w:t>
      </w:r>
      <w:r w:rsidRPr="00AB6925">
        <w:t xml:space="preserve"> lit. g</w:t>
      </w:r>
      <w:r w:rsidR="00F73050">
        <w:t>, h, i,</w:t>
      </w:r>
      <w:r w:rsidRPr="00AB6925">
        <w:t xml:space="preserve"> k stanowią załączniki nr 1-</w:t>
      </w:r>
      <w:r w:rsidR="00F73050">
        <w:t>4</w:t>
      </w:r>
      <w:r w:rsidRPr="00AB6925">
        <w:t xml:space="preserve"> do Zasad i kryteriów rekrutacji do Szkoły Doktorskiej Akademii Ekonomiczno- Humanistycznej w Warszawie.</w:t>
      </w:r>
    </w:p>
    <w:p w14:paraId="488808A3" w14:textId="77777777" w:rsidR="00337CC3" w:rsidRPr="00AB6925" w:rsidRDefault="00EE6FBB">
      <w:pPr>
        <w:pStyle w:val="Akapitzlist"/>
        <w:numPr>
          <w:ilvl w:val="0"/>
          <w:numId w:val="2"/>
        </w:numPr>
        <w:tabs>
          <w:tab w:val="left" w:pos="959"/>
        </w:tabs>
        <w:spacing w:line="360" w:lineRule="auto"/>
        <w:ind w:right="114"/>
        <w:rPr>
          <w:sz w:val="24"/>
        </w:rPr>
      </w:pPr>
      <w:r w:rsidRPr="00AB6925">
        <w:rPr>
          <w:sz w:val="24"/>
        </w:rPr>
        <w:t xml:space="preserve">Dyplom ukończenia studiów za granicą musi potwierdzać posiadanie wykształcenia na poziomie studiów drugiego stopnia lub jednolitych studiów magisterskich lub być uznany na zasadach określonych w odrębnych przepisach za równoważny polskiemu dyplomowi </w:t>
      </w:r>
      <w:r w:rsidRPr="00AB6925">
        <w:rPr>
          <w:sz w:val="24"/>
        </w:rPr>
        <w:lastRenderedPageBreak/>
        <w:t>ukończenia studiów drugiego stopnia lub jednolitych studiów magisterskich oraz tytułowi zawodowemu</w:t>
      </w:r>
      <w:r w:rsidRPr="00AB6925">
        <w:rPr>
          <w:spacing w:val="-1"/>
          <w:sz w:val="24"/>
        </w:rPr>
        <w:t xml:space="preserve"> </w:t>
      </w:r>
      <w:r w:rsidRPr="00AB6925">
        <w:rPr>
          <w:sz w:val="24"/>
        </w:rPr>
        <w:t>magistra.</w:t>
      </w:r>
    </w:p>
    <w:p w14:paraId="25C03068" w14:textId="77777777" w:rsidR="00337CC3" w:rsidRPr="00AB6925" w:rsidRDefault="00EE6FBB">
      <w:pPr>
        <w:pStyle w:val="Akapitzlist"/>
        <w:numPr>
          <w:ilvl w:val="0"/>
          <w:numId w:val="2"/>
        </w:numPr>
        <w:tabs>
          <w:tab w:val="left" w:pos="959"/>
        </w:tabs>
        <w:spacing w:before="1"/>
        <w:ind w:hanging="361"/>
        <w:rPr>
          <w:sz w:val="24"/>
        </w:rPr>
      </w:pPr>
      <w:r w:rsidRPr="00AB6925">
        <w:rPr>
          <w:sz w:val="24"/>
        </w:rPr>
        <w:t>Kandydat legitymujący się dyplomem ukończenia studiów za</w:t>
      </w:r>
      <w:r w:rsidRPr="00AB6925">
        <w:rPr>
          <w:spacing w:val="-8"/>
          <w:sz w:val="24"/>
        </w:rPr>
        <w:t xml:space="preserve"> </w:t>
      </w:r>
      <w:r w:rsidRPr="00AB6925">
        <w:rPr>
          <w:sz w:val="24"/>
        </w:rPr>
        <w:t>granicą:</w:t>
      </w:r>
    </w:p>
    <w:p w14:paraId="590DBB6E" w14:textId="77777777" w:rsidR="00337CC3" w:rsidRPr="00AB6925" w:rsidRDefault="00EE6FBB">
      <w:pPr>
        <w:pStyle w:val="Akapitzlist"/>
        <w:numPr>
          <w:ilvl w:val="1"/>
          <w:numId w:val="2"/>
        </w:numPr>
        <w:tabs>
          <w:tab w:val="left" w:pos="1242"/>
        </w:tabs>
        <w:spacing w:before="137" w:line="360" w:lineRule="auto"/>
        <w:ind w:left="1241" w:right="118"/>
        <w:rPr>
          <w:sz w:val="24"/>
        </w:rPr>
      </w:pPr>
      <w:r w:rsidRPr="00AB6925">
        <w:rPr>
          <w:sz w:val="24"/>
        </w:rPr>
        <w:t xml:space="preserve">składa dodatkowo poświadczone tłumaczenie dyplomu, wraz z suplementem, na język polski, </w:t>
      </w:r>
      <w:proofErr w:type="gramStart"/>
      <w:r w:rsidRPr="00AB6925">
        <w:rPr>
          <w:sz w:val="24"/>
        </w:rPr>
        <w:t>chyba że</w:t>
      </w:r>
      <w:proofErr w:type="gramEnd"/>
      <w:r w:rsidRPr="00AB6925">
        <w:rPr>
          <w:sz w:val="24"/>
        </w:rPr>
        <w:t xml:space="preserve"> dyplom lub jego oficjalny odpis, wraz z suplementem, został wydany w języku</w:t>
      </w:r>
      <w:r w:rsidRPr="00AB6925">
        <w:rPr>
          <w:spacing w:val="-2"/>
          <w:sz w:val="24"/>
        </w:rPr>
        <w:t xml:space="preserve"> </w:t>
      </w:r>
      <w:r w:rsidRPr="00AB6925">
        <w:rPr>
          <w:sz w:val="24"/>
        </w:rPr>
        <w:t>angielskim;</w:t>
      </w:r>
    </w:p>
    <w:p w14:paraId="7EDC46E5" w14:textId="77777777" w:rsidR="00337CC3" w:rsidRPr="00AB6925" w:rsidRDefault="00EE6FBB">
      <w:pPr>
        <w:pStyle w:val="Akapitzlist"/>
        <w:numPr>
          <w:ilvl w:val="1"/>
          <w:numId w:val="2"/>
        </w:numPr>
        <w:tabs>
          <w:tab w:val="left" w:pos="1242"/>
        </w:tabs>
        <w:spacing w:before="1" w:line="360" w:lineRule="auto"/>
        <w:ind w:left="1241" w:right="111"/>
        <w:rPr>
          <w:sz w:val="24"/>
        </w:rPr>
      </w:pPr>
      <w:proofErr w:type="gramStart"/>
      <w:r w:rsidRPr="00AB6925">
        <w:rPr>
          <w:sz w:val="24"/>
        </w:rPr>
        <w:t>może</w:t>
      </w:r>
      <w:proofErr w:type="gramEnd"/>
      <w:r w:rsidRPr="00AB6925">
        <w:rPr>
          <w:sz w:val="24"/>
        </w:rPr>
        <w:t xml:space="preserve"> zostać wezwany do złożenia dodatkowych wyjaśnień bądź dokumentów, w szczególności klauzuli </w:t>
      </w:r>
      <w:proofErr w:type="spellStart"/>
      <w:r w:rsidRPr="00AB6925">
        <w:rPr>
          <w:sz w:val="24"/>
        </w:rPr>
        <w:t>apostille</w:t>
      </w:r>
      <w:proofErr w:type="spellEnd"/>
      <w:r w:rsidRPr="00AB6925">
        <w:rPr>
          <w:sz w:val="24"/>
        </w:rPr>
        <w:t xml:space="preserve"> lub legalizacji</w:t>
      </w:r>
      <w:r w:rsidRPr="00AB6925">
        <w:rPr>
          <w:spacing w:val="-1"/>
          <w:sz w:val="24"/>
        </w:rPr>
        <w:t xml:space="preserve"> </w:t>
      </w:r>
      <w:r w:rsidRPr="00AB6925">
        <w:rPr>
          <w:sz w:val="24"/>
        </w:rPr>
        <w:t>dyplomu.</w:t>
      </w:r>
    </w:p>
    <w:p w14:paraId="75387FEB" w14:textId="77777777" w:rsidR="00337CC3" w:rsidRPr="00AB6925" w:rsidRDefault="00EE6FBB">
      <w:pPr>
        <w:pStyle w:val="Akapitzlist"/>
        <w:numPr>
          <w:ilvl w:val="0"/>
          <w:numId w:val="2"/>
        </w:numPr>
        <w:tabs>
          <w:tab w:val="left" w:pos="959"/>
        </w:tabs>
        <w:spacing w:before="73" w:line="360" w:lineRule="auto"/>
        <w:ind w:right="114"/>
        <w:rPr>
          <w:sz w:val="24"/>
        </w:rPr>
      </w:pPr>
      <w:r w:rsidRPr="00AB6925">
        <w:rPr>
          <w:sz w:val="24"/>
        </w:rPr>
        <w:t>Dyrektor Szkoły Doktorskiej AEH ma prawo uznać, że dokumenty przedstawione przez kandydata legitymującego się dyplomem ukończenia studiów za granicą nie kwalifikują go do dalszego postępowania rekrutacyjnego, o czym kandydat powiadamiany jest bezzwłocznie.</w:t>
      </w:r>
    </w:p>
    <w:p w14:paraId="13904107" w14:textId="0D75AF11" w:rsidR="00337CC3" w:rsidRPr="00AB6925" w:rsidRDefault="00EE6FBB">
      <w:pPr>
        <w:pStyle w:val="Akapitzlist"/>
        <w:numPr>
          <w:ilvl w:val="0"/>
          <w:numId w:val="2"/>
        </w:numPr>
        <w:tabs>
          <w:tab w:val="left" w:pos="959"/>
        </w:tabs>
        <w:spacing w:before="1" w:line="360" w:lineRule="auto"/>
        <w:ind w:right="114"/>
        <w:rPr>
          <w:sz w:val="24"/>
        </w:rPr>
      </w:pPr>
      <w:r w:rsidRPr="00AB6925">
        <w:rPr>
          <w:sz w:val="24"/>
        </w:rPr>
        <w:t xml:space="preserve">Warunkiem </w:t>
      </w:r>
      <w:r w:rsidR="003E3319" w:rsidRPr="00AB6925">
        <w:rPr>
          <w:sz w:val="24"/>
        </w:rPr>
        <w:t xml:space="preserve">rozpoczęcia procesu rekrutacji </w:t>
      </w:r>
      <w:r w:rsidRPr="00AB6925">
        <w:rPr>
          <w:sz w:val="24"/>
        </w:rPr>
        <w:t xml:space="preserve">do Szkoły Doktorskiej AEH jest dostarczenie oryginałów wszystkich wymaganych dokumentów najpóźniej w momencie </w:t>
      </w:r>
      <w:r w:rsidR="003E3319" w:rsidRPr="00AB6925">
        <w:rPr>
          <w:sz w:val="24"/>
        </w:rPr>
        <w:t>zakończenia rekrutacji</w:t>
      </w:r>
      <w:r w:rsidRPr="00AB6925">
        <w:rPr>
          <w:sz w:val="24"/>
        </w:rPr>
        <w:t>. W uzasadnionych przypadkach Dyrektor może wyrazić zgodę na złożenie oryginalnych dokumentów w innym określonym</w:t>
      </w:r>
      <w:r w:rsidRPr="00AB6925">
        <w:rPr>
          <w:spacing w:val="-1"/>
          <w:sz w:val="24"/>
        </w:rPr>
        <w:t xml:space="preserve"> </w:t>
      </w:r>
      <w:r w:rsidRPr="00AB6925">
        <w:rPr>
          <w:sz w:val="24"/>
        </w:rPr>
        <w:t>terminie.</w:t>
      </w:r>
    </w:p>
    <w:p w14:paraId="5C150A48" w14:textId="77777777" w:rsidR="00F73050" w:rsidRDefault="00F73050">
      <w:pPr>
        <w:pStyle w:val="Nagwek1"/>
      </w:pPr>
    </w:p>
    <w:p w14:paraId="201B5754" w14:textId="77777777" w:rsidR="00337CC3" w:rsidRPr="00AB6925" w:rsidRDefault="00EE6FBB">
      <w:pPr>
        <w:pStyle w:val="Nagwek1"/>
      </w:pPr>
      <w:r w:rsidRPr="00AB6925">
        <w:t>§ 6</w:t>
      </w:r>
    </w:p>
    <w:p w14:paraId="53F1E451" w14:textId="5567F2F9" w:rsidR="00337CC3" w:rsidRPr="00AB6925" w:rsidRDefault="00EE6FBB">
      <w:pPr>
        <w:pStyle w:val="Akapitzlist"/>
        <w:numPr>
          <w:ilvl w:val="0"/>
          <w:numId w:val="1"/>
        </w:numPr>
        <w:tabs>
          <w:tab w:val="left" w:pos="959"/>
        </w:tabs>
        <w:spacing w:before="139" w:line="360" w:lineRule="auto"/>
        <w:ind w:right="116"/>
        <w:rPr>
          <w:sz w:val="24"/>
        </w:rPr>
      </w:pPr>
      <w:r w:rsidRPr="00AB6925">
        <w:rPr>
          <w:sz w:val="24"/>
        </w:rPr>
        <w:t>Postępowanie rekrutacyjne polega na ustaleniu przez komisję rekrutacyjną liczby punktów, które przyznaje się kandydatowi za każdy element oceny</w:t>
      </w:r>
      <w:r w:rsidR="002B33C0" w:rsidRPr="00AB6925">
        <w:rPr>
          <w:sz w:val="24"/>
        </w:rPr>
        <w:t>, z zastrzeżeniem ust. 1a</w:t>
      </w:r>
      <w:r w:rsidRPr="00AB6925">
        <w:rPr>
          <w:sz w:val="24"/>
        </w:rPr>
        <w:t>. Punkty przyznaje się zgodnie z kryteriami oceny, które przyjmuje komisja rekrutacyjna.</w:t>
      </w:r>
    </w:p>
    <w:p w14:paraId="40E14534" w14:textId="77777777" w:rsidR="00360152" w:rsidRPr="00AB6925" w:rsidRDefault="00360152" w:rsidP="00881EE4">
      <w:pPr>
        <w:tabs>
          <w:tab w:val="left" w:pos="959"/>
        </w:tabs>
        <w:spacing w:before="139" w:line="360" w:lineRule="auto"/>
        <w:ind w:left="709" w:right="116"/>
        <w:jc w:val="both"/>
        <w:rPr>
          <w:sz w:val="24"/>
        </w:rPr>
      </w:pPr>
      <w:r w:rsidRPr="00AB6925">
        <w:rPr>
          <w:sz w:val="24"/>
        </w:rPr>
        <w:t>1a. Warunkiem rozpoczęcia postępowania rekrutacyjnego jest złożenie przez Kandydata oświadczenia, iż posiada w swoim dorobku naukowym minimum jedno osiągnięcie naukowe:</w:t>
      </w:r>
    </w:p>
    <w:p w14:paraId="3E4BE9CB" w14:textId="0F7EC212" w:rsidR="00B55861" w:rsidRPr="00AB6925" w:rsidRDefault="00B55861" w:rsidP="00CB745A">
      <w:pPr>
        <w:pStyle w:val="Akapitzlist"/>
        <w:numPr>
          <w:ilvl w:val="1"/>
          <w:numId w:val="1"/>
        </w:numPr>
        <w:tabs>
          <w:tab w:val="left" w:pos="959"/>
        </w:tabs>
        <w:spacing w:before="139" w:line="360" w:lineRule="auto"/>
        <w:ind w:left="1276" w:right="116"/>
        <w:rPr>
          <w:sz w:val="24"/>
        </w:rPr>
      </w:pPr>
      <w:r w:rsidRPr="00AB6925">
        <w:rPr>
          <w:sz w:val="24"/>
        </w:rPr>
        <w:t xml:space="preserve">Artykuł naukowy – publikację autorską lub </w:t>
      </w:r>
      <w:proofErr w:type="spellStart"/>
      <w:r w:rsidRPr="00AB6925">
        <w:rPr>
          <w:sz w:val="24"/>
        </w:rPr>
        <w:t>wieloautorską</w:t>
      </w:r>
      <w:proofErr w:type="spellEnd"/>
      <w:r w:rsidRPr="00AB6925">
        <w:rPr>
          <w:sz w:val="24"/>
        </w:rPr>
        <w:t xml:space="preserve"> na poziomie minimum </w:t>
      </w:r>
      <w:r w:rsidR="000247E4" w:rsidRPr="00AB6925">
        <w:rPr>
          <w:sz w:val="24"/>
        </w:rPr>
        <w:t>7</w:t>
      </w:r>
      <w:r w:rsidRPr="00AB6925">
        <w:rPr>
          <w:sz w:val="24"/>
        </w:rPr>
        <w:t xml:space="preserve">0 pkt zgodnie ze stosownym wykazem czasopism naukowych i recenzowanych materiałów z konferencji międzynarodowych publikowanych przez ministra właściwego do spraw szkolnictwa wyższego i nauk. W przypadku pracy </w:t>
      </w:r>
      <w:proofErr w:type="spellStart"/>
      <w:r w:rsidRPr="00AB6925">
        <w:rPr>
          <w:sz w:val="24"/>
        </w:rPr>
        <w:t>wieloautorskiej</w:t>
      </w:r>
      <w:proofErr w:type="spellEnd"/>
      <w:r w:rsidRPr="00AB6925">
        <w:rPr>
          <w:sz w:val="24"/>
        </w:rPr>
        <w:t xml:space="preserve"> kandydat musi przedstawić oświadczenie wszystkich współautorów o ich udziale w przygotowaniu pracy. Udział kandydata nie może być niższy niż 25%. </w:t>
      </w:r>
    </w:p>
    <w:p w14:paraId="0154F408" w14:textId="77777777" w:rsidR="00B55861" w:rsidRPr="00AB6925" w:rsidRDefault="00B55861" w:rsidP="00CB745A">
      <w:pPr>
        <w:pStyle w:val="Akapitzlist"/>
        <w:numPr>
          <w:ilvl w:val="1"/>
          <w:numId w:val="1"/>
        </w:numPr>
        <w:tabs>
          <w:tab w:val="left" w:pos="959"/>
        </w:tabs>
        <w:spacing w:before="139" w:line="360" w:lineRule="auto"/>
        <w:ind w:left="1276" w:right="116"/>
        <w:rPr>
          <w:sz w:val="24"/>
        </w:rPr>
      </w:pPr>
      <w:r w:rsidRPr="00AB6925">
        <w:rPr>
          <w:sz w:val="24"/>
        </w:rPr>
        <w:t xml:space="preserve">Monografię naukową – publikację autorską lub współautorską na poziomie minimum 100 pkt wydaną w wydawnictwie z wykazu ministerialnego w dyscyplinach należących do dziedziny nauk społecznych. W przypadku monografii </w:t>
      </w:r>
      <w:proofErr w:type="spellStart"/>
      <w:r w:rsidRPr="00AB6925">
        <w:rPr>
          <w:sz w:val="24"/>
        </w:rPr>
        <w:t>wieloautorskiej</w:t>
      </w:r>
      <w:proofErr w:type="spellEnd"/>
      <w:r w:rsidRPr="00AB6925">
        <w:rPr>
          <w:sz w:val="24"/>
        </w:rPr>
        <w:t xml:space="preserve"> </w:t>
      </w:r>
      <w:r w:rsidRPr="00AB6925">
        <w:rPr>
          <w:sz w:val="24"/>
        </w:rPr>
        <w:lastRenderedPageBreak/>
        <w:t>kandydat musi przedstawić oświadczenie wszystkich współautorów o ich udziale w przygotowaniu pracy. Udział kandydata nie może być niższy niż 25%.</w:t>
      </w:r>
    </w:p>
    <w:p w14:paraId="01D0D71D" w14:textId="7DC6EED6" w:rsidR="00337CC3" w:rsidRPr="00AB6925" w:rsidRDefault="00EE6FBB">
      <w:pPr>
        <w:pStyle w:val="Akapitzlist"/>
        <w:numPr>
          <w:ilvl w:val="0"/>
          <w:numId w:val="1"/>
        </w:numPr>
        <w:tabs>
          <w:tab w:val="left" w:pos="959"/>
        </w:tabs>
        <w:spacing w:line="360" w:lineRule="auto"/>
        <w:ind w:right="111"/>
        <w:rPr>
          <w:sz w:val="24"/>
        </w:rPr>
      </w:pPr>
      <w:r w:rsidRPr="00AB6925">
        <w:rPr>
          <w:sz w:val="24"/>
        </w:rPr>
        <w:t>Komisja rekrutacyjna sporządza listę rankingową kandydatów ustalając kolejność według liczby łącznie uzyskanych punktów. W przypadku takiej samej łącznej liczby uzyskanych punktów przez kandydata decyduje liczba punktów uzyskanych za ocenę rozmowy kwalifikacyjnej, a następnie uzyskanych za ocenę projektu</w:t>
      </w:r>
      <w:r w:rsidRPr="00AB6925">
        <w:rPr>
          <w:spacing w:val="-5"/>
          <w:sz w:val="24"/>
        </w:rPr>
        <w:t xml:space="preserve"> </w:t>
      </w:r>
      <w:r w:rsidRPr="00AB6925">
        <w:rPr>
          <w:sz w:val="24"/>
        </w:rPr>
        <w:t>badawczego.</w:t>
      </w:r>
    </w:p>
    <w:p w14:paraId="43D9254A" w14:textId="77777777" w:rsidR="00337CC3" w:rsidRPr="00AB6925" w:rsidRDefault="00EE6FBB">
      <w:pPr>
        <w:pStyle w:val="Akapitzlist"/>
        <w:numPr>
          <w:ilvl w:val="0"/>
          <w:numId w:val="1"/>
        </w:numPr>
        <w:tabs>
          <w:tab w:val="left" w:pos="959"/>
        </w:tabs>
        <w:ind w:hanging="361"/>
        <w:rPr>
          <w:sz w:val="24"/>
        </w:rPr>
      </w:pPr>
      <w:r w:rsidRPr="00AB6925">
        <w:rPr>
          <w:sz w:val="24"/>
        </w:rPr>
        <w:t>Rekrutacja przebiega w trzech</w:t>
      </w:r>
      <w:r w:rsidRPr="00AB6925">
        <w:rPr>
          <w:spacing w:val="-2"/>
          <w:sz w:val="24"/>
        </w:rPr>
        <w:t xml:space="preserve"> </w:t>
      </w:r>
      <w:r w:rsidRPr="00AB6925">
        <w:rPr>
          <w:sz w:val="24"/>
        </w:rPr>
        <w:t>etapach:</w:t>
      </w:r>
    </w:p>
    <w:p w14:paraId="7C7852BC" w14:textId="77777777" w:rsidR="00337CC3" w:rsidRPr="00AB6925" w:rsidRDefault="00EE6FBB">
      <w:pPr>
        <w:pStyle w:val="Akapitzlist"/>
        <w:numPr>
          <w:ilvl w:val="1"/>
          <w:numId w:val="1"/>
        </w:numPr>
        <w:tabs>
          <w:tab w:val="left" w:pos="1384"/>
        </w:tabs>
        <w:spacing w:before="139" w:line="360" w:lineRule="auto"/>
        <w:ind w:right="116"/>
        <w:rPr>
          <w:sz w:val="24"/>
        </w:rPr>
      </w:pPr>
      <w:r w:rsidRPr="00AB6925">
        <w:rPr>
          <w:sz w:val="24"/>
        </w:rPr>
        <w:t>W pierwszym etapie komisja rekrutacyjna ocenia projekt badawczy. Maksymalna liczba punktów możliwych do uzyskania w pierwszym etapie wynosi 25. Warunkiem dopuszczenia do drugiego etapu jest uzyskanie minimum 10 punktów. Nieuzyskanie przez kandydata 10 punktów oznacza zakończenie postępowania</w:t>
      </w:r>
      <w:r w:rsidRPr="00AB6925">
        <w:rPr>
          <w:spacing w:val="-6"/>
          <w:sz w:val="24"/>
        </w:rPr>
        <w:t xml:space="preserve"> </w:t>
      </w:r>
      <w:r w:rsidRPr="00AB6925">
        <w:rPr>
          <w:sz w:val="24"/>
        </w:rPr>
        <w:t>rekrutacyjnego.</w:t>
      </w:r>
    </w:p>
    <w:p w14:paraId="2F0AF8C0" w14:textId="77777777" w:rsidR="00337CC3" w:rsidRPr="00AB6925" w:rsidRDefault="00EE6FBB">
      <w:pPr>
        <w:pStyle w:val="Akapitzlist"/>
        <w:numPr>
          <w:ilvl w:val="1"/>
          <w:numId w:val="1"/>
        </w:numPr>
        <w:tabs>
          <w:tab w:val="left" w:pos="1384"/>
        </w:tabs>
        <w:spacing w:before="1" w:line="360" w:lineRule="auto"/>
        <w:ind w:right="119"/>
        <w:rPr>
          <w:sz w:val="24"/>
        </w:rPr>
      </w:pPr>
      <w:r w:rsidRPr="00AB6925">
        <w:rPr>
          <w:sz w:val="24"/>
        </w:rPr>
        <w:t>W drugim etapie komisja rekrutacyjna ocenia przebieg rozmowy kwalifikacyjnej. Maksymalna liczba punktów możliwych do uzyskania w drugim etapie wynosi 50. Nieprzystąpienie do rozmowy kwalifikacyjnej jest równoznaczne z rezygnacją z postępowania</w:t>
      </w:r>
      <w:r w:rsidRPr="00AB6925">
        <w:rPr>
          <w:spacing w:val="-1"/>
          <w:sz w:val="24"/>
        </w:rPr>
        <w:t xml:space="preserve"> </w:t>
      </w:r>
      <w:r w:rsidRPr="00AB6925">
        <w:rPr>
          <w:sz w:val="24"/>
        </w:rPr>
        <w:t>rekrutacyjnego.</w:t>
      </w:r>
    </w:p>
    <w:p w14:paraId="52F59A5E" w14:textId="5ABF3808" w:rsidR="00337CC3" w:rsidRPr="00AB6925" w:rsidRDefault="00EE6FBB">
      <w:pPr>
        <w:pStyle w:val="Akapitzlist"/>
        <w:numPr>
          <w:ilvl w:val="1"/>
          <w:numId w:val="1"/>
        </w:numPr>
        <w:tabs>
          <w:tab w:val="left" w:pos="1384"/>
        </w:tabs>
        <w:spacing w:line="360" w:lineRule="auto"/>
        <w:ind w:right="121"/>
        <w:rPr>
          <w:sz w:val="24"/>
        </w:rPr>
      </w:pPr>
      <w:r w:rsidRPr="00AB6925">
        <w:rPr>
          <w:sz w:val="24"/>
        </w:rPr>
        <w:t>W trzecim etapie komisja rekrutacyjna przyznaje punkty za osiągnięcia naukowe. Maksymalna liczba punktów do zdobycia z tego etapu wynosi</w:t>
      </w:r>
      <w:r w:rsidRPr="00AB6925">
        <w:rPr>
          <w:spacing w:val="-4"/>
          <w:sz w:val="24"/>
        </w:rPr>
        <w:t xml:space="preserve"> </w:t>
      </w:r>
      <w:r w:rsidRPr="00AB6925">
        <w:rPr>
          <w:sz w:val="24"/>
        </w:rPr>
        <w:t>25</w:t>
      </w:r>
      <w:r w:rsidR="00402434" w:rsidRPr="00AB6925">
        <w:rPr>
          <w:sz w:val="24"/>
        </w:rPr>
        <w:t>, z zastrzeżeniem ust 3a</w:t>
      </w:r>
      <w:r w:rsidRPr="00AB6925">
        <w:rPr>
          <w:sz w:val="24"/>
        </w:rPr>
        <w:t>.</w:t>
      </w:r>
    </w:p>
    <w:p w14:paraId="5C3A6C60" w14:textId="606A1530" w:rsidR="00402434" w:rsidRPr="00AB6925" w:rsidRDefault="00402434" w:rsidP="00360152">
      <w:pPr>
        <w:pStyle w:val="Akapitzlist"/>
        <w:tabs>
          <w:tab w:val="left" w:pos="959"/>
        </w:tabs>
        <w:spacing w:line="360" w:lineRule="auto"/>
        <w:ind w:left="598" w:right="120" w:firstLine="0"/>
        <w:jc w:val="left"/>
        <w:rPr>
          <w:sz w:val="24"/>
        </w:rPr>
      </w:pPr>
      <w:r w:rsidRPr="00AB6925">
        <w:rPr>
          <w:sz w:val="24"/>
        </w:rPr>
        <w:t xml:space="preserve">3a. </w:t>
      </w:r>
      <w:r w:rsidR="00002234" w:rsidRPr="00AB6925">
        <w:rPr>
          <w:sz w:val="24"/>
        </w:rPr>
        <w:t>Za p</w:t>
      </w:r>
      <w:r w:rsidRPr="00AB6925">
        <w:rPr>
          <w:sz w:val="24"/>
        </w:rPr>
        <w:t>ublikacj</w:t>
      </w:r>
      <w:r w:rsidR="00002234" w:rsidRPr="00AB6925">
        <w:rPr>
          <w:sz w:val="24"/>
        </w:rPr>
        <w:t>ę</w:t>
      </w:r>
      <w:r w:rsidRPr="00AB6925">
        <w:rPr>
          <w:sz w:val="24"/>
        </w:rPr>
        <w:t xml:space="preserve">, o której mowa w ust. 1a, </w:t>
      </w:r>
      <w:r w:rsidR="00002234" w:rsidRPr="00AB6925">
        <w:rPr>
          <w:sz w:val="24"/>
        </w:rPr>
        <w:t>komisja rekrutacyjna przyznaje</w:t>
      </w:r>
      <w:r w:rsidRPr="00AB6925">
        <w:rPr>
          <w:sz w:val="24"/>
        </w:rPr>
        <w:t xml:space="preserve"> 10 pkt</w:t>
      </w:r>
      <w:r w:rsidR="00002234" w:rsidRPr="00AB6925">
        <w:rPr>
          <w:sz w:val="24"/>
        </w:rPr>
        <w:t>.</w:t>
      </w:r>
    </w:p>
    <w:p w14:paraId="332FDFF7" w14:textId="35BED553" w:rsidR="00337CC3" w:rsidRPr="00AB6925" w:rsidRDefault="00EE6FBB">
      <w:pPr>
        <w:pStyle w:val="Akapitzlist"/>
        <w:numPr>
          <w:ilvl w:val="0"/>
          <w:numId w:val="1"/>
        </w:numPr>
        <w:tabs>
          <w:tab w:val="left" w:pos="959"/>
        </w:tabs>
        <w:spacing w:line="360" w:lineRule="auto"/>
        <w:ind w:right="120"/>
        <w:rPr>
          <w:sz w:val="24"/>
        </w:rPr>
      </w:pPr>
      <w:r w:rsidRPr="00AB6925">
        <w:rPr>
          <w:sz w:val="24"/>
        </w:rPr>
        <w:t>Komisja rekrutacyjna sporządza listę rankingową kandydatów ustalając kolejność według liczby łącznie uzyskanych punktów w ramach limitu miejsc. Zastrzega się możliwość niewyłonienia żadnej osoby spośród kandydatów do Szkoły Doktorskiej</w:t>
      </w:r>
      <w:r w:rsidRPr="00AB6925">
        <w:rPr>
          <w:spacing w:val="-14"/>
          <w:sz w:val="24"/>
        </w:rPr>
        <w:t xml:space="preserve"> </w:t>
      </w:r>
      <w:r w:rsidRPr="00AB6925">
        <w:rPr>
          <w:sz w:val="24"/>
        </w:rPr>
        <w:t>AEH.</w:t>
      </w:r>
      <w:r w:rsidR="008B7194" w:rsidRPr="00AB6925">
        <w:rPr>
          <w:sz w:val="24"/>
        </w:rPr>
        <w:t xml:space="preserve"> Dyrektor Szkoły Doktorskiej AEH sporządza listy rankingowe kandydatów wraz ze wskazaniem osób przyjętych do Szkoły Doktorskiej AEH w ramach limitu miejsc.</w:t>
      </w:r>
    </w:p>
    <w:p w14:paraId="4EAFDC13" w14:textId="77777777" w:rsidR="00337CC3" w:rsidRPr="00AB6925" w:rsidRDefault="00EE6FBB">
      <w:pPr>
        <w:pStyle w:val="Akapitzlist"/>
        <w:numPr>
          <w:ilvl w:val="0"/>
          <w:numId w:val="1"/>
        </w:numPr>
        <w:tabs>
          <w:tab w:val="left" w:pos="959"/>
        </w:tabs>
        <w:spacing w:line="360" w:lineRule="auto"/>
        <w:ind w:right="110"/>
        <w:rPr>
          <w:sz w:val="24"/>
        </w:rPr>
      </w:pPr>
      <w:r w:rsidRPr="00AB6925">
        <w:rPr>
          <w:sz w:val="24"/>
        </w:rPr>
        <w:t>Wpisu na listę doktorantów w ramach limitu miejsc dokonuje Dyrektor Szkoły Doktorskiej AEH. Wpis następuje po otrzymaniu od kandydata potwierdzenia chęci podjęcia kształcenia w Szkole Doktorskiej AEH oraz w terminie 7 dni od dnia ogłoszenia wyników rekrutacji. Brak potwierdzenia uznaje się za rezygnację z podjęcia kształcenia</w:t>
      </w:r>
      <w:r w:rsidRPr="00AB6925">
        <w:rPr>
          <w:spacing w:val="26"/>
          <w:sz w:val="24"/>
        </w:rPr>
        <w:t xml:space="preserve"> </w:t>
      </w:r>
      <w:r w:rsidRPr="00AB6925">
        <w:rPr>
          <w:sz w:val="24"/>
        </w:rPr>
        <w:t>w</w:t>
      </w:r>
    </w:p>
    <w:p w14:paraId="0524D812" w14:textId="77777777" w:rsidR="00337CC3" w:rsidRPr="00AB6925" w:rsidRDefault="00EE6FBB">
      <w:pPr>
        <w:pStyle w:val="Tekstpodstawowy"/>
        <w:spacing w:before="73" w:line="362" w:lineRule="auto"/>
        <w:ind w:right="112" w:firstLine="0"/>
      </w:pPr>
      <w:r w:rsidRPr="00AB6925">
        <w:t>Szkole Doktorskiej AEH. W takim przypadku procedurę powtarza się w stosunku do kolejnej osoby z listy rankingowej.</w:t>
      </w:r>
    </w:p>
    <w:p w14:paraId="7181E248" w14:textId="77777777" w:rsidR="00337CC3" w:rsidRPr="00AB6925" w:rsidRDefault="00EE6FBB">
      <w:pPr>
        <w:pStyle w:val="Akapitzlist"/>
        <w:numPr>
          <w:ilvl w:val="0"/>
          <w:numId w:val="1"/>
        </w:numPr>
        <w:tabs>
          <w:tab w:val="left" w:pos="959"/>
        </w:tabs>
        <w:spacing w:line="360" w:lineRule="auto"/>
        <w:ind w:right="115"/>
        <w:rPr>
          <w:sz w:val="24"/>
        </w:rPr>
      </w:pPr>
      <w:r w:rsidRPr="00AB6925">
        <w:rPr>
          <w:sz w:val="24"/>
        </w:rPr>
        <w:t>Decyzję w sprawie odmowy przyjęcia do Szkoły Doktorskiej AEH wydaje Dyrektor Szkoły Doktorskiej AEH. Od decyzji Dyrektora Szkoły Doktorskiej AEH przysługuje wniosek o ponowne rozpatrzenie</w:t>
      </w:r>
      <w:r w:rsidRPr="00AB6925">
        <w:rPr>
          <w:spacing w:val="-2"/>
          <w:sz w:val="24"/>
        </w:rPr>
        <w:t xml:space="preserve"> </w:t>
      </w:r>
      <w:r w:rsidRPr="00AB6925">
        <w:rPr>
          <w:sz w:val="24"/>
        </w:rPr>
        <w:t>sprawy.</w:t>
      </w:r>
    </w:p>
    <w:p w14:paraId="1ED2E9C1" w14:textId="77777777" w:rsidR="00337CC3" w:rsidRPr="00AB6925" w:rsidRDefault="00EE6FBB">
      <w:pPr>
        <w:pStyle w:val="Akapitzlist"/>
        <w:numPr>
          <w:ilvl w:val="0"/>
          <w:numId w:val="1"/>
        </w:numPr>
        <w:tabs>
          <w:tab w:val="left" w:pos="959"/>
        </w:tabs>
        <w:spacing w:line="360" w:lineRule="auto"/>
        <w:ind w:right="118"/>
        <w:rPr>
          <w:sz w:val="24"/>
        </w:rPr>
      </w:pPr>
      <w:r w:rsidRPr="00AB6925">
        <w:rPr>
          <w:sz w:val="24"/>
        </w:rPr>
        <w:t xml:space="preserve">Decyzja wydana na skutek rozpatrzenia wniosku o ponowne rozpatrzenie sprawy jest ostateczna. Od decyzji przysługuje prawo wniesienia skargi do Wojewódzkiego Sądu </w:t>
      </w:r>
      <w:r w:rsidRPr="00AB6925">
        <w:rPr>
          <w:sz w:val="24"/>
        </w:rPr>
        <w:lastRenderedPageBreak/>
        <w:t>Administracyjnego w Warszawie, za pośrednictwem Dyrektora Szkoły</w:t>
      </w:r>
      <w:r w:rsidRPr="00AB6925">
        <w:rPr>
          <w:spacing w:val="-12"/>
          <w:sz w:val="24"/>
        </w:rPr>
        <w:t xml:space="preserve"> </w:t>
      </w:r>
      <w:r w:rsidRPr="00AB6925">
        <w:rPr>
          <w:sz w:val="24"/>
        </w:rPr>
        <w:t>Doktorskiej.</w:t>
      </w:r>
    </w:p>
    <w:p w14:paraId="1C5E65DC" w14:textId="77777777" w:rsidR="00337CC3" w:rsidRPr="00AB6925" w:rsidRDefault="00337CC3">
      <w:pPr>
        <w:pStyle w:val="Tekstpodstawowy"/>
        <w:spacing w:before="8"/>
        <w:ind w:left="0" w:firstLine="0"/>
        <w:jc w:val="left"/>
        <w:rPr>
          <w:sz w:val="35"/>
        </w:rPr>
      </w:pPr>
    </w:p>
    <w:p w14:paraId="6C766D1B" w14:textId="77777777" w:rsidR="00337CC3" w:rsidRPr="00AB6925" w:rsidRDefault="00EE6FBB">
      <w:pPr>
        <w:pStyle w:val="Nagwek1"/>
      </w:pPr>
      <w:r w:rsidRPr="00AB6925">
        <w:t>§ 7</w:t>
      </w:r>
    </w:p>
    <w:p w14:paraId="164489E4" w14:textId="77777777" w:rsidR="00337CC3" w:rsidRPr="00AB6925" w:rsidRDefault="00EE6FBB">
      <w:pPr>
        <w:pStyle w:val="Tekstpodstawowy"/>
        <w:spacing w:before="137" w:line="362" w:lineRule="auto"/>
        <w:ind w:left="598" w:right="122" w:firstLine="0"/>
      </w:pPr>
      <w:r w:rsidRPr="00AB6925">
        <w:t>Z przebiegu postępowania rekrutacyjnego sporządza się protokół, który odzwierciedla istotne elementy postępowania rekrutacyjnego podpisany przez przewodniczącego komisji.</w:t>
      </w:r>
    </w:p>
    <w:p w14:paraId="5E6AA4A7" w14:textId="77777777" w:rsidR="00337CC3" w:rsidRPr="00AB6925" w:rsidRDefault="00337CC3">
      <w:pPr>
        <w:pStyle w:val="Tekstpodstawowy"/>
        <w:spacing w:before="8"/>
        <w:ind w:left="0" w:firstLine="0"/>
        <w:jc w:val="left"/>
        <w:rPr>
          <w:sz w:val="35"/>
        </w:rPr>
      </w:pPr>
    </w:p>
    <w:p w14:paraId="3C3B76AE" w14:textId="77777777" w:rsidR="00337CC3" w:rsidRPr="00AB6925" w:rsidRDefault="00EE6FBB">
      <w:pPr>
        <w:pStyle w:val="Nagwek1"/>
      </w:pPr>
      <w:r w:rsidRPr="00AB6925">
        <w:t>§ 8</w:t>
      </w:r>
    </w:p>
    <w:p w14:paraId="5044CD26" w14:textId="77777777" w:rsidR="00337CC3" w:rsidRPr="00AB6925" w:rsidRDefault="00EE6FBB">
      <w:pPr>
        <w:pStyle w:val="Tekstpodstawowy"/>
        <w:spacing w:before="137" w:line="360" w:lineRule="auto"/>
        <w:ind w:left="598" w:right="115" w:firstLine="0"/>
      </w:pPr>
      <w:r w:rsidRPr="00AB6925">
        <w:t>W zakresie nieuregulowanym w niniejszym dokumencie do postępowania rekrutacyjnego mają zastosowanie przepisy ustawy, przepisy ją wprowadzające oraz ustawy z dnia 14 czerwca 1960 r. – Kodeks postępowania</w:t>
      </w:r>
      <w:r w:rsidRPr="00AB6925">
        <w:rPr>
          <w:spacing w:val="-3"/>
        </w:rPr>
        <w:t xml:space="preserve"> </w:t>
      </w:r>
      <w:r w:rsidRPr="00AB6925">
        <w:t>administracyjnego.</w:t>
      </w:r>
    </w:p>
    <w:sectPr w:rsidR="00337CC3" w:rsidRPr="00AB6925">
      <w:pgSz w:w="11910" w:h="16840"/>
      <w:pgMar w:top="1040" w:right="1300" w:bottom="1200" w:left="820" w:header="0" w:footer="100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321B82" w14:textId="77777777" w:rsidR="008D0DBE" w:rsidRDefault="008D0DBE">
      <w:r>
        <w:separator/>
      </w:r>
    </w:p>
  </w:endnote>
  <w:endnote w:type="continuationSeparator" w:id="0">
    <w:p w14:paraId="3937B0F6" w14:textId="77777777" w:rsidR="008D0DBE" w:rsidRDefault="008D0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BA69EA" w14:textId="77777777" w:rsidR="00337CC3" w:rsidRDefault="008D0DBE">
    <w:pPr>
      <w:pStyle w:val="Tekstpodstawowy"/>
      <w:spacing w:line="14" w:lineRule="auto"/>
      <w:ind w:left="0" w:firstLine="0"/>
      <w:jc w:val="left"/>
      <w:rPr>
        <w:sz w:val="20"/>
      </w:rPr>
    </w:pPr>
    <w:r>
      <w:pict w14:anchorId="233D882E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9.15pt;margin-top:793.95pt;width:17.3pt;height:13.05pt;z-index:-251658752;mso-position-horizontal-relative:page;mso-position-vertical-relative:page" filled="f" stroked="f">
          <v:textbox inset="0,0,0,0">
            <w:txbxContent>
              <w:p w14:paraId="0A9E13AC" w14:textId="77777777" w:rsidR="00337CC3" w:rsidRPr="000B3C95" w:rsidRDefault="00EE6FBB">
                <w:pPr>
                  <w:spacing w:line="245" w:lineRule="exact"/>
                  <w:ind w:left="60"/>
                </w:pPr>
                <w:r w:rsidRPr="000B3C95">
                  <w:fldChar w:fldCharType="begin"/>
                </w:r>
                <w:r w:rsidRPr="000B3C95">
                  <w:instrText xml:space="preserve"> PAGE </w:instrText>
                </w:r>
                <w:r w:rsidRPr="000B3C95">
                  <w:fldChar w:fldCharType="separate"/>
                </w:r>
                <w:r w:rsidR="006A4AEB">
                  <w:rPr>
                    <w:noProof/>
                  </w:rPr>
                  <w:t>1</w:t>
                </w:r>
                <w:r w:rsidRPr="000B3C95"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14BA69" w14:textId="77777777" w:rsidR="008D0DBE" w:rsidRDefault="008D0DBE">
      <w:r>
        <w:separator/>
      </w:r>
    </w:p>
  </w:footnote>
  <w:footnote w:type="continuationSeparator" w:id="0">
    <w:p w14:paraId="7047324E" w14:textId="77777777" w:rsidR="008D0DBE" w:rsidRDefault="008D0D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E17CC"/>
    <w:multiLevelType w:val="hybridMultilevel"/>
    <w:tmpl w:val="42ECC586"/>
    <w:lvl w:ilvl="0" w:tplc="45E83326">
      <w:start w:val="1"/>
      <w:numFmt w:val="decimal"/>
      <w:lvlText w:val="%1."/>
      <w:lvlJc w:val="left"/>
      <w:pPr>
        <w:ind w:left="958" w:hanging="36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pl-PL" w:eastAsia="pl-PL" w:bidi="pl-PL"/>
      </w:rPr>
    </w:lvl>
    <w:lvl w:ilvl="1" w:tplc="B0EAB882">
      <w:start w:val="1"/>
      <w:numFmt w:val="lowerLetter"/>
      <w:lvlText w:val="%2."/>
      <w:lvlJc w:val="left"/>
      <w:pPr>
        <w:ind w:left="1318" w:hanging="36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pl-PL" w:eastAsia="pl-PL" w:bidi="pl-PL"/>
      </w:rPr>
    </w:lvl>
    <w:lvl w:ilvl="2" w:tplc="C434951C">
      <w:numFmt w:val="bullet"/>
      <w:lvlText w:val="•"/>
      <w:lvlJc w:val="left"/>
      <w:pPr>
        <w:ind w:left="1320" w:hanging="360"/>
      </w:pPr>
      <w:rPr>
        <w:rFonts w:hint="default"/>
        <w:lang w:val="pl-PL" w:eastAsia="pl-PL" w:bidi="pl-PL"/>
      </w:rPr>
    </w:lvl>
    <w:lvl w:ilvl="3" w:tplc="DDA6B91C">
      <w:numFmt w:val="bullet"/>
      <w:lvlText w:val="•"/>
      <w:lvlJc w:val="left"/>
      <w:pPr>
        <w:ind w:left="2378" w:hanging="360"/>
      </w:pPr>
      <w:rPr>
        <w:rFonts w:hint="default"/>
        <w:lang w:val="pl-PL" w:eastAsia="pl-PL" w:bidi="pl-PL"/>
      </w:rPr>
    </w:lvl>
    <w:lvl w:ilvl="4" w:tplc="047EB52A">
      <w:numFmt w:val="bullet"/>
      <w:lvlText w:val="•"/>
      <w:lvlJc w:val="left"/>
      <w:pPr>
        <w:ind w:left="3436" w:hanging="360"/>
      </w:pPr>
      <w:rPr>
        <w:rFonts w:hint="default"/>
        <w:lang w:val="pl-PL" w:eastAsia="pl-PL" w:bidi="pl-PL"/>
      </w:rPr>
    </w:lvl>
    <w:lvl w:ilvl="5" w:tplc="82544CB4">
      <w:numFmt w:val="bullet"/>
      <w:lvlText w:val="•"/>
      <w:lvlJc w:val="left"/>
      <w:pPr>
        <w:ind w:left="4494" w:hanging="360"/>
      </w:pPr>
      <w:rPr>
        <w:rFonts w:hint="default"/>
        <w:lang w:val="pl-PL" w:eastAsia="pl-PL" w:bidi="pl-PL"/>
      </w:rPr>
    </w:lvl>
    <w:lvl w:ilvl="6" w:tplc="EC3407A2">
      <w:numFmt w:val="bullet"/>
      <w:lvlText w:val="•"/>
      <w:lvlJc w:val="left"/>
      <w:pPr>
        <w:ind w:left="5553" w:hanging="360"/>
      </w:pPr>
      <w:rPr>
        <w:rFonts w:hint="default"/>
        <w:lang w:val="pl-PL" w:eastAsia="pl-PL" w:bidi="pl-PL"/>
      </w:rPr>
    </w:lvl>
    <w:lvl w:ilvl="7" w:tplc="46940EDC">
      <w:numFmt w:val="bullet"/>
      <w:lvlText w:val="•"/>
      <w:lvlJc w:val="left"/>
      <w:pPr>
        <w:ind w:left="6611" w:hanging="360"/>
      </w:pPr>
      <w:rPr>
        <w:rFonts w:hint="default"/>
        <w:lang w:val="pl-PL" w:eastAsia="pl-PL" w:bidi="pl-PL"/>
      </w:rPr>
    </w:lvl>
    <w:lvl w:ilvl="8" w:tplc="8A02F6C2">
      <w:numFmt w:val="bullet"/>
      <w:lvlText w:val="•"/>
      <w:lvlJc w:val="left"/>
      <w:pPr>
        <w:ind w:left="7669" w:hanging="360"/>
      </w:pPr>
      <w:rPr>
        <w:rFonts w:hint="default"/>
        <w:lang w:val="pl-PL" w:eastAsia="pl-PL" w:bidi="pl-PL"/>
      </w:rPr>
    </w:lvl>
  </w:abstractNum>
  <w:abstractNum w:abstractNumId="1">
    <w:nsid w:val="02841E88"/>
    <w:multiLevelType w:val="hybridMultilevel"/>
    <w:tmpl w:val="D77EBF50"/>
    <w:lvl w:ilvl="0" w:tplc="31BEB09A">
      <w:start w:val="1"/>
      <w:numFmt w:val="bullet"/>
      <w:lvlText w:val=""/>
      <w:lvlJc w:val="left"/>
      <w:pPr>
        <w:ind w:left="167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9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5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1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39" w:hanging="360"/>
      </w:pPr>
      <w:rPr>
        <w:rFonts w:ascii="Wingdings" w:hAnsi="Wingdings" w:hint="default"/>
      </w:rPr>
    </w:lvl>
  </w:abstractNum>
  <w:abstractNum w:abstractNumId="2">
    <w:nsid w:val="072E273F"/>
    <w:multiLevelType w:val="hybridMultilevel"/>
    <w:tmpl w:val="AD947440"/>
    <w:lvl w:ilvl="0" w:tplc="290E831E">
      <w:start w:val="1"/>
      <w:numFmt w:val="decimal"/>
      <w:lvlText w:val="%1."/>
      <w:lvlJc w:val="left"/>
      <w:pPr>
        <w:ind w:left="598" w:hanging="361"/>
      </w:pPr>
      <w:rPr>
        <w:rFonts w:ascii="Times New Roman" w:eastAsia="Times New Roman" w:hAnsi="Times New Roman" w:cs="Times New Roman" w:hint="default"/>
        <w:spacing w:val="-17"/>
        <w:w w:val="99"/>
        <w:sz w:val="24"/>
        <w:szCs w:val="24"/>
        <w:lang w:val="pl-PL" w:eastAsia="pl-PL" w:bidi="pl-PL"/>
      </w:rPr>
    </w:lvl>
    <w:lvl w:ilvl="1" w:tplc="B4C2219C">
      <w:numFmt w:val="bullet"/>
      <w:lvlText w:val="•"/>
      <w:lvlJc w:val="left"/>
      <w:pPr>
        <w:ind w:left="1518" w:hanging="361"/>
      </w:pPr>
      <w:rPr>
        <w:rFonts w:hint="default"/>
        <w:lang w:val="pl-PL" w:eastAsia="pl-PL" w:bidi="pl-PL"/>
      </w:rPr>
    </w:lvl>
    <w:lvl w:ilvl="2" w:tplc="CC128606">
      <w:numFmt w:val="bullet"/>
      <w:lvlText w:val="•"/>
      <w:lvlJc w:val="left"/>
      <w:pPr>
        <w:ind w:left="2437" w:hanging="361"/>
      </w:pPr>
      <w:rPr>
        <w:rFonts w:hint="default"/>
        <w:lang w:val="pl-PL" w:eastAsia="pl-PL" w:bidi="pl-PL"/>
      </w:rPr>
    </w:lvl>
    <w:lvl w:ilvl="3" w:tplc="F4DA1AA4">
      <w:numFmt w:val="bullet"/>
      <w:lvlText w:val="•"/>
      <w:lvlJc w:val="left"/>
      <w:pPr>
        <w:ind w:left="3355" w:hanging="361"/>
      </w:pPr>
      <w:rPr>
        <w:rFonts w:hint="default"/>
        <w:lang w:val="pl-PL" w:eastAsia="pl-PL" w:bidi="pl-PL"/>
      </w:rPr>
    </w:lvl>
    <w:lvl w:ilvl="4" w:tplc="5CA6CEBC">
      <w:numFmt w:val="bullet"/>
      <w:lvlText w:val="•"/>
      <w:lvlJc w:val="left"/>
      <w:pPr>
        <w:ind w:left="4274" w:hanging="361"/>
      </w:pPr>
      <w:rPr>
        <w:rFonts w:hint="default"/>
        <w:lang w:val="pl-PL" w:eastAsia="pl-PL" w:bidi="pl-PL"/>
      </w:rPr>
    </w:lvl>
    <w:lvl w:ilvl="5" w:tplc="80EECA92">
      <w:numFmt w:val="bullet"/>
      <w:lvlText w:val="•"/>
      <w:lvlJc w:val="left"/>
      <w:pPr>
        <w:ind w:left="5193" w:hanging="361"/>
      </w:pPr>
      <w:rPr>
        <w:rFonts w:hint="default"/>
        <w:lang w:val="pl-PL" w:eastAsia="pl-PL" w:bidi="pl-PL"/>
      </w:rPr>
    </w:lvl>
    <w:lvl w:ilvl="6" w:tplc="F2EE14CC">
      <w:numFmt w:val="bullet"/>
      <w:lvlText w:val="•"/>
      <w:lvlJc w:val="left"/>
      <w:pPr>
        <w:ind w:left="6111" w:hanging="361"/>
      </w:pPr>
      <w:rPr>
        <w:rFonts w:hint="default"/>
        <w:lang w:val="pl-PL" w:eastAsia="pl-PL" w:bidi="pl-PL"/>
      </w:rPr>
    </w:lvl>
    <w:lvl w:ilvl="7" w:tplc="3E3869BC">
      <w:numFmt w:val="bullet"/>
      <w:lvlText w:val="•"/>
      <w:lvlJc w:val="left"/>
      <w:pPr>
        <w:ind w:left="7030" w:hanging="361"/>
      </w:pPr>
      <w:rPr>
        <w:rFonts w:hint="default"/>
        <w:lang w:val="pl-PL" w:eastAsia="pl-PL" w:bidi="pl-PL"/>
      </w:rPr>
    </w:lvl>
    <w:lvl w:ilvl="8" w:tplc="C9FEA5B8">
      <w:numFmt w:val="bullet"/>
      <w:lvlText w:val="•"/>
      <w:lvlJc w:val="left"/>
      <w:pPr>
        <w:ind w:left="7949" w:hanging="361"/>
      </w:pPr>
      <w:rPr>
        <w:rFonts w:hint="default"/>
        <w:lang w:val="pl-PL" w:eastAsia="pl-PL" w:bidi="pl-PL"/>
      </w:rPr>
    </w:lvl>
  </w:abstractNum>
  <w:abstractNum w:abstractNumId="3">
    <w:nsid w:val="096402B3"/>
    <w:multiLevelType w:val="hybridMultilevel"/>
    <w:tmpl w:val="67103D44"/>
    <w:lvl w:ilvl="0" w:tplc="B7D63060">
      <w:start w:val="1"/>
      <w:numFmt w:val="decimal"/>
      <w:lvlText w:val="%1."/>
      <w:lvlJc w:val="left"/>
      <w:pPr>
        <w:ind w:left="598" w:hanging="361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pl-PL" w:eastAsia="pl-PL" w:bidi="pl-PL"/>
      </w:rPr>
    </w:lvl>
    <w:lvl w:ilvl="1" w:tplc="1DFCCA70">
      <w:start w:val="1"/>
      <w:numFmt w:val="lowerLetter"/>
      <w:lvlText w:val="%2."/>
      <w:lvlJc w:val="left"/>
      <w:pPr>
        <w:ind w:left="958" w:hanging="3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pl-PL" w:eastAsia="pl-PL" w:bidi="pl-PL"/>
      </w:rPr>
    </w:lvl>
    <w:lvl w:ilvl="2" w:tplc="E102B74E">
      <w:numFmt w:val="bullet"/>
      <w:lvlText w:val="•"/>
      <w:lvlJc w:val="left"/>
      <w:pPr>
        <w:ind w:left="1940" w:hanging="360"/>
      </w:pPr>
      <w:rPr>
        <w:rFonts w:hint="default"/>
        <w:lang w:val="pl-PL" w:eastAsia="pl-PL" w:bidi="pl-PL"/>
      </w:rPr>
    </w:lvl>
    <w:lvl w:ilvl="3" w:tplc="D5A818B2">
      <w:numFmt w:val="bullet"/>
      <w:lvlText w:val="•"/>
      <w:lvlJc w:val="left"/>
      <w:pPr>
        <w:ind w:left="2921" w:hanging="360"/>
      </w:pPr>
      <w:rPr>
        <w:rFonts w:hint="default"/>
        <w:lang w:val="pl-PL" w:eastAsia="pl-PL" w:bidi="pl-PL"/>
      </w:rPr>
    </w:lvl>
    <w:lvl w:ilvl="4" w:tplc="EBA24EAA">
      <w:numFmt w:val="bullet"/>
      <w:lvlText w:val="•"/>
      <w:lvlJc w:val="left"/>
      <w:pPr>
        <w:ind w:left="3902" w:hanging="360"/>
      </w:pPr>
      <w:rPr>
        <w:rFonts w:hint="default"/>
        <w:lang w:val="pl-PL" w:eastAsia="pl-PL" w:bidi="pl-PL"/>
      </w:rPr>
    </w:lvl>
    <w:lvl w:ilvl="5" w:tplc="661E257C">
      <w:numFmt w:val="bullet"/>
      <w:lvlText w:val="•"/>
      <w:lvlJc w:val="left"/>
      <w:pPr>
        <w:ind w:left="4882" w:hanging="360"/>
      </w:pPr>
      <w:rPr>
        <w:rFonts w:hint="default"/>
        <w:lang w:val="pl-PL" w:eastAsia="pl-PL" w:bidi="pl-PL"/>
      </w:rPr>
    </w:lvl>
    <w:lvl w:ilvl="6" w:tplc="81E252CC">
      <w:numFmt w:val="bullet"/>
      <w:lvlText w:val="•"/>
      <w:lvlJc w:val="left"/>
      <w:pPr>
        <w:ind w:left="5863" w:hanging="360"/>
      </w:pPr>
      <w:rPr>
        <w:rFonts w:hint="default"/>
        <w:lang w:val="pl-PL" w:eastAsia="pl-PL" w:bidi="pl-PL"/>
      </w:rPr>
    </w:lvl>
    <w:lvl w:ilvl="7" w:tplc="B370810E">
      <w:numFmt w:val="bullet"/>
      <w:lvlText w:val="•"/>
      <w:lvlJc w:val="left"/>
      <w:pPr>
        <w:ind w:left="6844" w:hanging="360"/>
      </w:pPr>
      <w:rPr>
        <w:rFonts w:hint="default"/>
        <w:lang w:val="pl-PL" w:eastAsia="pl-PL" w:bidi="pl-PL"/>
      </w:rPr>
    </w:lvl>
    <w:lvl w:ilvl="8" w:tplc="86D8B15E">
      <w:numFmt w:val="bullet"/>
      <w:lvlText w:val="•"/>
      <w:lvlJc w:val="left"/>
      <w:pPr>
        <w:ind w:left="7824" w:hanging="360"/>
      </w:pPr>
      <w:rPr>
        <w:rFonts w:hint="default"/>
        <w:lang w:val="pl-PL" w:eastAsia="pl-PL" w:bidi="pl-PL"/>
      </w:rPr>
    </w:lvl>
  </w:abstractNum>
  <w:abstractNum w:abstractNumId="4">
    <w:nsid w:val="09A071E0"/>
    <w:multiLevelType w:val="hybridMultilevel"/>
    <w:tmpl w:val="E0B62B12"/>
    <w:lvl w:ilvl="0" w:tplc="D5C4608C">
      <w:start w:val="1"/>
      <w:numFmt w:val="decimal"/>
      <w:lvlText w:val="%1."/>
      <w:lvlJc w:val="left"/>
      <w:pPr>
        <w:ind w:left="596" w:hanging="361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pl-PL" w:eastAsia="pl-PL" w:bidi="pl-PL"/>
      </w:rPr>
    </w:lvl>
    <w:lvl w:ilvl="1" w:tplc="4C024CD8">
      <w:start w:val="1"/>
      <w:numFmt w:val="lowerLetter"/>
      <w:lvlText w:val="%2."/>
      <w:lvlJc w:val="left"/>
      <w:pPr>
        <w:ind w:left="958" w:hanging="36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pl-PL" w:eastAsia="pl-PL" w:bidi="pl-PL"/>
      </w:rPr>
    </w:lvl>
    <w:lvl w:ilvl="2" w:tplc="57502E5A">
      <w:numFmt w:val="bullet"/>
      <w:lvlText w:val="•"/>
      <w:lvlJc w:val="left"/>
      <w:pPr>
        <w:ind w:left="1940" w:hanging="360"/>
      </w:pPr>
      <w:rPr>
        <w:rFonts w:hint="default"/>
        <w:lang w:val="pl-PL" w:eastAsia="pl-PL" w:bidi="pl-PL"/>
      </w:rPr>
    </w:lvl>
    <w:lvl w:ilvl="3" w:tplc="B49C3A4C">
      <w:numFmt w:val="bullet"/>
      <w:lvlText w:val="•"/>
      <w:lvlJc w:val="left"/>
      <w:pPr>
        <w:ind w:left="2921" w:hanging="360"/>
      </w:pPr>
      <w:rPr>
        <w:rFonts w:hint="default"/>
        <w:lang w:val="pl-PL" w:eastAsia="pl-PL" w:bidi="pl-PL"/>
      </w:rPr>
    </w:lvl>
    <w:lvl w:ilvl="4" w:tplc="DBAC05A4">
      <w:numFmt w:val="bullet"/>
      <w:lvlText w:val="•"/>
      <w:lvlJc w:val="left"/>
      <w:pPr>
        <w:ind w:left="3902" w:hanging="360"/>
      </w:pPr>
      <w:rPr>
        <w:rFonts w:hint="default"/>
        <w:lang w:val="pl-PL" w:eastAsia="pl-PL" w:bidi="pl-PL"/>
      </w:rPr>
    </w:lvl>
    <w:lvl w:ilvl="5" w:tplc="AC78EFE2">
      <w:numFmt w:val="bullet"/>
      <w:lvlText w:val="•"/>
      <w:lvlJc w:val="left"/>
      <w:pPr>
        <w:ind w:left="4882" w:hanging="360"/>
      </w:pPr>
      <w:rPr>
        <w:rFonts w:hint="default"/>
        <w:lang w:val="pl-PL" w:eastAsia="pl-PL" w:bidi="pl-PL"/>
      </w:rPr>
    </w:lvl>
    <w:lvl w:ilvl="6" w:tplc="366AFCAE">
      <w:numFmt w:val="bullet"/>
      <w:lvlText w:val="•"/>
      <w:lvlJc w:val="left"/>
      <w:pPr>
        <w:ind w:left="5863" w:hanging="360"/>
      </w:pPr>
      <w:rPr>
        <w:rFonts w:hint="default"/>
        <w:lang w:val="pl-PL" w:eastAsia="pl-PL" w:bidi="pl-PL"/>
      </w:rPr>
    </w:lvl>
    <w:lvl w:ilvl="7" w:tplc="4BD6D324">
      <w:numFmt w:val="bullet"/>
      <w:lvlText w:val="•"/>
      <w:lvlJc w:val="left"/>
      <w:pPr>
        <w:ind w:left="6844" w:hanging="360"/>
      </w:pPr>
      <w:rPr>
        <w:rFonts w:hint="default"/>
        <w:lang w:val="pl-PL" w:eastAsia="pl-PL" w:bidi="pl-PL"/>
      </w:rPr>
    </w:lvl>
    <w:lvl w:ilvl="8" w:tplc="8AD6AF82">
      <w:numFmt w:val="bullet"/>
      <w:lvlText w:val="•"/>
      <w:lvlJc w:val="left"/>
      <w:pPr>
        <w:ind w:left="7824" w:hanging="360"/>
      </w:pPr>
      <w:rPr>
        <w:rFonts w:hint="default"/>
        <w:lang w:val="pl-PL" w:eastAsia="pl-PL" w:bidi="pl-PL"/>
      </w:rPr>
    </w:lvl>
  </w:abstractNum>
  <w:abstractNum w:abstractNumId="5">
    <w:nsid w:val="0C8C138A"/>
    <w:multiLevelType w:val="hybridMultilevel"/>
    <w:tmpl w:val="8A961174"/>
    <w:lvl w:ilvl="0" w:tplc="023C3198">
      <w:start w:val="1"/>
      <w:numFmt w:val="decimal"/>
      <w:lvlText w:val="%1."/>
      <w:lvlJc w:val="left"/>
      <w:pPr>
        <w:ind w:left="598" w:hanging="361"/>
      </w:pPr>
      <w:rPr>
        <w:rFonts w:ascii="Times New Roman" w:eastAsia="Times New Roman" w:hAnsi="Times New Roman" w:cs="Times New Roman" w:hint="default"/>
        <w:spacing w:val="-12"/>
        <w:w w:val="99"/>
        <w:sz w:val="24"/>
        <w:szCs w:val="24"/>
        <w:lang w:val="pl-PL" w:eastAsia="pl-PL" w:bidi="pl-PL"/>
      </w:rPr>
    </w:lvl>
    <w:lvl w:ilvl="1" w:tplc="0D082AA8">
      <w:start w:val="1"/>
      <w:numFmt w:val="lowerLetter"/>
      <w:lvlText w:val="%2."/>
      <w:lvlJc w:val="left"/>
      <w:pPr>
        <w:ind w:left="958" w:hanging="3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pl-PL" w:eastAsia="pl-PL" w:bidi="pl-PL"/>
      </w:rPr>
    </w:lvl>
    <w:lvl w:ilvl="2" w:tplc="D068E40C">
      <w:numFmt w:val="bullet"/>
      <w:lvlText w:val="•"/>
      <w:lvlJc w:val="left"/>
      <w:pPr>
        <w:ind w:left="1940" w:hanging="360"/>
      </w:pPr>
      <w:rPr>
        <w:rFonts w:hint="default"/>
        <w:lang w:val="pl-PL" w:eastAsia="pl-PL" w:bidi="pl-PL"/>
      </w:rPr>
    </w:lvl>
    <w:lvl w:ilvl="3" w:tplc="45A2CB7E">
      <w:numFmt w:val="bullet"/>
      <w:lvlText w:val="•"/>
      <w:lvlJc w:val="left"/>
      <w:pPr>
        <w:ind w:left="2921" w:hanging="360"/>
      </w:pPr>
      <w:rPr>
        <w:rFonts w:hint="default"/>
        <w:lang w:val="pl-PL" w:eastAsia="pl-PL" w:bidi="pl-PL"/>
      </w:rPr>
    </w:lvl>
    <w:lvl w:ilvl="4" w:tplc="322C3CAA">
      <w:numFmt w:val="bullet"/>
      <w:lvlText w:val="•"/>
      <w:lvlJc w:val="left"/>
      <w:pPr>
        <w:ind w:left="3902" w:hanging="360"/>
      </w:pPr>
      <w:rPr>
        <w:rFonts w:hint="default"/>
        <w:lang w:val="pl-PL" w:eastAsia="pl-PL" w:bidi="pl-PL"/>
      </w:rPr>
    </w:lvl>
    <w:lvl w:ilvl="5" w:tplc="B29EF49C">
      <w:numFmt w:val="bullet"/>
      <w:lvlText w:val="•"/>
      <w:lvlJc w:val="left"/>
      <w:pPr>
        <w:ind w:left="4882" w:hanging="360"/>
      </w:pPr>
      <w:rPr>
        <w:rFonts w:hint="default"/>
        <w:lang w:val="pl-PL" w:eastAsia="pl-PL" w:bidi="pl-PL"/>
      </w:rPr>
    </w:lvl>
    <w:lvl w:ilvl="6" w:tplc="944E16CE">
      <w:numFmt w:val="bullet"/>
      <w:lvlText w:val="•"/>
      <w:lvlJc w:val="left"/>
      <w:pPr>
        <w:ind w:left="5863" w:hanging="360"/>
      </w:pPr>
      <w:rPr>
        <w:rFonts w:hint="default"/>
        <w:lang w:val="pl-PL" w:eastAsia="pl-PL" w:bidi="pl-PL"/>
      </w:rPr>
    </w:lvl>
    <w:lvl w:ilvl="7" w:tplc="31306680">
      <w:numFmt w:val="bullet"/>
      <w:lvlText w:val="•"/>
      <w:lvlJc w:val="left"/>
      <w:pPr>
        <w:ind w:left="6844" w:hanging="360"/>
      </w:pPr>
      <w:rPr>
        <w:rFonts w:hint="default"/>
        <w:lang w:val="pl-PL" w:eastAsia="pl-PL" w:bidi="pl-PL"/>
      </w:rPr>
    </w:lvl>
    <w:lvl w:ilvl="8" w:tplc="C3ECA7B4">
      <w:numFmt w:val="bullet"/>
      <w:lvlText w:val="•"/>
      <w:lvlJc w:val="left"/>
      <w:pPr>
        <w:ind w:left="7824" w:hanging="360"/>
      </w:pPr>
      <w:rPr>
        <w:rFonts w:hint="default"/>
        <w:lang w:val="pl-PL" w:eastAsia="pl-PL" w:bidi="pl-PL"/>
      </w:rPr>
    </w:lvl>
  </w:abstractNum>
  <w:abstractNum w:abstractNumId="6">
    <w:nsid w:val="0E423394"/>
    <w:multiLevelType w:val="hybridMultilevel"/>
    <w:tmpl w:val="C69E2600"/>
    <w:lvl w:ilvl="0" w:tplc="2A1A8542">
      <w:start w:val="1"/>
      <w:numFmt w:val="decimal"/>
      <w:lvlText w:val="%1."/>
      <w:lvlJc w:val="left"/>
      <w:pPr>
        <w:ind w:left="598" w:hanging="361"/>
      </w:pPr>
      <w:rPr>
        <w:rFonts w:ascii="Times New Roman" w:eastAsia="Times New Roman" w:hAnsi="Times New Roman" w:cs="Times New Roman" w:hint="default"/>
        <w:spacing w:val="-11"/>
        <w:w w:val="99"/>
        <w:sz w:val="24"/>
        <w:szCs w:val="24"/>
        <w:lang w:val="pl-PL" w:eastAsia="pl-PL" w:bidi="pl-PL"/>
      </w:rPr>
    </w:lvl>
    <w:lvl w:ilvl="1" w:tplc="A2F2A07C">
      <w:numFmt w:val="bullet"/>
      <w:lvlText w:val="•"/>
      <w:lvlJc w:val="left"/>
      <w:pPr>
        <w:ind w:left="1518" w:hanging="361"/>
      </w:pPr>
      <w:rPr>
        <w:rFonts w:hint="default"/>
        <w:lang w:val="pl-PL" w:eastAsia="pl-PL" w:bidi="pl-PL"/>
      </w:rPr>
    </w:lvl>
    <w:lvl w:ilvl="2" w:tplc="4EE2B33C">
      <w:numFmt w:val="bullet"/>
      <w:lvlText w:val="•"/>
      <w:lvlJc w:val="left"/>
      <w:pPr>
        <w:ind w:left="2437" w:hanging="361"/>
      </w:pPr>
      <w:rPr>
        <w:rFonts w:hint="default"/>
        <w:lang w:val="pl-PL" w:eastAsia="pl-PL" w:bidi="pl-PL"/>
      </w:rPr>
    </w:lvl>
    <w:lvl w:ilvl="3" w:tplc="BA8650D2">
      <w:numFmt w:val="bullet"/>
      <w:lvlText w:val="•"/>
      <w:lvlJc w:val="left"/>
      <w:pPr>
        <w:ind w:left="3355" w:hanging="361"/>
      </w:pPr>
      <w:rPr>
        <w:rFonts w:hint="default"/>
        <w:lang w:val="pl-PL" w:eastAsia="pl-PL" w:bidi="pl-PL"/>
      </w:rPr>
    </w:lvl>
    <w:lvl w:ilvl="4" w:tplc="EFB6BC24">
      <w:numFmt w:val="bullet"/>
      <w:lvlText w:val="•"/>
      <w:lvlJc w:val="left"/>
      <w:pPr>
        <w:ind w:left="4274" w:hanging="361"/>
      </w:pPr>
      <w:rPr>
        <w:rFonts w:hint="default"/>
        <w:lang w:val="pl-PL" w:eastAsia="pl-PL" w:bidi="pl-PL"/>
      </w:rPr>
    </w:lvl>
    <w:lvl w:ilvl="5" w:tplc="438E016C">
      <w:numFmt w:val="bullet"/>
      <w:lvlText w:val="•"/>
      <w:lvlJc w:val="left"/>
      <w:pPr>
        <w:ind w:left="5193" w:hanging="361"/>
      </w:pPr>
      <w:rPr>
        <w:rFonts w:hint="default"/>
        <w:lang w:val="pl-PL" w:eastAsia="pl-PL" w:bidi="pl-PL"/>
      </w:rPr>
    </w:lvl>
    <w:lvl w:ilvl="6" w:tplc="E3EC78C6">
      <w:numFmt w:val="bullet"/>
      <w:lvlText w:val="•"/>
      <w:lvlJc w:val="left"/>
      <w:pPr>
        <w:ind w:left="6111" w:hanging="361"/>
      </w:pPr>
      <w:rPr>
        <w:rFonts w:hint="default"/>
        <w:lang w:val="pl-PL" w:eastAsia="pl-PL" w:bidi="pl-PL"/>
      </w:rPr>
    </w:lvl>
    <w:lvl w:ilvl="7" w:tplc="BA26E41C">
      <w:numFmt w:val="bullet"/>
      <w:lvlText w:val="•"/>
      <w:lvlJc w:val="left"/>
      <w:pPr>
        <w:ind w:left="7030" w:hanging="361"/>
      </w:pPr>
      <w:rPr>
        <w:rFonts w:hint="default"/>
        <w:lang w:val="pl-PL" w:eastAsia="pl-PL" w:bidi="pl-PL"/>
      </w:rPr>
    </w:lvl>
    <w:lvl w:ilvl="8" w:tplc="9AA41690">
      <w:numFmt w:val="bullet"/>
      <w:lvlText w:val="•"/>
      <w:lvlJc w:val="left"/>
      <w:pPr>
        <w:ind w:left="7949" w:hanging="361"/>
      </w:pPr>
      <w:rPr>
        <w:rFonts w:hint="default"/>
        <w:lang w:val="pl-PL" w:eastAsia="pl-PL" w:bidi="pl-PL"/>
      </w:rPr>
    </w:lvl>
  </w:abstractNum>
  <w:abstractNum w:abstractNumId="7">
    <w:nsid w:val="0F3069E9"/>
    <w:multiLevelType w:val="hybridMultilevel"/>
    <w:tmpl w:val="A296E60A"/>
    <w:lvl w:ilvl="0" w:tplc="C9AC5D9E">
      <w:start w:val="1"/>
      <w:numFmt w:val="decimal"/>
      <w:lvlText w:val="%1."/>
      <w:lvlJc w:val="left"/>
      <w:pPr>
        <w:ind w:left="598" w:hanging="284"/>
        <w:jc w:val="right"/>
      </w:pPr>
      <w:rPr>
        <w:rFonts w:ascii="Times New Roman" w:eastAsia="Times New Roman" w:hAnsi="Times New Roman" w:cs="Times New Roman" w:hint="default"/>
        <w:spacing w:val="-27"/>
        <w:w w:val="100"/>
        <w:sz w:val="24"/>
        <w:szCs w:val="24"/>
        <w:lang w:val="pl-PL" w:eastAsia="pl-PL" w:bidi="pl-PL"/>
      </w:rPr>
    </w:lvl>
    <w:lvl w:ilvl="1" w:tplc="D8EC765E">
      <w:start w:val="1"/>
      <w:numFmt w:val="decimal"/>
      <w:lvlText w:val="%2)"/>
      <w:lvlJc w:val="left"/>
      <w:pPr>
        <w:ind w:left="1026" w:hanging="428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pl-PL" w:eastAsia="pl-PL" w:bidi="pl-PL"/>
      </w:rPr>
    </w:lvl>
    <w:lvl w:ilvl="2" w:tplc="6A12CAF0">
      <w:start w:val="1"/>
      <w:numFmt w:val="lowerLetter"/>
      <w:lvlText w:val="%3)"/>
      <w:lvlJc w:val="left"/>
      <w:pPr>
        <w:ind w:left="1271" w:hanging="246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pl-PL" w:eastAsia="pl-PL" w:bidi="pl-PL"/>
      </w:rPr>
    </w:lvl>
    <w:lvl w:ilvl="3" w:tplc="DF22A3CC">
      <w:numFmt w:val="bullet"/>
      <w:lvlText w:val="•"/>
      <w:lvlJc w:val="left"/>
      <w:pPr>
        <w:ind w:left="2343" w:hanging="246"/>
      </w:pPr>
      <w:rPr>
        <w:rFonts w:hint="default"/>
        <w:lang w:val="pl-PL" w:eastAsia="pl-PL" w:bidi="pl-PL"/>
      </w:rPr>
    </w:lvl>
    <w:lvl w:ilvl="4" w:tplc="52B415D8">
      <w:numFmt w:val="bullet"/>
      <w:lvlText w:val="•"/>
      <w:lvlJc w:val="left"/>
      <w:pPr>
        <w:ind w:left="3406" w:hanging="246"/>
      </w:pPr>
      <w:rPr>
        <w:rFonts w:hint="default"/>
        <w:lang w:val="pl-PL" w:eastAsia="pl-PL" w:bidi="pl-PL"/>
      </w:rPr>
    </w:lvl>
    <w:lvl w:ilvl="5" w:tplc="701C546A">
      <w:numFmt w:val="bullet"/>
      <w:lvlText w:val="•"/>
      <w:lvlJc w:val="left"/>
      <w:pPr>
        <w:ind w:left="4469" w:hanging="246"/>
      </w:pPr>
      <w:rPr>
        <w:rFonts w:hint="default"/>
        <w:lang w:val="pl-PL" w:eastAsia="pl-PL" w:bidi="pl-PL"/>
      </w:rPr>
    </w:lvl>
    <w:lvl w:ilvl="6" w:tplc="CCB4CD70">
      <w:numFmt w:val="bullet"/>
      <w:lvlText w:val="•"/>
      <w:lvlJc w:val="left"/>
      <w:pPr>
        <w:ind w:left="5533" w:hanging="246"/>
      </w:pPr>
      <w:rPr>
        <w:rFonts w:hint="default"/>
        <w:lang w:val="pl-PL" w:eastAsia="pl-PL" w:bidi="pl-PL"/>
      </w:rPr>
    </w:lvl>
    <w:lvl w:ilvl="7" w:tplc="E7FAF694">
      <w:numFmt w:val="bullet"/>
      <w:lvlText w:val="•"/>
      <w:lvlJc w:val="left"/>
      <w:pPr>
        <w:ind w:left="6596" w:hanging="246"/>
      </w:pPr>
      <w:rPr>
        <w:rFonts w:hint="default"/>
        <w:lang w:val="pl-PL" w:eastAsia="pl-PL" w:bidi="pl-PL"/>
      </w:rPr>
    </w:lvl>
    <w:lvl w:ilvl="8" w:tplc="56C05EA0">
      <w:numFmt w:val="bullet"/>
      <w:lvlText w:val="•"/>
      <w:lvlJc w:val="left"/>
      <w:pPr>
        <w:ind w:left="7659" w:hanging="246"/>
      </w:pPr>
      <w:rPr>
        <w:rFonts w:hint="default"/>
        <w:lang w:val="pl-PL" w:eastAsia="pl-PL" w:bidi="pl-PL"/>
      </w:rPr>
    </w:lvl>
  </w:abstractNum>
  <w:abstractNum w:abstractNumId="8">
    <w:nsid w:val="16FD1099"/>
    <w:multiLevelType w:val="hybridMultilevel"/>
    <w:tmpl w:val="FA483D52"/>
    <w:lvl w:ilvl="0" w:tplc="F99A2924">
      <w:start w:val="1"/>
      <w:numFmt w:val="decimal"/>
      <w:lvlText w:val="%1."/>
      <w:lvlJc w:val="left"/>
      <w:pPr>
        <w:ind w:left="958" w:hanging="360"/>
      </w:pPr>
      <w:rPr>
        <w:rFonts w:ascii="Times New Roman" w:eastAsia="Times New Roman" w:hAnsi="Times New Roman" w:cs="Times New Roman" w:hint="default"/>
        <w:spacing w:val="-15"/>
        <w:w w:val="99"/>
        <w:sz w:val="24"/>
        <w:szCs w:val="24"/>
        <w:lang w:val="pl-PL" w:eastAsia="pl-PL" w:bidi="pl-PL"/>
      </w:rPr>
    </w:lvl>
    <w:lvl w:ilvl="1" w:tplc="A420DBCA">
      <w:start w:val="1"/>
      <w:numFmt w:val="lowerLetter"/>
      <w:lvlText w:val="%2)"/>
      <w:lvlJc w:val="left"/>
      <w:pPr>
        <w:ind w:left="1318" w:hanging="36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pl-PL" w:eastAsia="pl-PL" w:bidi="pl-PL"/>
      </w:rPr>
    </w:lvl>
    <w:lvl w:ilvl="2" w:tplc="8F5EB40C">
      <w:numFmt w:val="bullet"/>
      <w:lvlText w:val="•"/>
      <w:lvlJc w:val="left"/>
      <w:pPr>
        <w:ind w:left="2260" w:hanging="360"/>
      </w:pPr>
      <w:rPr>
        <w:rFonts w:hint="default"/>
        <w:lang w:val="pl-PL" w:eastAsia="pl-PL" w:bidi="pl-PL"/>
      </w:rPr>
    </w:lvl>
    <w:lvl w:ilvl="3" w:tplc="C8C23EF4">
      <w:numFmt w:val="bullet"/>
      <w:lvlText w:val="•"/>
      <w:lvlJc w:val="left"/>
      <w:pPr>
        <w:ind w:left="3201" w:hanging="360"/>
      </w:pPr>
      <w:rPr>
        <w:rFonts w:hint="default"/>
        <w:lang w:val="pl-PL" w:eastAsia="pl-PL" w:bidi="pl-PL"/>
      </w:rPr>
    </w:lvl>
    <w:lvl w:ilvl="4" w:tplc="600C2EAE">
      <w:numFmt w:val="bullet"/>
      <w:lvlText w:val="•"/>
      <w:lvlJc w:val="left"/>
      <w:pPr>
        <w:ind w:left="4142" w:hanging="360"/>
      </w:pPr>
      <w:rPr>
        <w:rFonts w:hint="default"/>
        <w:lang w:val="pl-PL" w:eastAsia="pl-PL" w:bidi="pl-PL"/>
      </w:rPr>
    </w:lvl>
    <w:lvl w:ilvl="5" w:tplc="2C7CF04A">
      <w:numFmt w:val="bullet"/>
      <w:lvlText w:val="•"/>
      <w:lvlJc w:val="left"/>
      <w:pPr>
        <w:ind w:left="5082" w:hanging="360"/>
      </w:pPr>
      <w:rPr>
        <w:rFonts w:hint="default"/>
        <w:lang w:val="pl-PL" w:eastAsia="pl-PL" w:bidi="pl-PL"/>
      </w:rPr>
    </w:lvl>
    <w:lvl w:ilvl="6" w:tplc="E51C1A16">
      <w:numFmt w:val="bullet"/>
      <w:lvlText w:val="•"/>
      <w:lvlJc w:val="left"/>
      <w:pPr>
        <w:ind w:left="6023" w:hanging="360"/>
      </w:pPr>
      <w:rPr>
        <w:rFonts w:hint="default"/>
        <w:lang w:val="pl-PL" w:eastAsia="pl-PL" w:bidi="pl-PL"/>
      </w:rPr>
    </w:lvl>
    <w:lvl w:ilvl="7" w:tplc="2F8EE25C">
      <w:numFmt w:val="bullet"/>
      <w:lvlText w:val="•"/>
      <w:lvlJc w:val="left"/>
      <w:pPr>
        <w:ind w:left="6964" w:hanging="360"/>
      </w:pPr>
      <w:rPr>
        <w:rFonts w:hint="default"/>
        <w:lang w:val="pl-PL" w:eastAsia="pl-PL" w:bidi="pl-PL"/>
      </w:rPr>
    </w:lvl>
    <w:lvl w:ilvl="8" w:tplc="9DDEE03C">
      <w:numFmt w:val="bullet"/>
      <w:lvlText w:val="•"/>
      <w:lvlJc w:val="left"/>
      <w:pPr>
        <w:ind w:left="7904" w:hanging="360"/>
      </w:pPr>
      <w:rPr>
        <w:rFonts w:hint="default"/>
        <w:lang w:val="pl-PL" w:eastAsia="pl-PL" w:bidi="pl-PL"/>
      </w:rPr>
    </w:lvl>
  </w:abstractNum>
  <w:abstractNum w:abstractNumId="9">
    <w:nsid w:val="1BBA6F61"/>
    <w:multiLevelType w:val="hybridMultilevel"/>
    <w:tmpl w:val="662C11EC"/>
    <w:lvl w:ilvl="0" w:tplc="F9A26522">
      <w:start w:val="1"/>
      <w:numFmt w:val="decimal"/>
      <w:lvlText w:val="%1."/>
      <w:lvlJc w:val="left"/>
      <w:pPr>
        <w:ind w:left="598" w:hanging="361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pl-PL" w:eastAsia="pl-PL" w:bidi="pl-PL"/>
      </w:rPr>
    </w:lvl>
    <w:lvl w:ilvl="1" w:tplc="322654F0">
      <w:start w:val="1"/>
      <w:numFmt w:val="lowerLetter"/>
      <w:lvlText w:val="%2."/>
      <w:lvlJc w:val="left"/>
      <w:pPr>
        <w:ind w:left="958" w:hanging="36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pl-PL" w:eastAsia="pl-PL" w:bidi="pl-PL"/>
      </w:rPr>
    </w:lvl>
    <w:lvl w:ilvl="2" w:tplc="CDC698F4">
      <w:numFmt w:val="bullet"/>
      <w:lvlText w:val="•"/>
      <w:lvlJc w:val="left"/>
      <w:pPr>
        <w:ind w:left="1940" w:hanging="360"/>
      </w:pPr>
      <w:rPr>
        <w:rFonts w:hint="default"/>
        <w:lang w:val="pl-PL" w:eastAsia="pl-PL" w:bidi="pl-PL"/>
      </w:rPr>
    </w:lvl>
    <w:lvl w:ilvl="3" w:tplc="5DF03812">
      <w:numFmt w:val="bullet"/>
      <w:lvlText w:val="•"/>
      <w:lvlJc w:val="left"/>
      <w:pPr>
        <w:ind w:left="2921" w:hanging="360"/>
      </w:pPr>
      <w:rPr>
        <w:rFonts w:hint="default"/>
        <w:lang w:val="pl-PL" w:eastAsia="pl-PL" w:bidi="pl-PL"/>
      </w:rPr>
    </w:lvl>
    <w:lvl w:ilvl="4" w:tplc="70FAAB28">
      <w:numFmt w:val="bullet"/>
      <w:lvlText w:val="•"/>
      <w:lvlJc w:val="left"/>
      <w:pPr>
        <w:ind w:left="3902" w:hanging="360"/>
      </w:pPr>
      <w:rPr>
        <w:rFonts w:hint="default"/>
        <w:lang w:val="pl-PL" w:eastAsia="pl-PL" w:bidi="pl-PL"/>
      </w:rPr>
    </w:lvl>
    <w:lvl w:ilvl="5" w:tplc="CFE61FF8">
      <w:numFmt w:val="bullet"/>
      <w:lvlText w:val="•"/>
      <w:lvlJc w:val="left"/>
      <w:pPr>
        <w:ind w:left="4882" w:hanging="360"/>
      </w:pPr>
      <w:rPr>
        <w:rFonts w:hint="default"/>
        <w:lang w:val="pl-PL" w:eastAsia="pl-PL" w:bidi="pl-PL"/>
      </w:rPr>
    </w:lvl>
    <w:lvl w:ilvl="6" w:tplc="DD443368">
      <w:numFmt w:val="bullet"/>
      <w:lvlText w:val="•"/>
      <w:lvlJc w:val="left"/>
      <w:pPr>
        <w:ind w:left="5863" w:hanging="360"/>
      </w:pPr>
      <w:rPr>
        <w:rFonts w:hint="default"/>
        <w:lang w:val="pl-PL" w:eastAsia="pl-PL" w:bidi="pl-PL"/>
      </w:rPr>
    </w:lvl>
    <w:lvl w:ilvl="7" w:tplc="6C22EC96">
      <w:numFmt w:val="bullet"/>
      <w:lvlText w:val="•"/>
      <w:lvlJc w:val="left"/>
      <w:pPr>
        <w:ind w:left="6844" w:hanging="360"/>
      </w:pPr>
      <w:rPr>
        <w:rFonts w:hint="default"/>
        <w:lang w:val="pl-PL" w:eastAsia="pl-PL" w:bidi="pl-PL"/>
      </w:rPr>
    </w:lvl>
    <w:lvl w:ilvl="8" w:tplc="DEC6D04E">
      <w:numFmt w:val="bullet"/>
      <w:lvlText w:val="•"/>
      <w:lvlJc w:val="left"/>
      <w:pPr>
        <w:ind w:left="7824" w:hanging="360"/>
      </w:pPr>
      <w:rPr>
        <w:rFonts w:hint="default"/>
        <w:lang w:val="pl-PL" w:eastAsia="pl-PL" w:bidi="pl-PL"/>
      </w:rPr>
    </w:lvl>
  </w:abstractNum>
  <w:abstractNum w:abstractNumId="10">
    <w:nsid w:val="1F5A7026"/>
    <w:multiLevelType w:val="hybridMultilevel"/>
    <w:tmpl w:val="42D08140"/>
    <w:lvl w:ilvl="0" w:tplc="1DBE4B94">
      <w:start w:val="1"/>
      <w:numFmt w:val="decimal"/>
      <w:lvlText w:val="%1."/>
      <w:lvlJc w:val="left"/>
      <w:pPr>
        <w:ind w:left="958" w:hanging="360"/>
      </w:pPr>
      <w:rPr>
        <w:rFonts w:ascii="Times New Roman" w:eastAsia="Times New Roman" w:hAnsi="Times New Roman" w:cs="Times New Roman" w:hint="default"/>
        <w:spacing w:val="-9"/>
        <w:w w:val="99"/>
        <w:sz w:val="24"/>
        <w:szCs w:val="24"/>
        <w:lang w:val="pl-PL" w:eastAsia="pl-PL" w:bidi="pl-PL"/>
      </w:rPr>
    </w:lvl>
    <w:lvl w:ilvl="1" w:tplc="E40649F0">
      <w:start w:val="1"/>
      <w:numFmt w:val="decimal"/>
      <w:lvlText w:val="%2)"/>
      <w:lvlJc w:val="left"/>
      <w:pPr>
        <w:ind w:left="1383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pl-PL" w:eastAsia="pl-PL" w:bidi="pl-PL"/>
      </w:rPr>
    </w:lvl>
    <w:lvl w:ilvl="2" w:tplc="0C0C8A52">
      <w:numFmt w:val="bullet"/>
      <w:lvlText w:val="•"/>
      <w:lvlJc w:val="left"/>
      <w:pPr>
        <w:ind w:left="2314" w:hanging="360"/>
      </w:pPr>
      <w:rPr>
        <w:rFonts w:hint="default"/>
        <w:lang w:val="pl-PL" w:eastAsia="pl-PL" w:bidi="pl-PL"/>
      </w:rPr>
    </w:lvl>
    <w:lvl w:ilvl="3" w:tplc="D4FA188E">
      <w:numFmt w:val="bullet"/>
      <w:lvlText w:val="•"/>
      <w:lvlJc w:val="left"/>
      <w:pPr>
        <w:ind w:left="3248" w:hanging="360"/>
      </w:pPr>
      <w:rPr>
        <w:rFonts w:hint="default"/>
        <w:lang w:val="pl-PL" w:eastAsia="pl-PL" w:bidi="pl-PL"/>
      </w:rPr>
    </w:lvl>
    <w:lvl w:ilvl="4" w:tplc="6F14F160">
      <w:numFmt w:val="bullet"/>
      <w:lvlText w:val="•"/>
      <w:lvlJc w:val="left"/>
      <w:pPr>
        <w:ind w:left="4182" w:hanging="360"/>
      </w:pPr>
      <w:rPr>
        <w:rFonts w:hint="default"/>
        <w:lang w:val="pl-PL" w:eastAsia="pl-PL" w:bidi="pl-PL"/>
      </w:rPr>
    </w:lvl>
    <w:lvl w:ilvl="5" w:tplc="9FE0CEF2">
      <w:numFmt w:val="bullet"/>
      <w:lvlText w:val="•"/>
      <w:lvlJc w:val="left"/>
      <w:pPr>
        <w:ind w:left="5116" w:hanging="360"/>
      </w:pPr>
      <w:rPr>
        <w:rFonts w:hint="default"/>
        <w:lang w:val="pl-PL" w:eastAsia="pl-PL" w:bidi="pl-PL"/>
      </w:rPr>
    </w:lvl>
    <w:lvl w:ilvl="6" w:tplc="CC22B328">
      <w:numFmt w:val="bullet"/>
      <w:lvlText w:val="•"/>
      <w:lvlJc w:val="left"/>
      <w:pPr>
        <w:ind w:left="6050" w:hanging="360"/>
      </w:pPr>
      <w:rPr>
        <w:rFonts w:hint="default"/>
        <w:lang w:val="pl-PL" w:eastAsia="pl-PL" w:bidi="pl-PL"/>
      </w:rPr>
    </w:lvl>
    <w:lvl w:ilvl="7" w:tplc="ABFED65C">
      <w:numFmt w:val="bullet"/>
      <w:lvlText w:val="•"/>
      <w:lvlJc w:val="left"/>
      <w:pPr>
        <w:ind w:left="6984" w:hanging="360"/>
      </w:pPr>
      <w:rPr>
        <w:rFonts w:hint="default"/>
        <w:lang w:val="pl-PL" w:eastAsia="pl-PL" w:bidi="pl-PL"/>
      </w:rPr>
    </w:lvl>
    <w:lvl w:ilvl="8" w:tplc="04FCB388">
      <w:numFmt w:val="bullet"/>
      <w:lvlText w:val="•"/>
      <w:lvlJc w:val="left"/>
      <w:pPr>
        <w:ind w:left="7918" w:hanging="360"/>
      </w:pPr>
      <w:rPr>
        <w:rFonts w:hint="default"/>
        <w:lang w:val="pl-PL" w:eastAsia="pl-PL" w:bidi="pl-PL"/>
      </w:rPr>
    </w:lvl>
  </w:abstractNum>
  <w:abstractNum w:abstractNumId="11">
    <w:nsid w:val="22C04821"/>
    <w:multiLevelType w:val="hybridMultilevel"/>
    <w:tmpl w:val="A7A63E96"/>
    <w:lvl w:ilvl="0" w:tplc="51A8008C">
      <w:start w:val="1"/>
      <w:numFmt w:val="decimal"/>
      <w:lvlText w:val="%1."/>
      <w:lvlJc w:val="left"/>
      <w:pPr>
        <w:ind w:left="598" w:hanging="426"/>
        <w:jc w:val="righ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l-PL" w:eastAsia="pl-PL" w:bidi="pl-PL"/>
      </w:rPr>
    </w:lvl>
    <w:lvl w:ilvl="1" w:tplc="5B3A2980">
      <w:start w:val="1"/>
      <w:numFmt w:val="lowerLetter"/>
      <w:lvlText w:val="%2."/>
      <w:lvlJc w:val="left"/>
      <w:pPr>
        <w:ind w:left="958" w:hanging="36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pl-PL" w:eastAsia="pl-PL" w:bidi="pl-PL"/>
      </w:rPr>
    </w:lvl>
    <w:lvl w:ilvl="2" w:tplc="6C02007C">
      <w:numFmt w:val="bullet"/>
      <w:lvlText w:val="•"/>
      <w:lvlJc w:val="left"/>
      <w:pPr>
        <w:ind w:left="1185" w:hanging="360"/>
      </w:pPr>
      <w:rPr>
        <w:rFonts w:hint="default"/>
        <w:lang w:val="pl-PL" w:eastAsia="pl-PL" w:bidi="pl-PL"/>
      </w:rPr>
    </w:lvl>
    <w:lvl w:ilvl="3" w:tplc="DC9858FE">
      <w:numFmt w:val="bullet"/>
      <w:lvlText w:val="•"/>
      <w:lvlJc w:val="left"/>
      <w:pPr>
        <w:ind w:left="1411" w:hanging="360"/>
      </w:pPr>
      <w:rPr>
        <w:rFonts w:hint="default"/>
        <w:lang w:val="pl-PL" w:eastAsia="pl-PL" w:bidi="pl-PL"/>
      </w:rPr>
    </w:lvl>
    <w:lvl w:ilvl="4" w:tplc="91166362">
      <w:numFmt w:val="bullet"/>
      <w:lvlText w:val="•"/>
      <w:lvlJc w:val="left"/>
      <w:pPr>
        <w:ind w:left="1636" w:hanging="360"/>
      </w:pPr>
      <w:rPr>
        <w:rFonts w:hint="default"/>
        <w:lang w:val="pl-PL" w:eastAsia="pl-PL" w:bidi="pl-PL"/>
      </w:rPr>
    </w:lvl>
    <w:lvl w:ilvl="5" w:tplc="2F1A7EE8">
      <w:numFmt w:val="bullet"/>
      <w:lvlText w:val="•"/>
      <w:lvlJc w:val="left"/>
      <w:pPr>
        <w:ind w:left="1862" w:hanging="360"/>
      </w:pPr>
      <w:rPr>
        <w:rFonts w:hint="default"/>
        <w:lang w:val="pl-PL" w:eastAsia="pl-PL" w:bidi="pl-PL"/>
      </w:rPr>
    </w:lvl>
    <w:lvl w:ilvl="6" w:tplc="1EEE150E">
      <w:numFmt w:val="bullet"/>
      <w:lvlText w:val="•"/>
      <w:lvlJc w:val="left"/>
      <w:pPr>
        <w:ind w:left="2087" w:hanging="360"/>
      </w:pPr>
      <w:rPr>
        <w:rFonts w:hint="default"/>
        <w:lang w:val="pl-PL" w:eastAsia="pl-PL" w:bidi="pl-PL"/>
      </w:rPr>
    </w:lvl>
    <w:lvl w:ilvl="7" w:tplc="F7FE604A">
      <w:numFmt w:val="bullet"/>
      <w:lvlText w:val="•"/>
      <w:lvlJc w:val="left"/>
      <w:pPr>
        <w:ind w:left="2313" w:hanging="360"/>
      </w:pPr>
      <w:rPr>
        <w:rFonts w:hint="default"/>
        <w:lang w:val="pl-PL" w:eastAsia="pl-PL" w:bidi="pl-PL"/>
      </w:rPr>
    </w:lvl>
    <w:lvl w:ilvl="8" w:tplc="89AE5DCC">
      <w:numFmt w:val="bullet"/>
      <w:lvlText w:val="•"/>
      <w:lvlJc w:val="left"/>
      <w:pPr>
        <w:ind w:left="2539" w:hanging="360"/>
      </w:pPr>
      <w:rPr>
        <w:rFonts w:hint="default"/>
        <w:lang w:val="pl-PL" w:eastAsia="pl-PL" w:bidi="pl-PL"/>
      </w:rPr>
    </w:lvl>
  </w:abstractNum>
  <w:abstractNum w:abstractNumId="12">
    <w:nsid w:val="24B60D4F"/>
    <w:multiLevelType w:val="hybridMultilevel"/>
    <w:tmpl w:val="97C0348E"/>
    <w:lvl w:ilvl="0" w:tplc="836AEA64">
      <w:start w:val="1"/>
      <w:numFmt w:val="decimal"/>
      <w:lvlText w:val="%1."/>
      <w:lvlJc w:val="left"/>
      <w:pPr>
        <w:ind w:left="596" w:hanging="361"/>
        <w:jc w:val="right"/>
      </w:pPr>
      <w:rPr>
        <w:rFonts w:ascii="Times New Roman" w:eastAsia="Times New Roman" w:hAnsi="Times New Roman" w:cs="Times New Roman" w:hint="default"/>
        <w:spacing w:val="-22"/>
        <w:w w:val="99"/>
        <w:sz w:val="24"/>
        <w:szCs w:val="24"/>
        <w:lang w:val="pl-PL" w:eastAsia="pl-PL" w:bidi="pl-PL"/>
      </w:rPr>
    </w:lvl>
    <w:lvl w:ilvl="1" w:tplc="97AC36D4">
      <w:start w:val="1"/>
      <w:numFmt w:val="decimal"/>
      <w:lvlText w:val="%2."/>
      <w:lvlJc w:val="left"/>
      <w:pPr>
        <w:ind w:left="958" w:hanging="360"/>
      </w:pPr>
      <w:rPr>
        <w:rFonts w:hint="default"/>
        <w:b/>
        <w:bCs/>
        <w:spacing w:val="-28"/>
        <w:w w:val="99"/>
        <w:lang w:val="pl-PL" w:eastAsia="pl-PL" w:bidi="pl-PL"/>
      </w:rPr>
    </w:lvl>
    <w:lvl w:ilvl="2" w:tplc="E7E25DB8">
      <w:numFmt w:val="bullet"/>
      <w:lvlText w:val="•"/>
      <w:lvlJc w:val="left"/>
      <w:pPr>
        <w:ind w:left="1940" w:hanging="360"/>
      </w:pPr>
      <w:rPr>
        <w:rFonts w:hint="default"/>
        <w:lang w:val="pl-PL" w:eastAsia="pl-PL" w:bidi="pl-PL"/>
      </w:rPr>
    </w:lvl>
    <w:lvl w:ilvl="3" w:tplc="C2083E4E">
      <w:numFmt w:val="bullet"/>
      <w:lvlText w:val="•"/>
      <w:lvlJc w:val="left"/>
      <w:pPr>
        <w:ind w:left="2921" w:hanging="360"/>
      </w:pPr>
      <w:rPr>
        <w:rFonts w:hint="default"/>
        <w:lang w:val="pl-PL" w:eastAsia="pl-PL" w:bidi="pl-PL"/>
      </w:rPr>
    </w:lvl>
    <w:lvl w:ilvl="4" w:tplc="840E8E00">
      <w:numFmt w:val="bullet"/>
      <w:lvlText w:val="•"/>
      <w:lvlJc w:val="left"/>
      <w:pPr>
        <w:ind w:left="3902" w:hanging="360"/>
      </w:pPr>
      <w:rPr>
        <w:rFonts w:hint="default"/>
        <w:lang w:val="pl-PL" w:eastAsia="pl-PL" w:bidi="pl-PL"/>
      </w:rPr>
    </w:lvl>
    <w:lvl w:ilvl="5" w:tplc="2BB07E68">
      <w:numFmt w:val="bullet"/>
      <w:lvlText w:val="•"/>
      <w:lvlJc w:val="left"/>
      <w:pPr>
        <w:ind w:left="4882" w:hanging="360"/>
      </w:pPr>
      <w:rPr>
        <w:rFonts w:hint="default"/>
        <w:lang w:val="pl-PL" w:eastAsia="pl-PL" w:bidi="pl-PL"/>
      </w:rPr>
    </w:lvl>
    <w:lvl w:ilvl="6" w:tplc="EAD8EFE8">
      <w:numFmt w:val="bullet"/>
      <w:lvlText w:val="•"/>
      <w:lvlJc w:val="left"/>
      <w:pPr>
        <w:ind w:left="5863" w:hanging="360"/>
      </w:pPr>
      <w:rPr>
        <w:rFonts w:hint="default"/>
        <w:lang w:val="pl-PL" w:eastAsia="pl-PL" w:bidi="pl-PL"/>
      </w:rPr>
    </w:lvl>
    <w:lvl w:ilvl="7" w:tplc="2904FB2C">
      <w:numFmt w:val="bullet"/>
      <w:lvlText w:val="•"/>
      <w:lvlJc w:val="left"/>
      <w:pPr>
        <w:ind w:left="6844" w:hanging="360"/>
      </w:pPr>
      <w:rPr>
        <w:rFonts w:hint="default"/>
        <w:lang w:val="pl-PL" w:eastAsia="pl-PL" w:bidi="pl-PL"/>
      </w:rPr>
    </w:lvl>
    <w:lvl w:ilvl="8" w:tplc="8920FBBA">
      <w:numFmt w:val="bullet"/>
      <w:lvlText w:val="•"/>
      <w:lvlJc w:val="left"/>
      <w:pPr>
        <w:ind w:left="7824" w:hanging="360"/>
      </w:pPr>
      <w:rPr>
        <w:rFonts w:hint="default"/>
        <w:lang w:val="pl-PL" w:eastAsia="pl-PL" w:bidi="pl-PL"/>
      </w:rPr>
    </w:lvl>
  </w:abstractNum>
  <w:abstractNum w:abstractNumId="13">
    <w:nsid w:val="25E45C75"/>
    <w:multiLevelType w:val="hybridMultilevel"/>
    <w:tmpl w:val="69208674"/>
    <w:lvl w:ilvl="0" w:tplc="89BC5558">
      <w:start w:val="1"/>
      <w:numFmt w:val="decimal"/>
      <w:lvlText w:val="%1."/>
      <w:lvlJc w:val="left"/>
      <w:pPr>
        <w:ind w:left="598" w:hanging="361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pl-PL" w:eastAsia="pl-PL" w:bidi="pl-PL"/>
      </w:rPr>
    </w:lvl>
    <w:lvl w:ilvl="1" w:tplc="90629660">
      <w:start w:val="1"/>
      <w:numFmt w:val="decimal"/>
      <w:lvlText w:val="%2)"/>
      <w:lvlJc w:val="left"/>
      <w:pPr>
        <w:ind w:left="598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pl-PL" w:bidi="pl-PL"/>
      </w:rPr>
    </w:lvl>
    <w:lvl w:ilvl="2" w:tplc="4C885F02">
      <w:numFmt w:val="bullet"/>
      <w:lvlText w:val="•"/>
      <w:lvlJc w:val="left"/>
      <w:pPr>
        <w:ind w:left="2437" w:hanging="260"/>
      </w:pPr>
      <w:rPr>
        <w:rFonts w:hint="default"/>
        <w:lang w:val="pl-PL" w:eastAsia="pl-PL" w:bidi="pl-PL"/>
      </w:rPr>
    </w:lvl>
    <w:lvl w:ilvl="3" w:tplc="3A7C008C">
      <w:numFmt w:val="bullet"/>
      <w:lvlText w:val="•"/>
      <w:lvlJc w:val="left"/>
      <w:pPr>
        <w:ind w:left="3355" w:hanging="260"/>
      </w:pPr>
      <w:rPr>
        <w:rFonts w:hint="default"/>
        <w:lang w:val="pl-PL" w:eastAsia="pl-PL" w:bidi="pl-PL"/>
      </w:rPr>
    </w:lvl>
    <w:lvl w:ilvl="4" w:tplc="3940D42A">
      <w:numFmt w:val="bullet"/>
      <w:lvlText w:val="•"/>
      <w:lvlJc w:val="left"/>
      <w:pPr>
        <w:ind w:left="4274" w:hanging="260"/>
      </w:pPr>
      <w:rPr>
        <w:rFonts w:hint="default"/>
        <w:lang w:val="pl-PL" w:eastAsia="pl-PL" w:bidi="pl-PL"/>
      </w:rPr>
    </w:lvl>
    <w:lvl w:ilvl="5" w:tplc="0AF26248">
      <w:numFmt w:val="bullet"/>
      <w:lvlText w:val="•"/>
      <w:lvlJc w:val="left"/>
      <w:pPr>
        <w:ind w:left="5193" w:hanging="260"/>
      </w:pPr>
      <w:rPr>
        <w:rFonts w:hint="default"/>
        <w:lang w:val="pl-PL" w:eastAsia="pl-PL" w:bidi="pl-PL"/>
      </w:rPr>
    </w:lvl>
    <w:lvl w:ilvl="6" w:tplc="F93E68A2">
      <w:numFmt w:val="bullet"/>
      <w:lvlText w:val="•"/>
      <w:lvlJc w:val="left"/>
      <w:pPr>
        <w:ind w:left="6111" w:hanging="260"/>
      </w:pPr>
      <w:rPr>
        <w:rFonts w:hint="default"/>
        <w:lang w:val="pl-PL" w:eastAsia="pl-PL" w:bidi="pl-PL"/>
      </w:rPr>
    </w:lvl>
    <w:lvl w:ilvl="7" w:tplc="9B3A6992">
      <w:numFmt w:val="bullet"/>
      <w:lvlText w:val="•"/>
      <w:lvlJc w:val="left"/>
      <w:pPr>
        <w:ind w:left="7030" w:hanging="260"/>
      </w:pPr>
      <w:rPr>
        <w:rFonts w:hint="default"/>
        <w:lang w:val="pl-PL" w:eastAsia="pl-PL" w:bidi="pl-PL"/>
      </w:rPr>
    </w:lvl>
    <w:lvl w:ilvl="8" w:tplc="78C47DEA">
      <w:numFmt w:val="bullet"/>
      <w:lvlText w:val="•"/>
      <w:lvlJc w:val="left"/>
      <w:pPr>
        <w:ind w:left="7949" w:hanging="260"/>
      </w:pPr>
      <w:rPr>
        <w:rFonts w:hint="default"/>
        <w:lang w:val="pl-PL" w:eastAsia="pl-PL" w:bidi="pl-PL"/>
      </w:rPr>
    </w:lvl>
  </w:abstractNum>
  <w:abstractNum w:abstractNumId="14">
    <w:nsid w:val="3A68602D"/>
    <w:multiLevelType w:val="hybridMultilevel"/>
    <w:tmpl w:val="BA82C592"/>
    <w:lvl w:ilvl="0" w:tplc="09B83260">
      <w:start w:val="1"/>
      <w:numFmt w:val="decimal"/>
      <w:lvlText w:val="%1."/>
      <w:lvlJc w:val="left"/>
      <w:pPr>
        <w:ind w:left="598" w:hanging="361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pl-PL" w:eastAsia="pl-PL" w:bidi="pl-PL"/>
      </w:rPr>
    </w:lvl>
    <w:lvl w:ilvl="1" w:tplc="DEBA3262">
      <w:start w:val="1"/>
      <w:numFmt w:val="lowerLetter"/>
      <w:lvlText w:val="%2."/>
      <w:lvlJc w:val="left"/>
      <w:pPr>
        <w:ind w:left="958" w:hanging="360"/>
      </w:pPr>
      <w:rPr>
        <w:rFonts w:ascii="Times New Roman" w:eastAsia="Times New Roman" w:hAnsi="Times New Roman" w:cs="Times New Roman" w:hint="default"/>
        <w:spacing w:val="-28"/>
        <w:w w:val="99"/>
        <w:sz w:val="24"/>
        <w:szCs w:val="24"/>
        <w:lang w:val="pl-PL" w:eastAsia="pl-PL" w:bidi="pl-PL"/>
      </w:rPr>
    </w:lvl>
    <w:lvl w:ilvl="2" w:tplc="1F9610EC">
      <w:numFmt w:val="bullet"/>
      <w:lvlText w:val="•"/>
      <w:lvlJc w:val="left"/>
      <w:pPr>
        <w:ind w:left="1940" w:hanging="360"/>
      </w:pPr>
      <w:rPr>
        <w:rFonts w:hint="default"/>
        <w:lang w:val="pl-PL" w:eastAsia="pl-PL" w:bidi="pl-PL"/>
      </w:rPr>
    </w:lvl>
    <w:lvl w:ilvl="3" w:tplc="8A8A77D4">
      <w:numFmt w:val="bullet"/>
      <w:lvlText w:val="•"/>
      <w:lvlJc w:val="left"/>
      <w:pPr>
        <w:ind w:left="2921" w:hanging="360"/>
      </w:pPr>
      <w:rPr>
        <w:rFonts w:hint="default"/>
        <w:lang w:val="pl-PL" w:eastAsia="pl-PL" w:bidi="pl-PL"/>
      </w:rPr>
    </w:lvl>
    <w:lvl w:ilvl="4" w:tplc="6DDC27D6">
      <w:numFmt w:val="bullet"/>
      <w:lvlText w:val="•"/>
      <w:lvlJc w:val="left"/>
      <w:pPr>
        <w:ind w:left="3902" w:hanging="360"/>
      </w:pPr>
      <w:rPr>
        <w:rFonts w:hint="default"/>
        <w:lang w:val="pl-PL" w:eastAsia="pl-PL" w:bidi="pl-PL"/>
      </w:rPr>
    </w:lvl>
    <w:lvl w:ilvl="5" w:tplc="960246DA">
      <w:numFmt w:val="bullet"/>
      <w:lvlText w:val="•"/>
      <w:lvlJc w:val="left"/>
      <w:pPr>
        <w:ind w:left="4882" w:hanging="360"/>
      </w:pPr>
      <w:rPr>
        <w:rFonts w:hint="default"/>
        <w:lang w:val="pl-PL" w:eastAsia="pl-PL" w:bidi="pl-PL"/>
      </w:rPr>
    </w:lvl>
    <w:lvl w:ilvl="6" w:tplc="A25ADB4E">
      <w:numFmt w:val="bullet"/>
      <w:lvlText w:val="•"/>
      <w:lvlJc w:val="left"/>
      <w:pPr>
        <w:ind w:left="5863" w:hanging="360"/>
      </w:pPr>
      <w:rPr>
        <w:rFonts w:hint="default"/>
        <w:lang w:val="pl-PL" w:eastAsia="pl-PL" w:bidi="pl-PL"/>
      </w:rPr>
    </w:lvl>
    <w:lvl w:ilvl="7" w:tplc="D870C242">
      <w:numFmt w:val="bullet"/>
      <w:lvlText w:val="•"/>
      <w:lvlJc w:val="left"/>
      <w:pPr>
        <w:ind w:left="6844" w:hanging="360"/>
      </w:pPr>
      <w:rPr>
        <w:rFonts w:hint="default"/>
        <w:lang w:val="pl-PL" w:eastAsia="pl-PL" w:bidi="pl-PL"/>
      </w:rPr>
    </w:lvl>
    <w:lvl w:ilvl="8" w:tplc="FBD85668">
      <w:numFmt w:val="bullet"/>
      <w:lvlText w:val="•"/>
      <w:lvlJc w:val="left"/>
      <w:pPr>
        <w:ind w:left="7824" w:hanging="360"/>
      </w:pPr>
      <w:rPr>
        <w:rFonts w:hint="default"/>
        <w:lang w:val="pl-PL" w:eastAsia="pl-PL" w:bidi="pl-PL"/>
      </w:rPr>
    </w:lvl>
  </w:abstractNum>
  <w:abstractNum w:abstractNumId="15">
    <w:nsid w:val="3EB67F55"/>
    <w:multiLevelType w:val="hybridMultilevel"/>
    <w:tmpl w:val="7318D250"/>
    <w:lvl w:ilvl="0" w:tplc="D71E52FE">
      <w:start w:val="1"/>
      <w:numFmt w:val="decimal"/>
      <w:lvlText w:val="%1."/>
      <w:lvlJc w:val="left"/>
      <w:pPr>
        <w:ind w:left="598" w:hanging="361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pl-PL" w:eastAsia="pl-PL" w:bidi="pl-PL"/>
      </w:rPr>
    </w:lvl>
    <w:lvl w:ilvl="1" w:tplc="449EDE6A">
      <w:start w:val="1"/>
      <w:numFmt w:val="lowerLetter"/>
      <w:lvlText w:val="%2."/>
      <w:lvlJc w:val="left"/>
      <w:pPr>
        <w:ind w:left="958" w:hanging="3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pl-PL" w:eastAsia="pl-PL" w:bidi="pl-PL"/>
      </w:rPr>
    </w:lvl>
    <w:lvl w:ilvl="2" w:tplc="0E2864A2">
      <w:numFmt w:val="bullet"/>
      <w:lvlText w:val="•"/>
      <w:lvlJc w:val="left"/>
      <w:pPr>
        <w:ind w:left="1940" w:hanging="360"/>
      </w:pPr>
      <w:rPr>
        <w:rFonts w:hint="default"/>
        <w:lang w:val="pl-PL" w:eastAsia="pl-PL" w:bidi="pl-PL"/>
      </w:rPr>
    </w:lvl>
    <w:lvl w:ilvl="3" w:tplc="F300022A">
      <w:numFmt w:val="bullet"/>
      <w:lvlText w:val="•"/>
      <w:lvlJc w:val="left"/>
      <w:pPr>
        <w:ind w:left="2921" w:hanging="360"/>
      </w:pPr>
      <w:rPr>
        <w:rFonts w:hint="default"/>
        <w:lang w:val="pl-PL" w:eastAsia="pl-PL" w:bidi="pl-PL"/>
      </w:rPr>
    </w:lvl>
    <w:lvl w:ilvl="4" w:tplc="56BE1AC4">
      <w:numFmt w:val="bullet"/>
      <w:lvlText w:val="•"/>
      <w:lvlJc w:val="left"/>
      <w:pPr>
        <w:ind w:left="3902" w:hanging="360"/>
      </w:pPr>
      <w:rPr>
        <w:rFonts w:hint="default"/>
        <w:lang w:val="pl-PL" w:eastAsia="pl-PL" w:bidi="pl-PL"/>
      </w:rPr>
    </w:lvl>
    <w:lvl w:ilvl="5" w:tplc="186094CC">
      <w:numFmt w:val="bullet"/>
      <w:lvlText w:val="•"/>
      <w:lvlJc w:val="left"/>
      <w:pPr>
        <w:ind w:left="4882" w:hanging="360"/>
      </w:pPr>
      <w:rPr>
        <w:rFonts w:hint="default"/>
        <w:lang w:val="pl-PL" w:eastAsia="pl-PL" w:bidi="pl-PL"/>
      </w:rPr>
    </w:lvl>
    <w:lvl w:ilvl="6" w:tplc="E0966024">
      <w:numFmt w:val="bullet"/>
      <w:lvlText w:val="•"/>
      <w:lvlJc w:val="left"/>
      <w:pPr>
        <w:ind w:left="5863" w:hanging="360"/>
      </w:pPr>
      <w:rPr>
        <w:rFonts w:hint="default"/>
        <w:lang w:val="pl-PL" w:eastAsia="pl-PL" w:bidi="pl-PL"/>
      </w:rPr>
    </w:lvl>
    <w:lvl w:ilvl="7" w:tplc="AC04894C">
      <w:numFmt w:val="bullet"/>
      <w:lvlText w:val="•"/>
      <w:lvlJc w:val="left"/>
      <w:pPr>
        <w:ind w:left="6844" w:hanging="360"/>
      </w:pPr>
      <w:rPr>
        <w:rFonts w:hint="default"/>
        <w:lang w:val="pl-PL" w:eastAsia="pl-PL" w:bidi="pl-PL"/>
      </w:rPr>
    </w:lvl>
    <w:lvl w:ilvl="8" w:tplc="D3DC4CD0">
      <w:numFmt w:val="bullet"/>
      <w:lvlText w:val="•"/>
      <w:lvlJc w:val="left"/>
      <w:pPr>
        <w:ind w:left="7824" w:hanging="360"/>
      </w:pPr>
      <w:rPr>
        <w:rFonts w:hint="default"/>
        <w:lang w:val="pl-PL" w:eastAsia="pl-PL" w:bidi="pl-PL"/>
      </w:rPr>
    </w:lvl>
  </w:abstractNum>
  <w:abstractNum w:abstractNumId="16">
    <w:nsid w:val="439F7EE9"/>
    <w:multiLevelType w:val="hybridMultilevel"/>
    <w:tmpl w:val="18D0592C"/>
    <w:lvl w:ilvl="0" w:tplc="6D9A2200">
      <w:start w:val="1"/>
      <w:numFmt w:val="lowerLetter"/>
      <w:lvlText w:val="%1."/>
      <w:lvlJc w:val="left"/>
      <w:pPr>
        <w:ind w:left="1242" w:hanging="36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pl-PL" w:eastAsia="pl-PL" w:bidi="pl-PL"/>
      </w:rPr>
    </w:lvl>
    <w:lvl w:ilvl="1" w:tplc="CBCE4322">
      <w:numFmt w:val="bullet"/>
      <w:lvlText w:val="•"/>
      <w:lvlJc w:val="left"/>
      <w:pPr>
        <w:ind w:left="2094" w:hanging="360"/>
      </w:pPr>
      <w:rPr>
        <w:rFonts w:hint="default"/>
        <w:lang w:val="pl-PL" w:eastAsia="pl-PL" w:bidi="pl-PL"/>
      </w:rPr>
    </w:lvl>
    <w:lvl w:ilvl="2" w:tplc="ECCE63F4">
      <w:numFmt w:val="bullet"/>
      <w:lvlText w:val="•"/>
      <w:lvlJc w:val="left"/>
      <w:pPr>
        <w:ind w:left="2949" w:hanging="360"/>
      </w:pPr>
      <w:rPr>
        <w:rFonts w:hint="default"/>
        <w:lang w:val="pl-PL" w:eastAsia="pl-PL" w:bidi="pl-PL"/>
      </w:rPr>
    </w:lvl>
    <w:lvl w:ilvl="3" w:tplc="DD9C223C">
      <w:numFmt w:val="bullet"/>
      <w:lvlText w:val="•"/>
      <w:lvlJc w:val="left"/>
      <w:pPr>
        <w:ind w:left="3803" w:hanging="360"/>
      </w:pPr>
      <w:rPr>
        <w:rFonts w:hint="default"/>
        <w:lang w:val="pl-PL" w:eastAsia="pl-PL" w:bidi="pl-PL"/>
      </w:rPr>
    </w:lvl>
    <w:lvl w:ilvl="4" w:tplc="DD20CA54">
      <w:numFmt w:val="bullet"/>
      <w:lvlText w:val="•"/>
      <w:lvlJc w:val="left"/>
      <w:pPr>
        <w:ind w:left="4658" w:hanging="360"/>
      </w:pPr>
      <w:rPr>
        <w:rFonts w:hint="default"/>
        <w:lang w:val="pl-PL" w:eastAsia="pl-PL" w:bidi="pl-PL"/>
      </w:rPr>
    </w:lvl>
    <w:lvl w:ilvl="5" w:tplc="9BD837F0">
      <w:numFmt w:val="bullet"/>
      <w:lvlText w:val="•"/>
      <w:lvlJc w:val="left"/>
      <w:pPr>
        <w:ind w:left="5513" w:hanging="360"/>
      </w:pPr>
      <w:rPr>
        <w:rFonts w:hint="default"/>
        <w:lang w:val="pl-PL" w:eastAsia="pl-PL" w:bidi="pl-PL"/>
      </w:rPr>
    </w:lvl>
    <w:lvl w:ilvl="6" w:tplc="7AB61038">
      <w:numFmt w:val="bullet"/>
      <w:lvlText w:val="•"/>
      <w:lvlJc w:val="left"/>
      <w:pPr>
        <w:ind w:left="6367" w:hanging="360"/>
      </w:pPr>
      <w:rPr>
        <w:rFonts w:hint="default"/>
        <w:lang w:val="pl-PL" w:eastAsia="pl-PL" w:bidi="pl-PL"/>
      </w:rPr>
    </w:lvl>
    <w:lvl w:ilvl="7" w:tplc="743A5C70">
      <w:numFmt w:val="bullet"/>
      <w:lvlText w:val="•"/>
      <w:lvlJc w:val="left"/>
      <w:pPr>
        <w:ind w:left="7222" w:hanging="360"/>
      </w:pPr>
      <w:rPr>
        <w:rFonts w:hint="default"/>
        <w:lang w:val="pl-PL" w:eastAsia="pl-PL" w:bidi="pl-PL"/>
      </w:rPr>
    </w:lvl>
    <w:lvl w:ilvl="8" w:tplc="AB1E1FC0">
      <w:numFmt w:val="bullet"/>
      <w:lvlText w:val="•"/>
      <w:lvlJc w:val="left"/>
      <w:pPr>
        <w:ind w:left="8077" w:hanging="360"/>
      </w:pPr>
      <w:rPr>
        <w:rFonts w:hint="default"/>
        <w:lang w:val="pl-PL" w:eastAsia="pl-PL" w:bidi="pl-PL"/>
      </w:rPr>
    </w:lvl>
  </w:abstractNum>
  <w:abstractNum w:abstractNumId="17">
    <w:nsid w:val="47735421"/>
    <w:multiLevelType w:val="hybridMultilevel"/>
    <w:tmpl w:val="88B893B0"/>
    <w:lvl w:ilvl="0" w:tplc="4AEA465A">
      <w:start w:val="1"/>
      <w:numFmt w:val="decimal"/>
      <w:lvlText w:val="%1."/>
      <w:lvlJc w:val="left"/>
      <w:pPr>
        <w:ind w:left="598" w:hanging="361"/>
      </w:pPr>
      <w:rPr>
        <w:rFonts w:ascii="Times New Roman" w:eastAsia="Times New Roman" w:hAnsi="Times New Roman" w:cs="Times New Roman" w:hint="default"/>
        <w:spacing w:val="-25"/>
        <w:w w:val="99"/>
        <w:sz w:val="24"/>
        <w:szCs w:val="24"/>
        <w:lang w:val="pl-PL" w:eastAsia="pl-PL" w:bidi="pl-PL"/>
      </w:rPr>
    </w:lvl>
    <w:lvl w:ilvl="1" w:tplc="5914DC8C">
      <w:numFmt w:val="bullet"/>
      <w:lvlText w:val="•"/>
      <w:lvlJc w:val="left"/>
      <w:pPr>
        <w:ind w:left="1518" w:hanging="361"/>
      </w:pPr>
      <w:rPr>
        <w:rFonts w:hint="default"/>
        <w:lang w:val="pl-PL" w:eastAsia="pl-PL" w:bidi="pl-PL"/>
      </w:rPr>
    </w:lvl>
    <w:lvl w:ilvl="2" w:tplc="655E52BA">
      <w:numFmt w:val="bullet"/>
      <w:lvlText w:val="•"/>
      <w:lvlJc w:val="left"/>
      <w:pPr>
        <w:ind w:left="2437" w:hanging="361"/>
      </w:pPr>
      <w:rPr>
        <w:rFonts w:hint="default"/>
        <w:lang w:val="pl-PL" w:eastAsia="pl-PL" w:bidi="pl-PL"/>
      </w:rPr>
    </w:lvl>
    <w:lvl w:ilvl="3" w:tplc="3918CF7E">
      <w:numFmt w:val="bullet"/>
      <w:lvlText w:val="•"/>
      <w:lvlJc w:val="left"/>
      <w:pPr>
        <w:ind w:left="3355" w:hanging="361"/>
      </w:pPr>
      <w:rPr>
        <w:rFonts w:hint="default"/>
        <w:lang w:val="pl-PL" w:eastAsia="pl-PL" w:bidi="pl-PL"/>
      </w:rPr>
    </w:lvl>
    <w:lvl w:ilvl="4" w:tplc="AE129C82">
      <w:numFmt w:val="bullet"/>
      <w:lvlText w:val="•"/>
      <w:lvlJc w:val="left"/>
      <w:pPr>
        <w:ind w:left="4274" w:hanging="361"/>
      </w:pPr>
      <w:rPr>
        <w:rFonts w:hint="default"/>
        <w:lang w:val="pl-PL" w:eastAsia="pl-PL" w:bidi="pl-PL"/>
      </w:rPr>
    </w:lvl>
    <w:lvl w:ilvl="5" w:tplc="928ECD1A">
      <w:numFmt w:val="bullet"/>
      <w:lvlText w:val="•"/>
      <w:lvlJc w:val="left"/>
      <w:pPr>
        <w:ind w:left="5193" w:hanging="361"/>
      </w:pPr>
      <w:rPr>
        <w:rFonts w:hint="default"/>
        <w:lang w:val="pl-PL" w:eastAsia="pl-PL" w:bidi="pl-PL"/>
      </w:rPr>
    </w:lvl>
    <w:lvl w:ilvl="6" w:tplc="055605C0">
      <w:numFmt w:val="bullet"/>
      <w:lvlText w:val="•"/>
      <w:lvlJc w:val="left"/>
      <w:pPr>
        <w:ind w:left="6111" w:hanging="361"/>
      </w:pPr>
      <w:rPr>
        <w:rFonts w:hint="default"/>
        <w:lang w:val="pl-PL" w:eastAsia="pl-PL" w:bidi="pl-PL"/>
      </w:rPr>
    </w:lvl>
    <w:lvl w:ilvl="7" w:tplc="DA6CE546">
      <w:numFmt w:val="bullet"/>
      <w:lvlText w:val="•"/>
      <w:lvlJc w:val="left"/>
      <w:pPr>
        <w:ind w:left="7030" w:hanging="361"/>
      </w:pPr>
      <w:rPr>
        <w:rFonts w:hint="default"/>
        <w:lang w:val="pl-PL" w:eastAsia="pl-PL" w:bidi="pl-PL"/>
      </w:rPr>
    </w:lvl>
    <w:lvl w:ilvl="8" w:tplc="32D22682">
      <w:numFmt w:val="bullet"/>
      <w:lvlText w:val="•"/>
      <w:lvlJc w:val="left"/>
      <w:pPr>
        <w:ind w:left="7949" w:hanging="361"/>
      </w:pPr>
      <w:rPr>
        <w:rFonts w:hint="default"/>
        <w:lang w:val="pl-PL" w:eastAsia="pl-PL" w:bidi="pl-PL"/>
      </w:rPr>
    </w:lvl>
  </w:abstractNum>
  <w:abstractNum w:abstractNumId="18">
    <w:nsid w:val="4B9842AD"/>
    <w:multiLevelType w:val="hybridMultilevel"/>
    <w:tmpl w:val="76F059F8"/>
    <w:lvl w:ilvl="0" w:tplc="DB76FA74">
      <w:start w:val="1"/>
      <w:numFmt w:val="decimal"/>
      <w:lvlText w:val="%1."/>
      <w:lvlJc w:val="left"/>
      <w:pPr>
        <w:ind w:left="596" w:hanging="361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pl-PL" w:eastAsia="pl-PL" w:bidi="pl-PL"/>
      </w:rPr>
    </w:lvl>
    <w:lvl w:ilvl="1" w:tplc="F35CB93A">
      <w:start w:val="1"/>
      <w:numFmt w:val="decimal"/>
      <w:lvlText w:val="%2)"/>
      <w:lvlJc w:val="left"/>
      <w:pPr>
        <w:ind w:left="858" w:hanging="2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pl-PL" w:eastAsia="pl-PL" w:bidi="pl-PL"/>
      </w:rPr>
    </w:lvl>
    <w:lvl w:ilvl="2" w:tplc="5C886B3A">
      <w:numFmt w:val="bullet"/>
      <w:lvlText w:val="•"/>
      <w:lvlJc w:val="left"/>
      <w:pPr>
        <w:ind w:left="1851" w:hanging="260"/>
      </w:pPr>
      <w:rPr>
        <w:rFonts w:hint="default"/>
        <w:lang w:val="pl-PL" w:eastAsia="pl-PL" w:bidi="pl-PL"/>
      </w:rPr>
    </w:lvl>
    <w:lvl w:ilvl="3" w:tplc="2862915A">
      <w:numFmt w:val="bullet"/>
      <w:lvlText w:val="•"/>
      <w:lvlJc w:val="left"/>
      <w:pPr>
        <w:ind w:left="2843" w:hanging="260"/>
      </w:pPr>
      <w:rPr>
        <w:rFonts w:hint="default"/>
        <w:lang w:val="pl-PL" w:eastAsia="pl-PL" w:bidi="pl-PL"/>
      </w:rPr>
    </w:lvl>
    <w:lvl w:ilvl="4" w:tplc="9EFCDA5E">
      <w:numFmt w:val="bullet"/>
      <w:lvlText w:val="•"/>
      <w:lvlJc w:val="left"/>
      <w:pPr>
        <w:ind w:left="3835" w:hanging="260"/>
      </w:pPr>
      <w:rPr>
        <w:rFonts w:hint="default"/>
        <w:lang w:val="pl-PL" w:eastAsia="pl-PL" w:bidi="pl-PL"/>
      </w:rPr>
    </w:lvl>
    <w:lvl w:ilvl="5" w:tplc="DE4CAA8E">
      <w:numFmt w:val="bullet"/>
      <w:lvlText w:val="•"/>
      <w:lvlJc w:val="left"/>
      <w:pPr>
        <w:ind w:left="4827" w:hanging="260"/>
      </w:pPr>
      <w:rPr>
        <w:rFonts w:hint="default"/>
        <w:lang w:val="pl-PL" w:eastAsia="pl-PL" w:bidi="pl-PL"/>
      </w:rPr>
    </w:lvl>
    <w:lvl w:ilvl="6" w:tplc="7ED65912">
      <w:numFmt w:val="bullet"/>
      <w:lvlText w:val="•"/>
      <w:lvlJc w:val="left"/>
      <w:pPr>
        <w:ind w:left="5819" w:hanging="260"/>
      </w:pPr>
      <w:rPr>
        <w:rFonts w:hint="default"/>
        <w:lang w:val="pl-PL" w:eastAsia="pl-PL" w:bidi="pl-PL"/>
      </w:rPr>
    </w:lvl>
    <w:lvl w:ilvl="7" w:tplc="735E8034">
      <w:numFmt w:val="bullet"/>
      <w:lvlText w:val="•"/>
      <w:lvlJc w:val="left"/>
      <w:pPr>
        <w:ind w:left="6810" w:hanging="260"/>
      </w:pPr>
      <w:rPr>
        <w:rFonts w:hint="default"/>
        <w:lang w:val="pl-PL" w:eastAsia="pl-PL" w:bidi="pl-PL"/>
      </w:rPr>
    </w:lvl>
    <w:lvl w:ilvl="8" w:tplc="E04668F8">
      <w:numFmt w:val="bullet"/>
      <w:lvlText w:val="•"/>
      <w:lvlJc w:val="left"/>
      <w:pPr>
        <w:ind w:left="7802" w:hanging="260"/>
      </w:pPr>
      <w:rPr>
        <w:rFonts w:hint="default"/>
        <w:lang w:val="pl-PL" w:eastAsia="pl-PL" w:bidi="pl-PL"/>
      </w:rPr>
    </w:lvl>
  </w:abstractNum>
  <w:abstractNum w:abstractNumId="19">
    <w:nsid w:val="4F8D26D3"/>
    <w:multiLevelType w:val="hybridMultilevel"/>
    <w:tmpl w:val="67A247C0"/>
    <w:lvl w:ilvl="0" w:tplc="E6E4610A">
      <w:start w:val="1"/>
      <w:numFmt w:val="decimal"/>
      <w:lvlText w:val="%1."/>
      <w:lvlJc w:val="left"/>
      <w:pPr>
        <w:ind w:left="598" w:hanging="361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pl-PL" w:eastAsia="pl-PL" w:bidi="pl-PL"/>
      </w:rPr>
    </w:lvl>
    <w:lvl w:ilvl="1" w:tplc="4834403A">
      <w:numFmt w:val="bullet"/>
      <w:lvlText w:val="•"/>
      <w:lvlJc w:val="left"/>
      <w:pPr>
        <w:ind w:left="1518" w:hanging="361"/>
      </w:pPr>
      <w:rPr>
        <w:rFonts w:hint="default"/>
        <w:lang w:val="pl-PL" w:eastAsia="pl-PL" w:bidi="pl-PL"/>
      </w:rPr>
    </w:lvl>
    <w:lvl w:ilvl="2" w:tplc="5CFA5F4C">
      <w:numFmt w:val="bullet"/>
      <w:lvlText w:val="•"/>
      <w:lvlJc w:val="left"/>
      <w:pPr>
        <w:ind w:left="2437" w:hanging="361"/>
      </w:pPr>
      <w:rPr>
        <w:rFonts w:hint="default"/>
        <w:lang w:val="pl-PL" w:eastAsia="pl-PL" w:bidi="pl-PL"/>
      </w:rPr>
    </w:lvl>
    <w:lvl w:ilvl="3" w:tplc="5DEA4A0C">
      <w:numFmt w:val="bullet"/>
      <w:lvlText w:val="•"/>
      <w:lvlJc w:val="left"/>
      <w:pPr>
        <w:ind w:left="3355" w:hanging="361"/>
      </w:pPr>
      <w:rPr>
        <w:rFonts w:hint="default"/>
        <w:lang w:val="pl-PL" w:eastAsia="pl-PL" w:bidi="pl-PL"/>
      </w:rPr>
    </w:lvl>
    <w:lvl w:ilvl="4" w:tplc="16867924">
      <w:numFmt w:val="bullet"/>
      <w:lvlText w:val="•"/>
      <w:lvlJc w:val="left"/>
      <w:pPr>
        <w:ind w:left="4274" w:hanging="361"/>
      </w:pPr>
      <w:rPr>
        <w:rFonts w:hint="default"/>
        <w:lang w:val="pl-PL" w:eastAsia="pl-PL" w:bidi="pl-PL"/>
      </w:rPr>
    </w:lvl>
    <w:lvl w:ilvl="5" w:tplc="BDF87FDA">
      <w:numFmt w:val="bullet"/>
      <w:lvlText w:val="•"/>
      <w:lvlJc w:val="left"/>
      <w:pPr>
        <w:ind w:left="5193" w:hanging="361"/>
      </w:pPr>
      <w:rPr>
        <w:rFonts w:hint="default"/>
        <w:lang w:val="pl-PL" w:eastAsia="pl-PL" w:bidi="pl-PL"/>
      </w:rPr>
    </w:lvl>
    <w:lvl w:ilvl="6" w:tplc="4832F2C8">
      <w:numFmt w:val="bullet"/>
      <w:lvlText w:val="•"/>
      <w:lvlJc w:val="left"/>
      <w:pPr>
        <w:ind w:left="6111" w:hanging="361"/>
      </w:pPr>
      <w:rPr>
        <w:rFonts w:hint="default"/>
        <w:lang w:val="pl-PL" w:eastAsia="pl-PL" w:bidi="pl-PL"/>
      </w:rPr>
    </w:lvl>
    <w:lvl w:ilvl="7" w:tplc="77321912">
      <w:numFmt w:val="bullet"/>
      <w:lvlText w:val="•"/>
      <w:lvlJc w:val="left"/>
      <w:pPr>
        <w:ind w:left="7030" w:hanging="361"/>
      </w:pPr>
      <w:rPr>
        <w:rFonts w:hint="default"/>
        <w:lang w:val="pl-PL" w:eastAsia="pl-PL" w:bidi="pl-PL"/>
      </w:rPr>
    </w:lvl>
    <w:lvl w:ilvl="8" w:tplc="17D46734">
      <w:numFmt w:val="bullet"/>
      <w:lvlText w:val="•"/>
      <w:lvlJc w:val="left"/>
      <w:pPr>
        <w:ind w:left="7949" w:hanging="361"/>
      </w:pPr>
      <w:rPr>
        <w:rFonts w:hint="default"/>
        <w:lang w:val="pl-PL" w:eastAsia="pl-PL" w:bidi="pl-PL"/>
      </w:rPr>
    </w:lvl>
  </w:abstractNum>
  <w:abstractNum w:abstractNumId="20">
    <w:nsid w:val="53F36A04"/>
    <w:multiLevelType w:val="hybridMultilevel"/>
    <w:tmpl w:val="B030C582"/>
    <w:lvl w:ilvl="0" w:tplc="9CDE9736">
      <w:start w:val="1"/>
      <w:numFmt w:val="decimal"/>
      <w:lvlText w:val="%1."/>
      <w:lvlJc w:val="left"/>
      <w:pPr>
        <w:ind w:left="598" w:hanging="361"/>
      </w:pPr>
      <w:rPr>
        <w:rFonts w:hint="default"/>
        <w:spacing w:val="-30"/>
        <w:w w:val="99"/>
        <w:lang w:val="pl-PL" w:eastAsia="pl-PL" w:bidi="pl-PL"/>
      </w:rPr>
    </w:lvl>
    <w:lvl w:ilvl="1" w:tplc="80CEC900">
      <w:start w:val="1"/>
      <w:numFmt w:val="lowerLetter"/>
      <w:lvlText w:val="%2."/>
      <w:lvlJc w:val="left"/>
      <w:pPr>
        <w:ind w:left="958" w:hanging="36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pl-PL" w:eastAsia="pl-PL" w:bidi="pl-PL"/>
      </w:rPr>
    </w:lvl>
    <w:lvl w:ilvl="2" w:tplc="98A69940">
      <w:numFmt w:val="bullet"/>
      <w:lvlText w:val="•"/>
      <w:lvlJc w:val="left"/>
      <w:pPr>
        <w:ind w:left="1940" w:hanging="360"/>
      </w:pPr>
      <w:rPr>
        <w:rFonts w:hint="default"/>
        <w:lang w:val="pl-PL" w:eastAsia="pl-PL" w:bidi="pl-PL"/>
      </w:rPr>
    </w:lvl>
    <w:lvl w:ilvl="3" w:tplc="AE020F30">
      <w:numFmt w:val="bullet"/>
      <w:lvlText w:val="•"/>
      <w:lvlJc w:val="left"/>
      <w:pPr>
        <w:ind w:left="2921" w:hanging="360"/>
      </w:pPr>
      <w:rPr>
        <w:rFonts w:hint="default"/>
        <w:lang w:val="pl-PL" w:eastAsia="pl-PL" w:bidi="pl-PL"/>
      </w:rPr>
    </w:lvl>
    <w:lvl w:ilvl="4" w:tplc="27C05E5E">
      <w:numFmt w:val="bullet"/>
      <w:lvlText w:val="•"/>
      <w:lvlJc w:val="left"/>
      <w:pPr>
        <w:ind w:left="3902" w:hanging="360"/>
      </w:pPr>
      <w:rPr>
        <w:rFonts w:hint="default"/>
        <w:lang w:val="pl-PL" w:eastAsia="pl-PL" w:bidi="pl-PL"/>
      </w:rPr>
    </w:lvl>
    <w:lvl w:ilvl="5" w:tplc="BD387D42">
      <w:numFmt w:val="bullet"/>
      <w:lvlText w:val="•"/>
      <w:lvlJc w:val="left"/>
      <w:pPr>
        <w:ind w:left="4882" w:hanging="360"/>
      </w:pPr>
      <w:rPr>
        <w:rFonts w:hint="default"/>
        <w:lang w:val="pl-PL" w:eastAsia="pl-PL" w:bidi="pl-PL"/>
      </w:rPr>
    </w:lvl>
    <w:lvl w:ilvl="6" w:tplc="D292AABA">
      <w:numFmt w:val="bullet"/>
      <w:lvlText w:val="•"/>
      <w:lvlJc w:val="left"/>
      <w:pPr>
        <w:ind w:left="5863" w:hanging="360"/>
      </w:pPr>
      <w:rPr>
        <w:rFonts w:hint="default"/>
        <w:lang w:val="pl-PL" w:eastAsia="pl-PL" w:bidi="pl-PL"/>
      </w:rPr>
    </w:lvl>
    <w:lvl w:ilvl="7" w:tplc="2A881AA4">
      <w:numFmt w:val="bullet"/>
      <w:lvlText w:val="•"/>
      <w:lvlJc w:val="left"/>
      <w:pPr>
        <w:ind w:left="6844" w:hanging="360"/>
      </w:pPr>
      <w:rPr>
        <w:rFonts w:hint="default"/>
        <w:lang w:val="pl-PL" w:eastAsia="pl-PL" w:bidi="pl-PL"/>
      </w:rPr>
    </w:lvl>
    <w:lvl w:ilvl="8" w:tplc="449A3A96">
      <w:numFmt w:val="bullet"/>
      <w:lvlText w:val="•"/>
      <w:lvlJc w:val="left"/>
      <w:pPr>
        <w:ind w:left="7824" w:hanging="360"/>
      </w:pPr>
      <w:rPr>
        <w:rFonts w:hint="default"/>
        <w:lang w:val="pl-PL" w:eastAsia="pl-PL" w:bidi="pl-PL"/>
      </w:rPr>
    </w:lvl>
  </w:abstractNum>
  <w:abstractNum w:abstractNumId="21">
    <w:nsid w:val="5A4E26F6"/>
    <w:multiLevelType w:val="hybridMultilevel"/>
    <w:tmpl w:val="437EAEBC"/>
    <w:lvl w:ilvl="0" w:tplc="04150011">
      <w:start w:val="1"/>
      <w:numFmt w:val="decimal"/>
      <w:lvlText w:val="%1)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2">
    <w:nsid w:val="5F254EF7"/>
    <w:multiLevelType w:val="hybridMultilevel"/>
    <w:tmpl w:val="618E02D6"/>
    <w:lvl w:ilvl="0" w:tplc="2C40E398">
      <w:start w:val="1"/>
      <w:numFmt w:val="decimal"/>
      <w:lvlText w:val="%1."/>
      <w:lvlJc w:val="left"/>
      <w:pPr>
        <w:ind w:left="598" w:hanging="361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pl-PL" w:eastAsia="pl-PL" w:bidi="pl-PL"/>
      </w:rPr>
    </w:lvl>
    <w:lvl w:ilvl="1" w:tplc="CFFC77A2">
      <w:start w:val="1"/>
      <w:numFmt w:val="lowerLetter"/>
      <w:lvlText w:val="%2."/>
      <w:lvlJc w:val="left"/>
      <w:pPr>
        <w:ind w:left="958" w:hanging="36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pl-PL" w:eastAsia="pl-PL" w:bidi="pl-PL"/>
      </w:rPr>
    </w:lvl>
    <w:lvl w:ilvl="2" w:tplc="F24CF2BC">
      <w:numFmt w:val="bullet"/>
      <w:lvlText w:val="•"/>
      <w:lvlJc w:val="left"/>
      <w:pPr>
        <w:ind w:left="1940" w:hanging="360"/>
      </w:pPr>
      <w:rPr>
        <w:rFonts w:hint="default"/>
        <w:lang w:val="pl-PL" w:eastAsia="pl-PL" w:bidi="pl-PL"/>
      </w:rPr>
    </w:lvl>
    <w:lvl w:ilvl="3" w:tplc="ACD87624">
      <w:numFmt w:val="bullet"/>
      <w:lvlText w:val="•"/>
      <w:lvlJc w:val="left"/>
      <w:pPr>
        <w:ind w:left="2921" w:hanging="360"/>
      </w:pPr>
      <w:rPr>
        <w:rFonts w:hint="default"/>
        <w:lang w:val="pl-PL" w:eastAsia="pl-PL" w:bidi="pl-PL"/>
      </w:rPr>
    </w:lvl>
    <w:lvl w:ilvl="4" w:tplc="E5CEB952">
      <w:numFmt w:val="bullet"/>
      <w:lvlText w:val="•"/>
      <w:lvlJc w:val="left"/>
      <w:pPr>
        <w:ind w:left="3902" w:hanging="360"/>
      </w:pPr>
      <w:rPr>
        <w:rFonts w:hint="default"/>
        <w:lang w:val="pl-PL" w:eastAsia="pl-PL" w:bidi="pl-PL"/>
      </w:rPr>
    </w:lvl>
    <w:lvl w:ilvl="5" w:tplc="208C07EE">
      <w:numFmt w:val="bullet"/>
      <w:lvlText w:val="•"/>
      <w:lvlJc w:val="left"/>
      <w:pPr>
        <w:ind w:left="4882" w:hanging="360"/>
      </w:pPr>
      <w:rPr>
        <w:rFonts w:hint="default"/>
        <w:lang w:val="pl-PL" w:eastAsia="pl-PL" w:bidi="pl-PL"/>
      </w:rPr>
    </w:lvl>
    <w:lvl w:ilvl="6" w:tplc="8B14E834">
      <w:numFmt w:val="bullet"/>
      <w:lvlText w:val="•"/>
      <w:lvlJc w:val="left"/>
      <w:pPr>
        <w:ind w:left="5863" w:hanging="360"/>
      </w:pPr>
      <w:rPr>
        <w:rFonts w:hint="default"/>
        <w:lang w:val="pl-PL" w:eastAsia="pl-PL" w:bidi="pl-PL"/>
      </w:rPr>
    </w:lvl>
    <w:lvl w:ilvl="7" w:tplc="D1AAF7B6">
      <w:numFmt w:val="bullet"/>
      <w:lvlText w:val="•"/>
      <w:lvlJc w:val="left"/>
      <w:pPr>
        <w:ind w:left="6844" w:hanging="360"/>
      </w:pPr>
      <w:rPr>
        <w:rFonts w:hint="default"/>
        <w:lang w:val="pl-PL" w:eastAsia="pl-PL" w:bidi="pl-PL"/>
      </w:rPr>
    </w:lvl>
    <w:lvl w:ilvl="8" w:tplc="BE0680B2">
      <w:numFmt w:val="bullet"/>
      <w:lvlText w:val="•"/>
      <w:lvlJc w:val="left"/>
      <w:pPr>
        <w:ind w:left="7824" w:hanging="360"/>
      </w:pPr>
      <w:rPr>
        <w:rFonts w:hint="default"/>
        <w:lang w:val="pl-PL" w:eastAsia="pl-PL" w:bidi="pl-PL"/>
      </w:rPr>
    </w:lvl>
  </w:abstractNum>
  <w:abstractNum w:abstractNumId="23">
    <w:nsid w:val="61E26771"/>
    <w:multiLevelType w:val="hybridMultilevel"/>
    <w:tmpl w:val="534033E2"/>
    <w:lvl w:ilvl="0" w:tplc="EDB6189E">
      <w:start w:val="1"/>
      <w:numFmt w:val="decimal"/>
      <w:lvlText w:val="%1."/>
      <w:lvlJc w:val="left"/>
      <w:pPr>
        <w:ind w:left="598" w:hanging="361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pl-PL" w:eastAsia="pl-PL" w:bidi="pl-PL"/>
      </w:rPr>
    </w:lvl>
    <w:lvl w:ilvl="1" w:tplc="D884D40C">
      <w:start w:val="1"/>
      <w:numFmt w:val="lowerLetter"/>
      <w:lvlText w:val="%2."/>
      <w:lvlJc w:val="left"/>
      <w:pPr>
        <w:ind w:left="958" w:hanging="36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pl-PL" w:eastAsia="pl-PL" w:bidi="pl-PL"/>
      </w:rPr>
    </w:lvl>
    <w:lvl w:ilvl="2" w:tplc="779C312A">
      <w:numFmt w:val="bullet"/>
      <w:lvlText w:val="•"/>
      <w:lvlJc w:val="left"/>
      <w:pPr>
        <w:ind w:left="1940" w:hanging="360"/>
      </w:pPr>
      <w:rPr>
        <w:rFonts w:hint="default"/>
        <w:lang w:val="pl-PL" w:eastAsia="pl-PL" w:bidi="pl-PL"/>
      </w:rPr>
    </w:lvl>
    <w:lvl w:ilvl="3" w:tplc="6B447A56">
      <w:numFmt w:val="bullet"/>
      <w:lvlText w:val="•"/>
      <w:lvlJc w:val="left"/>
      <w:pPr>
        <w:ind w:left="2921" w:hanging="360"/>
      </w:pPr>
      <w:rPr>
        <w:rFonts w:hint="default"/>
        <w:lang w:val="pl-PL" w:eastAsia="pl-PL" w:bidi="pl-PL"/>
      </w:rPr>
    </w:lvl>
    <w:lvl w:ilvl="4" w:tplc="91946048">
      <w:numFmt w:val="bullet"/>
      <w:lvlText w:val="•"/>
      <w:lvlJc w:val="left"/>
      <w:pPr>
        <w:ind w:left="3902" w:hanging="360"/>
      </w:pPr>
      <w:rPr>
        <w:rFonts w:hint="default"/>
        <w:lang w:val="pl-PL" w:eastAsia="pl-PL" w:bidi="pl-PL"/>
      </w:rPr>
    </w:lvl>
    <w:lvl w:ilvl="5" w:tplc="1E08A3D6">
      <w:numFmt w:val="bullet"/>
      <w:lvlText w:val="•"/>
      <w:lvlJc w:val="left"/>
      <w:pPr>
        <w:ind w:left="4882" w:hanging="360"/>
      </w:pPr>
      <w:rPr>
        <w:rFonts w:hint="default"/>
        <w:lang w:val="pl-PL" w:eastAsia="pl-PL" w:bidi="pl-PL"/>
      </w:rPr>
    </w:lvl>
    <w:lvl w:ilvl="6" w:tplc="CC4AD380">
      <w:numFmt w:val="bullet"/>
      <w:lvlText w:val="•"/>
      <w:lvlJc w:val="left"/>
      <w:pPr>
        <w:ind w:left="5863" w:hanging="360"/>
      </w:pPr>
      <w:rPr>
        <w:rFonts w:hint="default"/>
        <w:lang w:val="pl-PL" w:eastAsia="pl-PL" w:bidi="pl-PL"/>
      </w:rPr>
    </w:lvl>
    <w:lvl w:ilvl="7" w:tplc="529227D0">
      <w:numFmt w:val="bullet"/>
      <w:lvlText w:val="•"/>
      <w:lvlJc w:val="left"/>
      <w:pPr>
        <w:ind w:left="6844" w:hanging="360"/>
      </w:pPr>
      <w:rPr>
        <w:rFonts w:hint="default"/>
        <w:lang w:val="pl-PL" w:eastAsia="pl-PL" w:bidi="pl-PL"/>
      </w:rPr>
    </w:lvl>
    <w:lvl w:ilvl="8" w:tplc="A61894A8">
      <w:numFmt w:val="bullet"/>
      <w:lvlText w:val="•"/>
      <w:lvlJc w:val="left"/>
      <w:pPr>
        <w:ind w:left="7824" w:hanging="360"/>
      </w:pPr>
      <w:rPr>
        <w:rFonts w:hint="default"/>
        <w:lang w:val="pl-PL" w:eastAsia="pl-PL" w:bidi="pl-PL"/>
      </w:rPr>
    </w:lvl>
  </w:abstractNum>
  <w:abstractNum w:abstractNumId="24">
    <w:nsid w:val="638814D0"/>
    <w:multiLevelType w:val="hybridMultilevel"/>
    <w:tmpl w:val="5EE8716A"/>
    <w:lvl w:ilvl="0" w:tplc="932A483E">
      <w:start w:val="1"/>
      <w:numFmt w:val="decimal"/>
      <w:lvlText w:val="%1."/>
      <w:lvlJc w:val="left"/>
      <w:pPr>
        <w:ind w:left="598" w:hanging="361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pl-PL" w:eastAsia="pl-PL" w:bidi="pl-PL"/>
      </w:rPr>
    </w:lvl>
    <w:lvl w:ilvl="1" w:tplc="FAFAF196">
      <w:start w:val="1"/>
      <w:numFmt w:val="lowerLetter"/>
      <w:lvlText w:val="%2."/>
      <w:lvlJc w:val="left"/>
      <w:pPr>
        <w:ind w:left="958" w:hanging="3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pl-PL" w:eastAsia="pl-PL" w:bidi="pl-PL"/>
      </w:rPr>
    </w:lvl>
    <w:lvl w:ilvl="2" w:tplc="A29A99A4">
      <w:numFmt w:val="bullet"/>
      <w:lvlText w:val="•"/>
      <w:lvlJc w:val="left"/>
      <w:pPr>
        <w:ind w:left="1940" w:hanging="360"/>
      </w:pPr>
      <w:rPr>
        <w:rFonts w:hint="default"/>
        <w:lang w:val="pl-PL" w:eastAsia="pl-PL" w:bidi="pl-PL"/>
      </w:rPr>
    </w:lvl>
    <w:lvl w:ilvl="3" w:tplc="B1186E78">
      <w:numFmt w:val="bullet"/>
      <w:lvlText w:val="•"/>
      <w:lvlJc w:val="left"/>
      <w:pPr>
        <w:ind w:left="2921" w:hanging="360"/>
      </w:pPr>
      <w:rPr>
        <w:rFonts w:hint="default"/>
        <w:lang w:val="pl-PL" w:eastAsia="pl-PL" w:bidi="pl-PL"/>
      </w:rPr>
    </w:lvl>
    <w:lvl w:ilvl="4" w:tplc="69369F90">
      <w:numFmt w:val="bullet"/>
      <w:lvlText w:val="•"/>
      <w:lvlJc w:val="left"/>
      <w:pPr>
        <w:ind w:left="3902" w:hanging="360"/>
      </w:pPr>
      <w:rPr>
        <w:rFonts w:hint="default"/>
        <w:lang w:val="pl-PL" w:eastAsia="pl-PL" w:bidi="pl-PL"/>
      </w:rPr>
    </w:lvl>
    <w:lvl w:ilvl="5" w:tplc="C96CE138">
      <w:numFmt w:val="bullet"/>
      <w:lvlText w:val="•"/>
      <w:lvlJc w:val="left"/>
      <w:pPr>
        <w:ind w:left="4882" w:hanging="360"/>
      </w:pPr>
      <w:rPr>
        <w:rFonts w:hint="default"/>
        <w:lang w:val="pl-PL" w:eastAsia="pl-PL" w:bidi="pl-PL"/>
      </w:rPr>
    </w:lvl>
    <w:lvl w:ilvl="6" w:tplc="D95AF88C">
      <w:numFmt w:val="bullet"/>
      <w:lvlText w:val="•"/>
      <w:lvlJc w:val="left"/>
      <w:pPr>
        <w:ind w:left="5863" w:hanging="360"/>
      </w:pPr>
      <w:rPr>
        <w:rFonts w:hint="default"/>
        <w:lang w:val="pl-PL" w:eastAsia="pl-PL" w:bidi="pl-PL"/>
      </w:rPr>
    </w:lvl>
    <w:lvl w:ilvl="7" w:tplc="9D72AC98">
      <w:numFmt w:val="bullet"/>
      <w:lvlText w:val="•"/>
      <w:lvlJc w:val="left"/>
      <w:pPr>
        <w:ind w:left="6844" w:hanging="360"/>
      </w:pPr>
      <w:rPr>
        <w:rFonts w:hint="default"/>
        <w:lang w:val="pl-PL" w:eastAsia="pl-PL" w:bidi="pl-PL"/>
      </w:rPr>
    </w:lvl>
    <w:lvl w:ilvl="8" w:tplc="D6C86A80">
      <w:numFmt w:val="bullet"/>
      <w:lvlText w:val="•"/>
      <w:lvlJc w:val="left"/>
      <w:pPr>
        <w:ind w:left="7824" w:hanging="360"/>
      </w:pPr>
      <w:rPr>
        <w:rFonts w:hint="default"/>
        <w:lang w:val="pl-PL" w:eastAsia="pl-PL" w:bidi="pl-PL"/>
      </w:rPr>
    </w:lvl>
  </w:abstractNum>
  <w:abstractNum w:abstractNumId="25">
    <w:nsid w:val="656C3CED"/>
    <w:multiLevelType w:val="hybridMultilevel"/>
    <w:tmpl w:val="2C841A82"/>
    <w:lvl w:ilvl="0" w:tplc="3A3A1ACA">
      <w:start w:val="1"/>
      <w:numFmt w:val="decimal"/>
      <w:lvlText w:val="%1."/>
      <w:lvlJc w:val="left"/>
      <w:pPr>
        <w:ind w:left="598" w:hanging="361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pl-PL" w:eastAsia="pl-PL" w:bidi="pl-PL"/>
      </w:rPr>
    </w:lvl>
    <w:lvl w:ilvl="1" w:tplc="FDECD5D6">
      <w:start w:val="1"/>
      <w:numFmt w:val="decimal"/>
      <w:lvlText w:val="%2)"/>
      <w:lvlJc w:val="left"/>
      <w:pPr>
        <w:ind w:left="1318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pl-PL" w:eastAsia="pl-PL" w:bidi="pl-PL"/>
      </w:rPr>
    </w:lvl>
    <w:lvl w:ilvl="2" w:tplc="FE7EE5E4">
      <w:numFmt w:val="bullet"/>
      <w:lvlText w:val="•"/>
      <w:lvlJc w:val="left"/>
      <w:pPr>
        <w:ind w:left="2260" w:hanging="360"/>
      </w:pPr>
      <w:rPr>
        <w:rFonts w:hint="default"/>
        <w:lang w:val="pl-PL" w:eastAsia="pl-PL" w:bidi="pl-PL"/>
      </w:rPr>
    </w:lvl>
    <w:lvl w:ilvl="3" w:tplc="DC16D6EA">
      <w:numFmt w:val="bullet"/>
      <w:lvlText w:val="•"/>
      <w:lvlJc w:val="left"/>
      <w:pPr>
        <w:ind w:left="3201" w:hanging="360"/>
      </w:pPr>
      <w:rPr>
        <w:rFonts w:hint="default"/>
        <w:lang w:val="pl-PL" w:eastAsia="pl-PL" w:bidi="pl-PL"/>
      </w:rPr>
    </w:lvl>
    <w:lvl w:ilvl="4" w:tplc="806E8B08">
      <w:numFmt w:val="bullet"/>
      <w:lvlText w:val="•"/>
      <w:lvlJc w:val="left"/>
      <w:pPr>
        <w:ind w:left="4142" w:hanging="360"/>
      </w:pPr>
      <w:rPr>
        <w:rFonts w:hint="default"/>
        <w:lang w:val="pl-PL" w:eastAsia="pl-PL" w:bidi="pl-PL"/>
      </w:rPr>
    </w:lvl>
    <w:lvl w:ilvl="5" w:tplc="49DE3B56">
      <w:numFmt w:val="bullet"/>
      <w:lvlText w:val="•"/>
      <w:lvlJc w:val="left"/>
      <w:pPr>
        <w:ind w:left="5082" w:hanging="360"/>
      </w:pPr>
      <w:rPr>
        <w:rFonts w:hint="default"/>
        <w:lang w:val="pl-PL" w:eastAsia="pl-PL" w:bidi="pl-PL"/>
      </w:rPr>
    </w:lvl>
    <w:lvl w:ilvl="6" w:tplc="DB32A980">
      <w:numFmt w:val="bullet"/>
      <w:lvlText w:val="•"/>
      <w:lvlJc w:val="left"/>
      <w:pPr>
        <w:ind w:left="6023" w:hanging="360"/>
      </w:pPr>
      <w:rPr>
        <w:rFonts w:hint="default"/>
        <w:lang w:val="pl-PL" w:eastAsia="pl-PL" w:bidi="pl-PL"/>
      </w:rPr>
    </w:lvl>
    <w:lvl w:ilvl="7" w:tplc="3D429A46">
      <w:numFmt w:val="bullet"/>
      <w:lvlText w:val="•"/>
      <w:lvlJc w:val="left"/>
      <w:pPr>
        <w:ind w:left="6964" w:hanging="360"/>
      </w:pPr>
      <w:rPr>
        <w:rFonts w:hint="default"/>
        <w:lang w:val="pl-PL" w:eastAsia="pl-PL" w:bidi="pl-PL"/>
      </w:rPr>
    </w:lvl>
    <w:lvl w:ilvl="8" w:tplc="F384C39C">
      <w:numFmt w:val="bullet"/>
      <w:lvlText w:val="•"/>
      <w:lvlJc w:val="left"/>
      <w:pPr>
        <w:ind w:left="7904" w:hanging="360"/>
      </w:pPr>
      <w:rPr>
        <w:rFonts w:hint="default"/>
        <w:lang w:val="pl-PL" w:eastAsia="pl-PL" w:bidi="pl-PL"/>
      </w:rPr>
    </w:lvl>
  </w:abstractNum>
  <w:abstractNum w:abstractNumId="26">
    <w:nsid w:val="72D34E88"/>
    <w:multiLevelType w:val="hybridMultilevel"/>
    <w:tmpl w:val="E6BECD84"/>
    <w:lvl w:ilvl="0" w:tplc="E0C6A302">
      <w:start w:val="1"/>
      <w:numFmt w:val="decimal"/>
      <w:lvlText w:val="%1."/>
      <w:lvlJc w:val="left"/>
      <w:pPr>
        <w:ind w:left="958" w:hanging="36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pl-PL" w:eastAsia="pl-PL" w:bidi="pl-PL"/>
      </w:rPr>
    </w:lvl>
    <w:lvl w:ilvl="1" w:tplc="1AB26A34">
      <w:start w:val="1"/>
      <w:numFmt w:val="lowerLetter"/>
      <w:lvlText w:val="%2."/>
      <w:lvlJc w:val="left"/>
      <w:pPr>
        <w:ind w:left="1242" w:hanging="36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pl-PL" w:eastAsia="pl-PL" w:bidi="pl-PL"/>
      </w:rPr>
    </w:lvl>
    <w:lvl w:ilvl="2" w:tplc="D0D4CCC2">
      <w:numFmt w:val="bullet"/>
      <w:lvlText w:val="•"/>
      <w:lvlJc w:val="left"/>
      <w:pPr>
        <w:ind w:left="2189" w:hanging="360"/>
      </w:pPr>
      <w:rPr>
        <w:rFonts w:hint="default"/>
        <w:lang w:val="pl-PL" w:eastAsia="pl-PL" w:bidi="pl-PL"/>
      </w:rPr>
    </w:lvl>
    <w:lvl w:ilvl="3" w:tplc="C7E8B3E8">
      <w:numFmt w:val="bullet"/>
      <w:lvlText w:val="•"/>
      <w:lvlJc w:val="left"/>
      <w:pPr>
        <w:ind w:left="3139" w:hanging="360"/>
      </w:pPr>
      <w:rPr>
        <w:rFonts w:hint="default"/>
        <w:lang w:val="pl-PL" w:eastAsia="pl-PL" w:bidi="pl-PL"/>
      </w:rPr>
    </w:lvl>
    <w:lvl w:ilvl="4" w:tplc="4072E4C4">
      <w:numFmt w:val="bullet"/>
      <w:lvlText w:val="•"/>
      <w:lvlJc w:val="left"/>
      <w:pPr>
        <w:ind w:left="4088" w:hanging="360"/>
      </w:pPr>
      <w:rPr>
        <w:rFonts w:hint="default"/>
        <w:lang w:val="pl-PL" w:eastAsia="pl-PL" w:bidi="pl-PL"/>
      </w:rPr>
    </w:lvl>
    <w:lvl w:ilvl="5" w:tplc="BF4A126A">
      <w:numFmt w:val="bullet"/>
      <w:lvlText w:val="•"/>
      <w:lvlJc w:val="left"/>
      <w:pPr>
        <w:ind w:left="5038" w:hanging="360"/>
      </w:pPr>
      <w:rPr>
        <w:rFonts w:hint="default"/>
        <w:lang w:val="pl-PL" w:eastAsia="pl-PL" w:bidi="pl-PL"/>
      </w:rPr>
    </w:lvl>
    <w:lvl w:ilvl="6" w:tplc="D03418F2">
      <w:numFmt w:val="bullet"/>
      <w:lvlText w:val="•"/>
      <w:lvlJc w:val="left"/>
      <w:pPr>
        <w:ind w:left="5988" w:hanging="360"/>
      </w:pPr>
      <w:rPr>
        <w:rFonts w:hint="default"/>
        <w:lang w:val="pl-PL" w:eastAsia="pl-PL" w:bidi="pl-PL"/>
      </w:rPr>
    </w:lvl>
    <w:lvl w:ilvl="7" w:tplc="46CA3FCA">
      <w:numFmt w:val="bullet"/>
      <w:lvlText w:val="•"/>
      <w:lvlJc w:val="left"/>
      <w:pPr>
        <w:ind w:left="6937" w:hanging="360"/>
      </w:pPr>
      <w:rPr>
        <w:rFonts w:hint="default"/>
        <w:lang w:val="pl-PL" w:eastAsia="pl-PL" w:bidi="pl-PL"/>
      </w:rPr>
    </w:lvl>
    <w:lvl w:ilvl="8" w:tplc="8E6AF896">
      <w:numFmt w:val="bullet"/>
      <w:lvlText w:val="•"/>
      <w:lvlJc w:val="left"/>
      <w:pPr>
        <w:ind w:left="7887" w:hanging="360"/>
      </w:pPr>
      <w:rPr>
        <w:rFonts w:hint="default"/>
        <w:lang w:val="pl-PL" w:eastAsia="pl-PL" w:bidi="pl-PL"/>
      </w:rPr>
    </w:lvl>
  </w:abstractNum>
  <w:abstractNum w:abstractNumId="27">
    <w:nsid w:val="7AF37EA8"/>
    <w:multiLevelType w:val="hybridMultilevel"/>
    <w:tmpl w:val="97C0348E"/>
    <w:lvl w:ilvl="0" w:tplc="836AEA64">
      <w:start w:val="1"/>
      <w:numFmt w:val="decimal"/>
      <w:lvlText w:val="%1."/>
      <w:lvlJc w:val="left"/>
      <w:pPr>
        <w:ind w:left="596" w:hanging="361"/>
        <w:jc w:val="right"/>
      </w:pPr>
      <w:rPr>
        <w:rFonts w:ascii="Times New Roman" w:eastAsia="Times New Roman" w:hAnsi="Times New Roman" w:cs="Times New Roman" w:hint="default"/>
        <w:spacing w:val="-22"/>
        <w:w w:val="99"/>
        <w:sz w:val="24"/>
        <w:szCs w:val="24"/>
        <w:lang w:val="pl-PL" w:eastAsia="pl-PL" w:bidi="pl-PL"/>
      </w:rPr>
    </w:lvl>
    <w:lvl w:ilvl="1" w:tplc="97AC36D4">
      <w:start w:val="1"/>
      <w:numFmt w:val="decimal"/>
      <w:lvlText w:val="%2."/>
      <w:lvlJc w:val="left"/>
      <w:pPr>
        <w:ind w:left="958" w:hanging="360"/>
      </w:pPr>
      <w:rPr>
        <w:rFonts w:hint="default"/>
        <w:b/>
        <w:bCs/>
        <w:spacing w:val="-28"/>
        <w:w w:val="99"/>
        <w:lang w:val="pl-PL" w:eastAsia="pl-PL" w:bidi="pl-PL"/>
      </w:rPr>
    </w:lvl>
    <w:lvl w:ilvl="2" w:tplc="E7E25DB8">
      <w:numFmt w:val="bullet"/>
      <w:lvlText w:val="•"/>
      <w:lvlJc w:val="left"/>
      <w:pPr>
        <w:ind w:left="1940" w:hanging="360"/>
      </w:pPr>
      <w:rPr>
        <w:rFonts w:hint="default"/>
        <w:lang w:val="pl-PL" w:eastAsia="pl-PL" w:bidi="pl-PL"/>
      </w:rPr>
    </w:lvl>
    <w:lvl w:ilvl="3" w:tplc="C2083E4E">
      <w:numFmt w:val="bullet"/>
      <w:lvlText w:val="•"/>
      <w:lvlJc w:val="left"/>
      <w:pPr>
        <w:ind w:left="2921" w:hanging="360"/>
      </w:pPr>
      <w:rPr>
        <w:rFonts w:hint="default"/>
        <w:lang w:val="pl-PL" w:eastAsia="pl-PL" w:bidi="pl-PL"/>
      </w:rPr>
    </w:lvl>
    <w:lvl w:ilvl="4" w:tplc="840E8E00">
      <w:numFmt w:val="bullet"/>
      <w:lvlText w:val="•"/>
      <w:lvlJc w:val="left"/>
      <w:pPr>
        <w:ind w:left="3902" w:hanging="360"/>
      </w:pPr>
      <w:rPr>
        <w:rFonts w:hint="default"/>
        <w:lang w:val="pl-PL" w:eastAsia="pl-PL" w:bidi="pl-PL"/>
      </w:rPr>
    </w:lvl>
    <w:lvl w:ilvl="5" w:tplc="2BB07E68">
      <w:numFmt w:val="bullet"/>
      <w:lvlText w:val="•"/>
      <w:lvlJc w:val="left"/>
      <w:pPr>
        <w:ind w:left="4882" w:hanging="360"/>
      </w:pPr>
      <w:rPr>
        <w:rFonts w:hint="default"/>
        <w:lang w:val="pl-PL" w:eastAsia="pl-PL" w:bidi="pl-PL"/>
      </w:rPr>
    </w:lvl>
    <w:lvl w:ilvl="6" w:tplc="EAD8EFE8">
      <w:numFmt w:val="bullet"/>
      <w:lvlText w:val="•"/>
      <w:lvlJc w:val="left"/>
      <w:pPr>
        <w:ind w:left="5863" w:hanging="360"/>
      </w:pPr>
      <w:rPr>
        <w:rFonts w:hint="default"/>
        <w:lang w:val="pl-PL" w:eastAsia="pl-PL" w:bidi="pl-PL"/>
      </w:rPr>
    </w:lvl>
    <w:lvl w:ilvl="7" w:tplc="2904FB2C">
      <w:numFmt w:val="bullet"/>
      <w:lvlText w:val="•"/>
      <w:lvlJc w:val="left"/>
      <w:pPr>
        <w:ind w:left="6844" w:hanging="360"/>
      </w:pPr>
      <w:rPr>
        <w:rFonts w:hint="default"/>
        <w:lang w:val="pl-PL" w:eastAsia="pl-PL" w:bidi="pl-PL"/>
      </w:rPr>
    </w:lvl>
    <w:lvl w:ilvl="8" w:tplc="8920FBBA">
      <w:numFmt w:val="bullet"/>
      <w:lvlText w:val="•"/>
      <w:lvlJc w:val="left"/>
      <w:pPr>
        <w:ind w:left="7824" w:hanging="360"/>
      </w:pPr>
      <w:rPr>
        <w:rFonts w:hint="default"/>
        <w:lang w:val="pl-PL" w:eastAsia="pl-PL" w:bidi="pl-PL"/>
      </w:rPr>
    </w:lvl>
  </w:abstractNum>
  <w:abstractNum w:abstractNumId="28">
    <w:nsid w:val="7E4C01DC"/>
    <w:multiLevelType w:val="hybridMultilevel"/>
    <w:tmpl w:val="1352AD02"/>
    <w:lvl w:ilvl="0" w:tplc="C67AE8BC">
      <w:start w:val="1"/>
      <w:numFmt w:val="upperRoman"/>
      <w:lvlText w:val="%1."/>
      <w:lvlJc w:val="left"/>
      <w:pPr>
        <w:ind w:left="4137" w:hanging="21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l-PL" w:eastAsia="pl-PL" w:bidi="pl-PL"/>
      </w:rPr>
    </w:lvl>
    <w:lvl w:ilvl="1" w:tplc="322AF9B2">
      <w:start w:val="1"/>
      <w:numFmt w:val="lowerLetter"/>
      <w:lvlText w:val="%2."/>
      <w:lvlJc w:val="left"/>
      <w:pPr>
        <w:ind w:left="958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pl-PL" w:eastAsia="pl-PL" w:bidi="pl-PL"/>
      </w:rPr>
    </w:lvl>
    <w:lvl w:ilvl="2" w:tplc="D4C64598">
      <w:numFmt w:val="bullet"/>
      <w:lvlText w:val="•"/>
      <w:lvlJc w:val="left"/>
      <w:pPr>
        <w:ind w:left="4767" w:hanging="360"/>
      </w:pPr>
      <w:rPr>
        <w:rFonts w:hint="default"/>
        <w:lang w:val="pl-PL" w:eastAsia="pl-PL" w:bidi="pl-PL"/>
      </w:rPr>
    </w:lvl>
    <w:lvl w:ilvl="3" w:tplc="2FE4BF54">
      <w:numFmt w:val="bullet"/>
      <w:lvlText w:val="•"/>
      <w:lvlJc w:val="left"/>
      <w:pPr>
        <w:ind w:left="5394" w:hanging="360"/>
      </w:pPr>
      <w:rPr>
        <w:rFonts w:hint="default"/>
        <w:lang w:val="pl-PL" w:eastAsia="pl-PL" w:bidi="pl-PL"/>
      </w:rPr>
    </w:lvl>
    <w:lvl w:ilvl="4" w:tplc="9E128BCE">
      <w:numFmt w:val="bullet"/>
      <w:lvlText w:val="•"/>
      <w:lvlJc w:val="left"/>
      <w:pPr>
        <w:ind w:left="6022" w:hanging="360"/>
      </w:pPr>
      <w:rPr>
        <w:rFonts w:hint="default"/>
        <w:lang w:val="pl-PL" w:eastAsia="pl-PL" w:bidi="pl-PL"/>
      </w:rPr>
    </w:lvl>
    <w:lvl w:ilvl="5" w:tplc="DFE4B74E">
      <w:numFmt w:val="bullet"/>
      <w:lvlText w:val="•"/>
      <w:lvlJc w:val="left"/>
      <w:pPr>
        <w:ind w:left="6649" w:hanging="360"/>
      </w:pPr>
      <w:rPr>
        <w:rFonts w:hint="default"/>
        <w:lang w:val="pl-PL" w:eastAsia="pl-PL" w:bidi="pl-PL"/>
      </w:rPr>
    </w:lvl>
    <w:lvl w:ilvl="6" w:tplc="C03C5FF4">
      <w:numFmt w:val="bullet"/>
      <w:lvlText w:val="•"/>
      <w:lvlJc w:val="left"/>
      <w:pPr>
        <w:ind w:left="7276" w:hanging="360"/>
      </w:pPr>
      <w:rPr>
        <w:rFonts w:hint="default"/>
        <w:lang w:val="pl-PL" w:eastAsia="pl-PL" w:bidi="pl-PL"/>
      </w:rPr>
    </w:lvl>
    <w:lvl w:ilvl="7" w:tplc="A62C75A2">
      <w:numFmt w:val="bullet"/>
      <w:lvlText w:val="•"/>
      <w:lvlJc w:val="left"/>
      <w:pPr>
        <w:ind w:left="7904" w:hanging="360"/>
      </w:pPr>
      <w:rPr>
        <w:rFonts w:hint="default"/>
        <w:lang w:val="pl-PL" w:eastAsia="pl-PL" w:bidi="pl-PL"/>
      </w:rPr>
    </w:lvl>
    <w:lvl w:ilvl="8" w:tplc="655A8E42">
      <w:numFmt w:val="bullet"/>
      <w:lvlText w:val="•"/>
      <w:lvlJc w:val="left"/>
      <w:pPr>
        <w:ind w:left="8531" w:hanging="360"/>
      </w:pPr>
      <w:rPr>
        <w:rFonts w:hint="default"/>
        <w:lang w:val="pl-PL" w:eastAsia="pl-PL" w:bidi="pl-PL"/>
      </w:rPr>
    </w:lvl>
  </w:abstractNum>
  <w:num w:numId="1">
    <w:abstractNumId w:val="10"/>
  </w:num>
  <w:num w:numId="2">
    <w:abstractNumId w:val="0"/>
  </w:num>
  <w:num w:numId="3">
    <w:abstractNumId w:val="16"/>
  </w:num>
  <w:num w:numId="4">
    <w:abstractNumId w:val="8"/>
  </w:num>
  <w:num w:numId="5">
    <w:abstractNumId w:val="26"/>
  </w:num>
  <w:num w:numId="6">
    <w:abstractNumId w:val="12"/>
  </w:num>
  <w:num w:numId="7">
    <w:abstractNumId w:val="9"/>
  </w:num>
  <w:num w:numId="8">
    <w:abstractNumId w:val="7"/>
  </w:num>
  <w:num w:numId="9">
    <w:abstractNumId w:val="11"/>
  </w:num>
  <w:num w:numId="10">
    <w:abstractNumId w:val="18"/>
  </w:num>
  <w:num w:numId="11">
    <w:abstractNumId w:val="6"/>
  </w:num>
  <w:num w:numId="12">
    <w:abstractNumId w:val="24"/>
  </w:num>
  <w:num w:numId="13">
    <w:abstractNumId w:val="17"/>
  </w:num>
  <w:num w:numId="14">
    <w:abstractNumId w:val="22"/>
  </w:num>
  <w:num w:numId="15">
    <w:abstractNumId w:val="4"/>
  </w:num>
  <w:num w:numId="16">
    <w:abstractNumId w:val="20"/>
  </w:num>
  <w:num w:numId="17">
    <w:abstractNumId w:val="3"/>
  </w:num>
  <w:num w:numId="18">
    <w:abstractNumId w:val="2"/>
  </w:num>
  <w:num w:numId="19">
    <w:abstractNumId w:val="23"/>
  </w:num>
  <w:num w:numId="20">
    <w:abstractNumId w:val="19"/>
  </w:num>
  <w:num w:numId="21">
    <w:abstractNumId w:val="5"/>
  </w:num>
  <w:num w:numId="22">
    <w:abstractNumId w:val="15"/>
  </w:num>
  <w:num w:numId="23">
    <w:abstractNumId w:val="14"/>
  </w:num>
  <w:num w:numId="24">
    <w:abstractNumId w:val="13"/>
  </w:num>
  <w:num w:numId="25">
    <w:abstractNumId w:val="25"/>
  </w:num>
  <w:num w:numId="26">
    <w:abstractNumId w:val="28"/>
  </w:num>
  <w:num w:numId="27">
    <w:abstractNumId w:val="1"/>
  </w:num>
  <w:num w:numId="28">
    <w:abstractNumId w:val="21"/>
  </w:num>
  <w:num w:numId="29">
    <w:abstractNumId w:val="2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adosław Wiśniewski">
    <w15:presenceInfo w15:providerId="Windows Live" w15:userId="77bbdd9e5307109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337CC3"/>
    <w:rsid w:val="00002234"/>
    <w:rsid w:val="000247E4"/>
    <w:rsid w:val="00056EE1"/>
    <w:rsid w:val="000B3C95"/>
    <w:rsid w:val="00104089"/>
    <w:rsid w:val="00191FD4"/>
    <w:rsid w:val="001F14AB"/>
    <w:rsid w:val="001F7E7E"/>
    <w:rsid w:val="002B33C0"/>
    <w:rsid w:val="00313A01"/>
    <w:rsid w:val="00337CC3"/>
    <w:rsid w:val="00352F02"/>
    <w:rsid w:val="00360152"/>
    <w:rsid w:val="003931DD"/>
    <w:rsid w:val="003E3319"/>
    <w:rsid w:val="00402434"/>
    <w:rsid w:val="00426061"/>
    <w:rsid w:val="00492529"/>
    <w:rsid w:val="004F49AE"/>
    <w:rsid w:val="004F6196"/>
    <w:rsid w:val="004F70E2"/>
    <w:rsid w:val="005A0276"/>
    <w:rsid w:val="005F4BB2"/>
    <w:rsid w:val="00693038"/>
    <w:rsid w:val="006A4AEB"/>
    <w:rsid w:val="0075749B"/>
    <w:rsid w:val="00812A10"/>
    <w:rsid w:val="00881EE4"/>
    <w:rsid w:val="00894DF4"/>
    <w:rsid w:val="008A3CAC"/>
    <w:rsid w:val="008B7194"/>
    <w:rsid w:val="008C4C2D"/>
    <w:rsid w:val="008D0DBE"/>
    <w:rsid w:val="00910B07"/>
    <w:rsid w:val="0095718A"/>
    <w:rsid w:val="009E50B2"/>
    <w:rsid w:val="00A67023"/>
    <w:rsid w:val="00AB6925"/>
    <w:rsid w:val="00AF4EBC"/>
    <w:rsid w:val="00B475F8"/>
    <w:rsid w:val="00B55861"/>
    <w:rsid w:val="00B97E66"/>
    <w:rsid w:val="00BA6772"/>
    <w:rsid w:val="00BF4F04"/>
    <w:rsid w:val="00C876ED"/>
    <w:rsid w:val="00CB745A"/>
    <w:rsid w:val="00CC6DAC"/>
    <w:rsid w:val="00CF5347"/>
    <w:rsid w:val="00D14D07"/>
    <w:rsid w:val="00D15592"/>
    <w:rsid w:val="00E22A5E"/>
    <w:rsid w:val="00E40735"/>
    <w:rsid w:val="00E716A3"/>
    <w:rsid w:val="00EB7B43"/>
    <w:rsid w:val="00EE6FBB"/>
    <w:rsid w:val="00F70D1D"/>
    <w:rsid w:val="00F73050"/>
    <w:rsid w:val="00FC6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6C361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4984"/>
      <w:jc w:val="both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958" w:hanging="361"/>
      <w:jc w:val="both"/>
    </w:pPr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958" w:hanging="361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Poprawka">
    <w:name w:val="Revision"/>
    <w:hidden/>
    <w:uiPriority w:val="99"/>
    <w:semiHidden/>
    <w:rsid w:val="00A67023"/>
    <w:pPr>
      <w:widowControl/>
      <w:autoSpaceDE/>
      <w:autoSpaceDN/>
    </w:pPr>
    <w:rPr>
      <w:rFonts w:ascii="Times New Roman" w:eastAsia="Times New Roman" w:hAnsi="Times New Roman" w:cs="Times New Roman"/>
      <w:lang w:val="pl-PL"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2A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2A5E"/>
    <w:rPr>
      <w:rFonts w:ascii="Tahoma" w:eastAsia="Times New Roman" w:hAnsi="Tahoma" w:cs="Tahoma"/>
      <w:sz w:val="16"/>
      <w:szCs w:val="16"/>
      <w:lang w:val="pl-PL"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0B3C9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B3C95"/>
    <w:rPr>
      <w:rFonts w:ascii="Times New Roman" w:eastAsia="Times New Roman" w:hAnsi="Times New Roman" w:cs="Times New Roman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0B3C9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B3C95"/>
    <w:rPr>
      <w:rFonts w:ascii="Times New Roman" w:eastAsia="Times New Roman" w:hAnsi="Times New Roman" w:cs="Times New Roman"/>
      <w:lang w:val="pl-PL" w:eastAsia="pl-PL" w:bidi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4182</TotalTime>
  <Pages>23</Pages>
  <Words>6518</Words>
  <Characters>39111</Characters>
  <Application>Microsoft Office Word</Application>
  <DocSecurity>0</DocSecurity>
  <Lines>325</Lines>
  <Paragraphs>91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szwejkowska magorzata</dc:creator>
  <cp:lastModifiedBy>Radosław Wiśniewski</cp:lastModifiedBy>
  <cp:revision>38</cp:revision>
  <dcterms:created xsi:type="dcterms:W3CDTF">2023-10-06T09:35:00Z</dcterms:created>
  <dcterms:modified xsi:type="dcterms:W3CDTF">2024-03-05T12:17:00Z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2023-10-06T00:00:00Z</vt:filetime>
  </property>
</Properties>
</file>