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4FF6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305904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077C834F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EC611D1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C352C" w14:paraId="2A98EB2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A65E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C8522E8" w14:textId="39C48536" w:rsidR="005702AD" w:rsidRPr="007C352C" w:rsidRDefault="007C352C" w:rsidP="00766C2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Dydaktyka szczegółowa: programy psychoprofilaktyczne i psychoedukacja</w:t>
            </w:r>
            <w:bookmarkStart w:id="0" w:name="_GoBack"/>
            <w:bookmarkEnd w:id="0"/>
          </w:p>
        </w:tc>
      </w:tr>
      <w:tr w:rsidR="005702AD" w:rsidRPr="002376EB" w14:paraId="67FD192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82454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BA9B120" w14:textId="63BA052C" w:rsidR="005702AD" w:rsidRPr="00766C29" w:rsidRDefault="00B3373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Specjalność - </w:t>
            </w:r>
            <w:r w:rsidR="002F1EE2">
              <w:rPr>
                <w:rFonts w:ascii="Garamond" w:hAnsi="Garamond"/>
                <w:lang w:val="pl-PL"/>
              </w:rPr>
              <w:t>Przygotowanie pedagogiczne</w:t>
            </w:r>
          </w:p>
        </w:tc>
      </w:tr>
      <w:tr w:rsidR="005536E5" w:rsidRPr="00766C29" w14:paraId="7BB8029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B9CE3E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A2A16C3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B33739">
              <w:rPr>
                <w:rFonts w:ascii="Garamond" w:hAnsi="Garamond"/>
                <w:strike/>
                <w:lang w:val="pl-PL"/>
              </w:rPr>
              <w:t xml:space="preserve">Stacjonarny </w:t>
            </w:r>
            <w:r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766C29" w14:paraId="093258A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84D3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9C65832" w14:textId="499C5C73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Zdalna – Ćwiczenia, konwersatoria</w:t>
            </w:r>
          </w:p>
        </w:tc>
      </w:tr>
      <w:tr w:rsidR="005702AD" w:rsidRPr="00766C29" w14:paraId="4AC49A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7E992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72C6AC15" w14:textId="43E4B67D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07DB642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78C60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B51B00A" w14:textId="7D78D197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Mariusz Markiewicz</w:t>
            </w:r>
          </w:p>
        </w:tc>
      </w:tr>
      <w:tr w:rsidR="00CA00EE" w:rsidRPr="007C352C" w14:paraId="0DFD250B" w14:textId="77777777" w:rsidTr="002F1EE2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9DCAAB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</w:tcPr>
          <w:p w14:paraId="7234D6F0" w14:textId="77777777" w:rsidR="003E2AEE" w:rsidRDefault="00BC46A4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3E2AEE">
              <w:rPr>
                <w:rFonts w:ascii="Garamond" w:hAnsi="Garamond"/>
                <w:lang w:val="pl-PL"/>
              </w:rPr>
              <w:t xml:space="preserve"> Student zna podstawowe dane związane z rozwojem dziecka.</w:t>
            </w:r>
          </w:p>
          <w:p w14:paraId="49FF9F8B" w14:textId="77777777" w:rsidR="003E2AEE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Student zna obszary zastosowania podstawowych i uzupełniających metod badawczych psychologii.</w:t>
            </w:r>
          </w:p>
          <w:p w14:paraId="6E74B2D2" w14:textId="5B28BBDE" w:rsidR="004430D1" w:rsidRPr="00766C29" w:rsidRDefault="003E2AEE" w:rsidP="003E2A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Student potrafi przeprowadzić konceptualizację przypadku. </w:t>
            </w:r>
          </w:p>
        </w:tc>
      </w:tr>
      <w:tr w:rsidR="005702AD" w:rsidRPr="007C352C" w14:paraId="135468D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82C920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0E62C0B" w14:textId="0BB7A770" w:rsidR="00501C5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Wykonanie 2</w:t>
            </w:r>
            <w:r w:rsidR="00B3373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prac domowych</w:t>
            </w:r>
            <w:r w:rsidR="00501C57">
              <w:rPr>
                <w:rFonts w:ascii="Garamond" w:hAnsi="Garamond"/>
                <w:lang w:val="pl-PL"/>
              </w:rPr>
              <w:t>;</w:t>
            </w:r>
          </w:p>
          <w:p w14:paraId="0B6A97F6" w14:textId="5054A799" w:rsidR="005702AD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B33739">
              <w:rPr>
                <w:rFonts w:ascii="Garamond" w:hAnsi="Garamond"/>
                <w:lang w:val="pl-PL"/>
              </w:rPr>
              <w:t>Odpowiedź na pytania w oparciu o a</w:t>
            </w:r>
            <w:r>
              <w:rPr>
                <w:rFonts w:ascii="Garamond" w:hAnsi="Garamond"/>
                <w:lang w:val="pl-PL"/>
              </w:rPr>
              <w:t>naliz</w:t>
            </w:r>
            <w:r w:rsidR="00B33739">
              <w:rPr>
                <w:rFonts w:ascii="Garamond" w:hAnsi="Garamond"/>
                <w:lang w:val="pl-PL"/>
              </w:rPr>
              <w:t>ę</w:t>
            </w:r>
            <w:r>
              <w:rPr>
                <w:rFonts w:ascii="Garamond" w:hAnsi="Garamond"/>
                <w:lang w:val="pl-PL"/>
              </w:rPr>
              <w:t xml:space="preserve"> przypadku</w:t>
            </w:r>
            <w:r w:rsidR="00B33739"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2376EB" w14:paraId="2A2F8EB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471451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6989C95" w14:textId="77777777" w:rsidR="004E5707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Prace domowe 50%</w:t>
            </w:r>
          </w:p>
          <w:p w14:paraId="49E325D7" w14:textId="5E58C5F4" w:rsidR="002F1EE2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Analiza przypadku 50%</w:t>
            </w:r>
          </w:p>
        </w:tc>
      </w:tr>
      <w:tr w:rsidR="008B31D4" w:rsidRPr="007C352C" w14:paraId="12AB0A5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29B47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68BF7B8" w14:textId="35F4A83E" w:rsidR="008B31D4" w:rsidRPr="00766C29" w:rsidRDefault="002F1EE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</w:t>
            </w:r>
            <w:r w:rsidR="00501C57">
              <w:rPr>
                <w:rFonts w:ascii="Garamond" w:hAnsi="Garamond"/>
                <w:lang w:val="pl-PL"/>
              </w:rPr>
              <w:t xml:space="preserve"> przypadku, gdyby nie udało się uzyskać słuchaczowi zaliczenia można przedstawić certyfikaty ukończenia szkolenia e-learningowego na platformie fundacji dajemy dzieciom siłę w tematyce wskazanej podczas pierwszych zajęć. Osoby, które nie zaliczą mogą przystąpić do zaliczenia w postaci debaty (analiza przypadku pod względem zarejestrowanych trudności, potencjalnych hipotez, sposób ich weryfikacji oraz kierunków oddziaływań w przypadku ich potwierdzenia lub odrzucenia.</w:t>
            </w:r>
          </w:p>
        </w:tc>
      </w:tr>
    </w:tbl>
    <w:p w14:paraId="46B768F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0541C32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6E7EA8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8ECDBC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1D54E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24FC2B1" w14:textId="72B6E44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C352C" w14:paraId="50DA64D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8A5E8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3C180BC" w14:textId="77777777" w:rsidR="00E3674C" w:rsidRPr="00DA4D2C" w:rsidRDefault="00E3674C" w:rsidP="00766C2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717482C3" w14:textId="16AF5076" w:rsidR="009E234B" w:rsidRDefault="00E3674C" w:rsidP="009E234B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1.</w:t>
            </w:r>
            <w:r w:rsidR="00BC46A4" w:rsidRPr="00DA4D2C">
              <w:rPr>
                <w:rFonts w:ascii="Garamond" w:hAnsi="Garamond"/>
                <w:lang w:val="pl-PL"/>
              </w:rPr>
              <w:t xml:space="preserve"> Student</w:t>
            </w:r>
            <w:r w:rsidR="009E234B">
              <w:rPr>
                <w:rFonts w:ascii="Garamond" w:hAnsi="Garamond"/>
                <w:lang w:val="pl-PL"/>
              </w:rPr>
              <w:t xml:space="preserve"> zna pojęcie profilaktyki.</w:t>
            </w:r>
          </w:p>
          <w:p w14:paraId="5EAE7FE7" w14:textId="357EF0C0" w:rsidR="009E234B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pojęcie psychoedukacji</w:t>
            </w:r>
          </w:p>
          <w:p w14:paraId="61E6C014" w14:textId="4396168A" w:rsidR="009E234B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identyfikuje cechy profilaktyki</w:t>
            </w:r>
          </w:p>
          <w:p w14:paraId="6FEB7E67" w14:textId="7E4ACEB9" w:rsidR="009E234B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identyfikuje cechy psychoedukacji</w:t>
            </w:r>
          </w:p>
          <w:p w14:paraId="16E99CC0" w14:textId="5CA749BF" w:rsidR="009E234B" w:rsidRPr="00DA4D2C" w:rsidRDefault="009E234B" w:rsidP="009E234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Student zna elementy procesu tworzenia programu profilaktycznego</w:t>
            </w:r>
          </w:p>
          <w:p w14:paraId="044E7490" w14:textId="15922FE6" w:rsidR="00527580" w:rsidRPr="00DA4D2C" w:rsidRDefault="00527580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C352C" w14:paraId="27D5834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5AA214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1B3E7D" w14:textId="77777777" w:rsidR="00E3674C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Omówienie pojęcia oraz cech profilaktyki</w:t>
            </w:r>
          </w:p>
          <w:p w14:paraId="7D95609E" w14:textId="77777777" w:rsidR="009E234B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Omówienie pojęcia i cech psychoedukacji</w:t>
            </w:r>
          </w:p>
          <w:p w14:paraId="69DE425A" w14:textId="77777777" w:rsidR="009E234B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Omówienie procesy tworzenia programu profilaktycznego</w:t>
            </w:r>
          </w:p>
          <w:p w14:paraId="5D6C8920" w14:textId="20BCD43C" w:rsidR="009E234B" w:rsidRPr="00DA4D2C" w:rsidRDefault="009E234B" w:rsidP="005275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Wspólna analiza programu profilaktycznego</w:t>
            </w:r>
          </w:p>
        </w:tc>
      </w:tr>
      <w:tr w:rsidR="00E3674C" w:rsidRPr="007C352C" w14:paraId="1A9B77F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199E18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A5AADE" w14:textId="77777777" w:rsidR="00AB7710" w:rsidRPr="007C352C" w:rsidRDefault="009E234B" w:rsidP="009E234B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podstawowe:</w:t>
            </w:r>
          </w:p>
          <w:p w14:paraId="2B6CC7BF" w14:textId="64B7E764" w:rsidR="009E234B" w:rsidRPr="009E234B" w:rsidRDefault="009E234B" w:rsidP="009E234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6D87A9E3" w14:textId="011DD38C" w:rsidR="009E234B" w:rsidRPr="009E234B" w:rsidRDefault="009E234B" w:rsidP="009E234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26AE11E1" w14:textId="473942FA" w:rsidR="009E234B" w:rsidRPr="009E234B" w:rsidRDefault="009E234B" w:rsidP="009E234B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6CCC6BD1" w14:textId="77777777" w:rsidR="009E234B" w:rsidRPr="007C352C" w:rsidRDefault="009E234B" w:rsidP="009E234B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uzupełniające:</w:t>
            </w:r>
          </w:p>
          <w:p w14:paraId="7163BECB" w14:textId="668A321A" w:rsidR="009E234B" w:rsidRPr="007C352C" w:rsidRDefault="009E234B" w:rsidP="009E234B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 xml:space="preserve">- </w:t>
            </w:r>
            <w:r w:rsidR="007F7A79" w:rsidRPr="007C352C">
              <w:rPr>
                <w:rFonts w:ascii="Garamond" w:hAnsi="Garamond"/>
                <w:lang w:val="pl-PL"/>
              </w:rPr>
              <w:t>“</w:t>
            </w:r>
            <w:r w:rsidRPr="007C352C">
              <w:rPr>
                <w:rFonts w:ascii="Garamond" w:hAnsi="Garamond"/>
                <w:lang w:val="pl-PL"/>
              </w:rPr>
              <w:t xml:space="preserve">Szkoła i rodzice wobec </w:t>
            </w:r>
            <w:proofErr w:type="spellStart"/>
            <w:r w:rsidRPr="007C352C">
              <w:rPr>
                <w:rFonts w:ascii="Garamond" w:hAnsi="Garamond"/>
                <w:lang w:val="pl-PL"/>
              </w:rPr>
              <w:t>zagrożen</w:t>
            </w:r>
            <w:proofErr w:type="spellEnd"/>
            <w:r w:rsidRPr="007C352C">
              <w:rPr>
                <w:rFonts w:ascii="Garamond" w:hAnsi="Garamond"/>
                <w:lang w:val="pl-PL"/>
              </w:rPr>
              <w:t>́ spa</w:t>
            </w:r>
            <w:r w:rsidR="007F7A79" w:rsidRPr="007C352C">
              <w:rPr>
                <w:rFonts w:ascii="Garamond" w:hAnsi="Garamond"/>
                <w:lang w:val="pl-PL"/>
              </w:rPr>
              <w:t>”</w:t>
            </w:r>
          </w:p>
        </w:tc>
      </w:tr>
    </w:tbl>
    <w:p w14:paraId="59553EAD" w14:textId="77777777" w:rsidR="00302664" w:rsidRPr="007C352C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11A4C776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7B7E85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984B8C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73B2A6DA" w14:textId="60362CA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C352C" w14:paraId="49F5B0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582D4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141073D" w14:textId="77777777" w:rsidR="009E234B" w:rsidRPr="00DA4D2C" w:rsidRDefault="009E234B" w:rsidP="009E234B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0C1CDA77" w14:textId="4642C697" w:rsidR="00703466" w:rsidRPr="00DA4D2C" w:rsidRDefault="009E234B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Studenci uczą się tworzyć program profilaktyczny</w:t>
            </w:r>
            <w:r w:rsidR="007F7A79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7C352C" w14:paraId="4B762E6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8474E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383E2D7" w14:textId="77777777" w:rsidR="00FA3958" w:rsidRDefault="007F7A7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Analiza prac studentów.</w:t>
            </w:r>
          </w:p>
          <w:p w14:paraId="774920A4" w14:textId="4AF808FA" w:rsidR="007F7A79" w:rsidRPr="00DA4D2C" w:rsidRDefault="007F7A7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Wspólne pisanie programu.</w:t>
            </w:r>
          </w:p>
        </w:tc>
      </w:tr>
      <w:tr w:rsidR="007F7A79" w:rsidRPr="007C352C" w14:paraId="4FB7C0E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E5AB8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BF70EC0" w14:textId="77777777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podstawowe:</w:t>
            </w:r>
          </w:p>
          <w:p w14:paraId="5FFDBA62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23E42B41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035C1470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7E88CC86" w14:textId="77777777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uzupełniające:</w:t>
            </w:r>
          </w:p>
          <w:p w14:paraId="488920AF" w14:textId="611B2797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 xml:space="preserve">- “Szkoła i rodzice wobec </w:t>
            </w:r>
            <w:proofErr w:type="spellStart"/>
            <w:r w:rsidRPr="007C352C">
              <w:rPr>
                <w:rFonts w:ascii="Garamond" w:hAnsi="Garamond"/>
                <w:lang w:val="pl-PL"/>
              </w:rPr>
              <w:t>zagroz</w:t>
            </w:r>
            <w:r w:rsidRPr="007C352C">
              <w:rPr>
                <w:rFonts w:ascii="Times New Roman" w:hAnsi="Times New Roman" w:cs="Times New Roman"/>
                <w:lang w:val="pl-PL"/>
              </w:rPr>
              <w:t>̇</w:t>
            </w:r>
            <w:r w:rsidRPr="007C352C">
              <w:rPr>
                <w:rFonts w:ascii="Garamond" w:hAnsi="Garamond"/>
                <w:lang w:val="pl-PL"/>
              </w:rPr>
              <w:t>en</w:t>
            </w:r>
            <w:proofErr w:type="spellEnd"/>
            <w:r w:rsidRPr="007C352C">
              <w:rPr>
                <w:rFonts w:ascii="Garamond" w:hAnsi="Garamond"/>
                <w:lang w:val="pl-PL"/>
              </w:rPr>
              <w:t>́ spa”</w:t>
            </w:r>
          </w:p>
        </w:tc>
      </w:tr>
    </w:tbl>
    <w:p w14:paraId="577023E6" w14:textId="77777777" w:rsidR="00FA3958" w:rsidRPr="007C352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41E216C" w14:textId="77777777" w:rsidR="00FA3958" w:rsidRPr="007C352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F4F12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C352C">
        <w:rPr>
          <w:rFonts w:ascii="Garamond" w:hAnsi="Garamond"/>
          <w:lang w:val="pl-PL"/>
        </w:rPr>
        <w:br w:type="page"/>
      </w:r>
    </w:p>
    <w:p w14:paraId="59D4DCA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A6531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21F14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6F32C966" w14:textId="77E2D6C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01C57">
              <w:rPr>
                <w:rFonts w:ascii="Garamond" w:hAnsi="Garamond"/>
                <w:b/>
                <w:lang w:val="pl-PL"/>
              </w:rPr>
              <w:t xml:space="preserve"> 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7F7A79" w:rsidRPr="007C352C" w14:paraId="3E91B21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1F9DB2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87E19CB" w14:textId="77777777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31B66D73" w14:textId="48B0641A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Studenci uczą się tworzyć program profilaktyczny.</w:t>
            </w:r>
          </w:p>
        </w:tc>
      </w:tr>
      <w:tr w:rsidR="007F7A79" w:rsidRPr="007C352C" w14:paraId="214ADD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8EF1E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1FD0DBE" w14:textId="77777777" w:rsidR="007F7A79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Analiza prac studentów.</w:t>
            </w:r>
          </w:p>
          <w:p w14:paraId="113B0C13" w14:textId="39EE275B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Wspólne pisanie programu.</w:t>
            </w:r>
          </w:p>
        </w:tc>
      </w:tr>
      <w:tr w:rsidR="007F7A79" w:rsidRPr="007C352C" w14:paraId="131CCE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18360D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CE1FA48" w14:textId="77777777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podstawowe:</w:t>
            </w:r>
          </w:p>
          <w:p w14:paraId="644B7505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3DD52AFE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35DF1483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4A22AEF2" w14:textId="77777777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uzupełniające:</w:t>
            </w:r>
          </w:p>
          <w:p w14:paraId="61C9BB21" w14:textId="2F9E4D16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 xml:space="preserve">- “Szkoła i rodzice wobec </w:t>
            </w:r>
            <w:proofErr w:type="spellStart"/>
            <w:r w:rsidRPr="007C352C">
              <w:rPr>
                <w:rFonts w:ascii="Garamond" w:hAnsi="Garamond"/>
                <w:lang w:val="pl-PL"/>
              </w:rPr>
              <w:t>zagroz</w:t>
            </w:r>
            <w:r w:rsidRPr="007C352C">
              <w:rPr>
                <w:rFonts w:ascii="Times New Roman" w:hAnsi="Times New Roman" w:cs="Times New Roman"/>
                <w:lang w:val="pl-PL"/>
              </w:rPr>
              <w:t>̇</w:t>
            </w:r>
            <w:r w:rsidRPr="007C352C">
              <w:rPr>
                <w:rFonts w:ascii="Garamond" w:hAnsi="Garamond"/>
                <w:lang w:val="pl-PL"/>
              </w:rPr>
              <w:t>en</w:t>
            </w:r>
            <w:proofErr w:type="spellEnd"/>
            <w:r w:rsidRPr="007C352C">
              <w:rPr>
                <w:rFonts w:ascii="Garamond" w:hAnsi="Garamond"/>
                <w:lang w:val="pl-PL"/>
              </w:rPr>
              <w:t>́ spa”</w:t>
            </w:r>
          </w:p>
        </w:tc>
      </w:tr>
    </w:tbl>
    <w:p w14:paraId="640B05DA" w14:textId="51367B33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221249A" w14:textId="77777777" w:rsidR="00501C57" w:rsidRPr="00640ABE" w:rsidRDefault="00501C57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1666EA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EC579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26E9C63A" w14:textId="1A08D07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01C57">
              <w:rPr>
                <w:rFonts w:ascii="Garamond" w:hAnsi="Garamond"/>
                <w:b/>
                <w:lang w:val="pl-PL"/>
              </w:rPr>
              <w:t xml:space="preserve">4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7F7A79" w:rsidRPr="007C352C" w14:paraId="605B13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AF860A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B11F801" w14:textId="77777777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 w:rsidRPr="00DA4D2C">
              <w:rPr>
                <w:rFonts w:ascii="Garamond" w:hAnsi="Garamond"/>
                <w:lang w:val="pl-PL"/>
              </w:rPr>
              <w:t>Efekty uczenia się:</w:t>
            </w:r>
          </w:p>
          <w:p w14:paraId="7A3BB9FD" w14:textId="7B643858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Studenci uczą się tworzyć program profilaktyczny.</w:t>
            </w:r>
          </w:p>
        </w:tc>
      </w:tr>
      <w:tr w:rsidR="007F7A79" w:rsidRPr="007C352C" w14:paraId="7D6FAA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07E141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ED27D15" w14:textId="77777777" w:rsidR="007F7A79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Analiza prac studentów.</w:t>
            </w:r>
          </w:p>
          <w:p w14:paraId="2105FAB5" w14:textId="461D21E8" w:rsidR="007F7A79" w:rsidRPr="00DA4D2C" w:rsidRDefault="007F7A79" w:rsidP="007F7A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Wspólne pisanie programu.</w:t>
            </w:r>
          </w:p>
        </w:tc>
      </w:tr>
      <w:tr w:rsidR="007F7A79" w:rsidRPr="007C352C" w14:paraId="7B530F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FFF026" w14:textId="77777777" w:rsidR="007F7A79" w:rsidRPr="00766C29" w:rsidRDefault="007F7A79" w:rsidP="007F7A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BCB9B79" w14:textId="77777777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podstawowe:</w:t>
            </w:r>
          </w:p>
          <w:p w14:paraId="2D18507E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„Programy profilaktyczne. Podstawy profesjonalnej psychoprofilaktyki” j. Szymańska</w:t>
            </w:r>
          </w:p>
          <w:p w14:paraId="18D4BBF5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„Profilaktyka w środowisku lokalnym” g. Świątkiewicz</w:t>
            </w:r>
          </w:p>
          <w:p w14:paraId="343B52BD" w14:textId="77777777" w:rsidR="007F7A79" w:rsidRPr="009E234B" w:rsidRDefault="007F7A79" w:rsidP="007F7A79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9E234B">
              <w:rPr>
                <w:rFonts w:ascii="Garamond" w:hAnsi="Garamond"/>
                <w:sz w:val="22"/>
                <w:szCs w:val="22"/>
              </w:rPr>
              <w:t>- „Trening umiejętności społecznych dla dzieci i młodzieży” j. Węglarz, d. Bentkowska</w:t>
            </w:r>
          </w:p>
          <w:p w14:paraId="62E1E0FE" w14:textId="77777777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>Materiały uzupełniające:</w:t>
            </w:r>
          </w:p>
          <w:p w14:paraId="6D80A551" w14:textId="0E81634B" w:rsidR="007F7A79" w:rsidRPr="007C352C" w:rsidRDefault="007F7A79" w:rsidP="007F7A79">
            <w:pPr>
              <w:rPr>
                <w:rFonts w:ascii="Garamond" w:hAnsi="Garamond"/>
                <w:lang w:val="pl-PL"/>
              </w:rPr>
            </w:pPr>
            <w:r w:rsidRPr="007C352C">
              <w:rPr>
                <w:rFonts w:ascii="Garamond" w:hAnsi="Garamond"/>
                <w:lang w:val="pl-PL"/>
              </w:rPr>
              <w:t xml:space="preserve">- “Szkoła i rodzice wobec </w:t>
            </w:r>
            <w:proofErr w:type="spellStart"/>
            <w:r w:rsidRPr="007C352C">
              <w:rPr>
                <w:rFonts w:ascii="Garamond" w:hAnsi="Garamond"/>
                <w:lang w:val="pl-PL"/>
              </w:rPr>
              <w:t>zagroz</w:t>
            </w:r>
            <w:r w:rsidRPr="007C352C">
              <w:rPr>
                <w:rFonts w:ascii="Times New Roman" w:hAnsi="Times New Roman" w:cs="Times New Roman"/>
                <w:lang w:val="pl-PL"/>
              </w:rPr>
              <w:t>̇</w:t>
            </w:r>
            <w:r w:rsidRPr="007C352C">
              <w:rPr>
                <w:rFonts w:ascii="Garamond" w:hAnsi="Garamond"/>
                <w:lang w:val="pl-PL"/>
              </w:rPr>
              <w:t>en</w:t>
            </w:r>
            <w:proofErr w:type="spellEnd"/>
            <w:r w:rsidRPr="007C352C">
              <w:rPr>
                <w:rFonts w:ascii="Garamond" w:hAnsi="Garamond"/>
                <w:lang w:val="pl-PL"/>
              </w:rPr>
              <w:t>́ spa”</w:t>
            </w:r>
          </w:p>
        </w:tc>
      </w:tr>
    </w:tbl>
    <w:p w14:paraId="2AE037FC" w14:textId="713328C7" w:rsidR="00FA3958" w:rsidRPr="00501C5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BC80C72" w14:textId="52B05194" w:rsidR="00E36771" w:rsidRPr="00501C57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501C57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2C12" w14:textId="77777777" w:rsidR="009D2A99" w:rsidRDefault="009D2A99" w:rsidP="00283384">
      <w:pPr>
        <w:spacing w:after="0" w:line="240" w:lineRule="auto"/>
      </w:pPr>
      <w:r>
        <w:separator/>
      </w:r>
    </w:p>
  </w:endnote>
  <w:endnote w:type="continuationSeparator" w:id="0">
    <w:p w14:paraId="4255E50D" w14:textId="77777777" w:rsidR="009D2A99" w:rsidRDefault="009D2A9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E97F" w14:textId="77777777" w:rsidR="009D2A99" w:rsidRDefault="009D2A99" w:rsidP="00283384">
      <w:pPr>
        <w:spacing w:after="0" w:line="240" w:lineRule="auto"/>
      </w:pPr>
      <w:r>
        <w:separator/>
      </w:r>
    </w:p>
  </w:footnote>
  <w:footnote w:type="continuationSeparator" w:id="0">
    <w:p w14:paraId="61C28DD3" w14:textId="77777777" w:rsidR="009D2A99" w:rsidRDefault="009D2A9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443C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1F67E" wp14:editId="2B8A09E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69A9C8DD" wp14:editId="318BB51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494"/>
    <w:multiLevelType w:val="hybridMultilevel"/>
    <w:tmpl w:val="A30A5ECA"/>
    <w:lvl w:ilvl="0" w:tplc="F1782A5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332E"/>
    <w:multiLevelType w:val="hybridMultilevel"/>
    <w:tmpl w:val="81F4FEC2"/>
    <w:lvl w:ilvl="0" w:tplc="632E76D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EE2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39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24A"/>
    <w:rsid w:val="003D78AC"/>
    <w:rsid w:val="003D7CA9"/>
    <w:rsid w:val="003D7D67"/>
    <w:rsid w:val="003E0970"/>
    <w:rsid w:val="003E09D7"/>
    <w:rsid w:val="003E150A"/>
    <w:rsid w:val="003E154E"/>
    <w:rsid w:val="003E2AE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1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6D85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50C2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C57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7580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3466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52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A79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D8D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A99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34B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739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92E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6A4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5B35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08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4D2C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B763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NormalWeb">
    <w:name w:val="Normal (Web)"/>
    <w:basedOn w:val="Normal"/>
    <w:uiPriority w:val="99"/>
    <w:unhideWhenUsed/>
    <w:rsid w:val="0052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E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C8E-34B3-4BB9-8DA9-01AE26D9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Giuseppe Leonardi AEH</cp:lastModifiedBy>
  <cp:revision>4</cp:revision>
  <dcterms:created xsi:type="dcterms:W3CDTF">2021-04-12T18:37:00Z</dcterms:created>
  <dcterms:modified xsi:type="dcterms:W3CDTF">2021-04-13T10:17:00Z</dcterms:modified>
</cp:coreProperties>
</file>