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64AB" w14:textId="77777777" w:rsidR="00283384" w:rsidRPr="00657498" w:rsidRDefault="00283384" w:rsidP="00766C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767A9E27" w14:textId="77777777" w:rsidR="005702AD" w:rsidRPr="00657498" w:rsidRDefault="00FA3958" w:rsidP="00FA3958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proofErr w:type="gramStart"/>
      <w:r w:rsidRPr="00657498">
        <w:rPr>
          <w:rFonts w:ascii="Times New Roman" w:hAnsi="Times New Roman" w:cs="Times New Roman"/>
          <w:b/>
          <w:sz w:val="18"/>
          <w:szCs w:val="18"/>
          <w:lang w:val="pl-PL"/>
        </w:rPr>
        <w:t xml:space="preserve">KONSPEKT </w:t>
      </w:r>
      <w:r w:rsidR="00283384" w:rsidRPr="00657498">
        <w:rPr>
          <w:rFonts w:ascii="Times New Roman" w:hAnsi="Times New Roman" w:cs="Times New Roman"/>
          <w:b/>
          <w:sz w:val="18"/>
          <w:szCs w:val="18"/>
          <w:lang w:val="pl-PL"/>
        </w:rPr>
        <w:t xml:space="preserve"> PRZEDMIOTU</w:t>
      </w:r>
      <w:proofErr w:type="gramEnd"/>
    </w:p>
    <w:p w14:paraId="59123A8C" w14:textId="6E16A5A6" w:rsidR="008411DD" w:rsidRPr="00657498" w:rsidRDefault="008411DD" w:rsidP="00FA395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  <w:lang w:val="pl-PL"/>
        </w:rPr>
        <w:t xml:space="preserve">Semestr </w:t>
      </w:r>
      <w:r w:rsidR="00FC1190">
        <w:rPr>
          <w:rFonts w:ascii="Times New Roman" w:hAnsi="Times New Roman" w:cs="Times New Roman"/>
          <w:sz w:val="18"/>
          <w:szCs w:val="18"/>
          <w:lang w:val="pl-PL"/>
        </w:rPr>
        <w:t>letni</w:t>
      </w:r>
      <w:r w:rsidRPr="00657498">
        <w:rPr>
          <w:rFonts w:ascii="Times New Roman" w:hAnsi="Times New Roman" w:cs="Times New Roman"/>
          <w:sz w:val="18"/>
          <w:szCs w:val="18"/>
          <w:lang w:val="pl-PL"/>
        </w:rPr>
        <w:t>, rok akad</w:t>
      </w:r>
      <w:r w:rsidR="00FC1190">
        <w:rPr>
          <w:rFonts w:ascii="Times New Roman" w:hAnsi="Times New Roman" w:cs="Times New Roman"/>
          <w:sz w:val="18"/>
          <w:szCs w:val="18"/>
          <w:lang w:val="pl-PL"/>
        </w:rPr>
        <w:t>emicki</w:t>
      </w:r>
      <w:r w:rsidRPr="00657498">
        <w:rPr>
          <w:rFonts w:ascii="Times New Roman" w:hAnsi="Times New Roman" w:cs="Times New Roman"/>
          <w:sz w:val="18"/>
          <w:szCs w:val="18"/>
          <w:lang w:val="pl-PL"/>
        </w:rPr>
        <w:t xml:space="preserve"> 2020/2021</w:t>
      </w:r>
    </w:p>
    <w:p w14:paraId="2B5CFAC8" w14:textId="77777777" w:rsidR="00056A41" w:rsidRPr="00657498" w:rsidRDefault="00056A41" w:rsidP="00766C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657498" w14:paraId="40A68B7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0D900B" w14:textId="77777777" w:rsidR="005702AD" w:rsidRPr="00657498" w:rsidRDefault="008B31D4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085BB11E" w14:textId="5414FD29" w:rsidR="005702AD" w:rsidRPr="00657498" w:rsidRDefault="001B0198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Klinika prawa</w:t>
            </w:r>
          </w:p>
        </w:tc>
      </w:tr>
      <w:tr w:rsidR="005702AD" w:rsidRPr="00657498" w14:paraId="3C0F291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4022BA" w14:textId="77777777" w:rsidR="005702AD" w:rsidRPr="00657498" w:rsidRDefault="008B31D4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Kierunek/-i </w:t>
            </w:r>
            <w:proofErr w:type="gramStart"/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studiów  /</w:t>
            </w:r>
            <w:proofErr w:type="gramEnd"/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478107A5" w14:textId="0D53E913" w:rsidR="005702AD" w:rsidRPr="00657498" w:rsidRDefault="00752C26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Prawo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r w:rsidR="002463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rok/</w:t>
            </w:r>
            <w:r w:rsidR="002463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X</w:t>
            </w:r>
            <w:r w:rsidR="00155A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semestr</w:t>
            </w:r>
          </w:p>
        </w:tc>
      </w:tr>
      <w:tr w:rsidR="005536E5" w:rsidRPr="00657498" w14:paraId="588051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A95E7C" w14:textId="77777777" w:rsidR="005536E5" w:rsidRPr="00657498" w:rsidRDefault="005536E5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89A74D0" w14:textId="77777777" w:rsidR="005536E5" w:rsidRPr="00657498" w:rsidRDefault="005536E5" w:rsidP="00766C29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u w:val="single"/>
                <w:lang w:val="pl-PL"/>
              </w:rPr>
              <w:t>Stacjonarny / niestacjonarny</w:t>
            </w:r>
          </w:p>
        </w:tc>
      </w:tr>
      <w:tr w:rsidR="005702AD" w:rsidRPr="00657498" w14:paraId="65F3F2D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C3010D" w14:textId="77777777" w:rsidR="005702AD" w:rsidRPr="00657498" w:rsidRDefault="005702AD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D0C24FE" w14:textId="781F02AF" w:rsidR="005702AD" w:rsidRPr="00657498" w:rsidRDefault="00200D91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Wykład </w:t>
            </w:r>
          </w:p>
        </w:tc>
      </w:tr>
      <w:tr w:rsidR="005702AD" w:rsidRPr="00657498" w14:paraId="51A7DBC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B9439B" w14:textId="77777777" w:rsidR="005702AD" w:rsidRPr="00657498" w:rsidRDefault="005702AD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10636F0C" w14:textId="4D97F8B7" w:rsidR="005702AD" w:rsidRPr="00657498" w:rsidRDefault="002463C9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24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h/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16</w:t>
            </w:r>
            <w:r w:rsidR="00752C26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h</w:t>
            </w:r>
          </w:p>
        </w:tc>
      </w:tr>
      <w:tr w:rsidR="005702AD" w:rsidRPr="00657498" w14:paraId="6206D1E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A63E07" w14:textId="77777777" w:rsidR="005702AD" w:rsidRPr="00657498" w:rsidRDefault="005702AD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17A64DE4" w14:textId="36E9E6A8" w:rsidR="005702AD" w:rsidRPr="00657498" w:rsidRDefault="00200D91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Prof. dr hab. Stanisław Stadniczeńko</w:t>
            </w:r>
          </w:p>
        </w:tc>
      </w:tr>
      <w:tr w:rsidR="00CA00EE" w:rsidRPr="00657498" w14:paraId="4857D18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AFA652" w14:textId="77777777" w:rsidR="00CA00EE" w:rsidRPr="00657498" w:rsidRDefault="00CA00EE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Jakie są </w:t>
            </w:r>
            <w:r w:rsidR="00183441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ogólne 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3945E45A" w14:textId="7F6EAD62" w:rsidR="00200D91" w:rsidRDefault="00C47A9F" w:rsidP="00C47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1) zapoznanie studenta z podstawowymi zagadnienia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2463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pracy prawnika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</w:p>
          <w:p w14:paraId="7F8C66FC" w14:textId="477DDA5D" w:rsidR="00CA00EE" w:rsidRPr="00657498" w:rsidRDefault="00C47A9F" w:rsidP="00C47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2)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wyposażenie studentów w 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warsztat pracy prawniczej (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wiedzę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kompetencję i umiejętności i sp</w:t>
            </w:r>
            <w:r w:rsidR="00BF04E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os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obu myślenia prawniczego). 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</w:tr>
      <w:tr w:rsidR="005702AD" w:rsidRPr="00657498" w14:paraId="331D63E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0DE4CF" w14:textId="356FB07F" w:rsidR="005702AD" w:rsidRPr="00657498" w:rsidRDefault="004E5707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</w:t>
            </w:r>
            <w:r w:rsidR="00200D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są kryteria zaliczenia tego przedmiotu?</w:t>
            </w:r>
          </w:p>
        </w:tc>
        <w:tc>
          <w:tcPr>
            <w:tcW w:w="8175" w:type="dxa"/>
            <w:vAlign w:val="center"/>
          </w:tcPr>
          <w:p w14:paraId="6C0FBEF3" w14:textId="1DC90570" w:rsidR="005702AD" w:rsidRPr="00657498" w:rsidRDefault="00995CE8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Indywidualne opracowanie projektu badawczego. </w:t>
            </w:r>
          </w:p>
        </w:tc>
      </w:tr>
      <w:tr w:rsidR="004E5707" w:rsidRPr="00657498" w14:paraId="13334DD5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8E0629" w14:textId="77777777" w:rsidR="004E5707" w:rsidRPr="00657498" w:rsidRDefault="004E5707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288F0EB0" w14:textId="04E752C6" w:rsidR="004E5707" w:rsidRPr="00657498" w:rsidRDefault="00200D91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Uzyskanie </w:t>
            </w:r>
            <w:r w:rsidR="00B057B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100% za przygotowany projekt w wyznaczonym terminie przez </w:t>
            </w:r>
            <w:proofErr w:type="spellStart"/>
            <w:r w:rsidR="00B057B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prowadxącego</w:t>
            </w:r>
            <w:proofErr w:type="spellEnd"/>
            <w:r w:rsidR="00B057B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</w:tr>
      <w:tr w:rsidR="008B31D4" w:rsidRPr="00657498" w14:paraId="3852370C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3D9A54" w14:textId="77777777" w:rsidR="008B31D4" w:rsidRPr="00657498" w:rsidRDefault="00DF30F9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Pozostałe</w:t>
            </w:r>
            <w:r w:rsidR="008B31D4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A5BA192" w14:textId="67B202BD" w:rsidR="008B31D4" w:rsidRPr="00657498" w:rsidRDefault="008B31D4" w:rsidP="00E36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451689D2" w14:textId="77777777" w:rsidR="0007251F" w:rsidRPr="00657498" w:rsidRDefault="0007251F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0CB21B8D" w14:textId="77777777" w:rsidR="008B31D4" w:rsidRPr="00657498" w:rsidRDefault="008B31D4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  <w:lang w:val="pl-PL"/>
        </w:rPr>
        <w:br w:type="page"/>
      </w:r>
    </w:p>
    <w:p w14:paraId="27D7B708" w14:textId="77777777" w:rsidR="0007251F" w:rsidRPr="00657498" w:rsidRDefault="0007251F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657498" w14:paraId="38B91A69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9957A56" w14:textId="77777777" w:rsidR="005702AD" w:rsidRPr="00657498" w:rsidRDefault="000C3D07" w:rsidP="00766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1</w:t>
            </w:r>
          </w:p>
          <w:p w14:paraId="1682F336" w14:textId="77777777" w:rsidR="005702AD" w:rsidRPr="00657498" w:rsidRDefault="005702AD" w:rsidP="00766C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5702AD" w:rsidRPr="00657498" w14:paraId="12A257FE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370609" w14:textId="77777777" w:rsidR="005702AD" w:rsidRPr="00657498" w:rsidRDefault="00114677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 tych zajęciach </w:t>
            </w:r>
            <w:r w:rsidR="00E3674C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student</w:t>
            </w:r>
            <w:r w:rsidR="00AB7710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(będzie znał/ wiedział/ umiał/ potrafił</w:t>
            </w:r>
            <w:r w:rsidR="00B54D2B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/ rozumiał</w:t>
            </w:r>
            <w:r w:rsidR="00AB7710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8175" w:type="dxa"/>
          </w:tcPr>
          <w:p w14:paraId="49EF6395" w14:textId="77777777" w:rsidR="00E3674C" w:rsidRPr="00657498" w:rsidRDefault="00E3674C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54711E40" w14:textId="049A84CE" w:rsidR="005702AD" w:rsidRPr="00657498" w:rsidRDefault="00E3674C" w:rsidP="00B057B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  <w:r w:rsidR="00C47A9F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Student będzie wiedział </w:t>
            </w:r>
            <w:r w:rsidR="00B057B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jakie są zasady procesu poznania naukowego i potrafił zastosować te zasady.</w:t>
            </w:r>
          </w:p>
        </w:tc>
      </w:tr>
      <w:tr w:rsidR="00E3674C" w:rsidRPr="00657498" w14:paraId="0DD4A1C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165D79" w14:textId="77777777" w:rsidR="00E3674C" w:rsidRPr="00657498" w:rsidRDefault="00E3674C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97BEAD7" w14:textId="77777777" w:rsidR="003A6B98" w:rsidRDefault="00B057BD" w:rsidP="00C47A9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Zadania badań naukowych. Istota i zasady procesu poznania naukowego.</w:t>
            </w:r>
          </w:p>
          <w:p w14:paraId="0AEBA990" w14:textId="29D80A09" w:rsidR="00B057BD" w:rsidRPr="00657498" w:rsidRDefault="00B057BD" w:rsidP="00C47A9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Metodologiczne wyzwania dla pedagogiki prawa.</w:t>
            </w:r>
          </w:p>
        </w:tc>
      </w:tr>
      <w:tr w:rsidR="00E3674C" w:rsidRPr="00657498" w14:paraId="3EFBE72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4F0611" w14:textId="77777777" w:rsidR="00E3674C" w:rsidRPr="00657498" w:rsidRDefault="00AB7710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A88B8C" w14:textId="66B2468F" w:rsidR="000E38C4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6049BA48" w14:textId="084E3103" w:rsidR="00D66F2E" w:rsidRPr="00D66F2E" w:rsidRDefault="00D66F2E" w:rsidP="00D66F2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Hajduk</w:t>
            </w:r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Ogólna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metodologia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nauk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 KUL, Lublin</w:t>
            </w:r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  <w:p w14:paraId="3ABAEDF2" w14:textId="1D7A5AA2" w:rsidR="00D66F2E" w:rsidRPr="00D66F2E" w:rsidRDefault="00D66F2E" w:rsidP="00D66F2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Babie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Podstawy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 badan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społecznych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, Warszawa 2009</w:t>
            </w:r>
          </w:p>
          <w:p w14:paraId="1D780230" w14:textId="7F8C0CF0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22C6C839" w14:textId="4C76AB07" w:rsidR="00AB7710" w:rsidRPr="00657498" w:rsidRDefault="00AB7710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60DFC910" w14:textId="77777777" w:rsidR="00302664" w:rsidRPr="00657498" w:rsidRDefault="00302664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315B5C" w14:textId="77777777" w:rsidR="00916AD2" w:rsidRPr="00657498" w:rsidRDefault="00916AD2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8A8527" w14:textId="77777777" w:rsidR="00C95443" w:rsidRPr="00657498" w:rsidRDefault="00916AD2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012313DF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2EEE63B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9BDF84D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2</w:t>
            </w:r>
          </w:p>
          <w:p w14:paraId="47EB74D8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01A4BDB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74A792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4D4D14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0892C538" w14:textId="18E73637" w:rsidR="00FA3958" w:rsidRPr="00657498" w:rsidRDefault="00144424" w:rsidP="0014442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</w:t>
            </w:r>
            <w:r w:rsidR="003A6B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znał</w:t>
            </w:r>
            <w:r w:rsidR="00B057B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uwarunkowania problemów badawczych, istotę i znaczenie metod, technik oraz narzędzi badawczych, które będzie mógł zastosować w pracy kwalifikacyjnej.</w:t>
            </w:r>
          </w:p>
        </w:tc>
      </w:tr>
      <w:tr w:rsidR="00FA3958" w:rsidRPr="00657498" w14:paraId="25F2945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0F4DE1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78A0BC7" w14:textId="0DBD81B9" w:rsidR="00FA3958" w:rsidRPr="00B057BD" w:rsidRDefault="00B057BD" w:rsidP="00B0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Uwarunkowania problemów badawczych, istotę i znaczenie metod, technik oraz narzędzi badawczych.</w:t>
            </w:r>
          </w:p>
        </w:tc>
      </w:tr>
      <w:tr w:rsidR="00FA3958" w:rsidRPr="00657498" w14:paraId="161664E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323056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E7545CF" w14:textId="6E09BF06" w:rsidR="000E38C4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1521A6F1" w14:textId="77777777" w:rsidR="00D66F2E" w:rsidRPr="00D66F2E" w:rsidRDefault="00D66F2E" w:rsidP="00D66F2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Z. Hajduk, Ogólna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metodologia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nauk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 KUL, Lublin 2005</w:t>
            </w:r>
          </w:p>
          <w:p w14:paraId="470E283E" w14:textId="77777777" w:rsidR="00D66F2E" w:rsidRPr="00D66F2E" w:rsidRDefault="00D66F2E" w:rsidP="00D66F2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Babie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Podstawy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 badan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społecznych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, Warszawa 2009</w:t>
            </w:r>
          </w:p>
          <w:p w14:paraId="3A8E3245" w14:textId="28DB525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22D30FEB" w14:textId="5B4E1253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74295358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6F52F9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CF0BF8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170B307E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4630E77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500DF1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3</w:t>
            </w:r>
          </w:p>
          <w:p w14:paraId="5133AAEB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228E9D9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2BAD5F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FA6EEC0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0807441D" w14:textId="28319FAB" w:rsidR="00FA3958" w:rsidRDefault="00144424" w:rsidP="0014442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</w:t>
            </w:r>
            <w:r w:rsidR="00B057B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znał i stosował organizację i etapy badań naukowych.</w:t>
            </w:r>
          </w:p>
          <w:p w14:paraId="72222266" w14:textId="12C71926" w:rsidR="004B155D" w:rsidRPr="00657498" w:rsidRDefault="004B155D" w:rsidP="0014442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3958" w:rsidRPr="00657498" w14:paraId="7F4385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3F768D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D86965F" w14:textId="1FD5E1B5" w:rsidR="004B155D" w:rsidRPr="00657498" w:rsidRDefault="00B057BD" w:rsidP="0014442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Organizacja i etapy badań naukowych.</w:t>
            </w:r>
            <w:r w:rsidR="004B155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</w:tr>
      <w:tr w:rsidR="00FA3958" w:rsidRPr="00657498" w14:paraId="18A66DF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C6E8B96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9F5DB8E" w14:textId="77777777" w:rsidR="00B057BD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2B1BF7FB" w14:textId="77777777" w:rsidR="00D66F2E" w:rsidRPr="00D66F2E" w:rsidRDefault="00D66F2E" w:rsidP="00D66F2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Z. Hajduk, Ogólna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metodologia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nauk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 KUL, Lublin 2005</w:t>
            </w:r>
          </w:p>
          <w:p w14:paraId="6B0512ED" w14:textId="77777777" w:rsidR="00D66F2E" w:rsidRPr="00D66F2E" w:rsidRDefault="00D66F2E" w:rsidP="00D66F2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Babie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Podstawy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 xml:space="preserve"> badan </w:t>
            </w:r>
            <w:proofErr w:type="spellStart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społecznych</w:t>
            </w:r>
            <w:proofErr w:type="spellEnd"/>
            <w:r w:rsidRPr="00D66F2E">
              <w:rPr>
                <w:rFonts w:ascii="Times New Roman" w:hAnsi="Times New Roman" w:cs="Times New Roman"/>
                <w:sz w:val="20"/>
                <w:szCs w:val="20"/>
              </w:rPr>
              <w:t>, Warszawa 2009</w:t>
            </w:r>
          </w:p>
          <w:p w14:paraId="37907F47" w14:textId="67F4CB06" w:rsidR="00FA395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5CDCAB59" w14:textId="3C377BAD" w:rsidR="004B155D" w:rsidRPr="00657498" w:rsidRDefault="004B155D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43D58781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BC337B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0FEACC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69AF6A5A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597A2F9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98FDB29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4</w:t>
            </w:r>
          </w:p>
          <w:p w14:paraId="6ED76CEA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36A52D9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817560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480A775" w14:textId="69684E25" w:rsidR="00FA3958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Student będzie znał</w:t>
            </w:r>
            <w:r w:rsidR="005661B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rodzaje prac naukowych. Student będzie potrafił skonstruować układ treści pracy kwalifikacyjnej oraz opracować indywidualny projekt badawczy.</w:t>
            </w:r>
          </w:p>
        </w:tc>
      </w:tr>
      <w:tr w:rsidR="00FA3958" w:rsidRPr="00657498" w14:paraId="1DD39B0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D1C307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E9F3C27" w14:textId="5730D499" w:rsidR="00FA3958" w:rsidRPr="00657498" w:rsidRDefault="00C20A5F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Rodzaje prac naukowych. Układ treści pracy kwalifikacyjnej</w:t>
            </w:r>
            <w:r w:rsidR="005661B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 Omówienie indywidualnego projektu badawczego – konspekt.</w:t>
            </w:r>
          </w:p>
        </w:tc>
      </w:tr>
      <w:tr w:rsidR="00FA3958" w:rsidRPr="00657498" w14:paraId="15DCBD6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EE5259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6DA0A22" w14:textId="269AC171" w:rsidR="000E38C4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3DD3C828" w14:textId="2FBA6FBD" w:rsidR="00D66F2E" w:rsidRDefault="00D66F2E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J. Boć, Jak pisać pracę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magisterską?,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Wrocław 2009</w:t>
            </w:r>
          </w:p>
          <w:p w14:paraId="03801772" w14:textId="1E5D637A" w:rsidR="000E38C4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5ACD6D08" w14:textId="7572DE59" w:rsidR="00FA3958" w:rsidRPr="00311B26" w:rsidRDefault="00130F43" w:rsidP="00311B26">
            <w:pPr>
              <w:pStyle w:val="Nagwek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J. Majchrzak, T. Mendel, </w:t>
            </w:r>
            <w:proofErr w:type="spellStart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Metodyka</w:t>
            </w:r>
            <w:proofErr w:type="spellEnd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pisania</w:t>
            </w:r>
            <w:proofErr w:type="spellEnd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</w:t>
            </w:r>
            <w:proofErr w:type="spellEnd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magisterskich</w:t>
            </w:r>
            <w:proofErr w:type="spellEnd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dyplomowych</w:t>
            </w:r>
            <w:proofErr w:type="spellEnd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Poznań</w:t>
            </w:r>
            <w:proofErr w:type="spellEnd"/>
            <w:r w:rsidRPr="0013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2009</w:t>
            </w:r>
            <w:r w:rsidRPr="00130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05BB931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DC6849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99B068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6E11513B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5A0EEA8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664144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5</w:t>
            </w:r>
          </w:p>
          <w:p w14:paraId="52E298DB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4969EB0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47A572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CA2B193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28831FDB" w14:textId="03B4B054" w:rsidR="00FA3958" w:rsidRPr="00657498" w:rsidRDefault="000E38C4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znał </w:t>
            </w:r>
            <w:r w:rsidR="005661B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zasady prowadzenia rozmowy i sporu oraz kierować rozmową i wywiadem.</w:t>
            </w:r>
          </w:p>
        </w:tc>
      </w:tr>
      <w:tr w:rsidR="00FA3958" w:rsidRPr="00657498" w14:paraId="14351E5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6A368B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9267A78" w14:textId="1B16C959" w:rsidR="00280EFA" w:rsidRPr="00280EFA" w:rsidRDefault="005661BB" w:rsidP="00280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Omówienie zasad prowadzenie rozmowy i sporu. Kierowanie rozmową i wywiadem np. z klientem.</w:t>
            </w:r>
          </w:p>
        </w:tc>
      </w:tr>
      <w:tr w:rsidR="00FA3958" w:rsidRPr="00657498" w14:paraId="01C0D0C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DACEA5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9366941" w14:textId="7777777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0DB30597" w14:textId="7777777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2DB2AF73" w14:textId="77777777" w:rsidR="00FA3958" w:rsidRDefault="00F90322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Kompetentne pomaganie</w:t>
            </w:r>
            <w:r w:rsidR="00311B2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Poznań 2002</w:t>
            </w:r>
          </w:p>
          <w:p w14:paraId="5D2579DC" w14:textId="7BCCAD1F" w:rsidR="00311B26" w:rsidRPr="00311B26" w:rsidRDefault="00311B26" w:rsidP="000E38C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1B26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311B26">
              <w:rPr>
                <w:rFonts w:ascii="Times New Roman" w:hAnsi="Times New Roman" w:cs="Times New Roman"/>
                <w:sz w:val="20"/>
                <w:szCs w:val="20"/>
              </w:rPr>
              <w:t>Głodowski</w:t>
            </w:r>
            <w:proofErr w:type="spellEnd"/>
            <w:r w:rsidRPr="00311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1B26">
              <w:rPr>
                <w:rFonts w:ascii="Times New Roman" w:hAnsi="Times New Roman" w:cs="Times New Roman"/>
                <w:sz w:val="20"/>
                <w:szCs w:val="20"/>
              </w:rPr>
              <w:t>Wywiad</w:t>
            </w:r>
            <w:proofErr w:type="spellEnd"/>
            <w:r w:rsidRPr="00311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B26">
              <w:rPr>
                <w:rFonts w:ascii="Times New Roman" w:hAnsi="Times New Roman" w:cs="Times New Roman"/>
                <w:sz w:val="20"/>
                <w:szCs w:val="20"/>
              </w:rPr>
              <w:t>czyli</w:t>
            </w:r>
            <w:proofErr w:type="spellEnd"/>
            <w:r w:rsidRPr="00311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B26">
              <w:rPr>
                <w:rFonts w:ascii="Times New Roman" w:hAnsi="Times New Roman" w:cs="Times New Roman"/>
                <w:sz w:val="20"/>
                <w:szCs w:val="20"/>
              </w:rPr>
              <w:t>rozmowa</w:t>
            </w:r>
            <w:proofErr w:type="spellEnd"/>
            <w:r w:rsidRPr="00311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B2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311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B26">
              <w:rPr>
                <w:rFonts w:ascii="Times New Roman" w:hAnsi="Times New Roman" w:cs="Times New Roman"/>
                <w:sz w:val="20"/>
                <w:szCs w:val="20"/>
              </w:rPr>
              <w:t>temat</w:t>
            </w:r>
            <w:proofErr w:type="spellEnd"/>
            <w:r w:rsidRPr="00311B26">
              <w:rPr>
                <w:rFonts w:ascii="Times New Roman" w:hAnsi="Times New Roman" w:cs="Times New Roman"/>
                <w:sz w:val="20"/>
                <w:szCs w:val="20"/>
              </w:rPr>
              <w:t>. Warszawa</w:t>
            </w:r>
            <w:r w:rsidRPr="00311B26">
              <w:rPr>
                <w:rFonts w:ascii="Times New Roman" w:hAnsi="Times New Roman" w:cs="Times New Roman"/>
                <w:sz w:val="20"/>
                <w:szCs w:val="20"/>
              </w:rPr>
              <w:t xml:space="preserve"> 1999</w:t>
            </w:r>
          </w:p>
        </w:tc>
      </w:tr>
    </w:tbl>
    <w:p w14:paraId="5D17272E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470054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E48796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1C323CA4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55AD726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4D2D6E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6</w:t>
            </w:r>
          </w:p>
          <w:p w14:paraId="01D4A43D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5AC2D68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09D23F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5D3B804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7A1A3727" w14:textId="35BD5091" w:rsidR="00FA3958" w:rsidRPr="00657498" w:rsidRDefault="00B817E8" w:rsidP="009657B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znał </w:t>
            </w:r>
            <w:r w:rsidR="003D4CE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regulacyjne zachowania człowieka w wyniku dopływu informacji oraz zakłócenia w sieci poznawczej. </w:t>
            </w:r>
          </w:p>
        </w:tc>
      </w:tr>
      <w:tr w:rsidR="00FA3958" w:rsidRPr="00657498" w14:paraId="27ED398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AC6FD3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97DBDF5" w14:textId="0BCD73CE" w:rsidR="00FA3958" w:rsidRPr="00280EFA" w:rsidRDefault="005661BB" w:rsidP="00280EF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Prezentacja układu regulującego człowieka a dopływ informacji, zakłócenia w sieci poznawczej oraz zachowania regulacyjne (zachowania obronne), mechanizmy działania przemocy emocjonalnej – toksyczni ludzie.</w:t>
            </w:r>
          </w:p>
        </w:tc>
      </w:tr>
      <w:tr w:rsidR="00FA3958" w:rsidRPr="00657498" w14:paraId="71F7F82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C565A8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9D9C7E7" w14:textId="0F395EC6" w:rsidR="000E38C4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7F18ECF5" w14:textId="77777777" w:rsidR="00FA3958" w:rsidRDefault="000E38C4" w:rsidP="005661B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1B8C5725" w14:textId="1C929890" w:rsidR="005661BB" w:rsidRPr="005661BB" w:rsidRDefault="005661BB" w:rsidP="005661B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 Glass, Toksyczni ludzie, Warszawa 2020</w:t>
            </w:r>
          </w:p>
        </w:tc>
      </w:tr>
    </w:tbl>
    <w:p w14:paraId="50F929CB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C5415E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6966DA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719B7969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7E37F89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48D9529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7</w:t>
            </w:r>
          </w:p>
          <w:p w14:paraId="76A049B1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37A2A29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49C633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D4575A8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4CBF93C9" w14:textId="2F73E2B8" w:rsidR="00B817E8" w:rsidRPr="0001211D" w:rsidRDefault="00B817E8" w:rsidP="000121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znał </w:t>
            </w:r>
            <w:r w:rsidR="003D4CE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zagadnienia związane z uwarunkowaniami i determinantami zeznań.</w:t>
            </w:r>
          </w:p>
          <w:p w14:paraId="6C95531E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3958" w:rsidRPr="00657498" w14:paraId="05B095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43EB31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28A10BB" w14:textId="79057BCF" w:rsidR="00145ED0" w:rsidRPr="0001211D" w:rsidRDefault="0063517F" w:rsidP="000121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Omówienie zagadnień związanych z psychologią zeznań (uwarunkowania oraz determinanty zeznań).</w:t>
            </w:r>
          </w:p>
        </w:tc>
      </w:tr>
      <w:tr w:rsidR="00FA3958" w:rsidRPr="00657498" w14:paraId="03787C1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5D5E41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2F5D0ED" w14:textId="77777777" w:rsidR="000E38C4" w:rsidRPr="0063517F" w:rsidRDefault="000E38C4" w:rsidP="006351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1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00D6E016" w14:textId="08E75053" w:rsidR="0063517F" w:rsidRPr="0063517F" w:rsidRDefault="0063517F" w:rsidP="0063517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pl-PL" w:eastAsia="pl-PL"/>
              </w:rPr>
            </w:pPr>
            <w:r w:rsidRPr="0063517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pl-PL" w:eastAsia="pl-PL"/>
              </w:rPr>
              <w:t>E. Gruza, Psychologia sądowa dla prawników, Warszawa 2017</w:t>
            </w:r>
          </w:p>
          <w:p w14:paraId="638EFF9F" w14:textId="2FF61468" w:rsidR="000E38C4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0E79A23E" w14:textId="58E1CBC2" w:rsidR="0001211D" w:rsidRPr="00657498" w:rsidRDefault="0063517F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J. Stanik, Psychologia sądowa,</w:t>
            </w:r>
            <w:r w:rsid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Warszawa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2013</w:t>
            </w:r>
          </w:p>
          <w:p w14:paraId="6AEF901C" w14:textId="78E10A2D" w:rsidR="00FA3958" w:rsidRPr="00657498" w:rsidRDefault="00FA3958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403CF97C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3BEB4D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BEE055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44B1045B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404AD21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600EAFA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8</w:t>
            </w:r>
          </w:p>
          <w:p w14:paraId="7C436371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5054C2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6AE03A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C28CE10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5476101B" w14:textId="328F4AF1" w:rsidR="00FA3958" w:rsidRPr="00657498" w:rsidRDefault="009E5815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Student będzie znał</w:t>
            </w:r>
            <w:r w:rsidR="003D4CE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podstawy i znaczenie diagnozy oraz ekspertyz </w:t>
            </w:r>
            <w:proofErr w:type="spellStart"/>
            <w:r w:rsidR="003D4CE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pschologiczno</w:t>
            </w:r>
            <w:proofErr w:type="spellEnd"/>
            <w:r w:rsidR="003D4CE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</w:t>
            </w:r>
            <w:proofErr w:type="gramStart"/>
            <w:r w:rsidR="003D4CE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sądowych </w:t>
            </w:r>
            <w:r w:rsidR="0001211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  <w:proofErr w:type="gramEnd"/>
          </w:p>
        </w:tc>
      </w:tr>
      <w:tr w:rsidR="00FA3958" w:rsidRPr="00657498" w14:paraId="77874D9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C63C16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D53EBBB" w14:textId="0F81ACB7" w:rsidR="00DB4E9C" w:rsidRPr="0001211D" w:rsidRDefault="003D4CED" w:rsidP="0001211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Omówienie diagnozy psychologicznej i ekspertyz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sądowych, opinia biegłego a sędziowska ocena. Przedstawienie, po co prawnikowi znajomość i umiejętność interpersonalna.</w:t>
            </w:r>
          </w:p>
        </w:tc>
      </w:tr>
      <w:tr w:rsidR="00FA3958" w:rsidRPr="00657498" w14:paraId="38CD9CD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B929FF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791E652" w14:textId="50CB2731" w:rsidR="007879D1" w:rsidRPr="007879D1" w:rsidRDefault="000E38C4" w:rsidP="007879D1">
            <w:pPr>
              <w:rPr>
                <w:rFonts w:ascii="Times New Roman" w:hAnsi="Times New Roman" w:cs="Times New Roman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  <w:r w:rsidR="007879D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A. </w:t>
            </w:r>
            <w:proofErr w:type="spellStart"/>
            <w:r w:rsidR="007879D1" w:rsidRPr="007879D1">
              <w:t>Czerederecka</w:t>
            </w:r>
            <w:proofErr w:type="spellEnd"/>
            <w:r w:rsidR="007879D1" w:rsidRPr="007879D1">
              <w:t xml:space="preserve">, </w:t>
            </w:r>
            <w:proofErr w:type="spellStart"/>
            <w:r w:rsidR="007879D1" w:rsidRPr="007879D1">
              <w:t>Standardy</w:t>
            </w:r>
            <w:proofErr w:type="spellEnd"/>
            <w:r w:rsidR="007879D1" w:rsidRPr="007879D1">
              <w:t xml:space="preserve"> </w:t>
            </w:r>
            <w:proofErr w:type="spellStart"/>
            <w:r w:rsidR="007879D1" w:rsidRPr="007879D1">
              <w:t>opiniowania</w:t>
            </w:r>
            <w:proofErr w:type="spellEnd"/>
            <w:r w:rsidR="007879D1" w:rsidRPr="007879D1">
              <w:t xml:space="preserve"> </w:t>
            </w:r>
            <w:proofErr w:type="spellStart"/>
            <w:r w:rsidR="007879D1" w:rsidRPr="007879D1">
              <w:t>psychologicznego</w:t>
            </w:r>
            <w:proofErr w:type="spellEnd"/>
            <w:r w:rsidR="007879D1" w:rsidRPr="007879D1">
              <w:t xml:space="preserve"> w sprawach rodzinnych i opiekuńczych, Kraków 2015</w:t>
            </w:r>
          </w:p>
          <w:p w14:paraId="7187B072" w14:textId="77777777" w:rsidR="003D4CED" w:rsidRDefault="003D4CED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5BC00AEB" w14:textId="77777777" w:rsidR="000E38C4" w:rsidRPr="00657498" w:rsidRDefault="000E38C4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64F8D343" w14:textId="11874002" w:rsidR="00FA3958" w:rsidRPr="00657498" w:rsidRDefault="00FA3958" w:rsidP="000E38C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430796DD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336831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30D359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1C28FC57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06799E1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B654495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9</w:t>
            </w:r>
          </w:p>
          <w:p w14:paraId="27050410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7F900C7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2B20497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266C57D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08DC1EA3" w14:textId="5B0760BC" w:rsidR="00FA3958" w:rsidRPr="00657498" w:rsidRDefault="00FA3958" w:rsidP="000A30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3958" w:rsidRPr="00657498" w14:paraId="28A1C9D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3ADC03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0CFF0F" w14:textId="57CC7DEA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3958" w:rsidRPr="00657498" w14:paraId="2FF8C6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C97D25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9D2E330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35F6EB94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18091860" w14:textId="77777777" w:rsidR="00FA3958" w:rsidRPr="00657498" w:rsidRDefault="00FA3958" w:rsidP="00130F4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75F1B14C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2BA678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9E3F28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657498">
        <w:rPr>
          <w:rFonts w:ascii="Times New Roman" w:hAnsi="Times New Roman" w:cs="Times New Roman"/>
          <w:sz w:val="18"/>
          <w:szCs w:val="18"/>
        </w:rPr>
        <w:br w:type="page"/>
      </w:r>
    </w:p>
    <w:p w14:paraId="36E9BB25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57498" w14:paraId="5C882BD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FBD5D92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10</w:t>
            </w:r>
          </w:p>
          <w:p w14:paraId="5EBB8FCA" w14:textId="77777777" w:rsidR="00FA3958" w:rsidRPr="00657498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657498" w14:paraId="08AEF75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06FA26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1AEBE2E" w14:textId="77777777" w:rsidR="00155AA1" w:rsidRPr="00657498" w:rsidRDefault="00155AA1" w:rsidP="00155AA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7D1779F7" w14:textId="0AC8E381" w:rsidR="00FA3958" w:rsidRPr="00657498" w:rsidRDefault="00FA3958" w:rsidP="00155AA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3958" w:rsidRPr="00657498" w14:paraId="18B67AE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545D5D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B7CAAF0" w14:textId="6893D7C1" w:rsidR="00155AA1" w:rsidRPr="00657498" w:rsidRDefault="00155AA1" w:rsidP="00155AA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3958" w:rsidRPr="00657498" w14:paraId="1FEC800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95AEDC" w14:textId="77777777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861F794" w14:textId="0017105D" w:rsidR="00FA395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777D0E9C" w14:textId="687B986F" w:rsidR="00FA3958" w:rsidRPr="00657498" w:rsidRDefault="00130F43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</w:t>
            </w:r>
            <w:r w:rsidR="00FA3958" w:rsidRPr="0065749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ozszerzające / uzupełniające:</w:t>
            </w:r>
          </w:p>
          <w:p w14:paraId="5683F8CC" w14:textId="28BE72F1" w:rsidR="00FA3958" w:rsidRPr="00657498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4EF959AC" w14:textId="77777777" w:rsidR="00FA3958" w:rsidRPr="00657498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F20B5A" w14:textId="77777777" w:rsidR="00E36771" w:rsidRPr="00657498" w:rsidRDefault="00E36771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AA5CCE" w14:textId="77777777" w:rsidR="00E36771" w:rsidRPr="00657498" w:rsidRDefault="00E36771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B70DE6" w14:textId="77777777" w:rsidR="00E36771" w:rsidRPr="00657498" w:rsidRDefault="00E36771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36771" w:rsidRPr="00657498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C6DB" w14:textId="77777777" w:rsidR="00A5233D" w:rsidRDefault="00A5233D" w:rsidP="00283384">
      <w:pPr>
        <w:spacing w:after="0" w:line="240" w:lineRule="auto"/>
      </w:pPr>
      <w:r>
        <w:separator/>
      </w:r>
    </w:p>
  </w:endnote>
  <w:endnote w:type="continuationSeparator" w:id="0">
    <w:p w14:paraId="54B48459" w14:textId="77777777" w:rsidR="00A5233D" w:rsidRDefault="00A5233D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787C7" w14:textId="77777777" w:rsidR="00A5233D" w:rsidRDefault="00A5233D" w:rsidP="00283384">
      <w:pPr>
        <w:spacing w:after="0" w:line="240" w:lineRule="auto"/>
      </w:pPr>
      <w:r>
        <w:separator/>
      </w:r>
    </w:p>
  </w:footnote>
  <w:footnote w:type="continuationSeparator" w:id="0">
    <w:p w14:paraId="30D91D69" w14:textId="77777777" w:rsidR="00A5233D" w:rsidRDefault="00A5233D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24A1" w14:textId="77777777"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3CCE39E" wp14:editId="0644D88D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 wp14:anchorId="1A345CE3" wp14:editId="65DC24C3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EE00599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15A"/>
    <w:multiLevelType w:val="hybridMultilevel"/>
    <w:tmpl w:val="E708D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5183"/>
    <w:multiLevelType w:val="hybridMultilevel"/>
    <w:tmpl w:val="A69A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F64F8"/>
    <w:multiLevelType w:val="hybridMultilevel"/>
    <w:tmpl w:val="7B1656DE"/>
    <w:lvl w:ilvl="0" w:tplc="B9BCF64C">
      <w:start w:val="1"/>
      <w:numFmt w:val="upperLetter"/>
      <w:lvlText w:val="%1.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5879"/>
    <w:multiLevelType w:val="hybridMultilevel"/>
    <w:tmpl w:val="3144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1976"/>
    <w:multiLevelType w:val="hybridMultilevel"/>
    <w:tmpl w:val="32E01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D30D2"/>
    <w:multiLevelType w:val="hybridMultilevel"/>
    <w:tmpl w:val="BC30F63A"/>
    <w:lvl w:ilvl="0" w:tplc="22AA19A8">
      <w:start w:val="1"/>
      <w:numFmt w:val="decimal"/>
      <w:lvlText w:val="%1."/>
      <w:lvlJc w:val="left"/>
      <w:pPr>
        <w:ind w:left="720" w:hanging="360"/>
      </w:pPr>
      <w:rPr>
        <w:rFonts w:ascii="DejaVuSerifCondensed" w:hAnsi="DejaVuSerifCondensed" w:cs="DejaVuSerifCondensed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86A"/>
    <w:multiLevelType w:val="hybridMultilevel"/>
    <w:tmpl w:val="304A0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35F2A"/>
    <w:multiLevelType w:val="hybridMultilevel"/>
    <w:tmpl w:val="304A0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00CFE"/>
    <w:multiLevelType w:val="hybridMultilevel"/>
    <w:tmpl w:val="304A0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B3402"/>
    <w:multiLevelType w:val="hybridMultilevel"/>
    <w:tmpl w:val="FB44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675C"/>
    <w:multiLevelType w:val="hybridMultilevel"/>
    <w:tmpl w:val="192E3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36261"/>
    <w:multiLevelType w:val="hybridMultilevel"/>
    <w:tmpl w:val="6E400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5D8C"/>
    <w:multiLevelType w:val="hybridMultilevel"/>
    <w:tmpl w:val="8A26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705D2"/>
    <w:multiLevelType w:val="hybridMultilevel"/>
    <w:tmpl w:val="E7AA0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11D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0F3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8C4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0F43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424"/>
    <w:rsid w:val="0014453D"/>
    <w:rsid w:val="0014462B"/>
    <w:rsid w:val="00144761"/>
    <w:rsid w:val="001449A0"/>
    <w:rsid w:val="001449D4"/>
    <w:rsid w:val="0014574A"/>
    <w:rsid w:val="00145816"/>
    <w:rsid w:val="00145949"/>
    <w:rsid w:val="00145ED0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AA1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6CB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198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0D91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37EB4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3C9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0EFA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26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B98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CED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55D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1BB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17F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498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26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79D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317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4FC9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7B1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5CE8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5815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33D"/>
    <w:rsid w:val="00A52E74"/>
    <w:rsid w:val="00A52E95"/>
    <w:rsid w:val="00A5393B"/>
    <w:rsid w:val="00A5573C"/>
    <w:rsid w:val="00A56D4A"/>
    <w:rsid w:val="00A578D8"/>
    <w:rsid w:val="00A57D81"/>
    <w:rsid w:val="00A603A1"/>
    <w:rsid w:val="00A60D34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7BD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DCA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7E8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4E5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A5F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9F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6F2E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4E9C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819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4E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41E5"/>
    <w:rsid w:val="00ED53B7"/>
    <w:rsid w:val="00ED5847"/>
    <w:rsid w:val="00ED7812"/>
    <w:rsid w:val="00ED7924"/>
    <w:rsid w:val="00ED79D5"/>
    <w:rsid w:val="00ED7B0C"/>
    <w:rsid w:val="00EE03F2"/>
    <w:rsid w:val="00EE04AB"/>
    <w:rsid w:val="00EE0630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322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190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3EE5"/>
  <w15:docId w15:val="{BF2C37E3-87B6-4B35-B206-82A036F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5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C47A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517F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6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5C37-9D56-4EEC-8C6D-241578C3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Justyna Stadniczeńko</cp:lastModifiedBy>
  <cp:revision>5</cp:revision>
  <cp:lastPrinted>2021-04-07T12:36:00Z</cp:lastPrinted>
  <dcterms:created xsi:type="dcterms:W3CDTF">2021-03-08T17:05:00Z</dcterms:created>
  <dcterms:modified xsi:type="dcterms:W3CDTF">2021-04-07T13:17:00Z</dcterms:modified>
</cp:coreProperties>
</file>