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5F4A5" w14:textId="77777777" w:rsidR="00283384" w:rsidRPr="004B7A4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12B7474B" w14:textId="77777777" w:rsidR="005702AD" w:rsidRPr="004B7A49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4B7A49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4B7A49">
        <w:rPr>
          <w:rFonts w:ascii="Garamond" w:hAnsi="Garamond"/>
          <w:b/>
          <w:sz w:val="28"/>
          <w:lang w:val="pl-PL"/>
        </w:rPr>
        <w:t xml:space="preserve"> PRZEDMIOTU</w:t>
      </w:r>
    </w:p>
    <w:p w14:paraId="1C36CA8F" w14:textId="77777777" w:rsidR="008411DD" w:rsidRPr="004B7A4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4B7A4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4B7A49">
        <w:rPr>
          <w:rFonts w:ascii="Garamond" w:hAnsi="Garamond"/>
          <w:sz w:val="20"/>
          <w:lang w:val="pl-PL"/>
        </w:rPr>
        <w:t>akad</w:t>
      </w:r>
      <w:proofErr w:type="spellEnd"/>
      <w:r w:rsidRPr="004B7A49">
        <w:rPr>
          <w:rFonts w:ascii="Garamond" w:hAnsi="Garamond"/>
          <w:sz w:val="20"/>
          <w:lang w:val="pl-PL"/>
        </w:rPr>
        <w:t>. 2020/2021</w:t>
      </w:r>
    </w:p>
    <w:p w14:paraId="7D05A045" w14:textId="77777777" w:rsidR="00056A41" w:rsidRPr="004B7A4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4B7A49" w14:paraId="7A9472A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BE26C7A" w14:textId="77777777" w:rsidR="005702AD" w:rsidRPr="004B7A49" w:rsidRDefault="008B31D4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18687670" w14:textId="0BA4DF91" w:rsidR="005702AD" w:rsidRPr="004B7A49" w:rsidRDefault="000A2B32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Seksuologia sądowa i przestępstwa na tle seksualnym - orzecznictwo</w:t>
            </w:r>
          </w:p>
        </w:tc>
      </w:tr>
      <w:tr w:rsidR="005702AD" w:rsidRPr="004B7A49" w14:paraId="209F209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BFFC4A4" w14:textId="77777777" w:rsidR="005702AD" w:rsidRPr="004B7A49" w:rsidRDefault="008B31D4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0E279C2D" w14:textId="61DF7E94" w:rsidR="005702AD" w:rsidRPr="004B7A49" w:rsidRDefault="00CA6623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Psychologia, IV rok, semestr </w:t>
            </w:r>
            <w:r w:rsidR="000A2B32" w:rsidRPr="004B7A49">
              <w:rPr>
                <w:rFonts w:ascii="Garamond" w:hAnsi="Garamond"/>
                <w:lang w:val="pl-PL"/>
              </w:rPr>
              <w:t>letni</w:t>
            </w:r>
          </w:p>
        </w:tc>
      </w:tr>
      <w:tr w:rsidR="005536E5" w:rsidRPr="004B7A49" w14:paraId="3B86403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B2548B" w14:textId="77777777" w:rsidR="005536E5" w:rsidRPr="004B7A49" w:rsidRDefault="005536E5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3B620C7F" w14:textId="0107AE73" w:rsidR="005536E5" w:rsidRPr="004B7A49" w:rsidRDefault="005536E5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Stacjonarny</w:t>
            </w:r>
          </w:p>
        </w:tc>
      </w:tr>
      <w:tr w:rsidR="005702AD" w:rsidRPr="004B7A49" w14:paraId="1037279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85AAD9D" w14:textId="77777777" w:rsidR="005702AD" w:rsidRPr="004B7A49" w:rsidRDefault="005702AD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39C330E2" w14:textId="4E45AF14" w:rsidR="005702AD" w:rsidRPr="004B7A49" w:rsidRDefault="003B410D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4B7A49" w14:paraId="659ABA4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EF5BADF" w14:textId="77777777" w:rsidR="005702AD" w:rsidRPr="004B7A49" w:rsidRDefault="005702AD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240EC4A5" w14:textId="414B60FB" w:rsidR="005702AD" w:rsidRPr="004B7A49" w:rsidRDefault="003B410D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4B7A49" w14:paraId="7676FE15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BE9AC9A" w14:textId="77777777" w:rsidR="005702AD" w:rsidRPr="004B7A49" w:rsidRDefault="005702AD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4E8F9C96" w14:textId="05C2CF33" w:rsidR="005702AD" w:rsidRPr="004B7A49" w:rsidRDefault="003B410D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Dr Marta Rawińska</w:t>
            </w:r>
          </w:p>
        </w:tc>
      </w:tr>
      <w:tr w:rsidR="00CA00EE" w:rsidRPr="004B7A49" w14:paraId="7DE03F2D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FE526E" w14:textId="77777777" w:rsidR="00CA00EE" w:rsidRPr="004B7A49" w:rsidRDefault="00CA00EE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Jakie są </w:t>
            </w:r>
            <w:r w:rsidR="00183441" w:rsidRPr="004B7A49">
              <w:rPr>
                <w:rFonts w:ascii="Garamond" w:hAnsi="Garamond"/>
                <w:lang w:val="pl-PL"/>
              </w:rPr>
              <w:t xml:space="preserve">ogólne </w:t>
            </w:r>
            <w:r w:rsidRPr="004B7A4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43D3C00E" w14:textId="77777777" w:rsidR="001334EC" w:rsidRPr="001334EC" w:rsidRDefault="001334EC" w:rsidP="001334EC">
            <w:pPr>
              <w:rPr>
                <w:rFonts w:ascii="Garamond" w:hAnsi="Garamond"/>
                <w:lang w:val="pl-PL"/>
              </w:rPr>
            </w:pPr>
            <w:r w:rsidRPr="001334EC">
              <w:rPr>
                <w:rFonts w:ascii="Garamond" w:hAnsi="Garamond"/>
                <w:lang w:val="pl-PL"/>
              </w:rPr>
              <w:t xml:space="preserve">Rozpoznanie diagnostyczne zaburzenia </w:t>
            </w:r>
            <w:proofErr w:type="spellStart"/>
            <w:r w:rsidRPr="001334EC">
              <w:rPr>
                <w:rFonts w:ascii="Garamond" w:hAnsi="Garamond"/>
                <w:lang w:val="pl-PL"/>
              </w:rPr>
              <w:t>pedofilnego</w:t>
            </w:r>
            <w:proofErr w:type="spellEnd"/>
            <w:r w:rsidRPr="001334EC">
              <w:rPr>
                <w:rFonts w:ascii="Garamond" w:hAnsi="Garamond"/>
                <w:lang w:val="pl-PL"/>
              </w:rPr>
              <w:t xml:space="preserve">, kryteria diagnostyczne i zjawisko przestępczości seksualnej, wiktymologiczne aspekty przemocy, wywiad diagnostyczny z ofiarą przemocy (dziecko),  charakterystyczne symptomy wykorzystania seksualnego dziecka, orzecznictwo seksuologiczne i jego aspekty prawne. </w:t>
            </w:r>
          </w:p>
          <w:p w14:paraId="2D7BB301" w14:textId="77777777" w:rsidR="001334EC" w:rsidRPr="001334EC" w:rsidRDefault="001334EC" w:rsidP="001334EC">
            <w:pPr>
              <w:rPr>
                <w:rFonts w:ascii="Garamond" w:hAnsi="Garamond"/>
                <w:lang w:val="pl-PL"/>
              </w:rPr>
            </w:pPr>
            <w:r w:rsidRPr="001334EC">
              <w:rPr>
                <w:rFonts w:ascii="Garamond" w:hAnsi="Garamond"/>
                <w:lang w:val="pl-PL"/>
              </w:rPr>
              <w:t xml:space="preserve">Zapoznanie z programem leczenia sprawców przestępstw seksualnych – Terapia preferencyjnych sprawców przestępstw seksualnych. </w:t>
            </w:r>
          </w:p>
          <w:p w14:paraId="34752EF1" w14:textId="77777777" w:rsidR="000A2B32" w:rsidRDefault="001334EC" w:rsidP="001334EC">
            <w:pPr>
              <w:rPr>
                <w:rFonts w:ascii="Garamond" w:hAnsi="Garamond"/>
                <w:lang w:val="pl-PL"/>
              </w:rPr>
            </w:pPr>
            <w:r w:rsidRPr="001334EC">
              <w:rPr>
                <w:rFonts w:ascii="Garamond" w:hAnsi="Garamond"/>
                <w:lang w:val="pl-PL"/>
              </w:rPr>
              <w:t>Rola i metodyka pracy biegłego psychologa/seksuologa</w:t>
            </w:r>
          </w:p>
          <w:p w14:paraId="30AD27E5" w14:textId="7098E424" w:rsidR="001334EC" w:rsidRPr="004B7A49" w:rsidRDefault="001334EC" w:rsidP="001334EC">
            <w:pPr>
              <w:rPr>
                <w:rFonts w:ascii="Garamond" w:hAnsi="Garamond"/>
                <w:lang w:val="pl-PL"/>
              </w:rPr>
            </w:pPr>
          </w:p>
        </w:tc>
      </w:tr>
      <w:tr w:rsidR="005702AD" w:rsidRPr="004B7A49" w14:paraId="69747BC8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EE48A06" w14:textId="77777777" w:rsidR="005702AD" w:rsidRPr="004B7A49" w:rsidRDefault="004E5707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408FD894" w14:textId="6F039D23" w:rsidR="005702AD" w:rsidRPr="004B7A49" w:rsidRDefault="003B410D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Egzamin pisemny</w:t>
            </w:r>
          </w:p>
        </w:tc>
      </w:tr>
      <w:tr w:rsidR="004E5707" w:rsidRPr="004B7A49" w14:paraId="31B1D74A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4BD9594" w14:textId="77777777" w:rsidR="004E5707" w:rsidRPr="004B7A49" w:rsidRDefault="004E5707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68201426" w14:textId="3CD1F97D" w:rsidR="004E5707" w:rsidRPr="004B7A49" w:rsidRDefault="003B410D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Odpowiedź na dodatkowe pytanie opisowe na egzaminie</w:t>
            </w:r>
          </w:p>
        </w:tc>
      </w:tr>
      <w:tr w:rsidR="008B31D4" w:rsidRPr="004B7A49" w14:paraId="6A462681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E9CF16D" w14:textId="77777777" w:rsidR="008B31D4" w:rsidRPr="004B7A49" w:rsidRDefault="00DF30F9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Pozostałe</w:t>
            </w:r>
            <w:r w:rsidR="008B31D4" w:rsidRPr="004B7A4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08271276" w14:textId="1C288EDA" w:rsidR="008164F9" w:rsidRPr="004B7A49" w:rsidRDefault="008164F9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Zalecane jest aby studenci mieli dostęp do najnowszych a także archiwalnych artykułów naukowych dotyczących zagadnień omawianych na zajęciach. </w:t>
            </w:r>
          </w:p>
          <w:p w14:paraId="3998916A" w14:textId="243188A6" w:rsidR="008B31D4" w:rsidRPr="004B7A49" w:rsidRDefault="008164F9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Polskie czasopisma:</w:t>
            </w:r>
          </w:p>
          <w:p w14:paraId="5E232C21" w14:textId="77777777" w:rsidR="008164F9" w:rsidRPr="004B7A49" w:rsidRDefault="008164F9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Przegląd Seksuologiczny</w:t>
            </w:r>
          </w:p>
          <w:p w14:paraId="595677AF" w14:textId="5DFBE719" w:rsidR="008164F9" w:rsidRPr="004B7A49" w:rsidRDefault="008164F9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Seksuologia Polska</w:t>
            </w:r>
          </w:p>
          <w:p w14:paraId="23DD86B2" w14:textId="30F5B9CE" w:rsidR="008164F9" w:rsidRPr="004B7A49" w:rsidRDefault="008164F9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Zagraniczne czasopisma: </w:t>
            </w:r>
          </w:p>
          <w:p w14:paraId="6C080EBE" w14:textId="5DE5DDA4" w:rsidR="008164F9" w:rsidRPr="004B7A49" w:rsidRDefault="008164F9" w:rsidP="00766C29">
            <w:pPr>
              <w:rPr>
                <w:rFonts w:ascii="Garamond" w:hAnsi="Garamond"/>
                <w:lang w:val="pl-PL"/>
              </w:rPr>
            </w:pPr>
            <w:proofErr w:type="spellStart"/>
            <w:r w:rsidRPr="004B7A49">
              <w:rPr>
                <w:rFonts w:ascii="Garamond" w:hAnsi="Garamond"/>
                <w:lang w:val="pl-PL"/>
              </w:rPr>
              <w:t>Journal</w:t>
            </w:r>
            <w:proofErr w:type="spellEnd"/>
            <w:r w:rsidRPr="004B7A49">
              <w:rPr>
                <w:rFonts w:ascii="Garamond" w:hAnsi="Garamond"/>
                <w:lang w:val="pl-PL"/>
              </w:rPr>
              <w:t xml:space="preserve"> of </w:t>
            </w:r>
            <w:proofErr w:type="spellStart"/>
            <w:r w:rsidRPr="004B7A49">
              <w:rPr>
                <w:rFonts w:ascii="Garamond" w:hAnsi="Garamond"/>
                <w:lang w:val="pl-PL"/>
              </w:rPr>
              <w:t>Sexual</w:t>
            </w:r>
            <w:proofErr w:type="spellEnd"/>
            <w:r w:rsidRPr="004B7A4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4B7A49">
              <w:rPr>
                <w:rFonts w:ascii="Garamond" w:hAnsi="Garamond"/>
                <w:lang w:val="pl-PL"/>
              </w:rPr>
              <w:t>Medicine</w:t>
            </w:r>
            <w:proofErr w:type="spellEnd"/>
          </w:p>
          <w:p w14:paraId="5674CA32" w14:textId="189F6DC1" w:rsidR="008164F9" w:rsidRPr="004B7A49" w:rsidRDefault="008164F9" w:rsidP="00766C29">
            <w:pPr>
              <w:rPr>
                <w:rFonts w:ascii="Garamond" w:hAnsi="Garamond"/>
                <w:lang w:val="pl-PL"/>
              </w:rPr>
            </w:pPr>
            <w:proofErr w:type="spellStart"/>
            <w:r w:rsidRPr="004B7A49">
              <w:rPr>
                <w:rFonts w:ascii="Garamond" w:hAnsi="Garamond"/>
                <w:lang w:val="pl-PL"/>
              </w:rPr>
              <w:t>Journal</w:t>
            </w:r>
            <w:proofErr w:type="spellEnd"/>
            <w:r w:rsidRPr="004B7A49">
              <w:rPr>
                <w:rFonts w:ascii="Garamond" w:hAnsi="Garamond"/>
                <w:lang w:val="pl-PL"/>
              </w:rPr>
              <w:t xml:space="preserve"> of Sex </w:t>
            </w:r>
            <w:proofErr w:type="spellStart"/>
            <w:r w:rsidRPr="004B7A49">
              <w:rPr>
                <w:rFonts w:ascii="Garamond" w:hAnsi="Garamond"/>
                <w:lang w:val="pl-PL"/>
              </w:rPr>
              <w:t>Research</w:t>
            </w:r>
            <w:proofErr w:type="spellEnd"/>
          </w:p>
          <w:p w14:paraId="35E69746" w14:textId="1AEEE1BB" w:rsidR="008164F9" w:rsidRPr="004B7A49" w:rsidRDefault="008164F9" w:rsidP="000A2B32">
            <w:pPr>
              <w:rPr>
                <w:rFonts w:ascii="Garamond" w:hAnsi="Garamond"/>
                <w:lang w:val="pl-PL"/>
              </w:rPr>
            </w:pPr>
          </w:p>
        </w:tc>
      </w:tr>
    </w:tbl>
    <w:p w14:paraId="2040070B" w14:textId="77777777" w:rsidR="0007251F" w:rsidRPr="004B7A4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535B0537" w14:textId="77777777" w:rsidR="008B31D4" w:rsidRPr="004B7A4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4B7A49">
        <w:rPr>
          <w:rFonts w:ascii="Garamond" w:hAnsi="Garamond"/>
          <w:lang w:val="pl-PL"/>
        </w:rPr>
        <w:br w:type="page"/>
      </w:r>
    </w:p>
    <w:p w14:paraId="65E3EF1D" w14:textId="77777777" w:rsidR="0007251F" w:rsidRPr="004B7A4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4B7A49" w14:paraId="33A528CF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4590718" w14:textId="77777777" w:rsidR="005702AD" w:rsidRPr="004B7A4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>ZAJĘCIA 1</w:t>
            </w:r>
          </w:p>
          <w:p w14:paraId="16722293" w14:textId="11F8DB99" w:rsidR="005702AD" w:rsidRPr="004B7A4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 xml:space="preserve">( </w:t>
            </w:r>
            <w:r w:rsidR="003B410D" w:rsidRPr="004B7A49">
              <w:rPr>
                <w:rFonts w:ascii="Garamond" w:hAnsi="Garamond"/>
                <w:b/>
                <w:lang w:val="pl-PL"/>
              </w:rPr>
              <w:t>3</w:t>
            </w:r>
            <w:r w:rsidRPr="004B7A4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4B7A49" w14:paraId="0786D45B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21B6B02" w14:textId="77777777" w:rsidR="005702AD" w:rsidRPr="004B7A49" w:rsidRDefault="00114677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4B7A49">
              <w:rPr>
                <w:rFonts w:ascii="Garamond" w:hAnsi="Garamond"/>
                <w:lang w:val="pl-PL"/>
              </w:rPr>
              <w:t>student</w:t>
            </w:r>
            <w:r w:rsidR="00AB7710" w:rsidRPr="004B7A4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4B7A4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4B7A4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50E51573" w14:textId="77777777" w:rsidR="00E3674C" w:rsidRPr="004B7A49" w:rsidRDefault="00E3674C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Efekty uczenia się:</w:t>
            </w:r>
          </w:p>
          <w:p w14:paraId="282669E4" w14:textId="5D889D7A" w:rsidR="003E11CD" w:rsidRPr="004B7A49" w:rsidRDefault="003E11CD" w:rsidP="003E11CD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Ma podstawy w rozumieniu </w:t>
            </w:r>
            <w:r w:rsidR="000A2B32" w:rsidRPr="004B7A49">
              <w:rPr>
                <w:rFonts w:ascii="Garamond" w:hAnsi="Garamond"/>
                <w:lang w:val="pl-PL"/>
              </w:rPr>
              <w:t>kryteriów diagnostycznych pedofilii</w:t>
            </w:r>
            <w:r w:rsidRPr="004B7A49">
              <w:rPr>
                <w:rFonts w:ascii="Garamond" w:hAnsi="Garamond"/>
                <w:lang w:val="pl-PL"/>
              </w:rPr>
              <w:t xml:space="preserve"> </w:t>
            </w:r>
            <w:r w:rsidR="00224AC4" w:rsidRPr="004B7A49">
              <w:rPr>
                <w:rFonts w:ascii="Garamond" w:hAnsi="Garamond"/>
                <w:lang w:val="pl-PL"/>
              </w:rPr>
              <w:t xml:space="preserve">i zaburzenia </w:t>
            </w:r>
            <w:proofErr w:type="spellStart"/>
            <w:r w:rsidR="00224AC4" w:rsidRPr="004B7A49">
              <w:rPr>
                <w:rFonts w:ascii="Garamond" w:hAnsi="Garamond"/>
                <w:lang w:val="pl-PL"/>
              </w:rPr>
              <w:t>pedofilnego</w:t>
            </w:r>
            <w:proofErr w:type="spellEnd"/>
          </w:p>
          <w:p w14:paraId="1EB4836C" w14:textId="2219C6A3" w:rsidR="000A2B32" w:rsidRPr="004B7A49" w:rsidRDefault="00224AC4" w:rsidP="003E11CD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Potrafi rozpoznać t</w:t>
            </w:r>
            <w:r w:rsidR="000A2B32" w:rsidRPr="004B7A49">
              <w:rPr>
                <w:rFonts w:ascii="Garamond" w:hAnsi="Garamond"/>
                <w:lang w:val="pl-PL"/>
              </w:rPr>
              <w:t xml:space="preserve">ypy </w:t>
            </w:r>
            <w:r w:rsidRPr="004B7A49">
              <w:rPr>
                <w:rFonts w:ascii="Garamond" w:hAnsi="Garamond"/>
                <w:lang w:val="pl-PL"/>
              </w:rPr>
              <w:t xml:space="preserve">sprawców czynów </w:t>
            </w:r>
            <w:proofErr w:type="spellStart"/>
            <w:r w:rsidR="000A2B32" w:rsidRPr="004B7A49">
              <w:rPr>
                <w:rFonts w:ascii="Garamond" w:hAnsi="Garamond"/>
                <w:lang w:val="pl-PL"/>
              </w:rPr>
              <w:t>pedofil</w:t>
            </w:r>
            <w:r w:rsidRPr="004B7A49">
              <w:rPr>
                <w:rFonts w:ascii="Garamond" w:hAnsi="Garamond"/>
                <w:lang w:val="pl-PL"/>
              </w:rPr>
              <w:t>nych</w:t>
            </w:r>
            <w:proofErr w:type="spellEnd"/>
            <w:r w:rsidR="000A2B32" w:rsidRPr="004B7A49">
              <w:rPr>
                <w:rFonts w:ascii="Garamond" w:hAnsi="Garamond"/>
                <w:lang w:val="pl-PL"/>
              </w:rPr>
              <w:t xml:space="preserve"> ze względu na rodzaj przemocy</w:t>
            </w:r>
          </w:p>
          <w:p w14:paraId="6DFC6A4C" w14:textId="48E02766" w:rsidR="003E11CD" w:rsidRPr="004B7A49" w:rsidRDefault="003E11CD" w:rsidP="000A2B32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4B7A49" w14:paraId="014BD690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A8D6C84" w14:textId="77777777" w:rsidR="00E3674C" w:rsidRPr="004B7A49" w:rsidRDefault="00E3674C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0279E7B" w14:textId="77777777" w:rsidR="00711C7E" w:rsidRPr="004B7A49" w:rsidRDefault="00224AC4" w:rsidP="000A2B32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Klasyfikacja czynów </w:t>
            </w:r>
            <w:proofErr w:type="spellStart"/>
            <w:r w:rsidRPr="004B7A49">
              <w:rPr>
                <w:rFonts w:ascii="Garamond" w:hAnsi="Garamond"/>
                <w:lang w:val="pl-PL"/>
              </w:rPr>
              <w:t>pedofilnych</w:t>
            </w:r>
            <w:proofErr w:type="spellEnd"/>
            <w:r w:rsidRPr="004B7A49">
              <w:rPr>
                <w:rFonts w:ascii="Garamond" w:hAnsi="Garamond"/>
                <w:lang w:val="pl-PL"/>
              </w:rPr>
              <w:t xml:space="preserve"> i innych przestępstw o charakterze seksualnym (rozdział XXV K.K.) – omówienie aspektów klinicznych i prawnych</w:t>
            </w:r>
          </w:p>
          <w:p w14:paraId="3857D4B7" w14:textId="77777777" w:rsidR="00224AC4" w:rsidRPr="004B7A49" w:rsidRDefault="00224AC4" w:rsidP="000A2B32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Omówienie typologii sprawców przestępstw seksualnych</w:t>
            </w:r>
          </w:p>
          <w:p w14:paraId="236B992E" w14:textId="77777777" w:rsidR="00224AC4" w:rsidRPr="004B7A49" w:rsidRDefault="00224AC4" w:rsidP="000A2B32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Rozpowszechnienie przestępczości seksualnej w Polsce i na świecie</w:t>
            </w:r>
          </w:p>
          <w:p w14:paraId="791DA4E5" w14:textId="358DFE90" w:rsidR="00224AC4" w:rsidRPr="004B7A49" w:rsidRDefault="00224AC4" w:rsidP="000A2B32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4B7A49" w14:paraId="36D486B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572FF0B" w14:textId="77777777" w:rsidR="00E3674C" w:rsidRPr="004B7A49" w:rsidRDefault="00AB7710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7AF33B2" w14:textId="77777777" w:rsidR="00512EC5" w:rsidRPr="004B7A49" w:rsidRDefault="00512EC5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Minimalne / obowiązkowe:</w:t>
            </w:r>
          </w:p>
          <w:p w14:paraId="575F0BC7" w14:textId="7FDB0983" w:rsidR="00512EC5" w:rsidRPr="004B7A49" w:rsidRDefault="00512EC5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</w:t>
            </w:r>
            <w:r w:rsidR="00711C7E" w:rsidRPr="004B7A49">
              <w:rPr>
                <w:rFonts w:ascii="Garamond" w:hAnsi="Garamond"/>
                <w:lang w:val="pl-PL"/>
              </w:rPr>
              <w:t xml:space="preserve"> notatki z zajęć</w:t>
            </w:r>
          </w:p>
          <w:p w14:paraId="7453C282" w14:textId="5D18E6EC" w:rsidR="00512EC5" w:rsidRPr="004B7A49" w:rsidRDefault="00512EC5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</w:t>
            </w:r>
            <w:r w:rsidR="00711C7E" w:rsidRPr="004B7A49">
              <w:rPr>
                <w:rFonts w:ascii="Garamond" w:hAnsi="Garamond"/>
                <w:lang w:val="pl-PL"/>
              </w:rPr>
              <w:t xml:space="preserve"> </w:t>
            </w:r>
            <w:r w:rsidR="000A2B32" w:rsidRPr="004B7A49">
              <w:rPr>
                <w:rFonts w:ascii="Garamond" w:hAnsi="Garamond"/>
                <w:lang w:val="pl-PL"/>
              </w:rPr>
              <w:t xml:space="preserve"> Lew-Starowicz Z. (2005 i nowsze wydania). Seksuologia Sądowa. PZWL: Warszawa</w:t>
            </w:r>
          </w:p>
          <w:p w14:paraId="1F5FC38D" w14:textId="560D46D1" w:rsidR="00D3316A" w:rsidRPr="004B7A49" w:rsidRDefault="00D3316A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</w:t>
            </w:r>
            <w:r w:rsidRPr="004B7A49">
              <w:rPr>
                <w:rFonts w:ascii="Garamond" w:hAnsi="Garamond"/>
              </w:rPr>
              <w:t xml:space="preserve"> M</w:t>
            </w:r>
            <w:proofErr w:type="spellStart"/>
            <w:r w:rsidRPr="004B7A49">
              <w:rPr>
                <w:rFonts w:ascii="Garamond" w:hAnsi="Garamond"/>
                <w:lang w:val="pl-PL"/>
              </w:rPr>
              <w:t>iędzynarodowa</w:t>
            </w:r>
            <w:proofErr w:type="spellEnd"/>
            <w:r w:rsidRPr="004B7A49">
              <w:rPr>
                <w:rFonts w:ascii="Garamond" w:hAnsi="Garamond"/>
                <w:lang w:val="pl-PL"/>
              </w:rPr>
              <w:t xml:space="preserve">  Statystyczna  Klasyfikacja  Chorób  i  Problemów  Zdrowotnych  (1998), Klasyfikacja zaburzeń psychicznych i zaburzeń zachowania w ICD – 10. Badawcze kryteria diagnostyczne, Uniwersyteckie Wydawnictwo Medyczne „</w:t>
            </w:r>
            <w:proofErr w:type="spellStart"/>
            <w:r w:rsidRPr="004B7A49">
              <w:rPr>
                <w:rFonts w:ascii="Garamond" w:hAnsi="Garamond"/>
                <w:lang w:val="pl-PL"/>
              </w:rPr>
              <w:t>Vesalius</w:t>
            </w:r>
            <w:proofErr w:type="spellEnd"/>
            <w:r w:rsidRPr="004B7A49">
              <w:rPr>
                <w:rFonts w:ascii="Garamond" w:hAnsi="Garamond"/>
                <w:lang w:val="pl-PL"/>
              </w:rPr>
              <w:t>”, Instytut Psychiatrii i Neurologii, Kraków-Warszawa</w:t>
            </w:r>
          </w:p>
          <w:p w14:paraId="164F7654" w14:textId="77777777" w:rsidR="00711C7E" w:rsidRPr="004B7A49" w:rsidRDefault="00711C7E" w:rsidP="00766C29">
            <w:pPr>
              <w:rPr>
                <w:rFonts w:ascii="Garamond" w:hAnsi="Garamond"/>
                <w:lang w:val="pl-PL"/>
              </w:rPr>
            </w:pPr>
          </w:p>
          <w:p w14:paraId="4C59E0AC" w14:textId="0C956CBA" w:rsidR="00512EC5" w:rsidRPr="004B7A49" w:rsidRDefault="00512EC5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Rozszerzające / uzupełniające:</w:t>
            </w:r>
          </w:p>
          <w:p w14:paraId="5B78C827" w14:textId="650609BD" w:rsidR="00205286" w:rsidRPr="004B7A49" w:rsidRDefault="00205286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- </w:t>
            </w:r>
            <w:r w:rsidR="000A2B32" w:rsidRPr="004B7A49">
              <w:rPr>
                <w:rFonts w:ascii="Garamond" w:hAnsi="Garamond"/>
                <w:lang w:val="pl-PL"/>
              </w:rPr>
              <w:t xml:space="preserve">Rawińska, M. (2021). Specyfika osobowości sprawców przestępstw seksualnych. Wyd. </w:t>
            </w:r>
            <w:proofErr w:type="spellStart"/>
            <w:r w:rsidR="000A2B32" w:rsidRPr="004B7A49">
              <w:rPr>
                <w:rFonts w:ascii="Garamond" w:hAnsi="Garamond"/>
                <w:lang w:val="pl-PL"/>
              </w:rPr>
              <w:t>Continuo</w:t>
            </w:r>
            <w:proofErr w:type="spellEnd"/>
            <w:r w:rsidR="000A2B32" w:rsidRPr="004B7A49">
              <w:rPr>
                <w:rFonts w:ascii="Garamond" w:hAnsi="Garamond"/>
                <w:lang w:val="pl-PL"/>
              </w:rPr>
              <w:t>: Wrocław</w:t>
            </w:r>
          </w:p>
          <w:p w14:paraId="4877677A" w14:textId="77777777" w:rsidR="00AB7710" w:rsidRPr="004B7A49" w:rsidRDefault="00711C7E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 Rawińska, M. (2019). Zaburzenia seksualne a psychoterapia poznawczo-behawioralna. PZWL</w:t>
            </w:r>
          </w:p>
          <w:p w14:paraId="5851025D" w14:textId="26B352AC" w:rsidR="00205286" w:rsidRPr="004B7A49" w:rsidRDefault="00205286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12403D7F" w14:textId="77777777" w:rsidR="00302664" w:rsidRPr="004B7A49" w:rsidRDefault="00302664" w:rsidP="00766C29">
      <w:pPr>
        <w:spacing w:after="0" w:line="240" w:lineRule="auto"/>
        <w:rPr>
          <w:rFonts w:ascii="Garamond" w:hAnsi="Garamond"/>
        </w:rPr>
      </w:pPr>
    </w:p>
    <w:p w14:paraId="4583FB04" w14:textId="77777777" w:rsidR="00916AD2" w:rsidRPr="004B7A49" w:rsidRDefault="00916AD2" w:rsidP="00766C29">
      <w:pPr>
        <w:spacing w:after="0" w:line="240" w:lineRule="auto"/>
        <w:rPr>
          <w:rFonts w:ascii="Garamond" w:hAnsi="Garamond"/>
        </w:rPr>
      </w:pPr>
    </w:p>
    <w:p w14:paraId="7341A609" w14:textId="77777777" w:rsidR="00C95443" w:rsidRPr="004B7A4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B7A49">
        <w:rPr>
          <w:rFonts w:ascii="Garamond" w:hAnsi="Garamond"/>
        </w:rPr>
        <w:br w:type="page"/>
      </w:r>
    </w:p>
    <w:p w14:paraId="388BA274" w14:textId="77777777" w:rsidR="00FA3958" w:rsidRPr="004B7A4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B7A49" w14:paraId="63800B6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FE4074B" w14:textId="77777777" w:rsidR="00FA3958" w:rsidRPr="004B7A4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>ZAJĘCIA 2</w:t>
            </w:r>
          </w:p>
          <w:p w14:paraId="49F8A934" w14:textId="63D5750E" w:rsidR="00FA3958" w:rsidRPr="004B7A4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 xml:space="preserve">( </w:t>
            </w:r>
            <w:r w:rsidR="003B410D" w:rsidRPr="004B7A49">
              <w:rPr>
                <w:rFonts w:ascii="Garamond" w:hAnsi="Garamond"/>
                <w:b/>
                <w:lang w:val="pl-PL"/>
              </w:rPr>
              <w:t>3</w:t>
            </w:r>
            <w:r w:rsidRPr="004B7A4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B7A49" w14:paraId="28C56A9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24159C3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01D594A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Efekty uczenia się:</w:t>
            </w:r>
          </w:p>
          <w:p w14:paraId="47D9A59F" w14:textId="77777777" w:rsidR="00FA3958" w:rsidRPr="004B7A49" w:rsidRDefault="00224AC4" w:rsidP="000A2B32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Zna podstawowe metody stosowane w leczeniu i profilaktyce przestępczości seksualnej</w:t>
            </w:r>
          </w:p>
          <w:p w14:paraId="2D111EA7" w14:textId="41855B17" w:rsidR="00224AC4" w:rsidRPr="004B7A49" w:rsidRDefault="00224AC4" w:rsidP="000A2B32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Zna fazy cyklu wykorzystania seksualnego (w tym w rodzinach kazirodczych)</w:t>
            </w:r>
          </w:p>
          <w:p w14:paraId="340467C9" w14:textId="3ECFB750" w:rsidR="00224AC4" w:rsidRPr="004B7A49" w:rsidRDefault="00224AC4" w:rsidP="000A2B32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Jest wrażliwy na symptomy wykorzystania seksualnego u dzieci</w:t>
            </w:r>
          </w:p>
          <w:p w14:paraId="4A4A8B0E" w14:textId="177CE2AF" w:rsidR="00224AC4" w:rsidRPr="004B7A49" w:rsidRDefault="00224AC4" w:rsidP="00224AC4">
            <w:pPr>
              <w:pStyle w:val="Akapitzlist"/>
              <w:rPr>
                <w:rFonts w:ascii="Garamond" w:hAnsi="Garamond"/>
                <w:lang w:val="pl-PL"/>
              </w:rPr>
            </w:pPr>
          </w:p>
        </w:tc>
      </w:tr>
      <w:tr w:rsidR="00FA3958" w:rsidRPr="004B7A49" w14:paraId="252C75C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896AF72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07F4F84" w14:textId="559E2E70" w:rsidR="003B410D" w:rsidRPr="004B7A49" w:rsidRDefault="00224AC4" w:rsidP="00224AC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Ogólne założenia leczenia preferencyjnych sprawców przestępstw seksualnych przeciw dzieciom w Polsce.</w:t>
            </w:r>
          </w:p>
          <w:p w14:paraId="30685156" w14:textId="26EB7E69" w:rsidR="00224AC4" w:rsidRPr="004B7A49" w:rsidRDefault="00224AC4" w:rsidP="00224AC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Omówienie faz wykorzystania seksualnego (cykl dewiacyjny)</w:t>
            </w:r>
          </w:p>
          <w:p w14:paraId="335D4D60" w14:textId="03438B4E" w:rsidR="00224AC4" w:rsidRPr="004B7A49" w:rsidRDefault="00224AC4" w:rsidP="00224AC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Przedstawienie podstawowych danych z wywiadu z potencjalną ofiarą przestępstwa seksualnego (poziom: emocjonalny, poznawczy, zachowania).</w:t>
            </w:r>
          </w:p>
          <w:p w14:paraId="4FCA7662" w14:textId="5F3F0A69" w:rsidR="00224AC4" w:rsidRPr="004B7A49" w:rsidRDefault="00224AC4" w:rsidP="00224AC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B7A49" w14:paraId="56C6F19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5AF8BFE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98E0DCA" w14:textId="22D3B69F" w:rsidR="00711C7E" w:rsidRPr="004B7A49" w:rsidRDefault="00711C7E" w:rsidP="00711C7E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Minimalne / obowiązkowe:</w:t>
            </w:r>
          </w:p>
          <w:p w14:paraId="71C158D9" w14:textId="77777777" w:rsidR="00224AC4" w:rsidRPr="004B7A49" w:rsidRDefault="00224AC4" w:rsidP="00224AC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 notatki z zajęć</w:t>
            </w:r>
          </w:p>
          <w:p w14:paraId="217A76E4" w14:textId="04D1C6A9" w:rsidR="00224AC4" w:rsidRPr="004B7A49" w:rsidRDefault="00224AC4" w:rsidP="00224AC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  Lew-Starowicz Z. (2005 i nowsze wydania). Seksuologia Sądowa. PZWL: Warszawa</w:t>
            </w:r>
          </w:p>
          <w:p w14:paraId="7EBEFAA3" w14:textId="39461223" w:rsidR="00224AC4" w:rsidRPr="004B7A49" w:rsidRDefault="00224AC4" w:rsidP="00224AC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 Beisert, M. (2008). Kazirodztwo. Rodzice w roli sprawców. Scholar: Warszawa</w:t>
            </w:r>
          </w:p>
          <w:p w14:paraId="722FDE9E" w14:textId="77777777" w:rsidR="00224AC4" w:rsidRPr="004B7A49" w:rsidRDefault="00224AC4" w:rsidP="00224AC4">
            <w:pPr>
              <w:rPr>
                <w:rFonts w:ascii="Garamond" w:hAnsi="Garamond"/>
                <w:lang w:val="pl-PL"/>
              </w:rPr>
            </w:pPr>
          </w:p>
          <w:p w14:paraId="317C52C7" w14:textId="77777777" w:rsidR="00224AC4" w:rsidRPr="004B7A49" w:rsidRDefault="00224AC4" w:rsidP="00224AC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Rozszerzające / uzupełniające:</w:t>
            </w:r>
          </w:p>
          <w:p w14:paraId="09806E0B" w14:textId="77777777" w:rsidR="00224AC4" w:rsidRPr="004B7A49" w:rsidRDefault="00224AC4" w:rsidP="00224AC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- Rawińska, M. (2021). Specyfika osobowości sprawców przestępstw seksualnych. Wyd. </w:t>
            </w:r>
            <w:proofErr w:type="spellStart"/>
            <w:r w:rsidRPr="004B7A49">
              <w:rPr>
                <w:rFonts w:ascii="Garamond" w:hAnsi="Garamond"/>
                <w:lang w:val="pl-PL"/>
              </w:rPr>
              <w:t>Continuo</w:t>
            </w:r>
            <w:proofErr w:type="spellEnd"/>
            <w:r w:rsidRPr="004B7A49">
              <w:rPr>
                <w:rFonts w:ascii="Garamond" w:hAnsi="Garamond"/>
                <w:lang w:val="pl-PL"/>
              </w:rPr>
              <w:t>: Wrocław</w:t>
            </w:r>
          </w:p>
          <w:p w14:paraId="2F11BD71" w14:textId="1F0A55FE" w:rsidR="00224AC4" w:rsidRPr="004B7A49" w:rsidRDefault="00224AC4" w:rsidP="00224AC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 Rawińska, M. (2019). Zaburzenia seksualne a psychoterapia poznawczo-behawioralna. PZWL</w:t>
            </w:r>
          </w:p>
          <w:p w14:paraId="0D5A2841" w14:textId="39C999D9" w:rsidR="00711C7E" w:rsidRPr="004B7A49" w:rsidRDefault="00711C7E" w:rsidP="00224AC4">
            <w:pPr>
              <w:rPr>
                <w:rFonts w:ascii="Garamond" w:hAnsi="Garamond"/>
                <w:lang w:val="pl-PL"/>
              </w:rPr>
            </w:pPr>
          </w:p>
        </w:tc>
      </w:tr>
    </w:tbl>
    <w:p w14:paraId="292F45F6" w14:textId="77777777" w:rsidR="00FA3958" w:rsidRPr="004B7A49" w:rsidRDefault="00FA3958" w:rsidP="00FA3958">
      <w:pPr>
        <w:spacing w:after="0" w:line="240" w:lineRule="auto"/>
        <w:rPr>
          <w:rFonts w:ascii="Garamond" w:hAnsi="Garamond"/>
        </w:rPr>
      </w:pPr>
    </w:p>
    <w:p w14:paraId="159BBDDE" w14:textId="77777777" w:rsidR="00FA3958" w:rsidRPr="004B7A49" w:rsidRDefault="00FA3958" w:rsidP="00FA3958">
      <w:pPr>
        <w:spacing w:after="0" w:line="240" w:lineRule="auto"/>
        <w:rPr>
          <w:rFonts w:ascii="Garamond" w:hAnsi="Garamond"/>
        </w:rPr>
      </w:pPr>
    </w:p>
    <w:p w14:paraId="12CFBCC7" w14:textId="77777777" w:rsidR="00FA3958" w:rsidRPr="004B7A4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B7A49">
        <w:rPr>
          <w:rFonts w:ascii="Garamond" w:hAnsi="Garamond"/>
        </w:rPr>
        <w:br w:type="page"/>
      </w:r>
    </w:p>
    <w:p w14:paraId="4689CA93" w14:textId="77777777" w:rsidR="00FA3958" w:rsidRPr="004B7A4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B7A49" w14:paraId="478128FB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F2D50A8" w14:textId="77777777" w:rsidR="00FA3958" w:rsidRPr="004B7A4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>ZAJĘCIA 3</w:t>
            </w:r>
          </w:p>
          <w:p w14:paraId="787BFC0B" w14:textId="473A8CC2" w:rsidR="00FA3958" w:rsidRPr="004B7A4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>(</w:t>
            </w:r>
            <w:r w:rsidR="003B410D" w:rsidRPr="004B7A49">
              <w:rPr>
                <w:rFonts w:ascii="Garamond" w:hAnsi="Garamond"/>
                <w:b/>
                <w:lang w:val="pl-PL"/>
              </w:rPr>
              <w:t xml:space="preserve"> 3</w:t>
            </w:r>
            <w:r w:rsidRPr="004B7A4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4B7A49" w14:paraId="43055F4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10E101B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38CBD5D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Efekty uczenia się:</w:t>
            </w:r>
          </w:p>
          <w:p w14:paraId="41C0AE12" w14:textId="7DD762CF" w:rsidR="003E11CD" w:rsidRPr="004B7A49" w:rsidRDefault="00D3316A" w:rsidP="003E11CD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Rozumie specyfikę rozwoju dziecka</w:t>
            </w:r>
          </w:p>
          <w:p w14:paraId="4AF68D6B" w14:textId="4E2E025E" w:rsidR="00D3316A" w:rsidRPr="004B7A49" w:rsidRDefault="00D3316A" w:rsidP="003E11CD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Zna podstawowe potrzeby rozwojowe u dziecka</w:t>
            </w:r>
          </w:p>
          <w:p w14:paraId="561DAF88" w14:textId="5A56B24F" w:rsidR="00D3316A" w:rsidRPr="004B7A49" w:rsidRDefault="00D3316A" w:rsidP="003E11CD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Zna pojęcie normy seksuologicznej</w:t>
            </w:r>
          </w:p>
          <w:p w14:paraId="35C10C4E" w14:textId="3A26F64C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4A01D2EB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B7A49" w14:paraId="7CBD2A9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24314E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55A8F09" w14:textId="4B036EC5" w:rsidR="00FA3958" w:rsidRPr="004B7A49" w:rsidRDefault="00D3316A" w:rsidP="00D3316A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Prawidłowy rozwój i seksualne aspekty pokwitania u dzieci</w:t>
            </w:r>
          </w:p>
          <w:p w14:paraId="5DBD4EE3" w14:textId="2EB7D2A6" w:rsidR="00D3316A" w:rsidRPr="004B7A49" w:rsidRDefault="00D3316A" w:rsidP="00D3316A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Omówienie pojęcia seksuologicznej normy rozwojowej</w:t>
            </w:r>
          </w:p>
          <w:p w14:paraId="16D4CCB0" w14:textId="0C723B53" w:rsidR="00D3316A" w:rsidRPr="004B7A49" w:rsidRDefault="00D3316A" w:rsidP="00D3316A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B7A49" w14:paraId="359337D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018CF76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3F804E9" w14:textId="77777777" w:rsidR="00711C7E" w:rsidRPr="004B7A49" w:rsidRDefault="00711C7E" w:rsidP="00711C7E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Minimalne / obowiązkowe:</w:t>
            </w:r>
          </w:p>
          <w:p w14:paraId="1CE1266E" w14:textId="77777777" w:rsidR="00711C7E" w:rsidRPr="004B7A49" w:rsidRDefault="00711C7E" w:rsidP="00711C7E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 notatki z zajęć</w:t>
            </w:r>
          </w:p>
          <w:p w14:paraId="048BFDE4" w14:textId="77777777" w:rsidR="00711C7E" w:rsidRPr="004B7A49" w:rsidRDefault="00711C7E" w:rsidP="00711C7E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- Lew-Starowicz, M, Lew-Starowicz, Z., </w:t>
            </w:r>
            <w:proofErr w:type="spellStart"/>
            <w:r w:rsidRPr="004B7A49">
              <w:rPr>
                <w:rFonts w:ascii="Garamond" w:hAnsi="Garamond"/>
                <w:lang w:val="pl-PL"/>
              </w:rPr>
              <w:t>Skrzypulec</w:t>
            </w:r>
            <w:proofErr w:type="spellEnd"/>
            <w:r w:rsidRPr="004B7A49">
              <w:rPr>
                <w:rFonts w:ascii="Garamond" w:hAnsi="Garamond"/>
                <w:lang w:val="pl-PL"/>
              </w:rPr>
              <w:t>, V. (2018). Seksuologia. PZWL</w:t>
            </w:r>
          </w:p>
          <w:p w14:paraId="0997C296" w14:textId="77777777" w:rsidR="00711C7E" w:rsidRPr="004B7A49" w:rsidRDefault="00711C7E" w:rsidP="00711C7E">
            <w:pPr>
              <w:rPr>
                <w:rFonts w:ascii="Garamond" w:hAnsi="Garamond"/>
                <w:lang w:val="pl-PL"/>
              </w:rPr>
            </w:pPr>
          </w:p>
          <w:p w14:paraId="1E10B528" w14:textId="6032E5BD" w:rsidR="00711C7E" w:rsidRPr="004B7A49" w:rsidRDefault="00711C7E" w:rsidP="00711C7E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Rozszerzające / uzupełniające:</w:t>
            </w:r>
          </w:p>
          <w:p w14:paraId="682A307E" w14:textId="7A46E2A8" w:rsidR="00711C7E" w:rsidRPr="004B7A49" w:rsidRDefault="00205286" w:rsidP="000A2B32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- </w:t>
            </w:r>
            <w:r w:rsidR="000A2B32" w:rsidRPr="004B7A49">
              <w:rPr>
                <w:rFonts w:ascii="Garamond" w:hAnsi="Garamond"/>
                <w:lang w:val="pl-PL"/>
              </w:rPr>
              <w:t xml:space="preserve"> </w:t>
            </w:r>
            <w:r w:rsidR="00D3316A" w:rsidRPr="004B7A49">
              <w:rPr>
                <w:rFonts w:ascii="Garamond" w:hAnsi="Garamond"/>
                <w:lang w:val="pl-PL"/>
              </w:rPr>
              <w:t xml:space="preserve">Beisert, M. (2006). Rozwojowa norma seksuologiczna jako kryterium oceny </w:t>
            </w:r>
            <w:proofErr w:type="spellStart"/>
            <w:r w:rsidR="00D3316A" w:rsidRPr="004B7A49">
              <w:rPr>
                <w:rFonts w:ascii="Garamond" w:hAnsi="Garamond"/>
                <w:lang w:val="pl-PL"/>
              </w:rPr>
              <w:t>zachowań</w:t>
            </w:r>
            <w:proofErr w:type="spellEnd"/>
            <w:r w:rsidR="00D3316A" w:rsidRPr="004B7A49">
              <w:rPr>
                <w:rFonts w:ascii="Garamond" w:hAnsi="Garamond"/>
                <w:lang w:val="pl-PL"/>
              </w:rPr>
              <w:t xml:space="preserve"> seksualnych dzieci i młodzieży. Dziecko krzywdzone: UAM, Poznań</w:t>
            </w:r>
          </w:p>
        </w:tc>
      </w:tr>
    </w:tbl>
    <w:p w14:paraId="6BD182A0" w14:textId="77777777" w:rsidR="00FA3958" w:rsidRPr="004B7A49" w:rsidRDefault="00FA3958" w:rsidP="00FA3958">
      <w:pPr>
        <w:spacing w:after="0" w:line="240" w:lineRule="auto"/>
        <w:rPr>
          <w:rFonts w:ascii="Garamond" w:hAnsi="Garamond"/>
        </w:rPr>
      </w:pPr>
    </w:p>
    <w:p w14:paraId="5F8D2052" w14:textId="77777777" w:rsidR="00FA3958" w:rsidRPr="004B7A49" w:rsidRDefault="00FA3958" w:rsidP="00FA3958">
      <w:pPr>
        <w:spacing w:after="0" w:line="240" w:lineRule="auto"/>
        <w:rPr>
          <w:rFonts w:ascii="Garamond" w:hAnsi="Garamond"/>
        </w:rPr>
      </w:pPr>
    </w:p>
    <w:p w14:paraId="441DCEB8" w14:textId="77777777" w:rsidR="00FA3958" w:rsidRPr="004B7A4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B7A49">
        <w:rPr>
          <w:rFonts w:ascii="Garamond" w:hAnsi="Garamond"/>
        </w:rPr>
        <w:br w:type="page"/>
      </w:r>
    </w:p>
    <w:p w14:paraId="46903605" w14:textId="77777777" w:rsidR="00FA3958" w:rsidRPr="004B7A4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B7A49" w14:paraId="67F34EC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5753B1B" w14:textId="77777777" w:rsidR="00FA3958" w:rsidRPr="004B7A4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>ZAJĘCIA 4</w:t>
            </w:r>
          </w:p>
          <w:p w14:paraId="1D6933C2" w14:textId="68AB233D" w:rsidR="00FA3958" w:rsidRPr="004B7A4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>(</w:t>
            </w:r>
            <w:r w:rsidR="003B410D" w:rsidRPr="004B7A49">
              <w:rPr>
                <w:rFonts w:ascii="Garamond" w:hAnsi="Garamond"/>
                <w:b/>
                <w:lang w:val="pl-PL"/>
              </w:rPr>
              <w:t xml:space="preserve"> 3</w:t>
            </w:r>
            <w:r w:rsidRPr="004B7A4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B7A49" w14:paraId="633241F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20FB35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2A5EB0F" w14:textId="77777777" w:rsidR="003E11CD" w:rsidRPr="004B7A49" w:rsidRDefault="003E11CD" w:rsidP="003E11CD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Efekty uczenia się:</w:t>
            </w:r>
          </w:p>
          <w:p w14:paraId="1987629E" w14:textId="79DEF4CD" w:rsidR="00FA3958" w:rsidRPr="004B7A49" w:rsidRDefault="003E11CD" w:rsidP="00D3316A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Zna</w:t>
            </w:r>
            <w:r w:rsidR="00D3316A" w:rsidRPr="004B7A49">
              <w:rPr>
                <w:rFonts w:ascii="Garamond" w:hAnsi="Garamond"/>
                <w:lang w:val="pl-PL"/>
              </w:rPr>
              <w:t xml:space="preserve"> i jest świadomy poważnych następstw związanych z byciem ofiarą przestępstwa seksualnego (dotyczy zarówno dzieci, jak i dorosłych)</w:t>
            </w:r>
          </w:p>
          <w:p w14:paraId="12639C52" w14:textId="77777777" w:rsidR="00D3316A" w:rsidRPr="004B7A49" w:rsidRDefault="00D3316A" w:rsidP="00D3316A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Rozpoznaje fazy </w:t>
            </w:r>
            <w:r w:rsidR="004B7A49" w:rsidRPr="004B7A49">
              <w:rPr>
                <w:rFonts w:ascii="Garamond" w:hAnsi="Garamond"/>
                <w:lang w:val="pl-PL"/>
              </w:rPr>
              <w:t>cyklu przemocy</w:t>
            </w:r>
          </w:p>
          <w:p w14:paraId="1F278B73" w14:textId="77777777" w:rsidR="004B7A49" w:rsidRPr="004B7A49" w:rsidRDefault="004B7A49" w:rsidP="00D3316A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Zna podstawowe założenia terapii ofiar przestępczości seksualnej</w:t>
            </w:r>
          </w:p>
          <w:p w14:paraId="13C0B6D2" w14:textId="77CD6EFB" w:rsidR="004B7A49" w:rsidRPr="004B7A49" w:rsidRDefault="004B7A49" w:rsidP="00394F4A">
            <w:pPr>
              <w:pStyle w:val="Akapitzlist"/>
              <w:rPr>
                <w:rFonts w:ascii="Garamond" w:hAnsi="Garamond"/>
                <w:lang w:val="pl-PL"/>
              </w:rPr>
            </w:pPr>
          </w:p>
        </w:tc>
      </w:tr>
      <w:tr w:rsidR="00FA3958" w:rsidRPr="004B7A49" w14:paraId="3A4F2DB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A19C354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43FE861" w14:textId="77777777" w:rsidR="00FA3958" w:rsidRPr="004B7A49" w:rsidRDefault="00D3316A" w:rsidP="00D3316A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Omówienie wiktymologicznych aspektów przemocy seksualnej i jej następstw</w:t>
            </w:r>
          </w:p>
          <w:p w14:paraId="5CACF47B" w14:textId="77777777" w:rsidR="00D3316A" w:rsidRPr="004B7A49" w:rsidRDefault="00D3316A" w:rsidP="00D3316A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Zjawisko gwałtu: syndrom traumy gwałtu (4 fazy reakcji na traumę wg </w:t>
            </w:r>
            <w:proofErr w:type="spellStart"/>
            <w:r w:rsidRPr="004B7A49">
              <w:rPr>
                <w:rFonts w:ascii="Garamond" w:hAnsi="Garamond"/>
                <w:lang w:val="pl-PL"/>
              </w:rPr>
              <w:t>Symondsa</w:t>
            </w:r>
            <w:proofErr w:type="spellEnd"/>
            <w:r w:rsidRPr="004B7A49">
              <w:rPr>
                <w:rFonts w:ascii="Garamond" w:hAnsi="Garamond"/>
                <w:lang w:val="pl-PL"/>
              </w:rPr>
              <w:t>)</w:t>
            </w:r>
          </w:p>
          <w:p w14:paraId="0C4AC721" w14:textId="4B1D7359" w:rsidR="00D3316A" w:rsidRPr="004B7A49" w:rsidRDefault="00D3316A" w:rsidP="00D3316A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Cykl przemocy</w:t>
            </w:r>
          </w:p>
          <w:p w14:paraId="43DEFC7E" w14:textId="19CA8F1B" w:rsidR="004B7A49" w:rsidRPr="004B7A49" w:rsidRDefault="004B7A49" w:rsidP="00D3316A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Przedstawienie podstawowych założeń pracy z ofiarami</w:t>
            </w:r>
          </w:p>
          <w:p w14:paraId="4975767B" w14:textId="65691B57" w:rsidR="00D3316A" w:rsidRPr="004B7A49" w:rsidRDefault="00D3316A" w:rsidP="00D3316A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B7A49" w14:paraId="7A5261D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A99A7F1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3DD833F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Minimalne / obowiązkowe:</w:t>
            </w:r>
          </w:p>
          <w:p w14:paraId="2400DE6E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 notatki z zajęć</w:t>
            </w:r>
          </w:p>
          <w:p w14:paraId="5061F3EF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  Lew-Starowicz Z. (2005 i nowsze wydania). Seksuologia Sądowa. PZWL: Warszawa</w:t>
            </w:r>
          </w:p>
          <w:p w14:paraId="58D7E6B9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 Beisert, M. (2008). Kazirodztwo. Rodzice w roli sprawców. Scholar: Warszawa</w:t>
            </w:r>
          </w:p>
          <w:p w14:paraId="6DBB2B4F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</w:p>
          <w:p w14:paraId="40796950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Rozszerzające / uzupełniające:</w:t>
            </w:r>
          </w:p>
          <w:p w14:paraId="0CCA0665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- Rawińska, M. (2021). Specyfika osobowości sprawców przestępstw seksualnych. Wyd. </w:t>
            </w:r>
            <w:proofErr w:type="spellStart"/>
            <w:r w:rsidRPr="004B7A49">
              <w:rPr>
                <w:rFonts w:ascii="Garamond" w:hAnsi="Garamond"/>
                <w:lang w:val="pl-PL"/>
              </w:rPr>
              <w:t>Continuo</w:t>
            </w:r>
            <w:proofErr w:type="spellEnd"/>
            <w:r w:rsidRPr="004B7A49">
              <w:rPr>
                <w:rFonts w:ascii="Garamond" w:hAnsi="Garamond"/>
                <w:lang w:val="pl-PL"/>
              </w:rPr>
              <w:t>: Wrocław</w:t>
            </w:r>
          </w:p>
          <w:p w14:paraId="23BF3B4B" w14:textId="3D640C7C" w:rsidR="00205286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 Rawińska, M. (2019). Zaburzenia seksualne a psychoterapia poznawczo-behawioralna. PZWL</w:t>
            </w:r>
          </w:p>
        </w:tc>
      </w:tr>
    </w:tbl>
    <w:p w14:paraId="457F8A42" w14:textId="77777777" w:rsidR="00FA3958" w:rsidRPr="004B7A49" w:rsidRDefault="00FA3958" w:rsidP="00FA3958">
      <w:pPr>
        <w:spacing w:after="0" w:line="240" w:lineRule="auto"/>
        <w:rPr>
          <w:rFonts w:ascii="Garamond" w:hAnsi="Garamond"/>
        </w:rPr>
      </w:pPr>
    </w:p>
    <w:p w14:paraId="48E7DF37" w14:textId="77777777" w:rsidR="00FA3958" w:rsidRPr="004B7A49" w:rsidRDefault="00FA3958" w:rsidP="00FA3958">
      <w:pPr>
        <w:spacing w:after="0" w:line="240" w:lineRule="auto"/>
        <w:rPr>
          <w:rFonts w:ascii="Garamond" w:hAnsi="Garamond"/>
        </w:rPr>
      </w:pPr>
    </w:p>
    <w:p w14:paraId="026B27A3" w14:textId="77777777" w:rsidR="00FA3958" w:rsidRPr="004B7A4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B7A49">
        <w:rPr>
          <w:rFonts w:ascii="Garamond" w:hAnsi="Garamond"/>
        </w:rPr>
        <w:br w:type="page"/>
      </w:r>
    </w:p>
    <w:p w14:paraId="63DC45D8" w14:textId="77777777" w:rsidR="00FA3958" w:rsidRPr="004B7A4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B7A49" w14:paraId="15B2068B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4706111" w14:textId="77777777" w:rsidR="00FA3958" w:rsidRPr="004B7A4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>ZAJĘCIA 5</w:t>
            </w:r>
          </w:p>
          <w:p w14:paraId="36487B61" w14:textId="4AF479C5" w:rsidR="00FA3958" w:rsidRPr="004B7A4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 xml:space="preserve">( </w:t>
            </w:r>
            <w:r w:rsidR="003B410D" w:rsidRPr="004B7A49">
              <w:rPr>
                <w:rFonts w:ascii="Garamond" w:hAnsi="Garamond"/>
                <w:b/>
                <w:lang w:val="pl-PL"/>
              </w:rPr>
              <w:t>3</w:t>
            </w:r>
            <w:r w:rsidRPr="004B7A4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B7A49" w14:paraId="5F5AC62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9B1AEDA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7723922" w14:textId="3266E23B" w:rsidR="003E11CD" w:rsidRPr="004B7A49" w:rsidRDefault="00FA3958" w:rsidP="003E11CD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Efekty uczenia się:</w:t>
            </w:r>
          </w:p>
          <w:p w14:paraId="6C4CA181" w14:textId="52DCBE6F" w:rsidR="00FA3958" w:rsidRPr="004B7A49" w:rsidRDefault="003E11CD" w:rsidP="004B7A49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Zna </w:t>
            </w:r>
            <w:r w:rsidR="004B7A49" w:rsidRPr="004B7A49">
              <w:rPr>
                <w:rFonts w:ascii="Garamond" w:hAnsi="Garamond"/>
                <w:lang w:val="pl-PL"/>
              </w:rPr>
              <w:t>program leczenia preferencyjnych sprawców przemocy seksualnej obowiązujący w Polsce</w:t>
            </w:r>
          </w:p>
          <w:p w14:paraId="2CDE6A1F" w14:textId="77777777" w:rsidR="004B7A49" w:rsidRDefault="004B7A49" w:rsidP="004B7A49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Umie określać statyczne i dynamiczne czynniki recydywy przestępstwa seksualnego</w:t>
            </w:r>
          </w:p>
          <w:p w14:paraId="2BB1CEE4" w14:textId="45B787B8" w:rsidR="004B7A49" w:rsidRPr="004B7A49" w:rsidRDefault="004B7A49" w:rsidP="004B7A49">
            <w:pPr>
              <w:pStyle w:val="Akapitzlist"/>
              <w:rPr>
                <w:rFonts w:ascii="Garamond" w:hAnsi="Garamond"/>
                <w:lang w:val="pl-PL"/>
              </w:rPr>
            </w:pPr>
          </w:p>
        </w:tc>
      </w:tr>
      <w:tr w:rsidR="00FA3958" w:rsidRPr="004B7A49" w14:paraId="35B67D4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870073B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8974914" w14:textId="269EF827" w:rsidR="00FA3958" w:rsidRDefault="004B7A49" w:rsidP="004B7A49">
            <w:pPr>
              <w:rPr>
                <w:rFonts w:ascii="Garamond" w:hAnsi="Garamond"/>
              </w:rPr>
            </w:pPr>
            <w:r w:rsidRPr="004B7A49">
              <w:rPr>
                <w:rFonts w:ascii="Garamond" w:hAnsi="Garamond"/>
                <w:lang w:val="pl-PL"/>
              </w:rPr>
              <w:t>Szczegółowe omówienie</w:t>
            </w:r>
            <w:r w:rsidRPr="004B7A49">
              <w:rPr>
                <w:rFonts w:ascii="Garamond" w:hAnsi="Garamond"/>
              </w:rPr>
              <w:t xml:space="preserve"> </w:t>
            </w:r>
            <w:proofErr w:type="spellStart"/>
            <w:r w:rsidRPr="004B7A49">
              <w:rPr>
                <w:rFonts w:ascii="Garamond" w:hAnsi="Garamond"/>
              </w:rPr>
              <w:t>zaleceń</w:t>
            </w:r>
            <w:proofErr w:type="spellEnd"/>
            <w:r w:rsidRPr="004B7A49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konsultanta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krajowego</w:t>
            </w:r>
            <w:proofErr w:type="spellEnd"/>
            <w:r>
              <w:rPr>
                <w:rFonts w:ascii="Garamond" w:hAnsi="Garamond"/>
              </w:rPr>
              <w:t xml:space="preserve"> w </w:t>
            </w:r>
            <w:proofErr w:type="spellStart"/>
            <w:r>
              <w:rPr>
                <w:rFonts w:ascii="Garamond" w:hAnsi="Garamond"/>
              </w:rPr>
              <w:t>dziedzinie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seksuologii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dotyczące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leczenia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preferencyjnych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sprawców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przestępstw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seksualnych</w:t>
            </w:r>
            <w:proofErr w:type="spellEnd"/>
            <w:r>
              <w:rPr>
                <w:rFonts w:ascii="Garamond" w:hAnsi="Garamond"/>
              </w:rPr>
              <w:t xml:space="preserve">: </w:t>
            </w:r>
            <w:proofErr w:type="spellStart"/>
            <w:r>
              <w:rPr>
                <w:rFonts w:ascii="Garamond" w:hAnsi="Garamond"/>
              </w:rPr>
              <w:t>cele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terapii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strategie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terapii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dynamiczne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statyczne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czynniki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recydywy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moduły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pracy</w:t>
            </w:r>
            <w:proofErr w:type="spellEnd"/>
            <w:r>
              <w:rPr>
                <w:rFonts w:ascii="Garamond" w:hAnsi="Garamond"/>
              </w:rPr>
              <w:t xml:space="preserve"> z </w:t>
            </w:r>
            <w:proofErr w:type="spellStart"/>
            <w:r>
              <w:rPr>
                <w:rFonts w:ascii="Garamond" w:hAnsi="Garamond"/>
              </w:rPr>
              <w:t>przestępcami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  <w:p w14:paraId="1797CD95" w14:textId="37A5A42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B7A49" w14:paraId="06FF6D5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4F211AC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EC60CCE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Minimalne / obowiązkowe:</w:t>
            </w:r>
          </w:p>
          <w:p w14:paraId="3EE63724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 notatki z zajęć</w:t>
            </w:r>
          </w:p>
          <w:p w14:paraId="20DE471B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  Lew-Starowicz Z. (2005 i nowsze wydania). Seksuologia Sądowa. PZWL: Warszawa</w:t>
            </w:r>
          </w:p>
          <w:p w14:paraId="0A5AA749" w14:textId="1B48176F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 Rawińska, M. (2019). Zaburzenia seksualne a psychoterapia poznawczo-behawioralna. PZWL</w:t>
            </w:r>
            <w:r>
              <w:rPr>
                <w:rFonts w:ascii="Garamond" w:hAnsi="Garamond"/>
                <w:lang w:val="pl-PL"/>
              </w:rPr>
              <w:t xml:space="preserve"> (rozdział poświęcony leczeniu sprawców przestępstw seksualnych).</w:t>
            </w:r>
          </w:p>
          <w:p w14:paraId="52D05224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</w:p>
          <w:p w14:paraId="1CEC18E1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Rozszerzające / uzupełniające:</w:t>
            </w:r>
          </w:p>
          <w:p w14:paraId="28833580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- Rawińska, M. (2021). Specyfika osobowości sprawców przestępstw seksualnych. Wyd. </w:t>
            </w:r>
            <w:proofErr w:type="spellStart"/>
            <w:r w:rsidRPr="004B7A49">
              <w:rPr>
                <w:rFonts w:ascii="Garamond" w:hAnsi="Garamond"/>
                <w:lang w:val="pl-PL"/>
              </w:rPr>
              <w:t>Continuo</w:t>
            </w:r>
            <w:proofErr w:type="spellEnd"/>
            <w:r w:rsidRPr="004B7A49">
              <w:rPr>
                <w:rFonts w:ascii="Garamond" w:hAnsi="Garamond"/>
                <w:lang w:val="pl-PL"/>
              </w:rPr>
              <w:t>: Wrocław</w:t>
            </w:r>
          </w:p>
          <w:p w14:paraId="7D42CEAB" w14:textId="1FC3DA97" w:rsidR="00711C7E" w:rsidRPr="004B7A49" w:rsidRDefault="00711C7E" w:rsidP="004B7A49">
            <w:pPr>
              <w:rPr>
                <w:rFonts w:ascii="Garamond" w:hAnsi="Garamond"/>
                <w:lang w:val="pl-PL"/>
              </w:rPr>
            </w:pPr>
          </w:p>
        </w:tc>
      </w:tr>
    </w:tbl>
    <w:p w14:paraId="10122F6C" w14:textId="77777777" w:rsidR="00FA3958" w:rsidRPr="004B7A49" w:rsidRDefault="00FA3958" w:rsidP="00FA3958">
      <w:pPr>
        <w:spacing w:after="0" w:line="240" w:lineRule="auto"/>
        <w:rPr>
          <w:rFonts w:ascii="Garamond" w:hAnsi="Garamond"/>
        </w:rPr>
      </w:pPr>
    </w:p>
    <w:p w14:paraId="24B1F809" w14:textId="77777777" w:rsidR="00FA3958" w:rsidRPr="004B7A49" w:rsidRDefault="00FA3958" w:rsidP="00FA3958">
      <w:pPr>
        <w:spacing w:after="0" w:line="240" w:lineRule="auto"/>
        <w:rPr>
          <w:rFonts w:ascii="Garamond" w:hAnsi="Garamond"/>
        </w:rPr>
      </w:pPr>
    </w:p>
    <w:p w14:paraId="5A8534C7" w14:textId="77777777" w:rsidR="00FA3958" w:rsidRPr="004B7A4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B7A49">
        <w:rPr>
          <w:rFonts w:ascii="Garamond" w:hAnsi="Garamond"/>
        </w:rPr>
        <w:br w:type="page"/>
      </w:r>
    </w:p>
    <w:p w14:paraId="4346A962" w14:textId="77777777" w:rsidR="00FA3958" w:rsidRPr="004B7A4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B7A49" w14:paraId="02A4309A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8DCEE72" w14:textId="77777777" w:rsidR="00FA3958" w:rsidRPr="004B7A4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>ZAJĘCIA 6</w:t>
            </w:r>
          </w:p>
          <w:p w14:paraId="1EB436BA" w14:textId="01E47C3A" w:rsidR="00FA3958" w:rsidRPr="004B7A4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 xml:space="preserve">( </w:t>
            </w:r>
            <w:r w:rsidR="003B410D" w:rsidRPr="004B7A49">
              <w:rPr>
                <w:rFonts w:ascii="Garamond" w:hAnsi="Garamond"/>
                <w:b/>
                <w:lang w:val="pl-PL"/>
              </w:rPr>
              <w:t>3</w:t>
            </w:r>
            <w:r w:rsidRPr="004B7A4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4B7A49" w14:paraId="5097008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FE92BCE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A70D7B3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Efekty uczenia się:</w:t>
            </w:r>
          </w:p>
          <w:p w14:paraId="360FE2FE" w14:textId="52FB1C99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1.Zna program leczenia preferencyjnych sprawców przemocy seksualnej obowiązujący w Polsce</w:t>
            </w:r>
          </w:p>
          <w:p w14:paraId="5F120001" w14:textId="0684FC57" w:rsidR="00FA3958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2.Umie określać statyczne i dynamiczne czynniki recydywy przestępstwa seksualnego</w:t>
            </w:r>
          </w:p>
        </w:tc>
      </w:tr>
      <w:tr w:rsidR="00FA3958" w:rsidRPr="004B7A49" w14:paraId="44B55C5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BFB1C0B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025B9DC" w14:textId="7023DE07" w:rsidR="004B7A49" w:rsidRDefault="004B7A49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Szczegółowe omówienie zaleceń konsultanta krajowego w dziedzinie seksuologii dotyczące leczenia preferencyjnych sprawców przestępstw seksualnych: cele terapii, strategie terapii, dynamiczne i statyczne czynniki recydywy, moduły pracy z przestępcami.</w:t>
            </w:r>
          </w:p>
          <w:p w14:paraId="503FDB1D" w14:textId="77777777" w:rsidR="004B7A49" w:rsidRDefault="004B7A49" w:rsidP="00043A74">
            <w:pPr>
              <w:rPr>
                <w:rFonts w:ascii="Garamond" w:hAnsi="Garamond"/>
                <w:lang w:val="pl-PL"/>
              </w:rPr>
            </w:pPr>
          </w:p>
          <w:p w14:paraId="29A1F15E" w14:textId="1257E02D" w:rsidR="004B7A49" w:rsidRPr="004B7A49" w:rsidRDefault="004B7A49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B7A49" w14:paraId="574E151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A37FF7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ABB00EF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Minimalne / obowiązkowe:</w:t>
            </w:r>
          </w:p>
          <w:p w14:paraId="031FAA11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 notatki z zajęć</w:t>
            </w:r>
          </w:p>
          <w:p w14:paraId="70CC0E76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  Lew-Starowicz Z. (2005 i nowsze wydania). Seksuologia Sądowa. PZWL: Warszawa</w:t>
            </w:r>
          </w:p>
          <w:p w14:paraId="5F53BF3A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 Rawińska, M. (2019). Zaburzenia seksualne a psychoterapia poznawczo-behawioralna. PZWL (rozdział poświęcony leczeniu sprawców przestępstw seksualnych).</w:t>
            </w:r>
          </w:p>
          <w:p w14:paraId="2ADBF64E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</w:p>
          <w:p w14:paraId="5384C6D5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Rozszerzające / uzupełniające:</w:t>
            </w:r>
          </w:p>
          <w:p w14:paraId="2BBE852C" w14:textId="77777777" w:rsidR="00711C7E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- Rawińska, M. (2021). Specyfika osobowości sprawców przestępstw seksualnych. Wyd. </w:t>
            </w:r>
            <w:proofErr w:type="spellStart"/>
            <w:r w:rsidRPr="004B7A49">
              <w:rPr>
                <w:rFonts w:ascii="Garamond" w:hAnsi="Garamond"/>
                <w:lang w:val="pl-PL"/>
              </w:rPr>
              <w:t>Continuo</w:t>
            </w:r>
            <w:proofErr w:type="spellEnd"/>
            <w:r w:rsidRPr="004B7A49">
              <w:rPr>
                <w:rFonts w:ascii="Garamond" w:hAnsi="Garamond"/>
                <w:lang w:val="pl-PL"/>
              </w:rPr>
              <w:t>: Wrocław</w:t>
            </w:r>
          </w:p>
          <w:p w14:paraId="26C7BA98" w14:textId="17C99750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</w:p>
        </w:tc>
      </w:tr>
    </w:tbl>
    <w:p w14:paraId="698BCBD9" w14:textId="77777777" w:rsidR="00FA3958" w:rsidRPr="004B7A49" w:rsidRDefault="00FA3958" w:rsidP="00FA3958">
      <w:pPr>
        <w:spacing w:after="0" w:line="240" w:lineRule="auto"/>
        <w:rPr>
          <w:rFonts w:ascii="Garamond" w:hAnsi="Garamond"/>
        </w:rPr>
      </w:pPr>
    </w:p>
    <w:p w14:paraId="33184263" w14:textId="77777777" w:rsidR="00FA3958" w:rsidRPr="004B7A49" w:rsidRDefault="00FA3958" w:rsidP="00FA3958">
      <w:pPr>
        <w:spacing w:after="0" w:line="240" w:lineRule="auto"/>
        <w:rPr>
          <w:rFonts w:ascii="Garamond" w:hAnsi="Garamond"/>
        </w:rPr>
      </w:pPr>
    </w:p>
    <w:p w14:paraId="44B7A1C9" w14:textId="77777777" w:rsidR="00FA3958" w:rsidRPr="004B7A4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B7A49">
        <w:rPr>
          <w:rFonts w:ascii="Garamond" w:hAnsi="Garamond"/>
        </w:rPr>
        <w:br w:type="page"/>
      </w:r>
    </w:p>
    <w:p w14:paraId="53C68358" w14:textId="77777777" w:rsidR="00FA3958" w:rsidRPr="004B7A4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B7A49" w14:paraId="4B1DCD65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1A9B352" w14:textId="77777777" w:rsidR="00FA3958" w:rsidRPr="004B7A4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>ZAJĘCIA 7</w:t>
            </w:r>
          </w:p>
          <w:p w14:paraId="6650F6ED" w14:textId="058E4DDE" w:rsidR="00FA3958" w:rsidRPr="004B7A4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 xml:space="preserve">( </w:t>
            </w:r>
            <w:r w:rsidR="003B410D" w:rsidRPr="004B7A49">
              <w:rPr>
                <w:rFonts w:ascii="Garamond" w:hAnsi="Garamond"/>
                <w:b/>
                <w:lang w:val="pl-PL"/>
              </w:rPr>
              <w:t>3</w:t>
            </w:r>
            <w:r w:rsidRPr="004B7A4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B7A49" w14:paraId="31ABF67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15D8531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90AE2CE" w14:textId="349D0143" w:rsidR="003E11CD" w:rsidRPr="004B7A49" w:rsidRDefault="004B7A49" w:rsidP="004B7A49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Umieję</w:t>
            </w:r>
            <w:r w:rsidR="00FA5AC7">
              <w:rPr>
                <w:rFonts w:ascii="Garamond" w:hAnsi="Garamond"/>
                <w:lang w:val="pl-PL"/>
              </w:rPr>
              <w:t>tność prawidłowego przeprowadzenia wywiadu z potencjalną ofiarą przemocy seksualnej, ze szczególnym uwzględnieniem dzieci i młodzieży w roli ofiar</w:t>
            </w:r>
          </w:p>
        </w:tc>
      </w:tr>
      <w:tr w:rsidR="00FA3958" w:rsidRPr="004B7A49" w14:paraId="1E85FB8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D1C0AC7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6FF5DD0" w14:textId="2B0EE023" w:rsidR="00FA3958" w:rsidRDefault="00FA5AC7" w:rsidP="003B410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Omówienie celów i przykładowych pytań wywiadu psychologicznego dostosowanych do poziomu rozwojowego. Koncentracja na diagnostyce określającej prawdopodobieństwo zaistnienia przemocy i/lub czynu przestępczego. </w:t>
            </w:r>
          </w:p>
          <w:p w14:paraId="20E579FF" w14:textId="19798C12" w:rsidR="00FA5AC7" w:rsidRPr="004B7A49" w:rsidRDefault="00FA5AC7" w:rsidP="003B410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B7A49" w14:paraId="51C278E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50E9C32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0D18DB1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Minimalne / obowiązkowe:</w:t>
            </w:r>
          </w:p>
          <w:p w14:paraId="72359FCE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 notatki z zajęć</w:t>
            </w:r>
          </w:p>
          <w:p w14:paraId="0E40A03E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  Lew-Starowicz Z. (2005 i nowsze wydania). Seksuologia Sądowa. PZWL: Warszawa</w:t>
            </w:r>
          </w:p>
          <w:p w14:paraId="60502E7B" w14:textId="64F4D534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- </w:t>
            </w:r>
            <w:r w:rsidR="00394F4A" w:rsidRPr="00394F4A">
              <w:rPr>
                <w:rFonts w:ascii="Garamond" w:hAnsi="Garamond"/>
                <w:lang w:val="pl-PL"/>
              </w:rPr>
              <w:t xml:space="preserve">Beisert, M. (2006). Rozwojowa norma seksuologiczna jako kryterium oceny </w:t>
            </w:r>
            <w:proofErr w:type="spellStart"/>
            <w:r w:rsidR="00394F4A" w:rsidRPr="00394F4A">
              <w:rPr>
                <w:rFonts w:ascii="Garamond" w:hAnsi="Garamond"/>
                <w:lang w:val="pl-PL"/>
              </w:rPr>
              <w:t>zachowań</w:t>
            </w:r>
            <w:proofErr w:type="spellEnd"/>
            <w:r w:rsidR="00394F4A" w:rsidRPr="00394F4A">
              <w:rPr>
                <w:rFonts w:ascii="Garamond" w:hAnsi="Garamond"/>
                <w:lang w:val="pl-PL"/>
              </w:rPr>
              <w:t xml:space="preserve"> seksualnych dzieci i młodzieży. Dziecko krzywdzone: UAM, Poznań</w:t>
            </w:r>
          </w:p>
          <w:p w14:paraId="7F141B37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</w:p>
          <w:p w14:paraId="41651AD2" w14:textId="1FA406A2" w:rsid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Rozszerzające / uzupełniające:</w:t>
            </w:r>
          </w:p>
          <w:p w14:paraId="729F270D" w14:textId="041E5FFA" w:rsidR="00394F4A" w:rsidRPr="004B7A49" w:rsidRDefault="00394F4A" w:rsidP="004B7A4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Hołyst</w:t>
            </w:r>
            <w:proofErr w:type="spellEnd"/>
            <w:r>
              <w:rPr>
                <w:rFonts w:ascii="Garamond" w:hAnsi="Garamond"/>
                <w:lang w:val="pl-PL"/>
              </w:rPr>
              <w:t xml:space="preserve">. B. (2011). Wiktymologia. </w:t>
            </w:r>
            <w:proofErr w:type="spellStart"/>
            <w:r>
              <w:rPr>
                <w:rFonts w:ascii="Garamond" w:hAnsi="Garamond"/>
                <w:lang w:val="pl-PL"/>
              </w:rPr>
              <w:t>LexisNexis</w:t>
            </w:r>
            <w:proofErr w:type="spellEnd"/>
            <w:r>
              <w:rPr>
                <w:rFonts w:ascii="Garamond" w:hAnsi="Garamond"/>
                <w:lang w:val="pl-PL"/>
              </w:rPr>
              <w:t>: Warszawa</w:t>
            </w:r>
          </w:p>
          <w:p w14:paraId="40BA9A69" w14:textId="5EC2BE48" w:rsidR="00711C7E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- Rawińska, M. (2021). Specyfika osobowości sprawców przestępstw seksualnych. Wyd. </w:t>
            </w:r>
            <w:proofErr w:type="spellStart"/>
            <w:r w:rsidRPr="004B7A49">
              <w:rPr>
                <w:rFonts w:ascii="Garamond" w:hAnsi="Garamond"/>
                <w:lang w:val="pl-PL"/>
              </w:rPr>
              <w:t>Continuo</w:t>
            </w:r>
            <w:proofErr w:type="spellEnd"/>
            <w:r w:rsidRPr="004B7A49">
              <w:rPr>
                <w:rFonts w:ascii="Garamond" w:hAnsi="Garamond"/>
                <w:lang w:val="pl-PL"/>
              </w:rPr>
              <w:t>: Wrocław</w:t>
            </w:r>
          </w:p>
        </w:tc>
      </w:tr>
    </w:tbl>
    <w:p w14:paraId="2CA5F138" w14:textId="77777777" w:rsidR="00FA3958" w:rsidRPr="004B7A49" w:rsidRDefault="00FA3958" w:rsidP="00FA3958">
      <w:pPr>
        <w:spacing w:after="0" w:line="240" w:lineRule="auto"/>
        <w:rPr>
          <w:rFonts w:ascii="Garamond" w:hAnsi="Garamond"/>
        </w:rPr>
      </w:pPr>
    </w:p>
    <w:p w14:paraId="7523B201" w14:textId="77777777" w:rsidR="00FA3958" w:rsidRPr="004B7A49" w:rsidRDefault="00FA3958" w:rsidP="00FA3958">
      <w:pPr>
        <w:spacing w:after="0" w:line="240" w:lineRule="auto"/>
        <w:rPr>
          <w:rFonts w:ascii="Garamond" w:hAnsi="Garamond"/>
        </w:rPr>
      </w:pPr>
    </w:p>
    <w:p w14:paraId="7570C732" w14:textId="77777777" w:rsidR="00FA3958" w:rsidRPr="004B7A4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B7A49">
        <w:rPr>
          <w:rFonts w:ascii="Garamond" w:hAnsi="Garamond"/>
        </w:rPr>
        <w:br w:type="page"/>
      </w:r>
    </w:p>
    <w:p w14:paraId="0296CCAB" w14:textId="77777777" w:rsidR="00FA3958" w:rsidRPr="004B7A4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B7A49" w14:paraId="104EE454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E366734" w14:textId="77777777" w:rsidR="00FA3958" w:rsidRPr="004B7A4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>ZAJĘCIA 8</w:t>
            </w:r>
          </w:p>
          <w:p w14:paraId="382220BE" w14:textId="4BCA8FF1" w:rsidR="00FA3958" w:rsidRPr="004B7A4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 xml:space="preserve">( </w:t>
            </w:r>
            <w:r w:rsidR="00D5512E" w:rsidRPr="004B7A49">
              <w:rPr>
                <w:rFonts w:ascii="Garamond" w:hAnsi="Garamond"/>
                <w:b/>
                <w:lang w:val="pl-PL"/>
              </w:rPr>
              <w:t>3</w:t>
            </w:r>
            <w:r w:rsidRPr="004B7A4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4B7A49" w14:paraId="080AD4C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D9A330C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2A942B9" w14:textId="4E1189AF" w:rsidR="003E11CD" w:rsidRDefault="00394F4A" w:rsidP="00394F4A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Wie na czym polega rola biegłego psychologa, seksuologa w pracy </w:t>
            </w:r>
          </w:p>
          <w:p w14:paraId="11DBE454" w14:textId="4FF54281" w:rsidR="0092496C" w:rsidRDefault="0092496C" w:rsidP="00394F4A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Rozumie odpowiedzialność zakresu pracy biegłego i orzecznictwa</w:t>
            </w:r>
          </w:p>
          <w:p w14:paraId="6687B261" w14:textId="77777777" w:rsidR="00394F4A" w:rsidRDefault="00394F4A" w:rsidP="00394F4A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 konstrukcję opinii psychologicznej i seksuologicznej pisanej na potrzeby organu zlecającego</w:t>
            </w:r>
          </w:p>
          <w:p w14:paraId="7EFB4173" w14:textId="6C21C4CC" w:rsidR="0092496C" w:rsidRPr="004B7A49" w:rsidRDefault="0092496C" w:rsidP="0092496C">
            <w:pPr>
              <w:pStyle w:val="Akapitzlist"/>
              <w:ind w:left="1080"/>
              <w:rPr>
                <w:rFonts w:ascii="Garamond" w:hAnsi="Garamond"/>
                <w:lang w:val="pl-PL"/>
              </w:rPr>
            </w:pPr>
          </w:p>
        </w:tc>
      </w:tr>
      <w:tr w:rsidR="00FA3958" w:rsidRPr="004B7A49" w14:paraId="6EF16A8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291EE2D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5C22537" w14:textId="7F5F3B02" w:rsidR="003E11CD" w:rsidRDefault="00394F4A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Omówienie roli biegłego, pracy dla organu zlecającego. Przedstawienie podziału opinii i jej konstrukcji</w:t>
            </w:r>
            <w:r w:rsidR="0092496C">
              <w:rPr>
                <w:rFonts w:ascii="Garamond" w:hAnsi="Garamond"/>
                <w:lang w:val="pl-PL"/>
              </w:rPr>
              <w:t>: opinia psychologiczna, opinia seksuologiczna.</w:t>
            </w:r>
            <w:r w:rsidR="0092496C">
              <w:t xml:space="preserve"> </w:t>
            </w:r>
            <w:r w:rsidR="0092496C" w:rsidRPr="0092496C">
              <w:rPr>
                <w:rFonts w:ascii="Garamond" w:hAnsi="Garamond"/>
                <w:lang w:val="pl-PL"/>
              </w:rPr>
              <w:t>Podział opinii ze względu na typ badanych osób i cele</w:t>
            </w:r>
            <w:r w:rsidR="0092496C">
              <w:rPr>
                <w:rFonts w:ascii="Garamond" w:hAnsi="Garamond"/>
                <w:lang w:val="pl-PL"/>
              </w:rPr>
              <w:t>. Odpowiedzialność w pracy biegłego.</w:t>
            </w:r>
          </w:p>
          <w:p w14:paraId="1BF05B75" w14:textId="478D60AA" w:rsidR="00394F4A" w:rsidRPr="004B7A49" w:rsidRDefault="00394F4A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B7A49" w14:paraId="43A435F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907A69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95ABC8A" w14:textId="77777777" w:rsidR="00FA5AC7" w:rsidRPr="00FA5AC7" w:rsidRDefault="00FA5AC7" w:rsidP="00FA5AC7">
            <w:pPr>
              <w:rPr>
                <w:rFonts w:ascii="Garamond" w:hAnsi="Garamond"/>
                <w:lang w:val="pl-PL"/>
              </w:rPr>
            </w:pPr>
            <w:r w:rsidRPr="00FA5AC7">
              <w:rPr>
                <w:rFonts w:ascii="Garamond" w:hAnsi="Garamond"/>
                <w:lang w:val="pl-PL"/>
              </w:rPr>
              <w:t>Minimalne / obowiązkowe:</w:t>
            </w:r>
          </w:p>
          <w:p w14:paraId="18FFD519" w14:textId="77777777" w:rsidR="00FA5AC7" w:rsidRPr="00FA5AC7" w:rsidRDefault="00FA5AC7" w:rsidP="00FA5AC7">
            <w:pPr>
              <w:rPr>
                <w:rFonts w:ascii="Garamond" w:hAnsi="Garamond"/>
                <w:lang w:val="pl-PL"/>
              </w:rPr>
            </w:pPr>
            <w:r w:rsidRPr="00FA5AC7">
              <w:rPr>
                <w:rFonts w:ascii="Garamond" w:hAnsi="Garamond"/>
                <w:lang w:val="pl-PL"/>
              </w:rPr>
              <w:t>- notatki z zajęć</w:t>
            </w:r>
          </w:p>
          <w:p w14:paraId="299EE731" w14:textId="77777777" w:rsidR="00FA5AC7" w:rsidRPr="00FA5AC7" w:rsidRDefault="00FA5AC7" w:rsidP="00FA5AC7">
            <w:pPr>
              <w:rPr>
                <w:rFonts w:ascii="Garamond" w:hAnsi="Garamond"/>
                <w:lang w:val="pl-PL"/>
              </w:rPr>
            </w:pPr>
            <w:r w:rsidRPr="00FA5AC7">
              <w:rPr>
                <w:rFonts w:ascii="Garamond" w:hAnsi="Garamond"/>
                <w:lang w:val="pl-PL"/>
              </w:rPr>
              <w:t>-  Lew-Starowicz Z. (2005 i nowsze wydania). Seksuologia Sądowa. PZWL: Warszawa</w:t>
            </w:r>
          </w:p>
          <w:p w14:paraId="501804BD" w14:textId="541A5F15" w:rsidR="00FA5AC7" w:rsidRPr="00FA5AC7" w:rsidRDefault="00FA5AC7" w:rsidP="00FA5AC7">
            <w:pPr>
              <w:rPr>
                <w:rFonts w:ascii="Garamond" w:hAnsi="Garamond"/>
                <w:lang w:val="pl-PL"/>
              </w:rPr>
            </w:pPr>
          </w:p>
          <w:p w14:paraId="2E862A85" w14:textId="77777777" w:rsidR="00FA5AC7" w:rsidRPr="00FA5AC7" w:rsidRDefault="00FA5AC7" w:rsidP="00FA5AC7">
            <w:pPr>
              <w:rPr>
                <w:rFonts w:ascii="Garamond" w:hAnsi="Garamond"/>
                <w:lang w:val="pl-PL"/>
              </w:rPr>
            </w:pPr>
            <w:r w:rsidRPr="00FA5AC7">
              <w:rPr>
                <w:rFonts w:ascii="Garamond" w:hAnsi="Garamond"/>
                <w:lang w:val="pl-PL"/>
              </w:rPr>
              <w:t>Rozszerzające / uzupełniające:</w:t>
            </w:r>
          </w:p>
          <w:p w14:paraId="68F2BF5D" w14:textId="1092E388" w:rsidR="00711C7E" w:rsidRPr="004B7A49" w:rsidRDefault="00FA5AC7" w:rsidP="00FA5AC7">
            <w:pPr>
              <w:rPr>
                <w:rFonts w:ascii="Garamond" w:hAnsi="Garamond"/>
                <w:lang w:val="pl-PL"/>
              </w:rPr>
            </w:pPr>
            <w:r w:rsidRPr="00FA5AC7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92496C">
              <w:rPr>
                <w:rFonts w:ascii="Garamond" w:hAnsi="Garamond"/>
                <w:lang w:val="pl-PL"/>
              </w:rPr>
              <w:t>Eichstaedt</w:t>
            </w:r>
            <w:proofErr w:type="spellEnd"/>
            <w:r w:rsidR="0092496C">
              <w:rPr>
                <w:rFonts w:ascii="Garamond" w:hAnsi="Garamond"/>
                <w:lang w:val="pl-PL"/>
              </w:rPr>
              <w:t>, K. Gałecki, P., Depko, A. (2017). Metodyka pracy biegłego psychiatry, psychologa oraz seksuologa w sprawach karnych nieletnich oraz wykroczeń. Wolters Kluwer: Warszawa</w:t>
            </w:r>
          </w:p>
        </w:tc>
      </w:tr>
    </w:tbl>
    <w:p w14:paraId="0DB817A2" w14:textId="77777777" w:rsidR="00FA3958" w:rsidRPr="004B7A49" w:rsidRDefault="00FA3958" w:rsidP="00FA3958">
      <w:pPr>
        <w:spacing w:after="0" w:line="240" w:lineRule="auto"/>
        <w:rPr>
          <w:rFonts w:ascii="Garamond" w:hAnsi="Garamond"/>
        </w:rPr>
      </w:pPr>
    </w:p>
    <w:p w14:paraId="6A6F6AD4" w14:textId="77777777" w:rsidR="00FA3958" w:rsidRPr="004B7A49" w:rsidRDefault="00FA3958" w:rsidP="00FA3958">
      <w:pPr>
        <w:spacing w:after="0" w:line="240" w:lineRule="auto"/>
        <w:rPr>
          <w:rFonts w:ascii="Garamond" w:hAnsi="Garamond"/>
        </w:rPr>
      </w:pPr>
    </w:p>
    <w:p w14:paraId="4F624412" w14:textId="77777777" w:rsidR="00FA3958" w:rsidRPr="004B7A4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B7A49">
        <w:rPr>
          <w:rFonts w:ascii="Garamond" w:hAnsi="Garamond"/>
        </w:rPr>
        <w:br w:type="page"/>
      </w:r>
    </w:p>
    <w:p w14:paraId="07DA4673" w14:textId="77777777" w:rsidR="00FA3958" w:rsidRPr="004B7A4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B7A49" w14:paraId="26D4A5EC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BCD706F" w14:textId="77777777" w:rsidR="00FA3958" w:rsidRPr="004B7A4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>ZAJĘCIA 9</w:t>
            </w:r>
          </w:p>
          <w:p w14:paraId="735F372D" w14:textId="5FC361F9" w:rsidR="00FA3958" w:rsidRPr="004B7A4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 xml:space="preserve">( </w:t>
            </w:r>
            <w:r w:rsidR="00D5512E" w:rsidRPr="004B7A49">
              <w:rPr>
                <w:rFonts w:ascii="Garamond" w:hAnsi="Garamond"/>
                <w:b/>
                <w:lang w:val="pl-PL"/>
              </w:rPr>
              <w:t>3</w:t>
            </w:r>
            <w:r w:rsidRPr="004B7A4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B7A49" w14:paraId="4763EBF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6EE09DA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24FEE5F" w14:textId="12BE9A00" w:rsidR="003E11CD" w:rsidRDefault="003E11CD" w:rsidP="003E11CD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Efekty uczenia się:</w:t>
            </w:r>
          </w:p>
          <w:p w14:paraId="35269EA9" w14:textId="67CC41D8" w:rsidR="00394F4A" w:rsidRDefault="00394F4A" w:rsidP="00394F4A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 podstawowe założenia pracy biegłego i jego zadania diagnostyczne</w:t>
            </w:r>
          </w:p>
          <w:p w14:paraId="2206F9BA" w14:textId="70E0C1EA" w:rsidR="00394F4A" w:rsidRDefault="00394F4A" w:rsidP="00394F4A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 teorie etiologii przestępczości seksualnej i potrafi z niej skorzystać w przyszłej pracy jako biegły</w:t>
            </w:r>
          </w:p>
          <w:p w14:paraId="797C122F" w14:textId="1AD21DE0" w:rsidR="00394F4A" w:rsidRDefault="00394F4A" w:rsidP="00394F4A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Ma podstawy prawne związane z orzecznictwem i pracą biegłego</w:t>
            </w:r>
          </w:p>
          <w:p w14:paraId="09D0C949" w14:textId="1729277B" w:rsidR="00394F4A" w:rsidRPr="00394F4A" w:rsidRDefault="00394F4A" w:rsidP="00394F4A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Ma podstawy dotyczące różnic w postępowan</w:t>
            </w:r>
            <w:r w:rsidR="0092496C">
              <w:rPr>
                <w:rFonts w:ascii="Garamond" w:hAnsi="Garamond"/>
                <w:lang w:val="pl-PL"/>
              </w:rPr>
              <w:t>iach cywilnym i karnym</w:t>
            </w:r>
          </w:p>
          <w:p w14:paraId="332FAF46" w14:textId="77777777" w:rsidR="00FA3958" w:rsidRPr="00394F4A" w:rsidRDefault="00FA3958" w:rsidP="00394F4A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B7A49" w14:paraId="1EE0F72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F6147C3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5815DAC" w14:textId="10980C57" w:rsidR="00394F4A" w:rsidRDefault="00394F4A" w:rsidP="00D5512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Postępowanie karne, a postępowanie cywilne, a rola biegłego i ograniczenia w dostępie do danych</w:t>
            </w:r>
            <w:r w:rsidR="0092496C">
              <w:rPr>
                <w:rFonts w:ascii="Garamond" w:hAnsi="Garamond"/>
                <w:lang w:val="pl-PL"/>
              </w:rPr>
              <w:t>.</w:t>
            </w:r>
          </w:p>
          <w:p w14:paraId="341E0FB7" w14:textId="77353F5E" w:rsidR="0092496C" w:rsidRDefault="0092496C" w:rsidP="00D5512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Zasady odpowiedzialności karnej; biegły w postępowaniu</w:t>
            </w:r>
          </w:p>
          <w:p w14:paraId="7FAF4EFC" w14:textId="20181B5C" w:rsidR="00205286" w:rsidRDefault="00FA5AC7" w:rsidP="00D5512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Teoria Etiologii Przestępczości Seksualnej: Model Warda i </w:t>
            </w:r>
            <w:proofErr w:type="spellStart"/>
            <w:r>
              <w:rPr>
                <w:rFonts w:ascii="Garamond" w:hAnsi="Garamond"/>
                <w:lang w:val="pl-PL"/>
              </w:rPr>
              <w:t>Beecha</w:t>
            </w:r>
            <w:proofErr w:type="spellEnd"/>
            <w:r w:rsidR="0061382F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i jego konotacje dla pracy biegłego</w:t>
            </w:r>
          </w:p>
          <w:p w14:paraId="7856394B" w14:textId="17A3BDA6" w:rsidR="00FA5AC7" w:rsidRPr="004B7A49" w:rsidRDefault="00FA5AC7" w:rsidP="00D5512E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B7A49" w14:paraId="7C092B7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7770F74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FFBE08C" w14:textId="77777777" w:rsidR="0092496C" w:rsidRPr="0092496C" w:rsidRDefault="0092496C" w:rsidP="0092496C">
            <w:pPr>
              <w:rPr>
                <w:rFonts w:ascii="Garamond" w:hAnsi="Garamond"/>
                <w:lang w:val="pl-PL"/>
              </w:rPr>
            </w:pPr>
            <w:r w:rsidRPr="0092496C">
              <w:rPr>
                <w:rFonts w:ascii="Garamond" w:hAnsi="Garamond"/>
                <w:lang w:val="pl-PL"/>
              </w:rPr>
              <w:t>Minimalne / obowiązkowe:</w:t>
            </w:r>
          </w:p>
          <w:p w14:paraId="5CE24F4C" w14:textId="77777777" w:rsidR="0092496C" w:rsidRPr="0092496C" w:rsidRDefault="0092496C" w:rsidP="0092496C">
            <w:pPr>
              <w:rPr>
                <w:rFonts w:ascii="Garamond" w:hAnsi="Garamond"/>
                <w:lang w:val="pl-PL"/>
              </w:rPr>
            </w:pPr>
            <w:r w:rsidRPr="0092496C">
              <w:rPr>
                <w:rFonts w:ascii="Garamond" w:hAnsi="Garamond"/>
                <w:lang w:val="pl-PL"/>
              </w:rPr>
              <w:t>- notatki z zajęć</w:t>
            </w:r>
          </w:p>
          <w:p w14:paraId="7108FAC9" w14:textId="77777777" w:rsidR="0092496C" w:rsidRPr="0092496C" w:rsidRDefault="0092496C" w:rsidP="0092496C">
            <w:pPr>
              <w:rPr>
                <w:rFonts w:ascii="Garamond" w:hAnsi="Garamond"/>
                <w:lang w:val="pl-PL"/>
              </w:rPr>
            </w:pPr>
            <w:r w:rsidRPr="0092496C">
              <w:rPr>
                <w:rFonts w:ascii="Garamond" w:hAnsi="Garamond"/>
                <w:lang w:val="pl-PL"/>
              </w:rPr>
              <w:t>-  Lew-Starowicz Z. (2005 i nowsze wydania). Seksuologia Sądowa. PZWL: Warszawa</w:t>
            </w:r>
          </w:p>
          <w:p w14:paraId="0089EB9B" w14:textId="77777777" w:rsidR="0092496C" w:rsidRPr="0092496C" w:rsidRDefault="0092496C" w:rsidP="0092496C">
            <w:pPr>
              <w:rPr>
                <w:rFonts w:ascii="Garamond" w:hAnsi="Garamond"/>
                <w:lang w:val="pl-PL"/>
              </w:rPr>
            </w:pPr>
          </w:p>
          <w:p w14:paraId="46205314" w14:textId="77777777" w:rsidR="0092496C" w:rsidRPr="0092496C" w:rsidRDefault="0092496C" w:rsidP="0092496C">
            <w:pPr>
              <w:rPr>
                <w:rFonts w:ascii="Garamond" w:hAnsi="Garamond"/>
                <w:lang w:val="pl-PL"/>
              </w:rPr>
            </w:pPr>
            <w:r w:rsidRPr="0092496C">
              <w:rPr>
                <w:rFonts w:ascii="Garamond" w:hAnsi="Garamond"/>
                <w:lang w:val="pl-PL"/>
              </w:rPr>
              <w:t>Rozszerzające / uzupełniające:</w:t>
            </w:r>
          </w:p>
          <w:p w14:paraId="78AC10B0" w14:textId="612001D4" w:rsidR="00FA3958" w:rsidRPr="004B7A49" w:rsidRDefault="0092496C" w:rsidP="0092496C">
            <w:pPr>
              <w:rPr>
                <w:rFonts w:ascii="Garamond" w:hAnsi="Garamond"/>
                <w:lang w:val="pl-PL"/>
              </w:rPr>
            </w:pPr>
            <w:r w:rsidRPr="0092496C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Pr="0092496C">
              <w:rPr>
                <w:rFonts w:ascii="Garamond" w:hAnsi="Garamond"/>
                <w:lang w:val="pl-PL"/>
              </w:rPr>
              <w:t>Eichstaedt</w:t>
            </w:r>
            <w:proofErr w:type="spellEnd"/>
            <w:r w:rsidRPr="0092496C">
              <w:rPr>
                <w:rFonts w:ascii="Garamond" w:hAnsi="Garamond"/>
                <w:lang w:val="pl-PL"/>
              </w:rPr>
              <w:t>, K. Gałecki, P., Depko, A. (2017). Metodyka pracy biegłego psychiatry, psychologa oraz seksuologa w sprawach karnych nieletnich oraz wykroczeń. Wolters Kluwer: Warszawa</w:t>
            </w:r>
          </w:p>
        </w:tc>
      </w:tr>
    </w:tbl>
    <w:p w14:paraId="06D66ED9" w14:textId="77777777" w:rsidR="00FA3958" w:rsidRPr="004B7A49" w:rsidRDefault="00FA3958" w:rsidP="00FA3958">
      <w:pPr>
        <w:spacing w:after="0" w:line="240" w:lineRule="auto"/>
        <w:rPr>
          <w:rFonts w:ascii="Garamond" w:hAnsi="Garamond"/>
        </w:rPr>
      </w:pPr>
    </w:p>
    <w:p w14:paraId="6B6727DD" w14:textId="77777777" w:rsidR="00FA3958" w:rsidRPr="004B7A49" w:rsidRDefault="00FA3958" w:rsidP="00FA3958">
      <w:pPr>
        <w:spacing w:after="0" w:line="240" w:lineRule="auto"/>
        <w:rPr>
          <w:rFonts w:ascii="Garamond" w:hAnsi="Garamond"/>
        </w:rPr>
      </w:pPr>
    </w:p>
    <w:p w14:paraId="6F71297E" w14:textId="77777777" w:rsidR="00FA3958" w:rsidRPr="004B7A4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B7A49">
        <w:rPr>
          <w:rFonts w:ascii="Garamond" w:hAnsi="Garamond"/>
        </w:rPr>
        <w:br w:type="page"/>
      </w:r>
    </w:p>
    <w:p w14:paraId="6351A94D" w14:textId="77777777" w:rsidR="00FA3958" w:rsidRPr="004B7A4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B7A49" w14:paraId="3681C814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ED8E9C8" w14:textId="77777777" w:rsidR="00FA3958" w:rsidRPr="004B7A4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>ZAJĘCIA 10</w:t>
            </w:r>
          </w:p>
          <w:p w14:paraId="728D6C54" w14:textId="30A6952B" w:rsidR="00FA3958" w:rsidRPr="004B7A4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 xml:space="preserve">( </w:t>
            </w:r>
            <w:r w:rsidR="00D5512E" w:rsidRPr="004B7A49">
              <w:rPr>
                <w:rFonts w:ascii="Garamond" w:hAnsi="Garamond"/>
                <w:b/>
                <w:lang w:val="pl-PL"/>
              </w:rPr>
              <w:t>3</w:t>
            </w:r>
            <w:r w:rsidRPr="004B7A4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B7A49" w14:paraId="10FBBFC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BE580F5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E90FABE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Efekty uczenia się:</w:t>
            </w:r>
          </w:p>
          <w:p w14:paraId="6B0DFDC3" w14:textId="5EB1B988" w:rsidR="00E548D6" w:rsidRDefault="0092496C" w:rsidP="003E11CD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Rozumie pojęcie sądowej oceny opinii i zna kryteria jej oceny, a także przeprowadzonej obserwacji sądowo-psychologicznej/seksuologicznej</w:t>
            </w:r>
          </w:p>
          <w:p w14:paraId="703C35FE" w14:textId="77777777" w:rsidR="0092496C" w:rsidRDefault="0092496C" w:rsidP="003E11CD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Wie jakie jest znaczenie opinii dla postępowania cywilnego/karnego</w:t>
            </w:r>
          </w:p>
          <w:p w14:paraId="0F001394" w14:textId="38B76F79" w:rsidR="0092496C" w:rsidRPr="004B7A49" w:rsidRDefault="0092496C" w:rsidP="0092496C">
            <w:pPr>
              <w:pStyle w:val="Akapitzlist"/>
              <w:rPr>
                <w:rFonts w:ascii="Garamond" w:hAnsi="Garamond"/>
                <w:lang w:val="pl-PL"/>
              </w:rPr>
            </w:pPr>
          </w:p>
        </w:tc>
      </w:tr>
      <w:tr w:rsidR="00FA3958" w:rsidRPr="004B7A49" w14:paraId="72856BA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4F8F2D0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88C6AD8" w14:textId="7428AFB3" w:rsidR="00D5512E" w:rsidRDefault="0092496C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Czym jest sądowa ocena sporządzonej opinii i przeprowadzonej obserwacji sądowo-psychologicznej/seksuologicznej</w:t>
            </w:r>
          </w:p>
          <w:p w14:paraId="57E949FB" w14:textId="4409FBE6" w:rsidR="0092496C" w:rsidRDefault="0092496C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Przykłady pytań zadawanych przez sąd i sporządzanych opinii</w:t>
            </w:r>
          </w:p>
          <w:p w14:paraId="5FC3B862" w14:textId="7A8A592F" w:rsidR="0092496C" w:rsidRPr="004B7A49" w:rsidRDefault="0092496C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B7A49" w14:paraId="5B98FB5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37EEC23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0B2175A" w14:textId="77777777" w:rsidR="0092496C" w:rsidRPr="0092496C" w:rsidRDefault="0092496C" w:rsidP="0092496C">
            <w:pPr>
              <w:rPr>
                <w:rFonts w:ascii="Garamond" w:hAnsi="Garamond"/>
                <w:lang w:val="pl-PL"/>
              </w:rPr>
            </w:pPr>
            <w:r w:rsidRPr="0092496C">
              <w:rPr>
                <w:rFonts w:ascii="Garamond" w:hAnsi="Garamond"/>
                <w:lang w:val="pl-PL"/>
              </w:rPr>
              <w:t>Minimalne / obowiązkowe:</w:t>
            </w:r>
          </w:p>
          <w:p w14:paraId="3B36A0E7" w14:textId="77777777" w:rsidR="0092496C" w:rsidRPr="0092496C" w:rsidRDefault="0092496C" w:rsidP="0092496C">
            <w:pPr>
              <w:rPr>
                <w:rFonts w:ascii="Garamond" w:hAnsi="Garamond"/>
                <w:lang w:val="pl-PL"/>
              </w:rPr>
            </w:pPr>
            <w:r w:rsidRPr="0092496C">
              <w:rPr>
                <w:rFonts w:ascii="Garamond" w:hAnsi="Garamond"/>
                <w:lang w:val="pl-PL"/>
              </w:rPr>
              <w:t>- notatki z zajęć</w:t>
            </w:r>
          </w:p>
          <w:p w14:paraId="39C78327" w14:textId="77777777" w:rsidR="0092496C" w:rsidRPr="0092496C" w:rsidRDefault="0092496C" w:rsidP="0092496C">
            <w:pPr>
              <w:rPr>
                <w:rFonts w:ascii="Garamond" w:hAnsi="Garamond"/>
                <w:lang w:val="pl-PL"/>
              </w:rPr>
            </w:pPr>
            <w:r w:rsidRPr="0092496C">
              <w:rPr>
                <w:rFonts w:ascii="Garamond" w:hAnsi="Garamond"/>
                <w:lang w:val="pl-PL"/>
              </w:rPr>
              <w:t>-  Lew-Starowicz Z. (2005 i nowsze wydania). Seksuologia Sądowa. PZWL: Warszawa</w:t>
            </w:r>
          </w:p>
          <w:p w14:paraId="35FF42B7" w14:textId="77777777" w:rsidR="0092496C" w:rsidRPr="0092496C" w:rsidRDefault="0092496C" w:rsidP="0092496C">
            <w:pPr>
              <w:rPr>
                <w:rFonts w:ascii="Garamond" w:hAnsi="Garamond"/>
                <w:lang w:val="pl-PL"/>
              </w:rPr>
            </w:pPr>
          </w:p>
          <w:p w14:paraId="1CAF2E44" w14:textId="77777777" w:rsidR="0092496C" w:rsidRPr="0092496C" w:rsidRDefault="0092496C" w:rsidP="0092496C">
            <w:pPr>
              <w:rPr>
                <w:rFonts w:ascii="Garamond" w:hAnsi="Garamond"/>
                <w:lang w:val="pl-PL"/>
              </w:rPr>
            </w:pPr>
            <w:r w:rsidRPr="0092496C">
              <w:rPr>
                <w:rFonts w:ascii="Garamond" w:hAnsi="Garamond"/>
                <w:lang w:val="pl-PL"/>
              </w:rPr>
              <w:t>Rozszerzające / uzupełniające:</w:t>
            </w:r>
          </w:p>
          <w:p w14:paraId="74F0F94D" w14:textId="078E9AA2" w:rsidR="00FA3958" w:rsidRPr="004B7A49" w:rsidRDefault="0092496C" w:rsidP="0092496C">
            <w:pPr>
              <w:rPr>
                <w:rFonts w:ascii="Garamond" w:hAnsi="Garamond"/>
                <w:lang w:val="pl-PL"/>
              </w:rPr>
            </w:pPr>
            <w:r w:rsidRPr="0092496C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Pr="0092496C">
              <w:rPr>
                <w:rFonts w:ascii="Garamond" w:hAnsi="Garamond"/>
                <w:lang w:val="pl-PL"/>
              </w:rPr>
              <w:t>Eichstaedt</w:t>
            </w:r>
            <w:proofErr w:type="spellEnd"/>
            <w:r w:rsidRPr="0092496C">
              <w:rPr>
                <w:rFonts w:ascii="Garamond" w:hAnsi="Garamond"/>
                <w:lang w:val="pl-PL"/>
              </w:rPr>
              <w:t>, K. Gałecki, P., Depko, A. (2017). Metodyka pracy biegłego psychiatry, psychologa oraz seksuologa w sprawach karnych nieletnich oraz wykroczeń. Wolters Kluwer: Warszawa</w:t>
            </w:r>
          </w:p>
        </w:tc>
      </w:tr>
    </w:tbl>
    <w:p w14:paraId="16EF999E" w14:textId="77777777" w:rsidR="00FA3958" w:rsidRPr="004B7A49" w:rsidRDefault="00FA3958" w:rsidP="00FA3958">
      <w:pPr>
        <w:spacing w:after="0" w:line="240" w:lineRule="auto"/>
        <w:rPr>
          <w:rFonts w:ascii="Garamond" w:hAnsi="Garamond"/>
        </w:rPr>
      </w:pPr>
    </w:p>
    <w:p w14:paraId="00E507C9" w14:textId="77777777" w:rsidR="00E36771" w:rsidRPr="004B7A49" w:rsidRDefault="00E36771" w:rsidP="00FA3958">
      <w:pPr>
        <w:spacing w:after="0" w:line="240" w:lineRule="auto"/>
        <w:rPr>
          <w:rFonts w:ascii="Garamond" w:hAnsi="Garamond"/>
        </w:rPr>
      </w:pPr>
    </w:p>
    <w:p w14:paraId="6D686523" w14:textId="77777777" w:rsidR="00E36771" w:rsidRPr="004B7A49" w:rsidRDefault="00E36771" w:rsidP="00FA3958">
      <w:pPr>
        <w:spacing w:after="0" w:line="240" w:lineRule="auto"/>
        <w:rPr>
          <w:rFonts w:ascii="Garamond" w:hAnsi="Garamond"/>
        </w:rPr>
      </w:pPr>
    </w:p>
    <w:p w14:paraId="58FCD59E" w14:textId="77777777" w:rsidR="00E36771" w:rsidRPr="004B7A49" w:rsidRDefault="00E36771" w:rsidP="00FA3958">
      <w:pPr>
        <w:spacing w:after="0" w:line="240" w:lineRule="auto"/>
        <w:rPr>
          <w:rFonts w:ascii="Garamond" w:hAnsi="Garamond"/>
        </w:rPr>
      </w:pPr>
    </w:p>
    <w:sectPr w:rsidR="00E36771" w:rsidRPr="004B7A4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AF5FC" w14:textId="77777777" w:rsidR="00631B6E" w:rsidRDefault="00631B6E" w:rsidP="00283384">
      <w:pPr>
        <w:spacing w:after="0" w:line="240" w:lineRule="auto"/>
      </w:pPr>
      <w:r>
        <w:separator/>
      </w:r>
    </w:p>
  </w:endnote>
  <w:endnote w:type="continuationSeparator" w:id="0">
    <w:p w14:paraId="3AC47739" w14:textId="77777777" w:rsidR="00631B6E" w:rsidRDefault="00631B6E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CA115" w14:textId="77777777" w:rsidR="00631B6E" w:rsidRDefault="00631B6E" w:rsidP="00283384">
      <w:pPr>
        <w:spacing w:after="0" w:line="240" w:lineRule="auto"/>
      </w:pPr>
      <w:r>
        <w:separator/>
      </w:r>
    </w:p>
  </w:footnote>
  <w:footnote w:type="continuationSeparator" w:id="0">
    <w:p w14:paraId="1D56B907" w14:textId="77777777" w:rsidR="00631B6E" w:rsidRDefault="00631B6E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39E83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EC39E2A" wp14:editId="2197869A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4D139783" wp14:editId="03A86711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7E8B"/>
    <w:multiLevelType w:val="hybridMultilevel"/>
    <w:tmpl w:val="725CB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489A"/>
    <w:multiLevelType w:val="hybridMultilevel"/>
    <w:tmpl w:val="4A46D408"/>
    <w:lvl w:ilvl="0" w:tplc="5504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664A4"/>
    <w:multiLevelType w:val="hybridMultilevel"/>
    <w:tmpl w:val="7B4EC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0BA"/>
    <w:multiLevelType w:val="hybridMultilevel"/>
    <w:tmpl w:val="BF3AD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A330D"/>
    <w:multiLevelType w:val="hybridMultilevel"/>
    <w:tmpl w:val="E236B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F25DB"/>
    <w:multiLevelType w:val="hybridMultilevel"/>
    <w:tmpl w:val="A2122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21463"/>
    <w:multiLevelType w:val="hybridMultilevel"/>
    <w:tmpl w:val="A2122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E3E0A"/>
    <w:multiLevelType w:val="hybridMultilevel"/>
    <w:tmpl w:val="A2122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B44FB"/>
    <w:multiLevelType w:val="hybridMultilevel"/>
    <w:tmpl w:val="4ADA1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14924"/>
    <w:multiLevelType w:val="hybridMultilevel"/>
    <w:tmpl w:val="C1D80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6533D"/>
    <w:multiLevelType w:val="hybridMultilevel"/>
    <w:tmpl w:val="BFC6A25E"/>
    <w:lvl w:ilvl="0" w:tplc="CF407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513BCA"/>
    <w:multiLevelType w:val="hybridMultilevel"/>
    <w:tmpl w:val="E66C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14DF6"/>
    <w:multiLevelType w:val="hybridMultilevel"/>
    <w:tmpl w:val="BCFA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11FED"/>
    <w:multiLevelType w:val="hybridMultilevel"/>
    <w:tmpl w:val="89285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2"/>
  </w:num>
  <w:num w:numId="10">
    <w:abstractNumId w:val="13"/>
  </w:num>
  <w:num w:numId="11">
    <w:abstractNumId w:val="11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B32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46A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34EC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286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4AC4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3D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4F4A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10D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1CD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377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A49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82F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1B6E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187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1C7E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4F9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96C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62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16A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12E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49E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5ED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8D6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5AC7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172F8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3E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1641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Marta Rawińska AEH</cp:lastModifiedBy>
  <cp:revision>5</cp:revision>
  <dcterms:created xsi:type="dcterms:W3CDTF">2021-03-26T08:29:00Z</dcterms:created>
  <dcterms:modified xsi:type="dcterms:W3CDTF">2021-03-26T09:07:00Z</dcterms:modified>
</cp:coreProperties>
</file>