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</w:t>
      </w:r>
      <w:r w:rsidR="006600E2">
        <w:rPr>
          <w:rFonts w:ascii="Garamond" w:hAnsi="Garamond"/>
          <w:sz w:val="20"/>
          <w:lang w:val="pl-PL"/>
        </w:rPr>
        <w:t xml:space="preserve"> letni, rok akademicki</w:t>
      </w:r>
      <w:r w:rsidRPr="00766C29">
        <w:rPr>
          <w:rFonts w:ascii="Garamond" w:hAnsi="Garamond"/>
          <w:sz w:val="20"/>
          <w:lang w:val="pl-PL"/>
        </w:rPr>
        <w:t xml:space="preserve">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EE30F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Spedycja krajowa międzynarodowa</w:t>
            </w:r>
          </w:p>
        </w:tc>
      </w:tr>
      <w:tr w:rsidR="005702AD" w:rsidRPr="005B2611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EE30F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III rok, VI semestr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EE30F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EE30F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EE30F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15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EE30F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Tomasz Szopiński</w:t>
            </w:r>
          </w:p>
        </w:tc>
      </w:tr>
      <w:tr w:rsidR="00CA00EE" w:rsidRPr="005B2611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9C6995" w:rsidRDefault="009C6995" w:rsidP="00447A4D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9C6995">
              <w:rPr>
                <w:rFonts w:ascii="Garamond" w:hAnsi="Garamond" w:cs="DejaVuSerifCondensed"/>
                <w:lang w:val="pl-PL"/>
              </w:rPr>
              <w:t>Celem przedmiotu jest przekazanie wiedzy na temat zagadnień związanych ze spedycj</w:t>
            </w:r>
            <w:r>
              <w:rPr>
                <w:rFonts w:ascii="Garamond" w:hAnsi="Garamond" w:cs="DejaVuSerifCondensed"/>
                <w:lang w:val="pl-PL"/>
              </w:rPr>
              <w:t xml:space="preserve">ą obejmujących pojęcia i zasady </w:t>
            </w:r>
            <w:r w:rsidRPr="009C6995">
              <w:rPr>
                <w:rFonts w:ascii="Garamond" w:hAnsi="Garamond" w:cs="DejaVuSerifCondensed"/>
                <w:lang w:val="pl-PL"/>
              </w:rPr>
              <w:t>spedycji, jej organizację w różnych gałęziach transportu oraz uświado</w:t>
            </w:r>
            <w:r>
              <w:rPr>
                <w:rFonts w:ascii="Garamond" w:hAnsi="Garamond" w:cs="DejaVuSerifCondensed"/>
                <w:lang w:val="pl-PL"/>
              </w:rPr>
              <w:t xml:space="preserve">mienie studentom wagi czynności </w:t>
            </w:r>
            <w:r w:rsidRPr="009C6995">
              <w:rPr>
                <w:rFonts w:ascii="Garamond" w:hAnsi="Garamond" w:cs="DejaVuSerifCondensed"/>
                <w:lang w:val="pl-PL"/>
              </w:rPr>
              <w:t xml:space="preserve">dokumentacyjnych w transporcie </w:t>
            </w:r>
            <w:r w:rsidR="00C07909">
              <w:rPr>
                <w:rFonts w:ascii="Garamond" w:hAnsi="Garamond" w:cs="DejaVuSerifCondensed"/>
                <w:lang w:val="pl-PL"/>
              </w:rPr>
              <w:t>międzynarodowym.</w:t>
            </w:r>
          </w:p>
        </w:tc>
      </w:tr>
      <w:tr w:rsidR="005702AD" w:rsidRPr="00EE30F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9C699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z wykładu</w:t>
            </w:r>
          </w:p>
        </w:tc>
      </w:tr>
      <w:tr w:rsidR="004E5707" w:rsidRPr="005B2611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9C6995" w:rsidP="009C699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Ocenę celującą z egzaminu otrzyma automatycznie osoba, która uzyska ocenę celującą z ćwiczeń (tzn. </w:t>
            </w:r>
            <w:r w:rsidR="005B2611">
              <w:rPr>
                <w:rFonts w:ascii="Garamond" w:hAnsi="Garamond"/>
                <w:lang w:val="pl-PL"/>
              </w:rPr>
              <w:t xml:space="preserve">wykaże się aktywnością i pracą </w:t>
            </w:r>
            <w:bookmarkStart w:id="0" w:name="_GoBack"/>
            <w:bookmarkEnd w:id="0"/>
            <w:r w:rsidR="005B2611">
              <w:rPr>
                <w:rFonts w:ascii="Garamond" w:hAnsi="Garamond"/>
                <w:lang w:val="pl-PL"/>
              </w:rPr>
              <w:t xml:space="preserve">na ćwiczeniach i </w:t>
            </w:r>
            <w:r>
              <w:rPr>
                <w:rFonts w:ascii="Garamond" w:hAnsi="Garamond"/>
                <w:lang w:val="pl-PL"/>
              </w:rPr>
              <w:t>napisze kolokwium na ocenę bardzo dobrą</w:t>
            </w:r>
            <w:r w:rsidR="00CC43C8">
              <w:rPr>
                <w:rFonts w:ascii="Garamond" w:hAnsi="Garamond"/>
                <w:lang w:val="pl-PL"/>
              </w:rPr>
              <w:t>)</w:t>
            </w:r>
            <w:r>
              <w:rPr>
                <w:rFonts w:ascii="Garamond" w:hAnsi="Garamond"/>
                <w:lang w:val="pl-PL"/>
              </w:rPr>
              <w:t xml:space="preserve"> oraz przygotuje kompletny plan opłacalności importu, lub exportu wybranego dobra wraz zebraniem informacji dotyczących kompletnej dokumentacji związanej</w:t>
            </w:r>
            <w:r w:rsidR="00CC43C8">
              <w:rPr>
                <w:rFonts w:ascii="Garamond" w:hAnsi="Garamond"/>
                <w:lang w:val="pl-PL"/>
              </w:rPr>
              <w:t xml:space="preserve"> z importem lub exportem towaru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5B2611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5475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4752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5B2611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5131BD" w:rsidRDefault="00E3674C" w:rsidP="00766C29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Efekty uczenia się:</w:t>
            </w:r>
          </w:p>
          <w:p w:rsidR="005702A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z</w:t>
            </w:r>
            <w:r w:rsidR="004C6009" w:rsidRPr="005131BD">
              <w:rPr>
                <w:rFonts w:ascii="Garamond" w:hAnsi="Garamond" w:cs="DejaVuSerifCondensed"/>
                <w:lang w:val="pl-PL"/>
              </w:rPr>
              <w:t>na podstawy prawne prowadzenia działalnoś</w:t>
            </w:r>
            <w:r w:rsidRPr="005131BD">
              <w:rPr>
                <w:rFonts w:ascii="Garamond" w:hAnsi="Garamond" w:cs="DejaVuSerifCondensed"/>
                <w:lang w:val="pl-PL"/>
              </w:rPr>
              <w:t xml:space="preserve">ci </w:t>
            </w:r>
            <w:r w:rsidR="004C6009" w:rsidRPr="005131BD">
              <w:rPr>
                <w:rFonts w:ascii="Garamond" w:hAnsi="Garamond" w:cs="DejaVuSerifCondensed"/>
                <w:lang w:val="pl-PL"/>
              </w:rPr>
              <w:t>transportowo-spedycyjnej</w:t>
            </w:r>
          </w:p>
          <w:p w:rsidR="004C6009" w:rsidRPr="005131BD" w:rsidRDefault="005131BD" w:rsidP="004C6009">
            <w:pPr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z</w:t>
            </w:r>
            <w:r w:rsidR="004C6009" w:rsidRPr="005131BD">
              <w:rPr>
                <w:rFonts w:ascii="Garamond" w:hAnsi="Garamond" w:cs="DejaVuSerifCondensed"/>
                <w:lang w:val="pl-PL"/>
              </w:rPr>
              <w:t>na metody pracy spedytora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na podstawowe zasady realizacji prowadzenia działalności transportowo-spedycyjnej</w:t>
            </w:r>
          </w:p>
          <w:p w:rsidR="0040322A" w:rsidRPr="005131BD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wymagania stawiane osobom planujących pracę w spedycji</w:t>
            </w:r>
          </w:p>
        </w:tc>
      </w:tr>
      <w:tr w:rsidR="00E3674C" w:rsidRPr="005B2611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313264" w:rsidRDefault="009C6995" w:rsidP="0054752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313264">
              <w:rPr>
                <w:rFonts w:ascii="Garamond" w:hAnsi="Garamond" w:cs="Times New Roman"/>
                <w:lang w:val="pl-PL"/>
              </w:rPr>
              <w:t xml:space="preserve">Wprowadzenie do spedycji (pojęciowy zakres </w:t>
            </w:r>
            <w:r w:rsidR="00547529" w:rsidRPr="00313264">
              <w:rPr>
                <w:rFonts w:ascii="Garamond" w:hAnsi="Garamond" w:cs="Times New Roman"/>
                <w:lang w:val="pl-PL"/>
              </w:rPr>
              <w:t xml:space="preserve">spedycji; logistyka a spedycja; </w:t>
            </w:r>
            <w:r w:rsidRPr="00313264">
              <w:rPr>
                <w:rFonts w:ascii="Garamond" w:hAnsi="Garamond" w:cs="Times New Roman"/>
                <w:lang w:val="pl-PL"/>
              </w:rPr>
              <w:t>podmioty krajowe i międzynarodowe spedycji; świadczenie i zakres usł</w:t>
            </w:r>
            <w:r w:rsidR="00547529" w:rsidRPr="00313264">
              <w:rPr>
                <w:rFonts w:ascii="Garamond" w:hAnsi="Garamond" w:cs="Times New Roman"/>
                <w:lang w:val="pl-PL"/>
              </w:rPr>
              <w:t xml:space="preserve">ug </w:t>
            </w:r>
            <w:r w:rsidRPr="00313264">
              <w:rPr>
                <w:rFonts w:ascii="Garamond" w:hAnsi="Garamond" w:cs="Times New Roman"/>
                <w:lang w:val="pl-PL"/>
              </w:rPr>
              <w:t>spedytorskich; odpowiedzialność spedyto</w:t>
            </w:r>
            <w:r w:rsidR="00547529" w:rsidRPr="00313264">
              <w:rPr>
                <w:rFonts w:ascii="Garamond" w:hAnsi="Garamond" w:cs="Times New Roman"/>
                <w:lang w:val="pl-PL"/>
              </w:rPr>
              <w:t xml:space="preserve">ra; podstawy prawne prowadzenia </w:t>
            </w:r>
            <w:r w:rsidRPr="00313264">
              <w:rPr>
                <w:rFonts w:ascii="Garamond" w:hAnsi="Garamond" w:cs="Times New Roman"/>
                <w:lang w:val="pl-PL"/>
              </w:rPr>
              <w:t>działalności transportowo-spedycyjnej; optymalny spedytor)</w:t>
            </w:r>
          </w:p>
        </w:tc>
      </w:tr>
      <w:tr w:rsidR="00E3674C" w:rsidRPr="00DE482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DE4828" w:rsidP="00766C29">
            <w:pPr>
              <w:rPr>
                <w:rFonts w:ascii="Garamond" w:hAnsi="Garamond"/>
                <w:lang w:val="pl-PL"/>
              </w:rPr>
            </w:pPr>
            <w:r w:rsidRPr="00DE4828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A62FD" w:rsidRPr="00766C29" w:rsidRDefault="004A62FD" w:rsidP="00766C29">
            <w:pPr>
              <w:rPr>
                <w:rFonts w:ascii="Garamond" w:hAnsi="Garamond"/>
                <w:lang w:val="pl-PL"/>
              </w:rPr>
            </w:pPr>
            <w:r w:rsidRPr="004A62FD">
              <w:rPr>
                <w:rFonts w:ascii="Garamond" w:hAnsi="Garamond"/>
                <w:lang w:val="pl-PL"/>
              </w:rPr>
              <w:t xml:space="preserve">Długołęcka K., Simiński P., Spedytor jako istotne ogniwo w łańcuchu dostaw. Zeszyty Naukowe </w:t>
            </w:r>
            <w:r>
              <w:rPr>
                <w:rFonts w:ascii="Garamond" w:hAnsi="Garamond"/>
                <w:lang w:val="pl-PL"/>
              </w:rPr>
              <w:t>Uniwersytetu Przyrodniczo-H</w:t>
            </w:r>
            <w:r w:rsidRPr="004A62FD">
              <w:rPr>
                <w:rFonts w:ascii="Garamond" w:hAnsi="Garamond"/>
                <w:lang w:val="pl-PL"/>
              </w:rPr>
              <w:t>umanistycznego w Siedlcach. Seria: Administracja i Zarządzanie Nr 105, 2015, s. 37-47.</w:t>
            </w:r>
          </w:p>
          <w:p w:rsidR="00AB7710" w:rsidRPr="00766C29" w:rsidRDefault="001C31FC" w:rsidP="00766C29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302664" w:rsidRPr="00DE4828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DE4828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E482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0B3D2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B3D26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identyfikować dokumenty związane z obrotem handlowym towarami na rynkach międzynarodowych</w:t>
            </w:r>
          </w:p>
          <w:p w:rsidR="00FA3958" w:rsidRPr="005131BD" w:rsidRDefault="00FA3958" w:rsidP="005131B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9C6995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Dokumenty Normatywne FIATA (podst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awowe dokumenty FIATA – katalog </w:t>
            </w:r>
            <w:r w:rsidRPr="000B3D26">
              <w:rPr>
                <w:rFonts w:ascii="Garamond" w:hAnsi="Garamond" w:cs="DejaVuSerifCondensed"/>
                <w:lang w:val="pl-PL"/>
              </w:rPr>
              <w:t>pragmatyczny; stosowanie FIATA FCR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; dokument FWB i inne dokumenty </w:t>
            </w:r>
            <w:r w:rsidRPr="000B3D26">
              <w:rPr>
                <w:rFonts w:ascii="Garamond" w:hAnsi="Garamond" w:cs="DejaVuSerifCondensed"/>
                <w:lang w:val="pl-PL"/>
              </w:rPr>
              <w:t>FIATA)</w:t>
            </w:r>
          </w:p>
        </w:tc>
      </w:tr>
      <w:tr w:rsidR="00FA3958" w:rsidRPr="00DE482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E4828" w:rsidRDefault="00DE4828" w:rsidP="00043A74">
            <w:pPr>
              <w:rPr>
                <w:rFonts w:ascii="Garamond" w:hAnsi="Garamond"/>
                <w:lang w:val="pl-PL"/>
              </w:rPr>
            </w:pPr>
            <w:r w:rsidRPr="00DE4828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40F84" w:rsidRPr="00240F84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Salomon A., Dokumenty normatywne FIATA w pracy spedytora międzynarodowego. </w:t>
            </w:r>
            <w:hyperlink r:id="rId8" w:history="1">
              <w:r w:rsidRPr="00C07909">
                <w:rPr>
                  <w:rStyle w:val="Hipercze"/>
                  <w:rFonts w:ascii="Garamond" w:hAnsi="Garamond"/>
                  <w:color w:val="auto"/>
                  <w:u w:val="none"/>
                  <w:lang w:val="pl-PL"/>
                </w:rPr>
                <w:t>Zeszyty Naukowe Akademii Morskiej w Gdyni</w:t>
              </w:r>
            </w:hyperlink>
            <w:r w:rsidRPr="00C07909">
              <w:rPr>
                <w:rFonts w:ascii="Garamond" w:hAnsi="Garamond"/>
                <w:lang w:val="pl-PL"/>
              </w:rPr>
              <w:t>, 2014, nr 87, s. 90-104.</w:t>
            </w:r>
          </w:p>
          <w:p w:rsidR="00FA3958" w:rsidRPr="00766C29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FA3958" w:rsidRPr="00DE482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E482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E482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3</w:t>
            </w:r>
          </w:p>
          <w:p w:rsidR="00FA3958" w:rsidRPr="00766C29" w:rsidRDefault="00FA3958" w:rsidP="003A01B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A01B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Efekty uczenia się: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identyfikować dokumenty związane z obrotem handlowym towarami na rynkach międzynarodowych</w:t>
            </w:r>
          </w:p>
          <w:p w:rsidR="003A4840" w:rsidRDefault="003A4840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wady i zalety poszczególnych warunków płatności w handlu zagranicznym z punktu widzenia eksportera i importera</w:t>
            </w:r>
          </w:p>
          <w:p w:rsidR="00BB62FA" w:rsidRDefault="00BB62F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obowiązki sprzedającego i kupującego</w:t>
            </w:r>
          </w:p>
          <w:p w:rsidR="00BB62FA" w:rsidRPr="009F48CF" w:rsidRDefault="009F48CF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9F48CF">
              <w:rPr>
                <w:rFonts w:ascii="Garamond" w:hAnsi="Garamond"/>
                <w:lang w:val="pl-PL"/>
              </w:rPr>
              <w:t>Student rozumie p</w:t>
            </w:r>
            <w:r w:rsidR="00BB62FA" w:rsidRPr="009F48CF">
              <w:rPr>
                <w:rFonts w:ascii="Garamond" w:hAnsi="Garamond"/>
                <w:lang w:val="pl-PL"/>
              </w:rPr>
              <w:t xml:space="preserve">odział ryzyka i kosztów pomiędzy sprzedającym i kupującym w handlu międzynarodowym </w:t>
            </w:r>
            <w:r w:rsidRPr="009F48CF">
              <w:rPr>
                <w:rFonts w:ascii="Garamond" w:hAnsi="Garamond"/>
                <w:lang w:val="pl-PL"/>
              </w:rPr>
              <w:t xml:space="preserve">w zależności od wybranej formuły </w:t>
            </w:r>
            <w:proofErr w:type="spellStart"/>
            <w:r w:rsidRPr="009F48CF">
              <w:rPr>
                <w:rFonts w:ascii="Garamond" w:hAnsi="Garamond"/>
                <w:lang w:val="pl-PL"/>
              </w:rPr>
              <w:t>Incoterms</w:t>
            </w:r>
            <w:proofErr w:type="spellEnd"/>
            <w:r w:rsidRPr="009F48CF">
              <w:rPr>
                <w:rFonts w:ascii="Garamond" w:hAnsi="Garamond"/>
                <w:lang w:val="pl-PL"/>
              </w:rPr>
              <w:t>.</w:t>
            </w:r>
          </w:p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54752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Transakcje w handlu międzynarodowym (transakcja a kontrakt; formuły handlowe; warunki płatności w handlu zagranicznym)</w:t>
            </w: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  <w:p w:rsidR="004F22CF" w:rsidRDefault="004F22CF" w:rsidP="00043A74">
            <w:pPr>
              <w:rPr>
                <w:rFonts w:ascii="Garamond" w:hAnsi="Garamond" w:cs="Arial"/>
                <w:lang w:val="pl-PL"/>
              </w:rPr>
            </w:pPr>
            <w:r w:rsidRPr="004F22CF">
              <w:rPr>
                <w:rFonts w:ascii="Garamond" w:hAnsi="Garamond" w:cs="Arial"/>
                <w:lang w:val="pl-PL"/>
              </w:rPr>
              <w:t>Stępień</w:t>
            </w:r>
            <w:r>
              <w:rPr>
                <w:rFonts w:ascii="Garamond" w:hAnsi="Garamond" w:cs="Arial"/>
                <w:lang w:val="pl-PL"/>
              </w:rPr>
              <w:t xml:space="preserve"> B.</w:t>
            </w:r>
            <w:r w:rsidRPr="004F22CF">
              <w:rPr>
                <w:rFonts w:ascii="Garamond" w:hAnsi="Garamond" w:cs="Arial"/>
                <w:lang w:val="pl-PL"/>
              </w:rPr>
              <w:t xml:space="preserve"> (red.), Transakcje handlu zagranicznego, PWE Warszawa 2004.</w:t>
            </w:r>
          </w:p>
          <w:p w:rsidR="00240F84" w:rsidRPr="004F22CF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240F84">
              <w:rPr>
                <w:rFonts w:ascii="Garamond" w:hAnsi="Garamond"/>
                <w:lang w:val="pl-PL"/>
              </w:rPr>
              <w:t>Neider</w:t>
            </w:r>
            <w:proofErr w:type="spellEnd"/>
            <w:r w:rsidRPr="00240F84">
              <w:rPr>
                <w:rFonts w:ascii="Garamond" w:hAnsi="Garamond"/>
                <w:lang w:val="pl-PL"/>
              </w:rPr>
              <w:t xml:space="preserve"> D., Stańczyk A. (red.), </w:t>
            </w:r>
            <w:r>
              <w:rPr>
                <w:rFonts w:ascii="Garamond" w:hAnsi="Garamond"/>
                <w:lang w:val="pl-PL"/>
              </w:rPr>
              <w:t>R</w:t>
            </w:r>
            <w:r w:rsidRPr="00240F84">
              <w:rPr>
                <w:rFonts w:ascii="Garamond" w:hAnsi="Garamond"/>
                <w:lang w:val="pl-PL"/>
              </w:rPr>
              <w:t>ozliczenia w praktyce handlu zagranicznego, PWE, Warszawa 2017.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F22CF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4</w:t>
            </w:r>
          </w:p>
          <w:p w:rsidR="00FA3958" w:rsidRPr="00766C29" w:rsidRDefault="00FA3958" w:rsidP="005475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47529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40322A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specyfikę i złożoność spedycji morskiej</w:t>
            </w:r>
          </w:p>
          <w:p w:rsidR="0040322A" w:rsidRPr="005131BD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strukturę procesu spedycyjnego w transporcie morskim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 xml:space="preserve">Transport morski (rodzaje statków morskich 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i formy eksploatacji; charter i </w:t>
            </w:r>
            <w:proofErr w:type="spellStart"/>
            <w:r w:rsidRPr="000B3D26">
              <w:rPr>
                <w:rFonts w:ascii="Garamond" w:hAnsi="Garamond" w:cs="DejaVuSerifCondensed"/>
                <w:lang w:val="pl-PL"/>
              </w:rPr>
              <w:t>booking</w:t>
            </w:r>
            <w:proofErr w:type="spellEnd"/>
            <w:r w:rsidRPr="000B3D26">
              <w:rPr>
                <w:rFonts w:ascii="Garamond" w:hAnsi="Garamond" w:cs="DejaVuSerifCondensed"/>
                <w:lang w:val="pl-PL"/>
              </w:rPr>
              <w:t>; podstawowe dokumenty dotycząc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e transportu morskiego; obsługa </w:t>
            </w:r>
            <w:r w:rsidRPr="000B3D26">
              <w:rPr>
                <w:rFonts w:ascii="Garamond" w:hAnsi="Garamond" w:cs="DejaVuSerifCondensed"/>
                <w:lang w:val="pl-PL"/>
              </w:rPr>
              <w:t>ładunków w portach morskich, opłaty frachty i taryfy)</w:t>
            </w:r>
          </w:p>
        </w:tc>
      </w:tr>
      <w:tr w:rsidR="00FA3958" w:rsidRPr="00B249E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1771A" w:rsidRPr="00766C29" w:rsidRDefault="0071771A" w:rsidP="00043A74">
            <w:pPr>
              <w:rPr>
                <w:rFonts w:ascii="Garamond" w:hAnsi="Garamond"/>
                <w:lang w:val="pl-PL"/>
              </w:rPr>
            </w:pPr>
            <w:r w:rsidRPr="0071771A">
              <w:rPr>
                <w:rFonts w:ascii="Garamond" w:hAnsi="Garamond"/>
                <w:lang w:val="pl-PL"/>
              </w:rPr>
              <w:t>Marek R., Koncepcja logistyki morskiej w kontekście konteneryzacji, Studia i Materiały Instytutu Transportu i Handlu Morskiego, 2013, nr 10, s. 35-54.</w:t>
            </w:r>
          </w:p>
          <w:p w:rsidR="00FA3958" w:rsidRPr="00766C29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5</w:t>
            </w:r>
          </w:p>
          <w:p w:rsidR="00FA3958" w:rsidRPr="00766C29" w:rsidRDefault="00547529" w:rsidP="00DE482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DE4828">
              <w:rPr>
                <w:rFonts w:ascii="Garamond" w:hAnsi="Garamond"/>
                <w:b/>
                <w:lang w:val="pl-PL"/>
              </w:rPr>
              <w:t>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95A0D" w:rsidRPr="00766C29" w:rsidRDefault="00F95A0D" w:rsidP="00043A74">
            <w:pPr>
              <w:rPr>
                <w:rFonts w:ascii="Garamond" w:hAnsi="Garamond"/>
                <w:lang w:val="pl-PL"/>
              </w:rPr>
            </w:pPr>
            <w:r w:rsidRPr="00F95A0D">
              <w:rPr>
                <w:rFonts w:ascii="Garamond" w:hAnsi="Garamond"/>
                <w:lang w:val="pl-PL"/>
              </w:rPr>
              <w:t>Student zna czynności obejmujące kompleksową spedycję drogową.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wyszukać, wyselekcjonować oraz interpretować dane dotyczące konkretnego zagadnienia z obszaru transportu i spedycji w Polsce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drogowy (zasadnicze regulac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je prawne transportu drogowego; </w:t>
            </w:r>
            <w:r w:rsidRPr="000B3D26">
              <w:rPr>
                <w:rFonts w:ascii="Garamond" w:hAnsi="Garamond" w:cs="DejaVuSerifCondensed"/>
                <w:lang w:val="pl-PL"/>
              </w:rPr>
              <w:t>karnet TIR i jego praktyczne zastosowanie;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 wspólne procedury tranzytowe w </w:t>
            </w:r>
            <w:r w:rsidRPr="000B3D26">
              <w:rPr>
                <w:rFonts w:ascii="Garamond" w:hAnsi="Garamond" w:cs="DejaVuSerifCondensed"/>
                <w:lang w:val="pl-PL"/>
              </w:rPr>
              <w:t>transporcie drogowym; wymogi dotyczące p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ojazdów samochodowych; koszty i </w:t>
            </w:r>
            <w:r w:rsidRPr="000B3D26">
              <w:rPr>
                <w:rFonts w:ascii="Garamond" w:hAnsi="Garamond" w:cs="DejaVuSerifCondensed"/>
                <w:lang w:val="pl-PL"/>
              </w:rPr>
              <w:t>kalkulacje stawek przewozowych; przepisy dotyczące pracy kierowców)</w:t>
            </w:r>
          </w:p>
        </w:tc>
      </w:tr>
      <w:tr w:rsidR="00FA3958" w:rsidRPr="00B249E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1771A" w:rsidRPr="00766C29" w:rsidRDefault="0071771A" w:rsidP="00043A74">
            <w:pPr>
              <w:rPr>
                <w:rFonts w:ascii="Garamond" w:hAnsi="Garamond"/>
                <w:lang w:val="pl-PL"/>
              </w:rPr>
            </w:pPr>
            <w:r w:rsidRPr="004A62FD">
              <w:rPr>
                <w:rFonts w:ascii="Garamond" w:hAnsi="Garamond"/>
                <w:lang w:val="pl-PL"/>
              </w:rPr>
              <w:t xml:space="preserve">Długołęcka K., Simiński P., Spedytor jako istotne ogniwo w łańcuchu dostaw. Zeszyty Naukowe </w:t>
            </w:r>
            <w:r>
              <w:rPr>
                <w:rFonts w:ascii="Garamond" w:hAnsi="Garamond"/>
                <w:lang w:val="pl-PL"/>
              </w:rPr>
              <w:t>Uniwersytetu Przyrodniczo-H</w:t>
            </w:r>
            <w:r w:rsidRPr="004A62FD">
              <w:rPr>
                <w:rFonts w:ascii="Garamond" w:hAnsi="Garamond"/>
                <w:lang w:val="pl-PL"/>
              </w:rPr>
              <w:t>umanistycznego w Siedlcach. Seria: Administracja i Zarządzanie Nr 105, 2015, s. 37-47.</w:t>
            </w:r>
          </w:p>
          <w:p w:rsidR="00FA3958" w:rsidRPr="00766C29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6</w:t>
            </w:r>
          </w:p>
          <w:p w:rsidR="00FA3958" w:rsidRPr="00766C29" w:rsidRDefault="00547529" w:rsidP="005475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40322A" w:rsidRDefault="00F95A0D" w:rsidP="00F95A0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Student zna zasady organizacji dostaw ładunków transportem kolejowym 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FA3958" w:rsidRPr="00F95A0D" w:rsidRDefault="005131BD" w:rsidP="00F95A0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wyszukać, wyselekcjonować oraz interpretować dane dotyczące konkretnego zagadnienia z obszaru transportu i spedycji w Polsce</w:t>
            </w: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 xml:space="preserve">Transport kolejowy (sieć kolejowa w 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Polsce i w Europie; organizacja </w:t>
            </w:r>
            <w:r w:rsidRPr="000B3D26">
              <w:rPr>
                <w:rFonts w:ascii="Garamond" w:hAnsi="Garamond" w:cs="DejaVuSerifCondensed"/>
                <w:lang w:val="pl-PL"/>
              </w:rPr>
              <w:t>kolejowych przewozów towarowych w Pols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ce; przepisy prawa w przewozach </w:t>
            </w:r>
            <w:r w:rsidRPr="000B3D26">
              <w:rPr>
                <w:rFonts w:ascii="Garamond" w:hAnsi="Garamond" w:cs="DejaVuSerifCondensed"/>
                <w:lang w:val="pl-PL"/>
              </w:rPr>
              <w:t>kolejowych; zasady przeładunku i przew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ozów; kolejowy list przewozowy; </w:t>
            </w:r>
            <w:r w:rsidRPr="000B3D26">
              <w:rPr>
                <w:rFonts w:ascii="Garamond" w:hAnsi="Garamond" w:cs="DejaVuSerifCondensed"/>
                <w:lang w:val="pl-PL"/>
              </w:rPr>
              <w:t>odpowiedzialność przewoźnika za towar; sz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czególny charakter działalności </w:t>
            </w:r>
            <w:r w:rsidRPr="000B3D26">
              <w:rPr>
                <w:rFonts w:ascii="Garamond" w:hAnsi="Garamond" w:cs="DejaVuSerifCondensed"/>
                <w:lang w:val="pl-PL"/>
              </w:rPr>
              <w:t>spedytora kolejowego)</w:t>
            </w: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F22CF" w:rsidRDefault="004F22C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Zielińska E.,  Analiza rynku usług przewozów kolejowych w Polsce. Autobusy 12/2017, s. 672-676.</w:t>
            </w:r>
          </w:p>
          <w:p w:rsidR="004F22CF" w:rsidRPr="00766C29" w:rsidRDefault="004F22CF" w:rsidP="00043A74">
            <w:pPr>
              <w:rPr>
                <w:rFonts w:ascii="Garamond" w:hAnsi="Garamond"/>
                <w:lang w:val="pl-PL"/>
              </w:rPr>
            </w:pPr>
            <w:r w:rsidRPr="004F22CF">
              <w:rPr>
                <w:rFonts w:ascii="Garamond" w:hAnsi="Garamond"/>
                <w:lang w:val="pl-PL"/>
              </w:rPr>
              <w:t xml:space="preserve">Pawełczyk M. (red.), </w:t>
            </w:r>
            <w:r>
              <w:rPr>
                <w:rFonts w:ascii="Garamond" w:hAnsi="Garamond"/>
                <w:lang w:val="pl-PL"/>
              </w:rPr>
              <w:t xml:space="preserve"> R</w:t>
            </w:r>
            <w:r w:rsidRPr="004F22CF">
              <w:rPr>
                <w:rFonts w:ascii="Garamond" w:hAnsi="Garamond"/>
                <w:lang w:val="pl-PL"/>
              </w:rPr>
              <w:t xml:space="preserve">ynek </w:t>
            </w:r>
            <w:proofErr w:type="spellStart"/>
            <w:r w:rsidRPr="004F22CF">
              <w:rPr>
                <w:rFonts w:ascii="Garamond" w:hAnsi="Garamond"/>
                <w:lang w:val="pl-PL"/>
              </w:rPr>
              <w:t>kolejowyprawne</w:t>
            </w:r>
            <w:proofErr w:type="spellEnd"/>
            <w:r w:rsidRPr="004F22CF">
              <w:rPr>
                <w:rFonts w:ascii="Garamond" w:hAnsi="Garamond"/>
                <w:lang w:val="pl-PL"/>
              </w:rPr>
              <w:t xml:space="preserve"> i ekonomiczne aspekty funkcjonowania. Wydawnictwo </w:t>
            </w:r>
            <w:proofErr w:type="spellStart"/>
            <w:r w:rsidRPr="004F22CF">
              <w:rPr>
                <w:rFonts w:ascii="Garamond" w:hAnsi="Garamond"/>
                <w:lang w:val="pl-PL"/>
              </w:rPr>
              <w:t>Ius</w:t>
            </w:r>
            <w:proofErr w:type="spellEnd"/>
            <w:r w:rsidRPr="004F22CF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4F22CF">
              <w:rPr>
                <w:rFonts w:ascii="Garamond" w:hAnsi="Garamond"/>
                <w:lang w:val="pl-PL"/>
              </w:rPr>
              <w:t>Publicum</w:t>
            </w:r>
            <w:proofErr w:type="spellEnd"/>
            <w:r w:rsidRPr="004F22CF">
              <w:rPr>
                <w:rFonts w:ascii="Garamond" w:hAnsi="Garamond"/>
                <w:lang w:val="pl-PL"/>
              </w:rPr>
              <w:t>, Warszawa 2017.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  <w:p w:rsidR="004F22CF" w:rsidRPr="00766C29" w:rsidRDefault="004F22CF" w:rsidP="00043A74">
            <w:pPr>
              <w:rPr>
                <w:rFonts w:ascii="Garamond" w:hAnsi="Garamond"/>
                <w:lang w:val="pl-PL"/>
              </w:rPr>
            </w:pPr>
            <w:r w:rsidRPr="004F22CF">
              <w:rPr>
                <w:rFonts w:ascii="Garamond" w:hAnsi="Garamond"/>
                <w:lang w:val="pl-PL"/>
              </w:rPr>
              <w:t xml:space="preserve">Taryfa kolejowa PKP Cargo od 1 stycznia 2021. Źródło: </w:t>
            </w:r>
            <w:hyperlink r:id="rId9" w:history="1">
              <w:r w:rsidRPr="006477D5">
                <w:rPr>
                  <w:rStyle w:val="Hipercze"/>
                  <w:rFonts w:ascii="Garamond" w:hAnsi="Garamond"/>
                  <w:lang w:val="pl-PL"/>
                </w:rPr>
                <w:t>https://www.pkpcargo.com/media/1002110/tt_01012021_zmiany_10112020_tekst-jednolity_internet.pdf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7</w:t>
            </w:r>
          </w:p>
          <w:p w:rsidR="00FA3958" w:rsidRPr="00766C29" w:rsidRDefault="00FA3958" w:rsidP="005475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47529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wyszukać, wyselekcjonować oraz interpretować dane dotyczące konkretnego zagadnienia z obszaru transportu i spedycji w Polsce</w:t>
            </w:r>
          </w:p>
          <w:p w:rsidR="00FA3958" w:rsidRPr="00C1093F" w:rsidRDefault="00C1093F" w:rsidP="00C1093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1093F">
              <w:rPr>
                <w:rStyle w:val="wrtext"/>
                <w:rFonts w:ascii="Garamond" w:hAnsi="Garamond"/>
                <w:lang w:val="pl-PL"/>
              </w:rPr>
              <w:t>Student zna podstawowe uwarunkowania funkcjonowania sektora lotniczych przewozów towarowych</w:t>
            </w: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lotniczy (transport lotniczy w św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ietle aktów prawnych; przesyłki </w:t>
            </w:r>
            <w:r w:rsidRPr="000B3D26">
              <w:rPr>
                <w:rFonts w:ascii="Garamond" w:hAnsi="Garamond" w:cs="DejaVuSerifCondensed"/>
                <w:lang w:val="pl-PL"/>
              </w:rPr>
              <w:t>lotnicze – rodzaje i wymogi; taryfy i st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awki przewozu lotniczego; listy </w:t>
            </w:r>
            <w:r w:rsidRPr="000B3D26">
              <w:rPr>
                <w:rFonts w:ascii="Garamond" w:hAnsi="Garamond" w:cs="DejaVuSerifCondensed"/>
                <w:lang w:val="pl-PL"/>
              </w:rPr>
              <w:t>przewozowe i umowy w transporcie lotniczym)</w:t>
            </w:r>
          </w:p>
        </w:tc>
      </w:tr>
      <w:tr w:rsidR="00FA3958" w:rsidRPr="00B249E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  <w:p w:rsidR="004A62FD" w:rsidRPr="00766C29" w:rsidRDefault="004A62FD" w:rsidP="00043A74">
            <w:pPr>
              <w:rPr>
                <w:rFonts w:ascii="Garamond" w:hAnsi="Garamond"/>
                <w:lang w:val="pl-PL"/>
              </w:rPr>
            </w:pPr>
            <w:r w:rsidRPr="004A62FD">
              <w:rPr>
                <w:rFonts w:ascii="Garamond" w:hAnsi="Garamond"/>
                <w:lang w:val="pl-PL"/>
              </w:rPr>
              <w:t xml:space="preserve">Kwasiborska A., </w:t>
            </w:r>
            <w:r>
              <w:rPr>
                <w:rFonts w:ascii="Garamond" w:hAnsi="Garamond"/>
                <w:lang w:val="pl-PL"/>
              </w:rPr>
              <w:t>A</w:t>
            </w:r>
            <w:r w:rsidRPr="004A62FD">
              <w:rPr>
                <w:rFonts w:ascii="Garamond" w:hAnsi="Garamond"/>
                <w:lang w:val="pl-PL"/>
              </w:rPr>
              <w:t xml:space="preserve">naliza wybranych aspektów zagadnienia przewozu frachtu lotniczego. </w:t>
            </w:r>
            <w:r>
              <w:rPr>
                <w:rFonts w:ascii="Garamond" w:hAnsi="Garamond"/>
                <w:lang w:val="pl-PL"/>
              </w:rPr>
              <w:t>Prace Naukowe Politechniki W</w:t>
            </w:r>
            <w:r w:rsidRPr="004A62FD">
              <w:rPr>
                <w:rFonts w:ascii="Garamond" w:hAnsi="Garamond"/>
                <w:lang w:val="pl-PL"/>
              </w:rPr>
              <w:t>arszawskiej, z. 89 Transport,  2013, s. 45-63.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8</w:t>
            </w:r>
          </w:p>
          <w:p w:rsidR="00FA3958" w:rsidRPr="00766C29" w:rsidRDefault="00FA3958" w:rsidP="005475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47529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40322A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cechy charakteryzujące transport wodny- śródlądowy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wodny i śródlądowy (śródlądowe dr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ogi wodne w Europie i w Polsce; </w:t>
            </w:r>
            <w:r w:rsidRPr="000B3D26">
              <w:rPr>
                <w:rFonts w:ascii="Garamond" w:hAnsi="Garamond" w:cs="DejaVuSerifCondensed"/>
                <w:lang w:val="pl-PL"/>
              </w:rPr>
              <w:t>podmioty administracyjne żeglugi śródl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ądowej i dróg wodnych w Polsce; </w:t>
            </w:r>
            <w:r w:rsidRPr="000B3D26">
              <w:rPr>
                <w:rFonts w:ascii="Garamond" w:hAnsi="Garamond" w:cs="DejaVuSerifCondensed"/>
                <w:lang w:val="pl-PL"/>
              </w:rPr>
              <w:t>główne szlaki żeglugi handlowej w P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olsce i parametry dróg wodnych; </w:t>
            </w:r>
            <w:r w:rsidRPr="000B3D26">
              <w:rPr>
                <w:rFonts w:ascii="Garamond" w:hAnsi="Garamond" w:cs="DejaVuSerifCondensed"/>
                <w:lang w:val="pl-PL"/>
              </w:rPr>
              <w:t>administracja szlaków i zagadnienia prawne;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 statki w żegludze śródlądowej; </w:t>
            </w:r>
            <w:r w:rsidRPr="000B3D26">
              <w:rPr>
                <w:rFonts w:ascii="Garamond" w:hAnsi="Garamond" w:cs="DejaVuSerifCondensed"/>
                <w:lang w:val="pl-PL"/>
              </w:rPr>
              <w:t>dokumenty i umowy przewozowe)</w:t>
            </w:r>
          </w:p>
        </w:tc>
      </w:tr>
      <w:tr w:rsidR="00FA3958" w:rsidRPr="001C31FC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B249E5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Kozubek P., T</w:t>
            </w:r>
            <w:r w:rsidRPr="001C31FC">
              <w:rPr>
                <w:rFonts w:ascii="Garamond" w:hAnsi="Garamond"/>
                <w:lang w:val="pl-PL"/>
              </w:rPr>
              <w:t>ransport wodny śródl</w:t>
            </w:r>
            <w:r>
              <w:rPr>
                <w:rFonts w:ascii="Garamond" w:hAnsi="Garamond"/>
                <w:lang w:val="pl-PL"/>
              </w:rPr>
              <w:t>ądowy w systemie transportowym P</w:t>
            </w:r>
            <w:r w:rsidRPr="001C31FC">
              <w:rPr>
                <w:rFonts w:ascii="Garamond" w:hAnsi="Garamond"/>
                <w:lang w:val="pl-PL"/>
              </w:rPr>
              <w:t>olski</w:t>
            </w:r>
            <w:r>
              <w:rPr>
                <w:rFonts w:ascii="Garamond" w:hAnsi="Garamond"/>
                <w:lang w:val="pl-PL"/>
              </w:rPr>
              <w:t xml:space="preserve">. </w:t>
            </w:r>
            <w:r w:rsidRPr="001C31FC">
              <w:rPr>
                <w:rFonts w:ascii="Garamond" w:hAnsi="Garamond"/>
                <w:lang w:val="pl-PL"/>
              </w:rPr>
              <w:t xml:space="preserve">Studia i Materiały. Miscellanea </w:t>
            </w:r>
            <w:proofErr w:type="spellStart"/>
            <w:r>
              <w:rPr>
                <w:rFonts w:ascii="Garamond" w:hAnsi="Garamond"/>
                <w:lang w:val="pl-PL"/>
              </w:rPr>
              <w:t>Oeconomicae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Rok 21, Nr 2/2017, T</w:t>
            </w:r>
            <w:r w:rsidRPr="001C31FC">
              <w:rPr>
                <w:rFonts w:ascii="Garamond" w:hAnsi="Garamond"/>
                <w:lang w:val="pl-PL"/>
              </w:rPr>
              <w:t>om II Wydział Prawa, Administracji i Zarządzania Uniwersytetu</w:t>
            </w:r>
            <w:r>
              <w:rPr>
                <w:rFonts w:ascii="Garamond" w:hAnsi="Garamond"/>
                <w:lang w:val="pl-PL"/>
              </w:rPr>
              <w:t xml:space="preserve"> Jana Kochanowskiego w Kielcach, s. 81-92.</w:t>
            </w:r>
          </w:p>
          <w:p w:rsidR="00240F84" w:rsidRPr="00766C29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Królikowski A., </w:t>
            </w:r>
            <w:proofErr w:type="spellStart"/>
            <w:r w:rsidRPr="00240F84">
              <w:rPr>
                <w:rFonts w:ascii="Garamond" w:hAnsi="Garamond"/>
                <w:lang w:val="pl-PL"/>
              </w:rPr>
              <w:t>Wawruch</w:t>
            </w:r>
            <w:proofErr w:type="spellEnd"/>
            <w:r w:rsidRPr="00240F84">
              <w:rPr>
                <w:rFonts w:ascii="Garamond" w:hAnsi="Garamond"/>
                <w:lang w:val="pl-PL"/>
              </w:rPr>
              <w:t xml:space="preserve"> R., Zmiany strukturalne transportu multimodalnego –potrzeby wykorzystania śródlądowego transportu wodnego. Autobusy 6/2016, s. 1409-1414.</w:t>
            </w:r>
          </w:p>
        </w:tc>
      </w:tr>
    </w:tbl>
    <w:p w:rsidR="00FA3958" w:rsidRPr="001C31F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1C31F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C31FC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1C31FC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9</w:t>
            </w:r>
          </w:p>
          <w:p w:rsidR="00FA3958" w:rsidRPr="00766C29" w:rsidRDefault="00547529" w:rsidP="005475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54752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multimodalny (istota transportu multimodalnego, transport intermodalny a multimodalny; rodzaje integracji multimodalnej; bariery w transporcie multimodalnym)</w:t>
            </w:r>
          </w:p>
        </w:tc>
      </w:tr>
      <w:tr w:rsidR="00FA3958" w:rsidRPr="005B261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B249E5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Królikowski A., </w:t>
            </w:r>
            <w:proofErr w:type="spellStart"/>
            <w:r w:rsidRPr="00240F84">
              <w:rPr>
                <w:rFonts w:ascii="Garamond" w:hAnsi="Garamond"/>
                <w:lang w:val="pl-PL"/>
              </w:rPr>
              <w:t>Wawruch</w:t>
            </w:r>
            <w:proofErr w:type="spellEnd"/>
            <w:r w:rsidRPr="00240F84">
              <w:rPr>
                <w:rFonts w:ascii="Garamond" w:hAnsi="Garamond"/>
                <w:lang w:val="pl-PL"/>
              </w:rPr>
              <w:t xml:space="preserve"> R., Zmiany strukturalne transportu multimodalnego –potrzeby wykorzystania śródlądowego transportu wodnego. Autobusy 6/2016, s. 1409-1414.</w:t>
            </w:r>
          </w:p>
          <w:p w:rsidR="00240F84" w:rsidRPr="00240F84" w:rsidRDefault="00240F84" w:rsidP="00240F8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Szepietowska E., Baran J., </w:t>
            </w:r>
            <w:r w:rsidRPr="00240F84">
              <w:rPr>
                <w:rFonts w:ascii="Garamond" w:hAnsi="Garamond" w:cs="Arial"/>
                <w:lang w:val="pl-PL"/>
              </w:rPr>
              <w:t>Perspektywy rozwoju transportu intermodalnego w Polsce</w:t>
            </w:r>
            <w:r>
              <w:rPr>
                <w:rFonts w:ascii="Garamond" w:hAnsi="Garamond"/>
                <w:lang w:val="pl-PL"/>
              </w:rPr>
              <w:t>, Logistyka 6/2012, s. 603-612.</w:t>
            </w:r>
          </w:p>
        </w:tc>
      </w:tr>
    </w:tbl>
    <w:p w:rsidR="00FA3958" w:rsidRPr="00240F8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240F84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240F84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47529" w:rsidRPr="00240F84" w:rsidTr="00366F5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47529" w:rsidRPr="00766C29" w:rsidRDefault="00547529" w:rsidP="00366F5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 w:rsidR="003A01B7">
              <w:rPr>
                <w:rFonts w:ascii="Garamond" w:hAnsi="Garamond"/>
                <w:b/>
                <w:lang w:val="pl-PL"/>
              </w:rPr>
              <w:t>0</w:t>
            </w:r>
          </w:p>
          <w:p w:rsidR="00547529" w:rsidRPr="00766C29" w:rsidRDefault="00547529" w:rsidP="005475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47529" w:rsidRPr="005B2611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40322A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wyzwania i wymagania stojące przed osobą planującą transport ładunków ponadgabarytowych</w:t>
            </w:r>
          </w:p>
          <w:p w:rsidR="005131BD" w:rsidRPr="005131BD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specyfikę przewozu materiałów niebezpiecznych</w:t>
            </w:r>
          </w:p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</w:p>
        </w:tc>
      </w:tr>
      <w:tr w:rsidR="00547529" w:rsidRPr="005B2611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ładunków ponadnormatywnych i niebezpiecznych (pojęcie ładunku</w:t>
            </w:r>
          </w:p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ponadnormatywnego i niebezpiecznego; wymogi prawne ładunków i opakowań;</w:t>
            </w:r>
          </w:p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rodzaje dokumentacji wymagane przy transporcie ładunków niebezpiecznych i</w:t>
            </w:r>
          </w:p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ponadnormatywnych; koszty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 i umowy w transporcie ładunków </w:t>
            </w:r>
            <w:r w:rsidRPr="000B3D26">
              <w:rPr>
                <w:rFonts w:ascii="Garamond" w:hAnsi="Garamond" w:cs="DejaVuSerifCondensed"/>
                <w:lang w:val="pl-PL"/>
              </w:rPr>
              <w:t>ponadnormatywnych; transport ładu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nków niebezpiecznych; transport </w:t>
            </w:r>
            <w:r w:rsidRPr="000B3D26">
              <w:rPr>
                <w:rFonts w:ascii="Garamond" w:hAnsi="Garamond" w:cs="DejaVuSerifCondensed"/>
                <w:lang w:val="pl-PL"/>
              </w:rPr>
              <w:t>multimodalny przewozów ponadnormatywnych)</w:t>
            </w:r>
          </w:p>
        </w:tc>
      </w:tr>
      <w:tr w:rsidR="00547529" w:rsidRPr="004C6009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Pr="004C6009" w:rsidRDefault="00B249E5" w:rsidP="00B249E5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4C6009">
              <w:rPr>
                <w:rFonts w:ascii="Garamond" w:hAnsi="Garamond"/>
                <w:lang w:val="pl-PL"/>
              </w:rPr>
              <w:t>Neider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4C6009">
              <w:rPr>
                <w:rFonts w:ascii="Garamond" w:hAnsi="Garamond"/>
                <w:lang w:val="pl-PL"/>
              </w:rPr>
              <w:t>Neider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J., Podręcznik Spedytora T. 2. Polska Izba Spedycji i Logistyki, Gdynia 2014.</w:t>
            </w:r>
          </w:p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Rozszerzające / uzupełniające:</w:t>
            </w:r>
          </w:p>
          <w:p w:rsidR="00547529" w:rsidRDefault="004C6009" w:rsidP="00366F5F">
            <w:pPr>
              <w:rPr>
                <w:rFonts w:ascii="Garamond" w:hAnsi="Garamond" w:cs="Arial"/>
                <w:lang w:val="pl-PL"/>
              </w:rPr>
            </w:pPr>
            <w:r w:rsidRPr="004C6009">
              <w:rPr>
                <w:rFonts w:ascii="Garamond" w:hAnsi="Garamond" w:cs="Arial"/>
                <w:lang w:val="pl-PL"/>
              </w:rPr>
              <w:t>Korczak A., Kulińska E., Analiza realizacji transport ponadnormatywnego–stadium przypadku</w:t>
            </w:r>
            <w:r w:rsidRPr="004C6009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 w:cs="Arial"/>
                <w:lang w:val="pl-PL"/>
              </w:rPr>
              <w:t>Gospodark</w:t>
            </w:r>
            <w:r w:rsidRPr="004C6009">
              <w:rPr>
                <w:rFonts w:ascii="Garamond" w:hAnsi="Garamond" w:cs="Arial"/>
                <w:lang w:val="pl-PL"/>
              </w:rPr>
              <w:t xml:space="preserve">a  </w:t>
            </w:r>
            <w:r>
              <w:rPr>
                <w:rFonts w:ascii="Garamond" w:hAnsi="Garamond" w:cs="Arial"/>
                <w:lang w:val="pl-PL"/>
              </w:rPr>
              <w:t>Materiałow</w:t>
            </w:r>
            <w:r w:rsidRPr="004C6009">
              <w:rPr>
                <w:rFonts w:ascii="Garamond" w:hAnsi="Garamond" w:cs="Arial"/>
                <w:lang w:val="pl-PL"/>
              </w:rPr>
              <w:t xml:space="preserve">a  i  </w:t>
            </w:r>
            <w:r>
              <w:rPr>
                <w:rFonts w:ascii="Garamond" w:hAnsi="Garamond" w:cs="Arial"/>
                <w:lang w:val="pl-PL"/>
              </w:rPr>
              <w:t>Logistyk</w:t>
            </w:r>
            <w:r w:rsidRPr="004C6009">
              <w:rPr>
                <w:rFonts w:ascii="Garamond" w:hAnsi="Garamond" w:cs="Arial"/>
                <w:lang w:val="pl-PL"/>
              </w:rPr>
              <w:t xml:space="preserve">a,  </w:t>
            </w:r>
            <w:r>
              <w:rPr>
                <w:rFonts w:ascii="Garamond" w:hAnsi="Garamond" w:cs="Arial"/>
                <w:lang w:val="pl-PL"/>
              </w:rPr>
              <w:t>n</w:t>
            </w:r>
            <w:r w:rsidRPr="004C6009">
              <w:rPr>
                <w:rFonts w:ascii="Garamond" w:hAnsi="Garamond" w:cs="Arial"/>
                <w:lang w:val="pl-PL"/>
              </w:rPr>
              <w:t>r 11/2016</w:t>
            </w:r>
            <w:r>
              <w:rPr>
                <w:rFonts w:ascii="Garamond" w:hAnsi="Garamond" w:cs="Arial"/>
                <w:lang w:val="pl-PL"/>
              </w:rPr>
              <w:t>, s. 145-156.</w:t>
            </w:r>
          </w:p>
          <w:p w:rsidR="004C6009" w:rsidRPr="004C6009" w:rsidRDefault="004C6009" w:rsidP="00366F5F">
            <w:pPr>
              <w:rPr>
                <w:rFonts w:ascii="Garamond" w:hAnsi="Garamond"/>
                <w:lang w:val="pl-PL"/>
              </w:rPr>
            </w:pPr>
            <w:proofErr w:type="spellStart"/>
            <w:r w:rsidRPr="004C6009">
              <w:rPr>
                <w:rFonts w:ascii="Garamond" w:hAnsi="Garamond"/>
                <w:lang w:val="pl-PL"/>
              </w:rPr>
              <w:t>Dohn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K., </w:t>
            </w:r>
            <w:proofErr w:type="spellStart"/>
            <w:r w:rsidRPr="004C6009">
              <w:rPr>
                <w:rFonts w:ascii="Garamond" w:hAnsi="Garamond"/>
                <w:lang w:val="pl-PL"/>
              </w:rPr>
              <w:t>Widłok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S., </w:t>
            </w:r>
            <w:r>
              <w:rPr>
                <w:rFonts w:ascii="Garamond" w:hAnsi="Garamond"/>
                <w:lang w:val="pl-PL"/>
              </w:rPr>
              <w:t>B</w:t>
            </w:r>
            <w:r w:rsidRPr="004C6009">
              <w:rPr>
                <w:rFonts w:ascii="Garamond" w:hAnsi="Garamond"/>
                <w:lang w:val="pl-PL"/>
              </w:rPr>
              <w:t xml:space="preserve">ezpieczeństwo transportu ładunków objętych umową </w:t>
            </w:r>
            <w:r>
              <w:rPr>
                <w:rFonts w:ascii="Garamond" w:hAnsi="Garamond"/>
                <w:lang w:val="pl-PL"/>
              </w:rPr>
              <w:t>ADR</w:t>
            </w:r>
            <w:r w:rsidRPr="004C6009">
              <w:rPr>
                <w:rFonts w:ascii="Garamond" w:hAnsi="Garamond"/>
                <w:lang w:val="pl-PL"/>
              </w:rPr>
              <w:t xml:space="preserve"> w województwie śląskim. Zeszyty Naukowe Politechniki Częstochowskiej. Zarządzanie, Nr 25, t.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C6009">
              <w:rPr>
                <w:rFonts w:ascii="Garamond" w:hAnsi="Garamond"/>
                <w:lang w:val="pl-PL"/>
              </w:rPr>
              <w:t>1, (2017), s. 214–228.</w:t>
            </w:r>
          </w:p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</w:p>
        </w:tc>
      </w:tr>
    </w:tbl>
    <w:p w:rsidR="00547529" w:rsidRPr="004C6009" w:rsidRDefault="00547529" w:rsidP="00547529">
      <w:pPr>
        <w:spacing w:after="0" w:line="240" w:lineRule="auto"/>
        <w:rPr>
          <w:rFonts w:ascii="Garamond" w:hAnsi="Garamond"/>
          <w:lang w:val="pl-PL"/>
        </w:rPr>
      </w:pPr>
    </w:p>
    <w:p w:rsidR="00E36771" w:rsidRPr="004C6009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547529" w:rsidRPr="004C6009" w:rsidRDefault="00547529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47529" w:rsidRPr="00766C29" w:rsidTr="00366F5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47529" w:rsidRPr="00766C29" w:rsidRDefault="00547529" w:rsidP="00366F5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lastRenderedPageBreak/>
              <w:t>ZAJĘCIA 1</w:t>
            </w:r>
            <w:r w:rsidR="003A01B7">
              <w:rPr>
                <w:rFonts w:ascii="Garamond" w:hAnsi="Garamond"/>
                <w:b/>
                <w:lang w:val="pl-PL"/>
              </w:rPr>
              <w:t>1</w:t>
            </w:r>
          </w:p>
          <w:p w:rsidR="00547529" w:rsidRPr="00766C29" w:rsidRDefault="00547529" w:rsidP="005475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47529" w:rsidRPr="005B2611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47529" w:rsidRPr="00766C29" w:rsidRDefault="00905A7E" w:rsidP="00366F5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zna rynek ubezpieczeń transportowych w Polsce</w:t>
            </w:r>
          </w:p>
          <w:p w:rsidR="00547529" w:rsidRPr="00766C29" w:rsidRDefault="003A4840" w:rsidP="003A48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zna podstawy prawne ubezpieczenia OC Spedytora</w:t>
            </w:r>
          </w:p>
        </w:tc>
      </w:tr>
      <w:tr w:rsidR="00547529" w:rsidRPr="005B2611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47529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 xml:space="preserve">Ubezpieczenia transportowe (pojęcie i istota 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ubezpieczeń; rodzaje, funkcje i </w:t>
            </w:r>
            <w:r w:rsidRPr="000B3D26">
              <w:rPr>
                <w:rFonts w:ascii="Garamond" w:hAnsi="Garamond" w:cs="DejaVuSerifCondensed"/>
                <w:lang w:val="pl-PL"/>
              </w:rPr>
              <w:t xml:space="preserve">klasyfikacja ubezpieczeń; ubezpieczenia 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środków transportowych – casco; </w:t>
            </w:r>
            <w:r w:rsidRPr="000B3D26">
              <w:rPr>
                <w:rFonts w:ascii="Garamond" w:hAnsi="Garamond" w:cs="DejaVuSerifCondensed"/>
                <w:lang w:val="pl-PL"/>
              </w:rPr>
              <w:t>ubezpieczenie ładunku w transporcie –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 cargo; ubezpieczenia morskie – </w:t>
            </w:r>
            <w:r w:rsidRPr="000B3D26">
              <w:rPr>
                <w:rFonts w:ascii="Garamond" w:hAnsi="Garamond" w:cs="DejaVuSerifCondensed"/>
                <w:lang w:val="pl-PL"/>
              </w:rPr>
              <w:t>specyfika branży; ubezpieczenia odpowiedzialn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ości cywilnej spedytora; ryzyko </w:t>
            </w:r>
            <w:r w:rsidRPr="000B3D26">
              <w:rPr>
                <w:rFonts w:ascii="Garamond" w:hAnsi="Garamond" w:cs="DejaVuSerifCondensed"/>
                <w:lang w:val="pl-PL"/>
              </w:rPr>
              <w:t>i ubezpieczenia w transporcie krajowym i międzynarodowym)</w:t>
            </w:r>
          </w:p>
        </w:tc>
      </w:tr>
      <w:tr w:rsidR="00547529" w:rsidRPr="003A4840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B249E5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C6009" w:rsidRPr="00766C29" w:rsidRDefault="004C600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Szczepański M., Ubezpieczenia w logistyce. Wydawnictwo Politechniki Poznańskiej, Poznań 2011.</w:t>
            </w:r>
          </w:p>
        </w:tc>
      </w:tr>
    </w:tbl>
    <w:p w:rsidR="00547529" w:rsidRPr="003A4840" w:rsidRDefault="00547529" w:rsidP="00547529">
      <w:pPr>
        <w:spacing w:after="0" w:line="240" w:lineRule="auto"/>
        <w:rPr>
          <w:rFonts w:ascii="Garamond" w:hAnsi="Garamond"/>
          <w:lang w:val="pl-PL"/>
        </w:rPr>
      </w:pPr>
    </w:p>
    <w:sectPr w:rsidR="00547529" w:rsidRPr="003A4840" w:rsidSect="005702A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76" w:rsidRDefault="007F2776" w:rsidP="00283384">
      <w:pPr>
        <w:spacing w:after="0" w:line="240" w:lineRule="auto"/>
      </w:pPr>
      <w:r>
        <w:separator/>
      </w:r>
    </w:p>
  </w:endnote>
  <w:endnote w:type="continuationSeparator" w:id="0">
    <w:p w:rsidR="007F2776" w:rsidRDefault="007F277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76" w:rsidRDefault="007F2776" w:rsidP="00283384">
      <w:pPr>
        <w:spacing w:after="0" w:line="240" w:lineRule="auto"/>
      </w:pPr>
      <w:r>
        <w:separator/>
      </w:r>
    </w:p>
  </w:footnote>
  <w:footnote w:type="continuationSeparator" w:id="0">
    <w:p w:rsidR="007F2776" w:rsidRDefault="007F277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7EE1AA1F" wp14:editId="32486405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 wp14:anchorId="1E31D7EE" wp14:editId="79357D3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3D26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1CE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1FC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0F84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683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3264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1B7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4840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1AA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2A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47A4D"/>
    <w:rsid w:val="00450169"/>
    <w:rsid w:val="004505E1"/>
    <w:rsid w:val="00450979"/>
    <w:rsid w:val="00450CA1"/>
    <w:rsid w:val="00452425"/>
    <w:rsid w:val="004526DA"/>
    <w:rsid w:val="004529D9"/>
    <w:rsid w:val="00452A65"/>
    <w:rsid w:val="0045330F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62FD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09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2CF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1BD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29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611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0E2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1771A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776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A7E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3D5A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6995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8CF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76B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9E5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2FA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07909"/>
    <w:rsid w:val="00C10159"/>
    <w:rsid w:val="00C1093F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3C8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828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0F2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0D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4F22CF"/>
    <w:rPr>
      <w:color w:val="0563C1" w:themeColor="hyperlink"/>
      <w:u w:val="single"/>
    </w:rPr>
  </w:style>
  <w:style w:type="character" w:customStyle="1" w:styleId="wrtext">
    <w:name w:val="wrtext"/>
    <w:basedOn w:val="Domylnaczcionkaakapitu"/>
    <w:rsid w:val="009A3D5A"/>
  </w:style>
  <w:style w:type="character" w:customStyle="1" w:styleId="Nagwek1Znak">
    <w:name w:val="Nagłówek 1 Znak"/>
    <w:basedOn w:val="Domylnaczcionkaakapitu"/>
    <w:link w:val="Nagwek1"/>
    <w:uiPriority w:val="9"/>
    <w:rsid w:val="00F95A0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4F22CF"/>
    <w:rPr>
      <w:color w:val="0563C1" w:themeColor="hyperlink"/>
      <w:u w:val="single"/>
    </w:rPr>
  </w:style>
  <w:style w:type="character" w:customStyle="1" w:styleId="wrtext">
    <w:name w:val="wrtext"/>
    <w:basedOn w:val="Domylnaczcionkaakapitu"/>
    <w:rsid w:val="009A3D5A"/>
  </w:style>
  <w:style w:type="character" w:customStyle="1" w:styleId="Nagwek1Znak">
    <w:name w:val="Nagłówek 1 Znak"/>
    <w:basedOn w:val="Domylnaczcionkaakapitu"/>
    <w:link w:val="Nagwek1"/>
    <w:uiPriority w:val="9"/>
    <w:rsid w:val="00F95A0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da.icm.edu.pl/baztech/element/bwmeta1.element.baztech-journal-1644-1818-zeszyty_naukowe_akademii_morskiej_w_gdyn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kpcargo.com/media/1002110/tt_01012021_zmiany_10112020_tekst-jednolity_intern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861B-01BE-482D-8B2C-DEFD7C80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2220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</cp:lastModifiedBy>
  <cp:revision>14</cp:revision>
  <dcterms:created xsi:type="dcterms:W3CDTF">2021-03-09T16:42:00Z</dcterms:created>
  <dcterms:modified xsi:type="dcterms:W3CDTF">2021-03-11T09:22:00Z</dcterms:modified>
</cp:coreProperties>
</file>