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EB3A4D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t>Techniki</w:t>
            </w:r>
            <w:proofErr w:type="spellEnd"/>
            <w:r>
              <w:t xml:space="preserve"> public relations</w:t>
            </w:r>
          </w:p>
        </w:tc>
      </w:tr>
      <w:tr w:rsidR="005702AD" w:rsidRPr="00EB3A4D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Politologia/3/VI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Agnieszka Werenowska</w:t>
            </w:r>
          </w:p>
        </w:tc>
      </w:tr>
      <w:tr w:rsidR="00CA00EE" w:rsidRPr="00DF43F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EB3A4D" w:rsidRDefault="00EB3A4D" w:rsidP="00766C29">
            <w:pPr>
              <w:rPr>
                <w:rFonts w:ascii="Garamond" w:hAnsi="Garamond"/>
                <w:lang w:val="pl-PL"/>
              </w:rPr>
            </w:pPr>
            <w:r w:rsidRPr="00EB3A4D">
              <w:rPr>
                <w:lang w:val="pl-PL"/>
              </w:rPr>
              <w:t>wyposażenie studenta w wiedzę o najważniejszych narzędziach stosowanych w kreacji wizerunku • przedstawienie zasad zarządzania sytuacja kryzysową • przekazanie wiedzy dotyczącej umiejętności kształtowania i zarządzania wizerunku przedsiębiorstwa, • poznanie podstaw media relations</w:t>
            </w:r>
          </w:p>
        </w:tc>
      </w:tr>
      <w:tr w:rsidR="005702AD" w:rsidRPr="00DF43F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egzaminacyjny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51% - ocena dostateczna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52%-62% - ocena dostateczna plus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63% - </w:t>
            </w:r>
            <w:r w:rsidR="00423B77">
              <w:rPr>
                <w:rFonts w:ascii="Garamond" w:hAnsi="Garamond"/>
                <w:lang w:val="pl-PL"/>
              </w:rPr>
              <w:t>80</w:t>
            </w:r>
            <w:r>
              <w:rPr>
                <w:rFonts w:ascii="Garamond" w:hAnsi="Garamond"/>
                <w:lang w:val="pl-PL"/>
              </w:rPr>
              <w:t>% - ocena dobra</w:t>
            </w:r>
          </w:p>
          <w:p w:rsidR="00EB3A4D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81</w:t>
            </w:r>
            <w:r w:rsidR="00EB3A4D">
              <w:rPr>
                <w:rFonts w:ascii="Garamond" w:hAnsi="Garamond"/>
                <w:lang w:val="pl-PL"/>
              </w:rPr>
              <w:t xml:space="preserve">% - </w:t>
            </w:r>
            <w:r>
              <w:rPr>
                <w:rFonts w:ascii="Garamond" w:hAnsi="Garamond"/>
                <w:lang w:val="pl-PL"/>
              </w:rPr>
              <w:t>89</w:t>
            </w:r>
            <w:r w:rsidR="00EB3A4D">
              <w:rPr>
                <w:rFonts w:ascii="Garamond" w:hAnsi="Garamond"/>
                <w:lang w:val="pl-PL"/>
              </w:rPr>
              <w:t>% - ocena dobra plus</w:t>
            </w:r>
          </w:p>
          <w:p w:rsidR="00EB3A4D" w:rsidRPr="00766C29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90% - 100</w:t>
            </w:r>
            <w:r w:rsidR="00EB3A4D">
              <w:rPr>
                <w:rFonts w:ascii="Garamond" w:hAnsi="Garamond"/>
                <w:lang w:val="pl-PL"/>
              </w:rPr>
              <w:t xml:space="preserve">% </w:t>
            </w:r>
            <w:r>
              <w:rPr>
                <w:rFonts w:ascii="Garamond" w:hAnsi="Garamond"/>
                <w:lang w:val="pl-PL"/>
              </w:rPr>
              <w:t xml:space="preserve"> - ocena bardzo dobra</w:t>
            </w:r>
          </w:p>
        </w:tc>
      </w:tr>
      <w:tr w:rsidR="004E5707" w:rsidRPr="00EB3A4D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Dodatkowa aktywność na zajęciach</w:t>
            </w:r>
          </w:p>
        </w:tc>
      </w:tr>
      <w:tr w:rsidR="008B31D4" w:rsidRPr="00DF43F0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AE1F4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DF43F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405A6C" w:rsidRDefault="00E3674C" w:rsidP="00AE1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0465B" w:rsidRPr="0020465B">
              <w:rPr>
                <w:lang w:val="pl-PL"/>
              </w:rPr>
              <w:t xml:space="preserve"> definiuje podstawowe pojęcia z zakresu public relations,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1F4D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1F4D">
              <w:rPr>
                <w:rFonts w:ascii="Garamond" w:hAnsi="Garamond"/>
                <w:lang w:val="pl-PL"/>
              </w:rPr>
              <w:t>Definicje public relations</w:t>
            </w:r>
          </w:p>
          <w:p w:rsidR="003E7185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1F4D">
              <w:rPr>
                <w:rFonts w:ascii="Garamond" w:hAnsi="Garamond"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Kluczowe elementy w definicjach PR</w:t>
            </w:r>
          </w:p>
          <w:p w:rsidR="00E3674C" w:rsidRPr="003E7185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Cel Public Relations</w:t>
            </w:r>
          </w:p>
          <w:p w:rsidR="003E7185" w:rsidRPr="003E7185" w:rsidRDefault="00E3674C" w:rsidP="003E718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E7185" w:rsidRPr="003E7185">
              <w:rPr>
                <w:rFonts w:ascii="Times New Roman" w:eastAsiaTheme="minorEastAsia" w:hAnsi="Times New Roman"/>
                <w:b/>
                <w:bCs/>
                <w:shadow/>
                <w:color w:val="000000" w:themeColor="text1"/>
                <w:kern w:val="24"/>
                <w:sz w:val="56"/>
                <w:szCs w:val="56"/>
                <w:lang w:val="pl-PL" w:eastAsia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Różnice między</w:t>
            </w:r>
            <w:r w:rsidR="003E7185">
              <w:rPr>
                <w:rFonts w:ascii="Garamond" w:hAnsi="Garamond"/>
                <w:b/>
                <w:bCs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 xml:space="preserve"> Reklamą, Promocją Publicity, Public Relations</w:t>
            </w:r>
          </w:p>
          <w:p w:rsidR="003E7185" w:rsidRPr="003E7185" w:rsidRDefault="00E3674C" w:rsidP="003E718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E7185">
              <w:rPr>
                <w:rFonts w:ascii="Garamond" w:hAnsi="Garamond"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lang w:val="pl-PL"/>
              </w:rPr>
              <w:t>Definiowanie przez funkcję</w:t>
            </w:r>
            <w:r w:rsidR="003E7185" w:rsidRPr="003E7185">
              <w:rPr>
                <w:rFonts w:ascii="Garamond" w:hAnsi="Garamond"/>
                <w:lang w:val="pl-PL"/>
              </w:rPr>
              <w:br/>
              <w:t>formuła RACE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8182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8182F">
              <w:rPr>
                <w:rFonts w:ascii="Garamond" w:hAnsi="Garamond"/>
                <w:lang w:val="pl-PL"/>
              </w:rPr>
              <w:t>materiały wykładowe</w:t>
            </w:r>
          </w:p>
          <w:p w:rsidR="00512EC5" w:rsidRPr="0078182F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8182F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814FF5" w:rsidRDefault="00512EC5" w:rsidP="00766C29">
            <w:pPr>
              <w:rPr>
                <w:rFonts w:ascii="Garamond" w:hAnsi="Garamond"/>
                <w:lang w:val="pl-PL"/>
              </w:rPr>
            </w:pPr>
            <w:r w:rsidRPr="00814FF5">
              <w:rPr>
                <w:rFonts w:ascii="Garamond" w:hAnsi="Garamond"/>
                <w:lang w:val="pl-PL"/>
              </w:rPr>
              <w:t>-</w:t>
            </w:r>
            <w:r w:rsidR="0078182F" w:rsidRPr="00814FF5">
              <w:rPr>
                <w:lang w:val="pl-PL"/>
              </w:rPr>
              <w:t xml:space="preserve"> </w:t>
            </w:r>
            <w:proofErr w:type="spellStart"/>
            <w:r w:rsidR="0078182F" w:rsidRPr="00814FF5">
              <w:rPr>
                <w:lang w:val="pl-PL"/>
              </w:rPr>
              <w:t>Wojcik</w:t>
            </w:r>
            <w:proofErr w:type="spellEnd"/>
            <w:r w:rsidR="0078182F" w:rsidRPr="00814FF5">
              <w:rPr>
                <w:lang w:val="pl-PL"/>
              </w:rPr>
              <w:t>, K. . Public relations ad A do Z 1997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8182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8182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8182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AE1F4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E1F4D" w:rsidRPr="0020465B" w:rsidRDefault="00FA3958" w:rsidP="00AE1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1F4D" w:rsidRPr="0020465B">
              <w:rPr>
                <w:lang w:val="pl-PL"/>
              </w:rPr>
              <w:t xml:space="preserve"> </w:t>
            </w:r>
            <w:r w:rsidR="0023192F">
              <w:rPr>
                <w:lang w:val="pl-PL"/>
              </w:rPr>
              <w:t>zna zadania PR</w:t>
            </w:r>
          </w:p>
          <w:p w:rsidR="00FA3958" w:rsidRPr="00766C29" w:rsidRDefault="00AE1F4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20465B">
              <w:rPr>
                <w:lang w:val="pl-PL"/>
              </w:rPr>
              <w:t xml:space="preserve"> </w:t>
            </w:r>
            <w:r w:rsidR="0023192F">
              <w:rPr>
                <w:lang w:val="pl-PL"/>
              </w:rPr>
              <w:t>–</w:t>
            </w:r>
            <w:r w:rsidR="0078182F" w:rsidRPr="00766C29">
              <w:rPr>
                <w:rFonts w:ascii="Garamond" w:hAnsi="Garamond"/>
                <w:lang w:val="pl-PL"/>
              </w:rPr>
              <w:t xml:space="preserve"> </w:t>
            </w:r>
            <w:r w:rsidR="0023192F">
              <w:rPr>
                <w:rFonts w:ascii="Garamond" w:hAnsi="Garamond"/>
                <w:lang w:val="pl-PL"/>
              </w:rPr>
              <w:t>zna formy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nakierowane na wizerunek</w:t>
            </w:r>
          </w:p>
          <w:p w:rsidR="00FA3958" w:rsidRPr="007818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skierowane do wewnątrz firmy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skierowane na zewnątrz firmy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8182F">
              <w:rPr>
                <w:rFonts w:ascii="Garamond" w:hAnsi="Garamond"/>
                <w:lang w:val="pl-PL"/>
              </w:rPr>
              <w:t>Formy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3192F" w:rsidRPr="00766C29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78182F">
              <w:rPr>
                <w:lang w:val="pl-PL"/>
              </w:rPr>
              <w:t xml:space="preserve"> </w:t>
            </w:r>
            <w:r w:rsidR="0023192F">
              <w:rPr>
                <w:rFonts w:ascii="Garamond" w:hAnsi="Garamond"/>
                <w:lang w:val="pl-PL"/>
              </w:rPr>
              <w:t>materiały wykładowe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3192F" w:rsidRPr="0023192F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23192F">
              <w:rPr>
                <w:rFonts w:ascii="Garamond" w:hAnsi="Garamond"/>
                <w:lang w:val="pl-PL"/>
              </w:rPr>
              <w:t>-</w:t>
            </w:r>
            <w:r w:rsidR="0023192F" w:rsidRPr="0023192F">
              <w:rPr>
                <w:lang w:val="pl-PL"/>
              </w:rPr>
              <w:t xml:space="preserve"> </w:t>
            </w:r>
            <w:proofErr w:type="spellStart"/>
            <w:r w:rsidR="0023192F" w:rsidRPr="0023192F">
              <w:rPr>
                <w:lang w:val="pl-PL"/>
              </w:rPr>
              <w:t>Wojcik</w:t>
            </w:r>
            <w:proofErr w:type="spellEnd"/>
            <w:r w:rsidR="0023192F" w:rsidRPr="0023192F">
              <w:rPr>
                <w:lang w:val="pl-PL"/>
              </w:rPr>
              <w:t>, K. . Public relations ad A do Z 1997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23192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8182F" w:rsidRPr="0020465B" w:rsidRDefault="00FA3958" w:rsidP="007818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182F" w:rsidRPr="0020465B">
              <w:rPr>
                <w:lang w:val="pl-PL"/>
              </w:rPr>
              <w:t xml:space="preserve"> zna zasady etyki zawodowej 0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78182F" w:rsidRPr="00405A6C" w:rsidRDefault="00FA3958" w:rsidP="007818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8182F">
              <w:rPr>
                <w:lang w:val="pl-PL"/>
              </w:rPr>
              <w:t xml:space="preserve"> zna kodeksy etyczne </w:t>
            </w:r>
          </w:p>
          <w:p w:rsidR="0078182F" w:rsidRPr="00766C29" w:rsidRDefault="0078182F" w:rsidP="0078182F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2319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>Prawno- zwyczajowe uwarunkowania public relations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 xml:space="preserve">Definicje – omnibusowe </w:t>
            </w:r>
            <w:r w:rsidR="0023192F" w:rsidRPr="0023192F">
              <w:rPr>
                <w:rFonts w:ascii="Garamond" w:hAnsi="Garamond"/>
                <w:lang w:val="pl-PL"/>
              </w:rPr>
              <w:br/>
              <w:t>public relations</w:t>
            </w:r>
          </w:p>
          <w:p w:rsidR="00FA3958" w:rsidRPr="002319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>Normy etyki zawodowej i funkcje kodeksów etycznych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3192F" w:rsidRPr="00766C29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>
              <w:rPr>
                <w:rFonts w:ascii="Garamond" w:hAnsi="Garamond"/>
                <w:lang w:val="pl-PL"/>
              </w:rPr>
              <w:t xml:space="preserve"> materiały wykładowe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23192F">
              <w:rPr>
                <w:rFonts w:ascii="Garamond" w:hAnsi="Garamond"/>
                <w:lang w:val="pl-PL"/>
              </w:rPr>
              <w:t>J.Olędzki</w:t>
            </w:r>
            <w:proofErr w:type="spellEnd"/>
            <w:r w:rsidR="0023192F">
              <w:rPr>
                <w:rFonts w:ascii="Garamond" w:hAnsi="Garamond"/>
                <w:lang w:val="pl-PL"/>
              </w:rPr>
              <w:t>, Etyka w polskim public relations, PWN, Warszawa 2009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3192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3192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3192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23192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14FF5">
              <w:rPr>
                <w:rFonts w:ascii="Garamond" w:hAnsi="Garamond"/>
                <w:lang w:val="pl-PL"/>
              </w:rPr>
              <w:t>zna elementy strategii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14FF5">
              <w:rPr>
                <w:rFonts w:ascii="Garamond" w:hAnsi="Garamond"/>
                <w:lang w:val="pl-PL"/>
              </w:rPr>
              <w:t>rozumie znaczenie posiadania strategii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14FF5">
              <w:t xml:space="preserve"> </w:t>
            </w:r>
            <w:proofErr w:type="spellStart"/>
            <w:r w:rsidR="00DF43F0">
              <w:t>Omówienie</w:t>
            </w:r>
            <w:proofErr w:type="spellEnd"/>
            <w:r w:rsidR="00DF43F0">
              <w:t xml:space="preserve"> </w:t>
            </w:r>
            <w:proofErr w:type="spellStart"/>
            <w:r w:rsidR="00DF43F0">
              <w:t>strategii</w:t>
            </w:r>
            <w:proofErr w:type="spellEnd"/>
            <w:r w:rsidR="00DF43F0">
              <w:t xml:space="preserve"> 6 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FF5" w:rsidRPr="00766C29" w:rsidRDefault="00FA3958" w:rsidP="00814F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14FF5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FA3958" w:rsidRPr="00814FF5" w:rsidRDefault="00814FF5" w:rsidP="00E93F3D">
            <w:pPr>
              <w:rPr>
                <w:rFonts w:ascii="Garamond" w:hAnsi="Garamond"/>
                <w:lang w:val="pl-PL"/>
              </w:rPr>
            </w:pPr>
            <w:proofErr w:type="spellStart"/>
            <w:r w:rsidRPr="00814FF5">
              <w:rPr>
                <w:lang w:val="pl-PL"/>
              </w:rPr>
              <w:t>Wojcik</w:t>
            </w:r>
            <w:proofErr w:type="spellEnd"/>
            <w:r w:rsidRPr="00814FF5">
              <w:rPr>
                <w:lang w:val="pl-PL"/>
              </w:rPr>
              <w:t xml:space="preserve"> Krystyna. Public relations Wiarygodny dialog z otoczeniem 2015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14FF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14FF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14FF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005">
              <w:rPr>
                <w:rFonts w:ascii="Garamond" w:hAnsi="Garamond"/>
                <w:lang w:val="pl-PL"/>
              </w:rPr>
              <w:t xml:space="preserve"> Zna i rozumie pojęcia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005">
              <w:rPr>
                <w:rFonts w:ascii="Garamond" w:hAnsi="Garamond"/>
                <w:lang w:val="pl-PL"/>
              </w:rPr>
              <w:t xml:space="preserve"> Zna zasady współpracy z mediami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43F0" w:rsidRPr="00766C29" w:rsidRDefault="00FA3958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DF43F0" w:rsidRPr="00766C29">
              <w:rPr>
                <w:rFonts w:ascii="Garamond" w:hAnsi="Garamond"/>
                <w:lang w:val="pl-PL"/>
              </w:rPr>
              <w:t>.</w:t>
            </w:r>
            <w:r w:rsidR="00DF43F0">
              <w:rPr>
                <w:rFonts w:ascii="Garamond" w:hAnsi="Garamond"/>
                <w:lang w:val="pl-PL"/>
              </w:rPr>
              <w:t xml:space="preserve"> Zasady pisania materiałów prasowych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Podstawy współpracy z mediami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101005" w:rsidRDefault="00FA3958" w:rsidP="00E93F3D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 xml:space="preserve">Adam </w:t>
            </w:r>
            <w:proofErr w:type="spellStart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>Łaszyn</w:t>
            </w:r>
            <w:proofErr w:type="spellEnd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>: </w:t>
            </w:r>
            <w:r w:rsidR="00101005" w:rsidRPr="00101005">
              <w:rPr>
                <w:rStyle w:val="Uwydatnienie"/>
                <w:rFonts w:ascii="Tahoma" w:hAnsi="Tahoma" w:cs="Tahoma"/>
                <w:i w:val="0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Media i Ty. Jak zarządzać kontaktem osobistym z dziennikarzami</w:t>
            </w:r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Wydawnictwo</w:t>
            </w:r>
            <w:proofErr w:type="spellEnd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Message House, Warszawa 2015.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005">
              <w:rPr>
                <w:rFonts w:ascii="Garamond" w:hAnsi="Garamond"/>
                <w:lang w:val="pl-PL"/>
              </w:rPr>
              <w:t xml:space="preserve"> Zna podstawy tworzenia materiałów prasowych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005">
              <w:rPr>
                <w:rFonts w:ascii="Garamond" w:hAnsi="Garamond"/>
                <w:lang w:val="pl-PL"/>
              </w:rPr>
              <w:t xml:space="preserve"> wie ja rozpoznać </w:t>
            </w:r>
            <w:proofErr w:type="spellStart"/>
            <w:r w:rsidR="00101005">
              <w:rPr>
                <w:rFonts w:ascii="Garamond" w:hAnsi="Garamond"/>
                <w:lang w:val="pl-PL"/>
              </w:rPr>
              <w:t>fake</w:t>
            </w:r>
            <w:proofErr w:type="spellEnd"/>
            <w:r w:rsidR="00101005">
              <w:rPr>
                <w:rFonts w:ascii="Garamond" w:hAnsi="Garamond"/>
                <w:lang w:val="pl-PL"/>
              </w:rPr>
              <w:t xml:space="preserve"> news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101005">
              <w:rPr>
                <w:rFonts w:ascii="Garamond" w:hAnsi="Garamond"/>
                <w:lang w:val="pl-PL"/>
              </w:rPr>
              <w:t>. Zasady tworzenia materiałów prasowych</w:t>
            </w:r>
          </w:p>
          <w:p w:rsidR="00FA3958" w:rsidRPr="00DF43F0" w:rsidRDefault="00FA3958" w:rsidP="00E93F3D">
            <w:pPr>
              <w:rPr>
                <w:rFonts w:ascii="Garamond" w:hAnsi="Garamond"/>
                <w:lang w:val="pl-PL"/>
              </w:rPr>
            </w:pPr>
            <w:r w:rsidRPr="00DF43F0">
              <w:rPr>
                <w:rFonts w:ascii="Garamond" w:hAnsi="Garamond"/>
                <w:lang w:val="pl-PL"/>
              </w:rPr>
              <w:t>2.</w:t>
            </w:r>
            <w:r w:rsidR="00101005" w:rsidRPr="00DF43F0">
              <w:rPr>
                <w:rFonts w:ascii="Garamond" w:hAnsi="Garamond"/>
                <w:lang w:val="pl-PL"/>
              </w:rPr>
              <w:t>Zmiany w Media Relations</w:t>
            </w:r>
          </w:p>
          <w:p w:rsidR="00FA3958" w:rsidRPr="00101005" w:rsidRDefault="00FA3958" w:rsidP="00E93F3D">
            <w:pPr>
              <w:rPr>
                <w:rFonts w:ascii="Garamond" w:hAnsi="Garamond"/>
              </w:rPr>
            </w:pPr>
            <w:r w:rsidRPr="00101005">
              <w:rPr>
                <w:rFonts w:ascii="Garamond" w:hAnsi="Garamond"/>
              </w:rPr>
              <w:t>3.</w:t>
            </w:r>
            <w:r w:rsidR="00101005" w:rsidRPr="00101005">
              <w:rPr>
                <w:rFonts w:ascii="Garamond" w:hAnsi="Garamond"/>
              </w:rPr>
              <w:t xml:space="preserve"> Fake new</w:t>
            </w:r>
            <w:r w:rsidR="00101005">
              <w:rPr>
                <w:rFonts w:ascii="Garamond" w:hAnsi="Garamond"/>
              </w:rPr>
              <w:t>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DF43F0" w:rsidRDefault="00FA3958" w:rsidP="00E93F3D">
            <w:pPr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 Adam </w:t>
            </w:r>
            <w:proofErr w:type="spellStart"/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Łaszyn</w:t>
            </w:r>
            <w:proofErr w:type="spellEnd"/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: </w:t>
            </w:r>
            <w:r w:rsidR="00101005" w:rsidRPr="00101005">
              <w:rPr>
                <w:rStyle w:val="Uwydatnienie"/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Media i Ty. Jak zarządzać kontaktem osobistym z dziennikarzami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  <w:r w:rsidR="00101005" w:rsidRPr="00DF43F0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Wydawnictwo Message House, Warszawa 2015.</w:t>
            </w:r>
          </w:p>
          <w:p w:rsidR="00337781" w:rsidRDefault="00337781" w:rsidP="00E93F3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37781">
              <w:rPr>
                <w:lang w:val="pl-PL"/>
              </w:rPr>
              <w:t>Jaska E., Werenowska A., 2017. Komunikacja przedsiębiorstwa z otoczeniem w gospodarce opartej na wiedzy. Wyd. SGGW, Warszawa.</w:t>
            </w:r>
          </w:p>
          <w:p w:rsidR="00337781" w:rsidRDefault="00337781" w:rsidP="00E93F3D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337781">
              <w:rPr>
                <w:lang w:val="pl-PL"/>
              </w:rPr>
              <w:t xml:space="preserve"> Tworzydło D., Kuca P. 2010. Relacje z mediami w samorządach - teoria i praktyka. Wydaw. News </w:t>
            </w:r>
            <w:proofErr w:type="spellStart"/>
            <w:r w:rsidRPr="00337781">
              <w:rPr>
                <w:lang w:val="pl-PL"/>
              </w:rPr>
              <w:t>Line.Pl.Rzeszów</w:t>
            </w:r>
            <w:proofErr w:type="spellEnd"/>
            <w:r w:rsidRPr="00337781">
              <w:rPr>
                <w:lang w:val="pl-PL"/>
              </w:rPr>
              <w:t xml:space="preserve"> </w:t>
            </w:r>
          </w:p>
          <w:p w:rsidR="00337781" w:rsidRPr="00766C29" w:rsidRDefault="00337781" w:rsidP="00E93F3D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37781" w:rsidRPr="00337781">
              <w:rPr>
                <w:lang w:val="pl-PL"/>
              </w:rPr>
              <w:t xml:space="preserve"> </w:t>
            </w:r>
            <w:proofErr w:type="spellStart"/>
            <w:r w:rsidR="00337781" w:rsidRPr="00337781">
              <w:rPr>
                <w:lang w:val="pl-PL"/>
              </w:rPr>
              <w:t>Wolny-Zmorzyński</w:t>
            </w:r>
            <w:proofErr w:type="spellEnd"/>
            <w:r w:rsidR="00337781" w:rsidRPr="00337781">
              <w:rPr>
                <w:lang w:val="pl-PL"/>
              </w:rPr>
              <w:t xml:space="preserve"> K., Kaliszewski A., Furman W., Pokorna - Ignatowicz K., 2008. Źródła informacji dla dziennikarza. Wydawnictwa Akademickie i Profesjonalne. Warszawa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3778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>zna podstawowe pojęcia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37781">
              <w:rPr>
                <w:rFonts w:ascii="Garamond" w:hAnsi="Garamond"/>
                <w:lang w:val="pl-PL"/>
              </w:rPr>
              <w:t>zna zasady funkcjonowania działalności lobbingowej i sponsoringowej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DF43F0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Definiowanie pojęcia lobbing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Podstawy działalności lobbingowej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Definiowanie sponsoringu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Formy, cele i zasady działalności sponsoringowej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F43F0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F43F0" w:rsidRPr="00337781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37781">
              <w:rPr>
                <w:lang w:val="pl-PL"/>
              </w:rPr>
              <w:t xml:space="preserve"> Budzyński, W. 2017. Public relations. Wizerunek. Reputacja. Tożsamość. Wyd. POLTEX, Warszawa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3778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DF43F0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 pojęcie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Rozpoznaje źródła kryzysu</w:t>
            </w:r>
          </w:p>
          <w:p w:rsidR="00DF43F0" w:rsidRPr="00E93F3D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 elementy księgi kryzysowej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</w:p>
        </w:tc>
      </w:tr>
      <w:tr w:rsidR="00DF43F0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59121A">
              <w:rPr>
                <w:lang w:val="pl-PL"/>
              </w:rPr>
              <w:t xml:space="preserve"> Definiowanie pojęcia kryzys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Przyczyny kryzysu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Przygotowanie do kryzysu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DF43F0" w:rsidRPr="00766C29" w:rsidRDefault="00DF43F0" w:rsidP="00DF43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 Kaczmarek-</w:t>
            </w:r>
            <w:r w:rsidR="00E93F3D" w:rsidRPr="00E93F3D">
              <w:rPr>
                <w:rFonts w:ascii="Garamond" w:hAnsi="Garamond"/>
                <w:lang w:val="pl-PL"/>
              </w:rPr>
              <w:t>Śliwińska</w:t>
            </w:r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, M. (2015). Public relations organizacji w zarządzaniu sytuacjami kryzysowymi organizacji.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Sztuka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komunikowania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się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,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Difin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, Warszawa 2015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Zna zasady komunikacji kryzysowej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43F0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</w:t>
            </w:r>
            <w:r w:rsidR="00DF43F0">
              <w:rPr>
                <w:rFonts w:ascii="Garamond" w:hAnsi="Garamond"/>
                <w:lang w:val="pl-PL"/>
              </w:rPr>
              <w:t>zasady komunikacji kryzysowej z mediami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43F0">
              <w:rPr>
                <w:rFonts w:ascii="Garamond" w:hAnsi="Garamond"/>
                <w:lang w:val="pl-PL"/>
              </w:rPr>
              <w:t xml:space="preserve"> oświadczenie prasowe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43F0">
              <w:rPr>
                <w:rFonts w:ascii="Garamond" w:hAnsi="Garamond"/>
                <w:lang w:val="pl-PL"/>
              </w:rPr>
              <w:t>zespół kryzysowy – skład i zadania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43F0">
              <w:rPr>
                <w:rFonts w:ascii="Garamond" w:hAnsi="Garamond"/>
                <w:lang w:val="pl-PL"/>
              </w:rPr>
              <w:t>zasady komunikacji z pracownikami w kryzysie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 Kaczmarek-Śliwińska, M. (2015). Public relations organizacji w zarządzaniu sytuacjami kryzysowymi organizacji. </w:t>
            </w:r>
            <w:proofErr w:type="spellStart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Sztuka</w:t>
            </w:r>
            <w:proofErr w:type="spellEnd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komunikowania</w:t>
            </w:r>
            <w:proofErr w:type="spellEnd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się</w:t>
            </w:r>
            <w:proofErr w:type="spellEnd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, </w:t>
            </w:r>
            <w:proofErr w:type="spellStart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Difin</w:t>
            </w:r>
            <w:proofErr w:type="spellEnd"/>
            <w:r w:rsid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, Warszawa 2015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3778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zna przyczyny kryzysów w SM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37781">
              <w:rPr>
                <w:rFonts w:ascii="Garamond" w:hAnsi="Garamond"/>
                <w:lang w:val="pl-PL"/>
              </w:rPr>
              <w:t xml:space="preserve"> Zna procedury postępowania w kryzysie w SM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43F0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</w:t>
            </w:r>
            <w:r w:rsidR="00DF43F0">
              <w:rPr>
                <w:rFonts w:ascii="Garamond" w:hAnsi="Garamond"/>
                <w:lang w:val="pl-PL"/>
              </w:rPr>
              <w:t xml:space="preserve">źródła kryzysu </w:t>
            </w:r>
            <w:r w:rsidR="00DF43F0">
              <w:rPr>
                <w:rFonts w:ascii="Garamond" w:hAnsi="Garamond"/>
                <w:lang w:val="pl-PL"/>
              </w:rPr>
              <w:t>SM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43F0">
              <w:rPr>
                <w:rFonts w:ascii="Garamond" w:hAnsi="Garamond"/>
                <w:lang w:val="pl-PL"/>
              </w:rPr>
              <w:t>definiowanie kryzysu w SM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43F0">
              <w:rPr>
                <w:rFonts w:ascii="Garamond" w:hAnsi="Garamond"/>
                <w:lang w:val="pl-PL"/>
              </w:rPr>
              <w:t>zasady użytkowania SM (dla pracowników)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43F0">
              <w:rPr>
                <w:rFonts w:ascii="Garamond" w:hAnsi="Garamond"/>
                <w:lang w:val="pl-PL"/>
              </w:rPr>
              <w:t>reagowanie na kryzys w SM</w:t>
            </w:r>
            <w:bookmarkStart w:id="0" w:name="_GoBack"/>
            <w:bookmarkEnd w:id="0"/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379E" w:rsidRPr="005A379E">
              <w:rPr>
                <w:lang w:val="pl-PL"/>
              </w:rPr>
              <w:t xml:space="preserve"> Smektała Tymon. 2001. Public relations w sytuacjach kryzysowych przedsiębiorstw. </w:t>
            </w:r>
            <w:r w:rsidR="005A379E" w:rsidRPr="00E93F3D">
              <w:rPr>
                <w:lang w:val="pl-PL"/>
              </w:rPr>
              <w:t>Wrocław: ASTRUM.</w:t>
            </w:r>
          </w:p>
          <w:p w:rsidR="00FA3958" w:rsidRPr="00E93F3D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93F3D" w:rsidRPr="00E93F3D">
              <w:rPr>
                <w:lang w:val="pl-PL"/>
              </w:rPr>
              <w:t xml:space="preserve"> Kaczmarek-Śliwińska Monika. 2015. Public relations w przestrzeni mediów społecznościowych. Działania organizacji i jej pracowników. Koszalin: Wydawnictwo Uczelniane Politechniki Koszalińskiej.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93F3D" w:rsidRDefault="00E93F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93F3D" w:rsidRPr="00766C29" w:rsidRDefault="00E93F3D" w:rsidP="00E93F3D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E93F3D" w:rsidRPr="00FA3958" w:rsidRDefault="00E93F3D" w:rsidP="00E93F3D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  PRZEDMIOTU</w:t>
      </w:r>
    </w:p>
    <w:p w:rsidR="00E93F3D" w:rsidRPr="00766C29" w:rsidRDefault="00E93F3D" w:rsidP="00E93F3D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E93F3D" w:rsidRPr="00766C29" w:rsidRDefault="00E93F3D" w:rsidP="00E93F3D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proofErr w:type="spellStart"/>
            <w:r>
              <w:t>Techniki</w:t>
            </w:r>
            <w:proofErr w:type="spellEnd"/>
            <w:r>
              <w:t xml:space="preserve"> public relations</w:t>
            </w:r>
          </w:p>
        </w:tc>
      </w:tr>
      <w:tr w:rsidR="00E93F3D" w:rsidRPr="00EB3A4D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Politologia/3/VI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Agnieszka Werenowska</w:t>
            </w:r>
          </w:p>
        </w:tc>
      </w:tr>
      <w:tr w:rsidR="00E93F3D" w:rsidRPr="00DF43F0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E93F3D" w:rsidRPr="00EB3A4D" w:rsidRDefault="00E93F3D" w:rsidP="00E93F3D">
            <w:pPr>
              <w:rPr>
                <w:rFonts w:ascii="Garamond" w:hAnsi="Garamond"/>
                <w:lang w:val="pl-PL"/>
              </w:rPr>
            </w:pPr>
            <w:r w:rsidRPr="00EB3A4D">
              <w:rPr>
                <w:lang w:val="pl-PL"/>
              </w:rPr>
              <w:t>wyposażenie studenta w wiedzę o najważniejszych narzędziach stosowanych w kreacji wizerunku • przedstawienie zasad zarządzania sytuacja kryzysową • przekazanie wiedzy dotyczącej umiejętności kształtowania i zarządzania wizerunku przedsiębiorstwa, • poznanie podstaw media relations</w:t>
            </w:r>
          </w:p>
        </w:tc>
      </w:tr>
      <w:tr w:rsidR="00E93F3D" w:rsidRPr="00DF43F0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egzaminacyjny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51% - ocena dostateczna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52%-62% - ocena dostateczna plus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63% - 80% - ocena dobra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81% - 89% - ocena dobra plus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90% - 100%  - ocena bardzo dobra</w:t>
            </w:r>
          </w:p>
        </w:tc>
      </w:tr>
      <w:tr w:rsidR="00E93F3D" w:rsidRPr="00EB3A4D" w:rsidTr="00E93F3D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Dodatkowa aktywność na zajęciach</w:t>
            </w:r>
          </w:p>
        </w:tc>
      </w:tr>
      <w:tr w:rsidR="00E93F3D" w:rsidRPr="00DF43F0" w:rsidTr="00E93F3D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93F3D">
              <w:rPr>
                <w:lang w:val="pl-PL"/>
              </w:rPr>
              <w:t>potrafi odróżnić podstawowe pojęcia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wymienić cele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DF43F0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czym zajmuje się PR?</w:t>
            </w:r>
          </w:p>
          <w:p w:rsid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Kim jest specjalista PR?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 wygląda współcześnie praca specjalisty PR?</w:t>
            </w:r>
          </w:p>
        </w:tc>
      </w:tr>
      <w:tr w:rsidR="00E93F3D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materiały wykładowe</w:t>
            </w:r>
          </w:p>
          <w:p w:rsidR="00E43EF8" w:rsidRDefault="00E93F3D" w:rsidP="00E93F3D">
            <w:pPr>
              <w:rPr>
                <w:lang w:val="pl-PL"/>
              </w:rPr>
            </w:pPr>
            <w:r w:rsidRPr="0078182F">
              <w:rPr>
                <w:lang w:val="pl-PL"/>
              </w:rPr>
              <w:t xml:space="preserve"> </w:t>
            </w:r>
            <w:r w:rsidR="00E43EF8" w:rsidRPr="00E43EF8">
              <w:rPr>
                <w:lang w:val="pl-PL"/>
              </w:rPr>
              <w:t xml:space="preserve">1.Budzyński, W. 2017. Public relations. Wizerunek. Reputacja. Tożsamość. Wyd. POLTEX, Warszawa. </w:t>
            </w:r>
          </w:p>
          <w:p w:rsidR="00E43EF8" w:rsidRDefault="00E43EF8" w:rsidP="00E93F3D">
            <w:pPr>
              <w:rPr>
                <w:lang w:val="pl-PL"/>
              </w:rPr>
            </w:pPr>
            <w:r w:rsidRPr="00E43EF8">
              <w:rPr>
                <w:lang w:val="pl-PL"/>
              </w:rPr>
              <w:t xml:space="preserve">2.Szymańska, A. 2005. Public relations w systemie zintegrowanej komunikacji marketingowej. Oficyna Wydawnicza </w:t>
            </w:r>
            <w:proofErr w:type="spellStart"/>
            <w:r w:rsidRPr="00E43EF8">
              <w:rPr>
                <w:lang w:val="pl-PL"/>
              </w:rPr>
              <w:t>Unimex</w:t>
            </w:r>
            <w:proofErr w:type="spellEnd"/>
            <w:r w:rsidRPr="00E43EF8">
              <w:rPr>
                <w:lang w:val="pl-PL"/>
              </w:rPr>
              <w:t>, Wrocław</w:t>
            </w:r>
          </w:p>
          <w:p w:rsidR="00E93F3D" w:rsidRPr="0078182F" w:rsidRDefault="00E43EF8" w:rsidP="00E93F3D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3</w:t>
            </w:r>
            <w:r w:rsidRPr="00E43EF8">
              <w:rPr>
                <w:lang w:val="pl-PL"/>
              </w:rPr>
              <w:t xml:space="preserve">.Wojcik, K. 1997. Public relations ad A do Z. Wyd. </w:t>
            </w:r>
            <w:r>
              <w:t>PLACET, Warszawa.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818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818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78182F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E93F3D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20465B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20465B">
              <w:rPr>
                <w:lang w:val="pl-PL"/>
              </w:rPr>
              <w:t xml:space="preserve"> </w:t>
            </w:r>
            <w:r>
              <w:rPr>
                <w:lang w:val="pl-PL"/>
              </w:rPr>
              <w:t>zna zadania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20465B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zna formy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potrafi nakreślić zadania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nakierowane na wizerunek</w:t>
            </w:r>
          </w:p>
          <w:p w:rsidR="00E93F3D" w:rsidRPr="0078182F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skierowane do wewnątrz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skierowane na zewnątrz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Formy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materiały wykładowe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E43EF8" w:rsidRDefault="00E93F3D" w:rsidP="00E93F3D">
            <w:pPr>
              <w:rPr>
                <w:rFonts w:ascii="Garamond" w:hAnsi="Garamond"/>
              </w:rPr>
            </w:pPr>
          </w:p>
          <w:p w:rsidR="00E93F3D" w:rsidRPr="00E43EF8" w:rsidRDefault="00E93F3D" w:rsidP="00E93F3D">
            <w:pPr>
              <w:rPr>
                <w:rFonts w:ascii="Garamond" w:hAnsi="Garamond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  <w:r w:rsidR="003C20E9">
              <w:rPr>
                <w:rFonts w:ascii="Garamond" w:hAnsi="Garamond"/>
                <w:b/>
                <w:lang w:val="pl-PL"/>
              </w:rPr>
              <w:t>,4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3C20E9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3C20E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20465B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20465B">
              <w:rPr>
                <w:lang w:val="pl-PL"/>
              </w:rPr>
              <w:t xml:space="preserve"> </w:t>
            </w:r>
            <w:r w:rsidR="003C20E9">
              <w:rPr>
                <w:lang w:val="pl-PL"/>
              </w:rPr>
              <w:t>potrafi sformułować misję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405A6C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lang w:val="pl-PL"/>
              </w:rPr>
              <w:t xml:space="preserve"> </w:t>
            </w:r>
            <w:r w:rsidR="00823885">
              <w:rPr>
                <w:lang w:val="pl-PL"/>
              </w:rPr>
              <w:t>potrafi określić grupy docelowe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3C20E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23192F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20E9">
              <w:rPr>
                <w:rFonts w:ascii="Garamond" w:hAnsi="Garamond"/>
                <w:lang w:val="pl-PL"/>
              </w:rPr>
              <w:t xml:space="preserve"> Tworzenie misji dla wybranych jednostek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23885">
              <w:rPr>
                <w:rFonts w:ascii="Garamond" w:hAnsi="Garamond"/>
                <w:lang w:val="pl-PL"/>
              </w:rPr>
              <w:t xml:space="preserve"> Wskazanie grup docelowych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materiały wykładowe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43EF8" w:rsidRDefault="00E93F3D" w:rsidP="00E43EF8">
            <w:pPr>
              <w:rPr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43EF8" w:rsidRPr="00E43EF8">
              <w:rPr>
                <w:lang w:val="pl-PL"/>
              </w:rPr>
              <w:t xml:space="preserve">1.Budzyński, W. 2017. Public relations. Wizerunek. Reputacja. Tożsamość. Wyd. POLTEX, Warszawa. </w:t>
            </w:r>
          </w:p>
          <w:p w:rsidR="00E43EF8" w:rsidRDefault="00E43EF8" w:rsidP="00E43EF8">
            <w:pPr>
              <w:rPr>
                <w:lang w:val="pl-PL"/>
              </w:rPr>
            </w:pPr>
            <w:r w:rsidRPr="00E43EF8">
              <w:rPr>
                <w:lang w:val="pl-PL"/>
              </w:rPr>
              <w:t xml:space="preserve">2.Szymańska, A. 2005. Public relations w systemie zintegrowanej komunikacji marketingowej. Oficyna Wydawnicza </w:t>
            </w:r>
            <w:proofErr w:type="spellStart"/>
            <w:r w:rsidRPr="00E43EF8">
              <w:rPr>
                <w:lang w:val="pl-PL"/>
              </w:rPr>
              <w:t>Unimex</w:t>
            </w:r>
            <w:proofErr w:type="spellEnd"/>
            <w:r w:rsidRPr="00E43EF8">
              <w:rPr>
                <w:lang w:val="pl-PL"/>
              </w:rPr>
              <w:t>, Wrocław</w:t>
            </w:r>
          </w:p>
          <w:p w:rsidR="00E43EF8" w:rsidRPr="0078182F" w:rsidRDefault="00E43EF8" w:rsidP="00E43EF8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3</w:t>
            </w:r>
            <w:r w:rsidRPr="00E43EF8">
              <w:rPr>
                <w:lang w:val="pl-PL"/>
              </w:rPr>
              <w:t xml:space="preserve">.Wojcik, K. 1997. Public relations ad A do Z. Wyd. </w:t>
            </w:r>
            <w:r>
              <w:t>PLACET, Warszawa.</w:t>
            </w:r>
          </w:p>
          <w:p w:rsidR="00E93F3D" w:rsidRPr="00766C29" w:rsidRDefault="00E93F3D" w:rsidP="003C20E9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2319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2319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23192F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C20E9">
              <w:rPr>
                <w:rFonts w:ascii="Garamond" w:hAnsi="Garamond"/>
                <w:b/>
                <w:lang w:val="pl-PL"/>
              </w:rPr>
              <w:t>5</w:t>
            </w:r>
            <w:r w:rsidR="00D508B0">
              <w:rPr>
                <w:rFonts w:ascii="Garamond" w:hAnsi="Garamond"/>
                <w:b/>
                <w:lang w:val="pl-PL"/>
              </w:rPr>
              <w:t>,6,7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D508B0">
              <w:rPr>
                <w:rFonts w:ascii="Garamond" w:hAnsi="Garamond"/>
                <w:b/>
                <w:lang w:val="pl-PL"/>
              </w:rPr>
              <w:t>9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57236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57236">
              <w:rPr>
                <w:rFonts w:ascii="Garamond" w:hAnsi="Garamond"/>
                <w:lang w:val="pl-PL"/>
              </w:rPr>
              <w:t xml:space="preserve"> Potrafi wypowiadać się w czasie wystąpień publicznych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75CFE">
              <w:rPr>
                <w:rFonts w:ascii="Garamond" w:hAnsi="Garamond"/>
                <w:lang w:val="pl-PL"/>
              </w:rPr>
              <w:t>P</w:t>
            </w:r>
            <w:r w:rsidR="00D508B0">
              <w:rPr>
                <w:rFonts w:ascii="Garamond" w:hAnsi="Garamond"/>
                <w:lang w:val="pl-PL"/>
              </w:rPr>
              <w:t>otrafi zorganizować konferencję prasową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D508B0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D508B0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D508B0">
              <w:rPr>
                <w:lang w:val="pl-PL"/>
              </w:rPr>
              <w:t xml:space="preserve"> </w:t>
            </w:r>
            <w:r w:rsidR="00F042AE">
              <w:rPr>
                <w:lang w:val="pl-PL"/>
              </w:rPr>
              <w:t>O</w:t>
            </w:r>
            <w:r w:rsidR="00D508B0" w:rsidRPr="00D508B0">
              <w:rPr>
                <w:lang w:val="pl-PL"/>
              </w:rPr>
              <w:t>rganizacja i przeprowadzenie konferencji p</w:t>
            </w:r>
            <w:r w:rsidR="00D508B0">
              <w:rPr>
                <w:lang w:val="pl-PL"/>
              </w:rPr>
              <w:t>rasowej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E93F3D" w:rsidRPr="00814FF5" w:rsidRDefault="00E93F3D" w:rsidP="00E93F3D">
            <w:pPr>
              <w:rPr>
                <w:rFonts w:ascii="Garamond" w:hAnsi="Garamond"/>
                <w:lang w:val="pl-PL"/>
              </w:rPr>
            </w:pPr>
            <w:proofErr w:type="spellStart"/>
            <w:r w:rsidRPr="00814FF5">
              <w:rPr>
                <w:lang w:val="pl-PL"/>
              </w:rPr>
              <w:t>Wojcik</w:t>
            </w:r>
            <w:proofErr w:type="spellEnd"/>
            <w:r w:rsidRPr="00814FF5">
              <w:rPr>
                <w:lang w:val="pl-PL"/>
              </w:rPr>
              <w:t xml:space="preserve"> Krystyna. Public relations Wiarygodny dialog z otoczeniem 2015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814FF5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814FF5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814FF5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042AE" w:rsidRPr="00766C29" w:rsidTr="00F042A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042AE" w:rsidRPr="00766C29" w:rsidRDefault="00F042AE" w:rsidP="00F042A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8,9,</w:t>
            </w:r>
            <w:r w:rsidRPr="00766C29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042AE" w:rsidRPr="00766C29" w:rsidRDefault="00F042AE" w:rsidP="00F042A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9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042AE" w:rsidRPr="00337781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 przyczyny kryzysów w SM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 procedury postępowania w kryzysie w SM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</w:tc>
      </w:tr>
      <w:tr w:rsidR="00F042AE" w:rsidRPr="00823885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Analiza sytuacji kryzysowych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23885">
              <w:rPr>
                <w:rFonts w:ascii="Garamond" w:hAnsi="Garamond"/>
                <w:lang w:val="pl-PL"/>
              </w:rPr>
              <w:t xml:space="preserve"> Wskazanie przyczyn sytuacji kryzysowej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23885">
              <w:rPr>
                <w:rFonts w:ascii="Garamond" w:hAnsi="Garamond"/>
                <w:lang w:val="pl-PL"/>
              </w:rPr>
              <w:t xml:space="preserve"> Wskazanie pozytywnych i negatywnych elementów prowadzonej polityki informacyjnej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042AE" w:rsidRPr="00766C29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A379E">
              <w:rPr>
                <w:lang w:val="pl-PL"/>
              </w:rPr>
              <w:t xml:space="preserve"> Smektała Tymon. 2001. Public relations w sytuacjach kryzysowych przedsiębiorstw. </w:t>
            </w:r>
            <w:r w:rsidRPr="00E93F3D">
              <w:rPr>
                <w:lang w:val="pl-PL"/>
              </w:rPr>
              <w:t>Wrocław: ASTRUM.</w:t>
            </w:r>
          </w:p>
          <w:p w:rsidR="00F042AE" w:rsidRPr="00E93F3D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E93F3D">
              <w:rPr>
                <w:lang w:val="pl-PL"/>
              </w:rPr>
              <w:t xml:space="preserve"> Kaczmarek-Śliwińska Monika. 2015. Public relations w przestrzeni mediów społecznościowych. Działania organizacji i jej pracowników. Koszalin: Wydawnictwo Uczelniane Politechniki Koszalińskiej.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--</w:t>
            </w:r>
            <w:r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 Kaczmarek-Śliwińska, M. (2015). Public relations organizacji w zarządzaniu sytuacjami kryzysowymi organizacji.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Sztuka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komunikowania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się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Difin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, Warszawa 2015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</w:tc>
      </w:tr>
    </w:tbl>
    <w:p w:rsidR="00E36771" w:rsidRPr="00823885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82388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6B" w:rsidRDefault="00B9086B" w:rsidP="00283384">
      <w:pPr>
        <w:spacing w:after="0" w:line="240" w:lineRule="auto"/>
      </w:pPr>
      <w:r>
        <w:separator/>
      </w:r>
    </w:p>
  </w:endnote>
  <w:endnote w:type="continuationSeparator" w:id="0">
    <w:p w:rsidR="00B9086B" w:rsidRDefault="00B9086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6B" w:rsidRDefault="00B9086B" w:rsidP="00283384">
      <w:pPr>
        <w:spacing w:after="0" w:line="240" w:lineRule="auto"/>
      </w:pPr>
      <w:r>
        <w:separator/>
      </w:r>
    </w:p>
  </w:footnote>
  <w:footnote w:type="continuationSeparator" w:id="0">
    <w:p w:rsidR="00B9086B" w:rsidRDefault="00B9086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3D" w:rsidRDefault="00E93F3D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033"/>
    <w:multiLevelType w:val="hybridMultilevel"/>
    <w:tmpl w:val="0FFCA4B8"/>
    <w:lvl w:ilvl="0" w:tplc="DC8221B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525C"/>
    <w:multiLevelType w:val="hybridMultilevel"/>
    <w:tmpl w:val="F97E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005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65B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192F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81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0E9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185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5A6C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77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CD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74B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379E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CB5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82F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AEB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4FF5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3885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370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2D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F4D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86B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8B0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5CFE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3F0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3EF8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D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3A4D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AE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236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26C0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3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01005"/>
    <w:rPr>
      <w:i/>
      <w:iCs/>
    </w:rPr>
  </w:style>
  <w:style w:type="paragraph" w:styleId="Akapitzlist">
    <w:name w:val="List Paragraph"/>
    <w:basedOn w:val="Normalny"/>
    <w:uiPriority w:val="34"/>
    <w:qFormat/>
    <w:rsid w:val="00E9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88E6-D3EC-487B-9498-F84663B1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Werenowska</cp:lastModifiedBy>
  <cp:revision>3</cp:revision>
  <dcterms:created xsi:type="dcterms:W3CDTF">2021-04-21T18:39:00Z</dcterms:created>
  <dcterms:modified xsi:type="dcterms:W3CDTF">2021-04-21T20:40:00Z</dcterms:modified>
</cp:coreProperties>
</file>