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BC19E" w14:textId="77777777" w:rsidR="004D4321" w:rsidRPr="004D4321" w:rsidRDefault="004D4321" w:rsidP="004D4321">
      <w:pPr>
        <w:shd w:val="clear" w:color="auto" w:fill="FFFFFF"/>
        <w:spacing w:after="0" w:line="360" w:lineRule="auto"/>
        <w:jc w:val="both"/>
        <w:outlineLvl w:val="0"/>
        <w:rPr>
          <w:rFonts w:ascii="Times New Roman" w:eastAsia="Times New Roman" w:hAnsi="Times New Roman" w:cs="Times New Roman"/>
          <w:kern w:val="36"/>
          <w:sz w:val="24"/>
          <w:szCs w:val="24"/>
          <w:lang w:val="en-US" w:eastAsia="pl-PL"/>
          <w14:ligatures w14:val="none"/>
        </w:rPr>
      </w:pPr>
    </w:p>
    <w:p w14:paraId="385FBE17" w14:textId="77777777" w:rsidR="004D4321" w:rsidRPr="004D4321" w:rsidRDefault="004D4321" w:rsidP="004D4321">
      <w:pPr>
        <w:keepNext/>
        <w:spacing w:after="60" w:line="360" w:lineRule="auto"/>
        <w:jc w:val="center"/>
        <w:outlineLvl w:val="2"/>
        <w:rPr>
          <w:rFonts w:ascii="Times New Roman" w:eastAsia="Times New Roman" w:hAnsi="Times New Roman" w:cs="Times New Roman"/>
          <w:b/>
          <w:bCs/>
          <w:kern w:val="0"/>
          <w:sz w:val="24"/>
          <w:szCs w:val="24"/>
          <w:lang w:val="en-GB"/>
          <w14:ligatures w14:val="none"/>
        </w:rPr>
      </w:pPr>
      <w:r w:rsidRPr="004D4321">
        <w:rPr>
          <w:rFonts w:ascii="Times New Roman" w:eastAsia="Times New Roman" w:hAnsi="Times New Roman" w:cs="Times New Roman"/>
          <w:b/>
          <w:bCs/>
          <w:kern w:val="0"/>
          <w:sz w:val="24"/>
          <w:szCs w:val="24"/>
          <w:lang w:val="en-GB"/>
          <w14:ligatures w14:val="none"/>
        </w:rPr>
        <w:t>PROFESSIONAL INTERNSHIP PROGRAM</w:t>
      </w:r>
    </w:p>
    <w:p w14:paraId="4C0C3D37" w14:textId="77777777" w:rsidR="004D4321" w:rsidRPr="004D4321" w:rsidRDefault="004D4321" w:rsidP="004D4321">
      <w:pPr>
        <w:spacing w:after="100" w:afterAutospacing="1" w:line="360" w:lineRule="auto"/>
        <w:jc w:val="center"/>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b/>
          <w:bCs/>
          <w:kern w:val="0"/>
          <w:sz w:val="24"/>
          <w:szCs w:val="24"/>
          <w:lang w:val="en-US" w:eastAsia="pl-PL"/>
          <w14:ligatures w14:val="none"/>
        </w:rPr>
        <w:t>Security and International Relations</w:t>
      </w:r>
      <w:r w:rsidRPr="004D4321">
        <w:rPr>
          <w:rFonts w:ascii="Times New Roman" w:eastAsia="Times New Roman" w:hAnsi="Times New Roman" w:cs="Times New Roman"/>
          <w:kern w:val="0"/>
          <w:sz w:val="24"/>
          <w:szCs w:val="24"/>
          <w:lang w:val="en-US" w:eastAsia="pl-PL"/>
          <w14:ligatures w14:val="none"/>
        </w:rPr>
        <w:br/>
      </w:r>
      <w:r w:rsidRPr="004D4321">
        <w:rPr>
          <w:rFonts w:ascii="Times New Roman" w:eastAsia="Times New Roman" w:hAnsi="Times New Roman" w:cs="Times New Roman"/>
          <w:i/>
          <w:iCs/>
          <w:kern w:val="0"/>
          <w:sz w:val="24"/>
          <w:szCs w:val="24"/>
          <w:lang w:val="en-US" w:eastAsia="pl-PL"/>
          <w14:ligatures w14:val="none"/>
        </w:rPr>
        <w:t>Master’s Degree Program (Practical Profile)</w:t>
      </w:r>
    </w:p>
    <w:p w14:paraId="0C953E0D" w14:textId="77777777" w:rsidR="004D4321" w:rsidRPr="004D4321" w:rsidRDefault="004D4321" w:rsidP="004D4321">
      <w:pPr>
        <w:keepNext/>
        <w:spacing w:after="60" w:line="360" w:lineRule="auto"/>
        <w:outlineLvl w:val="2"/>
        <w:rPr>
          <w:rFonts w:ascii="Times New Roman" w:eastAsia="Times New Roman" w:hAnsi="Times New Roman" w:cs="Times New Roman"/>
          <w:b/>
          <w:bCs/>
          <w:kern w:val="0"/>
          <w:sz w:val="28"/>
          <w:szCs w:val="28"/>
          <w:lang w:val="en-GB"/>
          <w14:ligatures w14:val="none"/>
        </w:rPr>
      </w:pPr>
      <w:r w:rsidRPr="004D4321">
        <w:rPr>
          <w:rFonts w:ascii="Times New Roman" w:eastAsia="Times New Roman" w:hAnsi="Times New Roman" w:cs="Times New Roman"/>
          <w:b/>
          <w:bCs/>
          <w:kern w:val="0"/>
          <w:sz w:val="28"/>
          <w:szCs w:val="28"/>
          <w:lang w:val="en-GB"/>
          <w14:ligatures w14:val="none"/>
        </w:rPr>
        <w:t>1. Objectives of the Internship</w:t>
      </w:r>
    </w:p>
    <w:p w14:paraId="547A2EBF" w14:textId="77777777" w:rsidR="004D4321" w:rsidRPr="004D4321" w:rsidRDefault="004D4321" w:rsidP="004D4321">
      <w:pPr>
        <w:spacing w:before="100" w:beforeAutospacing="1" w:after="100" w:afterAutospacing="1" w:line="360" w:lineRule="auto"/>
        <w:ind w:firstLine="720"/>
        <w:jc w:val="both"/>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kern w:val="0"/>
          <w:sz w:val="24"/>
          <w:szCs w:val="24"/>
          <w:lang w:val="en-US" w:eastAsia="pl-PL"/>
          <w14:ligatures w14:val="none"/>
        </w:rPr>
        <w:t>The primary objective of the professional internship in the field of Security and International Relations is to allow students to not only verify the theoretical knowledge acquired during their studies but also to develop practical skills in a real-world professional environment. These internships are an integral part of the educational process, aimed at providing comprehensive preparation for future employment in international organizations, diplomatic services, governmental agencies, and institutions dealing with national and international security.</w:t>
      </w:r>
    </w:p>
    <w:p w14:paraId="6E602DCD" w14:textId="77777777" w:rsidR="004D4321" w:rsidRPr="004D4321" w:rsidRDefault="004D4321" w:rsidP="004D4321">
      <w:pPr>
        <w:keepNext/>
        <w:spacing w:before="240" w:after="60" w:line="360" w:lineRule="auto"/>
        <w:outlineLvl w:val="2"/>
        <w:rPr>
          <w:rFonts w:ascii="Times New Roman" w:eastAsia="Times New Roman" w:hAnsi="Times New Roman" w:cs="Times New Roman"/>
          <w:b/>
          <w:bCs/>
          <w:kern w:val="0"/>
          <w:sz w:val="28"/>
          <w:szCs w:val="28"/>
          <w:lang w:val="en-GB"/>
          <w14:ligatures w14:val="none"/>
        </w:rPr>
      </w:pPr>
      <w:r w:rsidRPr="004D4321">
        <w:rPr>
          <w:rFonts w:ascii="Times New Roman" w:eastAsia="Times New Roman" w:hAnsi="Times New Roman" w:cs="Times New Roman"/>
          <w:b/>
          <w:bCs/>
          <w:kern w:val="0"/>
          <w:sz w:val="28"/>
          <w:szCs w:val="28"/>
          <w:lang w:val="en-GB"/>
          <w14:ligatures w14:val="none"/>
        </w:rPr>
        <w:t>Detailed internship objectives include:</w:t>
      </w:r>
    </w:p>
    <w:p w14:paraId="7AC9F832" w14:textId="77777777" w:rsidR="004D4321" w:rsidRPr="004D4321" w:rsidRDefault="004D4321" w:rsidP="004D432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b/>
          <w:bCs/>
          <w:kern w:val="0"/>
          <w:sz w:val="24"/>
          <w:szCs w:val="24"/>
          <w:lang w:val="en-US" w:eastAsia="pl-PL"/>
          <w14:ligatures w14:val="none"/>
        </w:rPr>
        <w:t>Applying theoretical knowledge in practice</w:t>
      </w:r>
    </w:p>
    <w:p w14:paraId="31439791" w14:textId="77777777" w:rsidR="004D4321" w:rsidRPr="004D4321" w:rsidRDefault="004D4321" w:rsidP="004D4321">
      <w:pPr>
        <w:spacing w:before="100" w:beforeAutospacing="1" w:after="100" w:afterAutospacing="1" w:line="360" w:lineRule="auto"/>
        <w:ind w:firstLine="360"/>
        <w:jc w:val="both"/>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kern w:val="0"/>
          <w:sz w:val="24"/>
          <w:szCs w:val="24"/>
          <w:lang w:val="en-US" w:eastAsia="pl-PL"/>
          <w14:ligatures w14:val="none"/>
        </w:rPr>
        <w:t>Students will have the opportunity to apply knowledge from the fields of international politics, security, diplomacy, and international law in practical scenarios, helping them better understand how theoretical issues function within real organizational structures. For example, they may participate in preparing political analyses, forecasts on international security, or reports on crisis management.</w:t>
      </w:r>
    </w:p>
    <w:p w14:paraId="091A63D4" w14:textId="77777777" w:rsidR="004D4321" w:rsidRPr="004D4321" w:rsidRDefault="004D4321" w:rsidP="004D432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b/>
          <w:bCs/>
          <w:kern w:val="0"/>
          <w:sz w:val="24"/>
          <w:szCs w:val="24"/>
          <w:lang w:val="en-US" w:eastAsia="pl-PL"/>
          <w14:ligatures w14:val="none"/>
        </w:rPr>
        <w:t>Acquiring practical skills</w:t>
      </w:r>
    </w:p>
    <w:p w14:paraId="547480CD" w14:textId="77777777" w:rsidR="004D4321" w:rsidRPr="004D4321" w:rsidRDefault="004D4321" w:rsidP="004D4321">
      <w:pPr>
        <w:spacing w:before="100" w:beforeAutospacing="1" w:after="100" w:afterAutospacing="1" w:line="360" w:lineRule="auto"/>
        <w:ind w:firstLine="360"/>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kern w:val="0"/>
          <w:sz w:val="24"/>
          <w:szCs w:val="24"/>
          <w:lang w:val="en-US" w:eastAsia="pl-PL"/>
          <w14:ligatures w14:val="none"/>
        </w:rPr>
        <w:t>The internships are designed to help students acquire key practical skills such as:</w:t>
      </w:r>
    </w:p>
    <w:p w14:paraId="147E0893" w14:textId="77777777" w:rsidR="004D4321" w:rsidRPr="004D4321" w:rsidRDefault="004D4321" w:rsidP="004D4321">
      <w:pPr>
        <w:numPr>
          <w:ilvl w:val="1"/>
          <w:numId w:val="11"/>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b/>
          <w:bCs/>
          <w:kern w:val="0"/>
          <w:sz w:val="24"/>
          <w:szCs w:val="24"/>
          <w:lang w:val="en-GB"/>
          <w14:ligatures w14:val="none"/>
        </w:rPr>
        <w:t>Risk analysis and assessment</w:t>
      </w:r>
      <w:r w:rsidRPr="004D4321">
        <w:rPr>
          <w:rFonts w:ascii="Times New Roman" w:eastAsia="Calibri" w:hAnsi="Times New Roman" w:cs="Times New Roman"/>
          <w:kern w:val="0"/>
          <w:sz w:val="24"/>
          <w:szCs w:val="24"/>
          <w:lang w:val="en-GB"/>
          <w14:ligatures w14:val="none"/>
        </w:rPr>
        <w:t xml:space="preserve"> in the context of national and international security, including the analysis of terrorist threats, conflict forecasting, and crisis management </w:t>
      </w:r>
      <w:r w:rsidRPr="004D4321">
        <w:rPr>
          <w:rFonts w:ascii="Times New Roman" w:eastAsia="Calibri" w:hAnsi="Times New Roman" w:cs="Times New Roman"/>
          <w:b/>
          <w:i/>
          <w:kern w:val="0"/>
          <w:sz w:val="24"/>
          <w:szCs w:val="24"/>
          <w:lang w:val="en-GB"/>
          <w14:ligatures w14:val="none"/>
        </w:rPr>
        <w:t>(</w:t>
      </w:r>
      <w:r w:rsidRPr="004D4321">
        <w:rPr>
          <w:rFonts w:ascii="Times New Roman" w:eastAsia="Calibri" w:hAnsi="Times New Roman" w:cs="Times New Roman"/>
          <w:bCs/>
          <w:i/>
          <w:kern w:val="0"/>
          <w:sz w:val="24"/>
          <w:szCs w:val="24"/>
          <w:lang w:val="en-GB"/>
          <w14:ligatures w14:val="none"/>
        </w:rPr>
        <w:t>BiSM_UW13</w:t>
      </w:r>
      <w:r w:rsidRPr="004D4321">
        <w:rPr>
          <w:rFonts w:ascii="Times New Roman" w:eastAsia="Calibri" w:hAnsi="Times New Roman" w:cs="Times New Roman"/>
          <w:i/>
          <w:kern w:val="0"/>
          <w:sz w:val="24"/>
          <w:szCs w:val="24"/>
          <w:lang w:val="en-GB"/>
          <w14:ligatures w14:val="none"/>
        </w:rPr>
        <w:t>)</w:t>
      </w:r>
      <w:r w:rsidRPr="004D4321">
        <w:rPr>
          <w:rFonts w:ascii="Times New Roman" w:eastAsia="Calibri" w:hAnsi="Times New Roman" w:cs="Times New Roman"/>
          <w:kern w:val="0"/>
          <w:sz w:val="24"/>
          <w:szCs w:val="24"/>
          <w:lang w:val="en-GB"/>
          <w14:ligatures w14:val="none"/>
        </w:rPr>
        <w:t>.</w:t>
      </w:r>
    </w:p>
    <w:p w14:paraId="421BA98C" w14:textId="77777777" w:rsidR="004D4321" w:rsidRPr="004D4321" w:rsidRDefault="004D4321" w:rsidP="004D4321">
      <w:pPr>
        <w:numPr>
          <w:ilvl w:val="1"/>
          <w:numId w:val="11"/>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b/>
          <w:bCs/>
          <w:kern w:val="0"/>
          <w:sz w:val="24"/>
          <w:szCs w:val="24"/>
          <w:lang w:val="en-GB"/>
          <w14:ligatures w14:val="none"/>
        </w:rPr>
        <w:t>Strategy and policy development</w:t>
      </w:r>
      <w:r w:rsidRPr="004D4321">
        <w:rPr>
          <w:rFonts w:ascii="Times New Roman" w:eastAsia="Calibri" w:hAnsi="Times New Roman" w:cs="Times New Roman"/>
          <w:kern w:val="0"/>
          <w:sz w:val="24"/>
          <w:szCs w:val="24"/>
          <w:lang w:val="en-GB"/>
          <w14:ligatures w14:val="none"/>
        </w:rPr>
        <w:t xml:space="preserve"> – students will have the opportunity to participate in projects related to building national security strategies and international defense structures, as well as developing public policies in the area of security and diplomacy </w:t>
      </w:r>
      <w:r w:rsidRPr="004D4321">
        <w:rPr>
          <w:rFonts w:ascii="Times New Roman" w:eastAsia="Calibri" w:hAnsi="Times New Roman" w:cs="Times New Roman"/>
          <w:b/>
          <w:i/>
          <w:kern w:val="0"/>
          <w:sz w:val="24"/>
          <w:szCs w:val="24"/>
          <w:lang w:val="en-GB"/>
          <w14:ligatures w14:val="none"/>
        </w:rPr>
        <w:t>(</w:t>
      </w:r>
      <w:r w:rsidRPr="004D4321">
        <w:rPr>
          <w:rFonts w:ascii="Times New Roman" w:eastAsia="Calibri" w:hAnsi="Times New Roman" w:cs="Times New Roman"/>
          <w:bCs/>
          <w:i/>
          <w:kern w:val="0"/>
          <w:sz w:val="24"/>
          <w:szCs w:val="24"/>
          <w:lang w:val="en-GB"/>
          <w14:ligatures w14:val="none"/>
        </w:rPr>
        <w:t>BiSM_UW12</w:t>
      </w:r>
      <w:r w:rsidRPr="004D4321">
        <w:rPr>
          <w:rFonts w:ascii="Times New Roman" w:eastAsia="Calibri" w:hAnsi="Times New Roman" w:cs="Times New Roman"/>
          <w:b/>
          <w:i/>
          <w:kern w:val="0"/>
          <w:sz w:val="24"/>
          <w:szCs w:val="24"/>
          <w:lang w:val="en-GB"/>
          <w14:ligatures w14:val="none"/>
        </w:rPr>
        <w:t xml:space="preserve">, </w:t>
      </w:r>
      <w:r w:rsidRPr="004D4321">
        <w:rPr>
          <w:rFonts w:ascii="Times New Roman" w:eastAsia="Calibri" w:hAnsi="Times New Roman" w:cs="Times New Roman"/>
          <w:bCs/>
          <w:i/>
          <w:kern w:val="0"/>
          <w:sz w:val="24"/>
          <w:szCs w:val="24"/>
          <w:lang w:val="en-GB"/>
          <w14:ligatures w14:val="none"/>
        </w:rPr>
        <w:t>BiSM_WG07</w:t>
      </w:r>
      <w:r w:rsidRPr="004D4321">
        <w:rPr>
          <w:rFonts w:ascii="Times New Roman" w:eastAsia="Calibri" w:hAnsi="Times New Roman" w:cs="Times New Roman"/>
          <w:b/>
          <w:i/>
          <w:kern w:val="0"/>
          <w:sz w:val="24"/>
          <w:szCs w:val="24"/>
          <w:lang w:val="en-GB"/>
          <w14:ligatures w14:val="none"/>
        </w:rPr>
        <w:t>)</w:t>
      </w:r>
      <w:r w:rsidRPr="004D4321">
        <w:rPr>
          <w:rFonts w:ascii="Times New Roman" w:eastAsia="Calibri" w:hAnsi="Times New Roman" w:cs="Times New Roman"/>
          <w:kern w:val="0"/>
          <w:sz w:val="24"/>
          <w:szCs w:val="24"/>
          <w:lang w:val="en-GB"/>
          <w14:ligatures w14:val="none"/>
        </w:rPr>
        <w:t>.</w:t>
      </w:r>
    </w:p>
    <w:p w14:paraId="3A4437E7" w14:textId="77777777" w:rsidR="004D4321" w:rsidRPr="004D4321" w:rsidRDefault="004D4321" w:rsidP="004D4321">
      <w:pPr>
        <w:numPr>
          <w:ilvl w:val="1"/>
          <w:numId w:val="11"/>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b/>
          <w:bCs/>
          <w:kern w:val="0"/>
          <w:sz w:val="24"/>
          <w:szCs w:val="24"/>
          <w:lang w:val="en-GB"/>
          <w14:ligatures w14:val="none"/>
        </w:rPr>
        <w:lastRenderedPageBreak/>
        <w:t>Collaboration in international environments</w:t>
      </w:r>
      <w:r w:rsidRPr="004D4321">
        <w:rPr>
          <w:rFonts w:ascii="Times New Roman" w:eastAsia="Calibri" w:hAnsi="Times New Roman" w:cs="Times New Roman"/>
          <w:kern w:val="0"/>
          <w:sz w:val="24"/>
          <w:szCs w:val="24"/>
          <w:lang w:val="en-GB"/>
          <w14:ligatures w14:val="none"/>
        </w:rPr>
        <w:t xml:space="preserve"> – through direct contact with international institutions and representatives of other countries, students will learn effective communication, negotiation, and cooperation within multicultural teams </w:t>
      </w:r>
      <w:r w:rsidRPr="004D4321">
        <w:rPr>
          <w:rFonts w:ascii="Times New Roman" w:eastAsia="Calibri" w:hAnsi="Times New Roman" w:cs="Times New Roman"/>
          <w:b/>
          <w:i/>
          <w:kern w:val="0"/>
          <w:sz w:val="24"/>
          <w:szCs w:val="24"/>
          <w:lang w:val="en-GB"/>
          <w14:ligatures w14:val="none"/>
        </w:rPr>
        <w:t>(</w:t>
      </w:r>
      <w:r w:rsidRPr="004D4321">
        <w:rPr>
          <w:rFonts w:ascii="Times New Roman" w:eastAsia="Calibri" w:hAnsi="Times New Roman" w:cs="Times New Roman"/>
          <w:bCs/>
          <w:i/>
          <w:kern w:val="0"/>
          <w:sz w:val="24"/>
          <w:szCs w:val="24"/>
          <w:lang w:val="en-GB"/>
          <w14:ligatures w14:val="none"/>
        </w:rPr>
        <w:t>BiSM_UK01</w:t>
      </w:r>
      <w:r w:rsidRPr="004D4321">
        <w:rPr>
          <w:rFonts w:ascii="Times New Roman" w:eastAsia="Calibri" w:hAnsi="Times New Roman" w:cs="Times New Roman"/>
          <w:b/>
          <w:i/>
          <w:kern w:val="0"/>
          <w:sz w:val="24"/>
          <w:szCs w:val="24"/>
          <w:lang w:val="en-GB"/>
          <w14:ligatures w14:val="none"/>
        </w:rPr>
        <w:t xml:space="preserve">, </w:t>
      </w:r>
      <w:r w:rsidRPr="004D4321">
        <w:rPr>
          <w:rFonts w:ascii="Times New Roman" w:eastAsia="Calibri" w:hAnsi="Times New Roman" w:cs="Times New Roman"/>
          <w:bCs/>
          <w:i/>
          <w:kern w:val="0"/>
          <w:sz w:val="24"/>
          <w:szCs w:val="24"/>
          <w:lang w:val="en-GB"/>
          <w14:ligatures w14:val="none"/>
        </w:rPr>
        <w:t>BiSM_KK01</w:t>
      </w:r>
      <w:r w:rsidRPr="004D4321">
        <w:rPr>
          <w:rFonts w:ascii="Times New Roman" w:eastAsia="Calibri" w:hAnsi="Times New Roman" w:cs="Times New Roman"/>
          <w:i/>
          <w:kern w:val="0"/>
          <w:sz w:val="24"/>
          <w:szCs w:val="24"/>
          <w:lang w:val="en-GB"/>
          <w14:ligatures w14:val="none"/>
        </w:rPr>
        <w:t>)</w:t>
      </w:r>
      <w:r w:rsidRPr="004D4321">
        <w:rPr>
          <w:rFonts w:ascii="Times New Roman" w:eastAsia="Calibri" w:hAnsi="Times New Roman" w:cs="Times New Roman"/>
          <w:kern w:val="0"/>
          <w:sz w:val="24"/>
          <w:szCs w:val="24"/>
          <w:lang w:val="en-GB"/>
          <w14:ligatures w14:val="none"/>
        </w:rPr>
        <w:t>.</w:t>
      </w:r>
    </w:p>
    <w:p w14:paraId="66215CCD" w14:textId="77777777" w:rsidR="004D4321" w:rsidRPr="004D4321" w:rsidRDefault="004D4321" w:rsidP="004D432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b/>
          <w:bCs/>
          <w:kern w:val="0"/>
          <w:sz w:val="24"/>
          <w:szCs w:val="24"/>
          <w:lang w:val="en-US" w:eastAsia="pl-PL"/>
          <w14:ligatures w14:val="none"/>
        </w:rPr>
        <w:t>Developing social and professional competencies</w:t>
      </w:r>
    </w:p>
    <w:p w14:paraId="28F2140B" w14:textId="77777777" w:rsidR="004D4321" w:rsidRPr="004D4321" w:rsidRDefault="004D4321" w:rsidP="004D4321">
      <w:pPr>
        <w:spacing w:before="100" w:beforeAutospacing="1" w:after="100" w:afterAutospacing="1" w:line="360" w:lineRule="auto"/>
        <w:ind w:firstLine="360"/>
        <w:jc w:val="both"/>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kern w:val="0"/>
          <w:sz w:val="24"/>
          <w:szCs w:val="24"/>
          <w:lang w:val="en-US" w:eastAsia="pl-PL"/>
          <w14:ligatures w14:val="none"/>
        </w:rPr>
        <w:t xml:space="preserve">Internships also provide an opportunity to acquire key social competencies such as professional responsibility, awareness of one's limitations, teamwork, and readiness to act in accordance with the highest ethical standards. Students will learn how to manage teams in crisis situations and will develop the ability to make decisions in stressful and dynamic conditions </w:t>
      </w:r>
      <w:r w:rsidRPr="004D4321">
        <w:rPr>
          <w:rFonts w:ascii="Times New Roman" w:eastAsia="Times New Roman" w:hAnsi="Times New Roman" w:cs="Times New Roman"/>
          <w:b/>
          <w:i/>
          <w:kern w:val="0"/>
          <w:sz w:val="24"/>
          <w:szCs w:val="24"/>
          <w:lang w:val="en-US" w:eastAsia="pl-PL"/>
          <w14:ligatures w14:val="none"/>
        </w:rPr>
        <w:t>(</w:t>
      </w:r>
      <w:r w:rsidRPr="004D4321">
        <w:rPr>
          <w:rFonts w:ascii="Times New Roman" w:eastAsia="Times New Roman" w:hAnsi="Times New Roman" w:cs="Times New Roman"/>
          <w:bCs/>
          <w:i/>
          <w:kern w:val="0"/>
          <w:sz w:val="24"/>
          <w:szCs w:val="24"/>
          <w:lang w:val="en-US" w:eastAsia="pl-PL"/>
          <w14:ligatures w14:val="none"/>
        </w:rPr>
        <w:t>BiSM_KK02</w:t>
      </w:r>
      <w:r w:rsidRPr="004D4321">
        <w:rPr>
          <w:rFonts w:ascii="Times New Roman" w:eastAsia="Times New Roman" w:hAnsi="Times New Roman" w:cs="Times New Roman"/>
          <w:b/>
          <w:i/>
          <w:kern w:val="0"/>
          <w:sz w:val="24"/>
          <w:szCs w:val="24"/>
          <w:lang w:val="en-US" w:eastAsia="pl-PL"/>
          <w14:ligatures w14:val="none"/>
        </w:rPr>
        <w:t xml:space="preserve">, </w:t>
      </w:r>
      <w:r w:rsidRPr="004D4321">
        <w:rPr>
          <w:rFonts w:ascii="Times New Roman" w:eastAsia="Times New Roman" w:hAnsi="Times New Roman" w:cs="Times New Roman"/>
          <w:bCs/>
          <w:i/>
          <w:kern w:val="0"/>
          <w:sz w:val="24"/>
          <w:szCs w:val="24"/>
          <w:lang w:val="en-US" w:eastAsia="pl-PL"/>
          <w14:ligatures w14:val="none"/>
        </w:rPr>
        <w:t>BiSM_UO01</w:t>
      </w:r>
      <w:r w:rsidRPr="004D4321">
        <w:rPr>
          <w:rFonts w:ascii="Times New Roman" w:eastAsia="Times New Roman" w:hAnsi="Times New Roman" w:cs="Times New Roman"/>
          <w:b/>
          <w:i/>
          <w:kern w:val="0"/>
          <w:sz w:val="24"/>
          <w:szCs w:val="24"/>
          <w:lang w:val="en-US" w:eastAsia="pl-PL"/>
          <w14:ligatures w14:val="none"/>
        </w:rPr>
        <w:t xml:space="preserve">, </w:t>
      </w:r>
      <w:r w:rsidRPr="004D4321">
        <w:rPr>
          <w:rFonts w:ascii="Times New Roman" w:eastAsia="Times New Roman" w:hAnsi="Times New Roman" w:cs="Times New Roman"/>
          <w:bCs/>
          <w:i/>
          <w:kern w:val="0"/>
          <w:sz w:val="24"/>
          <w:szCs w:val="24"/>
          <w:lang w:val="en-US" w:eastAsia="pl-PL"/>
          <w14:ligatures w14:val="none"/>
        </w:rPr>
        <w:t>BiSM_KO01</w:t>
      </w:r>
      <w:r w:rsidRPr="004D4321">
        <w:rPr>
          <w:rFonts w:ascii="Times New Roman" w:eastAsia="Times New Roman" w:hAnsi="Times New Roman" w:cs="Times New Roman"/>
          <w:i/>
          <w:kern w:val="0"/>
          <w:sz w:val="24"/>
          <w:szCs w:val="24"/>
          <w:lang w:val="en-US" w:eastAsia="pl-PL"/>
          <w14:ligatures w14:val="none"/>
        </w:rPr>
        <w:t>)</w:t>
      </w:r>
      <w:r w:rsidRPr="004D4321">
        <w:rPr>
          <w:rFonts w:ascii="Times New Roman" w:eastAsia="Times New Roman" w:hAnsi="Times New Roman" w:cs="Times New Roman"/>
          <w:kern w:val="0"/>
          <w:sz w:val="24"/>
          <w:szCs w:val="24"/>
          <w:lang w:val="en-US" w:eastAsia="pl-PL"/>
          <w14:ligatures w14:val="none"/>
        </w:rPr>
        <w:t>.</w:t>
      </w:r>
    </w:p>
    <w:p w14:paraId="69F7AF3A" w14:textId="77777777" w:rsidR="004D4321" w:rsidRPr="004D4321" w:rsidRDefault="004D4321" w:rsidP="004D432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b/>
          <w:bCs/>
          <w:kern w:val="0"/>
          <w:sz w:val="24"/>
          <w:szCs w:val="24"/>
          <w:lang w:val="en-US" w:eastAsia="pl-PL"/>
          <w14:ligatures w14:val="none"/>
        </w:rPr>
        <w:t>Understanding the functioning of international institutions</w:t>
      </w:r>
    </w:p>
    <w:p w14:paraId="5E0A3DFA" w14:textId="77777777" w:rsidR="004D4321" w:rsidRPr="004D4321" w:rsidRDefault="004D4321" w:rsidP="004D4321">
      <w:pPr>
        <w:spacing w:before="100" w:beforeAutospacing="1" w:after="100" w:afterAutospacing="1" w:line="360" w:lineRule="auto"/>
        <w:ind w:firstLine="360"/>
        <w:jc w:val="both"/>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kern w:val="0"/>
          <w:sz w:val="24"/>
          <w:szCs w:val="24"/>
          <w:lang w:val="en-US" w:eastAsia="pl-PL"/>
          <w14:ligatures w14:val="none"/>
        </w:rPr>
        <w:t xml:space="preserve">Through internships, students will gain direct insight into the organizational structures of institutions such as NATO, the UN, the European Union, public diplomacy agencies, international non-governmental organizations, think tanks, and Polish diplomatic missions. They will become familiar with management procedures, document flow, and the operational rules within international agreements and collaborations </w:t>
      </w:r>
      <w:r w:rsidRPr="004D4321">
        <w:rPr>
          <w:rFonts w:ascii="Times New Roman" w:eastAsia="Times New Roman" w:hAnsi="Times New Roman" w:cs="Times New Roman"/>
          <w:b/>
          <w:i/>
          <w:kern w:val="0"/>
          <w:sz w:val="24"/>
          <w:szCs w:val="24"/>
          <w:lang w:val="en-US" w:eastAsia="pl-PL"/>
          <w14:ligatures w14:val="none"/>
        </w:rPr>
        <w:t>(</w:t>
      </w:r>
      <w:r w:rsidRPr="004D4321">
        <w:rPr>
          <w:rFonts w:ascii="Times New Roman" w:eastAsia="Times New Roman" w:hAnsi="Times New Roman" w:cs="Times New Roman"/>
          <w:bCs/>
          <w:i/>
          <w:kern w:val="0"/>
          <w:sz w:val="24"/>
          <w:szCs w:val="24"/>
          <w:lang w:val="en-US" w:eastAsia="pl-PL"/>
          <w14:ligatures w14:val="none"/>
        </w:rPr>
        <w:t>BiSM_WG10</w:t>
      </w:r>
      <w:r w:rsidRPr="004D4321">
        <w:rPr>
          <w:rFonts w:ascii="Times New Roman" w:eastAsia="Times New Roman" w:hAnsi="Times New Roman" w:cs="Times New Roman"/>
          <w:b/>
          <w:i/>
          <w:kern w:val="0"/>
          <w:sz w:val="24"/>
          <w:szCs w:val="24"/>
          <w:lang w:val="en-US" w:eastAsia="pl-PL"/>
          <w14:ligatures w14:val="none"/>
        </w:rPr>
        <w:t xml:space="preserve">, </w:t>
      </w:r>
      <w:r w:rsidRPr="004D4321">
        <w:rPr>
          <w:rFonts w:ascii="Times New Roman" w:eastAsia="Times New Roman" w:hAnsi="Times New Roman" w:cs="Times New Roman"/>
          <w:bCs/>
          <w:i/>
          <w:kern w:val="0"/>
          <w:sz w:val="24"/>
          <w:szCs w:val="24"/>
          <w:lang w:val="en-US" w:eastAsia="pl-PL"/>
          <w14:ligatures w14:val="none"/>
        </w:rPr>
        <w:t>BiSM_WG12</w:t>
      </w:r>
      <w:r w:rsidRPr="004D4321">
        <w:rPr>
          <w:rFonts w:ascii="Times New Roman" w:eastAsia="Times New Roman" w:hAnsi="Times New Roman" w:cs="Times New Roman"/>
          <w:i/>
          <w:kern w:val="0"/>
          <w:sz w:val="24"/>
          <w:szCs w:val="24"/>
          <w:lang w:val="en-US" w:eastAsia="pl-PL"/>
          <w14:ligatures w14:val="none"/>
        </w:rPr>
        <w:t>)</w:t>
      </w:r>
      <w:r w:rsidRPr="004D4321">
        <w:rPr>
          <w:rFonts w:ascii="Times New Roman" w:eastAsia="Times New Roman" w:hAnsi="Times New Roman" w:cs="Times New Roman"/>
          <w:kern w:val="0"/>
          <w:sz w:val="24"/>
          <w:szCs w:val="24"/>
          <w:lang w:val="en-US" w:eastAsia="pl-PL"/>
          <w14:ligatures w14:val="none"/>
        </w:rPr>
        <w:t>.</w:t>
      </w:r>
    </w:p>
    <w:p w14:paraId="49F88DF7" w14:textId="77777777" w:rsidR="004D4321" w:rsidRPr="004D4321" w:rsidRDefault="004D4321" w:rsidP="004D432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b/>
          <w:bCs/>
          <w:kern w:val="0"/>
          <w:sz w:val="24"/>
          <w:szCs w:val="24"/>
          <w:lang w:val="en-US" w:eastAsia="pl-PL"/>
          <w14:ligatures w14:val="none"/>
        </w:rPr>
        <w:t>Preparation for professional work</w:t>
      </w:r>
    </w:p>
    <w:p w14:paraId="5F6B1704" w14:textId="77777777" w:rsidR="004D4321" w:rsidRPr="004D4321" w:rsidRDefault="004D4321" w:rsidP="004D4321">
      <w:pPr>
        <w:spacing w:before="100" w:beforeAutospacing="1" w:after="100" w:afterAutospacing="1" w:line="360" w:lineRule="auto"/>
        <w:ind w:firstLine="360"/>
        <w:jc w:val="both"/>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kern w:val="0"/>
          <w:sz w:val="24"/>
          <w:szCs w:val="24"/>
          <w:lang w:val="en-US" w:eastAsia="pl-PL"/>
          <w14:ligatures w14:val="none"/>
        </w:rPr>
        <w:t xml:space="preserve">Internships allow students to practice specific professional tasks, such as diplomatic negotiations, developing defense strategies, collaborating with international institutions, and preparing analytical reports and expert opinions on security and political analyses. The internships prepare students for various positions within international structures and both Polish and foreign governmental and non-governmental institutions </w:t>
      </w:r>
      <w:r w:rsidRPr="004D4321">
        <w:rPr>
          <w:rFonts w:ascii="Times New Roman" w:eastAsia="Times New Roman" w:hAnsi="Times New Roman" w:cs="Times New Roman"/>
          <w:b/>
          <w:i/>
          <w:kern w:val="0"/>
          <w:sz w:val="24"/>
          <w:szCs w:val="24"/>
          <w:lang w:val="en-US" w:eastAsia="pl-PL"/>
          <w14:ligatures w14:val="none"/>
        </w:rPr>
        <w:t>(</w:t>
      </w:r>
      <w:r w:rsidRPr="004D4321">
        <w:rPr>
          <w:rFonts w:ascii="Times New Roman" w:eastAsia="Times New Roman" w:hAnsi="Times New Roman" w:cs="Times New Roman"/>
          <w:bCs/>
          <w:i/>
          <w:kern w:val="0"/>
          <w:sz w:val="24"/>
          <w:szCs w:val="24"/>
          <w:lang w:val="en-US" w:eastAsia="pl-PL"/>
          <w14:ligatures w14:val="none"/>
        </w:rPr>
        <w:t>BiSM_UW05</w:t>
      </w:r>
      <w:r w:rsidRPr="004D4321">
        <w:rPr>
          <w:rFonts w:ascii="Times New Roman" w:eastAsia="Times New Roman" w:hAnsi="Times New Roman" w:cs="Times New Roman"/>
          <w:b/>
          <w:i/>
          <w:kern w:val="0"/>
          <w:sz w:val="24"/>
          <w:szCs w:val="24"/>
          <w:lang w:val="en-US" w:eastAsia="pl-PL"/>
          <w14:ligatures w14:val="none"/>
        </w:rPr>
        <w:t xml:space="preserve">, </w:t>
      </w:r>
      <w:r w:rsidRPr="004D4321">
        <w:rPr>
          <w:rFonts w:ascii="Times New Roman" w:eastAsia="Times New Roman" w:hAnsi="Times New Roman" w:cs="Times New Roman"/>
          <w:bCs/>
          <w:i/>
          <w:kern w:val="0"/>
          <w:sz w:val="24"/>
          <w:szCs w:val="24"/>
          <w:lang w:val="en-US" w:eastAsia="pl-PL"/>
          <w14:ligatures w14:val="none"/>
        </w:rPr>
        <w:t>BiSM_WG07</w:t>
      </w:r>
      <w:r w:rsidRPr="004D4321">
        <w:rPr>
          <w:rFonts w:ascii="Times New Roman" w:eastAsia="Times New Roman" w:hAnsi="Times New Roman" w:cs="Times New Roman"/>
          <w:i/>
          <w:kern w:val="0"/>
          <w:sz w:val="24"/>
          <w:szCs w:val="24"/>
          <w:lang w:val="en-US" w:eastAsia="pl-PL"/>
          <w14:ligatures w14:val="none"/>
        </w:rPr>
        <w:t>)</w:t>
      </w:r>
      <w:r w:rsidRPr="004D4321">
        <w:rPr>
          <w:rFonts w:ascii="Times New Roman" w:eastAsia="Times New Roman" w:hAnsi="Times New Roman" w:cs="Times New Roman"/>
          <w:kern w:val="0"/>
          <w:sz w:val="24"/>
          <w:szCs w:val="24"/>
          <w:lang w:val="en-US" w:eastAsia="pl-PL"/>
          <w14:ligatures w14:val="none"/>
        </w:rPr>
        <w:t>.</w:t>
      </w:r>
    </w:p>
    <w:p w14:paraId="2A5EEFF0" w14:textId="77777777" w:rsidR="004D4321" w:rsidRPr="004D4321" w:rsidRDefault="004D4321" w:rsidP="004D432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b/>
          <w:bCs/>
          <w:kern w:val="0"/>
          <w:sz w:val="24"/>
          <w:szCs w:val="24"/>
          <w:lang w:val="en-US" w:eastAsia="pl-PL"/>
          <w14:ligatures w14:val="none"/>
        </w:rPr>
        <w:t>Shaping ethical and professional attitudes</w:t>
      </w:r>
    </w:p>
    <w:p w14:paraId="17278ADA" w14:textId="77777777" w:rsidR="004D4321" w:rsidRPr="004D4321" w:rsidRDefault="004D4321" w:rsidP="004D4321">
      <w:pPr>
        <w:spacing w:before="100" w:beforeAutospacing="1" w:after="100" w:afterAutospacing="1" w:line="360" w:lineRule="auto"/>
        <w:ind w:firstLine="360"/>
        <w:jc w:val="both"/>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kern w:val="0"/>
          <w:sz w:val="24"/>
          <w:szCs w:val="24"/>
          <w:lang w:val="en-US" w:eastAsia="pl-PL"/>
          <w14:ligatures w14:val="none"/>
        </w:rPr>
        <w:t xml:space="preserve">Students will have the opportunity to learn the professional ethics standards applicable in the fields of international security and diplomacy, including adherence to ethical standards in international contacts with respect for human rights and cultural and religious diversity. Understanding and adhering to these principles are crucial in professional activities, especially in areas related to defense, diplomacy, and international politics </w:t>
      </w:r>
      <w:r w:rsidRPr="004D4321">
        <w:rPr>
          <w:rFonts w:ascii="Times New Roman" w:eastAsia="Times New Roman" w:hAnsi="Times New Roman" w:cs="Times New Roman"/>
          <w:b/>
          <w:i/>
          <w:kern w:val="0"/>
          <w:sz w:val="24"/>
          <w:szCs w:val="24"/>
          <w:lang w:val="en-US" w:eastAsia="pl-PL"/>
          <w14:ligatures w14:val="none"/>
        </w:rPr>
        <w:t>(</w:t>
      </w:r>
      <w:r w:rsidRPr="004D4321">
        <w:rPr>
          <w:rFonts w:ascii="Times New Roman" w:eastAsia="Times New Roman" w:hAnsi="Times New Roman" w:cs="Times New Roman"/>
          <w:bCs/>
          <w:i/>
          <w:kern w:val="0"/>
          <w:sz w:val="24"/>
          <w:szCs w:val="24"/>
          <w:lang w:val="en-US" w:eastAsia="pl-PL"/>
          <w14:ligatures w14:val="none"/>
        </w:rPr>
        <w:t>BiSM_KR03</w:t>
      </w:r>
      <w:r w:rsidRPr="004D4321">
        <w:rPr>
          <w:rFonts w:ascii="Times New Roman" w:eastAsia="Times New Roman" w:hAnsi="Times New Roman" w:cs="Times New Roman"/>
          <w:b/>
          <w:i/>
          <w:kern w:val="0"/>
          <w:sz w:val="24"/>
          <w:szCs w:val="24"/>
          <w:lang w:val="en-US" w:eastAsia="pl-PL"/>
          <w14:ligatures w14:val="none"/>
        </w:rPr>
        <w:t xml:space="preserve">, </w:t>
      </w:r>
      <w:r w:rsidRPr="004D4321">
        <w:rPr>
          <w:rFonts w:ascii="Times New Roman" w:eastAsia="Times New Roman" w:hAnsi="Times New Roman" w:cs="Times New Roman"/>
          <w:bCs/>
          <w:i/>
          <w:kern w:val="0"/>
          <w:sz w:val="24"/>
          <w:szCs w:val="24"/>
          <w:lang w:val="en-US" w:eastAsia="pl-PL"/>
          <w14:ligatures w14:val="none"/>
        </w:rPr>
        <w:t>BiSM_KO02</w:t>
      </w:r>
      <w:r w:rsidRPr="004D4321">
        <w:rPr>
          <w:rFonts w:ascii="Times New Roman" w:eastAsia="Times New Roman" w:hAnsi="Times New Roman" w:cs="Times New Roman"/>
          <w:i/>
          <w:kern w:val="0"/>
          <w:sz w:val="24"/>
          <w:szCs w:val="24"/>
          <w:lang w:val="en-US" w:eastAsia="pl-PL"/>
          <w14:ligatures w14:val="none"/>
        </w:rPr>
        <w:t>)</w:t>
      </w:r>
      <w:r w:rsidRPr="004D4321">
        <w:rPr>
          <w:rFonts w:ascii="Times New Roman" w:eastAsia="Times New Roman" w:hAnsi="Times New Roman" w:cs="Times New Roman"/>
          <w:kern w:val="0"/>
          <w:sz w:val="24"/>
          <w:szCs w:val="24"/>
          <w:lang w:val="en-US" w:eastAsia="pl-PL"/>
          <w14:ligatures w14:val="none"/>
        </w:rPr>
        <w:t>.</w:t>
      </w:r>
    </w:p>
    <w:p w14:paraId="63069DAB" w14:textId="77777777" w:rsidR="004D4321" w:rsidRPr="004D4321" w:rsidRDefault="004D4321" w:rsidP="004D4321">
      <w:pPr>
        <w:keepNext/>
        <w:spacing w:before="240" w:after="60" w:line="360" w:lineRule="auto"/>
        <w:outlineLvl w:val="2"/>
        <w:rPr>
          <w:rFonts w:ascii="Times New Roman" w:eastAsia="Times New Roman" w:hAnsi="Times New Roman" w:cs="Times New Roman"/>
          <w:b/>
          <w:bCs/>
          <w:kern w:val="0"/>
          <w:sz w:val="28"/>
          <w:szCs w:val="28"/>
          <w:lang w:val="en-GB"/>
          <w14:ligatures w14:val="none"/>
        </w:rPr>
      </w:pPr>
      <w:r w:rsidRPr="004D4321">
        <w:rPr>
          <w:rFonts w:ascii="Times New Roman" w:eastAsia="Times New Roman" w:hAnsi="Times New Roman" w:cs="Times New Roman"/>
          <w:b/>
          <w:bCs/>
          <w:kern w:val="0"/>
          <w:sz w:val="28"/>
          <w:szCs w:val="28"/>
          <w:lang w:val="en-GB"/>
          <w14:ligatures w14:val="none"/>
        </w:rPr>
        <w:lastRenderedPageBreak/>
        <w:t>2. Learning Outcomes</w:t>
      </w:r>
    </w:p>
    <w:p w14:paraId="0FDB861C" w14:textId="77777777" w:rsidR="004D4321" w:rsidRPr="004D4321" w:rsidRDefault="004D4321" w:rsidP="004D4321">
      <w:pPr>
        <w:spacing w:before="100" w:beforeAutospacing="1" w:after="100" w:afterAutospacing="1" w:line="360" w:lineRule="auto"/>
        <w:jc w:val="center"/>
        <w:rPr>
          <w:rFonts w:ascii="Times New Roman" w:eastAsia="Times New Roman" w:hAnsi="Times New Roman" w:cs="Times New Roman"/>
          <w:i/>
          <w:kern w:val="0"/>
          <w:sz w:val="24"/>
          <w:szCs w:val="24"/>
          <w:lang w:eastAsia="pl-PL"/>
          <w14:ligatures w14:val="none"/>
        </w:rPr>
      </w:pPr>
      <w:r w:rsidRPr="004D4321">
        <w:rPr>
          <w:rFonts w:ascii="Times New Roman" w:eastAsia="Times New Roman" w:hAnsi="Times New Roman" w:cs="Times New Roman"/>
          <w:b/>
          <w:bCs/>
          <w:i/>
          <w:kern w:val="0"/>
          <w:sz w:val="24"/>
          <w:szCs w:val="24"/>
          <w:lang w:eastAsia="pl-PL"/>
          <w14:ligatures w14:val="none"/>
        </w:rPr>
        <w:t>Knowledge:</w:t>
      </w:r>
    </w:p>
    <w:p w14:paraId="73B4A39B" w14:textId="77777777" w:rsidR="004D4321" w:rsidRPr="004D4321" w:rsidRDefault="004D4321" w:rsidP="004D4321">
      <w:pPr>
        <w:numPr>
          <w:ilvl w:val="0"/>
          <w:numId w:val="2"/>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 xml:space="preserve">Understands complex interdependencies between political science, administration, security, law, and management disciplines in depth </w:t>
      </w:r>
      <w:r w:rsidRPr="004D4321">
        <w:rPr>
          <w:rFonts w:ascii="Times New Roman" w:eastAsia="Calibri" w:hAnsi="Times New Roman" w:cs="Times New Roman"/>
          <w:i/>
          <w:kern w:val="0"/>
          <w:sz w:val="24"/>
          <w:szCs w:val="24"/>
          <w:lang w:val="en-GB"/>
          <w14:ligatures w14:val="none"/>
        </w:rPr>
        <w:t>(</w:t>
      </w:r>
      <w:r w:rsidRPr="004D4321">
        <w:rPr>
          <w:rFonts w:ascii="Times New Roman" w:eastAsia="Calibri" w:hAnsi="Times New Roman" w:cs="Times New Roman"/>
          <w:b/>
          <w:bCs/>
          <w:i/>
          <w:kern w:val="0"/>
          <w:sz w:val="24"/>
          <w:szCs w:val="24"/>
          <w:lang w:val="en-GB"/>
          <w14:ligatures w14:val="none"/>
        </w:rPr>
        <w:t>BiSM_WG</w:t>
      </w:r>
      <w:r w:rsidRPr="004D4321">
        <w:rPr>
          <w:rFonts w:ascii="Times New Roman" w:eastAsia="Calibri" w:hAnsi="Times New Roman" w:cs="Times New Roman"/>
          <w:bCs/>
          <w:i/>
          <w:kern w:val="0"/>
          <w:sz w:val="24"/>
          <w:szCs w:val="24"/>
          <w:lang w:val="en-GB"/>
          <w14:ligatures w14:val="none"/>
        </w:rPr>
        <w:t>01</w:t>
      </w:r>
      <w:r w:rsidRPr="004D4321">
        <w:rPr>
          <w:rFonts w:ascii="Times New Roman" w:eastAsia="Calibri" w:hAnsi="Times New Roman" w:cs="Times New Roman"/>
          <w:i/>
          <w:kern w:val="0"/>
          <w:sz w:val="24"/>
          <w:szCs w:val="24"/>
          <w:lang w:val="en-GB"/>
          <w14:ligatures w14:val="none"/>
        </w:rPr>
        <w:t>)</w:t>
      </w:r>
      <w:r w:rsidRPr="004D4321">
        <w:rPr>
          <w:rFonts w:ascii="Times New Roman" w:eastAsia="Calibri" w:hAnsi="Times New Roman" w:cs="Times New Roman"/>
          <w:kern w:val="0"/>
          <w:sz w:val="24"/>
          <w:szCs w:val="24"/>
          <w:lang w:val="en-GB"/>
          <w14:ligatures w14:val="none"/>
        </w:rPr>
        <w:t>.</w:t>
      </w:r>
    </w:p>
    <w:p w14:paraId="73F55D6D" w14:textId="77777777" w:rsidR="004D4321" w:rsidRPr="004D4321" w:rsidRDefault="004D4321" w:rsidP="004D4321">
      <w:pPr>
        <w:numPr>
          <w:ilvl w:val="0"/>
          <w:numId w:val="2"/>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 xml:space="preserve">Possesses advanced knowledge of the economic, social, and cultural aspects of international relations </w:t>
      </w:r>
      <w:r w:rsidRPr="004D4321">
        <w:rPr>
          <w:rFonts w:ascii="Times New Roman" w:eastAsia="Calibri" w:hAnsi="Times New Roman" w:cs="Times New Roman"/>
          <w:b/>
          <w:i/>
          <w:kern w:val="0"/>
          <w:sz w:val="24"/>
          <w:szCs w:val="24"/>
          <w:lang w:val="en-GB"/>
          <w14:ligatures w14:val="none"/>
        </w:rPr>
        <w:t>(</w:t>
      </w:r>
      <w:r w:rsidRPr="004D4321">
        <w:rPr>
          <w:rFonts w:ascii="Times New Roman" w:eastAsia="Calibri" w:hAnsi="Times New Roman" w:cs="Times New Roman"/>
          <w:bCs/>
          <w:i/>
          <w:kern w:val="0"/>
          <w:sz w:val="24"/>
          <w:szCs w:val="24"/>
          <w:lang w:val="en-GB"/>
          <w14:ligatures w14:val="none"/>
        </w:rPr>
        <w:t>BiSM_WG02</w:t>
      </w:r>
      <w:r w:rsidRPr="004D4321">
        <w:rPr>
          <w:rFonts w:ascii="Times New Roman" w:eastAsia="Calibri" w:hAnsi="Times New Roman" w:cs="Times New Roman"/>
          <w:i/>
          <w:kern w:val="0"/>
          <w:sz w:val="24"/>
          <w:szCs w:val="24"/>
          <w:lang w:val="en-GB"/>
          <w14:ligatures w14:val="none"/>
        </w:rPr>
        <w:t>)</w:t>
      </w:r>
      <w:r w:rsidRPr="004D4321">
        <w:rPr>
          <w:rFonts w:ascii="Times New Roman" w:eastAsia="Calibri" w:hAnsi="Times New Roman" w:cs="Times New Roman"/>
          <w:kern w:val="0"/>
          <w:sz w:val="24"/>
          <w:szCs w:val="24"/>
          <w:lang w:val="en-GB"/>
          <w14:ligatures w14:val="none"/>
        </w:rPr>
        <w:t>.</w:t>
      </w:r>
    </w:p>
    <w:p w14:paraId="270E22FF" w14:textId="77777777" w:rsidR="004D4321" w:rsidRPr="004D4321" w:rsidRDefault="004D4321" w:rsidP="004D4321">
      <w:pPr>
        <w:numPr>
          <w:ilvl w:val="0"/>
          <w:numId w:val="2"/>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 xml:space="preserve">Understands issues related to international security, including contemporary challenges and forms of international cooperation </w:t>
      </w:r>
      <w:r w:rsidRPr="004D4321">
        <w:rPr>
          <w:rFonts w:ascii="Times New Roman" w:eastAsia="Calibri" w:hAnsi="Times New Roman" w:cs="Times New Roman"/>
          <w:b/>
          <w:i/>
          <w:kern w:val="0"/>
          <w:sz w:val="24"/>
          <w:szCs w:val="24"/>
          <w:lang w:val="en-GB"/>
          <w14:ligatures w14:val="none"/>
        </w:rPr>
        <w:t>(</w:t>
      </w:r>
      <w:r w:rsidRPr="004D4321">
        <w:rPr>
          <w:rFonts w:ascii="Times New Roman" w:eastAsia="Calibri" w:hAnsi="Times New Roman" w:cs="Times New Roman"/>
          <w:bCs/>
          <w:i/>
          <w:kern w:val="0"/>
          <w:sz w:val="24"/>
          <w:szCs w:val="24"/>
          <w:lang w:val="en-GB"/>
          <w14:ligatures w14:val="none"/>
        </w:rPr>
        <w:t>BiSM_WG10</w:t>
      </w:r>
      <w:r w:rsidRPr="004D4321">
        <w:rPr>
          <w:rFonts w:ascii="Times New Roman" w:eastAsia="Calibri" w:hAnsi="Times New Roman" w:cs="Times New Roman"/>
          <w:i/>
          <w:kern w:val="0"/>
          <w:sz w:val="24"/>
          <w:szCs w:val="24"/>
          <w:lang w:val="en-GB"/>
          <w14:ligatures w14:val="none"/>
        </w:rPr>
        <w:t>)</w:t>
      </w:r>
      <w:r w:rsidRPr="004D4321">
        <w:rPr>
          <w:rFonts w:ascii="Times New Roman" w:eastAsia="Calibri" w:hAnsi="Times New Roman" w:cs="Times New Roman"/>
          <w:kern w:val="0"/>
          <w:sz w:val="24"/>
          <w:szCs w:val="24"/>
          <w:lang w:val="en-GB"/>
          <w14:ligatures w14:val="none"/>
        </w:rPr>
        <w:t>.</w:t>
      </w:r>
    </w:p>
    <w:p w14:paraId="646168FA" w14:textId="77777777" w:rsidR="004D4321" w:rsidRPr="004D4321" w:rsidRDefault="004D4321" w:rsidP="004D4321">
      <w:pPr>
        <w:spacing w:before="100" w:beforeAutospacing="1" w:after="100" w:afterAutospacing="1" w:line="360" w:lineRule="auto"/>
        <w:jc w:val="center"/>
        <w:rPr>
          <w:rFonts w:ascii="Times New Roman" w:eastAsia="Times New Roman" w:hAnsi="Times New Roman" w:cs="Times New Roman"/>
          <w:i/>
          <w:kern w:val="0"/>
          <w:sz w:val="24"/>
          <w:szCs w:val="24"/>
          <w:lang w:eastAsia="pl-PL"/>
          <w14:ligatures w14:val="none"/>
        </w:rPr>
      </w:pPr>
      <w:proofErr w:type="spellStart"/>
      <w:r w:rsidRPr="004D4321">
        <w:rPr>
          <w:rFonts w:ascii="Times New Roman" w:eastAsia="Times New Roman" w:hAnsi="Times New Roman" w:cs="Times New Roman"/>
          <w:b/>
          <w:bCs/>
          <w:i/>
          <w:kern w:val="0"/>
          <w:sz w:val="24"/>
          <w:szCs w:val="24"/>
          <w:lang w:eastAsia="pl-PL"/>
          <w14:ligatures w14:val="none"/>
        </w:rPr>
        <w:t>Skills</w:t>
      </w:r>
      <w:proofErr w:type="spellEnd"/>
      <w:r w:rsidRPr="004D4321">
        <w:rPr>
          <w:rFonts w:ascii="Times New Roman" w:eastAsia="Times New Roman" w:hAnsi="Times New Roman" w:cs="Times New Roman"/>
          <w:b/>
          <w:bCs/>
          <w:i/>
          <w:kern w:val="0"/>
          <w:sz w:val="24"/>
          <w:szCs w:val="24"/>
          <w:lang w:eastAsia="pl-PL"/>
          <w14:ligatures w14:val="none"/>
        </w:rPr>
        <w:t>:</w:t>
      </w:r>
    </w:p>
    <w:p w14:paraId="08051E95" w14:textId="77777777" w:rsidR="004D4321" w:rsidRPr="004D4321" w:rsidRDefault="004D4321" w:rsidP="004D4321">
      <w:pPr>
        <w:numPr>
          <w:ilvl w:val="0"/>
          <w:numId w:val="3"/>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 xml:space="preserve">Can apply knowledge of economic development to </w:t>
      </w:r>
      <w:proofErr w:type="spellStart"/>
      <w:r w:rsidRPr="004D4321">
        <w:rPr>
          <w:rFonts w:ascii="Times New Roman" w:eastAsia="Calibri" w:hAnsi="Times New Roman" w:cs="Times New Roman"/>
          <w:kern w:val="0"/>
          <w:sz w:val="24"/>
          <w:szCs w:val="24"/>
          <w:lang w:val="en-GB"/>
          <w14:ligatures w14:val="none"/>
        </w:rPr>
        <w:t>analyze</w:t>
      </w:r>
      <w:proofErr w:type="spellEnd"/>
      <w:r w:rsidRPr="004D4321">
        <w:rPr>
          <w:rFonts w:ascii="Times New Roman" w:eastAsia="Calibri" w:hAnsi="Times New Roman" w:cs="Times New Roman"/>
          <w:kern w:val="0"/>
          <w:sz w:val="24"/>
          <w:szCs w:val="24"/>
          <w:lang w:val="en-GB"/>
          <w14:ligatures w14:val="none"/>
        </w:rPr>
        <w:t xml:space="preserve"> Third World countries and predict their future </w:t>
      </w:r>
      <w:r w:rsidRPr="004D4321">
        <w:rPr>
          <w:rFonts w:ascii="Times New Roman" w:eastAsia="Calibri" w:hAnsi="Times New Roman" w:cs="Times New Roman"/>
          <w:b/>
          <w:i/>
          <w:kern w:val="0"/>
          <w:sz w:val="24"/>
          <w:szCs w:val="24"/>
          <w:lang w:val="en-GB"/>
          <w14:ligatures w14:val="none"/>
        </w:rPr>
        <w:t>(</w:t>
      </w:r>
      <w:r w:rsidRPr="004D4321">
        <w:rPr>
          <w:rFonts w:ascii="Times New Roman" w:eastAsia="Calibri" w:hAnsi="Times New Roman" w:cs="Times New Roman"/>
          <w:bCs/>
          <w:i/>
          <w:kern w:val="0"/>
          <w:sz w:val="24"/>
          <w:szCs w:val="24"/>
          <w:lang w:val="en-GB"/>
          <w14:ligatures w14:val="none"/>
        </w:rPr>
        <w:t>BiSM_UW01</w:t>
      </w:r>
      <w:r w:rsidRPr="004D4321">
        <w:rPr>
          <w:rFonts w:ascii="Times New Roman" w:eastAsia="Calibri" w:hAnsi="Times New Roman" w:cs="Times New Roman"/>
          <w:i/>
          <w:kern w:val="0"/>
          <w:sz w:val="24"/>
          <w:szCs w:val="24"/>
          <w:lang w:val="en-GB"/>
          <w14:ligatures w14:val="none"/>
        </w:rPr>
        <w:t>)</w:t>
      </w:r>
      <w:r w:rsidRPr="004D4321">
        <w:rPr>
          <w:rFonts w:ascii="Times New Roman" w:eastAsia="Calibri" w:hAnsi="Times New Roman" w:cs="Times New Roman"/>
          <w:kern w:val="0"/>
          <w:sz w:val="24"/>
          <w:szCs w:val="24"/>
          <w:lang w:val="en-GB"/>
          <w14:ligatures w14:val="none"/>
        </w:rPr>
        <w:t>.</w:t>
      </w:r>
    </w:p>
    <w:p w14:paraId="4772F2D9" w14:textId="77777777" w:rsidR="004D4321" w:rsidRPr="004D4321" w:rsidRDefault="004D4321" w:rsidP="004D4321">
      <w:pPr>
        <w:numPr>
          <w:ilvl w:val="0"/>
          <w:numId w:val="3"/>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 xml:space="preserve">Has the ability to use diplomatic principles in professional work and in contacts with international institutions </w:t>
      </w:r>
      <w:r w:rsidRPr="004D4321">
        <w:rPr>
          <w:rFonts w:ascii="Times New Roman" w:eastAsia="Calibri" w:hAnsi="Times New Roman" w:cs="Times New Roman"/>
          <w:b/>
          <w:i/>
          <w:kern w:val="0"/>
          <w:sz w:val="24"/>
          <w:szCs w:val="24"/>
          <w:lang w:val="en-GB"/>
          <w14:ligatures w14:val="none"/>
        </w:rPr>
        <w:t>(</w:t>
      </w:r>
      <w:r w:rsidRPr="004D4321">
        <w:rPr>
          <w:rFonts w:ascii="Times New Roman" w:eastAsia="Calibri" w:hAnsi="Times New Roman" w:cs="Times New Roman"/>
          <w:bCs/>
          <w:i/>
          <w:kern w:val="0"/>
          <w:sz w:val="24"/>
          <w:szCs w:val="24"/>
          <w:lang w:val="en-GB"/>
          <w14:ligatures w14:val="none"/>
        </w:rPr>
        <w:t>BiSM_UW05</w:t>
      </w:r>
      <w:r w:rsidRPr="004D4321">
        <w:rPr>
          <w:rFonts w:ascii="Times New Roman" w:eastAsia="Calibri" w:hAnsi="Times New Roman" w:cs="Times New Roman"/>
          <w:i/>
          <w:kern w:val="0"/>
          <w:sz w:val="24"/>
          <w:szCs w:val="24"/>
          <w:lang w:val="en-GB"/>
          <w14:ligatures w14:val="none"/>
        </w:rPr>
        <w:t>)</w:t>
      </w:r>
      <w:r w:rsidRPr="004D4321">
        <w:rPr>
          <w:rFonts w:ascii="Times New Roman" w:eastAsia="Calibri" w:hAnsi="Times New Roman" w:cs="Times New Roman"/>
          <w:kern w:val="0"/>
          <w:sz w:val="24"/>
          <w:szCs w:val="24"/>
          <w:lang w:val="en-GB"/>
          <w14:ligatures w14:val="none"/>
        </w:rPr>
        <w:t>.</w:t>
      </w:r>
    </w:p>
    <w:p w14:paraId="1FDB5BEE" w14:textId="77777777" w:rsidR="004D4321" w:rsidRPr="004D4321" w:rsidRDefault="004D4321" w:rsidP="004D4321">
      <w:pPr>
        <w:numPr>
          <w:ilvl w:val="0"/>
          <w:numId w:val="3"/>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 xml:space="preserve">Can </w:t>
      </w:r>
      <w:proofErr w:type="spellStart"/>
      <w:r w:rsidRPr="004D4321">
        <w:rPr>
          <w:rFonts w:ascii="Times New Roman" w:eastAsia="Calibri" w:hAnsi="Times New Roman" w:cs="Times New Roman"/>
          <w:kern w:val="0"/>
          <w:sz w:val="24"/>
          <w:szCs w:val="24"/>
          <w:lang w:val="en-GB"/>
          <w14:ligatures w14:val="none"/>
        </w:rPr>
        <w:t>analyze</w:t>
      </w:r>
      <w:proofErr w:type="spellEnd"/>
      <w:r w:rsidRPr="004D4321">
        <w:rPr>
          <w:rFonts w:ascii="Times New Roman" w:eastAsia="Calibri" w:hAnsi="Times New Roman" w:cs="Times New Roman"/>
          <w:kern w:val="0"/>
          <w:sz w:val="24"/>
          <w:szCs w:val="24"/>
          <w:lang w:val="en-GB"/>
          <w14:ligatures w14:val="none"/>
        </w:rPr>
        <w:t xml:space="preserve"> terrorist threats and estimate the likelihood of their occurrence, taking countermeasures into account </w:t>
      </w:r>
      <w:r w:rsidRPr="004D4321">
        <w:rPr>
          <w:rFonts w:ascii="Times New Roman" w:eastAsia="Calibri" w:hAnsi="Times New Roman" w:cs="Times New Roman"/>
          <w:b/>
          <w:i/>
          <w:kern w:val="0"/>
          <w:sz w:val="24"/>
          <w:szCs w:val="24"/>
          <w:lang w:val="en-GB"/>
          <w14:ligatures w14:val="none"/>
        </w:rPr>
        <w:t>(</w:t>
      </w:r>
      <w:r w:rsidRPr="004D4321">
        <w:rPr>
          <w:rFonts w:ascii="Times New Roman" w:eastAsia="Calibri" w:hAnsi="Times New Roman" w:cs="Times New Roman"/>
          <w:bCs/>
          <w:i/>
          <w:kern w:val="0"/>
          <w:sz w:val="24"/>
          <w:szCs w:val="24"/>
          <w:lang w:val="en-GB"/>
          <w14:ligatures w14:val="none"/>
        </w:rPr>
        <w:t>BiSM_UW13</w:t>
      </w:r>
      <w:r w:rsidRPr="004D4321">
        <w:rPr>
          <w:rFonts w:ascii="Times New Roman" w:eastAsia="Calibri" w:hAnsi="Times New Roman" w:cs="Times New Roman"/>
          <w:i/>
          <w:kern w:val="0"/>
          <w:sz w:val="24"/>
          <w:szCs w:val="24"/>
          <w:lang w:val="en-GB"/>
          <w14:ligatures w14:val="none"/>
        </w:rPr>
        <w:t>)</w:t>
      </w:r>
      <w:r w:rsidRPr="004D4321">
        <w:rPr>
          <w:rFonts w:ascii="Times New Roman" w:eastAsia="Calibri" w:hAnsi="Times New Roman" w:cs="Times New Roman"/>
          <w:kern w:val="0"/>
          <w:sz w:val="24"/>
          <w:szCs w:val="24"/>
          <w:lang w:val="en-GB"/>
          <w14:ligatures w14:val="none"/>
        </w:rPr>
        <w:t>.</w:t>
      </w:r>
    </w:p>
    <w:p w14:paraId="3D627EEC" w14:textId="77777777" w:rsidR="004D4321" w:rsidRPr="004D4321" w:rsidRDefault="004D4321" w:rsidP="004D4321">
      <w:pPr>
        <w:spacing w:before="100" w:beforeAutospacing="1" w:after="100" w:afterAutospacing="1" w:line="360" w:lineRule="auto"/>
        <w:jc w:val="center"/>
        <w:rPr>
          <w:rFonts w:ascii="Times New Roman" w:eastAsia="Times New Roman" w:hAnsi="Times New Roman" w:cs="Times New Roman"/>
          <w:i/>
          <w:kern w:val="0"/>
          <w:sz w:val="24"/>
          <w:szCs w:val="24"/>
          <w:lang w:eastAsia="pl-PL"/>
          <w14:ligatures w14:val="none"/>
        </w:rPr>
      </w:pPr>
      <w:proofErr w:type="spellStart"/>
      <w:r w:rsidRPr="004D4321">
        <w:rPr>
          <w:rFonts w:ascii="Times New Roman" w:eastAsia="Times New Roman" w:hAnsi="Times New Roman" w:cs="Times New Roman"/>
          <w:b/>
          <w:bCs/>
          <w:i/>
          <w:kern w:val="0"/>
          <w:sz w:val="24"/>
          <w:szCs w:val="24"/>
          <w:lang w:eastAsia="pl-PL"/>
          <w14:ligatures w14:val="none"/>
        </w:rPr>
        <w:t>Social</w:t>
      </w:r>
      <w:proofErr w:type="spellEnd"/>
      <w:r w:rsidRPr="004D4321">
        <w:rPr>
          <w:rFonts w:ascii="Times New Roman" w:eastAsia="Times New Roman" w:hAnsi="Times New Roman" w:cs="Times New Roman"/>
          <w:b/>
          <w:bCs/>
          <w:i/>
          <w:kern w:val="0"/>
          <w:sz w:val="24"/>
          <w:szCs w:val="24"/>
          <w:lang w:eastAsia="pl-PL"/>
          <w14:ligatures w14:val="none"/>
        </w:rPr>
        <w:t xml:space="preserve"> </w:t>
      </w:r>
      <w:proofErr w:type="spellStart"/>
      <w:r w:rsidRPr="004D4321">
        <w:rPr>
          <w:rFonts w:ascii="Times New Roman" w:eastAsia="Times New Roman" w:hAnsi="Times New Roman" w:cs="Times New Roman"/>
          <w:b/>
          <w:bCs/>
          <w:i/>
          <w:kern w:val="0"/>
          <w:sz w:val="24"/>
          <w:szCs w:val="24"/>
          <w:lang w:eastAsia="pl-PL"/>
          <w14:ligatures w14:val="none"/>
        </w:rPr>
        <w:t>Competences</w:t>
      </w:r>
      <w:proofErr w:type="spellEnd"/>
      <w:r w:rsidRPr="004D4321">
        <w:rPr>
          <w:rFonts w:ascii="Times New Roman" w:eastAsia="Times New Roman" w:hAnsi="Times New Roman" w:cs="Times New Roman"/>
          <w:b/>
          <w:bCs/>
          <w:i/>
          <w:kern w:val="0"/>
          <w:sz w:val="24"/>
          <w:szCs w:val="24"/>
          <w:lang w:eastAsia="pl-PL"/>
          <w14:ligatures w14:val="none"/>
        </w:rPr>
        <w:t>:</w:t>
      </w:r>
    </w:p>
    <w:p w14:paraId="06ABE5D3" w14:textId="77777777" w:rsidR="004D4321" w:rsidRPr="004D4321" w:rsidRDefault="004D4321" w:rsidP="004D4321">
      <w:pPr>
        <w:numPr>
          <w:ilvl w:val="0"/>
          <w:numId w:val="4"/>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 xml:space="preserve">Is prepared to critically assess one's own knowledge and skills and is capable of seeking expert help in professional situations </w:t>
      </w:r>
      <w:r w:rsidRPr="004D4321">
        <w:rPr>
          <w:rFonts w:ascii="Times New Roman" w:eastAsia="Calibri" w:hAnsi="Times New Roman" w:cs="Times New Roman"/>
          <w:b/>
          <w:i/>
          <w:kern w:val="0"/>
          <w:sz w:val="24"/>
          <w:szCs w:val="24"/>
          <w:lang w:val="en-GB"/>
          <w14:ligatures w14:val="none"/>
        </w:rPr>
        <w:t>(</w:t>
      </w:r>
      <w:r w:rsidRPr="004D4321">
        <w:rPr>
          <w:rFonts w:ascii="Times New Roman" w:eastAsia="Calibri" w:hAnsi="Times New Roman" w:cs="Times New Roman"/>
          <w:bCs/>
          <w:i/>
          <w:kern w:val="0"/>
          <w:sz w:val="24"/>
          <w:szCs w:val="24"/>
          <w:lang w:val="en-GB"/>
          <w14:ligatures w14:val="none"/>
        </w:rPr>
        <w:t>BiSM_KK01</w:t>
      </w:r>
      <w:r w:rsidRPr="004D4321">
        <w:rPr>
          <w:rFonts w:ascii="Times New Roman" w:eastAsia="Calibri" w:hAnsi="Times New Roman" w:cs="Times New Roman"/>
          <w:i/>
          <w:kern w:val="0"/>
          <w:sz w:val="24"/>
          <w:szCs w:val="24"/>
          <w:lang w:val="en-GB"/>
          <w14:ligatures w14:val="none"/>
        </w:rPr>
        <w:t>)</w:t>
      </w:r>
      <w:r w:rsidRPr="004D4321">
        <w:rPr>
          <w:rFonts w:ascii="Times New Roman" w:eastAsia="Calibri" w:hAnsi="Times New Roman" w:cs="Times New Roman"/>
          <w:kern w:val="0"/>
          <w:sz w:val="24"/>
          <w:szCs w:val="24"/>
          <w:lang w:val="en-GB"/>
          <w14:ligatures w14:val="none"/>
        </w:rPr>
        <w:t>.</w:t>
      </w:r>
    </w:p>
    <w:p w14:paraId="0B9C8B13" w14:textId="77777777" w:rsidR="004D4321" w:rsidRPr="004D4321" w:rsidRDefault="004D4321" w:rsidP="004D4321">
      <w:pPr>
        <w:numPr>
          <w:ilvl w:val="0"/>
          <w:numId w:val="4"/>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 xml:space="preserve">Demonstrates social responsibility and is committed to peaceful conflict resolution, promoting respect for human rights </w:t>
      </w:r>
      <w:r w:rsidRPr="004D4321">
        <w:rPr>
          <w:rFonts w:ascii="Times New Roman" w:eastAsia="Calibri" w:hAnsi="Times New Roman" w:cs="Times New Roman"/>
          <w:b/>
          <w:i/>
          <w:kern w:val="0"/>
          <w:sz w:val="24"/>
          <w:szCs w:val="24"/>
          <w:lang w:val="en-GB"/>
          <w14:ligatures w14:val="none"/>
        </w:rPr>
        <w:t>(</w:t>
      </w:r>
      <w:r w:rsidRPr="004D4321">
        <w:rPr>
          <w:rFonts w:ascii="Times New Roman" w:eastAsia="Calibri" w:hAnsi="Times New Roman" w:cs="Times New Roman"/>
          <w:bCs/>
          <w:i/>
          <w:kern w:val="0"/>
          <w:sz w:val="24"/>
          <w:szCs w:val="24"/>
          <w:lang w:val="en-GB"/>
          <w14:ligatures w14:val="none"/>
        </w:rPr>
        <w:t>BiSM_KO01</w:t>
      </w:r>
      <w:r w:rsidRPr="004D4321">
        <w:rPr>
          <w:rFonts w:ascii="Times New Roman" w:eastAsia="Calibri" w:hAnsi="Times New Roman" w:cs="Times New Roman"/>
          <w:i/>
          <w:kern w:val="0"/>
          <w:sz w:val="24"/>
          <w:szCs w:val="24"/>
          <w:lang w:val="en-GB"/>
          <w14:ligatures w14:val="none"/>
        </w:rPr>
        <w:t>)</w:t>
      </w:r>
      <w:r w:rsidRPr="004D4321">
        <w:rPr>
          <w:rFonts w:ascii="Times New Roman" w:eastAsia="Calibri" w:hAnsi="Times New Roman" w:cs="Times New Roman"/>
          <w:kern w:val="0"/>
          <w:sz w:val="24"/>
          <w:szCs w:val="24"/>
          <w:lang w:val="en-GB"/>
          <w14:ligatures w14:val="none"/>
        </w:rPr>
        <w:t>.</w:t>
      </w:r>
    </w:p>
    <w:p w14:paraId="0F900CF4" w14:textId="77777777" w:rsidR="004D4321" w:rsidRPr="004D4321" w:rsidRDefault="004D4321" w:rsidP="004D4321">
      <w:pPr>
        <w:numPr>
          <w:ilvl w:val="0"/>
          <w:numId w:val="4"/>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 xml:space="preserve">Upholds the principles of professional ethics and acts in accordance with high ethical standards </w:t>
      </w:r>
      <w:r w:rsidRPr="004D4321">
        <w:rPr>
          <w:rFonts w:ascii="Times New Roman" w:eastAsia="Calibri" w:hAnsi="Times New Roman" w:cs="Times New Roman"/>
          <w:b/>
          <w:i/>
          <w:kern w:val="0"/>
          <w:sz w:val="24"/>
          <w:szCs w:val="24"/>
          <w:lang w:val="en-GB"/>
          <w14:ligatures w14:val="none"/>
        </w:rPr>
        <w:t>(</w:t>
      </w:r>
      <w:r w:rsidRPr="004D4321">
        <w:rPr>
          <w:rFonts w:ascii="Times New Roman" w:eastAsia="Calibri" w:hAnsi="Times New Roman" w:cs="Times New Roman"/>
          <w:bCs/>
          <w:i/>
          <w:kern w:val="0"/>
          <w:sz w:val="24"/>
          <w:szCs w:val="24"/>
          <w:lang w:val="en-GB"/>
          <w14:ligatures w14:val="none"/>
        </w:rPr>
        <w:t>BiSM_KR03</w:t>
      </w:r>
      <w:r w:rsidRPr="004D4321">
        <w:rPr>
          <w:rFonts w:ascii="Times New Roman" w:eastAsia="Calibri" w:hAnsi="Times New Roman" w:cs="Times New Roman"/>
          <w:i/>
          <w:kern w:val="0"/>
          <w:sz w:val="24"/>
          <w:szCs w:val="24"/>
          <w:lang w:val="en-GB"/>
          <w14:ligatures w14:val="none"/>
        </w:rPr>
        <w:t>)</w:t>
      </w:r>
      <w:r w:rsidRPr="004D4321">
        <w:rPr>
          <w:rFonts w:ascii="Times New Roman" w:eastAsia="Calibri" w:hAnsi="Times New Roman" w:cs="Times New Roman"/>
          <w:kern w:val="0"/>
          <w:sz w:val="24"/>
          <w:szCs w:val="24"/>
          <w:lang w:val="en-GB"/>
          <w14:ligatures w14:val="none"/>
        </w:rPr>
        <w:t>.</w:t>
      </w:r>
    </w:p>
    <w:p w14:paraId="244DB732" w14:textId="77777777" w:rsidR="004D4321" w:rsidRPr="004D4321" w:rsidRDefault="004D4321" w:rsidP="004D4321">
      <w:pPr>
        <w:keepNext/>
        <w:spacing w:before="240" w:after="60" w:line="360" w:lineRule="auto"/>
        <w:outlineLvl w:val="2"/>
        <w:rPr>
          <w:rFonts w:ascii="Times New Roman" w:eastAsia="Times New Roman" w:hAnsi="Times New Roman" w:cs="Times New Roman"/>
          <w:b/>
          <w:bCs/>
          <w:kern w:val="0"/>
          <w:sz w:val="28"/>
          <w:szCs w:val="28"/>
          <w:lang w:val="en-GB"/>
          <w14:ligatures w14:val="none"/>
        </w:rPr>
      </w:pPr>
      <w:r w:rsidRPr="004D4321">
        <w:rPr>
          <w:rFonts w:ascii="Times New Roman" w:eastAsia="Times New Roman" w:hAnsi="Times New Roman" w:cs="Times New Roman"/>
          <w:b/>
          <w:bCs/>
          <w:kern w:val="0"/>
          <w:sz w:val="28"/>
          <w:szCs w:val="28"/>
          <w:lang w:val="en-GB"/>
          <w14:ligatures w14:val="none"/>
        </w:rPr>
        <w:t>3. Program Content</w:t>
      </w:r>
    </w:p>
    <w:p w14:paraId="5479C8BD" w14:textId="77777777" w:rsidR="004D4321" w:rsidRPr="004D4321" w:rsidRDefault="004D4321" w:rsidP="004D4321">
      <w:pPr>
        <w:spacing w:before="100" w:beforeAutospacing="1" w:after="100" w:afterAutospacing="1" w:line="360" w:lineRule="auto"/>
        <w:ind w:firstLine="720"/>
        <w:jc w:val="both"/>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kern w:val="0"/>
          <w:sz w:val="24"/>
          <w:szCs w:val="24"/>
          <w:lang w:val="en-US" w:eastAsia="pl-PL"/>
          <w14:ligatures w14:val="none"/>
        </w:rPr>
        <w:t>During the internship, students of the Security and International Relations program will engage in various tasks that enable them to practically apply the knowledge and skills acquired during their studies. Below are detailed descriptions of these tasks:</w:t>
      </w:r>
    </w:p>
    <w:p w14:paraId="5F16D0C0" w14:textId="77777777" w:rsidR="004D4321" w:rsidRPr="004D4321" w:rsidRDefault="004D4321" w:rsidP="004D4321">
      <w:pPr>
        <w:spacing w:before="100" w:beforeAutospacing="1" w:after="100" w:afterAutospacing="1" w:line="360" w:lineRule="auto"/>
        <w:ind w:left="360"/>
        <w:rPr>
          <w:rFonts w:ascii="Times New Roman" w:eastAsia="Times New Roman" w:hAnsi="Times New Roman" w:cs="Times New Roman"/>
          <w:kern w:val="0"/>
          <w:sz w:val="24"/>
          <w:szCs w:val="24"/>
          <w:u w:val="single"/>
          <w:lang w:val="en-US" w:eastAsia="pl-PL"/>
          <w14:ligatures w14:val="none"/>
        </w:rPr>
      </w:pPr>
      <w:r w:rsidRPr="004D4321">
        <w:rPr>
          <w:rFonts w:ascii="Times New Roman" w:eastAsia="Times New Roman" w:hAnsi="Times New Roman" w:cs="Times New Roman"/>
          <w:b/>
          <w:bCs/>
          <w:kern w:val="0"/>
          <w:sz w:val="24"/>
          <w:szCs w:val="24"/>
          <w:u w:val="single"/>
          <w:lang w:val="en-US" w:eastAsia="pl-PL"/>
          <w14:ligatures w14:val="none"/>
        </w:rPr>
        <w:t>A. International Situation Analysis</w:t>
      </w:r>
    </w:p>
    <w:p w14:paraId="09534AA4" w14:textId="77777777" w:rsidR="004D4321" w:rsidRPr="004D4321" w:rsidRDefault="004D4321" w:rsidP="004D4321">
      <w:pPr>
        <w:spacing w:before="100" w:beforeAutospacing="1" w:after="100" w:afterAutospacing="1" w:line="360" w:lineRule="auto"/>
        <w:ind w:firstLine="360"/>
        <w:rPr>
          <w:rFonts w:ascii="Times New Roman" w:eastAsia="Times New Roman" w:hAnsi="Times New Roman" w:cs="Times New Roman"/>
          <w:kern w:val="0"/>
          <w:sz w:val="24"/>
          <w:szCs w:val="24"/>
          <w:u w:val="single"/>
          <w:lang w:val="en-US" w:eastAsia="pl-PL"/>
          <w14:ligatures w14:val="none"/>
        </w:rPr>
      </w:pPr>
      <w:r w:rsidRPr="004D4321">
        <w:rPr>
          <w:rFonts w:ascii="Times New Roman" w:eastAsia="Times New Roman" w:hAnsi="Times New Roman" w:cs="Times New Roman"/>
          <w:kern w:val="0"/>
          <w:sz w:val="24"/>
          <w:szCs w:val="24"/>
          <w:lang w:val="en-US" w:eastAsia="pl-PL"/>
          <w14:ligatures w14:val="none"/>
        </w:rPr>
        <w:lastRenderedPageBreak/>
        <w:t>Students will be responsible for monitoring current international events, especially those related to threats to international security, such as armed conflicts, terrorism, cyberattacks, or humanitarian crises. These tasks should include:</w:t>
      </w:r>
    </w:p>
    <w:p w14:paraId="5B6336D7" w14:textId="77777777" w:rsidR="004D4321" w:rsidRPr="004D4321" w:rsidRDefault="004D4321" w:rsidP="004D4321">
      <w:pPr>
        <w:numPr>
          <w:ilvl w:val="0"/>
          <w:numId w:val="5"/>
        </w:numPr>
        <w:spacing w:before="100" w:beforeAutospacing="1" w:after="100" w:afterAutospacing="1" w:line="360" w:lineRule="auto"/>
        <w:jc w:val="both"/>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b/>
          <w:bCs/>
          <w:kern w:val="0"/>
          <w:sz w:val="24"/>
          <w:szCs w:val="24"/>
          <w:lang w:val="en-GB"/>
          <w14:ligatures w14:val="none"/>
        </w:rPr>
        <w:t>Threat Verification</w:t>
      </w:r>
    </w:p>
    <w:p w14:paraId="083BB7F7" w14:textId="77777777" w:rsidR="004D4321" w:rsidRPr="004D4321" w:rsidRDefault="004D4321" w:rsidP="004D4321">
      <w:pPr>
        <w:spacing w:before="100" w:beforeAutospacing="1" w:after="100" w:afterAutospacing="1" w:line="360" w:lineRule="auto"/>
        <w:ind w:firstLine="360"/>
        <w:jc w:val="both"/>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 xml:space="preserve">Students will </w:t>
      </w:r>
      <w:proofErr w:type="spellStart"/>
      <w:r w:rsidRPr="004D4321">
        <w:rPr>
          <w:rFonts w:ascii="Times New Roman" w:eastAsia="Calibri" w:hAnsi="Times New Roman" w:cs="Times New Roman"/>
          <w:kern w:val="0"/>
          <w:sz w:val="24"/>
          <w:szCs w:val="24"/>
          <w:lang w:val="en-GB"/>
          <w14:ligatures w14:val="none"/>
        </w:rPr>
        <w:t>analyze</w:t>
      </w:r>
      <w:proofErr w:type="spellEnd"/>
      <w:r w:rsidRPr="004D4321">
        <w:rPr>
          <w:rFonts w:ascii="Times New Roman" w:eastAsia="Calibri" w:hAnsi="Times New Roman" w:cs="Times New Roman"/>
          <w:kern w:val="0"/>
          <w:sz w:val="24"/>
          <w:szCs w:val="24"/>
          <w:lang w:val="en-GB"/>
          <w14:ligatures w14:val="none"/>
        </w:rPr>
        <w:t xml:space="preserve"> various sources of information, such as intelligence reports, political analyses, and data from governmental and international institutions, to assess the level of threat and its potential consequences.</w:t>
      </w:r>
    </w:p>
    <w:p w14:paraId="760D3ABF" w14:textId="77777777" w:rsidR="004D4321" w:rsidRPr="004D4321" w:rsidRDefault="004D4321" w:rsidP="004D4321">
      <w:pPr>
        <w:numPr>
          <w:ilvl w:val="0"/>
          <w:numId w:val="5"/>
        </w:numPr>
        <w:spacing w:before="100" w:beforeAutospacing="1" w:after="100" w:afterAutospacing="1" w:line="360" w:lineRule="auto"/>
        <w:jc w:val="both"/>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b/>
          <w:bCs/>
          <w:kern w:val="0"/>
          <w:sz w:val="24"/>
          <w:szCs w:val="24"/>
          <w:lang w:val="en-GB"/>
          <w14:ligatures w14:val="none"/>
        </w:rPr>
        <w:t>Report Preparation</w:t>
      </w:r>
    </w:p>
    <w:p w14:paraId="74939E2E" w14:textId="77777777" w:rsidR="004D4321" w:rsidRPr="004D4321" w:rsidRDefault="004D4321" w:rsidP="004D4321">
      <w:pPr>
        <w:spacing w:before="100" w:beforeAutospacing="1" w:after="100" w:afterAutospacing="1" w:line="360" w:lineRule="auto"/>
        <w:ind w:firstLine="360"/>
        <w:jc w:val="both"/>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Based on the collected data, students will prepare detailed reports on international security challenges. These reports may include:</w:t>
      </w:r>
    </w:p>
    <w:p w14:paraId="5E284105" w14:textId="77777777" w:rsidR="004D4321" w:rsidRPr="004D4321" w:rsidRDefault="004D4321" w:rsidP="004D4321">
      <w:pPr>
        <w:numPr>
          <w:ilvl w:val="1"/>
          <w:numId w:val="10"/>
        </w:numPr>
        <w:spacing w:before="100" w:beforeAutospacing="1" w:after="100" w:afterAutospacing="1" w:line="360" w:lineRule="auto"/>
        <w:jc w:val="both"/>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Forecasts regarding the escalation of regional conflicts,</w:t>
      </w:r>
    </w:p>
    <w:p w14:paraId="495355D3" w14:textId="77777777" w:rsidR="004D4321" w:rsidRPr="004D4321" w:rsidRDefault="004D4321" w:rsidP="004D4321">
      <w:pPr>
        <w:numPr>
          <w:ilvl w:val="1"/>
          <w:numId w:val="10"/>
        </w:numPr>
        <w:spacing w:before="100" w:beforeAutospacing="1" w:after="100" w:afterAutospacing="1" w:line="360" w:lineRule="auto"/>
        <w:jc w:val="both"/>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Risk analyses of destabilization in specific regions,</w:t>
      </w:r>
    </w:p>
    <w:p w14:paraId="1D1066E8" w14:textId="77777777" w:rsidR="004D4321" w:rsidRPr="004D4321" w:rsidRDefault="004D4321" w:rsidP="004D4321">
      <w:pPr>
        <w:numPr>
          <w:ilvl w:val="1"/>
          <w:numId w:val="10"/>
        </w:numPr>
        <w:spacing w:before="100" w:beforeAutospacing="1" w:after="100" w:afterAutospacing="1" w:line="360" w:lineRule="auto"/>
        <w:jc w:val="both"/>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Assessments of the capacity of states or organizations to counteract threats.</w:t>
      </w:r>
    </w:p>
    <w:p w14:paraId="1948914C" w14:textId="77777777" w:rsidR="004D4321" w:rsidRPr="004D4321" w:rsidRDefault="004D4321" w:rsidP="004D4321">
      <w:pPr>
        <w:spacing w:before="100" w:beforeAutospacing="1" w:after="100" w:afterAutospacing="1" w:line="360" w:lineRule="auto"/>
        <w:ind w:firstLine="720"/>
        <w:jc w:val="both"/>
        <w:rPr>
          <w:rFonts w:ascii="Times New Roman" w:eastAsia="Calibri" w:hAnsi="Times New Roman" w:cs="Times New Roman"/>
          <w:b/>
          <w:i/>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 xml:space="preserve">Through these activities, students will develop data analysis skills and refine their ability to identify key threats in a dynamic international environment </w:t>
      </w:r>
      <w:r w:rsidRPr="004D4321">
        <w:rPr>
          <w:rFonts w:ascii="Times New Roman" w:eastAsia="Calibri" w:hAnsi="Times New Roman" w:cs="Times New Roman"/>
          <w:b/>
          <w:i/>
          <w:kern w:val="0"/>
          <w:sz w:val="24"/>
          <w:szCs w:val="24"/>
          <w:lang w:val="en-GB"/>
          <w14:ligatures w14:val="none"/>
        </w:rPr>
        <w:t>(</w:t>
      </w:r>
      <w:r w:rsidRPr="004D4321">
        <w:rPr>
          <w:rFonts w:ascii="Times New Roman" w:eastAsia="Calibri" w:hAnsi="Times New Roman" w:cs="Times New Roman"/>
          <w:bCs/>
          <w:i/>
          <w:kern w:val="0"/>
          <w:sz w:val="24"/>
          <w:szCs w:val="24"/>
          <w:lang w:val="en-GB"/>
          <w14:ligatures w14:val="none"/>
        </w:rPr>
        <w:t>BiSM_WG10</w:t>
      </w:r>
      <w:r w:rsidRPr="004D4321">
        <w:rPr>
          <w:rFonts w:ascii="Times New Roman" w:eastAsia="Calibri" w:hAnsi="Times New Roman" w:cs="Times New Roman"/>
          <w:b/>
          <w:i/>
          <w:kern w:val="0"/>
          <w:sz w:val="24"/>
          <w:szCs w:val="24"/>
          <w:lang w:val="en-GB"/>
          <w14:ligatures w14:val="none"/>
        </w:rPr>
        <w:t xml:space="preserve">, </w:t>
      </w:r>
      <w:r w:rsidRPr="004D4321">
        <w:rPr>
          <w:rFonts w:ascii="Times New Roman" w:eastAsia="Calibri" w:hAnsi="Times New Roman" w:cs="Times New Roman"/>
          <w:bCs/>
          <w:i/>
          <w:kern w:val="0"/>
          <w:sz w:val="24"/>
          <w:szCs w:val="24"/>
          <w:lang w:val="en-GB"/>
          <w14:ligatures w14:val="none"/>
        </w:rPr>
        <w:t>BiSM_UW13</w:t>
      </w:r>
      <w:r w:rsidRPr="004D4321">
        <w:rPr>
          <w:rFonts w:ascii="Times New Roman" w:eastAsia="Calibri" w:hAnsi="Times New Roman" w:cs="Times New Roman"/>
          <w:i/>
          <w:kern w:val="0"/>
          <w:sz w:val="24"/>
          <w:szCs w:val="24"/>
          <w:lang w:val="en-GB"/>
          <w14:ligatures w14:val="none"/>
        </w:rPr>
        <w:t>)</w:t>
      </w:r>
      <w:r w:rsidRPr="004D4321">
        <w:rPr>
          <w:rFonts w:ascii="Times New Roman" w:eastAsia="Calibri" w:hAnsi="Times New Roman" w:cs="Times New Roman"/>
          <w:b/>
          <w:i/>
          <w:kern w:val="0"/>
          <w:sz w:val="24"/>
          <w:szCs w:val="24"/>
          <w:lang w:val="en-GB"/>
          <w14:ligatures w14:val="none"/>
        </w:rPr>
        <w:t>.</w:t>
      </w:r>
    </w:p>
    <w:p w14:paraId="0FFAE13C" w14:textId="77777777" w:rsidR="004D4321" w:rsidRPr="004D4321" w:rsidRDefault="004D4321" w:rsidP="004D4321">
      <w:pPr>
        <w:spacing w:before="100" w:beforeAutospacing="1" w:after="100" w:afterAutospacing="1" w:line="360" w:lineRule="auto"/>
        <w:rPr>
          <w:rFonts w:ascii="Times New Roman" w:eastAsia="Times New Roman" w:hAnsi="Times New Roman" w:cs="Times New Roman"/>
          <w:kern w:val="0"/>
          <w:sz w:val="24"/>
          <w:szCs w:val="24"/>
          <w:u w:val="single"/>
          <w:lang w:val="en-US" w:eastAsia="pl-PL"/>
          <w14:ligatures w14:val="none"/>
        </w:rPr>
      </w:pPr>
      <w:r w:rsidRPr="004D4321">
        <w:rPr>
          <w:rFonts w:ascii="Times New Roman" w:eastAsia="Times New Roman" w:hAnsi="Times New Roman" w:cs="Times New Roman"/>
          <w:b/>
          <w:bCs/>
          <w:kern w:val="0"/>
          <w:sz w:val="24"/>
          <w:szCs w:val="24"/>
          <w:u w:val="single"/>
          <w:lang w:val="en-US" w:eastAsia="pl-PL"/>
          <w14:ligatures w14:val="none"/>
        </w:rPr>
        <w:t>B. Forecasting and Simulations</w:t>
      </w:r>
    </w:p>
    <w:p w14:paraId="269F7F5C" w14:textId="77777777" w:rsidR="004D4321" w:rsidRPr="004D4321" w:rsidRDefault="004D4321" w:rsidP="004D4321">
      <w:pPr>
        <w:spacing w:before="100" w:beforeAutospacing="1" w:after="100" w:afterAutospacing="1" w:line="360" w:lineRule="auto"/>
        <w:ind w:firstLine="360"/>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kern w:val="0"/>
          <w:sz w:val="24"/>
          <w:szCs w:val="24"/>
          <w:lang w:val="en-US" w:eastAsia="pl-PL"/>
          <w14:ligatures w14:val="none"/>
        </w:rPr>
        <w:t>A key element of the internships may involve participating in forecasting and simulations related to international security. As part of these tasks, students will:</w:t>
      </w:r>
    </w:p>
    <w:p w14:paraId="4FE5A79D" w14:textId="77777777" w:rsidR="004D4321" w:rsidRPr="004D4321" w:rsidRDefault="004D4321" w:rsidP="004D4321">
      <w:pPr>
        <w:numPr>
          <w:ilvl w:val="0"/>
          <w:numId w:val="6"/>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b/>
          <w:bCs/>
          <w:kern w:val="0"/>
          <w:sz w:val="24"/>
          <w:szCs w:val="24"/>
          <w:lang w:val="en-GB"/>
          <w14:ligatures w14:val="none"/>
        </w:rPr>
        <w:t>Conduct Simulations</w:t>
      </w:r>
    </w:p>
    <w:p w14:paraId="385C1EE8" w14:textId="77777777" w:rsidR="004D4321" w:rsidRPr="004D4321" w:rsidRDefault="004D4321" w:rsidP="004D4321">
      <w:pPr>
        <w:spacing w:before="100" w:beforeAutospacing="1" w:after="100" w:afterAutospacing="1" w:line="360" w:lineRule="auto"/>
        <w:ind w:firstLine="360"/>
        <w:jc w:val="both"/>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Students will participate in simulations of possible international threat scenarios, such as the outbreak of armed conflict, migration crises, pandemics, or cyberattacks. These simulations will help students understand decision-making processes and institutional mechanisms in response to crises.</w:t>
      </w:r>
    </w:p>
    <w:p w14:paraId="411A8133" w14:textId="77777777" w:rsidR="004D4321" w:rsidRPr="004D4321" w:rsidRDefault="004D4321" w:rsidP="004D4321">
      <w:pPr>
        <w:numPr>
          <w:ilvl w:val="0"/>
          <w:numId w:val="6"/>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b/>
          <w:bCs/>
          <w:kern w:val="0"/>
          <w:sz w:val="24"/>
          <w:szCs w:val="24"/>
          <w:lang w:val="en-GB"/>
          <w14:ligatures w14:val="none"/>
        </w:rPr>
        <w:t>Scenario Analysis</w:t>
      </w:r>
    </w:p>
    <w:p w14:paraId="30DB4FFB" w14:textId="77777777" w:rsidR="004D4321" w:rsidRPr="004D4321" w:rsidRDefault="004D4321" w:rsidP="004D4321">
      <w:pPr>
        <w:spacing w:before="100" w:beforeAutospacing="1" w:after="100" w:afterAutospacing="1" w:line="360" w:lineRule="auto"/>
        <w:ind w:firstLine="360"/>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 xml:space="preserve">After the simulations, students will </w:t>
      </w:r>
      <w:proofErr w:type="spellStart"/>
      <w:r w:rsidRPr="004D4321">
        <w:rPr>
          <w:rFonts w:ascii="Times New Roman" w:eastAsia="Calibri" w:hAnsi="Times New Roman" w:cs="Times New Roman"/>
          <w:kern w:val="0"/>
          <w:sz w:val="24"/>
          <w:szCs w:val="24"/>
          <w:lang w:val="en-GB"/>
          <w14:ligatures w14:val="none"/>
        </w:rPr>
        <w:t>analyze</w:t>
      </w:r>
      <w:proofErr w:type="spellEnd"/>
      <w:r w:rsidRPr="004D4321">
        <w:rPr>
          <w:rFonts w:ascii="Times New Roman" w:eastAsia="Calibri" w:hAnsi="Times New Roman" w:cs="Times New Roman"/>
          <w:kern w:val="0"/>
          <w:sz w:val="24"/>
          <w:szCs w:val="24"/>
          <w:lang w:val="en-GB"/>
          <w14:ligatures w14:val="none"/>
        </w:rPr>
        <w:t xml:space="preserve"> various possible development scenarios, taking into account political, social, economic, and military factors. Example tasks include:</w:t>
      </w:r>
    </w:p>
    <w:p w14:paraId="68980A7A" w14:textId="77777777" w:rsidR="004D4321" w:rsidRPr="004D4321" w:rsidRDefault="004D4321" w:rsidP="004D4321">
      <w:pPr>
        <w:numPr>
          <w:ilvl w:val="1"/>
          <w:numId w:val="12"/>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lastRenderedPageBreak/>
        <w:t>Assessing the impact of international sanctions on states pursuing aggressive policies,</w:t>
      </w:r>
    </w:p>
    <w:p w14:paraId="2BD6D04D" w14:textId="77777777" w:rsidR="004D4321" w:rsidRPr="004D4321" w:rsidRDefault="004D4321" w:rsidP="004D4321">
      <w:pPr>
        <w:numPr>
          <w:ilvl w:val="1"/>
          <w:numId w:val="12"/>
        </w:numPr>
        <w:spacing w:before="100" w:beforeAutospacing="1" w:after="100" w:afterAutospacing="1" w:line="360" w:lineRule="auto"/>
        <w:rPr>
          <w:rFonts w:ascii="Times New Roman" w:eastAsia="Calibri" w:hAnsi="Times New Roman" w:cs="Times New Roman"/>
          <w:kern w:val="0"/>
          <w:sz w:val="24"/>
          <w:szCs w:val="24"/>
          <w:lang w:val="en-GB"/>
          <w14:ligatures w14:val="none"/>
        </w:rPr>
      </w:pPr>
      <w:proofErr w:type="spellStart"/>
      <w:r w:rsidRPr="004D4321">
        <w:rPr>
          <w:rFonts w:ascii="Times New Roman" w:eastAsia="Calibri" w:hAnsi="Times New Roman" w:cs="Times New Roman"/>
          <w:kern w:val="0"/>
          <w:sz w:val="24"/>
          <w:szCs w:val="24"/>
          <w:lang w:val="en-GB"/>
          <w14:ligatures w14:val="none"/>
        </w:rPr>
        <w:t>Analyzing</w:t>
      </w:r>
      <w:proofErr w:type="spellEnd"/>
      <w:r w:rsidRPr="004D4321">
        <w:rPr>
          <w:rFonts w:ascii="Times New Roman" w:eastAsia="Calibri" w:hAnsi="Times New Roman" w:cs="Times New Roman"/>
          <w:kern w:val="0"/>
          <w:sz w:val="24"/>
          <w:szCs w:val="24"/>
          <w:lang w:val="en-GB"/>
          <w14:ligatures w14:val="none"/>
        </w:rPr>
        <w:t xml:space="preserve"> the potential for swift intervention in conflict,</w:t>
      </w:r>
    </w:p>
    <w:p w14:paraId="6B01D59D" w14:textId="77777777" w:rsidR="004D4321" w:rsidRPr="004D4321" w:rsidRDefault="004D4321" w:rsidP="004D4321">
      <w:pPr>
        <w:numPr>
          <w:ilvl w:val="1"/>
          <w:numId w:val="12"/>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Forecasting the long-term consequences of humanitarian crises.</w:t>
      </w:r>
      <w:r w:rsidRPr="004D4321">
        <w:rPr>
          <w:rFonts w:ascii="Times New Roman" w:eastAsia="Calibri" w:hAnsi="Times New Roman" w:cs="Times New Roman"/>
          <w:kern w:val="0"/>
          <w:sz w:val="24"/>
          <w:szCs w:val="24"/>
          <w:lang w:val="en-GB"/>
          <w14:ligatures w14:val="none"/>
        </w:rPr>
        <w:br/>
        <w:t xml:space="preserve">Students will also learn to apply statistical methods and computer </w:t>
      </w:r>
      <w:proofErr w:type="spellStart"/>
      <w:r w:rsidRPr="004D4321">
        <w:rPr>
          <w:rFonts w:ascii="Times New Roman" w:eastAsia="Calibri" w:hAnsi="Times New Roman" w:cs="Times New Roman"/>
          <w:kern w:val="0"/>
          <w:sz w:val="24"/>
          <w:szCs w:val="24"/>
          <w:lang w:val="en-GB"/>
          <w14:ligatures w14:val="none"/>
        </w:rPr>
        <w:t>modeling</w:t>
      </w:r>
      <w:proofErr w:type="spellEnd"/>
      <w:r w:rsidRPr="004D4321">
        <w:rPr>
          <w:rFonts w:ascii="Times New Roman" w:eastAsia="Calibri" w:hAnsi="Times New Roman" w:cs="Times New Roman"/>
          <w:kern w:val="0"/>
          <w:sz w:val="24"/>
          <w:szCs w:val="24"/>
          <w:lang w:val="en-GB"/>
          <w14:ligatures w14:val="none"/>
        </w:rPr>
        <w:t xml:space="preserve"> techniques to develop accurate forecasts regarding international security </w:t>
      </w:r>
      <w:r w:rsidRPr="004D4321">
        <w:rPr>
          <w:rFonts w:ascii="Times New Roman" w:eastAsia="Calibri" w:hAnsi="Times New Roman" w:cs="Times New Roman"/>
          <w:b/>
          <w:i/>
          <w:kern w:val="0"/>
          <w:sz w:val="24"/>
          <w:szCs w:val="24"/>
          <w:lang w:val="en-GB"/>
          <w14:ligatures w14:val="none"/>
        </w:rPr>
        <w:t>(</w:t>
      </w:r>
      <w:r w:rsidRPr="004D4321">
        <w:rPr>
          <w:rFonts w:ascii="Times New Roman" w:eastAsia="Calibri" w:hAnsi="Times New Roman" w:cs="Times New Roman"/>
          <w:bCs/>
          <w:i/>
          <w:kern w:val="0"/>
          <w:sz w:val="24"/>
          <w:szCs w:val="24"/>
          <w:lang w:val="en-GB"/>
          <w14:ligatures w14:val="none"/>
        </w:rPr>
        <w:t>BiSM_WG15</w:t>
      </w:r>
      <w:r w:rsidRPr="004D4321">
        <w:rPr>
          <w:rFonts w:ascii="Times New Roman" w:eastAsia="Calibri" w:hAnsi="Times New Roman" w:cs="Times New Roman"/>
          <w:b/>
          <w:i/>
          <w:kern w:val="0"/>
          <w:sz w:val="24"/>
          <w:szCs w:val="24"/>
          <w:lang w:val="en-GB"/>
          <w14:ligatures w14:val="none"/>
        </w:rPr>
        <w:t xml:space="preserve">, </w:t>
      </w:r>
      <w:r w:rsidRPr="004D4321">
        <w:rPr>
          <w:rFonts w:ascii="Times New Roman" w:eastAsia="Calibri" w:hAnsi="Times New Roman" w:cs="Times New Roman"/>
          <w:bCs/>
          <w:i/>
          <w:kern w:val="0"/>
          <w:sz w:val="24"/>
          <w:szCs w:val="24"/>
          <w:lang w:val="en-GB"/>
          <w14:ligatures w14:val="none"/>
        </w:rPr>
        <w:t>BiSM_UW16</w:t>
      </w:r>
      <w:r w:rsidRPr="004D4321">
        <w:rPr>
          <w:rFonts w:ascii="Times New Roman" w:eastAsia="Calibri" w:hAnsi="Times New Roman" w:cs="Times New Roman"/>
          <w:i/>
          <w:kern w:val="0"/>
          <w:sz w:val="24"/>
          <w:szCs w:val="24"/>
          <w:lang w:val="en-GB"/>
          <w14:ligatures w14:val="none"/>
        </w:rPr>
        <w:t>)</w:t>
      </w:r>
      <w:r w:rsidRPr="004D4321">
        <w:rPr>
          <w:rFonts w:ascii="Times New Roman" w:eastAsia="Calibri" w:hAnsi="Times New Roman" w:cs="Times New Roman"/>
          <w:kern w:val="0"/>
          <w:sz w:val="24"/>
          <w:szCs w:val="24"/>
          <w:lang w:val="en-GB"/>
          <w14:ligatures w14:val="none"/>
        </w:rPr>
        <w:t>.</w:t>
      </w:r>
    </w:p>
    <w:p w14:paraId="406CD85A" w14:textId="77777777" w:rsidR="004D4321" w:rsidRPr="004D4321" w:rsidRDefault="004D4321" w:rsidP="004D4321">
      <w:pPr>
        <w:spacing w:before="100" w:beforeAutospacing="1" w:after="100" w:afterAutospacing="1" w:line="360" w:lineRule="auto"/>
        <w:rPr>
          <w:rFonts w:ascii="Times New Roman" w:eastAsia="Times New Roman" w:hAnsi="Times New Roman" w:cs="Times New Roman"/>
          <w:kern w:val="0"/>
          <w:sz w:val="24"/>
          <w:szCs w:val="24"/>
          <w:u w:val="single"/>
          <w:lang w:val="en-US" w:eastAsia="pl-PL"/>
          <w14:ligatures w14:val="none"/>
        </w:rPr>
      </w:pPr>
      <w:r w:rsidRPr="004D4321">
        <w:rPr>
          <w:rFonts w:ascii="Times New Roman" w:eastAsia="Times New Roman" w:hAnsi="Times New Roman" w:cs="Times New Roman"/>
          <w:b/>
          <w:bCs/>
          <w:kern w:val="0"/>
          <w:sz w:val="24"/>
          <w:szCs w:val="24"/>
          <w:u w:val="single"/>
          <w:lang w:val="en-US" w:eastAsia="pl-PL"/>
          <w14:ligatures w14:val="none"/>
        </w:rPr>
        <w:t>C. Work in International Institutions</w:t>
      </w:r>
    </w:p>
    <w:p w14:paraId="2AB4D953" w14:textId="77777777" w:rsidR="004D4321" w:rsidRPr="004D4321" w:rsidRDefault="004D4321" w:rsidP="004D4321">
      <w:pPr>
        <w:spacing w:before="100" w:beforeAutospacing="1" w:after="100" w:afterAutospacing="1" w:line="360" w:lineRule="auto"/>
        <w:ind w:firstLine="360"/>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kern w:val="0"/>
          <w:sz w:val="24"/>
          <w:szCs w:val="24"/>
          <w:lang w:val="en-US" w:eastAsia="pl-PL"/>
          <w14:ligatures w14:val="none"/>
        </w:rPr>
        <w:t>Internships will enable students to collaborate directly with international institutions and organizations involved in international security, diplomacy, and crisis management. The tasks should include:</w:t>
      </w:r>
    </w:p>
    <w:p w14:paraId="77021CD1" w14:textId="77777777" w:rsidR="004D4321" w:rsidRPr="004D4321" w:rsidRDefault="004D4321" w:rsidP="004D4321">
      <w:pPr>
        <w:numPr>
          <w:ilvl w:val="0"/>
          <w:numId w:val="7"/>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b/>
          <w:bCs/>
          <w:kern w:val="0"/>
          <w:sz w:val="24"/>
          <w:szCs w:val="24"/>
          <w:lang w:val="en-GB"/>
          <w14:ligatures w14:val="none"/>
        </w:rPr>
        <w:t>Participation in Projects Related to Diplomacy and International Security</w:t>
      </w:r>
      <w:r w:rsidRPr="004D4321">
        <w:rPr>
          <w:rFonts w:ascii="Times New Roman" w:eastAsia="Calibri" w:hAnsi="Times New Roman" w:cs="Times New Roman"/>
          <w:kern w:val="0"/>
          <w:sz w:val="24"/>
          <w:szCs w:val="24"/>
          <w:lang w:val="en-GB"/>
          <w14:ligatures w14:val="none"/>
        </w:rPr>
        <w:t xml:space="preserve"> </w:t>
      </w:r>
    </w:p>
    <w:p w14:paraId="27186BB3" w14:textId="77777777" w:rsidR="004D4321" w:rsidRPr="004D4321" w:rsidRDefault="004D4321" w:rsidP="004D4321">
      <w:pPr>
        <w:spacing w:before="100" w:beforeAutospacing="1" w:after="100" w:afterAutospacing="1" w:line="360" w:lineRule="auto"/>
        <w:ind w:firstLine="360"/>
        <w:jc w:val="both"/>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Students may be involved in initiatives aimed at building dialogue between states, developing conflict prevention policies, and supporting humanitarian and development programs. They may collaborate with embassies, consulates, non-governmental organizations, and UN units.</w:t>
      </w:r>
    </w:p>
    <w:p w14:paraId="6EE8698C" w14:textId="77777777" w:rsidR="004D4321" w:rsidRPr="004D4321" w:rsidRDefault="004D4321" w:rsidP="004D4321">
      <w:pPr>
        <w:numPr>
          <w:ilvl w:val="0"/>
          <w:numId w:val="7"/>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b/>
          <w:bCs/>
          <w:kern w:val="0"/>
          <w:sz w:val="24"/>
          <w:szCs w:val="24"/>
          <w:lang w:val="en-GB"/>
          <w14:ligatures w14:val="none"/>
        </w:rPr>
        <w:t>Collaboration with International Organizations</w:t>
      </w:r>
    </w:p>
    <w:p w14:paraId="6526108D" w14:textId="77777777" w:rsidR="004D4321" w:rsidRPr="004D4321" w:rsidRDefault="004D4321" w:rsidP="004D4321">
      <w:pPr>
        <w:spacing w:before="100" w:beforeAutospacing="1" w:after="100" w:afterAutospacing="1" w:line="360" w:lineRule="auto"/>
        <w:ind w:firstLine="360"/>
        <w:jc w:val="both"/>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 xml:space="preserve">Students will have the opportunity to work with institutions such as NATO, the UN, the OSCE, the European Union, the International Red Cross, and other agencies and foundations dealing with global challenges. In this capacity, they will assist in organizing conferences, preparing informational materials, </w:t>
      </w:r>
      <w:proofErr w:type="spellStart"/>
      <w:r w:rsidRPr="004D4321">
        <w:rPr>
          <w:rFonts w:ascii="Times New Roman" w:eastAsia="Calibri" w:hAnsi="Times New Roman" w:cs="Times New Roman"/>
          <w:kern w:val="0"/>
          <w:sz w:val="24"/>
          <w:szCs w:val="24"/>
          <w:lang w:val="en-GB"/>
          <w14:ligatures w14:val="none"/>
        </w:rPr>
        <w:t>analyzing</w:t>
      </w:r>
      <w:proofErr w:type="spellEnd"/>
      <w:r w:rsidRPr="004D4321">
        <w:rPr>
          <w:rFonts w:ascii="Times New Roman" w:eastAsia="Calibri" w:hAnsi="Times New Roman" w:cs="Times New Roman"/>
          <w:kern w:val="0"/>
          <w:sz w:val="24"/>
          <w:szCs w:val="24"/>
          <w:lang w:val="en-GB"/>
          <w14:ligatures w14:val="none"/>
        </w:rPr>
        <w:t xml:space="preserve"> international relations and strategies, and enhancing their negotiation skills.</w:t>
      </w:r>
    </w:p>
    <w:p w14:paraId="0055D242" w14:textId="77777777" w:rsidR="004D4321" w:rsidRPr="004D4321" w:rsidRDefault="004D4321" w:rsidP="004D4321">
      <w:pPr>
        <w:numPr>
          <w:ilvl w:val="0"/>
          <w:numId w:val="7"/>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b/>
          <w:bCs/>
          <w:kern w:val="0"/>
          <w:sz w:val="24"/>
          <w:szCs w:val="24"/>
          <w:lang w:val="en-GB"/>
          <w14:ligatures w14:val="none"/>
        </w:rPr>
        <w:t>Participation in Research Projects at Think Tanks</w:t>
      </w:r>
    </w:p>
    <w:p w14:paraId="776FEA11" w14:textId="77777777" w:rsidR="004D4321" w:rsidRPr="004D4321" w:rsidRDefault="004D4321" w:rsidP="004D4321">
      <w:pPr>
        <w:spacing w:before="100" w:beforeAutospacing="1" w:after="100" w:afterAutospacing="1" w:line="360" w:lineRule="auto"/>
        <w:ind w:firstLine="360"/>
        <w:jc w:val="both"/>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 xml:space="preserve">Students will have the opportunity to take part in research projects conducted by think tanks specializing in international analyses, such as the European Council on Foreign Relations, the Carnegie Endowment for International Peace, or the Foundation for the Development of Local Democracy. As part of these projects, they may conduct research, </w:t>
      </w:r>
      <w:proofErr w:type="spellStart"/>
      <w:r w:rsidRPr="004D4321">
        <w:rPr>
          <w:rFonts w:ascii="Times New Roman" w:eastAsia="Calibri" w:hAnsi="Times New Roman" w:cs="Times New Roman"/>
          <w:kern w:val="0"/>
          <w:sz w:val="24"/>
          <w:szCs w:val="24"/>
          <w:lang w:val="en-GB"/>
          <w14:ligatures w14:val="none"/>
        </w:rPr>
        <w:t>analyze</w:t>
      </w:r>
      <w:proofErr w:type="spellEnd"/>
      <w:r w:rsidRPr="004D4321">
        <w:rPr>
          <w:rFonts w:ascii="Times New Roman" w:eastAsia="Calibri" w:hAnsi="Times New Roman" w:cs="Times New Roman"/>
          <w:kern w:val="0"/>
          <w:sz w:val="24"/>
          <w:szCs w:val="24"/>
          <w:lang w:val="en-GB"/>
          <w14:ligatures w14:val="none"/>
        </w:rPr>
        <w:t xml:space="preserve"> reports, and contribute to the development of public policies related to security and international relations.</w:t>
      </w:r>
    </w:p>
    <w:p w14:paraId="1B7381F2" w14:textId="77777777" w:rsidR="004D4321" w:rsidRPr="004D4321" w:rsidRDefault="004D4321" w:rsidP="004D4321">
      <w:pPr>
        <w:numPr>
          <w:ilvl w:val="0"/>
          <w:numId w:val="7"/>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b/>
          <w:bCs/>
          <w:kern w:val="0"/>
          <w:sz w:val="24"/>
          <w:szCs w:val="24"/>
          <w:lang w:val="en-GB"/>
          <w14:ligatures w14:val="none"/>
        </w:rPr>
        <w:t>Organization and Participation in International Conferences</w:t>
      </w:r>
    </w:p>
    <w:p w14:paraId="394CD4D7" w14:textId="77777777" w:rsidR="004D4321" w:rsidRPr="004D4321" w:rsidRDefault="004D4321" w:rsidP="004D4321">
      <w:pPr>
        <w:spacing w:before="100" w:beforeAutospacing="1" w:after="100" w:afterAutospacing="1" w:line="360" w:lineRule="auto"/>
        <w:ind w:firstLine="360"/>
        <w:jc w:val="both"/>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lastRenderedPageBreak/>
        <w:t xml:space="preserve">Students will have the opportunity to participate in international symposiums, panel discussions, and workshops related to international security, diplomacy, and global politics. They will gain valuable experience in preparing conference materials and delivering public presentations </w:t>
      </w:r>
      <w:r w:rsidRPr="004D4321">
        <w:rPr>
          <w:rFonts w:ascii="Times New Roman" w:eastAsia="Calibri" w:hAnsi="Times New Roman" w:cs="Times New Roman"/>
          <w:b/>
          <w:i/>
          <w:kern w:val="0"/>
          <w:sz w:val="24"/>
          <w:szCs w:val="24"/>
          <w:lang w:val="en-GB"/>
          <w14:ligatures w14:val="none"/>
        </w:rPr>
        <w:t>(</w:t>
      </w:r>
      <w:r w:rsidRPr="004D4321">
        <w:rPr>
          <w:rFonts w:ascii="Times New Roman" w:eastAsia="Calibri" w:hAnsi="Times New Roman" w:cs="Times New Roman"/>
          <w:bCs/>
          <w:i/>
          <w:kern w:val="0"/>
          <w:sz w:val="24"/>
          <w:szCs w:val="24"/>
          <w:lang w:val="en-GB"/>
          <w14:ligatures w14:val="none"/>
        </w:rPr>
        <w:t>BiSM_WG07</w:t>
      </w:r>
      <w:r w:rsidRPr="004D4321">
        <w:rPr>
          <w:rFonts w:ascii="Times New Roman" w:eastAsia="Calibri" w:hAnsi="Times New Roman" w:cs="Times New Roman"/>
          <w:b/>
          <w:i/>
          <w:kern w:val="0"/>
          <w:sz w:val="24"/>
          <w:szCs w:val="24"/>
          <w:lang w:val="en-GB"/>
          <w14:ligatures w14:val="none"/>
        </w:rPr>
        <w:t xml:space="preserve">, </w:t>
      </w:r>
      <w:r w:rsidRPr="004D4321">
        <w:rPr>
          <w:rFonts w:ascii="Times New Roman" w:eastAsia="Calibri" w:hAnsi="Times New Roman" w:cs="Times New Roman"/>
          <w:bCs/>
          <w:i/>
          <w:kern w:val="0"/>
          <w:sz w:val="24"/>
          <w:szCs w:val="24"/>
          <w:lang w:val="en-GB"/>
          <w14:ligatures w14:val="none"/>
        </w:rPr>
        <w:t>BiSM_UW05</w:t>
      </w:r>
      <w:r w:rsidRPr="004D4321">
        <w:rPr>
          <w:rFonts w:ascii="Times New Roman" w:eastAsia="Calibri" w:hAnsi="Times New Roman" w:cs="Times New Roman"/>
          <w:i/>
          <w:kern w:val="0"/>
          <w:sz w:val="24"/>
          <w:szCs w:val="24"/>
          <w:lang w:val="en-GB"/>
          <w14:ligatures w14:val="none"/>
        </w:rPr>
        <w:t>)</w:t>
      </w:r>
      <w:r w:rsidRPr="004D4321">
        <w:rPr>
          <w:rFonts w:ascii="Times New Roman" w:eastAsia="Calibri" w:hAnsi="Times New Roman" w:cs="Times New Roman"/>
          <w:kern w:val="0"/>
          <w:sz w:val="24"/>
          <w:szCs w:val="24"/>
          <w:lang w:val="en-GB"/>
          <w14:ligatures w14:val="none"/>
        </w:rPr>
        <w:t>.</w:t>
      </w:r>
    </w:p>
    <w:p w14:paraId="538E1139" w14:textId="77777777" w:rsidR="004D4321" w:rsidRPr="004D4321" w:rsidRDefault="004D4321" w:rsidP="004D4321">
      <w:pPr>
        <w:spacing w:before="100" w:beforeAutospacing="1" w:after="100" w:afterAutospacing="1" w:line="360" w:lineRule="auto"/>
        <w:rPr>
          <w:rFonts w:ascii="Times New Roman" w:eastAsia="Times New Roman" w:hAnsi="Times New Roman" w:cs="Times New Roman"/>
          <w:kern w:val="0"/>
          <w:sz w:val="24"/>
          <w:szCs w:val="24"/>
          <w:u w:val="single"/>
          <w:lang w:val="en-US" w:eastAsia="pl-PL"/>
          <w14:ligatures w14:val="none"/>
        </w:rPr>
      </w:pPr>
      <w:r w:rsidRPr="004D4321">
        <w:rPr>
          <w:rFonts w:ascii="Times New Roman" w:eastAsia="Times New Roman" w:hAnsi="Times New Roman" w:cs="Times New Roman"/>
          <w:b/>
          <w:bCs/>
          <w:kern w:val="0"/>
          <w:sz w:val="24"/>
          <w:szCs w:val="24"/>
          <w:u w:val="single"/>
          <w:lang w:val="en-US" w:eastAsia="pl-PL"/>
          <w14:ligatures w14:val="none"/>
        </w:rPr>
        <w:t>D. Collaboration with Embassies and Diplomatic Missions</w:t>
      </w:r>
    </w:p>
    <w:p w14:paraId="0C379EBD" w14:textId="77777777" w:rsidR="004D4321" w:rsidRPr="004D4321" w:rsidRDefault="004D4321" w:rsidP="004D4321">
      <w:pPr>
        <w:spacing w:before="100" w:beforeAutospacing="1" w:after="100" w:afterAutospacing="1" w:line="360" w:lineRule="auto"/>
        <w:ind w:firstLine="360"/>
        <w:rPr>
          <w:rFonts w:ascii="Times New Roman" w:eastAsia="Times New Roman" w:hAnsi="Times New Roman" w:cs="Times New Roman"/>
          <w:kern w:val="0"/>
          <w:sz w:val="24"/>
          <w:szCs w:val="24"/>
          <w:u w:val="single"/>
          <w:lang w:val="en-US" w:eastAsia="pl-PL"/>
          <w14:ligatures w14:val="none"/>
        </w:rPr>
      </w:pPr>
      <w:r w:rsidRPr="004D4321">
        <w:rPr>
          <w:rFonts w:ascii="Times New Roman" w:eastAsia="Times New Roman" w:hAnsi="Times New Roman" w:cs="Times New Roman"/>
          <w:kern w:val="0"/>
          <w:sz w:val="24"/>
          <w:szCs w:val="24"/>
          <w:lang w:val="en-US" w:eastAsia="pl-PL"/>
          <w14:ligatures w14:val="none"/>
        </w:rPr>
        <w:t>Students involved in internships at embassies and consulates will participate in various activities related to public diplomacy, the promotion of foreign policy, and international cooperation. Example tasks include:</w:t>
      </w:r>
    </w:p>
    <w:p w14:paraId="4CD162C5" w14:textId="77777777" w:rsidR="004D4321" w:rsidRPr="004D4321" w:rsidRDefault="004D4321" w:rsidP="004D4321">
      <w:pPr>
        <w:numPr>
          <w:ilvl w:val="0"/>
          <w:numId w:val="8"/>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b/>
          <w:bCs/>
          <w:kern w:val="0"/>
          <w:sz w:val="24"/>
          <w:szCs w:val="24"/>
          <w:lang w:val="en-GB"/>
          <w14:ligatures w14:val="none"/>
        </w:rPr>
        <w:t>Preparation of Political Reports and Analyses</w:t>
      </w:r>
    </w:p>
    <w:p w14:paraId="17C6FC8E" w14:textId="77777777" w:rsidR="004D4321" w:rsidRPr="004D4321" w:rsidRDefault="004D4321" w:rsidP="004D4321">
      <w:pPr>
        <w:spacing w:before="100" w:beforeAutospacing="1" w:after="100" w:afterAutospacing="1" w:line="360" w:lineRule="auto"/>
        <w:ind w:firstLine="360"/>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 xml:space="preserve">Analysis of foreign policies of states and preparation of recommendations for Polish diplomatic missions. Students may also participate in monitoring and </w:t>
      </w:r>
      <w:proofErr w:type="spellStart"/>
      <w:r w:rsidRPr="004D4321">
        <w:rPr>
          <w:rFonts w:ascii="Times New Roman" w:eastAsia="Calibri" w:hAnsi="Times New Roman" w:cs="Times New Roman"/>
          <w:kern w:val="0"/>
          <w:sz w:val="24"/>
          <w:szCs w:val="24"/>
          <w:lang w:val="en-GB"/>
          <w14:ligatures w14:val="none"/>
        </w:rPr>
        <w:t>analyzing</w:t>
      </w:r>
      <w:proofErr w:type="spellEnd"/>
      <w:r w:rsidRPr="004D4321">
        <w:rPr>
          <w:rFonts w:ascii="Times New Roman" w:eastAsia="Calibri" w:hAnsi="Times New Roman" w:cs="Times New Roman"/>
          <w:kern w:val="0"/>
          <w:sz w:val="24"/>
          <w:szCs w:val="24"/>
          <w:lang w:val="en-GB"/>
          <w14:ligatures w14:val="none"/>
        </w:rPr>
        <w:t xml:space="preserve"> bilateral relations between Poland and other countries.</w:t>
      </w:r>
    </w:p>
    <w:p w14:paraId="47D39705" w14:textId="77777777" w:rsidR="004D4321" w:rsidRPr="004D4321" w:rsidRDefault="004D4321" w:rsidP="004D4321">
      <w:pPr>
        <w:numPr>
          <w:ilvl w:val="0"/>
          <w:numId w:val="8"/>
        </w:numPr>
        <w:spacing w:before="100" w:beforeAutospacing="1" w:after="100" w:afterAutospacing="1" w:line="360" w:lineRule="auto"/>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b/>
          <w:bCs/>
          <w:kern w:val="0"/>
          <w:sz w:val="24"/>
          <w:szCs w:val="24"/>
          <w:lang w:val="en-GB"/>
          <w14:ligatures w14:val="none"/>
        </w:rPr>
        <w:t>Assistance in Organizing Diplomatic Events</w:t>
      </w:r>
    </w:p>
    <w:p w14:paraId="1B5586F1" w14:textId="77777777" w:rsidR="004D4321" w:rsidRPr="004D4321" w:rsidRDefault="004D4321" w:rsidP="004D4321">
      <w:pPr>
        <w:spacing w:before="100" w:beforeAutospacing="1" w:after="100" w:afterAutospacing="1" w:line="360" w:lineRule="auto"/>
        <w:ind w:firstLine="360"/>
        <w:jc w:val="both"/>
        <w:rPr>
          <w:rFonts w:ascii="Times New Roman" w:eastAsia="Calibri" w:hAnsi="Times New Roman" w:cs="Times New Roman"/>
          <w:kern w:val="0"/>
          <w:sz w:val="24"/>
          <w:szCs w:val="24"/>
          <w:lang w:val="en-GB"/>
          <w14:ligatures w14:val="none"/>
        </w:rPr>
      </w:pPr>
      <w:r w:rsidRPr="004D4321">
        <w:rPr>
          <w:rFonts w:ascii="Times New Roman" w:eastAsia="Calibri" w:hAnsi="Times New Roman" w:cs="Times New Roman"/>
          <w:kern w:val="0"/>
          <w:sz w:val="24"/>
          <w:szCs w:val="24"/>
          <w:lang w:val="en-GB"/>
          <w14:ligatures w14:val="none"/>
        </w:rPr>
        <w:t>Students will assist in preparing high-level meetings, press conferences, and diplomatic events aimed at strengthening international relations and promoting cooperation between states.</w:t>
      </w:r>
    </w:p>
    <w:p w14:paraId="3B268326" w14:textId="77777777" w:rsidR="004D4321" w:rsidRPr="004D4321" w:rsidRDefault="004D4321" w:rsidP="004D4321">
      <w:pPr>
        <w:keepNext/>
        <w:spacing w:before="240" w:after="60" w:line="360" w:lineRule="auto"/>
        <w:outlineLvl w:val="2"/>
        <w:rPr>
          <w:rFonts w:ascii="Times New Roman" w:eastAsia="Times New Roman" w:hAnsi="Times New Roman" w:cs="Times New Roman"/>
          <w:b/>
          <w:bCs/>
          <w:kern w:val="0"/>
          <w:sz w:val="28"/>
          <w:szCs w:val="28"/>
          <w:lang w:val="en-GB"/>
          <w14:ligatures w14:val="none"/>
        </w:rPr>
      </w:pPr>
      <w:r w:rsidRPr="004D4321">
        <w:rPr>
          <w:rFonts w:ascii="Times New Roman" w:eastAsia="Times New Roman" w:hAnsi="Times New Roman" w:cs="Times New Roman"/>
          <w:b/>
          <w:bCs/>
          <w:kern w:val="0"/>
          <w:sz w:val="28"/>
          <w:szCs w:val="28"/>
          <w:lang w:val="en-GB"/>
          <w14:ligatures w14:val="none"/>
        </w:rPr>
        <w:t>4. Duration of the Internship</w:t>
      </w:r>
    </w:p>
    <w:p w14:paraId="4F821A1A" w14:textId="77777777" w:rsidR="004D4321" w:rsidRPr="004D4321" w:rsidRDefault="004D4321" w:rsidP="004D4321">
      <w:pPr>
        <w:spacing w:before="100" w:beforeAutospacing="1" w:after="100" w:afterAutospacing="1" w:line="360" w:lineRule="auto"/>
        <w:ind w:firstLine="720"/>
        <w:jc w:val="both"/>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kern w:val="0"/>
          <w:sz w:val="24"/>
          <w:szCs w:val="24"/>
          <w:lang w:val="en-US" w:eastAsia="pl-PL"/>
          <w14:ligatures w14:val="none"/>
        </w:rPr>
        <w:t>The internship consists of 360 hours, which can be completed in international institutions, government agencies, non-governmental organizations, foundations, academic research centers, diplomatic missions, or think tanks.</w:t>
      </w:r>
    </w:p>
    <w:p w14:paraId="4D30345B" w14:textId="77777777" w:rsidR="004D4321" w:rsidRPr="004D4321" w:rsidRDefault="004D4321" w:rsidP="004D4321">
      <w:pPr>
        <w:keepNext/>
        <w:spacing w:before="240" w:after="60" w:line="360" w:lineRule="auto"/>
        <w:outlineLvl w:val="2"/>
        <w:rPr>
          <w:rFonts w:ascii="Times New Roman" w:eastAsia="Times New Roman" w:hAnsi="Times New Roman" w:cs="Times New Roman"/>
          <w:b/>
          <w:bCs/>
          <w:kern w:val="0"/>
          <w:sz w:val="28"/>
          <w:szCs w:val="28"/>
          <w:lang w:val="en-GB"/>
          <w14:ligatures w14:val="none"/>
        </w:rPr>
      </w:pPr>
      <w:r w:rsidRPr="004D4321">
        <w:rPr>
          <w:rFonts w:ascii="Times New Roman" w:eastAsia="Times New Roman" w:hAnsi="Times New Roman" w:cs="Times New Roman"/>
          <w:b/>
          <w:bCs/>
          <w:kern w:val="0"/>
          <w:sz w:val="28"/>
          <w:szCs w:val="28"/>
          <w:lang w:val="en-GB"/>
          <w14:ligatures w14:val="none"/>
        </w:rPr>
        <w:t>5. Evaluation Methods</w:t>
      </w:r>
    </w:p>
    <w:p w14:paraId="4D5569E3" w14:textId="77777777" w:rsidR="004D4321" w:rsidRPr="004D4321" w:rsidRDefault="004D4321" w:rsidP="004D4321">
      <w:pPr>
        <w:spacing w:before="100" w:beforeAutospacing="1" w:after="100" w:afterAutospacing="1" w:line="360" w:lineRule="auto"/>
        <w:ind w:firstLine="720"/>
        <w:jc w:val="both"/>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kern w:val="0"/>
          <w:sz w:val="24"/>
          <w:szCs w:val="24"/>
          <w:lang w:val="en-US" w:eastAsia="pl-PL"/>
          <w14:ligatures w14:val="none"/>
        </w:rPr>
        <w:t>The evaluation of learning outcomes is conducted by the internship supervisor based on the internship journal and the opinion of the institutional internship supervisor.</w:t>
      </w:r>
    </w:p>
    <w:p w14:paraId="60CC19B5" w14:textId="77777777" w:rsidR="004D4321" w:rsidRPr="004D4321" w:rsidRDefault="004D4321" w:rsidP="004D4321">
      <w:pPr>
        <w:keepNext/>
        <w:spacing w:before="240" w:after="60" w:line="360" w:lineRule="auto"/>
        <w:outlineLvl w:val="2"/>
        <w:rPr>
          <w:rFonts w:ascii="Times New Roman" w:eastAsia="Times New Roman" w:hAnsi="Times New Roman" w:cs="Times New Roman"/>
          <w:b/>
          <w:bCs/>
          <w:kern w:val="0"/>
          <w:sz w:val="28"/>
          <w:szCs w:val="28"/>
          <w:lang w:val="en-GB"/>
          <w14:ligatures w14:val="none"/>
        </w:rPr>
      </w:pPr>
      <w:r w:rsidRPr="004D4321">
        <w:rPr>
          <w:rFonts w:ascii="Times New Roman" w:eastAsia="Times New Roman" w:hAnsi="Times New Roman" w:cs="Times New Roman"/>
          <w:b/>
          <w:bCs/>
          <w:kern w:val="0"/>
          <w:sz w:val="28"/>
          <w:szCs w:val="28"/>
          <w:lang w:val="en-GB"/>
          <w14:ligatures w14:val="none"/>
        </w:rPr>
        <w:t>6. Documentation</w:t>
      </w:r>
    </w:p>
    <w:p w14:paraId="11031258" w14:textId="77777777" w:rsidR="004D4321" w:rsidRPr="004D4321" w:rsidRDefault="004D4321" w:rsidP="004D4321">
      <w:pPr>
        <w:spacing w:before="100" w:beforeAutospacing="1" w:after="100" w:afterAutospacing="1" w:line="360" w:lineRule="auto"/>
        <w:rPr>
          <w:rFonts w:ascii="Times New Roman" w:eastAsia="Times New Roman" w:hAnsi="Times New Roman" w:cs="Times New Roman"/>
          <w:kern w:val="0"/>
          <w:sz w:val="24"/>
          <w:szCs w:val="24"/>
          <w:lang w:val="en-US" w:eastAsia="pl-PL"/>
          <w14:ligatures w14:val="none"/>
        </w:rPr>
      </w:pPr>
      <w:r w:rsidRPr="004D4321">
        <w:rPr>
          <w:rFonts w:ascii="Times New Roman" w:eastAsia="Times New Roman" w:hAnsi="Times New Roman" w:cs="Times New Roman"/>
          <w:kern w:val="0"/>
          <w:sz w:val="24"/>
          <w:szCs w:val="24"/>
          <w:lang w:val="en-US" w:eastAsia="pl-PL"/>
          <w14:ligatures w14:val="none"/>
        </w:rPr>
        <w:t>The required documentation includes:</w:t>
      </w:r>
    </w:p>
    <w:p w14:paraId="3DE3686D" w14:textId="77777777" w:rsidR="004D4321" w:rsidRPr="004D4321" w:rsidRDefault="004D4321" w:rsidP="004D4321">
      <w:pPr>
        <w:numPr>
          <w:ilvl w:val="0"/>
          <w:numId w:val="9"/>
        </w:numPr>
        <w:spacing w:before="100" w:beforeAutospacing="1" w:after="100" w:afterAutospacing="1" w:line="360" w:lineRule="auto"/>
        <w:rPr>
          <w:rFonts w:ascii="Times New Roman" w:eastAsia="Calibri" w:hAnsi="Times New Roman" w:cs="Times New Roman"/>
          <w:i/>
          <w:kern w:val="0"/>
          <w:sz w:val="24"/>
          <w:szCs w:val="24"/>
          <w:lang w:val="en-GB"/>
          <w14:ligatures w14:val="none"/>
        </w:rPr>
      </w:pPr>
      <w:r w:rsidRPr="004D4321">
        <w:rPr>
          <w:rFonts w:ascii="Times New Roman" w:eastAsia="Calibri" w:hAnsi="Times New Roman" w:cs="Times New Roman"/>
          <w:i/>
          <w:kern w:val="0"/>
          <w:sz w:val="24"/>
          <w:szCs w:val="24"/>
          <w:lang w:val="en-GB"/>
          <w14:ligatures w14:val="none"/>
        </w:rPr>
        <w:lastRenderedPageBreak/>
        <w:t>Internship referral,</w:t>
      </w:r>
    </w:p>
    <w:p w14:paraId="5829E8C0" w14:textId="77777777" w:rsidR="004D4321" w:rsidRPr="004D4321" w:rsidRDefault="004D4321" w:rsidP="004D4321">
      <w:pPr>
        <w:numPr>
          <w:ilvl w:val="0"/>
          <w:numId w:val="9"/>
        </w:numPr>
        <w:spacing w:before="100" w:beforeAutospacing="1" w:after="100" w:afterAutospacing="1" w:line="360" w:lineRule="auto"/>
        <w:rPr>
          <w:rFonts w:ascii="Times New Roman" w:eastAsia="Calibri" w:hAnsi="Times New Roman" w:cs="Times New Roman"/>
          <w:i/>
          <w:kern w:val="0"/>
          <w:sz w:val="24"/>
          <w:szCs w:val="24"/>
          <w:lang w:val="en-GB"/>
          <w14:ligatures w14:val="none"/>
        </w:rPr>
      </w:pPr>
      <w:r w:rsidRPr="004D4321">
        <w:rPr>
          <w:rFonts w:ascii="Times New Roman" w:eastAsia="Calibri" w:hAnsi="Times New Roman" w:cs="Times New Roman"/>
          <w:i/>
          <w:kern w:val="0"/>
          <w:sz w:val="24"/>
          <w:szCs w:val="24"/>
          <w:lang w:val="en-GB"/>
          <w14:ligatures w14:val="none"/>
        </w:rPr>
        <w:t>Internship agreement,</w:t>
      </w:r>
    </w:p>
    <w:p w14:paraId="5AD2EEB5" w14:textId="77777777" w:rsidR="004D4321" w:rsidRPr="004D4321" w:rsidRDefault="004D4321" w:rsidP="004D4321">
      <w:pPr>
        <w:numPr>
          <w:ilvl w:val="0"/>
          <w:numId w:val="9"/>
        </w:numPr>
        <w:spacing w:before="100" w:beforeAutospacing="1" w:after="100" w:afterAutospacing="1" w:line="360" w:lineRule="auto"/>
        <w:rPr>
          <w:rFonts w:ascii="Times New Roman" w:eastAsia="Calibri" w:hAnsi="Times New Roman" w:cs="Times New Roman"/>
          <w:i/>
          <w:kern w:val="0"/>
          <w:sz w:val="24"/>
          <w:szCs w:val="24"/>
          <w:lang w:val="en-GB"/>
          <w14:ligatures w14:val="none"/>
        </w:rPr>
      </w:pPr>
      <w:r w:rsidRPr="004D4321">
        <w:rPr>
          <w:rFonts w:ascii="Times New Roman" w:eastAsia="Calibri" w:hAnsi="Times New Roman" w:cs="Times New Roman"/>
          <w:i/>
          <w:kern w:val="0"/>
          <w:sz w:val="24"/>
          <w:szCs w:val="24"/>
          <w:lang w:val="en-GB"/>
          <w14:ligatures w14:val="none"/>
        </w:rPr>
        <w:t>Internship journal describing tasks and learning outcomes,</w:t>
      </w:r>
    </w:p>
    <w:p w14:paraId="691C713D" w14:textId="77777777" w:rsidR="004D4321" w:rsidRPr="004D4321" w:rsidRDefault="004D4321" w:rsidP="004D4321">
      <w:pPr>
        <w:numPr>
          <w:ilvl w:val="0"/>
          <w:numId w:val="9"/>
        </w:numPr>
        <w:spacing w:before="100" w:beforeAutospacing="1" w:after="100" w:afterAutospacing="1" w:line="360" w:lineRule="auto"/>
        <w:rPr>
          <w:rFonts w:ascii="Times New Roman" w:eastAsia="Calibri" w:hAnsi="Times New Roman" w:cs="Times New Roman"/>
          <w:i/>
          <w:kern w:val="0"/>
          <w:sz w:val="24"/>
          <w:szCs w:val="24"/>
          <w:lang w:val="en-GB"/>
          <w14:ligatures w14:val="none"/>
        </w:rPr>
      </w:pPr>
      <w:r w:rsidRPr="004D4321">
        <w:rPr>
          <w:rFonts w:ascii="Times New Roman" w:eastAsia="Calibri" w:hAnsi="Times New Roman" w:cs="Times New Roman"/>
          <w:i/>
          <w:kern w:val="0"/>
          <w:sz w:val="24"/>
          <w:szCs w:val="24"/>
          <w:lang w:val="en-GB"/>
          <w14:ligatures w14:val="none"/>
        </w:rPr>
        <w:t>Internship completion protocol.</w:t>
      </w:r>
    </w:p>
    <w:p w14:paraId="0331290D" w14:textId="77777777" w:rsidR="004D4321" w:rsidRPr="004D4321" w:rsidRDefault="004D4321" w:rsidP="004D4321">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p>
    <w:p w14:paraId="10007CD1" w14:textId="77777777" w:rsidR="004D4321" w:rsidRPr="004D4321" w:rsidRDefault="004D4321" w:rsidP="004D4321">
      <w:pPr>
        <w:pBdr>
          <w:top w:val="single" w:sz="6" w:space="1" w:color="auto"/>
        </w:pBdr>
        <w:spacing w:after="0" w:line="360" w:lineRule="auto"/>
        <w:jc w:val="center"/>
        <w:rPr>
          <w:rFonts w:ascii="Times New Roman" w:eastAsia="Times New Roman" w:hAnsi="Times New Roman" w:cs="Times New Roman"/>
          <w:vanish/>
          <w:kern w:val="0"/>
          <w:sz w:val="24"/>
          <w:szCs w:val="24"/>
          <w:lang w:eastAsia="pl-PL"/>
          <w14:ligatures w14:val="none"/>
        </w:rPr>
      </w:pPr>
      <w:r w:rsidRPr="004D4321">
        <w:rPr>
          <w:rFonts w:ascii="Times New Roman" w:eastAsia="Times New Roman" w:hAnsi="Times New Roman" w:cs="Times New Roman"/>
          <w:vanish/>
          <w:kern w:val="0"/>
          <w:sz w:val="24"/>
          <w:szCs w:val="24"/>
          <w:lang w:eastAsia="pl-PL"/>
          <w14:ligatures w14:val="none"/>
        </w:rPr>
        <w:t>Dół formularza</w:t>
      </w:r>
    </w:p>
    <w:p w14:paraId="7DC10E07" w14:textId="77777777" w:rsidR="004D4321" w:rsidRPr="004D4321" w:rsidRDefault="004D4321" w:rsidP="004D4321">
      <w:pPr>
        <w:shd w:val="clear" w:color="auto" w:fill="FFFFFF"/>
        <w:spacing w:after="0" w:line="360" w:lineRule="auto"/>
        <w:jc w:val="both"/>
        <w:outlineLvl w:val="0"/>
        <w:rPr>
          <w:rFonts w:ascii="Times New Roman" w:eastAsia="Times New Roman" w:hAnsi="Times New Roman" w:cs="Times New Roman"/>
          <w:kern w:val="36"/>
          <w:sz w:val="24"/>
          <w:szCs w:val="24"/>
          <w:lang w:eastAsia="pl-PL"/>
          <w14:ligatures w14:val="none"/>
        </w:rPr>
      </w:pPr>
    </w:p>
    <w:p w14:paraId="312EB9FA" w14:textId="77777777" w:rsidR="004D4321" w:rsidRDefault="004D4321"/>
    <w:sectPr w:rsidR="004D4321" w:rsidSect="004D4321">
      <w:pgSz w:w="11900" w:h="16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36990"/>
    <w:multiLevelType w:val="multilevel"/>
    <w:tmpl w:val="219EF0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B2F3C"/>
    <w:multiLevelType w:val="multilevel"/>
    <w:tmpl w:val="BEE03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81CEB"/>
    <w:multiLevelType w:val="multilevel"/>
    <w:tmpl w:val="39DC1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A72D11"/>
    <w:multiLevelType w:val="multilevel"/>
    <w:tmpl w:val="3360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F1464"/>
    <w:multiLevelType w:val="multilevel"/>
    <w:tmpl w:val="C31A5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783EE1"/>
    <w:multiLevelType w:val="multilevel"/>
    <w:tmpl w:val="E7F2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C00298"/>
    <w:multiLevelType w:val="multilevel"/>
    <w:tmpl w:val="5336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631389"/>
    <w:multiLevelType w:val="multilevel"/>
    <w:tmpl w:val="AB7ADD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9D55E2"/>
    <w:multiLevelType w:val="multilevel"/>
    <w:tmpl w:val="33468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7B67CC"/>
    <w:multiLevelType w:val="multilevel"/>
    <w:tmpl w:val="7480E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58045D"/>
    <w:multiLevelType w:val="multilevel"/>
    <w:tmpl w:val="421A6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4D4C34"/>
    <w:multiLevelType w:val="multilevel"/>
    <w:tmpl w:val="6A2A3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424931">
    <w:abstractNumId w:val="7"/>
  </w:num>
  <w:num w:numId="2" w16cid:durableId="619067305">
    <w:abstractNumId w:val="9"/>
  </w:num>
  <w:num w:numId="3" w16cid:durableId="271785940">
    <w:abstractNumId w:val="2"/>
  </w:num>
  <w:num w:numId="4" w16cid:durableId="1332953708">
    <w:abstractNumId w:val="4"/>
  </w:num>
  <w:num w:numId="5" w16cid:durableId="1745879978">
    <w:abstractNumId w:val="8"/>
  </w:num>
  <w:num w:numId="6" w16cid:durableId="1347096858">
    <w:abstractNumId w:val="10"/>
  </w:num>
  <w:num w:numId="7" w16cid:durableId="1474832551">
    <w:abstractNumId w:val="6"/>
  </w:num>
  <w:num w:numId="8" w16cid:durableId="1518889588">
    <w:abstractNumId w:val="3"/>
  </w:num>
  <w:num w:numId="9" w16cid:durableId="952369327">
    <w:abstractNumId w:val="5"/>
  </w:num>
  <w:num w:numId="10" w16cid:durableId="1711877734">
    <w:abstractNumId w:val="11"/>
  </w:num>
  <w:num w:numId="11" w16cid:durableId="1077363139">
    <w:abstractNumId w:val="0"/>
  </w:num>
  <w:num w:numId="12" w16cid:durableId="209850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21"/>
    <w:rsid w:val="004D4321"/>
    <w:rsid w:val="00C562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3CA6"/>
  <w15:chartTrackingRefBased/>
  <w15:docId w15:val="{B9D56B41-FA37-4009-B0C8-02484C17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1562</Words>
  <Characters>9377</Characters>
  <Application>Microsoft Office Word</Application>
  <DocSecurity>0</DocSecurity>
  <Lines>78</Lines>
  <Paragraphs>21</Paragraphs>
  <ScaleCrop>false</ScaleCrop>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Wierzchowska AEH</dc:creator>
  <cp:keywords/>
  <dc:description/>
  <cp:lastModifiedBy>Anna Wierzchowska AEH</cp:lastModifiedBy>
  <cp:revision>1</cp:revision>
  <dcterms:created xsi:type="dcterms:W3CDTF">2024-11-05T11:19:00Z</dcterms:created>
  <dcterms:modified xsi:type="dcterms:W3CDTF">2024-11-05T11:20:00Z</dcterms:modified>
</cp:coreProperties>
</file>