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45708" w14:textId="51240D1A" w:rsidR="00823962" w:rsidRPr="00AD6F1F" w:rsidRDefault="00823962" w:rsidP="00823962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bookmarkStart w:id="0" w:name="_Hlk141871852"/>
      <w:r w:rsidRPr="00AD6F1F">
        <w:rPr>
          <w:rFonts w:ascii="Tahoma" w:hAnsi="Tahoma" w:cs="Tahoma"/>
          <w:bCs/>
          <w:sz w:val="24"/>
          <w:szCs w:val="24"/>
        </w:rPr>
        <w:t xml:space="preserve">Załącznik nr 1 </w:t>
      </w:r>
      <w:r w:rsidRPr="00AD6F1F">
        <w:rPr>
          <w:rFonts w:ascii="Tahoma" w:hAnsi="Tahoma" w:cs="Tahoma"/>
          <w:sz w:val="24"/>
          <w:szCs w:val="24"/>
        </w:rPr>
        <w:t>w sprawie udzielenia zamówienia</w:t>
      </w:r>
    </w:p>
    <w:p w14:paraId="06828A16" w14:textId="77777777" w:rsidR="00A91A53" w:rsidRPr="00AD6F1F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7C5206" w14:textId="77777777" w:rsidR="00A91A53" w:rsidRPr="00AD6F1F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6ACE2C" w14:textId="58F81CF9" w:rsidR="00823962" w:rsidRPr="00AD6F1F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>Szczegółowy opis przedmiotu zamówienia</w:t>
      </w:r>
    </w:p>
    <w:p w14:paraId="25E38DD0" w14:textId="5468D7E5" w:rsidR="00A91A53" w:rsidRPr="00AD6F1F" w:rsidRDefault="00A91A53" w:rsidP="00E94030">
      <w:pPr>
        <w:pStyle w:val="Akapitzlist"/>
        <w:numPr>
          <w:ilvl w:val="0"/>
          <w:numId w:val="15"/>
        </w:numPr>
        <w:spacing w:after="0" w:line="259" w:lineRule="auto"/>
        <w:ind w:left="284" w:hanging="284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 xml:space="preserve">Przedmiotem zamówienia jest dostawa </w:t>
      </w:r>
      <w:r w:rsidR="007E7670">
        <w:rPr>
          <w:rFonts w:ascii="Tahoma" w:hAnsi="Tahoma" w:cs="Tahoma"/>
          <w:bCs/>
          <w:sz w:val="24"/>
          <w:szCs w:val="24"/>
        </w:rPr>
        <w:t>projektorów multimedialnych wraz z osprzętem, ekranów projekcyjnych</w:t>
      </w:r>
      <w:r w:rsidRPr="00AD6F1F">
        <w:rPr>
          <w:rFonts w:ascii="Tahoma" w:hAnsi="Tahoma" w:cs="Tahoma"/>
          <w:bCs/>
          <w:sz w:val="24"/>
          <w:szCs w:val="24"/>
        </w:rPr>
        <w:t xml:space="preserve"> oraz udzielenie gwarancji, w szczególności:</w:t>
      </w:r>
    </w:p>
    <w:p w14:paraId="25C429B9" w14:textId="06546DD5" w:rsidR="00A91A53" w:rsidRPr="00AD6F1F" w:rsidRDefault="00FB36BF" w:rsidP="00E9403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>Część</w:t>
      </w:r>
      <w:r w:rsidR="00A91A53" w:rsidRPr="00AD6F1F">
        <w:rPr>
          <w:rFonts w:ascii="Tahoma" w:hAnsi="Tahoma" w:cs="Tahoma"/>
          <w:b/>
          <w:bCs/>
          <w:sz w:val="24"/>
          <w:szCs w:val="24"/>
        </w:rPr>
        <w:t xml:space="preserve"> nr 1</w:t>
      </w:r>
    </w:p>
    <w:p w14:paraId="1EE2C075" w14:textId="4706D266" w:rsidR="00E94030" w:rsidRDefault="007E7670" w:rsidP="00E9403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Projektor</w:t>
      </w:r>
      <w:r w:rsidR="00E94030" w:rsidRPr="00AD6F1F">
        <w:rPr>
          <w:rFonts w:ascii="Tahoma" w:hAnsi="Tahoma" w:cs="Tahoma"/>
          <w:sz w:val="24"/>
          <w:szCs w:val="24"/>
        </w:rPr>
        <w:t xml:space="preserve"> </w:t>
      </w:r>
      <w:r w:rsidR="001C37ED">
        <w:rPr>
          <w:rFonts w:ascii="Tahoma" w:hAnsi="Tahoma" w:cs="Tahoma"/>
          <w:sz w:val="24"/>
          <w:szCs w:val="24"/>
        </w:rPr>
        <w:t xml:space="preserve">multimedialny </w:t>
      </w:r>
      <w:r w:rsidR="00E94030" w:rsidRPr="00AD6F1F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3</w:t>
      </w:r>
      <w:r w:rsidR="00E94030" w:rsidRPr="00AD6F1F">
        <w:rPr>
          <w:rFonts w:ascii="Tahoma" w:hAnsi="Tahoma" w:cs="Tahoma"/>
          <w:sz w:val="24"/>
          <w:szCs w:val="24"/>
        </w:rPr>
        <w:t>0 sztuk</w:t>
      </w:r>
    </w:p>
    <w:p w14:paraId="6FA0D3CC" w14:textId="06C06055" w:rsidR="007E7670" w:rsidRPr="00AD6F1F" w:rsidRDefault="007E7670" w:rsidP="00E9403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Nadajnik </w:t>
      </w:r>
      <w:proofErr w:type="spellStart"/>
      <w:r>
        <w:rPr>
          <w:rFonts w:ascii="Tahoma" w:hAnsi="Tahoma" w:cs="Tahoma"/>
          <w:sz w:val="24"/>
          <w:szCs w:val="24"/>
        </w:rPr>
        <w:t>HDBaseT</w:t>
      </w:r>
      <w:proofErr w:type="spellEnd"/>
      <w:r>
        <w:rPr>
          <w:rFonts w:ascii="Tahoma" w:hAnsi="Tahoma" w:cs="Tahoma"/>
          <w:sz w:val="24"/>
          <w:szCs w:val="24"/>
        </w:rPr>
        <w:t xml:space="preserve"> – 30 sztuk</w:t>
      </w:r>
    </w:p>
    <w:p w14:paraId="0CEA6CED" w14:textId="5CFA1E07" w:rsidR="00A91A53" w:rsidRPr="00AD6F1F" w:rsidRDefault="00FB36BF" w:rsidP="00E9403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>Część</w:t>
      </w:r>
      <w:r w:rsidR="00A91A53" w:rsidRPr="00AD6F1F">
        <w:rPr>
          <w:rFonts w:ascii="Tahoma" w:hAnsi="Tahoma" w:cs="Tahoma"/>
          <w:b/>
          <w:bCs/>
          <w:sz w:val="24"/>
          <w:szCs w:val="24"/>
        </w:rPr>
        <w:t xml:space="preserve"> nr 2</w:t>
      </w:r>
    </w:p>
    <w:p w14:paraId="186173BA" w14:textId="3EB49468" w:rsidR="00A91A53" w:rsidRDefault="007E7670" w:rsidP="00E9403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Ekran projekcyjny</w:t>
      </w:r>
      <w:r w:rsidR="00A91A53" w:rsidRPr="00AD6F1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typ 1 </w:t>
      </w:r>
      <w:r w:rsidR="00A91A53" w:rsidRPr="00AD6F1F">
        <w:rPr>
          <w:rFonts w:ascii="Tahoma" w:hAnsi="Tahoma" w:cs="Tahoma"/>
          <w:bCs/>
          <w:sz w:val="24"/>
          <w:szCs w:val="24"/>
        </w:rPr>
        <w:t xml:space="preserve">- </w:t>
      </w:r>
      <w:r w:rsidR="00E94030" w:rsidRPr="00AD6F1F">
        <w:rPr>
          <w:rFonts w:ascii="Tahoma" w:hAnsi="Tahoma" w:cs="Tahoma"/>
          <w:bCs/>
          <w:sz w:val="24"/>
          <w:szCs w:val="24"/>
        </w:rPr>
        <w:t>2</w:t>
      </w:r>
      <w:r w:rsidR="00BB5CD0">
        <w:rPr>
          <w:rFonts w:ascii="Tahoma" w:hAnsi="Tahoma" w:cs="Tahoma"/>
          <w:bCs/>
          <w:sz w:val="24"/>
          <w:szCs w:val="24"/>
        </w:rPr>
        <w:t>4</w:t>
      </w:r>
      <w:r w:rsidR="00A90812" w:rsidRPr="00AD6F1F">
        <w:rPr>
          <w:rFonts w:ascii="Tahoma" w:hAnsi="Tahoma" w:cs="Tahoma"/>
          <w:bCs/>
          <w:sz w:val="24"/>
          <w:szCs w:val="24"/>
        </w:rPr>
        <w:t xml:space="preserve"> </w:t>
      </w:r>
      <w:r w:rsidR="00A91A53" w:rsidRPr="00AD6F1F">
        <w:rPr>
          <w:rFonts w:ascii="Tahoma" w:hAnsi="Tahoma" w:cs="Tahoma"/>
          <w:bCs/>
          <w:sz w:val="24"/>
          <w:szCs w:val="24"/>
        </w:rPr>
        <w:t>sztuk</w:t>
      </w:r>
    </w:p>
    <w:p w14:paraId="32ADE57D" w14:textId="17C98C41" w:rsidR="007E7670" w:rsidRPr="007E7670" w:rsidRDefault="007E7670" w:rsidP="00E9403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 xml:space="preserve">Część nr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35FCACFE" w14:textId="28077507" w:rsidR="007E7670" w:rsidRDefault="007E7670" w:rsidP="007E767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Ekran projekcyjny</w:t>
      </w:r>
      <w:r w:rsidRPr="00AD6F1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typ 2 </w:t>
      </w:r>
      <w:r w:rsidRPr="00AD6F1F">
        <w:rPr>
          <w:rFonts w:ascii="Tahoma" w:hAnsi="Tahoma" w:cs="Tahoma"/>
          <w:bCs/>
          <w:sz w:val="24"/>
          <w:szCs w:val="24"/>
        </w:rPr>
        <w:t xml:space="preserve">- </w:t>
      </w:r>
      <w:r w:rsidR="00BB5CD0">
        <w:rPr>
          <w:rFonts w:ascii="Tahoma" w:hAnsi="Tahoma" w:cs="Tahoma"/>
          <w:bCs/>
          <w:sz w:val="24"/>
          <w:szCs w:val="24"/>
        </w:rPr>
        <w:t>6</w:t>
      </w:r>
      <w:r w:rsidRPr="00AD6F1F">
        <w:rPr>
          <w:rFonts w:ascii="Tahoma" w:hAnsi="Tahoma" w:cs="Tahoma"/>
          <w:bCs/>
          <w:sz w:val="24"/>
          <w:szCs w:val="24"/>
        </w:rPr>
        <w:t xml:space="preserve"> sztuk</w:t>
      </w:r>
    </w:p>
    <w:p w14:paraId="01602A25" w14:textId="77777777" w:rsidR="00685040" w:rsidRPr="00AD6F1F" w:rsidRDefault="00685040" w:rsidP="00E9403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22FCAC7" w14:textId="77777777" w:rsidR="00C83BDB" w:rsidRPr="00AD6F1F" w:rsidRDefault="00A91A53" w:rsidP="00E9403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D6F1F">
        <w:rPr>
          <w:rFonts w:ascii="Tahoma" w:hAnsi="Tahoma" w:cs="Tahoma"/>
          <w:bCs/>
          <w:sz w:val="24"/>
          <w:szCs w:val="24"/>
        </w:rPr>
        <w:t xml:space="preserve">na warunkach szczegółowo określonych w poniższych tabelach, dotyczących </w:t>
      </w:r>
      <w:r w:rsidRPr="00AD6F1F">
        <w:rPr>
          <w:rFonts w:ascii="Tahoma" w:hAnsi="Tahoma" w:cs="Tahoma"/>
          <w:b/>
          <w:bCs/>
          <w:sz w:val="24"/>
          <w:szCs w:val="24"/>
          <w:u w:val="single"/>
        </w:rPr>
        <w:t xml:space="preserve">Minimalnych parametrów </w:t>
      </w:r>
      <w:proofErr w:type="spellStart"/>
      <w:r w:rsidRPr="00AD6F1F">
        <w:rPr>
          <w:rFonts w:ascii="Tahoma" w:hAnsi="Tahoma" w:cs="Tahoma"/>
          <w:b/>
          <w:bCs/>
          <w:sz w:val="24"/>
          <w:szCs w:val="24"/>
          <w:u w:val="single"/>
        </w:rPr>
        <w:t>techniczno</w:t>
      </w:r>
      <w:proofErr w:type="spellEnd"/>
      <w:r w:rsidRPr="00AD6F1F">
        <w:rPr>
          <w:rFonts w:ascii="Tahoma" w:hAnsi="Tahoma" w:cs="Tahoma"/>
          <w:b/>
          <w:bCs/>
          <w:sz w:val="24"/>
          <w:szCs w:val="24"/>
          <w:u w:val="single"/>
        </w:rPr>
        <w:t xml:space="preserve"> – jakościowych przedmiotu zamówienia.</w:t>
      </w:r>
    </w:p>
    <w:p w14:paraId="22A59857" w14:textId="77777777" w:rsidR="00C83BDB" w:rsidRPr="00AD6F1F" w:rsidRDefault="00C83BDB" w:rsidP="00A91A5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D8616C2" w14:textId="77777777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D6F1F">
        <w:rPr>
          <w:rFonts w:ascii="Tahoma" w:hAnsi="Tahoma" w:cs="Tahoma"/>
          <w:b/>
          <w:bCs/>
          <w:sz w:val="24"/>
          <w:szCs w:val="24"/>
          <w:u w:val="single"/>
        </w:rPr>
        <w:t xml:space="preserve">MINIMALNE PARAMETRY TECHNICZNO-JAKOŚCIOWE PRZEDMIOTU ZAMÓWIENIA: </w:t>
      </w:r>
    </w:p>
    <w:p w14:paraId="5C23F541" w14:textId="77777777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6A84A437" w14:textId="22E60DB4" w:rsidR="00C83BDB" w:rsidRPr="00AD6F1F" w:rsidRDefault="00FB36BF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>Część</w:t>
      </w:r>
      <w:r w:rsidR="00C83BDB" w:rsidRPr="00AD6F1F">
        <w:rPr>
          <w:rFonts w:ascii="Tahoma" w:hAnsi="Tahoma" w:cs="Tahoma"/>
          <w:bCs/>
          <w:sz w:val="24"/>
          <w:szCs w:val="24"/>
        </w:rPr>
        <w:t xml:space="preserve"> nr 1</w:t>
      </w:r>
    </w:p>
    <w:p w14:paraId="302E32E0" w14:textId="4AE71C2F" w:rsidR="00C83BDB" w:rsidRPr="00AD6F1F" w:rsidRDefault="007E7670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Projektor</w:t>
      </w:r>
      <w:r w:rsidR="0002029A" w:rsidRPr="00AD6F1F">
        <w:rPr>
          <w:rFonts w:ascii="Tahoma" w:hAnsi="Tahoma" w:cs="Tahoma"/>
          <w:bCs/>
          <w:sz w:val="24"/>
          <w:szCs w:val="24"/>
        </w:rPr>
        <w:t xml:space="preserve"> </w:t>
      </w:r>
      <w:r w:rsidR="00C307CD">
        <w:rPr>
          <w:rFonts w:ascii="Tahoma" w:hAnsi="Tahoma" w:cs="Tahoma"/>
          <w:bCs/>
          <w:sz w:val="24"/>
          <w:szCs w:val="24"/>
        </w:rPr>
        <w:t xml:space="preserve">multimedialny </w:t>
      </w:r>
      <w:r w:rsidR="00E94030" w:rsidRPr="00AD6F1F">
        <w:rPr>
          <w:rFonts w:ascii="Tahoma" w:hAnsi="Tahoma" w:cs="Tahoma"/>
          <w:bCs/>
          <w:sz w:val="24"/>
          <w:szCs w:val="24"/>
        </w:rPr>
        <w:t xml:space="preserve">– </w:t>
      </w:r>
      <w:r>
        <w:rPr>
          <w:rFonts w:ascii="Tahoma" w:hAnsi="Tahoma" w:cs="Tahoma"/>
          <w:bCs/>
          <w:sz w:val="24"/>
          <w:szCs w:val="24"/>
        </w:rPr>
        <w:t>30</w:t>
      </w:r>
      <w:r w:rsidR="00E94030" w:rsidRPr="00AD6F1F">
        <w:rPr>
          <w:rFonts w:ascii="Tahoma" w:hAnsi="Tahoma" w:cs="Tahoma"/>
          <w:bCs/>
          <w:sz w:val="24"/>
          <w:szCs w:val="24"/>
        </w:rPr>
        <w:t xml:space="preserve"> sztuk</w:t>
      </w:r>
    </w:p>
    <w:p w14:paraId="1A8AA199" w14:textId="77777777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BDB" w:rsidRPr="00AD6F1F" w14:paraId="29D2F905" w14:textId="77777777" w:rsidTr="00E53AAD">
        <w:tc>
          <w:tcPr>
            <w:tcW w:w="4531" w:type="dxa"/>
            <w:vAlign w:val="center"/>
          </w:tcPr>
          <w:p w14:paraId="0FDFEF90" w14:textId="370E9F88" w:rsidR="00C83BDB" w:rsidRPr="00AD6F1F" w:rsidRDefault="00C83BDB" w:rsidP="00C83BD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1CF62415" w14:textId="75FE2DBA" w:rsidR="00C83BDB" w:rsidRPr="00AD6F1F" w:rsidRDefault="00C83BDB" w:rsidP="00C83BD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8C21D8" w:rsidRPr="002249DF" w14:paraId="13059FD5" w14:textId="77777777" w:rsidTr="00E53AAD">
        <w:tc>
          <w:tcPr>
            <w:tcW w:w="4531" w:type="dxa"/>
          </w:tcPr>
          <w:p w14:paraId="54F2D0CC" w14:textId="142B9EDA" w:rsidR="008C21D8" w:rsidRPr="002249DF" w:rsidRDefault="007E7670" w:rsidP="00B028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rozdzielczość natywna: 1920x1080 lub 1920x1200 lub 1920x1280 lub 3840x2160</w:t>
            </w:r>
          </w:p>
        </w:tc>
        <w:tc>
          <w:tcPr>
            <w:tcW w:w="4531" w:type="dxa"/>
          </w:tcPr>
          <w:p w14:paraId="02410265" w14:textId="77777777" w:rsidR="008C21D8" w:rsidRPr="002249DF" w:rsidRDefault="008C21D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2249DF" w14:paraId="1725EF2E" w14:textId="77777777" w:rsidTr="00E53AAD">
        <w:tc>
          <w:tcPr>
            <w:tcW w:w="4531" w:type="dxa"/>
          </w:tcPr>
          <w:p w14:paraId="00D9E397" w14:textId="39462EEF" w:rsidR="00B028E1" w:rsidRPr="002249DF" w:rsidRDefault="007E7670" w:rsidP="007E7670">
            <w:pPr>
              <w:rPr>
                <w:rFonts w:ascii="Tahoma" w:hAnsi="Tahoma" w:cs="Tahoma"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jasność: &gt;5000 ANSI Lumen</w:t>
            </w:r>
          </w:p>
        </w:tc>
        <w:tc>
          <w:tcPr>
            <w:tcW w:w="4531" w:type="dxa"/>
          </w:tcPr>
          <w:p w14:paraId="41FCB7DA" w14:textId="77777777" w:rsidR="00B028E1" w:rsidRPr="002249D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2249DF" w14:paraId="6F600F6C" w14:textId="77777777" w:rsidTr="00E53AAD">
        <w:tc>
          <w:tcPr>
            <w:tcW w:w="4531" w:type="dxa"/>
          </w:tcPr>
          <w:p w14:paraId="25557381" w14:textId="4B2D7F7B" w:rsidR="00B028E1" w:rsidRPr="002249DF" w:rsidRDefault="007E7670" w:rsidP="007E7670">
            <w:pPr>
              <w:rPr>
                <w:rFonts w:ascii="Tahoma" w:hAnsi="Tahoma" w:cs="Tahoma"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źródło światła: laser</w:t>
            </w:r>
          </w:p>
        </w:tc>
        <w:tc>
          <w:tcPr>
            <w:tcW w:w="4531" w:type="dxa"/>
          </w:tcPr>
          <w:p w14:paraId="5A3CF3C1" w14:textId="77777777" w:rsidR="00B028E1" w:rsidRPr="002249D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3D36F8" w14:paraId="172152EE" w14:textId="77777777" w:rsidTr="00E53AAD">
        <w:tc>
          <w:tcPr>
            <w:tcW w:w="4531" w:type="dxa"/>
          </w:tcPr>
          <w:p w14:paraId="533C9A0B" w14:textId="19ACB358" w:rsidR="00B028E1" w:rsidRPr="002249DF" w:rsidRDefault="007E7670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proofErr w:type="spellStart"/>
            <w:r w:rsidRPr="002249DF">
              <w:rPr>
                <w:rFonts w:ascii="Tahoma" w:hAnsi="Tahoma" w:cs="Tahoma"/>
                <w:sz w:val="24"/>
                <w:szCs w:val="24"/>
                <w:lang w:val="en-US"/>
              </w:rPr>
              <w:t>przyłącza</w:t>
            </w:r>
            <w:proofErr w:type="spellEnd"/>
            <w:r w:rsidRPr="002249DF">
              <w:rPr>
                <w:rFonts w:ascii="Tahoma" w:hAnsi="Tahoma" w:cs="Tahoma"/>
                <w:sz w:val="24"/>
                <w:szCs w:val="24"/>
                <w:lang w:val="en-US"/>
              </w:rPr>
              <w:t xml:space="preserve">: HDMI, Ethernet - RJ45, </w:t>
            </w:r>
            <w:proofErr w:type="spellStart"/>
            <w:r w:rsidRPr="002249DF">
              <w:rPr>
                <w:rFonts w:ascii="Tahoma" w:hAnsi="Tahoma" w:cs="Tahoma"/>
                <w:sz w:val="24"/>
                <w:szCs w:val="24"/>
                <w:lang w:val="en-US"/>
              </w:rPr>
              <w:t>HDBaseT</w:t>
            </w:r>
            <w:proofErr w:type="spellEnd"/>
            <w:r w:rsidRPr="002249DF">
              <w:rPr>
                <w:rFonts w:ascii="Tahoma" w:hAnsi="Tahoma" w:cs="Tahoma"/>
                <w:sz w:val="24"/>
                <w:szCs w:val="24"/>
                <w:lang w:val="en-US"/>
              </w:rPr>
              <w:t>, RS-232, audio-out</w:t>
            </w:r>
          </w:p>
        </w:tc>
        <w:tc>
          <w:tcPr>
            <w:tcW w:w="4531" w:type="dxa"/>
          </w:tcPr>
          <w:p w14:paraId="56EE82EB" w14:textId="77777777" w:rsidR="00B028E1" w:rsidRPr="002249D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B028E1" w:rsidRPr="002249DF" w14:paraId="25CC288B" w14:textId="77777777" w:rsidTr="00E53AAD">
        <w:tc>
          <w:tcPr>
            <w:tcW w:w="4531" w:type="dxa"/>
          </w:tcPr>
          <w:p w14:paraId="74773AF7" w14:textId="7B96FAD4" w:rsidR="00B028E1" w:rsidRPr="002249DF" w:rsidRDefault="007E7670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uchwyty montażowe (sufitowe): tak</w:t>
            </w:r>
          </w:p>
        </w:tc>
        <w:tc>
          <w:tcPr>
            <w:tcW w:w="4531" w:type="dxa"/>
          </w:tcPr>
          <w:p w14:paraId="1D1E1303" w14:textId="77777777" w:rsidR="00B028E1" w:rsidRPr="002249D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B028E1" w:rsidRPr="002249DF" w14:paraId="1B96906E" w14:textId="77777777" w:rsidTr="00E53AAD">
        <w:tc>
          <w:tcPr>
            <w:tcW w:w="4531" w:type="dxa"/>
          </w:tcPr>
          <w:p w14:paraId="243C16CB" w14:textId="673162C5" w:rsidR="00B028E1" w:rsidRPr="002249DF" w:rsidRDefault="007E7670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gwarancja: co najmniej 36 miesięcy</w:t>
            </w:r>
          </w:p>
        </w:tc>
        <w:tc>
          <w:tcPr>
            <w:tcW w:w="4531" w:type="dxa"/>
          </w:tcPr>
          <w:p w14:paraId="3043295D" w14:textId="77777777" w:rsidR="00B028E1" w:rsidRPr="002249D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</w:tbl>
    <w:p w14:paraId="59F42957" w14:textId="503D1F54" w:rsidR="00DC126D" w:rsidRPr="002249DF" w:rsidRDefault="00DC126D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p w14:paraId="53E7AEC8" w14:textId="7D943CA9" w:rsidR="007E7670" w:rsidRPr="002249DF" w:rsidRDefault="007E7670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 w:rsidRPr="002249DF">
        <w:rPr>
          <w:rFonts w:ascii="Tahoma" w:hAnsi="Tahoma" w:cs="Tahoma"/>
          <w:sz w:val="24"/>
          <w:szCs w:val="24"/>
        </w:rPr>
        <w:t xml:space="preserve">Nadajnik </w:t>
      </w:r>
      <w:proofErr w:type="spellStart"/>
      <w:r w:rsidRPr="002249DF">
        <w:rPr>
          <w:rFonts w:ascii="Tahoma" w:hAnsi="Tahoma" w:cs="Tahoma"/>
          <w:sz w:val="24"/>
          <w:szCs w:val="24"/>
        </w:rPr>
        <w:t>HDBaseT</w:t>
      </w:r>
      <w:proofErr w:type="spellEnd"/>
      <w:r w:rsidRPr="002249DF">
        <w:rPr>
          <w:rFonts w:ascii="Tahoma" w:hAnsi="Tahoma" w:cs="Tahoma"/>
          <w:sz w:val="24"/>
          <w:szCs w:val="24"/>
        </w:rPr>
        <w:t xml:space="preserve"> – 30 sztuk</w:t>
      </w:r>
    </w:p>
    <w:p w14:paraId="174852FF" w14:textId="77777777" w:rsidR="007E7670" w:rsidRPr="002249DF" w:rsidRDefault="007E7670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7670" w:rsidRPr="002249DF" w14:paraId="4E21DB89" w14:textId="77777777" w:rsidTr="00F25BA3">
        <w:tc>
          <w:tcPr>
            <w:tcW w:w="4531" w:type="dxa"/>
            <w:vAlign w:val="center"/>
          </w:tcPr>
          <w:p w14:paraId="021BFBAE" w14:textId="77777777" w:rsidR="007E7670" w:rsidRPr="002249DF" w:rsidRDefault="007E7670" w:rsidP="00F25BA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0692F085" w14:textId="77777777" w:rsidR="007E7670" w:rsidRPr="002249DF" w:rsidRDefault="007E7670" w:rsidP="00F25BA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7E7670" w:rsidRPr="002249DF" w14:paraId="1475C22C" w14:textId="77777777" w:rsidTr="00F25BA3">
        <w:tc>
          <w:tcPr>
            <w:tcW w:w="4531" w:type="dxa"/>
          </w:tcPr>
          <w:p w14:paraId="03EFF09A" w14:textId="23793FA5" w:rsidR="007E7670" w:rsidRPr="002249DF" w:rsidRDefault="008F33F0" w:rsidP="00F25B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lastRenderedPageBreak/>
              <w:t xml:space="preserve">przyłącza: HDMI 2.0 lub wyższy, </w:t>
            </w:r>
            <w:proofErr w:type="spellStart"/>
            <w:r w:rsidRPr="002249DF">
              <w:rPr>
                <w:rFonts w:ascii="Tahoma" w:hAnsi="Tahoma" w:cs="Tahoma"/>
                <w:sz w:val="24"/>
                <w:szCs w:val="24"/>
              </w:rPr>
              <w:t>HDBaseT</w:t>
            </w:r>
            <w:proofErr w:type="spellEnd"/>
          </w:p>
        </w:tc>
        <w:tc>
          <w:tcPr>
            <w:tcW w:w="4531" w:type="dxa"/>
          </w:tcPr>
          <w:p w14:paraId="26EE0655" w14:textId="77777777" w:rsidR="007E7670" w:rsidRPr="002249DF" w:rsidRDefault="007E7670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E7670" w:rsidRPr="002249DF" w14:paraId="11AF2C4E" w14:textId="77777777" w:rsidTr="00F25BA3">
        <w:tc>
          <w:tcPr>
            <w:tcW w:w="4531" w:type="dxa"/>
          </w:tcPr>
          <w:p w14:paraId="04A6DCEB" w14:textId="7A4BB40D" w:rsidR="007E7670" w:rsidRPr="002249DF" w:rsidRDefault="008F33F0" w:rsidP="00F25BA3">
            <w:pPr>
              <w:rPr>
                <w:rFonts w:ascii="Tahoma" w:hAnsi="Tahoma" w:cs="Tahoma"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obsługiwane formaty: co najmniej 1080p @ 60Hz, 4Kx2K @ 60Hz</w:t>
            </w:r>
          </w:p>
        </w:tc>
        <w:tc>
          <w:tcPr>
            <w:tcW w:w="4531" w:type="dxa"/>
          </w:tcPr>
          <w:p w14:paraId="1075C910" w14:textId="77777777" w:rsidR="007E7670" w:rsidRPr="002249DF" w:rsidRDefault="007E7670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E7670" w:rsidRPr="002249DF" w14:paraId="55FF38F6" w14:textId="77777777" w:rsidTr="00F25BA3">
        <w:tc>
          <w:tcPr>
            <w:tcW w:w="4531" w:type="dxa"/>
          </w:tcPr>
          <w:p w14:paraId="08435660" w14:textId="50614E28" w:rsidR="007E7670" w:rsidRPr="002249DF" w:rsidRDefault="008F33F0" w:rsidP="00F25BA3">
            <w:pPr>
              <w:rPr>
                <w:rFonts w:ascii="Tahoma" w:hAnsi="Tahoma" w:cs="Tahoma"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gwarancja: co najmniej 24 miesiące</w:t>
            </w:r>
          </w:p>
        </w:tc>
        <w:tc>
          <w:tcPr>
            <w:tcW w:w="4531" w:type="dxa"/>
          </w:tcPr>
          <w:p w14:paraId="1A555088" w14:textId="77777777" w:rsidR="007E7670" w:rsidRPr="002249DF" w:rsidRDefault="007E7670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4F54C525" w14:textId="77777777" w:rsidR="007E7670" w:rsidRPr="002249DF" w:rsidRDefault="007E7670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p w14:paraId="0D396341" w14:textId="1C8D86DD" w:rsidR="0002029A" w:rsidRPr="002249DF" w:rsidRDefault="00FB36BF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49DF">
        <w:rPr>
          <w:rFonts w:ascii="Tahoma" w:hAnsi="Tahoma" w:cs="Tahoma"/>
          <w:bCs/>
          <w:sz w:val="24"/>
          <w:szCs w:val="24"/>
        </w:rPr>
        <w:t>Część</w:t>
      </w:r>
      <w:r w:rsidR="0002029A" w:rsidRPr="002249DF">
        <w:rPr>
          <w:rFonts w:ascii="Tahoma" w:hAnsi="Tahoma" w:cs="Tahoma"/>
          <w:bCs/>
          <w:sz w:val="24"/>
          <w:szCs w:val="24"/>
        </w:rPr>
        <w:t xml:space="preserve"> nr 2</w:t>
      </w:r>
    </w:p>
    <w:p w14:paraId="48F0A3E4" w14:textId="7BBEE0AE" w:rsidR="00DC126D" w:rsidRPr="002249DF" w:rsidRDefault="007906DB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49DF">
        <w:rPr>
          <w:rFonts w:ascii="Tahoma" w:hAnsi="Tahoma" w:cs="Tahoma"/>
          <w:bCs/>
          <w:sz w:val="24"/>
          <w:szCs w:val="24"/>
        </w:rPr>
        <w:t>Ekran projekcyjny</w:t>
      </w:r>
      <w:r w:rsidR="00934F16" w:rsidRPr="002249DF">
        <w:rPr>
          <w:rFonts w:ascii="Tahoma" w:hAnsi="Tahoma" w:cs="Tahoma"/>
          <w:bCs/>
          <w:sz w:val="24"/>
          <w:szCs w:val="24"/>
        </w:rPr>
        <w:t xml:space="preserve"> typ 1</w:t>
      </w:r>
      <w:r w:rsidR="0002029A" w:rsidRPr="002249DF">
        <w:rPr>
          <w:rFonts w:ascii="Tahoma" w:hAnsi="Tahoma" w:cs="Tahoma"/>
          <w:bCs/>
          <w:sz w:val="24"/>
          <w:szCs w:val="24"/>
        </w:rPr>
        <w:t xml:space="preserve"> </w:t>
      </w:r>
      <w:r w:rsidR="00420504" w:rsidRPr="002249DF">
        <w:rPr>
          <w:rFonts w:ascii="Tahoma" w:hAnsi="Tahoma" w:cs="Tahoma"/>
          <w:bCs/>
          <w:sz w:val="24"/>
          <w:szCs w:val="24"/>
        </w:rPr>
        <w:t>- 2</w:t>
      </w:r>
      <w:r w:rsidR="003D36F8">
        <w:rPr>
          <w:rFonts w:ascii="Tahoma" w:hAnsi="Tahoma" w:cs="Tahoma"/>
          <w:bCs/>
          <w:sz w:val="24"/>
          <w:szCs w:val="24"/>
        </w:rPr>
        <w:t>4</w:t>
      </w:r>
      <w:r w:rsidR="0002029A" w:rsidRPr="002249DF">
        <w:rPr>
          <w:rFonts w:ascii="Tahoma" w:hAnsi="Tahoma" w:cs="Tahoma"/>
          <w:bCs/>
          <w:sz w:val="24"/>
          <w:szCs w:val="24"/>
        </w:rPr>
        <w:t xml:space="preserve"> sztuk</w:t>
      </w:r>
      <w:r w:rsidR="003D36F8">
        <w:rPr>
          <w:rFonts w:ascii="Tahoma" w:hAnsi="Tahoma" w:cs="Tahoma"/>
          <w:bCs/>
          <w:sz w:val="24"/>
          <w:szCs w:val="24"/>
        </w:rPr>
        <w:t>i</w:t>
      </w:r>
    </w:p>
    <w:p w14:paraId="362DD3D5" w14:textId="17245DE9" w:rsidR="0002029A" w:rsidRPr="002249DF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29A" w:rsidRPr="002249DF" w14:paraId="47B17323" w14:textId="77777777" w:rsidTr="00805AA0">
        <w:tc>
          <w:tcPr>
            <w:tcW w:w="4531" w:type="dxa"/>
            <w:vAlign w:val="center"/>
          </w:tcPr>
          <w:p w14:paraId="1A34B84B" w14:textId="5A017214" w:rsidR="0002029A" w:rsidRPr="002249DF" w:rsidRDefault="0002029A" w:rsidP="0002029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738EC892" w14:textId="048255FE" w:rsidR="0002029A" w:rsidRPr="002249DF" w:rsidRDefault="0002029A" w:rsidP="0002029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F573DB" w:rsidRPr="002249DF" w14:paraId="0BE78220" w14:textId="77777777" w:rsidTr="0002029A">
        <w:tc>
          <w:tcPr>
            <w:tcW w:w="4531" w:type="dxa"/>
          </w:tcPr>
          <w:p w14:paraId="0A8DD3EC" w14:textId="2264ACEC" w:rsidR="00F573DB" w:rsidRPr="002249DF" w:rsidRDefault="00CC090E" w:rsidP="00CC090E">
            <w:pPr>
              <w:rPr>
                <w:rFonts w:ascii="Tahoma" w:hAnsi="Tahoma" w:cs="Tahoma"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napęd ręczny</w:t>
            </w:r>
          </w:p>
        </w:tc>
        <w:tc>
          <w:tcPr>
            <w:tcW w:w="4531" w:type="dxa"/>
          </w:tcPr>
          <w:p w14:paraId="7E07CA44" w14:textId="77777777" w:rsidR="00F573DB" w:rsidRPr="002249D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2249DF" w14:paraId="7D309699" w14:textId="77777777" w:rsidTr="0002029A">
        <w:tc>
          <w:tcPr>
            <w:tcW w:w="4531" w:type="dxa"/>
          </w:tcPr>
          <w:p w14:paraId="4B77BCFF" w14:textId="35EB3D1B" w:rsidR="00F573DB" w:rsidRPr="002249DF" w:rsidRDefault="004C66A2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szerokość ekranu: 280</w:t>
            </w:r>
            <w:r w:rsidR="009F02E5" w:rsidRPr="002249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249DF">
              <w:rPr>
                <w:rFonts w:ascii="Tahoma" w:hAnsi="Tahoma" w:cs="Tahoma"/>
                <w:sz w:val="24"/>
                <w:szCs w:val="24"/>
              </w:rPr>
              <w:t>cm</w:t>
            </w:r>
          </w:p>
        </w:tc>
        <w:tc>
          <w:tcPr>
            <w:tcW w:w="4531" w:type="dxa"/>
          </w:tcPr>
          <w:p w14:paraId="4B9A6564" w14:textId="77777777" w:rsidR="00F573DB" w:rsidRPr="002249D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2249DF" w14:paraId="45930136" w14:textId="77777777" w:rsidTr="0002029A">
        <w:tc>
          <w:tcPr>
            <w:tcW w:w="4531" w:type="dxa"/>
          </w:tcPr>
          <w:p w14:paraId="4C0E73A7" w14:textId="7EF4A9E8" w:rsidR="00F573DB" w:rsidRPr="002249DF" w:rsidRDefault="009F02E5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format ekranu: 1:1 lub 4:3 lub 16:10</w:t>
            </w:r>
          </w:p>
        </w:tc>
        <w:tc>
          <w:tcPr>
            <w:tcW w:w="4531" w:type="dxa"/>
          </w:tcPr>
          <w:p w14:paraId="6177A21C" w14:textId="77777777" w:rsidR="00F573DB" w:rsidRPr="002249D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2249DF" w14:paraId="5B6CCB43" w14:textId="77777777" w:rsidTr="0002029A">
        <w:tc>
          <w:tcPr>
            <w:tcW w:w="4531" w:type="dxa"/>
          </w:tcPr>
          <w:p w14:paraId="33A243D1" w14:textId="627C0069" w:rsidR="00F573DB" w:rsidRPr="002249DF" w:rsidRDefault="009F02E5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typ montażu: ścienny</w:t>
            </w:r>
          </w:p>
        </w:tc>
        <w:tc>
          <w:tcPr>
            <w:tcW w:w="4531" w:type="dxa"/>
          </w:tcPr>
          <w:p w14:paraId="7310828A" w14:textId="77777777" w:rsidR="00F573DB" w:rsidRPr="002249D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2249DF" w14:paraId="2A4FD0A6" w14:textId="77777777" w:rsidTr="0002029A">
        <w:tc>
          <w:tcPr>
            <w:tcW w:w="4531" w:type="dxa"/>
          </w:tcPr>
          <w:p w14:paraId="77BEAF2A" w14:textId="6D5D1441" w:rsidR="00F573DB" w:rsidRPr="002249DF" w:rsidRDefault="009F02E5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gwarancja: co najmniej 24 miesiące</w:t>
            </w:r>
          </w:p>
        </w:tc>
        <w:tc>
          <w:tcPr>
            <w:tcW w:w="4531" w:type="dxa"/>
          </w:tcPr>
          <w:p w14:paraId="6952D8B0" w14:textId="77777777" w:rsidR="00F573DB" w:rsidRPr="002249D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9336AB7" w14:textId="3F25C1BC" w:rsidR="0002029A" w:rsidRPr="002249DF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7C184348" w14:textId="5E281FF4" w:rsidR="00845F4A" w:rsidRPr="002249DF" w:rsidRDefault="00845F4A" w:rsidP="00845F4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49DF">
        <w:rPr>
          <w:rFonts w:ascii="Tahoma" w:hAnsi="Tahoma" w:cs="Tahoma"/>
          <w:bCs/>
          <w:sz w:val="24"/>
          <w:szCs w:val="24"/>
        </w:rPr>
        <w:t>Część nr 3</w:t>
      </w:r>
    </w:p>
    <w:p w14:paraId="49DA2A45" w14:textId="79EE34C9" w:rsidR="00845F4A" w:rsidRPr="002249DF" w:rsidRDefault="00845F4A" w:rsidP="00845F4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49DF">
        <w:rPr>
          <w:rFonts w:ascii="Tahoma" w:hAnsi="Tahoma" w:cs="Tahoma"/>
          <w:bCs/>
          <w:sz w:val="24"/>
          <w:szCs w:val="24"/>
        </w:rPr>
        <w:t xml:space="preserve">Ekran projekcyjny </w:t>
      </w:r>
      <w:r w:rsidR="00934F16" w:rsidRPr="002249DF">
        <w:rPr>
          <w:rFonts w:ascii="Tahoma" w:hAnsi="Tahoma" w:cs="Tahoma"/>
          <w:bCs/>
          <w:sz w:val="24"/>
          <w:szCs w:val="24"/>
        </w:rPr>
        <w:t xml:space="preserve">typ 2 </w:t>
      </w:r>
      <w:r w:rsidRPr="002249DF">
        <w:rPr>
          <w:rFonts w:ascii="Tahoma" w:hAnsi="Tahoma" w:cs="Tahoma"/>
          <w:bCs/>
          <w:sz w:val="24"/>
          <w:szCs w:val="24"/>
        </w:rPr>
        <w:t xml:space="preserve">- </w:t>
      </w:r>
      <w:r w:rsidR="003D36F8">
        <w:rPr>
          <w:rFonts w:ascii="Tahoma" w:hAnsi="Tahoma" w:cs="Tahoma"/>
          <w:bCs/>
          <w:sz w:val="24"/>
          <w:szCs w:val="24"/>
        </w:rPr>
        <w:t>6</w:t>
      </w:r>
      <w:bookmarkStart w:id="1" w:name="_GoBack"/>
      <w:bookmarkEnd w:id="1"/>
      <w:r w:rsidRPr="002249DF">
        <w:rPr>
          <w:rFonts w:ascii="Tahoma" w:hAnsi="Tahoma" w:cs="Tahoma"/>
          <w:bCs/>
          <w:sz w:val="24"/>
          <w:szCs w:val="24"/>
        </w:rPr>
        <w:t xml:space="preserve"> sztuk</w:t>
      </w:r>
    </w:p>
    <w:p w14:paraId="51947AD9" w14:textId="77777777" w:rsidR="00845F4A" w:rsidRPr="002249DF" w:rsidRDefault="00845F4A" w:rsidP="00845F4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5F4A" w:rsidRPr="002249DF" w14:paraId="5AA9EFA0" w14:textId="77777777" w:rsidTr="00F25BA3">
        <w:tc>
          <w:tcPr>
            <w:tcW w:w="4531" w:type="dxa"/>
            <w:vAlign w:val="center"/>
          </w:tcPr>
          <w:p w14:paraId="4839B23F" w14:textId="77777777" w:rsidR="00845F4A" w:rsidRPr="002249DF" w:rsidRDefault="00845F4A" w:rsidP="00F25BA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6877E570" w14:textId="77777777" w:rsidR="00845F4A" w:rsidRPr="002249DF" w:rsidRDefault="00845F4A" w:rsidP="00F25BA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845F4A" w:rsidRPr="002249DF" w14:paraId="49CE5146" w14:textId="77777777" w:rsidTr="00F25BA3">
        <w:tc>
          <w:tcPr>
            <w:tcW w:w="4531" w:type="dxa"/>
          </w:tcPr>
          <w:p w14:paraId="445AA338" w14:textId="77777777" w:rsidR="00845F4A" w:rsidRPr="002249DF" w:rsidRDefault="00845F4A" w:rsidP="00F25BA3">
            <w:pPr>
              <w:rPr>
                <w:rFonts w:ascii="Tahoma" w:hAnsi="Tahoma" w:cs="Tahoma"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napęd ręczny</w:t>
            </w:r>
          </w:p>
        </w:tc>
        <w:tc>
          <w:tcPr>
            <w:tcW w:w="4531" w:type="dxa"/>
          </w:tcPr>
          <w:p w14:paraId="643469DE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45F4A" w:rsidRPr="002249DF" w14:paraId="46CEDA5A" w14:textId="77777777" w:rsidTr="00F25BA3">
        <w:tc>
          <w:tcPr>
            <w:tcW w:w="4531" w:type="dxa"/>
          </w:tcPr>
          <w:p w14:paraId="0B10CC4A" w14:textId="35A75162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szerokość ekranu: 180 cm</w:t>
            </w:r>
          </w:p>
        </w:tc>
        <w:tc>
          <w:tcPr>
            <w:tcW w:w="4531" w:type="dxa"/>
          </w:tcPr>
          <w:p w14:paraId="1E79EEE7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45F4A" w:rsidRPr="002249DF" w14:paraId="1AA84BE0" w14:textId="77777777" w:rsidTr="00F25BA3">
        <w:tc>
          <w:tcPr>
            <w:tcW w:w="4531" w:type="dxa"/>
          </w:tcPr>
          <w:p w14:paraId="089B7EA6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format ekranu: 1:1 lub 4:3 lub 16:10</w:t>
            </w:r>
          </w:p>
        </w:tc>
        <w:tc>
          <w:tcPr>
            <w:tcW w:w="4531" w:type="dxa"/>
          </w:tcPr>
          <w:p w14:paraId="50565283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45F4A" w:rsidRPr="002249DF" w14:paraId="4F017830" w14:textId="77777777" w:rsidTr="00F25BA3">
        <w:tc>
          <w:tcPr>
            <w:tcW w:w="4531" w:type="dxa"/>
          </w:tcPr>
          <w:p w14:paraId="45739383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typ montażu: ścienny</w:t>
            </w:r>
          </w:p>
        </w:tc>
        <w:tc>
          <w:tcPr>
            <w:tcW w:w="4531" w:type="dxa"/>
          </w:tcPr>
          <w:p w14:paraId="7DEED8D6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45F4A" w:rsidRPr="002249DF" w14:paraId="6E56910D" w14:textId="77777777" w:rsidTr="00F25BA3">
        <w:tc>
          <w:tcPr>
            <w:tcW w:w="4531" w:type="dxa"/>
          </w:tcPr>
          <w:p w14:paraId="066C9964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2249DF">
              <w:rPr>
                <w:rFonts w:ascii="Tahoma" w:hAnsi="Tahoma" w:cs="Tahoma"/>
                <w:sz w:val="24"/>
                <w:szCs w:val="24"/>
              </w:rPr>
              <w:t>gwarancja: co najmniej 24 miesiące</w:t>
            </w:r>
          </w:p>
        </w:tc>
        <w:tc>
          <w:tcPr>
            <w:tcW w:w="4531" w:type="dxa"/>
          </w:tcPr>
          <w:p w14:paraId="0F453D8A" w14:textId="77777777" w:rsidR="00845F4A" w:rsidRPr="002249DF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26862323" w14:textId="02FEC764" w:rsidR="00845F4A" w:rsidRPr="002249DF" w:rsidRDefault="00845F4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bookmarkEnd w:id="0"/>
    <w:p w14:paraId="017345B3" w14:textId="16BCFB60" w:rsidR="00A94232" w:rsidRPr="002249DF" w:rsidRDefault="00A94232" w:rsidP="00E273B1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2249DF">
        <w:rPr>
          <w:rFonts w:ascii="Tahoma" w:hAnsi="Tahoma" w:cs="Tahoma"/>
          <w:bCs/>
          <w:sz w:val="24"/>
          <w:szCs w:val="24"/>
        </w:rPr>
        <w:t>Zamawiający zastrzega, że wszystkie elementy wymienione w</w:t>
      </w:r>
      <w:r w:rsidR="00FB36BF" w:rsidRPr="002249DF">
        <w:rPr>
          <w:rFonts w:ascii="Tahoma" w:hAnsi="Tahoma" w:cs="Tahoma"/>
          <w:bCs/>
          <w:sz w:val="24"/>
          <w:szCs w:val="24"/>
        </w:rPr>
        <w:t xml:space="preserve"> Części</w:t>
      </w:r>
      <w:r w:rsidRPr="002249DF">
        <w:rPr>
          <w:rFonts w:ascii="Tahoma" w:hAnsi="Tahoma" w:cs="Tahoma"/>
          <w:bCs/>
          <w:sz w:val="24"/>
          <w:szCs w:val="24"/>
        </w:rPr>
        <w:t xml:space="preserve"> nr 1 powinny być ze sobą w pełni kompatybilne pod względem technicznym i użytkowym, tak aby zapewnić prawidłowe i efektywne funkcjonowanie zestawów komputerowych. Oferty niespełniające tego warunku mogą zostać odrzucone jako niezgodne z wymaganiami.</w:t>
      </w:r>
    </w:p>
    <w:p w14:paraId="4EEEB83B" w14:textId="6DC88B65" w:rsidR="007F1072" w:rsidRPr="002249DF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19898AE" w14:textId="77777777" w:rsidR="00845F4A" w:rsidRDefault="00845F4A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6914773" w14:textId="77777777" w:rsidR="007F1072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272F875C" w14:textId="77777777" w:rsidR="007F1072" w:rsidRPr="00B55E02" w:rsidRDefault="007F1072" w:rsidP="007F1072">
      <w:pPr>
        <w:jc w:val="right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656890D0" w14:textId="77777777" w:rsidR="007F1072" w:rsidRPr="00B55E02" w:rsidRDefault="007F1072" w:rsidP="007F1072">
      <w:pPr>
        <w:jc w:val="right"/>
        <w:rPr>
          <w:rFonts w:ascii="Tahoma" w:eastAsia="Calibri" w:hAnsi="Tahoma" w:cs="Tahoma"/>
          <w:iCs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czytelny podpis Wykonawcy / </w:t>
      </w:r>
      <w:r w:rsidRPr="00B55E02">
        <w:rPr>
          <w:rFonts w:ascii="Tahoma" w:eastAsia="Calibri" w:hAnsi="Tahoma" w:cs="Tahoma"/>
          <w:iCs/>
          <w:sz w:val="24"/>
          <w:szCs w:val="24"/>
        </w:rPr>
        <w:t>podpis oraz pieczęć firmowa Wykonawcy / imienna osoby lub osób uprawnionych do składania oświadczeń woli w imieniu Wykonawcy)</w:t>
      </w:r>
    </w:p>
    <w:p w14:paraId="2942F714" w14:textId="77777777" w:rsidR="007F1072" w:rsidRPr="007F1072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sectPr w:rsidR="007F1072" w:rsidRPr="007F1072" w:rsidSect="00C66C7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AB63" w14:textId="77777777" w:rsidR="00B83651" w:rsidRDefault="00B83651" w:rsidP="00283384">
      <w:pPr>
        <w:spacing w:after="0" w:line="240" w:lineRule="auto"/>
      </w:pPr>
      <w:r>
        <w:separator/>
      </w:r>
    </w:p>
  </w:endnote>
  <w:endnote w:type="continuationSeparator" w:id="0">
    <w:p w14:paraId="4E56BA5A" w14:textId="77777777" w:rsidR="00B83651" w:rsidRDefault="00B83651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158E7" w14:textId="77777777" w:rsidR="00B83651" w:rsidRDefault="00B83651" w:rsidP="00283384">
      <w:pPr>
        <w:spacing w:after="0" w:line="240" w:lineRule="auto"/>
      </w:pPr>
      <w:r>
        <w:separator/>
      </w:r>
    </w:p>
  </w:footnote>
  <w:footnote w:type="continuationSeparator" w:id="0">
    <w:p w14:paraId="10D93A76" w14:textId="77777777" w:rsidR="00B83651" w:rsidRDefault="00B83651" w:rsidP="002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0F2EDD" wp14:editId="3992B0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30210" cy="1337945"/>
              <wp:effectExtent l="0" t="2514600" r="0" b="2233930"/>
              <wp:wrapNone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632.3pt;height:10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101FD"/>
    <w:multiLevelType w:val="multilevel"/>
    <w:tmpl w:val="CF4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448A2"/>
    <w:multiLevelType w:val="multilevel"/>
    <w:tmpl w:val="52F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F4D"/>
    <w:multiLevelType w:val="multilevel"/>
    <w:tmpl w:val="E41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254C"/>
    <w:multiLevelType w:val="multilevel"/>
    <w:tmpl w:val="104E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A206276"/>
    <w:multiLevelType w:val="multilevel"/>
    <w:tmpl w:val="2944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9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36"/>
  </w:num>
  <w:num w:numId="5">
    <w:abstractNumId w:val="12"/>
  </w:num>
  <w:num w:numId="6">
    <w:abstractNumId w:val="38"/>
  </w:num>
  <w:num w:numId="7">
    <w:abstractNumId w:val="9"/>
  </w:num>
  <w:num w:numId="8">
    <w:abstractNumId w:val="5"/>
  </w:num>
  <w:num w:numId="9">
    <w:abstractNumId w:val="33"/>
  </w:num>
  <w:num w:numId="10">
    <w:abstractNumId w:val="10"/>
  </w:num>
  <w:num w:numId="11">
    <w:abstractNumId w:val="1"/>
  </w:num>
  <w:num w:numId="12">
    <w:abstractNumId w:val="39"/>
  </w:num>
  <w:num w:numId="13">
    <w:abstractNumId w:val="25"/>
  </w:num>
  <w:num w:numId="14">
    <w:abstractNumId w:val="35"/>
  </w:num>
  <w:num w:numId="15">
    <w:abstractNumId w:val="30"/>
  </w:num>
  <w:num w:numId="16">
    <w:abstractNumId w:val="31"/>
  </w:num>
  <w:num w:numId="17">
    <w:abstractNumId w:val="3"/>
  </w:num>
  <w:num w:numId="18">
    <w:abstractNumId w:val="11"/>
  </w:num>
  <w:num w:numId="19">
    <w:abstractNumId w:val="24"/>
  </w:num>
  <w:num w:numId="20">
    <w:abstractNumId w:val="8"/>
  </w:num>
  <w:num w:numId="21">
    <w:abstractNumId w:val="28"/>
  </w:num>
  <w:num w:numId="22">
    <w:abstractNumId w:val="26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7"/>
  </w:num>
  <w:num w:numId="35">
    <w:abstractNumId w:val="13"/>
  </w:num>
  <w:num w:numId="36">
    <w:abstractNumId w:val="37"/>
  </w:num>
  <w:num w:numId="37">
    <w:abstractNumId w:val="37"/>
  </w:num>
  <w:num w:numId="38">
    <w:abstractNumId w:val="6"/>
  </w:num>
  <w:num w:numId="39">
    <w:abstractNumId w:val="29"/>
  </w:num>
  <w:num w:numId="40">
    <w:abstractNumId w:val="34"/>
  </w:num>
  <w:num w:numId="41">
    <w:abstractNumId w:val="32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3DA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36CE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1DA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B98"/>
    <w:rsid w:val="00075E0A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61F6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8BF"/>
    <w:rsid w:val="000B03D4"/>
    <w:rsid w:val="000B0D08"/>
    <w:rsid w:val="000B0EFC"/>
    <w:rsid w:val="000B2D57"/>
    <w:rsid w:val="000B3EE7"/>
    <w:rsid w:val="000B4148"/>
    <w:rsid w:val="000B4329"/>
    <w:rsid w:val="000B46DC"/>
    <w:rsid w:val="000B4A41"/>
    <w:rsid w:val="000B5860"/>
    <w:rsid w:val="000B5A13"/>
    <w:rsid w:val="000B5E6E"/>
    <w:rsid w:val="000B5EC9"/>
    <w:rsid w:val="000B6894"/>
    <w:rsid w:val="000B6A4A"/>
    <w:rsid w:val="000B6B21"/>
    <w:rsid w:val="000B7225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E72BC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640F"/>
    <w:rsid w:val="0010674F"/>
    <w:rsid w:val="00106E80"/>
    <w:rsid w:val="00106F0F"/>
    <w:rsid w:val="00106F62"/>
    <w:rsid w:val="00107705"/>
    <w:rsid w:val="00110232"/>
    <w:rsid w:val="00110B94"/>
    <w:rsid w:val="00110C45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517B"/>
    <w:rsid w:val="00165688"/>
    <w:rsid w:val="00167641"/>
    <w:rsid w:val="00170C78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4E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7ED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49DF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300B"/>
    <w:rsid w:val="00303457"/>
    <w:rsid w:val="003034CF"/>
    <w:rsid w:val="00303C92"/>
    <w:rsid w:val="0030464D"/>
    <w:rsid w:val="00304E75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305C"/>
    <w:rsid w:val="0035310D"/>
    <w:rsid w:val="003537C6"/>
    <w:rsid w:val="00353C58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4DB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6F8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0FFB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504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655"/>
    <w:rsid w:val="00426AA4"/>
    <w:rsid w:val="00426DCA"/>
    <w:rsid w:val="00427299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25F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52A3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6961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162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FAE"/>
    <w:rsid w:val="004C5B72"/>
    <w:rsid w:val="004C5C02"/>
    <w:rsid w:val="004C6026"/>
    <w:rsid w:val="004C66A2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E7D1D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979"/>
    <w:rsid w:val="00507B02"/>
    <w:rsid w:val="00510E98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330"/>
    <w:rsid w:val="00552763"/>
    <w:rsid w:val="00552904"/>
    <w:rsid w:val="00552D82"/>
    <w:rsid w:val="00552DCF"/>
    <w:rsid w:val="005530A5"/>
    <w:rsid w:val="005536E5"/>
    <w:rsid w:val="00553ABD"/>
    <w:rsid w:val="00553C0B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63A3"/>
    <w:rsid w:val="005C6F63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1FF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0F0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040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2FD2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89E"/>
    <w:rsid w:val="00721E32"/>
    <w:rsid w:val="00721F02"/>
    <w:rsid w:val="00721FF5"/>
    <w:rsid w:val="007220DF"/>
    <w:rsid w:val="007231DA"/>
    <w:rsid w:val="00723BBD"/>
    <w:rsid w:val="00724181"/>
    <w:rsid w:val="0072441D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5C00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9F8"/>
    <w:rsid w:val="00744B73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6DB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B0B"/>
    <w:rsid w:val="007E1D5D"/>
    <w:rsid w:val="007E21BB"/>
    <w:rsid w:val="007E2D4B"/>
    <w:rsid w:val="007E2DA5"/>
    <w:rsid w:val="007E31CF"/>
    <w:rsid w:val="007E3859"/>
    <w:rsid w:val="007E43EA"/>
    <w:rsid w:val="007E4B4B"/>
    <w:rsid w:val="007E55A6"/>
    <w:rsid w:val="007E6945"/>
    <w:rsid w:val="007E6DEA"/>
    <w:rsid w:val="007E7185"/>
    <w:rsid w:val="007E7670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072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5F4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F6"/>
    <w:rsid w:val="0087240C"/>
    <w:rsid w:val="00872B01"/>
    <w:rsid w:val="00872B24"/>
    <w:rsid w:val="008744CB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033B"/>
    <w:rsid w:val="00891C14"/>
    <w:rsid w:val="0089224C"/>
    <w:rsid w:val="0089263C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D56"/>
    <w:rsid w:val="008C06F2"/>
    <w:rsid w:val="008C154B"/>
    <w:rsid w:val="008C1765"/>
    <w:rsid w:val="008C1F29"/>
    <w:rsid w:val="008C21D8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33F0"/>
    <w:rsid w:val="008F41D2"/>
    <w:rsid w:val="008F58E5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4F16"/>
    <w:rsid w:val="009351D4"/>
    <w:rsid w:val="00935657"/>
    <w:rsid w:val="009357B2"/>
    <w:rsid w:val="009357D2"/>
    <w:rsid w:val="00935B6A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4CA"/>
    <w:rsid w:val="00956DF1"/>
    <w:rsid w:val="00957513"/>
    <w:rsid w:val="00957B86"/>
    <w:rsid w:val="00957CBF"/>
    <w:rsid w:val="009602DC"/>
    <w:rsid w:val="0096072A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140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CBF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2E5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5686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2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6F1F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28E1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5894"/>
    <w:rsid w:val="00B258DE"/>
    <w:rsid w:val="00B25FE9"/>
    <w:rsid w:val="00B26239"/>
    <w:rsid w:val="00B263D8"/>
    <w:rsid w:val="00B2662F"/>
    <w:rsid w:val="00B27AD3"/>
    <w:rsid w:val="00B27B6E"/>
    <w:rsid w:val="00B27BC3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3E8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57A6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3651"/>
    <w:rsid w:val="00B84C6E"/>
    <w:rsid w:val="00B84D77"/>
    <w:rsid w:val="00B855DE"/>
    <w:rsid w:val="00B85DC8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43C"/>
    <w:rsid w:val="00BB54F9"/>
    <w:rsid w:val="00BB5524"/>
    <w:rsid w:val="00BB5CAD"/>
    <w:rsid w:val="00BB5CD0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07CD"/>
    <w:rsid w:val="00C31564"/>
    <w:rsid w:val="00C318E5"/>
    <w:rsid w:val="00C31DB8"/>
    <w:rsid w:val="00C32346"/>
    <w:rsid w:val="00C32650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65C4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440"/>
    <w:rsid w:val="00CC036F"/>
    <w:rsid w:val="00CC07DD"/>
    <w:rsid w:val="00CC08E4"/>
    <w:rsid w:val="00CC090E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A68"/>
    <w:rsid w:val="00CD0F6F"/>
    <w:rsid w:val="00CD120C"/>
    <w:rsid w:val="00CD210A"/>
    <w:rsid w:val="00CD22A6"/>
    <w:rsid w:val="00CD25E6"/>
    <w:rsid w:val="00CD2791"/>
    <w:rsid w:val="00CD2CC3"/>
    <w:rsid w:val="00CD2ED4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007"/>
    <w:rsid w:val="00D31AB5"/>
    <w:rsid w:val="00D32E71"/>
    <w:rsid w:val="00D32F89"/>
    <w:rsid w:val="00D33321"/>
    <w:rsid w:val="00D3354D"/>
    <w:rsid w:val="00D33B19"/>
    <w:rsid w:val="00D33F5A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4EDF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7A7"/>
    <w:rsid w:val="00DE7BAF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3B1"/>
    <w:rsid w:val="00E2793C"/>
    <w:rsid w:val="00E27EC2"/>
    <w:rsid w:val="00E27F8A"/>
    <w:rsid w:val="00E27FC0"/>
    <w:rsid w:val="00E302A4"/>
    <w:rsid w:val="00E30579"/>
    <w:rsid w:val="00E30CF2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03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4C1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2F16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3DB"/>
    <w:rsid w:val="00F579A3"/>
    <w:rsid w:val="00F57C38"/>
    <w:rsid w:val="00F6015F"/>
    <w:rsid w:val="00F604AB"/>
    <w:rsid w:val="00F608D4"/>
    <w:rsid w:val="00F60F16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36BF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22"/>
    <w:rsid w:val="00FD2F6A"/>
    <w:rsid w:val="00FD3598"/>
    <w:rsid w:val="00FD3DA1"/>
    <w:rsid w:val="00FD400B"/>
    <w:rsid w:val="00FD52D8"/>
    <w:rsid w:val="00FD56CF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EA6A30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EA6A30"/>
    <w:rPr>
      <w:rFonts w:ascii="Times New Roman" w:eastAsia="Times New Roman" w:hAnsi="Times New Roman" w:cs="Times New Roman"/>
      <w:b/>
      <w:i/>
      <w:color w:val="00000A"/>
      <w:sz w:val="18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73D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73DB"/>
    <w:rPr>
      <w:rFonts w:ascii="Calibri" w:hAnsi="Calibri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0F24-F7DA-4AA2-AD8F-450F21F2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75</cp:revision>
  <cp:lastPrinted>2024-11-20T13:05:00Z</cp:lastPrinted>
  <dcterms:created xsi:type="dcterms:W3CDTF">2024-11-20T12:15:00Z</dcterms:created>
  <dcterms:modified xsi:type="dcterms:W3CDTF">2025-11-19T07:30:00Z</dcterms:modified>
</cp:coreProperties>
</file>