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AC7B7" w14:textId="77777777" w:rsidR="002A4DED" w:rsidRDefault="002A4DED" w:rsidP="002A4DED">
      <w:pPr>
        <w:spacing w:after="400"/>
        <w:jc w:val="center"/>
        <w:rPr>
          <w:rFonts w:asciiTheme="minorHAnsi" w:hAnsiTheme="minorHAnsi" w:cs="Calibri Light"/>
          <w:iCs/>
          <w:color w:val="0D0D0D"/>
        </w:rPr>
      </w:pPr>
      <w:r w:rsidRPr="00931A8A">
        <w:rPr>
          <w:rFonts w:cs="Calibri"/>
          <w:noProof/>
          <w:lang w:eastAsia="pl-PL"/>
        </w:rPr>
        <w:drawing>
          <wp:inline distT="0" distB="0" distL="0" distR="0" wp14:anchorId="7D485DDF" wp14:editId="637E8340">
            <wp:extent cx="6645910" cy="706359"/>
            <wp:effectExtent l="0" t="0" r="2540" b="0"/>
            <wp:docPr id="543683110" name="Obraz 2" descr="Zestawienie znaków: Fundusze Europejskie, Barwy Rzeczpospolitej Polskiej, Unia Europejska, Narodowa Agencja Wymiany Akademic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83110" name="Obraz 2" descr="Zestawienie znaków: Fundusze Europejskie, Barwy Rzeczpospolitej Polskiej, Unia Europejska, Narodowa Agencja Wymiany Akademickiej."/>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706359"/>
                    </a:xfrm>
                    <a:prstGeom prst="rect">
                      <a:avLst/>
                    </a:prstGeom>
                  </pic:spPr>
                </pic:pic>
              </a:graphicData>
            </a:graphic>
          </wp:inline>
        </w:drawing>
      </w:r>
    </w:p>
    <w:p w14:paraId="76022795" w14:textId="37041588" w:rsidR="002C7894" w:rsidRPr="00797C04" w:rsidRDefault="00073AC7" w:rsidP="002A4DED">
      <w:pPr>
        <w:spacing w:after="600"/>
        <w:jc w:val="center"/>
        <w:rPr>
          <w:rFonts w:asciiTheme="minorHAnsi" w:hAnsiTheme="minorHAnsi" w:cs="Calibri Light"/>
          <w:iCs/>
          <w:color w:val="0D0D0D"/>
        </w:rPr>
      </w:pPr>
      <w:r>
        <w:rPr>
          <w:noProof/>
          <w:lang w:eastAsia="pl-PL"/>
        </w:rPr>
        <w:drawing>
          <wp:inline distT="0" distB="0" distL="0" distR="0" wp14:anchorId="13DC274C" wp14:editId="6F0B8D63">
            <wp:extent cx="2018806" cy="370545"/>
            <wp:effectExtent l="0" t="0" r="635" b="0"/>
            <wp:docPr id="2104304713" name="Obraz 1" descr="Logotyp Uniwersytetu VIZ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04713" name="Obraz 1" descr="Logotyp Uniwersytetu VIZJA."/>
                    <pic:cNvPicPr/>
                  </pic:nvPicPr>
                  <pic:blipFill>
                    <a:blip r:embed="rId12">
                      <a:extLst>
                        <a:ext uri="{28A0092B-C50C-407E-A947-70E740481C1C}">
                          <a14:useLocalDpi xmlns:a14="http://schemas.microsoft.com/office/drawing/2010/main" val="0"/>
                        </a:ext>
                      </a:extLst>
                    </a:blip>
                    <a:stretch>
                      <a:fillRect/>
                    </a:stretch>
                  </pic:blipFill>
                  <pic:spPr>
                    <a:xfrm>
                      <a:off x="0" y="0"/>
                      <a:ext cx="2180488" cy="400221"/>
                    </a:xfrm>
                    <a:prstGeom prst="rect">
                      <a:avLst/>
                    </a:prstGeom>
                  </pic:spPr>
                </pic:pic>
              </a:graphicData>
            </a:graphic>
          </wp:inline>
        </w:drawing>
      </w:r>
    </w:p>
    <w:p w14:paraId="153D8555" w14:textId="10A0E175" w:rsidR="009750B1" w:rsidRPr="00FD1D99" w:rsidRDefault="007D439F" w:rsidP="00FD1D99">
      <w:pPr>
        <w:pStyle w:val="Tytu"/>
        <w:rPr>
          <w:caps/>
        </w:rPr>
      </w:pPr>
      <w:r w:rsidRPr="007662F8">
        <w:t>Zapytanie ofertowe</w:t>
      </w:r>
      <w:r w:rsidR="00FD1D99">
        <w:rPr>
          <w:caps/>
        </w:rPr>
        <w:t xml:space="preserve"> </w:t>
      </w:r>
      <w:r w:rsidRPr="007662F8">
        <w:t>nr</w:t>
      </w:r>
      <w:r w:rsidRPr="007662F8">
        <w:rPr>
          <w:caps/>
        </w:rPr>
        <w:t xml:space="preserve"> </w:t>
      </w:r>
      <w:r w:rsidR="00B66310">
        <w:rPr>
          <w:caps/>
        </w:rPr>
        <w:t>1</w:t>
      </w:r>
      <w:r w:rsidRPr="007662F8">
        <w:rPr>
          <w:caps/>
        </w:rPr>
        <w:t>/</w:t>
      </w:r>
      <w:r w:rsidR="002A4DED">
        <w:rPr>
          <w:caps/>
        </w:rPr>
        <w:t>WTP</w:t>
      </w:r>
      <w:r w:rsidRPr="007662F8">
        <w:rPr>
          <w:caps/>
        </w:rPr>
        <w:t>/202</w:t>
      </w:r>
      <w:r w:rsidR="002A4DED">
        <w:rPr>
          <w:caps/>
        </w:rPr>
        <w:t>6</w:t>
      </w:r>
      <w:r w:rsidR="001C02D5">
        <w:rPr>
          <w:caps/>
        </w:rPr>
        <w:t xml:space="preserve"> </w:t>
      </w:r>
      <w:r w:rsidR="002109A6">
        <w:t>z </w:t>
      </w:r>
      <w:r w:rsidR="00FD1D99">
        <w:t>dnia</w:t>
      </w:r>
      <w:r w:rsidR="00A9223E">
        <w:t xml:space="preserve"> </w:t>
      </w:r>
      <w:r w:rsidR="005927E9">
        <w:t>02</w:t>
      </w:r>
      <w:r w:rsidR="00FD1D99" w:rsidRPr="005927E9">
        <w:t>.</w:t>
      </w:r>
      <w:r w:rsidR="00B66310" w:rsidRPr="005927E9">
        <w:t>0</w:t>
      </w:r>
      <w:r w:rsidR="005927E9">
        <w:t>2</w:t>
      </w:r>
      <w:r w:rsidR="00FD1D99" w:rsidRPr="00BA317B">
        <w:t>.202</w:t>
      </w:r>
      <w:r w:rsidR="002109A6" w:rsidRPr="00BA317B">
        <w:t>6</w:t>
      </w:r>
      <w:r w:rsidR="00FD1D99" w:rsidRPr="00BA317B">
        <w:t xml:space="preserve"> r.</w:t>
      </w:r>
    </w:p>
    <w:p w14:paraId="412227B1" w14:textId="3BFD46AB" w:rsidR="002147A8" w:rsidRPr="002147A8" w:rsidRDefault="00300184" w:rsidP="002147A8">
      <w:pPr>
        <w:pStyle w:val="Tytu"/>
        <w:spacing w:after="480" w:line="312" w:lineRule="auto"/>
        <w:rPr>
          <w:rFonts w:cs="Calibri"/>
          <w:color w:val="0D0D0D"/>
          <w:sz w:val="26"/>
          <w:szCs w:val="26"/>
        </w:rPr>
      </w:pPr>
      <w:r w:rsidRPr="1AFF381C">
        <w:rPr>
          <w:rFonts w:cs="Calibri"/>
          <w:color w:val="0D0D0D" w:themeColor="text1" w:themeTint="F2"/>
          <w:sz w:val="26"/>
          <w:szCs w:val="26"/>
        </w:rPr>
        <w:t>na</w:t>
      </w:r>
      <w:r w:rsidR="00E13612" w:rsidRPr="1AFF381C">
        <w:rPr>
          <w:rFonts w:cs="Calibri"/>
          <w:color w:val="0D0D0D" w:themeColor="text1" w:themeTint="F2"/>
          <w:sz w:val="26"/>
          <w:szCs w:val="26"/>
        </w:rPr>
        <w:t xml:space="preserve"> wybór Wykonawc</w:t>
      </w:r>
      <w:r w:rsidR="00C43432" w:rsidRPr="1AFF381C">
        <w:rPr>
          <w:rFonts w:cs="Calibri"/>
          <w:color w:val="0D0D0D" w:themeColor="text1" w:themeTint="F2"/>
          <w:sz w:val="26"/>
          <w:szCs w:val="26"/>
        </w:rPr>
        <w:t>ów</w:t>
      </w:r>
      <w:r w:rsidR="00E13612" w:rsidRPr="1AFF381C">
        <w:rPr>
          <w:rFonts w:cs="Calibri"/>
          <w:color w:val="0D0D0D" w:themeColor="text1" w:themeTint="F2"/>
          <w:sz w:val="26"/>
          <w:szCs w:val="26"/>
        </w:rPr>
        <w:t xml:space="preserve"> do </w:t>
      </w:r>
      <w:r w:rsidR="00E31438" w:rsidRPr="1AFF381C">
        <w:rPr>
          <w:rFonts w:cs="Calibri"/>
          <w:color w:val="0D0D0D" w:themeColor="text1" w:themeTint="F2"/>
          <w:sz w:val="26"/>
          <w:szCs w:val="26"/>
        </w:rPr>
        <w:t>przeprowadzenia szkoleń dla pracowników i pracowniczek akademickich oraz</w:t>
      </w:r>
      <w:r w:rsidR="00330F08" w:rsidRPr="1AFF381C">
        <w:rPr>
          <w:rFonts w:cs="Calibri"/>
          <w:color w:val="0D0D0D" w:themeColor="text1" w:themeTint="F2"/>
          <w:sz w:val="26"/>
          <w:szCs w:val="26"/>
        </w:rPr>
        <w:t> </w:t>
      </w:r>
      <w:r w:rsidR="00E31438" w:rsidRPr="1AFF381C">
        <w:rPr>
          <w:rFonts w:cs="Calibri"/>
          <w:color w:val="0D0D0D" w:themeColor="text1" w:themeTint="F2"/>
          <w:sz w:val="26"/>
          <w:szCs w:val="26"/>
        </w:rPr>
        <w:t xml:space="preserve">administracyjnych Uniwersytetu VIZJA </w:t>
      </w:r>
      <w:r w:rsidR="00330F08" w:rsidRPr="1AFF381C">
        <w:rPr>
          <w:rFonts w:cs="Calibri"/>
          <w:color w:val="0D0D0D" w:themeColor="text1" w:themeTint="F2"/>
          <w:sz w:val="26"/>
          <w:szCs w:val="26"/>
        </w:rPr>
        <w:t>w celu nabycia kompetencji językowych,</w:t>
      </w:r>
      <w:r w:rsidR="16D41F45" w:rsidRPr="1AFF381C">
        <w:rPr>
          <w:rFonts w:cs="Calibri"/>
          <w:color w:val="0D0D0D" w:themeColor="text1" w:themeTint="F2"/>
          <w:sz w:val="26"/>
          <w:szCs w:val="26"/>
        </w:rPr>
        <w:t xml:space="preserve"> </w:t>
      </w:r>
      <w:r w:rsidR="00330F08" w:rsidRPr="1AFF381C">
        <w:rPr>
          <w:rFonts w:cs="Calibri"/>
          <w:color w:val="0D0D0D" w:themeColor="text1" w:themeTint="F2"/>
          <w:sz w:val="26"/>
          <w:szCs w:val="26"/>
        </w:rPr>
        <w:t>komunikacyjnych, zarządczych</w:t>
      </w:r>
      <w:r w:rsidR="00330F08">
        <w:t xml:space="preserve"> </w:t>
      </w:r>
      <w:r w:rsidR="00330F08" w:rsidRPr="1AFF381C">
        <w:rPr>
          <w:rFonts w:cs="Calibri"/>
          <w:color w:val="0D0D0D" w:themeColor="text1" w:themeTint="F2"/>
          <w:sz w:val="26"/>
          <w:szCs w:val="26"/>
        </w:rPr>
        <w:t>w zakresie przyjmowania i obsługi osób z zagranicy oraz osób wyjeżdżających za granicę</w:t>
      </w:r>
      <w:r w:rsidR="00B875CC" w:rsidRPr="1AFF381C">
        <w:rPr>
          <w:rFonts w:cs="Calibri"/>
          <w:color w:val="0D0D0D" w:themeColor="text1" w:themeTint="F2"/>
          <w:sz w:val="26"/>
          <w:szCs w:val="26"/>
        </w:rPr>
        <w:t>.</w:t>
      </w:r>
    </w:p>
    <w:p w14:paraId="02A5DF93" w14:textId="443723D9" w:rsidR="00B82D3B" w:rsidRDefault="00B82D3B" w:rsidP="00EA31A6">
      <w:pPr>
        <w:pStyle w:val="Nagwek1"/>
        <w:spacing w:before="240"/>
        <w:ind w:left="714" w:hanging="357"/>
        <w:rPr>
          <w:b w:val="0"/>
        </w:rPr>
      </w:pPr>
      <w:r>
        <w:t xml:space="preserve">Informacje </w:t>
      </w:r>
      <w:r w:rsidRPr="00C87C77">
        <w:t>podstawowe</w:t>
      </w:r>
    </w:p>
    <w:p w14:paraId="72BE5F99" w14:textId="606559B6" w:rsidR="00FD1D99" w:rsidRDefault="00FD1D99" w:rsidP="006043B1">
      <w:pPr>
        <w:pStyle w:val="Akapitzlist"/>
        <w:numPr>
          <w:ilvl w:val="0"/>
          <w:numId w:val="6"/>
        </w:numPr>
        <w:spacing w:line="288" w:lineRule="auto"/>
        <w:ind w:left="714" w:hanging="430"/>
        <w:rPr>
          <w:rFonts w:ascii="Calibri" w:hAnsi="Calibri" w:cs="Calibri"/>
        </w:rPr>
      </w:pPr>
      <w:r>
        <w:rPr>
          <w:rFonts w:ascii="Calibri" w:hAnsi="Calibri" w:cs="Calibri"/>
        </w:rPr>
        <w:t>Zamawiający</w:t>
      </w:r>
      <w:r w:rsidR="00D55072">
        <w:rPr>
          <w:rFonts w:ascii="Calibri" w:hAnsi="Calibri" w:cs="Calibri"/>
        </w:rPr>
        <w:t xml:space="preserve">m jest </w:t>
      </w:r>
      <w:bookmarkStart w:id="0" w:name="_Hlk212802036"/>
      <w:r w:rsidRPr="00FD1D99">
        <w:rPr>
          <w:rFonts w:ascii="Calibri" w:hAnsi="Calibri" w:cs="Calibri"/>
        </w:rPr>
        <w:t>Uniwersytet VIZJA, ul. Okopowa 59, 01</w:t>
      </w:r>
      <w:r w:rsidR="00290E34">
        <w:rPr>
          <w:rFonts w:ascii="Calibri" w:hAnsi="Calibri" w:cs="Calibri"/>
        </w:rPr>
        <w:t>-</w:t>
      </w:r>
      <w:r w:rsidRPr="00FD1D99">
        <w:rPr>
          <w:rFonts w:ascii="Calibri" w:hAnsi="Calibri" w:cs="Calibri"/>
        </w:rPr>
        <w:t>043 Warszawa</w:t>
      </w:r>
      <w:r w:rsidR="008A1130">
        <w:rPr>
          <w:rFonts w:ascii="Calibri" w:hAnsi="Calibri" w:cs="Calibri"/>
        </w:rPr>
        <w:t xml:space="preserve">, NIP </w:t>
      </w:r>
      <w:r w:rsidR="008A1130" w:rsidRPr="008A1130">
        <w:rPr>
          <w:rFonts w:ascii="Calibri" w:hAnsi="Calibri" w:cs="Calibri"/>
        </w:rPr>
        <w:t>5252208719</w:t>
      </w:r>
      <w:r>
        <w:rPr>
          <w:rFonts w:ascii="Calibri" w:hAnsi="Calibri" w:cs="Calibri"/>
        </w:rPr>
        <w:t xml:space="preserve"> </w:t>
      </w:r>
      <w:r w:rsidRPr="00FD1D99">
        <w:rPr>
          <w:rFonts w:ascii="Calibri" w:hAnsi="Calibri" w:cs="Calibri"/>
        </w:rPr>
        <w:t>– uczelnia niepubliczna wpisana do ewidencji uczelni niepublicznych, prowadzonej przez ministra właściwego do spraw szkolnictwa wyższego</w:t>
      </w:r>
      <w:r w:rsidR="008E2250">
        <w:rPr>
          <w:rFonts w:ascii="Calibri" w:hAnsi="Calibri" w:cs="Calibri"/>
        </w:rPr>
        <w:t xml:space="preserve"> i </w:t>
      </w:r>
      <w:r w:rsidRPr="00FD1D99">
        <w:rPr>
          <w:rFonts w:ascii="Calibri" w:hAnsi="Calibri" w:cs="Calibri"/>
        </w:rPr>
        <w:t xml:space="preserve">nauki, pod numerem </w:t>
      </w:r>
      <w:r w:rsidR="00D55072">
        <w:rPr>
          <w:rFonts w:ascii="Calibri" w:hAnsi="Calibri" w:cs="Calibri"/>
        </w:rPr>
        <w:t>261</w:t>
      </w:r>
      <w:r w:rsidRPr="00FD1D99">
        <w:rPr>
          <w:rFonts w:ascii="Calibri" w:hAnsi="Calibri" w:cs="Calibri"/>
        </w:rPr>
        <w:t>.</w:t>
      </w:r>
      <w:r w:rsidRPr="00FD1D99">
        <w:t xml:space="preserve"> </w:t>
      </w:r>
      <w:r>
        <w:rPr>
          <w:rFonts w:ascii="Calibri" w:hAnsi="Calibri" w:cs="Calibri"/>
        </w:rPr>
        <w:t xml:space="preserve">Uniwersytet VIZJA </w:t>
      </w:r>
      <w:r w:rsidRPr="00FD1D99">
        <w:rPr>
          <w:rFonts w:ascii="Calibri" w:hAnsi="Calibri" w:cs="Calibri"/>
        </w:rPr>
        <w:t>działa</w:t>
      </w:r>
      <w:r w:rsidR="008E2250">
        <w:rPr>
          <w:rFonts w:ascii="Calibri" w:hAnsi="Calibri" w:cs="Calibri"/>
        </w:rPr>
        <w:t xml:space="preserve"> w </w:t>
      </w:r>
      <w:r w:rsidRPr="00FD1D99">
        <w:rPr>
          <w:rFonts w:ascii="Calibri" w:hAnsi="Calibri" w:cs="Calibri"/>
        </w:rPr>
        <w:t>systemie szkolnictwa wyższego</w:t>
      </w:r>
      <w:r w:rsidR="008E2250">
        <w:rPr>
          <w:rFonts w:ascii="Calibri" w:hAnsi="Calibri" w:cs="Calibri"/>
        </w:rPr>
        <w:t xml:space="preserve"> i </w:t>
      </w:r>
      <w:r w:rsidRPr="00FD1D99">
        <w:rPr>
          <w:rFonts w:ascii="Calibri" w:hAnsi="Calibri" w:cs="Calibri"/>
        </w:rPr>
        <w:t>nauki na podstawie przepisów ustawy</w:t>
      </w:r>
      <w:r w:rsidR="001C02D5">
        <w:rPr>
          <w:rFonts w:ascii="Calibri" w:hAnsi="Calibri" w:cs="Calibri"/>
        </w:rPr>
        <w:t xml:space="preserve"> z </w:t>
      </w:r>
      <w:r w:rsidRPr="00FD1D99">
        <w:rPr>
          <w:rFonts w:ascii="Calibri" w:hAnsi="Calibri" w:cs="Calibri"/>
        </w:rPr>
        <w:t>dnia 20 lipca 2018 r. Prawo</w:t>
      </w:r>
      <w:r w:rsidR="001C02D5">
        <w:rPr>
          <w:rFonts w:ascii="Calibri" w:hAnsi="Calibri" w:cs="Calibri"/>
        </w:rPr>
        <w:t xml:space="preserve"> o </w:t>
      </w:r>
      <w:r w:rsidRPr="00FD1D99">
        <w:rPr>
          <w:rFonts w:ascii="Calibri" w:hAnsi="Calibri" w:cs="Calibri"/>
        </w:rPr>
        <w:t>szkolnictwie wyższym</w:t>
      </w:r>
      <w:r w:rsidR="008E2250">
        <w:rPr>
          <w:rFonts w:ascii="Calibri" w:hAnsi="Calibri" w:cs="Calibri"/>
        </w:rPr>
        <w:t xml:space="preserve"> i </w:t>
      </w:r>
      <w:r w:rsidRPr="00FD1D99">
        <w:rPr>
          <w:rFonts w:ascii="Calibri" w:hAnsi="Calibri" w:cs="Calibri"/>
        </w:rPr>
        <w:t>nauce oraz Statutu</w:t>
      </w:r>
      <w:r>
        <w:rPr>
          <w:rFonts w:ascii="Calibri" w:hAnsi="Calibri" w:cs="Calibri"/>
        </w:rPr>
        <w:t xml:space="preserve"> Uniwersytetu VIZJA</w:t>
      </w:r>
      <w:bookmarkEnd w:id="0"/>
      <w:r>
        <w:rPr>
          <w:rFonts w:ascii="Calibri" w:hAnsi="Calibri" w:cs="Calibri"/>
        </w:rPr>
        <w:t xml:space="preserve">. </w:t>
      </w:r>
    </w:p>
    <w:p w14:paraId="243C09C4" w14:textId="6538D44E" w:rsidR="00342D4B" w:rsidRDefault="00342D4B" w:rsidP="006043B1">
      <w:pPr>
        <w:pStyle w:val="Akapitzlist"/>
        <w:numPr>
          <w:ilvl w:val="0"/>
          <w:numId w:val="6"/>
        </w:numPr>
        <w:spacing w:line="288" w:lineRule="auto"/>
        <w:ind w:left="714" w:hanging="430"/>
        <w:rPr>
          <w:rFonts w:ascii="Calibri" w:hAnsi="Calibri" w:cs="Calibri"/>
        </w:rPr>
      </w:pPr>
      <w:r w:rsidRPr="00342D4B">
        <w:rPr>
          <w:rFonts w:ascii="Calibri" w:hAnsi="Calibri" w:cs="Calibri"/>
        </w:rPr>
        <w:t>Niniejsze postępowanie</w:t>
      </w:r>
      <w:r w:rsidR="001C02D5">
        <w:rPr>
          <w:rFonts w:ascii="Calibri" w:hAnsi="Calibri" w:cs="Calibri"/>
        </w:rPr>
        <w:t xml:space="preserve"> o </w:t>
      </w:r>
      <w:r w:rsidRPr="00342D4B">
        <w:rPr>
          <w:rFonts w:ascii="Calibri" w:hAnsi="Calibri" w:cs="Calibri"/>
        </w:rPr>
        <w:t>udzielenie zamówienia realizowane jest na potrzeby projektu pn. „</w:t>
      </w:r>
      <w:proofErr w:type="spellStart"/>
      <w:r w:rsidR="005A64B1" w:rsidRPr="005A64B1">
        <w:rPr>
          <w:rFonts w:ascii="Calibri" w:hAnsi="Calibri" w:cs="Calibri"/>
          <w:bCs/>
        </w:rPr>
        <w:t>Vizja</w:t>
      </w:r>
      <w:proofErr w:type="spellEnd"/>
      <w:r w:rsidR="005A64B1" w:rsidRPr="005A64B1">
        <w:rPr>
          <w:rFonts w:ascii="Calibri" w:hAnsi="Calibri" w:cs="Calibri"/>
          <w:bCs/>
        </w:rPr>
        <w:t xml:space="preserve"> Otwartości – Łączymy Światy, Tworzymy Przyszłość</w:t>
      </w:r>
      <w:r w:rsidRPr="00342D4B">
        <w:rPr>
          <w:rFonts w:ascii="Calibri" w:hAnsi="Calibri" w:cs="Calibri"/>
          <w:bCs/>
        </w:rPr>
        <w:t>”</w:t>
      </w:r>
      <w:r w:rsidRPr="00342D4B">
        <w:rPr>
          <w:rFonts w:ascii="Calibri" w:hAnsi="Calibri" w:cs="Calibri"/>
        </w:rPr>
        <w:t xml:space="preserve"> (</w:t>
      </w:r>
      <w:r w:rsidR="005A64B1" w:rsidRPr="00342D4B">
        <w:rPr>
          <w:rFonts w:ascii="Calibri" w:hAnsi="Calibri" w:cs="Calibri"/>
        </w:rPr>
        <w:t xml:space="preserve">numer projektu: </w:t>
      </w:r>
      <w:r w:rsidR="005A64B1" w:rsidRPr="005A64B1">
        <w:rPr>
          <w:rFonts w:ascii="Calibri" w:hAnsi="Calibri" w:cs="Calibri"/>
        </w:rPr>
        <w:t>BPI/WTP/2024/1/00078</w:t>
      </w:r>
      <w:r w:rsidR="005A64B1">
        <w:rPr>
          <w:rFonts w:ascii="Calibri" w:hAnsi="Calibri" w:cs="Calibri"/>
        </w:rPr>
        <w:t xml:space="preserve">; </w:t>
      </w:r>
      <w:r w:rsidRPr="00342D4B">
        <w:rPr>
          <w:rFonts w:ascii="Calibri" w:hAnsi="Calibri" w:cs="Calibri"/>
        </w:rPr>
        <w:t>dalej „projekt”).</w:t>
      </w:r>
    </w:p>
    <w:p w14:paraId="183077EE" w14:textId="1DA6753B" w:rsidR="00BD093C" w:rsidRPr="00BD093C" w:rsidRDefault="00BD093C" w:rsidP="00BD093C">
      <w:pPr>
        <w:pStyle w:val="Akapitzlist"/>
        <w:numPr>
          <w:ilvl w:val="0"/>
          <w:numId w:val="6"/>
        </w:numPr>
        <w:spacing w:line="288" w:lineRule="auto"/>
        <w:ind w:left="714" w:hanging="430"/>
        <w:rPr>
          <w:rFonts w:ascii="Calibri" w:hAnsi="Calibri" w:cs="Calibri"/>
        </w:rPr>
      </w:pPr>
      <w:r w:rsidRPr="00BD093C">
        <w:rPr>
          <w:rFonts w:ascii="Calibri" w:hAnsi="Calibri" w:cs="Calibri"/>
        </w:rPr>
        <w:t xml:space="preserve">Jednostką </w:t>
      </w:r>
      <w:r w:rsidR="00446D82">
        <w:rPr>
          <w:rFonts w:ascii="Calibri" w:hAnsi="Calibri" w:cs="Calibri"/>
        </w:rPr>
        <w:t>r</w:t>
      </w:r>
      <w:r w:rsidRPr="00BD093C">
        <w:rPr>
          <w:rFonts w:ascii="Calibri" w:hAnsi="Calibri" w:cs="Calibri"/>
        </w:rPr>
        <w:t xml:space="preserve">ealizującą </w:t>
      </w:r>
      <w:r w:rsidR="00446D82">
        <w:rPr>
          <w:rFonts w:ascii="Calibri" w:hAnsi="Calibri" w:cs="Calibri"/>
        </w:rPr>
        <w:t>p</w:t>
      </w:r>
      <w:r w:rsidRPr="00BD093C">
        <w:rPr>
          <w:rFonts w:ascii="Calibri" w:hAnsi="Calibri" w:cs="Calibri"/>
        </w:rPr>
        <w:t>rojekt jest International Center Uniwersytetu VIZJA.</w:t>
      </w:r>
    </w:p>
    <w:p w14:paraId="2E4F7CEB" w14:textId="72F3F324" w:rsidR="00342D4B" w:rsidRPr="00B9591B" w:rsidRDefault="005A64B1" w:rsidP="00B9591B">
      <w:pPr>
        <w:pStyle w:val="Akapitzlist"/>
        <w:numPr>
          <w:ilvl w:val="0"/>
          <w:numId w:val="6"/>
        </w:numPr>
        <w:spacing w:line="288" w:lineRule="auto"/>
        <w:ind w:left="714" w:hanging="430"/>
        <w:rPr>
          <w:rFonts w:ascii="Calibri" w:hAnsi="Calibri" w:cs="Calibri"/>
        </w:rPr>
      </w:pPr>
      <w:r w:rsidRPr="00342D4B">
        <w:rPr>
          <w:rFonts w:ascii="Calibri" w:hAnsi="Calibri" w:cs="Calibri"/>
        </w:rPr>
        <w:t xml:space="preserve">Projekt realizowany </w:t>
      </w:r>
      <w:r w:rsidRPr="005A64B1">
        <w:rPr>
          <w:rFonts w:ascii="Calibri" w:hAnsi="Calibri" w:cs="Calibri"/>
        </w:rPr>
        <w:t>jest w ramach programu Narodowej Agencji Wymiany Akademickiej (dalej „NAWA”) pn. „</w:t>
      </w:r>
      <w:proofErr w:type="spellStart"/>
      <w:r w:rsidRPr="005A64B1">
        <w:rPr>
          <w:rFonts w:ascii="Calibri" w:hAnsi="Calibri" w:cs="Calibri"/>
        </w:rPr>
        <w:t>Welcome</w:t>
      </w:r>
      <w:proofErr w:type="spellEnd"/>
      <w:r w:rsidRPr="005A64B1">
        <w:rPr>
          <w:rFonts w:ascii="Calibri" w:hAnsi="Calibri" w:cs="Calibri"/>
        </w:rPr>
        <w:t xml:space="preserve"> to Poland – nabór 2024”. Źródłem finansowania naboru w tym programie są środki Unii Europejskiej w ramach programu Fundusze Europejskie dla Rozwoju Społecznego 2021-2027 (FERS) przyznane na realizację projektu NAWA pn.</w:t>
      </w:r>
      <w:r>
        <w:rPr>
          <w:rFonts w:ascii="Calibri" w:hAnsi="Calibri" w:cs="Calibri"/>
        </w:rPr>
        <w:t> </w:t>
      </w:r>
      <w:r w:rsidRPr="005A64B1">
        <w:rPr>
          <w:rFonts w:ascii="Calibri" w:hAnsi="Calibri" w:cs="Calibri"/>
        </w:rPr>
        <w:t>„Wsparcie instytucji szkolnictwa wyższego i nauki w obsłudze osób cudzoziemskich oraz Polek i</w:t>
      </w:r>
      <w:r>
        <w:rPr>
          <w:rFonts w:ascii="Calibri" w:hAnsi="Calibri" w:cs="Calibri"/>
        </w:rPr>
        <w:t> </w:t>
      </w:r>
      <w:r w:rsidRPr="005A64B1">
        <w:rPr>
          <w:rFonts w:ascii="Calibri" w:hAnsi="Calibri" w:cs="Calibri"/>
        </w:rPr>
        <w:t xml:space="preserve">Polaków wyjeżdżających za granicę” (dalej „projekt NAWA”; numer projektu NAWA: FERS.01.05.IP.08-0003/24). Uniwersytet VIZJA, realizując przedmiotowy </w:t>
      </w:r>
      <w:r>
        <w:rPr>
          <w:rFonts w:ascii="Calibri" w:hAnsi="Calibri" w:cs="Calibri"/>
        </w:rPr>
        <w:t>p</w:t>
      </w:r>
      <w:r w:rsidRPr="005A64B1">
        <w:rPr>
          <w:rFonts w:ascii="Calibri" w:hAnsi="Calibri" w:cs="Calibri"/>
        </w:rPr>
        <w:t>rojekt, jest beneficjentem projektu NAWA – wykorzystuje środki finansowe projektu NAWA i przyczynia się do osiągnięcia jego celów</w:t>
      </w:r>
      <w:r w:rsidR="00342D4B" w:rsidRPr="00B9591B">
        <w:rPr>
          <w:rFonts w:cs="Calibri"/>
        </w:rPr>
        <w:t>.</w:t>
      </w:r>
    </w:p>
    <w:p w14:paraId="56640424" w14:textId="58810B9E" w:rsidR="00342D4B" w:rsidRDefault="00342D4B" w:rsidP="006043B1">
      <w:pPr>
        <w:pStyle w:val="Akapitzlist"/>
        <w:numPr>
          <w:ilvl w:val="0"/>
          <w:numId w:val="6"/>
        </w:numPr>
        <w:spacing w:line="288" w:lineRule="auto"/>
        <w:ind w:left="714" w:hanging="430"/>
        <w:rPr>
          <w:rFonts w:ascii="Calibri" w:hAnsi="Calibri" w:cs="Calibri"/>
        </w:rPr>
      </w:pPr>
      <w:r w:rsidRPr="00342D4B">
        <w:rPr>
          <w:rFonts w:ascii="Calibri" w:hAnsi="Calibri" w:cs="Calibri"/>
        </w:rPr>
        <w:t>Realizacja projektu finansowana jest ze środków Europejskiego Funduszu Społecznego Plus (EFS+)</w:t>
      </w:r>
      <w:r w:rsidR="008E2250">
        <w:rPr>
          <w:rFonts w:ascii="Calibri" w:hAnsi="Calibri" w:cs="Calibri"/>
        </w:rPr>
        <w:t xml:space="preserve"> w </w:t>
      </w:r>
      <w:r w:rsidRPr="00342D4B">
        <w:rPr>
          <w:rFonts w:ascii="Calibri" w:hAnsi="Calibri" w:cs="Calibri"/>
        </w:rPr>
        <w:t>ramach Programu Fundusze Europejskie dla Rozwoju Społecznego 2021-2027 (Działanie 01.05 Umiejętności</w:t>
      </w:r>
      <w:r w:rsidR="008E2250">
        <w:rPr>
          <w:rFonts w:ascii="Calibri" w:hAnsi="Calibri" w:cs="Calibri"/>
        </w:rPr>
        <w:t xml:space="preserve"> w </w:t>
      </w:r>
      <w:r w:rsidRPr="00342D4B">
        <w:rPr>
          <w:rFonts w:ascii="Calibri" w:hAnsi="Calibri" w:cs="Calibri"/>
        </w:rPr>
        <w:t>szkolnictwie wyższym)</w:t>
      </w:r>
      <w:r w:rsidR="005A64B1">
        <w:rPr>
          <w:rFonts w:ascii="Calibri" w:hAnsi="Calibri" w:cs="Calibri"/>
        </w:rPr>
        <w:t xml:space="preserve"> oraz</w:t>
      </w:r>
      <w:r w:rsidRPr="00342D4B">
        <w:rPr>
          <w:rFonts w:ascii="Calibri" w:hAnsi="Calibri" w:cs="Calibri"/>
        </w:rPr>
        <w:t xml:space="preserve"> budżetu państwa</w:t>
      </w:r>
      <w:r w:rsidR="005A64B1">
        <w:rPr>
          <w:rFonts w:ascii="Calibri" w:hAnsi="Calibri" w:cs="Calibri"/>
        </w:rPr>
        <w:t xml:space="preserve"> – całość środków </w:t>
      </w:r>
      <w:r w:rsidR="00C46EE5">
        <w:rPr>
          <w:rFonts w:ascii="Calibri" w:hAnsi="Calibri" w:cs="Calibri"/>
        </w:rPr>
        <w:t xml:space="preserve">na realizację projektu </w:t>
      </w:r>
      <w:r w:rsidR="005A64B1">
        <w:rPr>
          <w:rFonts w:ascii="Calibri" w:hAnsi="Calibri" w:cs="Calibri"/>
        </w:rPr>
        <w:t>przekazywana jest Uniwersytetowi VIZJA przez Narodową Agencję Wymiany Akademickiej</w:t>
      </w:r>
      <w:r w:rsidR="00EE2450">
        <w:rPr>
          <w:rFonts w:ascii="Calibri" w:hAnsi="Calibri" w:cs="Calibri"/>
        </w:rPr>
        <w:t xml:space="preserve"> w ramach projektu NAWA</w:t>
      </w:r>
      <w:r w:rsidRPr="00342D4B">
        <w:rPr>
          <w:rFonts w:ascii="Calibri" w:hAnsi="Calibri" w:cs="Calibri"/>
        </w:rPr>
        <w:t>.</w:t>
      </w:r>
    </w:p>
    <w:p w14:paraId="32299A99" w14:textId="77777777" w:rsidR="00B66310" w:rsidRPr="00B66310" w:rsidRDefault="00B66310" w:rsidP="006043B1">
      <w:pPr>
        <w:pStyle w:val="Akapitzlist"/>
        <w:numPr>
          <w:ilvl w:val="0"/>
          <w:numId w:val="6"/>
        </w:numPr>
        <w:spacing w:line="288" w:lineRule="auto"/>
        <w:ind w:left="714" w:hanging="430"/>
        <w:rPr>
          <w:rFonts w:ascii="Calibri" w:hAnsi="Calibri" w:cs="Calibri"/>
        </w:rPr>
      </w:pPr>
      <w:r w:rsidRPr="00B66310">
        <w:rPr>
          <w:rFonts w:ascii="Calibri" w:hAnsi="Calibri" w:cs="Calibri"/>
        </w:rPr>
        <w:t>Szczegółowe informacje dotyczące:</w:t>
      </w:r>
    </w:p>
    <w:p w14:paraId="55FFCD97" w14:textId="4064B666" w:rsidR="00342D4B" w:rsidRPr="00B66310" w:rsidRDefault="00342D4B" w:rsidP="00C66280">
      <w:pPr>
        <w:numPr>
          <w:ilvl w:val="0"/>
          <w:numId w:val="18"/>
        </w:numPr>
        <w:spacing w:line="288" w:lineRule="auto"/>
        <w:ind w:left="993" w:hanging="284"/>
        <w:contextualSpacing/>
        <w:rPr>
          <w:rFonts w:cs="Calibri"/>
          <w:sz w:val="24"/>
          <w:szCs w:val="24"/>
        </w:rPr>
      </w:pPr>
      <w:r w:rsidRPr="00B66310">
        <w:rPr>
          <w:rFonts w:cs="Calibri"/>
          <w:sz w:val="24"/>
          <w:szCs w:val="24"/>
        </w:rPr>
        <w:t xml:space="preserve">projektu dostępne są na </w:t>
      </w:r>
      <w:hyperlink r:id="rId13" w:history="1">
        <w:r w:rsidRPr="00B66310">
          <w:rPr>
            <w:rStyle w:val="Hipercze"/>
            <w:rFonts w:cs="Calibri"/>
            <w:sz w:val="24"/>
            <w:szCs w:val="24"/>
          </w:rPr>
          <w:t>stronie internetowej projektu</w:t>
        </w:r>
      </w:hyperlink>
      <w:r w:rsidR="00B66310" w:rsidRPr="00B66310">
        <w:rPr>
          <w:rFonts w:cs="Calibri"/>
          <w:sz w:val="24"/>
          <w:szCs w:val="24"/>
        </w:rPr>
        <w:t>,</w:t>
      </w:r>
    </w:p>
    <w:p w14:paraId="32CC9383" w14:textId="0A5E0C8D" w:rsidR="00B66310" w:rsidRPr="00B66310" w:rsidRDefault="00B66310" w:rsidP="00C66280">
      <w:pPr>
        <w:numPr>
          <w:ilvl w:val="0"/>
          <w:numId w:val="18"/>
        </w:numPr>
        <w:spacing w:line="288" w:lineRule="auto"/>
        <w:ind w:left="993" w:hanging="284"/>
        <w:contextualSpacing/>
        <w:rPr>
          <w:rFonts w:cs="Calibri"/>
          <w:sz w:val="24"/>
          <w:szCs w:val="24"/>
        </w:rPr>
      </w:pPr>
      <w:r w:rsidRPr="00B66310">
        <w:rPr>
          <w:rFonts w:cs="Calibri"/>
          <w:sz w:val="24"/>
          <w:szCs w:val="24"/>
        </w:rPr>
        <w:t>programu NAWA pn. „</w:t>
      </w:r>
      <w:proofErr w:type="spellStart"/>
      <w:r w:rsidRPr="00B66310">
        <w:rPr>
          <w:rFonts w:cs="Calibri"/>
          <w:sz w:val="24"/>
          <w:szCs w:val="24"/>
        </w:rPr>
        <w:t>Welcome</w:t>
      </w:r>
      <w:proofErr w:type="spellEnd"/>
      <w:r w:rsidRPr="00B66310">
        <w:rPr>
          <w:rFonts w:cs="Calibri"/>
          <w:sz w:val="24"/>
          <w:szCs w:val="24"/>
        </w:rPr>
        <w:t xml:space="preserve"> to Poland – nabór 2024” dostępne są na </w:t>
      </w:r>
      <w:hyperlink r:id="rId14" w:tgtFrame="_blank" w:history="1">
        <w:r w:rsidRPr="00B66310">
          <w:rPr>
            <w:rStyle w:val="Hipercze"/>
            <w:rFonts w:cs="Calibri"/>
            <w:sz w:val="24"/>
            <w:szCs w:val="24"/>
          </w:rPr>
          <w:t>stronie internetowej NAWA</w:t>
        </w:r>
      </w:hyperlink>
      <w:r w:rsidRPr="00B66310">
        <w:rPr>
          <w:sz w:val="24"/>
          <w:szCs w:val="24"/>
        </w:rPr>
        <w:t>,</w:t>
      </w:r>
    </w:p>
    <w:p w14:paraId="620DA44B" w14:textId="04A55D4C" w:rsidR="00B66310" w:rsidRPr="00B66310" w:rsidRDefault="00B66310" w:rsidP="00C66280">
      <w:pPr>
        <w:numPr>
          <w:ilvl w:val="0"/>
          <w:numId w:val="18"/>
        </w:numPr>
        <w:spacing w:line="288" w:lineRule="auto"/>
        <w:ind w:left="993" w:hanging="284"/>
        <w:contextualSpacing/>
        <w:rPr>
          <w:rFonts w:cs="Calibri"/>
          <w:sz w:val="24"/>
          <w:szCs w:val="24"/>
        </w:rPr>
      </w:pPr>
      <w:r w:rsidRPr="00B66310">
        <w:rPr>
          <w:rFonts w:cs="Calibri"/>
          <w:sz w:val="24"/>
          <w:szCs w:val="24"/>
        </w:rPr>
        <w:lastRenderedPageBreak/>
        <w:t xml:space="preserve">projektu NAWA pn. „Wsparcie instytucji szkolnictwa wyższego i nauki w obsłudze osób cudzoziemskich oraz Polek i Polaków wyjeżdżających za granicę” dostępne są na jego </w:t>
      </w:r>
      <w:hyperlink r:id="rId15" w:history="1">
        <w:r w:rsidRPr="00B66310">
          <w:rPr>
            <w:rStyle w:val="Hipercze"/>
            <w:rFonts w:cs="Calibri"/>
            <w:sz w:val="24"/>
            <w:szCs w:val="24"/>
          </w:rPr>
          <w:t>stronie internetowej</w:t>
        </w:r>
      </w:hyperlink>
      <w:r w:rsidRPr="00B66310">
        <w:rPr>
          <w:rFonts w:cs="Calibri"/>
          <w:sz w:val="24"/>
          <w:szCs w:val="24"/>
        </w:rPr>
        <w:t>,</w:t>
      </w:r>
    </w:p>
    <w:p w14:paraId="4AEA341F" w14:textId="01C0AC9D" w:rsidR="00B66310" w:rsidRPr="00B66310" w:rsidRDefault="00B66310" w:rsidP="00C66280">
      <w:pPr>
        <w:numPr>
          <w:ilvl w:val="0"/>
          <w:numId w:val="18"/>
        </w:numPr>
        <w:spacing w:after="0" w:line="288" w:lineRule="auto"/>
        <w:ind w:left="993" w:hanging="284"/>
        <w:contextualSpacing/>
        <w:rPr>
          <w:rFonts w:cs="Calibri"/>
          <w:sz w:val="24"/>
          <w:szCs w:val="24"/>
        </w:rPr>
      </w:pPr>
      <w:r w:rsidRPr="00B66310">
        <w:rPr>
          <w:rFonts w:cs="Calibri"/>
          <w:sz w:val="24"/>
          <w:szCs w:val="24"/>
        </w:rPr>
        <w:t>programu FERS dostępne są w </w:t>
      </w:r>
      <w:hyperlink r:id="rId16" w:history="1">
        <w:r w:rsidRPr="00B66310">
          <w:rPr>
            <w:rStyle w:val="Hipercze"/>
            <w:rFonts w:cs="Calibri"/>
            <w:sz w:val="24"/>
            <w:szCs w:val="24"/>
          </w:rPr>
          <w:t>serwisie Fundusze Europejskie dla Rozwoju Społecznego 2021-2027</w:t>
        </w:r>
      </w:hyperlink>
      <w:r w:rsidRPr="00B66310">
        <w:rPr>
          <w:sz w:val="24"/>
          <w:szCs w:val="24"/>
        </w:rPr>
        <w:t>.</w:t>
      </w:r>
    </w:p>
    <w:p w14:paraId="1CB3B2A6" w14:textId="43F4BB9B" w:rsidR="00B82D3B" w:rsidRDefault="00342D4B" w:rsidP="006043B1">
      <w:pPr>
        <w:pStyle w:val="Akapitzlist"/>
        <w:numPr>
          <w:ilvl w:val="0"/>
          <w:numId w:val="6"/>
        </w:numPr>
        <w:spacing w:line="288" w:lineRule="auto"/>
        <w:ind w:left="714" w:hanging="430"/>
        <w:rPr>
          <w:rFonts w:ascii="Calibri" w:hAnsi="Calibri" w:cs="Calibri"/>
        </w:rPr>
      </w:pPr>
      <w:r w:rsidRPr="00342D4B">
        <w:rPr>
          <w:rFonts w:ascii="Calibri" w:hAnsi="Calibri" w:cs="Calibri"/>
        </w:rPr>
        <w:t>Dokumentacja niniejszego postępowania</w:t>
      </w:r>
      <w:r w:rsidR="001C02D5">
        <w:rPr>
          <w:rFonts w:ascii="Calibri" w:hAnsi="Calibri" w:cs="Calibri"/>
        </w:rPr>
        <w:t xml:space="preserve"> o </w:t>
      </w:r>
      <w:r w:rsidRPr="00342D4B">
        <w:rPr>
          <w:rFonts w:ascii="Calibri" w:hAnsi="Calibri" w:cs="Calibri"/>
        </w:rPr>
        <w:t>udzielenie zamówienia została opracowana</w:t>
      </w:r>
      <w:r w:rsidR="001C02D5">
        <w:rPr>
          <w:rFonts w:ascii="Calibri" w:hAnsi="Calibri" w:cs="Calibri"/>
        </w:rPr>
        <w:t xml:space="preserve"> z </w:t>
      </w:r>
      <w:r w:rsidRPr="00342D4B">
        <w:rPr>
          <w:rFonts w:ascii="Calibri" w:hAnsi="Calibri" w:cs="Calibri"/>
        </w:rPr>
        <w:t>uwzględnieniem zasad tworzenia dokumentów elektronicznych określonych</w:t>
      </w:r>
      <w:r w:rsidR="008E2250">
        <w:rPr>
          <w:rFonts w:ascii="Calibri" w:hAnsi="Calibri" w:cs="Calibri"/>
        </w:rPr>
        <w:t xml:space="preserve"> </w:t>
      </w:r>
      <w:r w:rsidR="00BD093C" w:rsidRPr="00931A8A">
        <w:rPr>
          <w:rFonts w:ascii="Calibri" w:hAnsi="Calibri" w:cs="Calibri"/>
        </w:rPr>
        <w:t>w załączniku do</w:t>
      </w:r>
      <w:r w:rsidR="00BD093C">
        <w:rPr>
          <w:rFonts w:ascii="Calibri" w:hAnsi="Calibri" w:cs="Calibri"/>
        </w:rPr>
        <w:t> </w:t>
      </w:r>
      <w:r w:rsidR="00BD093C" w:rsidRPr="00931A8A">
        <w:rPr>
          <w:rFonts w:ascii="Calibri" w:hAnsi="Calibri" w:cs="Calibri"/>
        </w:rPr>
        <w:t xml:space="preserve">Podręcznika </w:t>
      </w:r>
      <w:r w:rsidR="00EA45A7">
        <w:rPr>
          <w:rFonts w:ascii="Calibri" w:hAnsi="Calibri" w:cs="Calibri"/>
        </w:rPr>
        <w:t>B</w:t>
      </w:r>
      <w:r w:rsidR="00BD093C" w:rsidRPr="00931A8A">
        <w:rPr>
          <w:rFonts w:ascii="Calibri" w:hAnsi="Calibri" w:cs="Calibri"/>
        </w:rPr>
        <w:t>eneficjenta NAWA pn. „Standardy dostępności – przykłady zastosowania”</w:t>
      </w:r>
      <w:r w:rsidRPr="00342D4B">
        <w:rPr>
          <w:rFonts w:ascii="Calibri" w:hAnsi="Calibri" w:cs="Calibri"/>
        </w:rPr>
        <w:t>. W</w:t>
      </w:r>
      <w:r w:rsidR="00BD093C">
        <w:rPr>
          <w:rFonts w:ascii="Calibri" w:hAnsi="Calibri" w:cs="Calibri"/>
        </w:rPr>
        <w:t> </w:t>
      </w:r>
      <w:r w:rsidRPr="00342D4B">
        <w:rPr>
          <w:rFonts w:ascii="Calibri" w:hAnsi="Calibri" w:cs="Calibri"/>
        </w:rPr>
        <w:t>przypadku wystąpienia trudności</w:t>
      </w:r>
      <w:r w:rsidR="008E2250">
        <w:rPr>
          <w:rFonts w:ascii="Calibri" w:hAnsi="Calibri" w:cs="Calibri"/>
        </w:rPr>
        <w:t xml:space="preserve"> w </w:t>
      </w:r>
      <w:r w:rsidRPr="00342D4B">
        <w:rPr>
          <w:rFonts w:ascii="Calibri" w:hAnsi="Calibri" w:cs="Calibri"/>
        </w:rPr>
        <w:t>odczytaniu, zrozumieniu lub innych szczególnych potrzeb dotyczących analizy treści dokumentacji</w:t>
      </w:r>
      <w:r w:rsidR="00BA317B">
        <w:rPr>
          <w:rFonts w:ascii="Calibri" w:hAnsi="Calibri" w:cs="Calibri"/>
        </w:rPr>
        <w:t>,</w:t>
      </w:r>
      <w:r w:rsidRPr="00342D4B">
        <w:rPr>
          <w:rFonts w:ascii="Calibri" w:hAnsi="Calibri" w:cs="Calibri"/>
        </w:rPr>
        <w:t xml:space="preserve"> prosimy</w:t>
      </w:r>
      <w:r w:rsidR="001C02D5">
        <w:rPr>
          <w:rFonts w:ascii="Calibri" w:hAnsi="Calibri" w:cs="Calibri"/>
        </w:rPr>
        <w:t xml:space="preserve"> o </w:t>
      </w:r>
      <w:r w:rsidRPr="00342D4B">
        <w:rPr>
          <w:rFonts w:ascii="Calibri" w:hAnsi="Calibri" w:cs="Calibri"/>
        </w:rPr>
        <w:t xml:space="preserve">zgłaszanie tych potrzeb na adres </w:t>
      </w:r>
      <w:hyperlink r:id="rId17" w:history="1">
        <w:r w:rsidR="00FD1D99" w:rsidRPr="00F6158A">
          <w:rPr>
            <w:rStyle w:val="Hipercze"/>
            <w:rFonts w:ascii="Calibri" w:hAnsi="Calibri" w:cs="Calibri"/>
          </w:rPr>
          <w:t>projektyeuropejskie@vizja.pl</w:t>
        </w:r>
      </w:hyperlink>
      <w:r w:rsidRPr="00342D4B">
        <w:rPr>
          <w:rFonts w:ascii="Calibri" w:hAnsi="Calibri" w:cs="Calibri"/>
        </w:rPr>
        <w:t xml:space="preserve"> lub na numer telefonu +48 22 </w:t>
      </w:r>
      <w:r w:rsidR="00A246A3" w:rsidRPr="00A246A3">
        <w:rPr>
          <w:rFonts w:ascii="Calibri" w:hAnsi="Calibri" w:cs="Calibri"/>
        </w:rPr>
        <w:t>536 54 53</w:t>
      </w:r>
      <w:r w:rsidR="00BD093C">
        <w:rPr>
          <w:rFonts w:ascii="Calibri" w:hAnsi="Calibri" w:cs="Calibri"/>
        </w:rPr>
        <w:t xml:space="preserve"> </w:t>
      </w:r>
      <w:r w:rsidR="00BD093C" w:rsidRPr="00BD093C">
        <w:rPr>
          <w:rFonts w:ascii="Calibri" w:hAnsi="Calibri" w:cs="Calibri"/>
        </w:rPr>
        <w:t>lub poprzez kontakt bezpośredni z pracownikami Uniwersytetu VIZJA w Biurze Projektu (kampus Uniwersytetu VIZJA, ul.</w:t>
      </w:r>
      <w:r w:rsidR="00BD093C">
        <w:rPr>
          <w:rFonts w:ascii="Calibri" w:hAnsi="Calibri" w:cs="Calibri"/>
        </w:rPr>
        <w:t> </w:t>
      </w:r>
      <w:r w:rsidR="00BD093C" w:rsidRPr="00BD093C">
        <w:rPr>
          <w:rFonts w:ascii="Calibri" w:hAnsi="Calibri" w:cs="Calibri"/>
        </w:rPr>
        <w:t>Okopowa 59, Warszawa; biuro Działu Projektów Europejskich, pokój numer 614, od poniedziałku do piątku w godzinach 9:00-15:00)</w:t>
      </w:r>
      <w:r w:rsidR="00BD093C">
        <w:rPr>
          <w:rFonts w:ascii="Calibri" w:hAnsi="Calibri" w:cs="Calibri"/>
        </w:rPr>
        <w:t>.</w:t>
      </w:r>
    </w:p>
    <w:p w14:paraId="261C3B78" w14:textId="24E1F553" w:rsidR="000A61E1" w:rsidRPr="00EA45A7" w:rsidRDefault="000A61E1" w:rsidP="00EA45A7">
      <w:pPr>
        <w:pStyle w:val="Akapitzlist"/>
        <w:numPr>
          <w:ilvl w:val="0"/>
          <w:numId w:val="6"/>
        </w:numPr>
        <w:spacing w:line="288" w:lineRule="auto"/>
        <w:ind w:left="714" w:hanging="430"/>
        <w:rPr>
          <w:rFonts w:ascii="Calibri" w:hAnsi="Calibri" w:cs="Calibri"/>
        </w:rPr>
      </w:pPr>
      <w:r w:rsidRPr="000A61E1">
        <w:rPr>
          <w:rFonts w:ascii="Calibri" w:hAnsi="Calibri" w:cs="Calibri"/>
        </w:rPr>
        <w:t>Niniejsze postępowanie</w:t>
      </w:r>
      <w:r w:rsidR="001C02D5">
        <w:rPr>
          <w:rFonts w:ascii="Calibri" w:hAnsi="Calibri" w:cs="Calibri"/>
        </w:rPr>
        <w:t xml:space="preserve"> o </w:t>
      </w:r>
      <w:r w:rsidRPr="000A61E1">
        <w:rPr>
          <w:rFonts w:ascii="Calibri" w:hAnsi="Calibri" w:cs="Calibri"/>
        </w:rPr>
        <w:t>udzielenie zamówienia prowadzone jest</w:t>
      </w:r>
      <w:r w:rsidR="001C02D5">
        <w:rPr>
          <w:rFonts w:ascii="Calibri" w:hAnsi="Calibri" w:cs="Calibri"/>
        </w:rPr>
        <w:t xml:space="preserve"> z </w:t>
      </w:r>
      <w:r w:rsidRPr="000A61E1">
        <w:rPr>
          <w:rFonts w:ascii="Calibri" w:hAnsi="Calibri" w:cs="Calibri"/>
        </w:rPr>
        <w:t xml:space="preserve">zachowaniem </w:t>
      </w:r>
      <w:r w:rsidR="00EA45A7" w:rsidRPr="00EA45A7">
        <w:rPr>
          <w:rFonts w:ascii="Calibri" w:hAnsi="Calibri" w:cs="Calibri"/>
        </w:rPr>
        <w:t>procedury konkurencyjnej</w:t>
      </w:r>
      <w:r w:rsidRPr="000A61E1">
        <w:rPr>
          <w:rFonts w:ascii="Calibri" w:hAnsi="Calibri" w:cs="Calibri"/>
        </w:rPr>
        <w:t>,</w:t>
      </w:r>
      <w:r w:rsidR="001C02D5">
        <w:rPr>
          <w:rFonts w:ascii="Calibri" w:hAnsi="Calibri" w:cs="Calibri"/>
        </w:rPr>
        <w:t xml:space="preserve"> o </w:t>
      </w:r>
      <w:r w:rsidRPr="000A61E1">
        <w:rPr>
          <w:rFonts w:ascii="Calibri" w:hAnsi="Calibri" w:cs="Calibri"/>
        </w:rPr>
        <w:t>której mowa</w:t>
      </w:r>
      <w:r w:rsidR="008E2250">
        <w:rPr>
          <w:rFonts w:ascii="Calibri" w:hAnsi="Calibri" w:cs="Calibri"/>
        </w:rPr>
        <w:t xml:space="preserve"> </w:t>
      </w:r>
      <w:r w:rsidR="00EE2450">
        <w:rPr>
          <w:rFonts w:ascii="Calibri" w:hAnsi="Calibri" w:cs="Calibri"/>
        </w:rPr>
        <w:t xml:space="preserve">jest </w:t>
      </w:r>
      <w:r w:rsidR="008E2250">
        <w:rPr>
          <w:rFonts w:ascii="Calibri" w:hAnsi="Calibri" w:cs="Calibri"/>
        </w:rPr>
        <w:t>w </w:t>
      </w:r>
      <w:r w:rsidR="00EA45A7" w:rsidRPr="00EA45A7">
        <w:rPr>
          <w:rFonts w:ascii="Calibri" w:hAnsi="Calibri" w:cs="Calibri"/>
        </w:rPr>
        <w:t>Podręcznik</w:t>
      </w:r>
      <w:r w:rsidR="00EE2450">
        <w:rPr>
          <w:rFonts w:ascii="Calibri" w:hAnsi="Calibri" w:cs="Calibri"/>
        </w:rPr>
        <w:t>u</w:t>
      </w:r>
      <w:r w:rsidR="00EA45A7" w:rsidRPr="00EA45A7">
        <w:rPr>
          <w:rFonts w:ascii="Calibri" w:hAnsi="Calibri" w:cs="Calibri"/>
        </w:rPr>
        <w:t xml:space="preserve"> </w:t>
      </w:r>
      <w:r w:rsidR="00EA45A7">
        <w:rPr>
          <w:rFonts w:ascii="Calibri" w:hAnsi="Calibri" w:cs="Calibri"/>
        </w:rPr>
        <w:t>B</w:t>
      </w:r>
      <w:r w:rsidR="00EA45A7" w:rsidRPr="00EA45A7">
        <w:rPr>
          <w:rFonts w:ascii="Calibri" w:hAnsi="Calibri" w:cs="Calibri"/>
        </w:rPr>
        <w:t>eneficjenta NAWA</w:t>
      </w:r>
      <w:r w:rsidR="00EA45A7">
        <w:rPr>
          <w:rFonts w:ascii="Calibri" w:hAnsi="Calibri" w:cs="Calibri"/>
        </w:rPr>
        <w:t xml:space="preserve"> (pełn</w:t>
      </w:r>
      <w:r w:rsidR="00F60D1A">
        <w:rPr>
          <w:rFonts w:ascii="Calibri" w:hAnsi="Calibri" w:cs="Calibri"/>
        </w:rPr>
        <w:t>a</w:t>
      </w:r>
      <w:r w:rsidR="00EA45A7">
        <w:rPr>
          <w:rFonts w:ascii="Calibri" w:hAnsi="Calibri" w:cs="Calibri"/>
        </w:rPr>
        <w:t xml:space="preserve"> treść dokumentu dostępna jest na </w:t>
      </w:r>
      <w:hyperlink r:id="rId18" w:history="1">
        <w:r w:rsidR="00EA45A7" w:rsidRPr="00EA45A7">
          <w:rPr>
            <w:rStyle w:val="Hipercze"/>
            <w:rFonts w:ascii="Calibri" w:hAnsi="Calibri" w:cs="Calibri"/>
          </w:rPr>
          <w:t>stronie internetowej NAWA</w:t>
        </w:r>
      </w:hyperlink>
      <w:r w:rsidR="00EA45A7">
        <w:rPr>
          <w:rFonts w:ascii="Calibri" w:hAnsi="Calibri" w:cs="Calibri"/>
        </w:rPr>
        <w:t xml:space="preserve">, plik do pobrania pn. </w:t>
      </w:r>
      <w:hyperlink r:id="rId19" w:history="1">
        <w:r w:rsidR="00EA45A7" w:rsidRPr="00EE2450">
          <w:rPr>
            <w:rStyle w:val="Hipercze"/>
            <w:rFonts w:ascii="Calibri" w:hAnsi="Calibri" w:cs="Calibri"/>
          </w:rPr>
          <w:t>Załącznik nr 3 do Umowy – Podręcznik Beneficjenta</w:t>
        </w:r>
      </w:hyperlink>
      <w:r w:rsidR="00EA45A7">
        <w:rPr>
          <w:rFonts w:ascii="Calibri" w:hAnsi="Calibri" w:cs="Calibri"/>
        </w:rPr>
        <w:t>).</w:t>
      </w:r>
    </w:p>
    <w:p w14:paraId="24223C31" w14:textId="4E59D4BC" w:rsidR="000A61E1" w:rsidRPr="000A61E1" w:rsidRDefault="00290E34" w:rsidP="006043B1">
      <w:pPr>
        <w:pStyle w:val="Akapitzlist"/>
        <w:numPr>
          <w:ilvl w:val="0"/>
          <w:numId w:val="6"/>
        </w:numPr>
        <w:spacing w:line="288" w:lineRule="auto"/>
        <w:ind w:left="714" w:hanging="430"/>
        <w:rPr>
          <w:rFonts w:ascii="Calibri" w:hAnsi="Calibri" w:cs="Calibri"/>
        </w:rPr>
      </w:pPr>
      <w:r w:rsidRPr="00290E34">
        <w:rPr>
          <w:rFonts w:ascii="Calibri" w:hAnsi="Calibri" w:cs="Calibri"/>
        </w:rPr>
        <w:t>Niniejsze postępowanie</w:t>
      </w:r>
      <w:r w:rsidR="001C02D5">
        <w:rPr>
          <w:rFonts w:ascii="Calibri" w:hAnsi="Calibri" w:cs="Calibri"/>
        </w:rPr>
        <w:t xml:space="preserve"> o </w:t>
      </w:r>
      <w:r w:rsidRPr="00290E34">
        <w:rPr>
          <w:rFonts w:ascii="Calibri" w:hAnsi="Calibri" w:cs="Calibri"/>
        </w:rPr>
        <w:t xml:space="preserve">udzielenie zamówienia </w:t>
      </w:r>
      <w:r w:rsidR="000A61E1" w:rsidRPr="000A61E1">
        <w:rPr>
          <w:rFonts w:ascii="Calibri" w:hAnsi="Calibri" w:cs="Calibri"/>
        </w:rPr>
        <w:t>zostało przygotowane</w:t>
      </w:r>
      <w:r w:rsidR="008E2250">
        <w:rPr>
          <w:rFonts w:ascii="Calibri" w:hAnsi="Calibri" w:cs="Calibri"/>
        </w:rPr>
        <w:t xml:space="preserve"> i </w:t>
      </w:r>
      <w:r w:rsidR="000A61E1" w:rsidRPr="000A61E1">
        <w:rPr>
          <w:rFonts w:ascii="Calibri" w:hAnsi="Calibri" w:cs="Calibri"/>
        </w:rPr>
        <w:t>będzie przeprowadzone</w:t>
      </w:r>
      <w:r w:rsidR="008E2250">
        <w:rPr>
          <w:rFonts w:ascii="Calibri" w:hAnsi="Calibri" w:cs="Calibri"/>
        </w:rPr>
        <w:t xml:space="preserve"> w </w:t>
      </w:r>
      <w:r w:rsidR="000A61E1" w:rsidRPr="000A61E1">
        <w:rPr>
          <w:rFonts w:ascii="Calibri" w:hAnsi="Calibri" w:cs="Calibri"/>
        </w:rPr>
        <w:t>sposób zapewniający zachowanie uczciwej konkurencji oraz równe traktowanie wykonawców, działania podejmowane</w:t>
      </w:r>
      <w:r w:rsidR="008E2250">
        <w:rPr>
          <w:rFonts w:ascii="Calibri" w:hAnsi="Calibri" w:cs="Calibri"/>
        </w:rPr>
        <w:t xml:space="preserve"> w </w:t>
      </w:r>
      <w:r w:rsidR="000A61E1" w:rsidRPr="000A61E1">
        <w:rPr>
          <w:rFonts w:ascii="Calibri" w:hAnsi="Calibri" w:cs="Calibri"/>
        </w:rPr>
        <w:t>ramach postępowania będą prowadzone</w:t>
      </w:r>
      <w:r w:rsidR="008E2250">
        <w:rPr>
          <w:rFonts w:ascii="Calibri" w:hAnsi="Calibri" w:cs="Calibri"/>
        </w:rPr>
        <w:t xml:space="preserve"> w </w:t>
      </w:r>
      <w:r w:rsidR="000A61E1" w:rsidRPr="000A61E1">
        <w:rPr>
          <w:rFonts w:ascii="Calibri" w:hAnsi="Calibri" w:cs="Calibri"/>
        </w:rPr>
        <w:t>sposób przejrzysty</w:t>
      </w:r>
      <w:r w:rsidR="008E2250">
        <w:rPr>
          <w:rFonts w:ascii="Calibri" w:hAnsi="Calibri" w:cs="Calibri"/>
        </w:rPr>
        <w:t xml:space="preserve"> i </w:t>
      </w:r>
      <w:r w:rsidR="000A61E1" w:rsidRPr="000A61E1">
        <w:rPr>
          <w:rFonts w:ascii="Calibri" w:hAnsi="Calibri" w:cs="Calibri"/>
        </w:rPr>
        <w:t>proporcjonalny</w:t>
      </w:r>
      <w:r w:rsidR="0017654F">
        <w:rPr>
          <w:rFonts w:ascii="Calibri" w:hAnsi="Calibri" w:cs="Calibri"/>
        </w:rPr>
        <w:t>,</w:t>
      </w:r>
      <w:r w:rsidR="000A61E1" w:rsidRPr="000A61E1">
        <w:rPr>
          <w:rFonts w:ascii="Calibri" w:hAnsi="Calibri" w:cs="Calibri"/>
        </w:rPr>
        <w:t xml:space="preserve"> zgodnie</w:t>
      </w:r>
      <w:r w:rsidR="001C02D5">
        <w:rPr>
          <w:rFonts w:ascii="Calibri" w:hAnsi="Calibri" w:cs="Calibri"/>
        </w:rPr>
        <w:t xml:space="preserve"> z </w:t>
      </w:r>
      <w:r w:rsidR="00EE2450">
        <w:rPr>
          <w:rFonts w:ascii="Calibri" w:hAnsi="Calibri" w:cs="Calibri"/>
        </w:rPr>
        <w:t xml:space="preserve">procedurą konkurencyjną określoną w </w:t>
      </w:r>
      <w:r w:rsidR="00EE2450" w:rsidRPr="00EE2450">
        <w:rPr>
          <w:rFonts w:ascii="Calibri" w:hAnsi="Calibri" w:cs="Calibri"/>
        </w:rPr>
        <w:t>Podręcznik</w:t>
      </w:r>
      <w:r w:rsidR="008A2663">
        <w:rPr>
          <w:rFonts w:ascii="Calibri" w:hAnsi="Calibri" w:cs="Calibri"/>
        </w:rPr>
        <w:t>u</w:t>
      </w:r>
      <w:r w:rsidR="00EE2450" w:rsidRPr="00EE2450">
        <w:rPr>
          <w:rFonts w:ascii="Calibri" w:hAnsi="Calibri" w:cs="Calibri"/>
        </w:rPr>
        <w:t xml:space="preserve"> Beneficjenta NAWA</w:t>
      </w:r>
      <w:r w:rsidR="000A61E1" w:rsidRPr="000A61E1">
        <w:rPr>
          <w:rFonts w:ascii="Calibri" w:hAnsi="Calibri" w:cs="Calibri"/>
        </w:rPr>
        <w:t>.</w:t>
      </w:r>
    </w:p>
    <w:p w14:paraId="4F4A790D" w14:textId="0558A93F" w:rsidR="00570D57" w:rsidRPr="00D5441D" w:rsidRDefault="00570D57" w:rsidP="006043B1">
      <w:pPr>
        <w:pStyle w:val="Akapitzlist"/>
        <w:numPr>
          <w:ilvl w:val="0"/>
          <w:numId w:val="6"/>
        </w:numPr>
        <w:spacing w:line="288" w:lineRule="auto"/>
        <w:ind w:left="714" w:hanging="430"/>
        <w:rPr>
          <w:rFonts w:ascii="Calibri" w:hAnsi="Calibri" w:cs="Calibri"/>
        </w:rPr>
      </w:pPr>
      <w:r w:rsidRPr="00D5441D">
        <w:rPr>
          <w:rFonts w:ascii="Calibri" w:hAnsi="Calibri" w:cs="Calibri"/>
        </w:rPr>
        <w:t>Niniejsze postępowanie obejmuje przedmiot zamówienia spełniając</w:t>
      </w:r>
      <w:r w:rsidR="00B875CC" w:rsidRPr="00D5441D">
        <w:rPr>
          <w:rFonts w:ascii="Calibri" w:hAnsi="Calibri" w:cs="Calibri"/>
        </w:rPr>
        <w:t>y</w:t>
      </w:r>
      <w:r w:rsidRPr="00D5441D">
        <w:rPr>
          <w:rFonts w:ascii="Calibri" w:hAnsi="Calibri" w:cs="Calibri"/>
        </w:rPr>
        <w:t xml:space="preserve"> łącznie przesłanki tożsamości przedmiotowej, podmiotowej</w:t>
      </w:r>
      <w:r w:rsidR="008E2250">
        <w:rPr>
          <w:rFonts w:ascii="Calibri" w:hAnsi="Calibri" w:cs="Calibri"/>
        </w:rPr>
        <w:t xml:space="preserve"> i </w:t>
      </w:r>
      <w:r w:rsidRPr="00D5441D">
        <w:rPr>
          <w:rFonts w:ascii="Calibri" w:hAnsi="Calibri" w:cs="Calibri"/>
        </w:rPr>
        <w:t xml:space="preserve">czasowej. Szacowanie </w:t>
      </w:r>
      <w:r w:rsidR="00170849" w:rsidRPr="00D5441D">
        <w:rPr>
          <w:rFonts w:ascii="Calibri" w:hAnsi="Calibri" w:cs="Calibri"/>
        </w:rPr>
        <w:t xml:space="preserve">wartości zamówienia </w:t>
      </w:r>
      <w:r w:rsidRPr="00D5441D">
        <w:rPr>
          <w:rFonts w:ascii="Calibri" w:hAnsi="Calibri" w:cs="Calibri"/>
        </w:rPr>
        <w:t xml:space="preserve">przygotowane </w:t>
      </w:r>
      <w:r w:rsidR="00170849" w:rsidRPr="00D5441D">
        <w:rPr>
          <w:rFonts w:ascii="Calibri" w:hAnsi="Calibri" w:cs="Calibri"/>
        </w:rPr>
        <w:t>zostało</w:t>
      </w:r>
      <w:r w:rsidR="008E2250">
        <w:rPr>
          <w:rFonts w:ascii="Calibri" w:hAnsi="Calibri" w:cs="Calibri"/>
        </w:rPr>
        <w:t xml:space="preserve"> w </w:t>
      </w:r>
      <w:r w:rsidRPr="00D5441D">
        <w:rPr>
          <w:rFonts w:ascii="Calibri" w:hAnsi="Calibri" w:cs="Calibri"/>
        </w:rPr>
        <w:t>oparciu</w:t>
      </w:r>
      <w:r w:rsidR="001C02D5">
        <w:rPr>
          <w:rFonts w:ascii="Calibri" w:hAnsi="Calibri" w:cs="Calibri"/>
        </w:rPr>
        <w:t xml:space="preserve"> o </w:t>
      </w:r>
      <w:r w:rsidRPr="00D5441D">
        <w:rPr>
          <w:rFonts w:ascii="Calibri" w:hAnsi="Calibri" w:cs="Calibri"/>
        </w:rPr>
        <w:t>badanie budżetu projektu</w:t>
      </w:r>
      <w:r w:rsidR="008E2250">
        <w:rPr>
          <w:rFonts w:ascii="Calibri" w:hAnsi="Calibri" w:cs="Calibri"/>
        </w:rPr>
        <w:t xml:space="preserve"> w </w:t>
      </w:r>
      <w:r w:rsidRPr="00D5441D">
        <w:rPr>
          <w:rFonts w:ascii="Calibri" w:hAnsi="Calibri" w:cs="Calibri"/>
        </w:rPr>
        <w:t>zatwierdzonym na dzień ogłoszenia postępowania wniosku</w:t>
      </w:r>
      <w:r w:rsidR="001C02D5">
        <w:rPr>
          <w:rFonts w:ascii="Calibri" w:hAnsi="Calibri" w:cs="Calibri"/>
        </w:rPr>
        <w:t xml:space="preserve"> o </w:t>
      </w:r>
      <w:r w:rsidRPr="00D5441D">
        <w:rPr>
          <w:rFonts w:ascii="Calibri" w:hAnsi="Calibri" w:cs="Calibri"/>
        </w:rPr>
        <w:t>finansowanie projektu.</w:t>
      </w:r>
    </w:p>
    <w:p w14:paraId="1BA83BCD" w14:textId="2EC67851" w:rsidR="000A61E1" w:rsidRDefault="000A61E1" w:rsidP="006043B1">
      <w:pPr>
        <w:pStyle w:val="Akapitzlist"/>
        <w:numPr>
          <w:ilvl w:val="0"/>
          <w:numId w:val="6"/>
        </w:numPr>
        <w:spacing w:line="288" w:lineRule="auto"/>
        <w:ind w:left="714" w:hanging="430"/>
        <w:rPr>
          <w:rFonts w:ascii="Calibri" w:hAnsi="Calibri" w:cs="Calibri"/>
        </w:rPr>
      </w:pPr>
      <w:r w:rsidRPr="000A61E1">
        <w:rPr>
          <w:rFonts w:ascii="Calibri" w:hAnsi="Calibri" w:cs="Calibri"/>
        </w:rPr>
        <w:t>Niniejsze postępowanie</w:t>
      </w:r>
      <w:r w:rsidR="001C02D5">
        <w:rPr>
          <w:rFonts w:ascii="Calibri" w:hAnsi="Calibri" w:cs="Calibri"/>
        </w:rPr>
        <w:t xml:space="preserve"> o </w:t>
      </w:r>
      <w:r w:rsidRPr="000A61E1">
        <w:rPr>
          <w:rFonts w:ascii="Calibri" w:hAnsi="Calibri" w:cs="Calibri"/>
        </w:rPr>
        <w:t>udzielenie zamówienia nie jest prowadzone</w:t>
      </w:r>
      <w:r w:rsidR="008E2250">
        <w:rPr>
          <w:rFonts w:ascii="Calibri" w:hAnsi="Calibri" w:cs="Calibri"/>
        </w:rPr>
        <w:t xml:space="preserve"> w </w:t>
      </w:r>
      <w:r w:rsidRPr="000A61E1">
        <w:rPr>
          <w:rFonts w:ascii="Calibri" w:hAnsi="Calibri" w:cs="Calibri"/>
        </w:rPr>
        <w:t>oparciu</w:t>
      </w:r>
      <w:r w:rsidR="001C02D5">
        <w:rPr>
          <w:rFonts w:ascii="Calibri" w:hAnsi="Calibri" w:cs="Calibri"/>
        </w:rPr>
        <w:t xml:space="preserve"> o </w:t>
      </w:r>
      <w:r w:rsidRPr="000A61E1">
        <w:rPr>
          <w:rFonts w:ascii="Calibri" w:hAnsi="Calibri" w:cs="Calibri"/>
        </w:rPr>
        <w:t>ustawę</w:t>
      </w:r>
      <w:r w:rsidR="001C02D5">
        <w:rPr>
          <w:rFonts w:ascii="Calibri" w:hAnsi="Calibri" w:cs="Calibri"/>
        </w:rPr>
        <w:t xml:space="preserve"> z </w:t>
      </w:r>
      <w:r w:rsidRPr="000A61E1">
        <w:rPr>
          <w:rFonts w:ascii="Calibri" w:hAnsi="Calibri" w:cs="Calibri"/>
        </w:rPr>
        <w:t>dnia 11</w:t>
      </w:r>
      <w:r w:rsidR="000D302A">
        <w:rPr>
          <w:rFonts w:ascii="Calibri" w:hAnsi="Calibri" w:cs="Calibri"/>
        </w:rPr>
        <w:t> </w:t>
      </w:r>
      <w:r w:rsidRPr="000A61E1">
        <w:rPr>
          <w:rFonts w:ascii="Calibri" w:hAnsi="Calibri" w:cs="Calibri"/>
        </w:rPr>
        <w:t>września 2019 r. Prawo zamówień publicznych,</w:t>
      </w:r>
      <w:r w:rsidR="008E2250">
        <w:rPr>
          <w:rFonts w:ascii="Calibri" w:hAnsi="Calibri" w:cs="Calibri"/>
        </w:rPr>
        <w:t xml:space="preserve"> w </w:t>
      </w:r>
      <w:r w:rsidRPr="000A61E1">
        <w:rPr>
          <w:rFonts w:ascii="Calibri" w:hAnsi="Calibri" w:cs="Calibri"/>
        </w:rPr>
        <w:t>związku</w:t>
      </w:r>
      <w:r w:rsidR="001C02D5">
        <w:rPr>
          <w:rFonts w:ascii="Calibri" w:hAnsi="Calibri" w:cs="Calibri"/>
        </w:rPr>
        <w:t xml:space="preserve"> z </w:t>
      </w:r>
      <w:r w:rsidRPr="000A61E1">
        <w:rPr>
          <w:rFonts w:ascii="Calibri" w:hAnsi="Calibri" w:cs="Calibri"/>
        </w:rPr>
        <w:t>czym nie jest możliwe stosowanie środków odwoławczych określonych</w:t>
      </w:r>
      <w:r w:rsidR="008E2250">
        <w:rPr>
          <w:rFonts w:ascii="Calibri" w:hAnsi="Calibri" w:cs="Calibri"/>
        </w:rPr>
        <w:t xml:space="preserve"> w </w:t>
      </w:r>
      <w:r w:rsidRPr="000A61E1">
        <w:rPr>
          <w:rFonts w:ascii="Calibri" w:hAnsi="Calibri" w:cs="Calibri"/>
        </w:rPr>
        <w:t>ustawie.</w:t>
      </w:r>
    </w:p>
    <w:p w14:paraId="11470CF6" w14:textId="4B456459" w:rsidR="009750B1" w:rsidRPr="009750B1" w:rsidRDefault="009750B1" w:rsidP="00E67CBA">
      <w:pPr>
        <w:pStyle w:val="Nagwek1"/>
        <w:spacing w:before="240"/>
        <w:ind w:left="714" w:hanging="357"/>
        <w:rPr>
          <w:b w:val="0"/>
        </w:rPr>
      </w:pPr>
      <w:r w:rsidRPr="009750B1">
        <w:t xml:space="preserve">Przedmiot </w:t>
      </w:r>
      <w:r w:rsidRPr="00C87C77">
        <w:t>zamówienia</w:t>
      </w:r>
    </w:p>
    <w:p w14:paraId="05866F59" w14:textId="547C53A3" w:rsidR="00D10E22" w:rsidRPr="00B875CC" w:rsidRDefault="009750B1" w:rsidP="00B875CC">
      <w:pPr>
        <w:numPr>
          <w:ilvl w:val="0"/>
          <w:numId w:val="1"/>
        </w:numPr>
        <w:spacing w:line="288" w:lineRule="auto"/>
        <w:ind w:left="709" w:hanging="425"/>
        <w:contextualSpacing/>
        <w:rPr>
          <w:rFonts w:cs="Calibri"/>
          <w:color w:val="0D0D0D"/>
        </w:rPr>
      </w:pPr>
      <w:bookmarkStart w:id="1" w:name="_Hlk212808414"/>
      <w:r w:rsidRPr="009D4319">
        <w:rPr>
          <w:rFonts w:cs="Calibri"/>
          <w:color w:val="0D0D0D"/>
          <w:sz w:val="24"/>
          <w:szCs w:val="24"/>
        </w:rPr>
        <w:t xml:space="preserve">Przedmiotem zamówienia </w:t>
      </w:r>
      <w:bookmarkStart w:id="2" w:name="_Hlk211584002"/>
      <w:r w:rsidR="00A246A3" w:rsidRPr="009D4319">
        <w:rPr>
          <w:rFonts w:cs="Calibri"/>
          <w:color w:val="0D0D0D"/>
          <w:sz w:val="24"/>
          <w:szCs w:val="24"/>
        </w:rPr>
        <w:t xml:space="preserve">jest </w:t>
      </w:r>
      <w:r w:rsidR="00E13612" w:rsidRPr="00D5441D">
        <w:rPr>
          <w:rFonts w:cs="Calibri"/>
          <w:color w:val="0D0D0D"/>
          <w:sz w:val="24"/>
          <w:szCs w:val="24"/>
        </w:rPr>
        <w:t>wybór Wykonawc</w:t>
      </w:r>
      <w:r w:rsidR="004D5F65" w:rsidRPr="00D5441D">
        <w:rPr>
          <w:rFonts w:cs="Calibri"/>
          <w:color w:val="0D0D0D"/>
          <w:sz w:val="24"/>
          <w:szCs w:val="24"/>
        </w:rPr>
        <w:t>ów</w:t>
      </w:r>
      <w:r w:rsidR="00E13612" w:rsidRPr="00D5441D">
        <w:rPr>
          <w:rFonts w:cs="Calibri"/>
          <w:color w:val="0D0D0D"/>
          <w:sz w:val="24"/>
          <w:szCs w:val="24"/>
        </w:rPr>
        <w:t xml:space="preserve"> </w:t>
      </w:r>
      <w:bookmarkStart w:id="3" w:name="_Hlk201582694"/>
      <w:bookmarkEnd w:id="1"/>
      <w:bookmarkEnd w:id="2"/>
      <w:r w:rsidR="004D5F65" w:rsidRPr="00D5441D">
        <w:rPr>
          <w:rFonts w:cs="Calibri"/>
          <w:color w:val="0D0D0D"/>
          <w:sz w:val="24"/>
          <w:szCs w:val="24"/>
        </w:rPr>
        <w:t>do</w:t>
      </w:r>
      <w:r w:rsidR="00B875CC" w:rsidRPr="00D5441D">
        <w:rPr>
          <w:rFonts w:cs="Calibri"/>
          <w:color w:val="0D0D0D"/>
          <w:sz w:val="24"/>
          <w:szCs w:val="24"/>
        </w:rPr>
        <w:t xml:space="preserve"> </w:t>
      </w:r>
      <w:r w:rsidR="008A2663" w:rsidRPr="008A2663">
        <w:rPr>
          <w:rFonts w:cs="Calibri"/>
          <w:color w:val="0D0D0D"/>
          <w:sz w:val="24"/>
          <w:szCs w:val="24"/>
        </w:rPr>
        <w:t>przeprowadzenia szkoleń dla pracowników i</w:t>
      </w:r>
      <w:r w:rsidR="009F1710">
        <w:rPr>
          <w:rFonts w:cs="Calibri"/>
          <w:color w:val="0D0D0D"/>
          <w:sz w:val="24"/>
          <w:szCs w:val="24"/>
        </w:rPr>
        <w:t> </w:t>
      </w:r>
      <w:r w:rsidR="008A2663" w:rsidRPr="008A2663">
        <w:rPr>
          <w:rFonts w:cs="Calibri"/>
          <w:color w:val="0D0D0D"/>
          <w:sz w:val="24"/>
          <w:szCs w:val="24"/>
        </w:rPr>
        <w:t>pracowniczek akademickich oraz administracyjnych Uniwersytetu VIZJA w celu nabycia kompetencji językowych, komunikacyjnych, zarządczych w zakresie przyjmowania i obsługi osób z</w:t>
      </w:r>
      <w:r w:rsidR="009F1710">
        <w:rPr>
          <w:rFonts w:cs="Calibri"/>
          <w:color w:val="0D0D0D"/>
          <w:sz w:val="24"/>
          <w:szCs w:val="24"/>
        </w:rPr>
        <w:t> </w:t>
      </w:r>
      <w:r w:rsidR="008A2663" w:rsidRPr="008A2663">
        <w:rPr>
          <w:rFonts w:cs="Calibri"/>
          <w:color w:val="0D0D0D"/>
          <w:sz w:val="24"/>
          <w:szCs w:val="24"/>
        </w:rPr>
        <w:t>zagranicy oraz osób wyjeżdżających za granicę</w:t>
      </w:r>
      <w:r w:rsidR="00826ADD">
        <w:rPr>
          <w:rFonts w:cs="Calibri"/>
          <w:color w:val="0D0D0D"/>
          <w:sz w:val="24"/>
          <w:szCs w:val="24"/>
        </w:rPr>
        <w:t xml:space="preserve"> w ramach następujących części</w:t>
      </w:r>
      <w:r w:rsidR="00D10E22" w:rsidRPr="00D5441D">
        <w:rPr>
          <w:rFonts w:cs="Calibri"/>
          <w:color w:val="0D0D0D"/>
          <w:sz w:val="24"/>
          <w:szCs w:val="24"/>
        </w:rPr>
        <w:t>:</w:t>
      </w:r>
    </w:p>
    <w:p w14:paraId="17EAA3AF" w14:textId="05E3B7F6" w:rsidR="00850363" w:rsidRDefault="00164C83" w:rsidP="00C66280">
      <w:pPr>
        <w:numPr>
          <w:ilvl w:val="0"/>
          <w:numId w:val="27"/>
        </w:numPr>
        <w:spacing w:line="288" w:lineRule="auto"/>
        <w:ind w:left="993" w:hanging="284"/>
        <w:contextualSpacing/>
        <w:rPr>
          <w:rFonts w:cs="Calibri"/>
          <w:color w:val="0D0D0D"/>
          <w:sz w:val="24"/>
          <w:szCs w:val="24"/>
        </w:rPr>
      </w:pPr>
      <w:r>
        <w:rPr>
          <w:rFonts w:cs="Calibri"/>
          <w:color w:val="0D0D0D"/>
          <w:sz w:val="24"/>
          <w:szCs w:val="24"/>
        </w:rPr>
        <w:t>c</w:t>
      </w:r>
      <w:r w:rsidRPr="00843DC5">
        <w:rPr>
          <w:rFonts w:cs="Calibri"/>
          <w:color w:val="0D0D0D"/>
          <w:sz w:val="24"/>
          <w:szCs w:val="24"/>
        </w:rPr>
        <w:t xml:space="preserve">zęść </w:t>
      </w:r>
      <w:r w:rsidR="00D10E22" w:rsidRPr="00843DC5">
        <w:rPr>
          <w:rFonts w:cs="Calibri"/>
          <w:color w:val="0D0D0D"/>
          <w:sz w:val="24"/>
          <w:szCs w:val="24"/>
        </w:rPr>
        <w:t>A przedmiotu zamówienia</w:t>
      </w:r>
      <w:r w:rsidR="00170849">
        <w:rPr>
          <w:rFonts w:cs="Calibri"/>
          <w:color w:val="0D0D0D"/>
          <w:sz w:val="24"/>
          <w:szCs w:val="24"/>
        </w:rPr>
        <w:t xml:space="preserve"> </w:t>
      </w:r>
      <w:r w:rsidR="00170849" w:rsidRPr="00843DC5">
        <w:rPr>
          <w:rFonts w:cs="Calibri"/>
          <w:color w:val="0D0D0D"/>
          <w:sz w:val="24"/>
          <w:szCs w:val="24"/>
        </w:rPr>
        <w:t>–</w:t>
      </w:r>
      <w:r w:rsidR="00D10E22" w:rsidRPr="00843DC5">
        <w:rPr>
          <w:rFonts w:cs="Calibri"/>
          <w:color w:val="0D0D0D"/>
          <w:sz w:val="24"/>
          <w:szCs w:val="24"/>
        </w:rPr>
        <w:t xml:space="preserve"> </w:t>
      </w:r>
      <w:r w:rsidR="00850363">
        <w:rPr>
          <w:rFonts w:cs="Calibri"/>
          <w:color w:val="0D0D0D"/>
          <w:sz w:val="24"/>
          <w:szCs w:val="24"/>
        </w:rPr>
        <w:t xml:space="preserve">przeprowadzenie </w:t>
      </w:r>
      <w:r w:rsidR="00850363" w:rsidRPr="00924217">
        <w:rPr>
          <w:rFonts w:cs="Calibri"/>
          <w:b/>
          <w:bCs/>
          <w:color w:val="0D0D0D"/>
          <w:sz w:val="24"/>
          <w:szCs w:val="24"/>
        </w:rPr>
        <w:t>szkoleni</w:t>
      </w:r>
      <w:r w:rsidR="00FF0CA4" w:rsidRPr="00924217">
        <w:rPr>
          <w:rFonts w:cs="Calibri"/>
          <w:b/>
          <w:bCs/>
          <w:color w:val="0D0D0D"/>
          <w:sz w:val="24"/>
          <w:szCs w:val="24"/>
        </w:rPr>
        <w:t>a</w:t>
      </w:r>
      <w:r w:rsidR="00850363" w:rsidRPr="00924217">
        <w:rPr>
          <w:rFonts w:cs="Calibri"/>
          <w:b/>
          <w:bCs/>
          <w:color w:val="0D0D0D"/>
          <w:sz w:val="24"/>
          <w:szCs w:val="24"/>
        </w:rPr>
        <w:t xml:space="preserve"> z języka angielskiego (poziom zaawansowany) dla nauczycieli akademickich Uniwersytetu VIZJA – specjalistyczne słownictwo i sformułowania związane z procesem dydaktycznym na poziomie szkolnictwa wyższego</w:t>
      </w:r>
      <w:r w:rsidR="00850363">
        <w:rPr>
          <w:rFonts w:cs="Calibri"/>
          <w:color w:val="0D0D0D"/>
          <w:sz w:val="24"/>
          <w:szCs w:val="24"/>
        </w:rPr>
        <w:t>:</w:t>
      </w:r>
    </w:p>
    <w:p w14:paraId="255BD5DA" w14:textId="3672DEB6" w:rsidR="00850363" w:rsidRDefault="00850363" w:rsidP="00850363">
      <w:pPr>
        <w:numPr>
          <w:ilvl w:val="2"/>
          <w:numId w:val="14"/>
        </w:numPr>
        <w:spacing w:after="0" w:line="288" w:lineRule="auto"/>
        <w:ind w:left="1418" w:hanging="142"/>
        <w:contextualSpacing/>
        <w:rPr>
          <w:rFonts w:cs="Calibri"/>
          <w:color w:val="0D0D0D"/>
          <w:sz w:val="24"/>
          <w:szCs w:val="24"/>
        </w:rPr>
      </w:pPr>
      <w:r>
        <w:rPr>
          <w:rFonts w:cs="Calibri"/>
          <w:color w:val="0D0D0D"/>
          <w:sz w:val="24"/>
          <w:szCs w:val="24"/>
        </w:rPr>
        <w:t>szkolenia dla łącznie około 15 osób (</w:t>
      </w:r>
      <w:r w:rsidR="003E01B4" w:rsidRPr="003E01B4">
        <w:rPr>
          <w:rFonts w:cs="Calibri"/>
          <w:color w:val="0D0D0D"/>
          <w:sz w:val="24"/>
          <w:szCs w:val="24"/>
        </w:rPr>
        <w:t xml:space="preserve">szkolenie przeznaczone dla </w:t>
      </w:r>
      <w:r w:rsidRPr="00850363">
        <w:rPr>
          <w:rFonts w:cs="Calibri"/>
          <w:color w:val="0D0D0D"/>
          <w:sz w:val="24"/>
          <w:szCs w:val="24"/>
        </w:rPr>
        <w:t>polskojęzycznych nauczycieli akademickich prowadzących zajęcia na kierunkach anglojęzycznych</w:t>
      </w:r>
      <w:r w:rsidR="00FF0CA4">
        <w:rPr>
          <w:rFonts w:cs="Calibri"/>
          <w:color w:val="0D0D0D"/>
          <w:sz w:val="24"/>
          <w:szCs w:val="24"/>
        </w:rPr>
        <w:t xml:space="preserve"> w Uniwersytecie VIZJA</w:t>
      </w:r>
      <w:r>
        <w:rPr>
          <w:rFonts w:cs="Calibri"/>
          <w:color w:val="0D0D0D"/>
          <w:sz w:val="24"/>
          <w:szCs w:val="24"/>
        </w:rPr>
        <w:t>),</w:t>
      </w:r>
    </w:p>
    <w:p w14:paraId="6FFD8C91" w14:textId="168D4A43" w:rsidR="00850363" w:rsidRDefault="00850363" w:rsidP="00850363">
      <w:pPr>
        <w:numPr>
          <w:ilvl w:val="2"/>
          <w:numId w:val="14"/>
        </w:numPr>
        <w:spacing w:after="0" w:line="288" w:lineRule="auto"/>
        <w:ind w:left="1418" w:hanging="142"/>
        <w:contextualSpacing/>
        <w:rPr>
          <w:rFonts w:cs="Calibri"/>
          <w:color w:val="0D0D0D"/>
          <w:sz w:val="24"/>
          <w:szCs w:val="24"/>
        </w:rPr>
      </w:pPr>
      <w:r>
        <w:rPr>
          <w:rFonts w:cs="Calibri"/>
          <w:color w:val="0D0D0D"/>
          <w:sz w:val="24"/>
          <w:szCs w:val="24"/>
        </w:rPr>
        <w:t>5 grup szkoleniowych</w:t>
      </w:r>
      <w:r w:rsidR="00FF0CA4">
        <w:rPr>
          <w:rFonts w:cs="Calibri"/>
          <w:color w:val="0D0D0D"/>
          <w:sz w:val="24"/>
          <w:szCs w:val="24"/>
        </w:rPr>
        <w:t xml:space="preserve"> – </w:t>
      </w:r>
      <w:r>
        <w:rPr>
          <w:rFonts w:cs="Calibri"/>
          <w:color w:val="0D0D0D"/>
          <w:sz w:val="24"/>
          <w:szCs w:val="24"/>
        </w:rPr>
        <w:t>każda</w:t>
      </w:r>
      <w:r w:rsidR="00FF0CA4">
        <w:rPr>
          <w:rFonts w:cs="Calibri"/>
          <w:color w:val="0D0D0D"/>
          <w:sz w:val="24"/>
          <w:szCs w:val="24"/>
        </w:rPr>
        <w:t xml:space="preserve"> grupa</w:t>
      </w:r>
      <w:r>
        <w:rPr>
          <w:rFonts w:cs="Calibri"/>
          <w:color w:val="0D0D0D"/>
          <w:sz w:val="24"/>
          <w:szCs w:val="24"/>
        </w:rPr>
        <w:t xml:space="preserve"> około 3 osobowa</w:t>
      </w:r>
      <w:r w:rsidR="00FF0CA4">
        <w:rPr>
          <w:rFonts w:cs="Calibri"/>
          <w:color w:val="0D0D0D"/>
          <w:sz w:val="24"/>
          <w:szCs w:val="24"/>
        </w:rPr>
        <w:t>,</w:t>
      </w:r>
    </w:p>
    <w:p w14:paraId="2AF753ED" w14:textId="12BCFEF5" w:rsidR="00850363" w:rsidRDefault="00850363" w:rsidP="00850363">
      <w:pPr>
        <w:numPr>
          <w:ilvl w:val="2"/>
          <w:numId w:val="14"/>
        </w:numPr>
        <w:spacing w:after="0" w:line="288" w:lineRule="auto"/>
        <w:ind w:left="1418" w:hanging="142"/>
        <w:contextualSpacing/>
        <w:rPr>
          <w:rFonts w:cs="Calibri"/>
          <w:color w:val="0D0D0D"/>
          <w:sz w:val="24"/>
          <w:szCs w:val="24"/>
        </w:rPr>
      </w:pPr>
      <w:r>
        <w:rPr>
          <w:rFonts w:cs="Calibri"/>
          <w:color w:val="0D0D0D"/>
          <w:sz w:val="24"/>
          <w:szCs w:val="24"/>
        </w:rPr>
        <w:lastRenderedPageBreak/>
        <w:t>czas realizacji szkolenia dla każdej grupy – 60 godzin dydaktycznych (1 godzina dydaktyczna = 45 minut zegarowych),</w:t>
      </w:r>
    </w:p>
    <w:p w14:paraId="2369916C" w14:textId="59A0AAD5" w:rsidR="00FF0CA4" w:rsidRDefault="00FF0CA4" w:rsidP="00850363">
      <w:pPr>
        <w:numPr>
          <w:ilvl w:val="2"/>
          <w:numId w:val="14"/>
        </w:numPr>
        <w:spacing w:after="0" w:line="288" w:lineRule="auto"/>
        <w:ind w:left="1418" w:hanging="142"/>
        <w:contextualSpacing/>
        <w:rPr>
          <w:rFonts w:cs="Calibri"/>
          <w:color w:val="0D0D0D"/>
          <w:sz w:val="24"/>
          <w:szCs w:val="24"/>
        </w:rPr>
      </w:pPr>
      <w:r>
        <w:rPr>
          <w:rFonts w:cs="Calibri"/>
          <w:color w:val="0D0D0D"/>
          <w:sz w:val="24"/>
          <w:szCs w:val="24"/>
        </w:rPr>
        <w:t>łączny maksymalny czas realizacji szkolenia dla wszystkich grup – 300 godzin dydaktycznych,</w:t>
      </w:r>
    </w:p>
    <w:p w14:paraId="1D12430E" w14:textId="4779A330" w:rsidR="004838F6" w:rsidRPr="004838F6" w:rsidRDefault="004838F6" w:rsidP="004838F6">
      <w:pPr>
        <w:numPr>
          <w:ilvl w:val="2"/>
          <w:numId w:val="14"/>
        </w:numPr>
        <w:spacing w:after="0" w:line="288" w:lineRule="auto"/>
        <w:ind w:left="1418" w:hanging="142"/>
        <w:contextualSpacing/>
        <w:rPr>
          <w:rFonts w:cs="Calibri"/>
          <w:color w:val="0D0D0D"/>
          <w:sz w:val="24"/>
          <w:szCs w:val="24"/>
        </w:rPr>
      </w:pPr>
      <w:r>
        <w:rPr>
          <w:rFonts w:cs="Calibri"/>
          <w:color w:val="0D0D0D"/>
          <w:sz w:val="24"/>
          <w:szCs w:val="24"/>
        </w:rPr>
        <w:t xml:space="preserve">szkolenie musi </w:t>
      </w:r>
      <w:r w:rsidRPr="004838F6">
        <w:rPr>
          <w:rFonts w:cs="Calibri"/>
          <w:color w:val="0D0D0D"/>
          <w:sz w:val="24"/>
          <w:szCs w:val="24"/>
        </w:rPr>
        <w:t>zostać przeprowadzone</w:t>
      </w:r>
      <w:r w:rsidR="004270B4">
        <w:rPr>
          <w:rFonts w:cs="Calibri"/>
          <w:color w:val="0D0D0D"/>
          <w:sz w:val="24"/>
          <w:szCs w:val="24"/>
        </w:rPr>
        <w:t xml:space="preserve"> przez Wykonawcę</w:t>
      </w:r>
      <w:r w:rsidRPr="004838F6">
        <w:rPr>
          <w:rFonts w:cs="Calibri"/>
          <w:color w:val="0D0D0D"/>
          <w:sz w:val="24"/>
          <w:szCs w:val="24"/>
        </w:rPr>
        <w:t xml:space="preserve"> zgodnie z zapisami dokumentu pn.</w:t>
      </w:r>
      <w:r w:rsidR="004270B4">
        <w:rPr>
          <w:rFonts w:cs="Calibri"/>
          <w:color w:val="0D0D0D"/>
          <w:sz w:val="24"/>
          <w:szCs w:val="24"/>
        </w:rPr>
        <w:t> </w:t>
      </w:r>
      <w:r w:rsidRPr="004838F6">
        <w:rPr>
          <w:rFonts w:cs="Calibri"/>
          <w:color w:val="0D0D0D"/>
          <w:sz w:val="24"/>
          <w:szCs w:val="24"/>
        </w:rPr>
        <w:t>„Program szkolenia z języka angielskiego (poziom zaawansowany) dla nauczycieli akademickich Uniwersytetu VIZJA – specjalistyczne słownictwo i sformułowania związane z</w:t>
      </w:r>
      <w:r w:rsidR="00754808">
        <w:rPr>
          <w:rFonts w:cs="Calibri"/>
          <w:color w:val="0D0D0D"/>
          <w:sz w:val="24"/>
          <w:szCs w:val="24"/>
        </w:rPr>
        <w:t> </w:t>
      </w:r>
      <w:r w:rsidRPr="004838F6">
        <w:rPr>
          <w:rFonts w:cs="Calibri"/>
          <w:color w:val="0D0D0D"/>
          <w:sz w:val="24"/>
          <w:szCs w:val="24"/>
        </w:rPr>
        <w:t>procesem dydaktycznym na poziomie szkolnictwa wyższego”,</w:t>
      </w:r>
      <w:r>
        <w:rPr>
          <w:rFonts w:cs="Calibri"/>
          <w:color w:val="0D0D0D"/>
          <w:sz w:val="24"/>
          <w:szCs w:val="24"/>
        </w:rPr>
        <w:t xml:space="preserve"> który </w:t>
      </w:r>
      <w:r w:rsidRPr="004838F6">
        <w:rPr>
          <w:rFonts w:cs="Calibri"/>
          <w:color w:val="0D0D0D"/>
          <w:sz w:val="24"/>
          <w:szCs w:val="24"/>
        </w:rPr>
        <w:t>w polskiej wersji językowej stanowi Załącznik nr 1 do niniejszego Zapytani</w:t>
      </w:r>
      <w:r w:rsidR="00AC67D4">
        <w:rPr>
          <w:rFonts w:cs="Calibri"/>
          <w:color w:val="0D0D0D"/>
          <w:sz w:val="24"/>
          <w:szCs w:val="24"/>
        </w:rPr>
        <w:t>a</w:t>
      </w:r>
      <w:r w:rsidRPr="004838F6">
        <w:rPr>
          <w:rFonts w:cs="Calibri"/>
          <w:color w:val="0D0D0D"/>
          <w:sz w:val="24"/>
          <w:szCs w:val="24"/>
        </w:rPr>
        <w:t xml:space="preserve"> ofertowego</w:t>
      </w:r>
      <w:r>
        <w:rPr>
          <w:rFonts w:cs="Calibri"/>
          <w:color w:val="0D0D0D"/>
          <w:sz w:val="24"/>
          <w:szCs w:val="24"/>
        </w:rPr>
        <w:t xml:space="preserve"> (</w:t>
      </w:r>
      <w:r w:rsidRPr="004838F6">
        <w:rPr>
          <w:rFonts w:cs="Calibri"/>
          <w:color w:val="0D0D0D"/>
          <w:sz w:val="24"/>
          <w:szCs w:val="24"/>
        </w:rPr>
        <w:t>Wykonawca zobowiązany jest do szczegółowej analizy wskazanego powyżej dokumentu na etapie opracowywania oferty i</w:t>
      </w:r>
      <w:r>
        <w:rPr>
          <w:rFonts w:cs="Calibri"/>
          <w:color w:val="0D0D0D"/>
          <w:sz w:val="24"/>
          <w:szCs w:val="24"/>
        </w:rPr>
        <w:t> </w:t>
      </w:r>
      <w:r w:rsidRPr="004838F6">
        <w:rPr>
          <w:rFonts w:cs="Calibri"/>
          <w:color w:val="0D0D0D"/>
          <w:sz w:val="24"/>
          <w:szCs w:val="24"/>
        </w:rPr>
        <w:t>pełnego wykorzystania go na etapie realizacji przedmiotu zamówienia</w:t>
      </w:r>
      <w:r>
        <w:rPr>
          <w:rFonts w:cs="Calibri"/>
          <w:color w:val="0D0D0D"/>
          <w:sz w:val="24"/>
          <w:szCs w:val="24"/>
        </w:rPr>
        <w:t>),</w:t>
      </w:r>
    </w:p>
    <w:p w14:paraId="4F1777C6" w14:textId="7CFB4AD8" w:rsidR="00FF0CA4" w:rsidRDefault="00FF0CA4" w:rsidP="00C66280">
      <w:pPr>
        <w:numPr>
          <w:ilvl w:val="0"/>
          <w:numId w:val="27"/>
        </w:numPr>
        <w:spacing w:line="288" w:lineRule="auto"/>
        <w:ind w:left="993" w:hanging="284"/>
        <w:contextualSpacing/>
        <w:rPr>
          <w:rFonts w:cs="Calibri"/>
          <w:color w:val="0D0D0D"/>
          <w:sz w:val="24"/>
          <w:szCs w:val="24"/>
        </w:rPr>
      </w:pPr>
      <w:r>
        <w:rPr>
          <w:rFonts w:cs="Calibri"/>
          <w:color w:val="0D0D0D"/>
          <w:sz w:val="24"/>
          <w:szCs w:val="24"/>
        </w:rPr>
        <w:t>c</w:t>
      </w:r>
      <w:r w:rsidRPr="00843DC5">
        <w:rPr>
          <w:rFonts w:cs="Calibri"/>
          <w:color w:val="0D0D0D"/>
          <w:sz w:val="24"/>
          <w:szCs w:val="24"/>
        </w:rPr>
        <w:t xml:space="preserve">zęść </w:t>
      </w:r>
      <w:r>
        <w:rPr>
          <w:rFonts w:cs="Calibri"/>
          <w:color w:val="0D0D0D"/>
          <w:sz w:val="24"/>
          <w:szCs w:val="24"/>
        </w:rPr>
        <w:t>B</w:t>
      </w:r>
      <w:r w:rsidRPr="00843DC5">
        <w:rPr>
          <w:rFonts w:cs="Calibri"/>
          <w:color w:val="0D0D0D"/>
          <w:sz w:val="24"/>
          <w:szCs w:val="24"/>
        </w:rPr>
        <w:t xml:space="preserve"> przedmiotu zamówienia</w:t>
      </w:r>
      <w:r>
        <w:rPr>
          <w:rFonts w:cs="Calibri"/>
          <w:color w:val="0D0D0D"/>
          <w:sz w:val="24"/>
          <w:szCs w:val="24"/>
        </w:rPr>
        <w:t xml:space="preserve"> </w:t>
      </w:r>
      <w:r w:rsidRPr="00843DC5">
        <w:rPr>
          <w:rFonts w:cs="Calibri"/>
          <w:color w:val="0D0D0D"/>
          <w:sz w:val="24"/>
          <w:szCs w:val="24"/>
        </w:rPr>
        <w:t xml:space="preserve">– </w:t>
      </w:r>
      <w:r>
        <w:rPr>
          <w:rFonts w:cs="Calibri"/>
          <w:color w:val="0D0D0D"/>
          <w:sz w:val="24"/>
          <w:szCs w:val="24"/>
        </w:rPr>
        <w:t xml:space="preserve">przeprowadzenie </w:t>
      </w:r>
      <w:r w:rsidRPr="00924217">
        <w:rPr>
          <w:rFonts w:cs="Calibri"/>
          <w:b/>
          <w:bCs/>
          <w:color w:val="0D0D0D"/>
          <w:sz w:val="24"/>
          <w:szCs w:val="24"/>
        </w:rPr>
        <w:t>szkolenia z języka angielskiego (poziom zaawansowany) dla pracowników administracyjnych Uniwersytetu VIZJA – specjalistyczne słownictwo i sformułowania związane z obsługą edukacyjną i administracyjną w podmiotach szkolnictwa wyższego</w:t>
      </w:r>
      <w:r>
        <w:rPr>
          <w:rFonts w:cs="Calibri"/>
          <w:color w:val="0D0D0D"/>
          <w:sz w:val="24"/>
          <w:szCs w:val="24"/>
        </w:rPr>
        <w:t>:</w:t>
      </w:r>
    </w:p>
    <w:p w14:paraId="525AD97F" w14:textId="59FE5B3E" w:rsidR="00FF0CA4" w:rsidRDefault="00FF0CA4" w:rsidP="00C66280">
      <w:pPr>
        <w:numPr>
          <w:ilvl w:val="2"/>
          <w:numId w:val="28"/>
        </w:numPr>
        <w:spacing w:after="0" w:line="288" w:lineRule="auto"/>
        <w:ind w:left="1418" w:hanging="142"/>
        <w:contextualSpacing/>
        <w:rPr>
          <w:rFonts w:cs="Calibri"/>
          <w:color w:val="0D0D0D"/>
          <w:sz w:val="24"/>
          <w:szCs w:val="24"/>
        </w:rPr>
      </w:pPr>
      <w:r>
        <w:rPr>
          <w:rFonts w:cs="Calibri"/>
          <w:color w:val="0D0D0D"/>
          <w:sz w:val="24"/>
          <w:szCs w:val="24"/>
        </w:rPr>
        <w:t>szkolenia dla łącznie około 20 osób (</w:t>
      </w:r>
      <w:r w:rsidR="003E01B4" w:rsidRPr="003E01B4">
        <w:rPr>
          <w:rFonts w:cs="Calibri"/>
          <w:color w:val="0D0D0D"/>
          <w:sz w:val="24"/>
          <w:szCs w:val="24"/>
        </w:rPr>
        <w:t>szkolenie przeznaczone dla polskojęzycznych pracowników administracyjnych pracujących i współpracujących z działem International Center</w:t>
      </w:r>
      <w:r w:rsidR="003E01B4">
        <w:rPr>
          <w:rFonts w:cs="Calibri"/>
          <w:color w:val="0D0D0D"/>
          <w:sz w:val="24"/>
          <w:szCs w:val="24"/>
        </w:rPr>
        <w:t xml:space="preserve"> Uniwersytetu VIZJA</w:t>
      </w:r>
      <w:r>
        <w:rPr>
          <w:rFonts w:cs="Calibri"/>
          <w:color w:val="0D0D0D"/>
          <w:sz w:val="24"/>
          <w:szCs w:val="24"/>
        </w:rPr>
        <w:t>),</w:t>
      </w:r>
    </w:p>
    <w:p w14:paraId="0256AC91" w14:textId="59446B7B" w:rsidR="00FF0CA4" w:rsidRDefault="003E01B4" w:rsidP="00C66280">
      <w:pPr>
        <w:numPr>
          <w:ilvl w:val="2"/>
          <w:numId w:val="28"/>
        </w:numPr>
        <w:spacing w:after="0" w:line="288" w:lineRule="auto"/>
        <w:ind w:left="1418" w:hanging="142"/>
        <w:contextualSpacing/>
        <w:rPr>
          <w:rFonts w:cs="Calibri"/>
          <w:color w:val="0D0D0D"/>
          <w:sz w:val="24"/>
          <w:szCs w:val="24"/>
        </w:rPr>
      </w:pPr>
      <w:r>
        <w:rPr>
          <w:rFonts w:cs="Calibri"/>
          <w:color w:val="0D0D0D"/>
          <w:sz w:val="24"/>
          <w:szCs w:val="24"/>
        </w:rPr>
        <w:t>4</w:t>
      </w:r>
      <w:r w:rsidR="00FF0CA4">
        <w:rPr>
          <w:rFonts w:cs="Calibri"/>
          <w:color w:val="0D0D0D"/>
          <w:sz w:val="24"/>
          <w:szCs w:val="24"/>
        </w:rPr>
        <w:t xml:space="preserve"> grup</w:t>
      </w:r>
      <w:r>
        <w:rPr>
          <w:rFonts w:cs="Calibri"/>
          <w:color w:val="0D0D0D"/>
          <w:sz w:val="24"/>
          <w:szCs w:val="24"/>
        </w:rPr>
        <w:t>y</w:t>
      </w:r>
      <w:r w:rsidR="00FF0CA4">
        <w:rPr>
          <w:rFonts w:cs="Calibri"/>
          <w:color w:val="0D0D0D"/>
          <w:sz w:val="24"/>
          <w:szCs w:val="24"/>
        </w:rPr>
        <w:t xml:space="preserve"> szkoleni</w:t>
      </w:r>
      <w:r>
        <w:rPr>
          <w:rFonts w:cs="Calibri"/>
          <w:color w:val="0D0D0D"/>
          <w:sz w:val="24"/>
          <w:szCs w:val="24"/>
        </w:rPr>
        <w:t>owe</w:t>
      </w:r>
      <w:r w:rsidR="00FF0CA4">
        <w:rPr>
          <w:rFonts w:cs="Calibri"/>
          <w:color w:val="0D0D0D"/>
          <w:sz w:val="24"/>
          <w:szCs w:val="24"/>
        </w:rPr>
        <w:t xml:space="preserve"> – każda grupa około </w:t>
      </w:r>
      <w:r>
        <w:rPr>
          <w:rFonts w:cs="Calibri"/>
          <w:color w:val="0D0D0D"/>
          <w:sz w:val="24"/>
          <w:szCs w:val="24"/>
        </w:rPr>
        <w:t>5</w:t>
      </w:r>
      <w:r w:rsidR="00FF0CA4">
        <w:rPr>
          <w:rFonts w:cs="Calibri"/>
          <w:color w:val="0D0D0D"/>
          <w:sz w:val="24"/>
          <w:szCs w:val="24"/>
        </w:rPr>
        <w:t xml:space="preserve"> osobowa,</w:t>
      </w:r>
    </w:p>
    <w:p w14:paraId="5226D878" w14:textId="18DDAD51" w:rsidR="00FF0CA4" w:rsidRDefault="00FF0CA4" w:rsidP="00C66280">
      <w:pPr>
        <w:numPr>
          <w:ilvl w:val="2"/>
          <w:numId w:val="28"/>
        </w:numPr>
        <w:spacing w:after="0" w:line="288" w:lineRule="auto"/>
        <w:ind w:left="1418" w:hanging="142"/>
        <w:contextualSpacing/>
        <w:rPr>
          <w:rFonts w:cs="Calibri"/>
          <w:color w:val="0D0D0D"/>
          <w:sz w:val="24"/>
          <w:szCs w:val="24"/>
        </w:rPr>
      </w:pPr>
      <w:r>
        <w:rPr>
          <w:rFonts w:cs="Calibri"/>
          <w:color w:val="0D0D0D"/>
          <w:sz w:val="24"/>
          <w:szCs w:val="24"/>
        </w:rPr>
        <w:t>czas realizacji szkolenia dla każdej grupy – 60 godzin dydaktycznych (1 godzina dydaktyczna = 45 minut zegarowych),</w:t>
      </w:r>
    </w:p>
    <w:p w14:paraId="74CCF731" w14:textId="619D1256" w:rsidR="00CC7DCD" w:rsidRDefault="00FF0CA4" w:rsidP="00C66280">
      <w:pPr>
        <w:numPr>
          <w:ilvl w:val="2"/>
          <w:numId w:val="28"/>
        </w:numPr>
        <w:spacing w:after="0" w:line="288" w:lineRule="auto"/>
        <w:ind w:left="1418" w:hanging="142"/>
        <w:contextualSpacing/>
        <w:rPr>
          <w:rFonts w:cs="Calibri"/>
          <w:color w:val="0D0D0D"/>
          <w:sz w:val="24"/>
          <w:szCs w:val="24"/>
        </w:rPr>
      </w:pPr>
      <w:r>
        <w:rPr>
          <w:rFonts w:cs="Calibri"/>
          <w:color w:val="0D0D0D"/>
          <w:sz w:val="24"/>
          <w:szCs w:val="24"/>
        </w:rPr>
        <w:t xml:space="preserve">łączny maksymalny czas realizacji szkolenia dla wszystkich grup – </w:t>
      </w:r>
      <w:r w:rsidR="003E01B4">
        <w:rPr>
          <w:rFonts w:cs="Calibri"/>
          <w:color w:val="0D0D0D"/>
          <w:sz w:val="24"/>
          <w:szCs w:val="24"/>
        </w:rPr>
        <w:t>240</w:t>
      </w:r>
      <w:r>
        <w:rPr>
          <w:rFonts w:cs="Calibri"/>
          <w:color w:val="0D0D0D"/>
          <w:sz w:val="24"/>
          <w:szCs w:val="24"/>
        </w:rPr>
        <w:t xml:space="preserve"> godzin dydaktycznych,</w:t>
      </w:r>
    </w:p>
    <w:p w14:paraId="0613723C" w14:textId="71FF24CD" w:rsidR="004270B4" w:rsidRPr="004270B4" w:rsidRDefault="004270B4" w:rsidP="00C66280">
      <w:pPr>
        <w:numPr>
          <w:ilvl w:val="2"/>
          <w:numId w:val="28"/>
        </w:numPr>
        <w:spacing w:after="0" w:line="288" w:lineRule="auto"/>
        <w:ind w:left="1418" w:hanging="142"/>
        <w:contextualSpacing/>
        <w:rPr>
          <w:rFonts w:cs="Calibri"/>
          <w:color w:val="0D0D0D"/>
          <w:sz w:val="24"/>
          <w:szCs w:val="24"/>
        </w:rPr>
      </w:pPr>
      <w:r>
        <w:rPr>
          <w:rFonts w:cs="Calibri"/>
          <w:color w:val="0D0D0D"/>
          <w:sz w:val="24"/>
          <w:szCs w:val="24"/>
        </w:rPr>
        <w:t xml:space="preserve">szkolenie musi </w:t>
      </w:r>
      <w:r w:rsidRPr="004838F6">
        <w:rPr>
          <w:rFonts w:cs="Calibri"/>
          <w:color w:val="0D0D0D"/>
          <w:sz w:val="24"/>
          <w:szCs w:val="24"/>
        </w:rPr>
        <w:t>zostać przeprowadzone</w:t>
      </w:r>
      <w:r>
        <w:rPr>
          <w:rFonts w:cs="Calibri"/>
          <w:color w:val="0D0D0D"/>
          <w:sz w:val="24"/>
          <w:szCs w:val="24"/>
        </w:rPr>
        <w:t xml:space="preserve"> przez Wykonawcę</w:t>
      </w:r>
      <w:r w:rsidRPr="004838F6">
        <w:rPr>
          <w:rFonts w:cs="Calibri"/>
          <w:color w:val="0D0D0D"/>
          <w:sz w:val="24"/>
          <w:szCs w:val="24"/>
        </w:rPr>
        <w:t xml:space="preserve"> zgodnie z zapisami dokumentu pn.</w:t>
      </w:r>
      <w:r>
        <w:t> </w:t>
      </w:r>
      <w:r w:rsidRPr="004838F6">
        <w:rPr>
          <w:rFonts w:cs="Calibri"/>
          <w:color w:val="0D0D0D"/>
          <w:sz w:val="24"/>
          <w:szCs w:val="24"/>
        </w:rPr>
        <w:t>„</w:t>
      </w:r>
      <w:r w:rsidRPr="004270B4">
        <w:rPr>
          <w:rFonts w:cs="Calibri"/>
          <w:color w:val="0D0D0D"/>
          <w:sz w:val="24"/>
          <w:szCs w:val="24"/>
        </w:rPr>
        <w:t>Program szkolenia z języka angielskiego (poziom zaawansowany) dla pracowników administracyjnych Uniwersytetu VIZJA – specjalistyczne słownictwo i sformułowania związane z obsługą edukacyjną i administracyjną w podmiotach szkolnictwa wyższego</w:t>
      </w:r>
      <w:r w:rsidRPr="004838F6">
        <w:rPr>
          <w:rFonts w:cs="Calibri"/>
          <w:color w:val="0D0D0D"/>
          <w:sz w:val="24"/>
          <w:szCs w:val="24"/>
        </w:rPr>
        <w:t>”,</w:t>
      </w:r>
      <w:r>
        <w:rPr>
          <w:rFonts w:cs="Calibri"/>
          <w:color w:val="0D0D0D"/>
          <w:sz w:val="24"/>
          <w:szCs w:val="24"/>
        </w:rPr>
        <w:t xml:space="preserve"> który </w:t>
      </w:r>
      <w:r w:rsidRPr="004838F6">
        <w:rPr>
          <w:rFonts w:cs="Calibri"/>
          <w:color w:val="0D0D0D"/>
          <w:sz w:val="24"/>
          <w:szCs w:val="24"/>
        </w:rPr>
        <w:t xml:space="preserve">w polskiej wersji językowej stanowi Załącznik nr </w:t>
      </w:r>
      <w:r w:rsidR="00754808">
        <w:rPr>
          <w:rFonts w:cs="Calibri"/>
          <w:color w:val="0D0D0D"/>
          <w:sz w:val="24"/>
          <w:szCs w:val="24"/>
        </w:rPr>
        <w:t>2</w:t>
      </w:r>
      <w:r w:rsidRPr="004838F6">
        <w:rPr>
          <w:rFonts w:cs="Calibri"/>
          <w:color w:val="0D0D0D"/>
          <w:sz w:val="24"/>
          <w:szCs w:val="24"/>
        </w:rPr>
        <w:t xml:space="preserve"> do niniejszego Zapytani</w:t>
      </w:r>
      <w:r w:rsidR="00AC67D4">
        <w:rPr>
          <w:rFonts w:cs="Calibri"/>
          <w:color w:val="0D0D0D"/>
          <w:sz w:val="24"/>
          <w:szCs w:val="24"/>
        </w:rPr>
        <w:t>a</w:t>
      </w:r>
      <w:r w:rsidRPr="004838F6">
        <w:rPr>
          <w:rFonts w:cs="Calibri"/>
          <w:color w:val="0D0D0D"/>
          <w:sz w:val="24"/>
          <w:szCs w:val="24"/>
        </w:rPr>
        <w:t xml:space="preserve"> ofertowego</w:t>
      </w:r>
      <w:r>
        <w:rPr>
          <w:rFonts w:cs="Calibri"/>
          <w:color w:val="0D0D0D"/>
          <w:sz w:val="24"/>
          <w:szCs w:val="24"/>
        </w:rPr>
        <w:t xml:space="preserve"> (</w:t>
      </w:r>
      <w:r w:rsidRPr="004838F6">
        <w:rPr>
          <w:rFonts w:cs="Calibri"/>
          <w:color w:val="0D0D0D"/>
          <w:sz w:val="24"/>
          <w:szCs w:val="24"/>
        </w:rPr>
        <w:t>Wykonawca zobowiązany jest do szczegółowej analizy wskazanego powyżej dokumentu na etapie opracowywania oferty i</w:t>
      </w:r>
      <w:r>
        <w:rPr>
          <w:rFonts w:cs="Calibri"/>
          <w:color w:val="0D0D0D"/>
          <w:sz w:val="24"/>
          <w:szCs w:val="24"/>
        </w:rPr>
        <w:t> </w:t>
      </w:r>
      <w:r w:rsidRPr="004838F6">
        <w:rPr>
          <w:rFonts w:cs="Calibri"/>
          <w:color w:val="0D0D0D"/>
          <w:sz w:val="24"/>
          <w:szCs w:val="24"/>
        </w:rPr>
        <w:t>pełnego wykorzystania go na etapie realizacji przedmiotu zamówienia</w:t>
      </w:r>
      <w:r>
        <w:rPr>
          <w:rFonts w:cs="Calibri"/>
          <w:color w:val="0D0D0D"/>
          <w:sz w:val="24"/>
          <w:szCs w:val="24"/>
        </w:rPr>
        <w:t>),</w:t>
      </w:r>
    </w:p>
    <w:p w14:paraId="76341B78" w14:textId="10240058" w:rsidR="00CC7DCD" w:rsidRDefault="00CC7DCD" w:rsidP="00C66280">
      <w:pPr>
        <w:numPr>
          <w:ilvl w:val="0"/>
          <w:numId w:val="27"/>
        </w:numPr>
        <w:spacing w:line="288" w:lineRule="auto"/>
        <w:ind w:left="993" w:hanging="284"/>
        <w:contextualSpacing/>
        <w:rPr>
          <w:rFonts w:cs="Calibri"/>
          <w:color w:val="0D0D0D"/>
          <w:sz w:val="24"/>
          <w:szCs w:val="24"/>
        </w:rPr>
      </w:pPr>
      <w:r>
        <w:rPr>
          <w:rFonts w:cs="Calibri"/>
          <w:color w:val="0D0D0D"/>
          <w:sz w:val="24"/>
          <w:szCs w:val="24"/>
        </w:rPr>
        <w:t>c</w:t>
      </w:r>
      <w:r w:rsidRPr="00843DC5">
        <w:rPr>
          <w:rFonts w:cs="Calibri"/>
          <w:color w:val="0D0D0D"/>
          <w:sz w:val="24"/>
          <w:szCs w:val="24"/>
        </w:rPr>
        <w:t xml:space="preserve">zęść </w:t>
      </w:r>
      <w:r>
        <w:rPr>
          <w:rFonts w:cs="Calibri"/>
          <w:color w:val="0D0D0D"/>
          <w:sz w:val="24"/>
          <w:szCs w:val="24"/>
        </w:rPr>
        <w:t>C</w:t>
      </w:r>
      <w:r w:rsidRPr="00843DC5">
        <w:rPr>
          <w:rFonts w:cs="Calibri"/>
          <w:color w:val="0D0D0D"/>
          <w:sz w:val="24"/>
          <w:szCs w:val="24"/>
        </w:rPr>
        <w:t xml:space="preserve"> przedmiotu zamówienia</w:t>
      </w:r>
      <w:r>
        <w:rPr>
          <w:rFonts w:cs="Calibri"/>
          <w:color w:val="0D0D0D"/>
          <w:sz w:val="24"/>
          <w:szCs w:val="24"/>
        </w:rPr>
        <w:t xml:space="preserve"> </w:t>
      </w:r>
      <w:r w:rsidRPr="00843DC5">
        <w:rPr>
          <w:rFonts w:cs="Calibri"/>
          <w:color w:val="0D0D0D"/>
          <w:sz w:val="24"/>
          <w:szCs w:val="24"/>
        </w:rPr>
        <w:t xml:space="preserve">– </w:t>
      </w:r>
      <w:r>
        <w:rPr>
          <w:rFonts w:cs="Calibri"/>
          <w:color w:val="0D0D0D"/>
          <w:sz w:val="24"/>
          <w:szCs w:val="24"/>
        </w:rPr>
        <w:t xml:space="preserve">przeprowadzenie </w:t>
      </w:r>
      <w:r w:rsidR="00C14612" w:rsidRPr="00924217">
        <w:rPr>
          <w:rFonts w:cs="Calibri"/>
          <w:b/>
          <w:bCs/>
          <w:color w:val="0D0D0D"/>
          <w:sz w:val="24"/>
          <w:szCs w:val="24"/>
        </w:rPr>
        <w:t xml:space="preserve">szkolenia dla nauczycieli akademickich Uniwersytetu VIZJA z zakresu </w:t>
      </w:r>
      <w:bookmarkStart w:id="4" w:name="_Hlk219115899"/>
      <w:r w:rsidR="00C14612" w:rsidRPr="00924217">
        <w:rPr>
          <w:rFonts w:cs="Calibri"/>
          <w:b/>
          <w:bCs/>
          <w:color w:val="0D0D0D"/>
          <w:sz w:val="24"/>
          <w:szCs w:val="24"/>
        </w:rPr>
        <w:t xml:space="preserve">umiejętności interpersonalnych </w:t>
      </w:r>
      <w:bookmarkEnd w:id="4"/>
      <w:r w:rsidR="00C14612" w:rsidRPr="00924217">
        <w:rPr>
          <w:rFonts w:cs="Calibri"/>
          <w:b/>
          <w:bCs/>
          <w:color w:val="0D0D0D"/>
          <w:sz w:val="24"/>
          <w:szCs w:val="24"/>
        </w:rPr>
        <w:t>dotyczących empatii, rozwiązywania konfliktów, technik komunikacyjnych uwzględniających bariery językowe i kulturowe w procesie dydaktycznym na poziomie szkolnictwa wyższego</w:t>
      </w:r>
      <w:r>
        <w:rPr>
          <w:rFonts w:cs="Calibri"/>
          <w:color w:val="0D0D0D"/>
          <w:sz w:val="24"/>
          <w:szCs w:val="24"/>
        </w:rPr>
        <w:t>:</w:t>
      </w:r>
    </w:p>
    <w:p w14:paraId="480EB06C" w14:textId="725A386A" w:rsidR="00CC7DCD" w:rsidRDefault="00CC7DCD" w:rsidP="00C66280">
      <w:pPr>
        <w:numPr>
          <w:ilvl w:val="2"/>
          <w:numId w:val="29"/>
        </w:numPr>
        <w:spacing w:after="0" w:line="288" w:lineRule="auto"/>
        <w:ind w:left="1418" w:hanging="142"/>
        <w:contextualSpacing/>
        <w:rPr>
          <w:rFonts w:cs="Calibri"/>
          <w:color w:val="0D0D0D"/>
          <w:sz w:val="24"/>
          <w:szCs w:val="24"/>
        </w:rPr>
      </w:pPr>
      <w:r>
        <w:rPr>
          <w:rFonts w:cs="Calibri"/>
          <w:color w:val="0D0D0D"/>
          <w:sz w:val="24"/>
          <w:szCs w:val="24"/>
        </w:rPr>
        <w:t xml:space="preserve">szkolenia dla łącznie około </w:t>
      </w:r>
      <w:r w:rsidR="00C14612">
        <w:rPr>
          <w:rFonts w:cs="Calibri"/>
          <w:color w:val="0D0D0D"/>
          <w:sz w:val="24"/>
          <w:szCs w:val="24"/>
        </w:rPr>
        <w:t>50</w:t>
      </w:r>
      <w:r>
        <w:rPr>
          <w:rFonts w:cs="Calibri"/>
          <w:color w:val="0D0D0D"/>
          <w:sz w:val="24"/>
          <w:szCs w:val="24"/>
        </w:rPr>
        <w:t xml:space="preserve"> osób (</w:t>
      </w:r>
      <w:r w:rsidR="00C14612" w:rsidRPr="00C14612">
        <w:rPr>
          <w:rFonts w:cs="Calibri"/>
          <w:color w:val="0D0D0D"/>
          <w:sz w:val="24"/>
          <w:szCs w:val="24"/>
        </w:rPr>
        <w:t>szkolenie przeznaczone dla polskojęzycznych i</w:t>
      </w:r>
      <w:r w:rsidR="00BF599F">
        <w:rPr>
          <w:rFonts w:cs="Calibri"/>
          <w:color w:val="0D0D0D"/>
          <w:sz w:val="24"/>
          <w:szCs w:val="24"/>
        </w:rPr>
        <w:t> </w:t>
      </w:r>
      <w:r w:rsidR="00C14612" w:rsidRPr="00C14612">
        <w:rPr>
          <w:rFonts w:cs="Calibri"/>
          <w:color w:val="0D0D0D"/>
          <w:sz w:val="24"/>
          <w:szCs w:val="24"/>
        </w:rPr>
        <w:t xml:space="preserve">anglojęzycznych nauczycieli akademickich prowadzących zajęcia na kierunkach </w:t>
      </w:r>
      <w:r w:rsidR="00C14612">
        <w:rPr>
          <w:rFonts w:cs="Calibri"/>
          <w:color w:val="0D0D0D"/>
          <w:sz w:val="24"/>
          <w:szCs w:val="24"/>
        </w:rPr>
        <w:t>anglojęzycznych w Uniwersytecie VIZJA</w:t>
      </w:r>
      <w:r>
        <w:rPr>
          <w:rFonts w:cs="Calibri"/>
          <w:color w:val="0D0D0D"/>
          <w:sz w:val="24"/>
          <w:szCs w:val="24"/>
        </w:rPr>
        <w:t>),</w:t>
      </w:r>
    </w:p>
    <w:p w14:paraId="7692F360" w14:textId="019C6A71" w:rsidR="00CC7DCD" w:rsidRDefault="008C3F17" w:rsidP="00C66280">
      <w:pPr>
        <w:numPr>
          <w:ilvl w:val="2"/>
          <w:numId w:val="29"/>
        </w:numPr>
        <w:spacing w:after="0" w:line="288" w:lineRule="auto"/>
        <w:ind w:left="1418" w:hanging="142"/>
        <w:contextualSpacing/>
        <w:rPr>
          <w:rFonts w:cs="Calibri"/>
          <w:color w:val="0D0D0D"/>
          <w:sz w:val="24"/>
          <w:szCs w:val="24"/>
        </w:rPr>
      </w:pPr>
      <w:r>
        <w:rPr>
          <w:rFonts w:cs="Calibri"/>
          <w:color w:val="0D0D0D"/>
          <w:sz w:val="24"/>
          <w:szCs w:val="24"/>
        </w:rPr>
        <w:t>5</w:t>
      </w:r>
      <w:r w:rsidR="00CC7DCD">
        <w:rPr>
          <w:rFonts w:cs="Calibri"/>
          <w:color w:val="0D0D0D"/>
          <w:sz w:val="24"/>
          <w:szCs w:val="24"/>
        </w:rPr>
        <w:t xml:space="preserve"> grup szkoleniow</w:t>
      </w:r>
      <w:r>
        <w:rPr>
          <w:rFonts w:cs="Calibri"/>
          <w:color w:val="0D0D0D"/>
          <w:sz w:val="24"/>
          <w:szCs w:val="24"/>
        </w:rPr>
        <w:t>ych, w tym 3 grupy polskojęzyczne i 2 gr</w:t>
      </w:r>
      <w:r w:rsidR="00BF599F">
        <w:rPr>
          <w:rFonts w:cs="Calibri"/>
          <w:color w:val="0D0D0D"/>
          <w:sz w:val="24"/>
          <w:szCs w:val="24"/>
        </w:rPr>
        <w:t>u</w:t>
      </w:r>
      <w:r>
        <w:rPr>
          <w:rFonts w:cs="Calibri"/>
          <w:color w:val="0D0D0D"/>
          <w:sz w:val="24"/>
          <w:szCs w:val="24"/>
        </w:rPr>
        <w:t>py anglojęzyczne</w:t>
      </w:r>
      <w:r w:rsidR="00CC7DCD">
        <w:rPr>
          <w:rFonts w:cs="Calibri"/>
          <w:color w:val="0D0D0D"/>
          <w:sz w:val="24"/>
          <w:szCs w:val="24"/>
        </w:rPr>
        <w:t xml:space="preserve"> – każda grupa około </w:t>
      </w:r>
      <w:r>
        <w:rPr>
          <w:rFonts w:cs="Calibri"/>
          <w:color w:val="0D0D0D"/>
          <w:sz w:val="24"/>
          <w:szCs w:val="24"/>
        </w:rPr>
        <w:t>10</w:t>
      </w:r>
      <w:r w:rsidR="00CC7DCD">
        <w:rPr>
          <w:rFonts w:cs="Calibri"/>
          <w:color w:val="0D0D0D"/>
          <w:sz w:val="24"/>
          <w:szCs w:val="24"/>
        </w:rPr>
        <w:t xml:space="preserve"> osobowa,</w:t>
      </w:r>
    </w:p>
    <w:p w14:paraId="71F0D253" w14:textId="5B87AA23" w:rsidR="008C3F17" w:rsidRDefault="00021252" w:rsidP="00C66280">
      <w:pPr>
        <w:numPr>
          <w:ilvl w:val="2"/>
          <w:numId w:val="29"/>
        </w:numPr>
        <w:spacing w:after="0" w:line="288" w:lineRule="auto"/>
        <w:ind w:left="1418" w:hanging="142"/>
        <w:contextualSpacing/>
        <w:rPr>
          <w:rFonts w:cs="Calibri"/>
          <w:color w:val="0D0D0D"/>
          <w:sz w:val="24"/>
          <w:szCs w:val="24"/>
        </w:rPr>
      </w:pPr>
      <w:r>
        <w:rPr>
          <w:rFonts w:cs="Calibri"/>
          <w:color w:val="0D0D0D"/>
          <w:sz w:val="24"/>
          <w:szCs w:val="24"/>
        </w:rPr>
        <w:t>s</w:t>
      </w:r>
      <w:r w:rsidR="008C3F17">
        <w:rPr>
          <w:rFonts w:cs="Calibri"/>
          <w:color w:val="0D0D0D"/>
          <w:sz w:val="24"/>
          <w:szCs w:val="24"/>
        </w:rPr>
        <w:t>zkolenie realizowane w języku polskim dla 3 grup szkoleniowych</w:t>
      </w:r>
      <w:r w:rsidR="00216AE6">
        <w:rPr>
          <w:rFonts w:cs="Calibri"/>
          <w:color w:val="0D0D0D"/>
          <w:sz w:val="24"/>
          <w:szCs w:val="24"/>
        </w:rPr>
        <w:t xml:space="preserve"> (</w:t>
      </w:r>
      <w:r w:rsidR="000624B3">
        <w:rPr>
          <w:rFonts w:cs="Calibri"/>
          <w:color w:val="0D0D0D"/>
          <w:sz w:val="24"/>
          <w:szCs w:val="24"/>
        </w:rPr>
        <w:t xml:space="preserve">łącznie </w:t>
      </w:r>
      <w:r w:rsidR="00216AE6">
        <w:rPr>
          <w:rFonts w:cs="Calibri"/>
          <w:color w:val="0D0D0D"/>
          <w:sz w:val="24"/>
          <w:szCs w:val="24"/>
        </w:rPr>
        <w:t>około 30 osób)</w:t>
      </w:r>
      <w:r w:rsidR="008C3F17">
        <w:rPr>
          <w:rFonts w:cs="Calibri"/>
          <w:color w:val="0D0D0D"/>
          <w:sz w:val="24"/>
          <w:szCs w:val="24"/>
        </w:rPr>
        <w:t xml:space="preserve"> oraz realizowane w języku angielskim dla 2 grup szkoleniowych</w:t>
      </w:r>
      <w:r w:rsidR="00216AE6">
        <w:rPr>
          <w:rFonts w:cs="Calibri"/>
          <w:color w:val="0D0D0D"/>
          <w:sz w:val="24"/>
          <w:szCs w:val="24"/>
        </w:rPr>
        <w:t xml:space="preserve"> (</w:t>
      </w:r>
      <w:r w:rsidR="000624B3">
        <w:rPr>
          <w:rFonts w:cs="Calibri"/>
          <w:color w:val="0D0D0D"/>
          <w:sz w:val="24"/>
          <w:szCs w:val="24"/>
        </w:rPr>
        <w:t xml:space="preserve">łącznie </w:t>
      </w:r>
      <w:r w:rsidR="00216AE6">
        <w:rPr>
          <w:rFonts w:cs="Calibri"/>
          <w:color w:val="0D0D0D"/>
          <w:sz w:val="24"/>
          <w:szCs w:val="24"/>
        </w:rPr>
        <w:t>około 20 osób)</w:t>
      </w:r>
      <w:r w:rsidR="008C3F17">
        <w:rPr>
          <w:rFonts w:cs="Calibri"/>
          <w:color w:val="0D0D0D"/>
          <w:sz w:val="24"/>
          <w:szCs w:val="24"/>
        </w:rPr>
        <w:t>,</w:t>
      </w:r>
    </w:p>
    <w:p w14:paraId="7E8FA966" w14:textId="1ACB5CA8" w:rsidR="00CC7DCD" w:rsidRDefault="00CC7DCD" w:rsidP="00C66280">
      <w:pPr>
        <w:numPr>
          <w:ilvl w:val="2"/>
          <w:numId w:val="29"/>
        </w:numPr>
        <w:spacing w:after="0" w:line="288" w:lineRule="auto"/>
        <w:ind w:left="1418" w:hanging="142"/>
        <w:contextualSpacing/>
        <w:rPr>
          <w:rFonts w:cs="Calibri"/>
          <w:color w:val="0D0D0D"/>
          <w:sz w:val="24"/>
          <w:szCs w:val="24"/>
        </w:rPr>
      </w:pPr>
      <w:r>
        <w:rPr>
          <w:rFonts w:cs="Calibri"/>
          <w:color w:val="0D0D0D"/>
          <w:sz w:val="24"/>
          <w:szCs w:val="24"/>
        </w:rPr>
        <w:lastRenderedPageBreak/>
        <w:t>czas realizacji szkolenia dla każdej grupy – 6 godzin dydaktycznych (1 godzina dydaktyczna =</w:t>
      </w:r>
      <w:r w:rsidR="005E20C1">
        <w:rPr>
          <w:rFonts w:cs="Calibri"/>
          <w:color w:val="0D0D0D"/>
          <w:sz w:val="24"/>
          <w:szCs w:val="24"/>
        </w:rPr>
        <w:t> </w:t>
      </w:r>
      <w:r>
        <w:rPr>
          <w:rFonts w:cs="Calibri"/>
          <w:color w:val="0D0D0D"/>
          <w:sz w:val="24"/>
          <w:szCs w:val="24"/>
        </w:rPr>
        <w:t>45 minut zegarowych),</w:t>
      </w:r>
    </w:p>
    <w:p w14:paraId="6862B440" w14:textId="1EA245E1" w:rsidR="00CC7DCD" w:rsidRDefault="00CC7DCD" w:rsidP="00C66280">
      <w:pPr>
        <w:numPr>
          <w:ilvl w:val="2"/>
          <w:numId w:val="29"/>
        </w:numPr>
        <w:spacing w:after="0" w:line="288" w:lineRule="auto"/>
        <w:ind w:left="1418" w:hanging="142"/>
        <w:contextualSpacing/>
        <w:rPr>
          <w:rFonts w:cs="Calibri"/>
          <w:color w:val="0D0D0D"/>
          <w:sz w:val="24"/>
          <w:szCs w:val="24"/>
        </w:rPr>
      </w:pPr>
      <w:r>
        <w:rPr>
          <w:rFonts w:cs="Calibri"/>
          <w:color w:val="0D0D0D"/>
          <w:sz w:val="24"/>
          <w:szCs w:val="24"/>
        </w:rPr>
        <w:t xml:space="preserve">łączny maksymalny czas realizacji szkolenia dla wszystkich grup – </w:t>
      </w:r>
      <w:r w:rsidR="00021252">
        <w:rPr>
          <w:rFonts w:cs="Calibri"/>
          <w:color w:val="0D0D0D"/>
          <w:sz w:val="24"/>
          <w:szCs w:val="24"/>
        </w:rPr>
        <w:t>30</w:t>
      </w:r>
      <w:r>
        <w:rPr>
          <w:rFonts w:cs="Calibri"/>
          <w:color w:val="0D0D0D"/>
          <w:sz w:val="24"/>
          <w:szCs w:val="24"/>
        </w:rPr>
        <w:t xml:space="preserve"> godzin dydaktycznych,</w:t>
      </w:r>
    </w:p>
    <w:p w14:paraId="34563AC9" w14:textId="41485387" w:rsidR="00754808" w:rsidRPr="00754808" w:rsidRDefault="00754808" w:rsidP="00C66280">
      <w:pPr>
        <w:numPr>
          <w:ilvl w:val="2"/>
          <w:numId w:val="29"/>
        </w:numPr>
        <w:spacing w:after="0" w:line="288" w:lineRule="auto"/>
        <w:ind w:left="1418" w:hanging="142"/>
        <w:contextualSpacing/>
        <w:rPr>
          <w:rFonts w:cs="Calibri"/>
          <w:color w:val="0D0D0D"/>
          <w:sz w:val="24"/>
          <w:szCs w:val="24"/>
        </w:rPr>
      </w:pPr>
      <w:r>
        <w:rPr>
          <w:rFonts w:cs="Calibri"/>
          <w:color w:val="0D0D0D"/>
          <w:sz w:val="24"/>
          <w:szCs w:val="24"/>
        </w:rPr>
        <w:t xml:space="preserve">szkolenie musi </w:t>
      </w:r>
      <w:r w:rsidRPr="004838F6">
        <w:rPr>
          <w:rFonts w:cs="Calibri"/>
          <w:color w:val="0D0D0D"/>
          <w:sz w:val="24"/>
          <w:szCs w:val="24"/>
        </w:rPr>
        <w:t>zostać przeprowadzone</w:t>
      </w:r>
      <w:r>
        <w:rPr>
          <w:rFonts w:cs="Calibri"/>
          <w:color w:val="0D0D0D"/>
          <w:sz w:val="24"/>
          <w:szCs w:val="24"/>
        </w:rPr>
        <w:t xml:space="preserve"> przez Wykonawcę</w:t>
      </w:r>
      <w:r w:rsidRPr="004838F6">
        <w:rPr>
          <w:rFonts w:cs="Calibri"/>
          <w:color w:val="0D0D0D"/>
          <w:sz w:val="24"/>
          <w:szCs w:val="24"/>
        </w:rPr>
        <w:t xml:space="preserve"> zgodnie z zapisami dokumentu pn.</w:t>
      </w:r>
      <w:r>
        <w:t> </w:t>
      </w:r>
      <w:r w:rsidRPr="004838F6">
        <w:rPr>
          <w:rFonts w:cs="Calibri"/>
          <w:color w:val="0D0D0D"/>
          <w:sz w:val="24"/>
          <w:szCs w:val="24"/>
        </w:rPr>
        <w:t>„</w:t>
      </w:r>
      <w:r w:rsidR="00FD5D22" w:rsidRPr="00FD5D22">
        <w:rPr>
          <w:rFonts w:cs="Calibri"/>
          <w:color w:val="0D0D0D"/>
          <w:sz w:val="24"/>
          <w:szCs w:val="24"/>
        </w:rPr>
        <w:t>Program szkolenia dla nauczycieli akademickich Uniwersytetu VIZJA z zakresu umiejętności interpersonalnych dotyczących empatii, rozwiązywania konfliktów, technik komunikacyjnych uwzględniających bariery językowe i kulturowe w procesie dydaktycznym na poziomie szkolnictwa wyższego</w:t>
      </w:r>
      <w:r w:rsidRPr="004838F6">
        <w:rPr>
          <w:rFonts w:cs="Calibri"/>
          <w:color w:val="0D0D0D"/>
          <w:sz w:val="24"/>
          <w:szCs w:val="24"/>
        </w:rPr>
        <w:t>”,</w:t>
      </w:r>
      <w:r>
        <w:rPr>
          <w:rFonts w:cs="Calibri"/>
          <w:color w:val="0D0D0D"/>
          <w:sz w:val="24"/>
          <w:szCs w:val="24"/>
        </w:rPr>
        <w:t xml:space="preserve"> który </w:t>
      </w:r>
      <w:r w:rsidRPr="004838F6">
        <w:rPr>
          <w:rFonts w:cs="Calibri"/>
          <w:color w:val="0D0D0D"/>
          <w:sz w:val="24"/>
          <w:szCs w:val="24"/>
        </w:rPr>
        <w:t xml:space="preserve">w polskiej wersji językowej stanowi Załącznik nr </w:t>
      </w:r>
      <w:r w:rsidR="00FD5D22">
        <w:rPr>
          <w:rFonts w:cs="Calibri"/>
          <w:color w:val="0D0D0D"/>
          <w:sz w:val="24"/>
          <w:szCs w:val="24"/>
        </w:rPr>
        <w:t>3</w:t>
      </w:r>
      <w:r w:rsidRPr="004838F6">
        <w:rPr>
          <w:rFonts w:cs="Calibri"/>
          <w:color w:val="0D0D0D"/>
          <w:sz w:val="24"/>
          <w:szCs w:val="24"/>
        </w:rPr>
        <w:t xml:space="preserve"> do </w:t>
      </w:r>
      <w:r w:rsidR="00AC67D4">
        <w:rPr>
          <w:rFonts w:cs="Calibri"/>
          <w:color w:val="0D0D0D"/>
          <w:sz w:val="24"/>
          <w:szCs w:val="24"/>
        </w:rPr>
        <w:t>niniejszego Zapytania</w:t>
      </w:r>
      <w:r w:rsidRPr="004838F6">
        <w:rPr>
          <w:rFonts w:cs="Calibri"/>
          <w:color w:val="0D0D0D"/>
          <w:sz w:val="24"/>
          <w:szCs w:val="24"/>
        </w:rPr>
        <w:t xml:space="preserve"> ofertowego</w:t>
      </w:r>
      <w:r w:rsidR="00FD5D22">
        <w:rPr>
          <w:rFonts w:cs="Calibri"/>
          <w:color w:val="0D0D0D"/>
          <w:sz w:val="24"/>
          <w:szCs w:val="24"/>
        </w:rPr>
        <w:t xml:space="preserve"> </w:t>
      </w:r>
      <w:r>
        <w:rPr>
          <w:rFonts w:cs="Calibri"/>
          <w:color w:val="0D0D0D"/>
          <w:sz w:val="24"/>
          <w:szCs w:val="24"/>
        </w:rPr>
        <w:t>(</w:t>
      </w:r>
      <w:r w:rsidRPr="004838F6">
        <w:rPr>
          <w:rFonts w:cs="Calibri"/>
          <w:color w:val="0D0D0D"/>
          <w:sz w:val="24"/>
          <w:szCs w:val="24"/>
        </w:rPr>
        <w:t>Wykonawca zobowiązany jest do szczegółowej analizy wskazanego powyżej dokumentu na etapie opracowywania oferty i</w:t>
      </w:r>
      <w:r>
        <w:rPr>
          <w:rFonts w:cs="Calibri"/>
          <w:color w:val="0D0D0D"/>
          <w:sz w:val="24"/>
          <w:szCs w:val="24"/>
        </w:rPr>
        <w:t> </w:t>
      </w:r>
      <w:r w:rsidRPr="004838F6">
        <w:rPr>
          <w:rFonts w:cs="Calibri"/>
          <w:color w:val="0D0D0D"/>
          <w:sz w:val="24"/>
          <w:szCs w:val="24"/>
        </w:rPr>
        <w:t>pełnego wykorzystania go na etapie realizacji przedmiotu zamówienia</w:t>
      </w:r>
      <w:r>
        <w:rPr>
          <w:rFonts w:cs="Calibri"/>
          <w:color w:val="0D0D0D"/>
          <w:sz w:val="24"/>
          <w:szCs w:val="24"/>
        </w:rPr>
        <w:t>),</w:t>
      </w:r>
    </w:p>
    <w:p w14:paraId="1C4D2969" w14:textId="6F3BA281" w:rsidR="00382351" w:rsidRDefault="00382351" w:rsidP="00C66280">
      <w:pPr>
        <w:numPr>
          <w:ilvl w:val="0"/>
          <w:numId w:val="27"/>
        </w:numPr>
        <w:spacing w:line="288" w:lineRule="auto"/>
        <w:ind w:left="993" w:hanging="284"/>
        <w:contextualSpacing/>
        <w:rPr>
          <w:rFonts w:cs="Calibri"/>
          <w:color w:val="0D0D0D"/>
          <w:sz w:val="24"/>
          <w:szCs w:val="24"/>
        </w:rPr>
      </w:pPr>
      <w:r>
        <w:rPr>
          <w:rFonts w:cs="Calibri"/>
          <w:color w:val="0D0D0D"/>
          <w:sz w:val="24"/>
          <w:szCs w:val="24"/>
        </w:rPr>
        <w:t>c</w:t>
      </w:r>
      <w:r w:rsidRPr="00843DC5">
        <w:rPr>
          <w:rFonts w:cs="Calibri"/>
          <w:color w:val="0D0D0D"/>
          <w:sz w:val="24"/>
          <w:szCs w:val="24"/>
        </w:rPr>
        <w:t xml:space="preserve">zęść </w:t>
      </w:r>
      <w:r>
        <w:rPr>
          <w:rFonts w:cs="Calibri"/>
          <w:color w:val="0D0D0D"/>
          <w:sz w:val="24"/>
          <w:szCs w:val="24"/>
        </w:rPr>
        <w:t>D</w:t>
      </w:r>
      <w:r w:rsidRPr="00843DC5">
        <w:rPr>
          <w:rFonts w:cs="Calibri"/>
          <w:color w:val="0D0D0D"/>
          <w:sz w:val="24"/>
          <w:szCs w:val="24"/>
        </w:rPr>
        <w:t xml:space="preserve"> przedmiotu zamówienia</w:t>
      </w:r>
      <w:r>
        <w:rPr>
          <w:rFonts w:cs="Calibri"/>
          <w:color w:val="0D0D0D"/>
          <w:sz w:val="24"/>
          <w:szCs w:val="24"/>
        </w:rPr>
        <w:t xml:space="preserve"> </w:t>
      </w:r>
      <w:r w:rsidRPr="00843DC5">
        <w:rPr>
          <w:rFonts w:cs="Calibri"/>
          <w:color w:val="0D0D0D"/>
          <w:sz w:val="24"/>
          <w:szCs w:val="24"/>
        </w:rPr>
        <w:t xml:space="preserve">– </w:t>
      </w:r>
      <w:r>
        <w:rPr>
          <w:rFonts w:cs="Calibri"/>
          <w:color w:val="0D0D0D"/>
          <w:sz w:val="24"/>
          <w:szCs w:val="24"/>
        </w:rPr>
        <w:t>przeprowadzenie</w:t>
      </w:r>
      <w:r w:rsidR="00632326">
        <w:rPr>
          <w:rFonts w:cs="Calibri"/>
          <w:color w:val="0D0D0D"/>
          <w:sz w:val="24"/>
          <w:szCs w:val="24"/>
        </w:rPr>
        <w:t xml:space="preserve"> </w:t>
      </w:r>
      <w:r w:rsidR="00632326" w:rsidRPr="00924217">
        <w:rPr>
          <w:rFonts w:cs="Calibri"/>
          <w:b/>
          <w:bCs/>
          <w:color w:val="0D0D0D"/>
          <w:sz w:val="24"/>
          <w:szCs w:val="24"/>
        </w:rPr>
        <w:t>szkolenia dla pracowników administracyjnych Uniwersytetu VIZJA z zakresu umiejętności interpersonalnych dotyczących technik redukcji stresu oraz metod wspierania adaptacji w nowym środowisku w podmiotach szkolnictwa wyższego</w:t>
      </w:r>
      <w:r>
        <w:rPr>
          <w:rFonts w:cs="Calibri"/>
          <w:color w:val="0D0D0D"/>
          <w:sz w:val="24"/>
          <w:szCs w:val="24"/>
        </w:rPr>
        <w:t>:</w:t>
      </w:r>
    </w:p>
    <w:p w14:paraId="573A5FEF" w14:textId="6EF1FDDF" w:rsidR="00382351" w:rsidRDefault="00382351" w:rsidP="00C66280">
      <w:pPr>
        <w:numPr>
          <w:ilvl w:val="2"/>
          <w:numId w:val="30"/>
        </w:numPr>
        <w:spacing w:after="0" w:line="288" w:lineRule="auto"/>
        <w:ind w:left="1418" w:hanging="142"/>
        <w:contextualSpacing/>
        <w:rPr>
          <w:rFonts w:cs="Calibri"/>
          <w:color w:val="0D0D0D"/>
          <w:sz w:val="24"/>
          <w:szCs w:val="24"/>
        </w:rPr>
      </w:pPr>
      <w:r>
        <w:rPr>
          <w:rFonts w:cs="Calibri"/>
          <w:color w:val="0D0D0D"/>
          <w:sz w:val="24"/>
          <w:szCs w:val="24"/>
        </w:rPr>
        <w:t xml:space="preserve">szkolenia dla łącznie około </w:t>
      </w:r>
      <w:r w:rsidR="00BF599F">
        <w:rPr>
          <w:rFonts w:cs="Calibri"/>
          <w:color w:val="0D0D0D"/>
          <w:sz w:val="24"/>
          <w:szCs w:val="24"/>
        </w:rPr>
        <w:t>3</w:t>
      </w:r>
      <w:r>
        <w:rPr>
          <w:rFonts w:cs="Calibri"/>
          <w:color w:val="0D0D0D"/>
          <w:sz w:val="24"/>
          <w:szCs w:val="24"/>
        </w:rPr>
        <w:t>0 osób (</w:t>
      </w:r>
      <w:r w:rsidR="0017654F" w:rsidRPr="0017654F">
        <w:rPr>
          <w:rFonts w:cs="Calibri"/>
          <w:color w:val="0D0D0D"/>
          <w:sz w:val="24"/>
          <w:szCs w:val="24"/>
        </w:rPr>
        <w:t>szkolenie przeznaczone dla polskojęzycznych pracowników administracyjnych pracujących i współpracujących z działem International Center Uniwersytetu VIZJA</w:t>
      </w:r>
      <w:r>
        <w:rPr>
          <w:rFonts w:cs="Calibri"/>
          <w:color w:val="0D0D0D"/>
          <w:sz w:val="24"/>
          <w:szCs w:val="24"/>
        </w:rPr>
        <w:t>),</w:t>
      </w:r>
    </w:p>
    <w:p w14:paraId="757F35E7" w14:textId="17392CB1" w:rsidR="00382351" w:rsidRDefault="006C6411" w:rsidP="00C66280">
      <w:pPr>
        <w:numPr>
          <w:ilvl w:val="2"/>
          <w:numId w:val="30"/>
        </w:numPr>
        <w:spacing w:after="0" w:line="288" w:lineRule="auto"/>
        <w:ind w:left="1418" w:hanging="142"/>
        <w:contextualSpacing/>
        <w:rPr>
          <w:rFonts w:cs="Calibri"/>
          <w:color w:val="0D0D0D"/>
          <w:sz w:val="24"/>
          <w:szCs w:val="24"/>
        </w:rPr>
      </w:pPr>
      <w:r>
        <w:rPr>
          <w:rFonts w:cs="Calibri"/>
          <w:color w:val="0D0D0D"/>
          <w:sz w:val="24"/>
          <w:szCs w:val="24"/>
        </w:rPr>
        <w:t>3</w:t>
      </w:r>
      <w:r w:rsidR="00382351">
        <w:rPr>
          <w:rFonts w:cs="Calibri"/>
          <w:color w:val="0D0D0D"/>
          <w:sz w:val="24"/>
          <w:szCs w:val="24"/>
        </w:rPr>
        <w:t xml:space="preserve"> grup szkoleniowych, w tym </w:t>
      </w:r>
      <w:r>
        <w:rPr>
          <w:rFonts w:cs="Calibri"/>
          <w:color w:val="0D0D0D"/>
          <w:sz w:val="24"/>
          <w:szCs w:val="24"/>
        </w:rPr>
        <w:t>2</w:t>
      </w:r>
      <w:r w:rsidR="00382351">
        <w:rPr>
          <w:rFonts w:cs="Calibri"/>
          <w:color w:val="0D0D0D"/>
          <w:sz w:val="24"/>
          <w:szCs w:val="24"/>
        </w:rPr>
        <w:t xml:space="preserve"> grupy polskojęzyczne i </w:t>
      </w:r>
      <w:r>
        <w:rPr>
          <w:rFonts w:cs="Calibri"/>
          <w:color w:val="0D0D0D"/>
          <w:sz w:val="24"/>
          <w:szCs w:val="24"/>
        </w:rPr>
        <w:t>1</w:t>
      </w:r>
      <w:r w:rsidR="00382351">
        <w:rPr>
          <w:rFonts w:cs="Calibri"/>
          <w:color w:val="0D0D0D"/>
          <w:sz w:val="24"/>
          <w:szCs w:val="24"/>
        </w:rPr>
        <w:t xml:space="preserve"> gr</w:t>
      </w:r>
      <w:r>
        <w:rPr>
          <w:rFonts w:cs="Calibri"/>
          <w:color w:val="0D0D0D"/>
          <w:sz w:val="24"/>
          <w:szCs w:val="24"/>
        </w:rPr>
        <w:t>u</w:t>
      </w:r>
      <w:r w:rsidR="00382351">
        <w:rPr>
          <w:rFonts w:cs="Calibri"/>
          <w:color w:val="0D0D0D"/>
          <w:sz w:val="24"/>
          <w:szCs w:val="24"/>
        </w:rPr>
        <w:t>p</w:t>
      </w:r>
      <w:r>
        <w:rPr>
          <w:rFonts w:cs="Calibri"/>
          <w:color w:val="0D0D0D"/>
          <w:sz w:val="24"/>
          <w:szCs w:val="24"/>
        </w:rPr>
        <w:t>a</w:t>
      </w:r>
      <w:r w:rsidR="00382351">
        <w:rPr>
          <w:rFonts w:cs="Calibri"/>
          <w:color w:val="0D0D0D"/>
          <w:sz w:val="24"/>
          <w:szCs w:val="24"/>
        </w:rPr>
        <w:t xml:space="preserve"> anglojęzyczn</w:t>
      </w:r>
      <w:r w:rsidR="00087207">
        <w:rPr>
          <w:rFonts w:cs="Calibri"/>
          <w:color w:val="0D0D0D"/>
          <w:sz w:val="24"/>
          <w:szCs w:val="24"/>
        </w:rPr>
        <w:t>a</w:t>
      </w:r>
      <w:r w:rsidR="00382351">
        <w:rPr>
          <w:rFonts w:cs="Calibri"/>
          <w:color w:val="0D0D0D"/>
          <w:sz w:val="24"/>
          <w:szCs w:val="24"/>
        </w:rPr>
        <w:t xml:space="preserve"> – każda grupa około 10 osobowa,</w:t>
      </w:r>
    </w:p>
    <w:p w14:paraId="2C43D635" w14:textId="494D6603" w:rsidR="00382351" w:rsidRDefault="00382351" w:rsidP="00C66280">
      <w:pPr>
        <w:numPr>
          <w:ilvl w:val="2"/>
          <w:numId w:val="30"/>
        </w:numPr>
        <w:spacing w:after="0" w:line="288" w:lineRule="auto"/>
        <w:ind w:left="1418" w:hanging="142"/>
        <w:contextualSpacing/>
        <w:rPr>
          <w:rFonts w:cs="Calibri"/>
          <w:color w:val="0D0D0D"/>
          <w:sz w:val="24"/>
          <w:szCs w:val="24"/>
        </w:rPr>
      </w:pPr>
      <w:r>
        <w:rPr>
          <w:rFonts w:cs="Calibri"/>
          <w:color w:val="0D0D0D"/>
          <w:sz w:val="24"/>
          <w:szCs w:val="24"/>
        </w:rPr>
        <w:t xml:space="preserve">szkolenie realizowane w języku polskim dla </w:t>
      </w:r>
      <w:r w:rsidR="006C6411">
        <w:rPr>
          <w:rFonts w:cs="Calibri"/>
          <w:color w:val="0D0D0D"/>
          <w:sz w:val="24"/>
          <w:szCs w:val="24"/>
        </w:rPr>
        <w:t>2</w:t>
      </w:r>
      <w:r>
        <w:rPr>
          <w:rFonts w:cs="Calibri"/>
          <w:color w:val="0D0D0D"/>
          <w:sz w:val="24"/>
          <w:szCs w:val="24"/>
        </w:rPr>
        <w:t xml:space="preserve"> grup szkoleniowych (</w:t>
      </w:r>
      <w:r w:rsidR="000624B3">
        <w:rPr>
          <w:rFonts w:cs="Calibri"/>
          <w:color w:val="0D0D0D"/>
          <w:sz w:val="24"/>
          <w:szCs w:val="24"/>
        </w:rPr>
        <w:t xml:space="preserve">łącznie </w:t>
      </w:r>
      <w:r>
        <w:rPr>
          <w:rFonts w:cs="Calibri"/>
          <w:color w:val="0D0D0D"/>
          <w:sz w:val="24"/>
          <w:szCs w:val="24"/>
        </w:rPr>
        <w:t xml:space="preserve">około </w:t>
      </w:r>
      <w:r w:rsidR="006C6411">
        <w:rPr>
          <w:rFonts w:cs="Calibri"/>
          <w:color w:val="0D0D0D"/>
          <w:sz w:val="24"/>
          <w:szCs w:val="24"/>
        </w:rPr>
        <w:t>2</w:t>
      </w:r>
      <w:r>
        <w:rPr>
          <w:rFonts w:cs="Calibri"/>
          <w:color w:val="0D0D0D"/>
          <w:sz w:val="24"/>
          <w:szCs w:val="24"/>
        </w:rPr>
        <w:t xml:space="preserve">0 osób) oraz realizowane w języku angielskim dla </w:t>
      </w:r>
      <w:r w:rsidR="006C6411">
        <w:rPr>
          <w:rFonts w:cs="Calibri"/>
          <w:color w:val="0D0D0D"/>
          <w:sz w:val="24"/>
          <w:szCs w:val="24"/>
        </w:rPr>
        <w:t>1</w:t>
      </w:r>
      <w:r>
        <w:rPr>
          <w:rFonts w:cs="Calibri"/>
          <w:color w:val="0D0D0D"/>
          <w:sz w:val="24"/>
          <w:szCs w:val="24"/>
        </w:rPr>
        <w:t xml:space="preserve"> grup</w:t>
      </w:r>
      <w:r w:rsidR="006C6411">
        <w:rPr>
          <w:rFonts w:cs="Calibri"/>
          <w:color w:val="0D0D0D"/>
          <w:sz w:val="24"/>
          <w:szCs w:val="24"/>
        </w:rPr>
        <w:t>y</w:t>
      </w:r>
      <w:r>
        <w:rPr>
          <w:rFonts w:cs="Calibri"/>
          <w:color w:val="0D0D0D"/>
          <w:sz w:val="24"/>
          <w:szCs w:val="24"/>
        </w:rPr>
        <w:t xml:space="preserve"> szkoleniow</w:t>
      </w:r>
      <w:r w:rsidR="006C6411">
        <w:rPr>
          <w:rFonts w:cs="Calibri"/>
          <w:color w:val="0D0D0D"/>
          <w:sz w:val="24"/>
          <w:szCs w:val="24"/>
        </w:rPr>
        <w:t>ej</w:t>
      </w:r>
      <w:r>
        <w:rPr>
          <w:rFonts w:cs="Calibri"/>
          <w:color w:val="0D0D0D"/>
          <w:sz w:val="24"/>
          <w:szCs w:val="24"/>
        </w:rPr>
        <w:t xml:space="preserve"> (około </w:t>
      </w:r>
      <w:r w:rsidR="006C6411">
        <w:rPr>
          <w:rFonts w:cs="Calibri"/>
          <w:color w:val="0D0D0D"/>
          <w:sz w:val="24"/>
          <w:szCs w:val="24"/>
        </w:rPr>
        <w:t>1</w:t>
      </w:r>
      <w:r>
        <w:rPr>
          <w:rFonts w:cs="Calibri"/>
          <w:color w:val="0D0D0D"/>
          <w:sz w:val="24"/>
          <w:szCs w:val="24"/>
        </w:rPr>
        <w:t>0 osób),</w:t>
      </w:r>
    </w:p>
    <w:p w14:paraId="417D6953" w14:textId="2703952D" w:rsidR="00382351" w:rsidRDefault="00382351" w:rsidP="00C66280">
      <w:pPr>
        <w:numPr>
          <w:ilvl w:val="2"/>
          <w:numId w:val="30"/>
        </w:numPr>
        <w:spacing w:after="0" w:line="288" w:lineRule="auto"/>
        <w:ind w:left="1418" w:hanging="142"/>
        <w:contextualSpacing/>
        <w:rPr>
          <w:rFonts w:cs="Calibri"/>
          <w:color w:val="0D0D0D"/>
          <w:sz w:val="24"/>
          <w:szCs w:val="24"/>
        </w:rPr>
      </w:pPr>
      <w:r>
        <w:rPr>
          <w:rFonts w:cs="Calibri"/>
          <w:color w:val="0D0D0D"/>
          <w:sz w:val="24"/>
          <w:szCs w:val="24"/>
        </w:rPr>
        <w:t>czas realizacji szkolenia dla każdej grupy – 6 godzin dydaktycznych (1 godzina dydaktyczna =</w:t>
      </w:r>
      <w:r w:rsidR="005E20C1">
        <w:rPr>
          <w:rFonts w:cs="Calibri"/>
          <w:color w:val="0D0D0D"/>
          <w:sz w:val="24"/>
          <w:szCs w:val="24"/>
        </w:rPr>
        <w:t> </w:t>
      </w:r>
      <w:r>
        <w:rPr>
          <w:rFonts w:cs="Calibri"/>
          <w:color w:val="0D0D0D"/>
          <w:sz w:val="24"/>
          <w:szCs w:val="24"/>
        </w:rPr>
        <w:t>45 minut zegarowych),</w:t>
      </w:r>
    </w:p>
    <w:p w14:paraId="033E663B" w14:textId="76ABD85B" w:rsidR="00382351" w:rsidRDefault="00382351" w:rsidP="00C66280">
      <w:pPr>
        <w:numPr>
          <w:ilvl w:val="2"/>
          <w:numId w:val="30"/>
        </w:numPr>
        <w:spacing w:after="0" w:line="288" w:lineRule="auto"/>
        <w:ind w:left="1418" w:hanging="142"/>
        <w:contextualSpacing/>
        <w:rPr>
          <w:rFonts w:cs="Calibri"/>
          <w:color w:val="0D0D0D"/>
          <w:sz w:val="24"/>
          <w:szCs w:val="24"/>
        </w:rPr>
      </w:pPr>
      <w:r>
        <w:rPr>
          <w:rFonts w:cs="Calibri"/>
          <w:color w:val="0D0D0D"/>
          <w:sz w:val="24"/>
          <w:szCs w:val="24"/>
        </w:rPr>
        <w:t xml:space="preserve">łączny maksymalny czas realizacji szkolenia dla wszystkich grup – </w:t>
      </w:r>
      <w:r w:rsidR="006C6411">
        <w:rPr>
          <w:rFonts w:cs="Calibri"/>
          <w:color w:val="0D0D0D"/>
          <w:sz w:val="24"/>
          <w:szCs w:val="24"/>
        </w:rPr>
        <w:t>18</w:t>
      </w:r>
      <w:r>
        <w:rPr>
          <w:rFonts w:cs="Calibri"/>
          <w:color w:val="0D0D0D"/>
          <w:sz w:val="24"/>
          <w:szCs w:val="24"/>
        </w:rPr>
        <w:t xml:space="preserve"> godzin dydaktycznych,</w:t>
      </w:r>
    </w:p>
    <w:p w14:paraId="3DDA9B5A" w14:textId="33FA6577" w:rsidR="001C0226" w:rsidRPr="001C0226" w:rsidRDefault="001C0226" w:rsidP="00C66280">
      <w:pPr>
        <w:numPr>
          <w:ilvl w:val="2"/>
          <w:numId w:val="30"/>
        </w:numPr>
        <w:spacing w:after="0" w:line="288" w:lineRule="auto"/>
        <w:ind w:left="1418" w:hanging="142"/>
        <w:contextualSpacing/>
        <w:rPr>
          <w:rFonts w:cs="Calibri"/>
          <w:color w:val="0D0D0D"/>
          <w:sz w:val="24"/>
          <w:szCs w:val="24"/>
        </w:rPr>
      </w:pPr>
      <w:r>
        <w:rPr>
          <w:rFonts w:cs="Calibri"/>
          <w:color w:val="0D0D0D"/>
          <w:sz w:val="24"/>
          <w:szCs w:val="24"/>
        </w:rPr>
        <w:t xml:space="preserve">szkolenie musi </w:t>
      </w:r>
      <w:r w:rsidRPr="004838F6">
        <w:rPr>
          <w:rFonts w:cs="Calibri"/>
          <w:color w:val="0D0D0D"/>
          <w:sz w:val="24"/>
          <w:szCs w:val="24"/>
        </w:rPr>
        <w:t>zostać przeprowadzone</w:t>
      </w:r>
      <w:r>
        <w:rPr>
          <w:rFonts w:cs="Calibri"/>
          <w:color w:val="0D0D0D"/>
          <w:sz w:val="24"/>
          <w:szCs w:val="24"/>
        </w:rPr>
        <w:t xml:space="preserve"> przez Wykonawcę</w:t>
      </w:r>
      <w:r w:rsidRPr="004838F6">
        <w:rPr>
          <w:rFonts w:cs="Calibri"/>
          <w:color w:val="0D0D0D"/>
          <w:sz w:val="24"/>
          <w:szCs w:val="24"/>
        </w:rPr>
        <w:t xml:space="preserve"> zgodnie z zapisami dokumentu pn.</w:t>
      </w:r>
      <w:r>
        <w:t> </w:t>
      </w:r>
      <w:r w:rsidRPr="004838F6">
        <w:rPr>
          <w:rFonts w:cs="Calibri"/>
          <w:color w:val="0D0D0D"/>
          <w:sz w:val="24"/>
          <w:szCs w:val="24"/>
        </w:rPr>
        <w:t>„</w:t>
      </w:r>
      <w:r w:rsidRPr="001C0226">
        <w:rPr>
          <w:rFonts w:cs="Calibri"/>
          <w:color w:val="0D0D0D"/>
          <w:sz w:val="24"/>
          <w:szCs w:val="24"/>
        </w:rPr>
        <w:t>Program szkolenia dla pracowników administracyjnych Uniwersytetu VIZJA z zakresu umiejętności interpersonalnych dotyczących technik redukcji stresu oraz metod wspierania adaptacji w nowym środowisku w podmiotach szkolnictwa wyższego</w:t>
      </w:r>
      <w:r w:rsidRPr="004838F6">
        <w:rPr>
          <w:rFonts w:cs="Calibri"/>
          <w:color w:val="0D0D0D"/>
          <w:sz w:val="24"/>
          <w:szCs w:val="24"/>
        </w:rPr>
        <w:t>”,</w:t>
      </w:r>
      <w:r>
        <w:rPr>
          <w:rFonts w:cs="Calibri"/>
          <w:color w:val="0D0D0D"/>
          <w:sz w:val="24"/>
          <w:szCs w:val="24"/>
        </w:rPr>
        <w:t xml:space="preserve"> który </w:t>
      </w:r>
      <w:r w:rsidRPr="004838F6">
        <w:rPr>
          <w:rFonts w:cs="Calibri"/>
          <w:color w:val="0D0D0D"/>
          <w:sz w:val="24"/>
          <w:szCs w:val="24"/>
        </w:rPr>
        <w:t xml:space="preserve">w polskiej wersji językowej stanowi Załącznik nr </w:t>
      </w:r>
      <w:r w:rsidR="007A5644">
        <w:rPr>
          <w:rFonts w:cs="Calibri"/>
          <w:color w:val="0D0D0D"/>
          <w:sz w:val="24"/>
          <w:szCs w:val="24"/>
        </w:rPr>
        <w:t>4</w:t>
      </w:r>
      <w:r w:rsidRPr="004838F6">
        <w:rPr>
          <w:rFonts w:cs="Calibri"/>
          <w:color w:val="0D0D0D"/>
          <w:sz w:val="24"/>
          <w:szCs w:val="24"/>
        </w:rPr>
        <w:t xml:space="preserve"> do </w:t>
      </w:r>
      <w:r w:rsidR="00AC67D4">
        <w:rPr>
          <w:rFonts w:cs="Calibri"/>
          <w:color w:val="0D0D0D"/>
          <w:sz w:val="24"/>
          <w:szCs w:val="24"/>
        </w:rPr>
        <w:t>niniejszego Zapytania</w:t>
      </w:r>
      <w:r w:rsidRPr="004838F6">
        <w:rPr>
          <w:rFonts w:cs="Calibri"/>
          <w:color w:val="0D0D0D"/>
          <w:sz w:val="24"/>
          <w:szCs w:val="24"/>
        </w:rPr>
        <w:t xml:space="preserve"> ofertowego</w:t>
      </w:r>
      <w:r>
        <w:rPr>
          <w:rFonts w:cs="Calibri"/>
          <w:color w:val="0D0D0D"/>
          <w:sz w:val="24"/>
          <w:szCs w:val="24"/>
        </w:rPr>
        <w:t xml:space="preserve"> (</w:t>
      </w:r>
      <w:r w:rsidRPr="004838F6">
        <w:rPr>
          <w:rFonts w:cs="Calibri"/>
          <w:color w:val="0D0D0D"/>
          <w:sz w:val="24"/>
          <w:szCs w:val="24"/>
        </w:rPr>
        <w:t>Wykonawca zobowiązany jest do szczegółowej analizy wskazanego powyżej dokumentu na etapie opracowywania oferty i</w:t>
      </w:r>
      <w:r>
        <w:rPr>
          <w:rFonts w:cs="Calibri"/>
          <w:color w:val="0D0D0D"/>
          <w:sz w:val="24"/>
          <w:szCs w:val="24"/>
        </w:rPr>
        <w:t> </w:t>
      </w:r>
      <w:r w:rsidRPr="004838F6">
        <w:rPr>
          <w:rFonts w:cs="Calibri"/>
          <w:color w:val="0D0D0D"/>
          <w:sz w:val="24"/>
          <w:szCs w:val="24"/>
        </w:rPr>
        <w:t>pełnego wykorzystania go na etapie realizacji przedmiotu zamówienia</w:t>
      </w:r>
      <w:r>
        <w:rPr>
          <w:rFonts w:cs="Calibri"/>
          <w:color w:val="0D0D0D"/>
          <w:sz w:val="24"/>
          <w:szCs w:val="24"/>
        </w:rPr>
        <w:t>),</w:t>
      </w:r>
    </w:p>
    <w:p w14:paraId="722A063D" w14:textId="6E274C27" w:rsidR="00D500F8" w:rsidRDefault="00D500F8" w:rsidP="00C66280">
      <w:pPr>
        <w:numPr>
          <w:ilvl w:val="0"/>
          <w:numId w:val="27"/>
        </w:numPr>
        <w:spacing w:line="288" w:lineRule="auto"/>
        <w:ind w:left="993" w:hanging="284"/>
        <w:contextualSpacing/>
        <w:rPr>
          <w:rFonts w:cs="Calibri"/>
          <w:color w:val="0D0D0D"/>
          <w:sz w:val="24"/>
          <w:szCs w:val="24"/>
        </w:rPr>
      </w:pPr>
      <w:r>
        <w:rPr>
          <w:rFonts w:cs="Calibri"/>
          <w:color w:val="0D0D0D"/>
          <w:sz w:val="24"/>
          <w:szCs w:val="24"/>
        </w:rPr>
        <w:t>c</w:t>
      </w:r>
      <w:r w:rsidRPr="00843DC5">
        <w:rPr>
          <w:rFonts w:cs="Calibri"/>
          <w:color w:val="0D0D0D"/>
          <w:sz w:val="24"/>
          <w:szCs w:val="24"/>
        </w:rPr>
        <w:t xml:space="preserve">zęść </w:t>
      </w:r>
      <w:r>
        <w:rPr>
          <w:rFonts w:cs="Calibri"/>
          <w:color w:val="0D0D0D"/>
          <w:sz w:val="24"/>
          <w:szCs w:val="24"/>
        </w:rPr>
        <w:t>E</w:t>
      </w:r>
      <w:r w:rsidRPr="00843DC5">
        <w:rPr>
          <w:rFonts w:cs="Calibri"/>
          <w:color w:val="0D0D0D"/>
          <w:sz w:val="24"/>
          <w:szCs w:val="24"/>
        </w:rPr>
        <w:t xml:space="preserve"> przedmiotu zamówienia</w:t>
      </w:r>
      <w:r>
        <w:rPr>
          <w:rFonts w:cs="Calibri"/>
          <w:color w:val="0D0D0D"/>
          <w:sz w:val="24"/>
          <w:szCs w:val="24"/>
        </w:rPr>
        <w:t xml:space="preserve"> </w:t>
      </w:r>
      <w:r w:rsidRPr="00843DC5">
        <w:rPr>
          <w:rFonts w:cs="Calibri"/>
          <w:color w:val="0D0D0D"/>
          <w:sz w:val="24"/>
          <w:szCs w:val="24"/>
        </w:rPr>
        <w:t xml:space="preserve">– </w:t>
      </w:r>
      <w:r>
        <w:rPr>
          <w:rFonts w:cs="Calibri"/>
          <w:color w:val="0D0D0D"/>
          <w:sz w:val="24"/>
          <w:szCs w:val="24"/>
        </w:rPr>
        <w:t xml:space="preserve">przeprowadzenie </w:t>
      </w:r>
      <w:r w:rsidRPr="00924217">
        <w:rPr>
          <w:rFonts w:cs="Calibri"/>
          <w:b/>
          <w:bCs/>
          <w:color w:val="0D0D0D"/>
          <w:sz w:val="24"/>
          <w:szCs w:val="24"/>
        </w:rPr>
        <w:t xml:space="preserve">szkolenia dla nauczycieli akademickich Uniwersytetu VIZJA z </w:t>
      </w:r>
      <w:bookmarkStart w:id="5" w:name="_Hlk219117439"/>
      <w:r w:rsidRPr="00924217">
        <w:rPr>
          <w:rFonts w:cs="Calibri"/>
          <w:b/>
          <w:bCs/>
          <w:color w:val="0D0D0D"/>
          <w:sz w:val="24"/>
          <w:szCs w:val="24"/>
        </w:rPr>
        <w:t xml:space="preserve">zakresu zagadnienia </w:t>
      </w:r>
      <w:bookmarkStart w:id="6" w:name="_Hlk219116260"/>
      <w:r w:rsidRPr="00924217">
        <w:rPr>
          <w:rFonts w:cs="Calibri"/>
          <w:b/>
          <w:bCs/>
          <w:color w:val="0D0D0D"/>
          <w:sz w:val="24"/>
          <w:szCs w:val="24"/>
        </w:rPr>
        <w:t xml:space="preserve">różnic kulturowych </w:t>
      </w:r>
      <w:bookmarkEnd w:id="5"/>
      <w:bookmarkEnd w:id="6"/>
      <w:r w:rsidRPr="00924217">
        <w:rPr>
          <w:rFonts w:cs="Calibri"/>
          <w:b/>
          <w:bCs/>
          <w:color w:val="0D0D0D"/>
          <w:sz w:val="24"/>
          <w:szCs w:val="24"/>
        </w:rPr>
        <w:t>występujących w procesie dydaktycznym na poziomie szkolnictwa wyższego</w:t>
      </w:r>
      <w:r>
        <w:rPr>
          <w:rFonts w:cs="Calibri"/>
          <w:color w:val="0D0D0D"/>
          <w:sz w:val="24"/>
          <w:szCs w:val="24"/>
        </w:rPr>
        <w:t>:</w:t>
      </w:r>
    </w:p>
    <w:p w14:paraId="513E5476" w14:textId="77777777" w:rsidR="00D500F8" w:rsidRDefault="00D500F8" w:rsidP="00C66280">
      <w:pPr>
        <w:numPr>
          <w:ilvl w:val="2"/>
          <w:numId w:val="31"/>
        </w:numPr>
        <w:spacing w:after="0" w:line="288" w:lineRule="auto"/>
        <w:ind w:left="1418" w:hanging="142"/>
        <w:contextualSpacing/>
        <w:rPr>
          <w:rFonts w:cs="Calibri"/>
          <w:color w:val="0D0D0D"/>
          <w:sz w:val="24"/>
          <w:szCs w:val="24"/>
        </w:rPr>
      </w:pPr>
      <w:r>
        <w:rPr>
          <w:rFonts w:cs="Calibri"/>
          <w:color w:val="0D0D0D"/>
          <w:sz w:val="24"/>
          <w:szCs w:val="24"/>
        </w:rPr>
        <w:t>szkolenia dla łącznie około 50 osób (</w:t>
      </w:r>
      <w:r w:rsidRPr="00C14612">
        <w:rPr>
          <w:rFonts w:cs="Calibri"/>
          <w:color w:val="0D0D0D"/>
          <w:sz w:val="24"/>
          <w:szCs w:val="24"/>
        </w:rPr>
        <w:t>szkolenie przeznaczone dla polskojęzycznych i</w:t>
      </w:r>
      <w:r>
        <w:rPr>
          <w:rFonts w:cs="Calibri"/>
          <w:color w:val="0D0D0D"/>
          <w:sz w:val="24"/>
          <w:szCs w:val="24"/>
        </w:rPr>
        <w:t> </w:t>
      </w:r>
      <w:r w:rsidRPr="00C14612">
        <w:rPr>
          <w:rFonts w:cs="Calibri"/>
          <w:color w:val="0D0D0D"/>
          <w:sz w:val="24"/>
          <w:szCs w:val="24"/>
        </w:rPr>
        <w:t xml:space="preserve">anglojęzycznych nauczycieli akademickich prowadzących zajęcia na kierunkach </w:t>
      </w:r>
      <w:r>
        <w:rPr>
          <w:rFonts w:cs="Calibri"/>
          <w:color w:val="0D0D0D"/>
          <w:sz w:val="24"/>
          <w:szCs w:val="24"/>
        </w:rPr>
        <w:t>anglojęzycznych w Uniwersytecie VIZJA),</w:t>
      </w:r>
    </w:p>
    <w:p w14:paraId="5F3B07E9" w14:textId="19B35FE5" w:rsidR="00D500F8" w:rsidRDefault="00D500F8" w:rsidP="00C66280">
      <w:pPr>
        <w:numPr>
          <w:ilvl w:val="2"/>
          <w:numId w:val="31"/>
        </w:numPr>
        <w:spacing w:after="0" w:line="288" w:lineRule="auto"/>
        <w:ind w:left="1418" w:hanging="142"/>
        <w:contextualSpacing/>
        <w:rPr>
          <w:rFonts w:cs="Calibri"/>
          <w:color w:val="0D0D0D"/>
          <w:sz w:val="24"/>
          <w:szCs w:val="24"/>
        </w:rPr>
      </w:pPr>
      <w:r>
        <w:rPr>
          <w:rFonts w:cs="Calibri"/>
          <w:color w:val="0D0D0D"/>
          <w:sz w:val="24"/>
          <w:szCs w:val="24"/>
        </w:rPr>
        <w:t>5 grup szkoleniowych, w tym 3 grupy polskojęzyczne i 2 grupy anglojęzyczne – każda grupa około 10 osobowa,</w:t>
      </w:r>
    </w:p>
    <w:p w14:paraId="76AB55B3" w14:textId="30663C5F" w:rsidR="00D500F8" w:rsidRDefault="00D500F8" w:rsidP="00C66280">
      <w:pPr>
        <w:numPr>
          <w:ilvl w:val="2"/>
          <w:numId w:val="31"/>
        </w:numPr>
        <w:spacing w:after="0" w:line="288" w:lineRule="auto"/>
        <w:ind w:left="1418" w:hanging="142"/>
        <w:contextualSpacing/>
        <w:rPr>
          <w:rFonts w:cs="Calibri"/>
          <w:color w:val="0D0D0D"/>
          <w:sz w:val="24"/>
          <w:szCs w:val="24"/>
        </w:rPr>
      </w:pPr>
      <w:r>
        <w:rPr>
          <w:rFonts w:cs="Calibri"/>
          <w:color w:val="0D0D0D"/>
          <w:sz w:val="24"/>
          <w:szCs w:val="24"/>
        </w:rPr>
        <w:lastRenderedPageBreak/>
        <w:t>szkolenie realizowane w języku polskim dla 3 grup szkoleniowych (</w:t>
      </w:r>
      <w:r w:rsidR="000624B3">
        <w:rPr>
          <w:rFonts w:cs="Calibri"/>
          <w:color w:val="0D0D0D"/>
          <w:sz w:val="24"/>
          <w:szCs w:val="24"/>
        </w:rPr>
        <w:t xml:space="preserve">łącznie </w:t>
      </w:r>
      <w:r>
        <w:rPr>
          <w:rFonts w:cs="Calibri"/>
          <w:color w:val="0D0D0D"/>
          <w:sz w:val="24"/>
          <w:szCs w:val="24"/>
        </w:rPr>
        <w:t>około 30 osób) oraz realizowane w języku angielskim dla 2 grup szkoleniowych (</w:t>
      </w:r>
      <w:r w:rsidR="000624B3">
        <w:rPr>
          <w:rFonts w:cs="Calibri"/>
          <w:color w:val="0D0D0D"/>
          <w:sz w:val="24"/>
          <w:szCs w:val="24"/>
        </w:rPr>
        <w:t xml:space="preserve">łącznie </w:t>
      </w:r>
      <w:r>
        <w:rPr>
          <w:rFonts w:cs="Calibri"/>
          <w:color w:val="0D0D0D"/>
          <w:sz w:val="24"/>
          <w:szCs w:val="24"/>
        </w:rPr>
        <w:t>około 20 osób),</w:t>
      </w:r>
    </w:p>
    <w:p w14:paraId="2603AEFD" w14:textId="11728247" w:rsidR="00D500F8" w:rsidRDefault="00D500F8" w:rsidP="00C66280">
      <w:pPr>
        <w:numPr>
          <w:ilvl w:val="2"/>
          <w:numId w:val="31"/>
        </w:numPr>
        <w:spacing w:after="0" w:line="288" w:lineRule="auto"/>
        <w:ind w:left="1418" w:hanging="142"/>
        <w:contextualSpacing/>
        <w:rPr>
          <w:rFonts w:cs="Calibri"/>
          <w:color w:val="0D0D0D"/>
          <w:sz w:val="24"/>
          <w:szCs w:val="24"/>
        </w:rPr>
      </w:pPr>
      <w:r>
        <w:rPr>
          <w:rFonts w:cs="Calibri"/>
          <w:color w:val="0D0D0D"/>
          <w:sz w:val="24"/>
          <w:szCs w:val="24"/>
        </w:rPr>
        <w:t>czas realizacji szkolenia dla każdej grupy – 6 godzin dydaktycznych (1 godzina dydaktyczna =</w:t>
      </w:r>
      <w:r w:rsidR="005E20C1">
        <w:rPr>
          <w:rFonts w:cs="Calibri"/>
          <w:color w:val="0D0D0D"/>
          <w:sz w:val="24"/>
          <w:szCs w:val="24"/>
        </w:rPr>
        <w:t> </w:t>
      </w:r>
      <w:r>
        <w:rPr>
          <w:rFonts w:cs="Calibri"/>
          <w:color w:val="0D0D0D"/>
          <w:sz w:val="24"/>
          <w:szCs w:val="24"/>
        </w:rPr>
        <w:t>45 minut zegarowych),</w:t>
      </w:r>
    </w:p>
    <w:p w14:paraId="765CD63B" w14:textId="77777777" w:rsidR="00D500F8" w:rsidRDefault="00D500F8" w:rsidP="00C66280">
      <w:pPr>
        <w:numPr>
          <w:ilvl w:val="2"/>
          <w:numId w:val="31"/>
        </w:numPr>
        <w:spacing w:after="0" w:line="288" w:lineRule="auto"/>
        <w:ind w:left="1418" w:hanging="142"/>
        <w:contextualSpacing/>
        <w:rPr>
          <w:rFonts w:cs="Calibri"/>
          <w:color w:val="0D0D0D"/>
          <w:sz w:val="24"/>
          <w:szCs w:val="24"/>
        </w:rPr>
      </w:pPr>
      <w:r>
        <w:rPr>
          <w:rFonts w:cs="Calibri"/>
          <w:color w:val="0D0D0D"/>
          <w:sz w:val="24"/>
          <w:szCs w:val="24"/>
        </w:rPr>
        <w:t>łączny maksymalny czas realizacji szkolenia dla wszystkich grup – 30 godzin dydaktycznych,</w:t>
      </w:r>
    </w:p>
    <w:p w14:paraId="782DFF85" w14:textId="57140902" w:rsidR="00F75583" w:rsidRPr="00F75583" w:rsidRDefault="00F75583" w:rsidP="00C66280">
      <w:pPr>
        <w:numPr>
          <w:ilvl w:val="2"/>
          <w:numId w:val="31"/>
        </w:numPr>
        <w:spacing w:after="0" w:line="288" w:lineRule="auto"/>
        <w:ind w:left="1418" w:hanging="142"/>
        <w:contextualSpacing/>
        <w:rPr>
          <w:rFonts w:cs="Calibri"/>
          <w:color w:val="0D0D0D"/>
          <w:sz w:val="24"/>
          <w:szCs w:val="24"/>
        </w:rPr>
      </w:pPr>
      <w:r>
        <w:rPr>
          <w:rFonts w:cs="Calibri"/>
          <w:color w:val="0D0D0D"/>
          <w:sz w:val="24"/>
          <w:szCs w:val="24"/>
        </w:rPr>
        <w:t xml:space="preserve">szkolenie musi </w:t>
      </w:r>
      <w:r w:rsidRPr="004838F6">
        <w:rPr>
          <w:rFonts w:cs="Calibri"/>
          <w:color w:val="0D0D0D"/>
          <w:sz w:val="24"/>
          <w:szCs w:val="24"/>
        </w:rPr>
        <w:t>zostać przeprowadzone</w:t>
      </w:r>
      <w:r>
        <w:rPr>
          <w:rFonts w:cs="Calibri"/>
          <w:color w:val="0D0D0D"/>
          <w:sz w:val="24"/>
          <w:szCs w:val="24"/>
        </w:rPr>
        <w:t xml:space="preserve"> przez Wykonawcę</w:t>
      </w:r>
      <w:r w:rsidRPr="004838F6">
        <w:rPr>
          <w:rFonts w:cs="Calibri"/>
          <w:color w:val="0D0D0D"/>
          <w:sz w:val="24"/>
          <w:szCs w:val="24"/>
        </w:rPr>
        <w:t xml:space="preserve"> zgodnie z zapisami dokumentu pn.</w:t>
      </w:r>
      <w:r>
        <w:t> </w:t>
      </w:r>
      <w:r w:rsidRPr="004838F6">
        <w:rPr>
          <w:rFonts w:cs="Calibri"/>
          <w:color w:val="0D0D0D"/>
          <w:sz w:val="24"/>
          <w:szCs w:val="24"/>
        </w:rPr>
        <w:t>„</w:t>
      </w:r>
      <w:r w:rsidR="00A542B9" w:rsidRPr="00A542B9">
        <w:rPr>
          <w:rFonts w:cs="Calibri"/>
          <w:color w:val="0D0D0D"/>
          <w:sz w:val="24"/>
          <w:szCs w:val="24"/>
        </w:rPr>
        <w:t>Program szkolenia dla nauczycieli akademickich Uniwersytetu VIZJA z zakresu zagadnienia różnic kulturowych występujących w procesie dydaktycznym na poziomie szkolnictwa wyższego</w:t>
      </w:r>
      <w:r w:rsidRPr="004838F6">
        <w:rPr>
          <w:rFonts w:cs="Calibri"/>
          <w:color w:val="0D0D0D"/>
          <w:sz w:val="24"/>
          <w:szCs w:val="24"/>
        </w:rPr>
        <w:t>”,</w:t>
      </w:r>
      <w:r>
        <w:rPr>
          <w:rFonts w:cs="Calibri"/>
          <w:color w:val="0D0D0D"/>
          <w:sz w:val="24"/>
          <w:szCs w:val="24"/>
        </w:rPr>
        <w:t xml:space="preserve"> który </w:t>
      </w:r>
      <w:r w:rsidRPr="004838F6">
        <w:rPr>
          <w:rFonts w:cs="Calibri"/>
          <w:color w:val="0D0D0D"/>
          <w:sz w:val="24"/>
          <w:szCs w:val="24"/>
        </w:rPr>
        <w:t xml:space="preserve">w polskiej wersji językowej stanowi Załącznik nr </w:t>
      </w:r>
      <w:r w:rsidR="00E90B46">
        <w:rPr>
          <w:rFonts w:cs="Calibri"/>
          <w:color w:val="0D0D0D"/>
          <w:sz w:val="24"/>
          <w:szCs w:val="24"/>
        </w:rPr>
        <w:t>5</w:t>
      </w:r>
      <w:r w:rsidRPr="004838F6">
        <w:rPr>
          <w:rFonts w:cs="Calibri"/>
          <w:color w:val="0D0D0D"/>
          <w:sz w:val="24"/>
          <w:szCs w:val="24"/>
        </w:rPr>
        <w:t xml:space="preserve"> do </w:t>
      </w:r>
      <w:r w:rsidR="00AC67D4">
        <w:rPr>
          <w:rFonts w:cs="Calibri"/>
          <w:color w:val="0D0D0D"/>
          <w:sz w:val="24"/>
          <w:szCs w:val="24"/>
        </w:rPr>
        <w:t>niniejszego Zapytania</w:t>
      </w:r>
      <w:r w:rsidRPr="004838F6">
        <w:rPr>
          <w:rFonts w:cs="Calibri"/>
          <w:color w:val="0D0D0D"/>
          <w:sz w:val="24"/>
          <w:szCs w:val="24"/>
        </w:rPr>
        <w:t xml:space="preserve"> ofertowego</w:t>
      </w:r>
      <w:r>
        <w:rPr>
          <w:rFonts w:cs="Calibri"/>
          <w:color w:val="0D0D0D"/>
          <w:sz w:val="24"/>
          <w:szCs w:val="24"/>
        </w:rPr>
        <w:t xml:space="preserve"> (</w:t>
      </w:r>
      <w:r w:rsidRPr="004838F6">
        <w:rPr>
          <w:rFonts w:cs="Calibri"/>
          <w:color w:val="0D0D0D"/>
          <w:sz w:val="24"/>
          <w:szCs w:val="24"/>
        </w:rPr>
        <w:t>Wykonawca zobowiązany jest do szczegółowej analizy wskazanego powyżej dokumentu na etapie opracowywania oferty i</w:t>
      </w:r>
      <w:r>
        <w:rPr>
          <w:rFonts w:cs="Calibri"/>
          <w:color w:val="0D0D0D"/>
          <w:sz w:val="24"/>
          <w:szCs w:val="24"/>
        </w:rPr>
        <w:t> </w:t>
      </w:r>
      <w:r w:rsidRPr="004838F6">
        <w:rPr>
          <w:rFonts w:cs="Calibri"/>
          <w:color w:val="0D0D0D"/>
          <w:sz w:val="24"/>
          <w:szCs w:val="24"/>
        </w:rPr>
        <w:t>pełnego wykorzystania go na etapie realizacji przedmiotu zamówienia</w:t>
      </w:r>
      <w:r>
        <w:rPr>
          <w:rFonts w:cs="Calibri"/>
          <w:color w:val="0D0D0D"/>
          <w:sz w:val="24"/>
          <w:szCs w:val="24"/>
        </w:rPr>
        <w:t>),</w:t>
      </w:r>
    </w:p>
    <w:p w14:paraId="207CFD88" w14:textId="4A254427" w:rsidR="00D500F8" w:rsidRDefault="00D500F8" w:rsidP="00C66280">
      <w:pPr>
        <w:numPr>
          <w:ilvl w:val="0"/>
          <w:numId w:val="27"/>
        </w:numPr>
        <w:spacing w:line="288" w:lineRule="auto"/>
        <w:ind w:left="993" w:hanging="284"/>
        <w:contextualSpacing/>
        <w:rPr>
          <w:rFonts w:cs="Calibri"/>
          <w:color w:val="0D0D0D"/>
          <w:sz w:val="24"/>
          <w:szCs w:val="24"/>
        </w:rPr>
      </w:pPr>
      <w:r>
        <w:rPr>
          <w:rFonts w:cs="Calibri"/>
          <w:color w:val="0D0D0D"/>
          <w:sz w:val="24"/>
          <w:szCs w:val="24"/>
        </w:rPr>
        <w:t>c</w:t>
      </w:r>
      <w:r w:rsidRPr="00843DC5">
        <w:rPr>
          <w:rFonts w:cs="Calibri"/>
          <w:color w:val="0D0D0D"/>
          <w:sz w:val="24"/>
          <w:szCs w:val="24"/>
        </w:rPr>
        <w:t xml:space="preserve">zęść </w:t>
      </w:r>
      <w:r>
        <w:rPr>
          <w:rFonts w:cs="Calibri"/>
          <w:color w:val="0D0D0D"/>
          <w:sz w:val="24"/>
          <w:szCs w:val="24"/>
        </w:rPr>
        <w:t>F</w:t>
      </w:r>
      <w:r w:rsidRPr="00843DC5">
        <w:rPr>
          <w:rFonts w:cs="Calibri"/>
          <w:color w:val="0D0D0D"/>
          <w:sz w:val="24"/>
          <w:szCs w:val="24"/>
        </w:rPr>
        <w:t xml:space="preserve"> przedmiotu zamówienia</w:t>
      </w:r>
      <w:r>
        <w:rPr>
          <w:rFonts w:cs="Calibri"/>
          <w:color w:val="0D0D0D"/>
          <w:sz w:val="24"/>
          <w:szCs w:val="24"/>
        </w:rPr>
        <w:t xml:space="preserve"> </w:t>
      </w:r>
      <w:r w:rsidRPr="00843DC5">
        <w:rPr>
          <w:rFonts w:cs="Calibri"/>
          <w:color w:val="0D0D0D"/>
          <w:sz w:val="24"/>
          <w:szCs w:val="24"/>
        </w:rPr>
        <w:t xml:space="preserve">– </w:t>
      </w:r>
      <w:r>
        <w:rPr>
          <w:rFonts w:cs="Calibri"/>
          <w:color w:val="0D0D0D"/>
          <w:sz w:val="24"/>
          <w:szCs w:val="24"/>
        </w:rPr>
        <w:t xml:space="preserve">przeprowadzenie </w:t>
      </w:r>
      <w:r w:rsidR="00C30E2D" w:rsidRPr="00924217">
        <w:rPr>
          <w:rFonts w:cs="Calibri"/>
          <w:b/>
          <w:bCs/>
          <w:color w:val="0D0D0D"/>
          <w:sz w:val="24"/>
          <w:szCs w:val="24"/>
        </w:rPr>
        <w:t>szkolenia dla pracowników administracyjnych Uniwersytetu VIZJA z zakresu aktualnych przepisów i procedur dotyczących obsługi studentów i studentek z zagranicy oraz obsługi systemów informatycznych wykorzystywanych w tym procesie</w:t>
      </w:r>
      <w:r>
        <w:rPr>
          <w:rFonts w:cs="Calibri"/>
          <w:color w:val="0D0D0D"/>
          <w:sz w:val="24"/>
          <w:szCs w:val="24"/>
        </w:rPr>
        <w:t>:</w:t>
      </w:r>
    </w:p>
    <w:p w14:paraId="7616FEDA" w14:textId="31E7D218" w:rsidR="00D500F8" w:rsidRDefault="00D500F8" w:rsidP="00C66280">
      <w:pPr>
        <w:numPr>
          <w:ilvl w:val="2"/>
          <w:numId w:val="32"/>
        </w:numPr>
        <w:spacing w:after="0" w:line="288" w:lineRule="auto"/>
        <w:ind w:left="1418" w:hanging="142"/>
        <w:contextualSpacing/>
        <w:rPr>
          <w:rFonts w:cs="Calibri"/>
          <w:color w:val="0D0D0D"/>
          <w:sz w:val="24"/>
          <w:szCs w:val="24"/>
        </w:rPr>
      </w:pPr>
      <w:r>
        <w:rPr>
          <w:rFonts w:cs="Calibri"/>
          <w:color w:val="0D0D0D"/>
          <w:sz w:val="24"/>
          <w:szCs w:val="24"/>
        </w:rPr>
        <w:t>szkolenia dla łącznie około 30 osób (</w:t>
      </w:r>
      <w:r w:rsidRPr="00C14612">
        <w:rPr>
          <w:rFonts w:cs="Calibri"/>
          <w:color w:val="0D0D0D"/>
          <w:sz w:val="24"/>
          <w:szCs w:val="24"/>
        </w:rPr>
        <w:t>szkolenie przeznaczone dla polskojęzycznych i</w:t>
      </w:r>
      <w:r w:rsidR="00C30E2D">
        <w:rPr>
          <w:rFonts w:cs="Calibri"/>
          <w:color w:val="0D0D0D"/>
          <w:sz w:val="24"/>
          <w:szCs w:val="24"/>
        </w:rPr>
        <w:t> </w:t>
      </w:r>
      <w:r w:rsidRPr="00C14612">
        <w:rPr>
          <w:rFonts w:cs="Calibri"/>
          <w:color w:val="0D0D0D"/>
          <w:sz w:val="24"/>
          <w:szCs w:val="24"/>
        </w:rPr>
        <w:t xml:space="preserve">anglojęzycznych nauczycieli akademickich prowadzących zajęcia na kierunkach </w:t>
      </w:r>
      <w:r>
        <w:rPr>
          <w:rFonts w:cs="Calibri"/>
          <w:color w:val="0D0D0D"/>
          <w:sz w:val="24"/>
          <w:szCs w:val="24"/>
        </w:rPr>
        <w:t>anglojęzycznych w Uniwersytecie VIZJA),</w:t>
      </w:r>
    </w:p>
    <w:p w14:paraId="6B3BF717" w14:textId="2BE71812" w:rsidR="00D500F8" w:rsidRDefault="00D500F8" w:rsidP="00C66280">
      <w:pPr>
        <w:numPr>
          <w:ilvl w:val="2"/>
          <w:numId w:val="32"/>
        </w:numPr>
        <w:spacing w:after="0" w:line="288" w:lineRule="auto"/>
        <w:ind w:left="1418" w:hanging="142"/>
        <w:contextualSpacing/>
        <w:rPr>
          <w:rFonts w:cs="Calibri"/>
          <w:color w:val="0D0D0D"/>
          <w:sz w:val="24"/>
          <w:szCs w:val="24"/>
        </w:rPr>
      </w:pPr>
      <w:r>
        <w:rPr>
          <w:rFonts w:cs="Calibri"/>
          <w:color w:val="0D0D0D"/>
          <w:sz w:val="24"/>
          <w:szCs w:val="24"/>
        </w:rPr>
        <w:t>3 grup szkoleniowych, w tym 2 grupy polskojęzyczne i 1 grupa anglojęzyczn</w:t>
      </w:r>
      <w:r w:rsidR="00F21076">
        <w:rPr>
          <w:rFonts w:cs="Calibri"/>
          <w:color w:val="0D0D0D"/>
          <w:sz w:val="24"/>
          <w:szCs w:val="24"/>
        </w:rPr>
        <w:t>a</w:t>
      </w:r>
      <w:r>
        <w:rPr>
          <w:rFonts w:cs="Calibri"/>
          <w:color w:val="0D0D0D"/>
          <w:sz w:val="24"/>
          <w:szCs w:val="24"/>
        </w:rPr>
        <w:t xml:space="preserve"> – każda grupa około 10 osobowa,</w:t>
      </w:r>
    </w:p>
    <w:p w14:paraId="76831DF8" w14:textId="2A9724F0" w:rsidR="00D500F8" w:rsidRDefault="00D500F8" w:rsidP="00C66280">
      <w:pPr>
        <w:numPr>
          <w:ilvl w:val="2"/>
          <w:numId w:val="32"/>
        </w:numPr>
        <w:spacing w:after="0" w:line="288" w:lineRule="auto"/>
        <w:ind w:left="1418" w:hanging="142"/>
        <w:contextualSpacing/>
        <w:rPr>
          <w:rFonts w:cs="Calibri"/>
          <w:color w:val="0D0D0D"/>
          <w:sz w:val="24"/>
          <w:szCs w:val="24"/>
        </w:rPr>
      </w:pPr>
      <w:r>
        <w:rPr>
          <w:rFonts w:cs="Calibri"/>
          <w:color w:val="0D0D0D"/>
          <w:sz w:val="24"/>
          <w:szCs w:val="24"/>
        </w:rPr>
        <w:t>szkolenie realizowane w języku polskim dla 2 grup szkoleniowych (</w:t>
      </w:r>
      <w:r w:rsidR="000624B3">
        <w:rPr>
          <w:rFonts w:cs="Calibri"/>
          <w:color w:val="0D0D0D"/>
          <w:sz w:val="24"/>
          <w:szCs w:val="24"/>
        </w:rPr>
        <w:t xml:space="preserve">łącznie </w:t>
      </w:r>
      <w:r>
        <w:rPr>
          <w:rFonts w:cs="Calibri"/>
          <w:color w:val="0D0D0D"/>
          <w:sz w:val="24"/>
          <w:szCs w:val="24"/>
        </w:rPr>
        <w:t>około 20 osób) oraz realizowane w języku angielskim dla 1 grupy szkoleniowej (około 10 osób),</w:t>
      </w:r>
    </w:p>
    <w:p w14:paraId="1F21B399" w14:textId="5B932296" w:rsidR="00D500F8" w:rsidRDefault="00D500F8" w:rsidP="00C66280">
      <w:pPr>
        <w:numPr>
          <w:ilvl w:val="2"/>
          <w:numId w:val="32"/>
        </w:numPr>
        <w:spacing w:after="0" w:line="288" w:lineRule="auto"/>
        <w:ind w:left="1418" w:hanging="142"/>
        <w:contextualSpacing/>
        <w:rPr>
          <w:rFonts w:cs="Calibri"/>
          <w:color w:val="0D0D0D"/>
          <w:sz w:val="24"/>
          <w:szCs w:val="24"/>
        </w:rPr>
      </w:pPr>
      <w:r>
        <w:rPr>
          <w:rFonts w:cs="Calibri"/>
          <w:color w:val="0D0D0D"/>
          <w:sz w:val="24"/>
          <w:szCs w:val="24"/>
        </w:rPr>
        <w:t xml:space="preserve">czas realizacji szkolenia dla każdej grupy – </w:t>
      </w:r>
      <w:r w:rsidR="00705BD1">
        <w:rPr>
          <w:rFonts w:cs="Calibri"/>
          <w:color w:val="0D0D0D"/>
          <w:sz w:val="24"/>
          <w:szCs w:val="24"/>
        </w:rPr>
        <w:t>12</w:t>
      </w:r>
      <w:r>
        <w:rPr>
          <w:rFonts w:cs="Calibri"/>
          <w:color w:val="0D0D0D"/>
          <w:sz w:val="24"/>
          <w:szCs w:val="24"/>
        </w:rPr>
        <w:t xml:space="preserve"> godzin dydaktycznych (1 godzina dydaktyczna =</w:t>
      </w:r>
      <w:r w:rsidR="005E20C1">
        <w:rPr>
          <w:rFonts w:cs="Calibri"/>
          <w:color w:val="0D0D0D"/>
          <w:sz w:val="24"/>
          <w:szCs w:val="24"/>
        </w:rPr>
        <w:t> </w:t>
      </w:r>
      <w:r>
        <w:rPr>
          <w:rFonts w:cs="Calibri"/>
          <w:color w:val="0D0D0D"/>
          <w:sz w:val="24"/>
          <w:szCs w:val="24"/>
        </w:rPr>
        <w:t>45 minut zegarowych),</w:t>
      </w:r>
    </w:p>
    <w:p w14:paraId="6AF3BBD6" w14:textId="47319226" w:rsidR="00D500F8" w:rsidRDefault="00D500F8" w:rsidP="00C66280">
      <w:pPr>
        <w:numPr>
          <w:ilvl w:val="2"/>
          <w:numId w:val="32"/>
        </w:numPr>
        <w:spacing w:after="0" w:line="288" w:lineRule="auto"/>
        <w:ind w:left="1418" w:hanging="142"/>
        <w:contextualSpacing/>
        <w:rPr>
          <w:rFonts w:cs="Calibri"/>
          <w:color w:val="0D0D0D"/>
          <w:sz w:val="24"/>
          <w:szCs w:val="24"/>
        </w:rPr>
      </w:pPr>
      <w:r>
        <w:rPr>
          <w:rFonts w:cs="Calibri"/>
          <w:color w:val="0D0D0D"/>
          <w:sz w:val="24"/>
          <w:szCs w:val="24"/>
        </w:rPr>
        <w:t xml:space="preserve">łączny maksymalny czas realizacji szkolenia dla wszystkich grup – </w:t>
      </w:r>
      <w:r w:rsidR="00705BD1">
        <w:rPr>
          <w:rFonts w:cs="Calibri"/>
          <w:color w:val="0D0D0D"/>
          <w:sz w:val="24"/>
          <w:szCs w:val="24"/>
        </w:rPr>
        <w:t>36</w:t>
      </w:r>
      <w:r>
        <w:rPr>
          <w:rFonts w:cs="Calibri"/>
          <w:color w:val="0D0D0D"/>
          <w:sz w:val="24"/>
          <w:szCs w:val="24"/>
        </w:rPr>
        <w:t xml:space="preserve"> godzin dydaktycznych.</w:t>
      </w:r>
    </w:p>
    <w:p w14:paraId="0D27B63A" w14:textId="4A7D2112" w:rsidR="00A542B9" w:rsidRPr="00A542B9" w:rsidRDefault="00A542B9" w:rsidP="00C66280">
      <w:pPr>
        <w:numPr>
          <w:ilvl w:val="2"/>
          <w:numId w:val="32"/>
        </w:numPr>
        <w:spacing w:after="0" w:line="288" w:lineRule="auto"/>
        <w:ind w:left="1418" w:hanging="142"/>
        <w:contextualSpacing/>
        <w:rPr>
          <w:rFonts w:cs="Calibri"/>
          <w:color w:val="0D0D0D"/>
          <w:sz w:val="24"/>
          <w:szCs w:val="24"/>
        </w:rPr>
      </w:pPr>
      <w:r>
        <w:rPr>
          <w:rFonts w:cs="Calibri"/>
          <w:color w:val="0D0D0D"/>
          <w:sz w:val="24"/>
          <w:szCs w:val="24"/>
        </w:rPr>
        <w:t xml:space="preserve">szkolenie musi </w:t>
      </w:r>
      <w:r w:rsidRPr="004838F6">
        <w:rPr>
          <w:rFonts w:cs="Calibri"/>
          <w:color w:val="0D0D0D"/>
          <w:sz w:val="24"/>
          <w:szCs w:val="24"/>
        </w:rPr>
        <w:t>zostać przeprowadzone</w:t>
      </w:r>
      <w:r>
        <w:rPr>
          <w:rFonts w:cs="Calibri"/>
          <w:color w:val="0D0D0D"/>
          <w:sz w:val="24"/>
          <w:szCs w:val="24"/>
        </w:rPr>
        <w:t xml:space="preserve"> przez Wykonawcę</w:t>
      </w:r>
      <w:r w:rsidRPr="004838F6">
        <w:rPr>
          <w:rFonts w:cs="Calibri"/>
          <w:color w:val="0D0D0D"/>
          <w:sz w:val="24"/>
          <w:szCs w:val="24"/>
        </w:rPr>
        <w:t xml:space="preserve"> zgodnie z zapisami dokumentu pn.</w:t>
      </w:r>
      <w:r>
        <w:t> </w:t>
      </w:r>
      <w:r w:rsidRPr="004838F6">
        <w:rPr>
          <w:rFonts w:cs="Calibri"/>
          <w:color w:val="0D0D0D"/>
          <w:sz w:val="24"/>
          <w:szCs w:val="24"/>
        </w:rPr>
        <w:t>„</w:t>
      </w:r>
      <w:r w:rsidRPr="00A542B9">
        <w:rPr>
          <w:rFonts w:cs="Calibri"/>
          <w:color w:val="0D0D0D"/>
          <w:sz w:val="24"/>
          <w:szCs w:val="24"/>
        </w:rPr>
        <w:t>Program szkolenia dla pracowników administracyjnych Uniwersytetu VIZJA z zakresu aktualnych przepisów i procedur dotyczących obsługi studentów i studentek z zagranicy oraz</w:t>
      </w:r>
      <w:r w:rsidR="004E0F36">
        <w:rPr>
          <w:rFonts w:cs="Calibri"/>
          <w:color w:val="0D0D0D"/>
          <w:sz w:val="24"/>
          <w:szCs w:val="24"/>
        </w:rPr>
        <w:t xml:space="preserve"> </w:t>
      </w:r>
      <w:r w:rsidRPr="00A542B9">
        <w:rPr>
          <w:rFonts w:cs="Calibri"/>
          <w:color w:val="0D0D0D"/>
          <w:sz w:val="24"/>
          <w:szCs w:val="24"/>
        </w:rPr>
        <w:t>obsługi systemów informatycznych wykorzystywanych w tym procesie</w:t>
      </w:r>
      <w:r w:rsidRPr="004838F6">
        <w:rPr>
          <w:rFonts w:cs="Calibri"/>
          <w:color w:val="0D0D0D"/>
          <w:sz w:val="24"/>
          <w:szCs w:val="24"/>
        </w:rPr>
        <w:t>”,</w:t>
      </w:r>
      <w:r>
        <w:rPr>
          <w:rFonts w:cs="Calibri"/>
          <w:color w:val="0D0D0D"/>
          <w:sz w:val="24"/>
          <w:szCs w:val="24"/>
        </w:rPr>
        <w:t xml:space="preserve"> który </w:t>
      </w:r>
      <w:r w:rsidRPr="004838F6">
        <w:rPr>
          <w:rFonts w:cs="Calibri"/>
          <w:color w:val="0D0D0D"/>
          <w:sz w:val="24"/>
          <w:szCs w:val="24"/>
        </w:rPr>
        <w:t xml:space="preserve">w polskiej wersji językowej stanowi Załącznik nr </w:t>
      </w:r>
      <w:r w:rsidR="00E90B46">
        <w:rPr>
          <w:rFonts w:cs="Calibri"/>
          <w:color w:val="0D0D0D"/>
          <w:sz w:val="24"/>
          <w:szCs w:val="24"/>
        </w:rPr>
        <w:t>6</w:t>
      </w:r>
      <w:r w:rsidRPr="004838F6">
        <w:rPr>
          <w:rFonts w:cs="Calibri"/>
          <w:color w:val="0D0D0D"/>
          <w:sz w:val="24"/>
          <w:szCs w:val="24"/>
        </w:rPr>
        <w:t xml:space="preserve"> do </w:t>
      </w:r>
      <w:r w:rsidR="00AC67D4">
        <w:rPr>
          <w:rFonts w:cs="Calibri"/>
          <w:color w:val="0D0D0D"/>
          <w:sz w:val="24"/>
          <w:szCs w:val="24"/>
        </w:rPr>
        <w:t>niniejszego Zapytania</w:t>
      </w:r>
      <w:r w:rsidRPr="004838F6">
        <w:rPr>
          <w:rFonts w:cs="Calibri"/>
          <w:color w:val="0D0D0D"/>
          <w:sz w:val="24"/>
          <w:szCs w:val="24"/>
        </w:rPr>
        <w:t xml:space="preserve"> ofertowego</w:t>
      </w:r>
      <w:r>
        <w:rPr>
          <w:rFonts w:cs="Calibri"/>
          <w:color w:val="0D0D0D"/>
          <w:sz w:val="24"/>
          <w:szCs w:val="24"/>
        </w:rPr>
        <w:t xml:space="preserve"> (</w:t>
      </w:r>
      <w:r w:rsidRPr="004838F6">
        <w:rPr>
          <w:rFonts w:cs="Calibri"/>
          <w:color w:val="0D0D0D"/>
          <w:sz w:val="24"/>
          <w:szCs w:val="24"/>
        </w:rPr>
        <w:t>Wykonawca zobowiązany jest do szczegółowej analizy wskazanego powyżej dokumentu na etapie opracowywania oferty i</w:t>
      </w:r>
      <w:r>
        <w:rPr>
          <w:rFonts w:cs="Calibri"/>
          <w:color w:val="0D0D0D"/>
          <w:sz w:val="24"/>
          <w:szCs w:val="24"/>
        </w:rPr>
        <w:t> </w:t>
      </w:r>
      <w:r w:rsidRPr="004838F6">
        <w:rPr>
          <w:rFonts w:cs="Calibri"/>
          <w:color w:val="0D0D0D"/>
          <w:sz w:val="24"/>
          <w:szCs w:val="24"/>
        </w:rPr>
        <w:t>pełnego wykorzystania go na etapie realizacji przedmiotu zamówienia</w:t>
      </w:r>
      <w:r>
        <w:rPr>
          <w:rFonts w:cs="Calibri"/>
          <w:color w:val="0D0D0D"/>
          <w:sz w:val="24"/>
          <w:szCs w:val="24"/>
        </w:rPr>
        <w:t>),</w:t>
      </w:r>
    </w:p>
    <w:p w14:paraId="790E2EFF" w14:textId="77921A25" w:rsidR="00601E62" w:rsidRPr="00601E62" w:rsidRDefault="009750B1" w:rsidP="00601E62">
      <w:pPr>
        <w:numPr>
          <w:ilvl w:val="0"/>
          <w:numId w:val="1"/>
        </w:numPr>
        <w:spacing w:after="0" w:line="288" w:lineRule="auto"/>
        <w:ind w:left="709" w:hanging="426"/>
        <w:contextualSpacing/>
        <w:rPr>
          <w:rFonts w:cs="Calibri"/>
          <w:color w:val="0D0D0D"/>
          <w:sz w:val="24"/>
          <w:szCs w:val="24"/>
        </w:rPr>
      </w:pPr>
      <w:bookmarkStart w:id="7" w:name="_Hlk212808913"/>
      <w:bookmarkEnd w:id="3"/>
      <w:r w:rsidRPr="009D4319">
        <w:rPr>
          <w:rFonts w:cs="Calibri"/>
          <w:color w:val="0D0D0D"/>
          <w:sz w:val="24"/>
          <w:szCs w:val="24"/>
        </w:rPr>
        <w:t>Przedmiot zamówienia według klasyfikacji Wspólnego Słownika Zamówień (CPV</w:t>
      </w:r>
      <w:r w:rsidR="00A85C69">
        <w:rPr>
          <w:rFonts w:cs="Calibri"/>
          <w:color w:val="0D0D0D"/>
          <w:sz w:val="24"/>
          <w:szCs w:val="24"/>
        </w:rPr>
        <w:t xml:space="preserve"> </w:t>
      </w:r>
      <w:r w:rsidR="00A85C69" w:rsidRPr="00633B51">
        <w:rPr>
          <w:sz w:val="24"/>
          <w:szCs w:val="24"/>
        </w:rPr>
        <w:t xml:space="preserve">ang. </w:t>
      </w:r>
      <w:proofErr w:type="spellStart"/>
      <w:r w:rsidR="00A85C69" w:rsidRPr="00633B51">
        <w:rPr>
          <w:sz w:val="24"/>
          <w:szCs w:val="24"/>
        </w:rPr>
        <w:t>Common</w:t>
      </w:r>
      <w:proofErr w:type="spellEnd"/>
      <w:r w:rsidR="00A85C69" w:rsidRPr="00633B51">
        <w:rPr>
          <w:sz w:val="24"/>
          <w:szCs w:val="24"/>
        </w:rPr>
        <w:t xml:space="preserve"> </w:t>
      </w:r>
      <w:proofErr w:type="spellStart"/>
      <w:r w:rsidR="00A85C69" w:rsidRPr="00633B51">
        <w:rPr>
          <w:sz w:val="24"/>
          <w:szCs w:val="24"/>
        </w:rPr>
        <w:t>Procurement</w:t>
      </w:r>
      <w:proofErr w:type="spellEnd"/>
      <w:r w:rsidR="00A85C69" w:rsidRPr="00633B51">
        <w:rPr>
          <w:sz w:val="24"/>
          <w:szCs w:val="24"/>
        </w:rPr>
        <w:t xml:space="preserve"> </w:t>
      </w:r>
      <w:proofErr w:type="spellStart"/>
      <w:r w:rsidR="00A85C69" w:rsidRPr="005278B8">
        <w:rPr>
          <w:sz w:val="24"/>
          <w:szCs w:val="24"/>
        </w:rPr>
        <w:t>Vocabulary</w:t>
      </w:r>
      <w:proofErr w:type="spellEnd"/>
      <w:r w:rsidRPr="009D4319">
        <w:rPr>
          <w:rFonts w:cs="Calibri"/>
          <w:color w:val="0D0D0D"/>
          <w:sz w:val="24"/>
          <w:szCs w:val="24"/>
        </w:rPr>
        <w:t>)</w:t>
      </w:r>
      <w:bookmarkEnd w:id="7"/>
      <w:r w:rsidRPr="009D4319">
        <w:rPr>
          <w:rFonts w:cs="Calibri"/>
          <w:color w:val="0D0D0D"/>
          <w:sz w:val="24"/>
          <w:szCs w:val="24"/>
        </w:rPr>
        <w:t>:</w:t>
      </w:r>
    </w:p>
    <w:p w14:paraId="7AB03D0E" w14:textId="52A98D24" w:rsidR="00705BD1" w:rsidRDefault="00705BD1" w:rsidP="00601E62">
      <w:pPr>
        <w:numPr>
          <w:ilvl w:val="1"/>
          <w:numId w:val="1"/>
        </w:numPr>
        <w:spacing w:after="0" w:line="288" w:lineRule="auto"/>
        <w:ind w:left="993" w:hanging="284"/>
        <w:contextualSpacing/>
        <w:rPr>
          <w:rFonts w:cs="Calibri"/>
          <w:color w:val="0D0D0D"/>
          <w:sz w:val="24"/>
          <w:szCs w:val="24"/>
        </w:rPr>
      </w:pPr>
      <w:bookmarkStart w:id="8" w:name="_Hlk212808478"/>
      <w:r w:rsidRPr="00705BD1">
        <w:rPr>
          <w:rFonts w:cs="Calibri"/>
          <w:color w:val="0D0D0D"/>
          <w:sz w:val="24"/>
          <w:szCs w:val="24"/>
        </w:rPr>
        <w:t>80500000-9 Usługi szkoleniowe</w:t>
      </w:r>
    </w:p>
    <w:p w14:paraId="6EA773BF" w14:textId="41A8B5ED" w:rsidR="00705BD1" w:rsidRDefault="00705BD1" w:rsidP="00601E62">
      <w:pPr>
        <w:numPr>
          <w:ilvl w:val="1"/>
          <w:numId w:val="1"/>
        </w:numPr>
        <w:spacing w:after="0" w:line="288" w:lineRule="auto"/>
        <w:ind w:left="993" w:hanging="284"/>
        <w:contextualSpacing/>
        <w:rPr>
          <w:rFonts w:cs="Calibri"/>
          <w:color w:val="0D0D0D"/>
          <w:sz w:val="24"/>
          <w:szCs w:val="24"/>
        </w:rPr>
      </w:pPr>
      <w:r w:rsidRPr="00705BD1">
        <w:rPr>
          <w:rFonts w:cs="Calibri"/>
          <w:color w:val="0D0D0D"/>
          <w:sz w:val="24"/>
          <w:szCs w:val="24"/>
        </w:rPr>
        <w:t>80580000-3</w:t>
      </w:r>
      <w:r>
        <w:rPr>
          <w:rFonts w:cs="Calibri"/>
          <w:color w:val="0D0D0D"/>
          <w:sz w:val="24"/>
          <w:szCs w:val="24"/>
        </w:rPr>
        <w:t xml:space="preserve"> </w:t>
      </w:r>
      <w:r w:rsidRPr="00705BD1">
        <w:rPr>
          <w:rFonts w:cs="Calibri"/>
          <w:color w:val="0D0D0D"/>
          <w:sz w:val="24"/>
          <w:szCs w:val="24"/>
        </w:rPr>
        <w:t>Oferowanie kursów językowych</w:t>
      </w:r>
    </w:p>
    <w:p w14:paraId="52091371" w14:textId="671C23B3" w:rsidR="00705BD1" w:rsidRDefault="00705BD1" w:rsidP="00601E62">
      <w:pPr>
        <w:numPr>
          <w:ilvl w:val="1"/>
          <w:numId w:val="1"/>
        </w:numPr>
        <w:spacing w:after="0" w:line="288" w:lineRule="auto"/>
        <w:ind w:left="993" w:hanging="284"/>
        <w:contextualSpacing/>
        <w:rPr>
          <w:rFonts w:cs="Calibri"/>
          <w:color w:val="0D0D0D"/>
          <w:sz w:val="24"/>
          <w:szCs w:val="24"/>
        </w:rPr>
      </w:pPr>
      <w:r w:rsidRPr="00705BD1">
        <w:rPr>
          <w:rFonts w:cs="Calibri"/>
          <w:color w:val="0D0D0D"/>
          <w:sz w:val="24"/>
          <w:szCs w:val="24"/>
        </w:rPr>
        <w:t>80510000-2</w:t>
      </w:r>
      <w:r>
        <w:rPr>
          <w:rFonts w:cs="Calibri"/>
          <w:color w:val="0D0D0D"/>
          <w:sz w:val="24"/>
          <w:szCs w:val="24"/>
        </w:rPr>
        <w:t xml:space="preserve"> </w:t>
      </w:r>
      <w:r w:rsidRPr="00705BD1">
        <w:rPr>
          <w:rFonts w:cs="Calibri"/>
          <w:color w:val="0D0D0D"/>
          <w:sz w:val="24"/>
          <w:szCs w:val="24"/>
        </w:rPr>
        <w:t>Usługi szkolenia specjalistycznego</w:t>
      </w:r>
    </w:p>
    <w:p w14:paraId="3749E813" w14:textId="5D8BD6C0" w:rsidR="00705BD1" w:rsidRDefault="00705BD1" w:rsidP="00601E62">
      <w:pPr>
        <w:numPr>
          <w:ilvl w:val="1"/>
          <w:numId w:val="1"/>
        </w:numPr>
        <w:spacing w:after="0" w:line="288" w:lineRule="auto"/>
        <w:ind w:left="993" w:hanging="284"/>
        <w:contextualSpacing/>
        <w:rPr>
          <w:rFonts w:cs="Calibri"/>
          <w:color w:val="0D0D0D"/>
          <w:sz w:val="24"/>
          <w:szCs w:val="24"/>
        </w:rPr>
      </w:pPr>
      <w:r w:rsidRPr="00705BD1">
        <w:rPr>
          <w:rFonts w:cs="Calibri"/>
          <w:color w:val="0D0D0D"/>
          <w:sz w:val="24"/>
          <w:szCs w:val="24"/>
        </w:rPr>
        <w:t>80511000-9</w:t>
      </w:r>
      <w:r>
        <w:rPr>
          <w:rFonts w:cs="Calibri"/>
          <w:color w:val="0D0D0D"/>
          <w:sz w:val="24"/>
          <w:szCs w:val="24"/>
        </w:rPr>
        <w:t xml:space="preserve"> </w:t>
      </w:r>
      <w:r w:rsidRPr="00705BD1">
        <w:rPr>
          <w:rFonts w:cs="Calibri"/>
          <w:color w:val="0D0D0D"/>
          <w:sz w:val="24"/>
          <w:szCs w:val="24"/>
        </w:rPr>
        <w:t>Usługi szkolenia personelu</w:t>
      </w:r>
    </w:p>
    <w:p w14:paraId="6156A4EA" w14:textId="59B6ADA1" w:rsidR="00705BD1" w:rsidRDefault="00705BD1" w:rsidP="00601E62">
      <w:pPr>
        <w:numPr>
          <w:ilvl w:val="1"/>
          <w:numId w:val="1"/>
        </w:numPr>
        <w:spacing w:after="0" w:line="288" w:lineRule="auto"/>
        <w:ind w:left="993" w:hanging="284"/>
        <w:contextualSpacing/>
        <w:rPr>
          <w:rFonts w:cs="Calibri"/>
          <w:color w:val="0D0D0D"/>
          <w:sz w:val="24"/>
          <w:szCs w:val="24"/>
        </w:rPr>
      </w:pPr>
      <w:r w:rsidRPr="00705BD1">
        <w:rPr>
          <w:rFonts w:cs="Calibri"/>
          <w:color w:val="0D0D0D"/>
          <w:sz w:val="24"/>
          <w:szCs w:val="24"/>
        </w:rPr>
        <w:t>80570000-0 Usługi szkolenia w dziedzinie rozwoju osobistego</w:t>
      </w:r>
    </w:p>
    <w:p w14:paraId="1703B493" w14:textId="6254914A" w:rsidR="00705BD1" w:rsidRDefault="00705BD1" w:rsidP="00601E62">
      <w:pPr>
        <w:numPr>
          <w:ilvl w:val="1"/>
          <w:numId w:val="1"/>
        </w:numPr>
        <w:spacing w:after="0" w:line="288" w:lineRule="auto"/>
        <w:ind w:left="993" w:hanging="284"/>
        <w:contextualSpacing/>
        <w:rPr>
          <w:rFonts w:cs="Calibri"/>
          <w:color w:val="0D0D0D"/>
          <w:sz w:val="24"/>
          <w:szCs w:val="24"/>
        </w:rPr>
      </w:pPr>
      <w:r w:rsidRPr="00705BD1">
        <w:rPr>
          <w:rFonts w:cs="Calibri"/>
          <w:color w:val="0D0D0D"/>
          <w:sz w:val="24"/>
          <w:szCs w:val="24"/>
        </w:rPr>
        <w:t>80530000-8 Usługi szkolenia zawodowego</w:t>
      </w:r>
    </w:p>
    <w:p w14:paraId="521566A6" w14:textId="59714528" w:rsidR="00705BD1" w:rsidRDefault="00705BD1" w:rsidP="00601E62">
      <w:pPr>
        <w:numPr>
          <w:ilvl w:val="1"/>
          <w:numId w:val="1"/>
        </w:numPr>
        <w:spacing w:after="0" w:line="288" w:lineRule="auto"/>
        <w:ind w:left="993" w:hanging="284"/>
        <w:contextualSpacing/>
        <w:rPr>
          <w:rFonts w:cs="Calibri"/>
          <w:color w:val="0D0D0D"/>
          <w:sz w:val="24"/>
          <w:szCs w:val="24"/>
        </w:rPr>
      </w:pPr>
      <w:r w:rsidRPr="00705BD1">
        <w:rPr>
          <w:rFonts w:cs="Calibri"/>
          <w:color w:val="0D0D0D"/>
          <w:sz w:val="24"/>
          <w:szCs w:val="24"/>
        </w:rPr>
        <w:lastRenderedPageBreak/>
        <w:t>80400000-8 Usługi edukacji osób dorosłych oraz inne</w:t>
      </w:r>
    </w:p>
    <w:bookmarkEnd w:id="8"/>
    <w:p w14:paraId="5E1C39D4" w14:textId="58579F17" w:rsidR="00E025F8" w:rsidRDefault="00E025F8" w:rsidP="00E025F8">
      <w:pPr>
        <w:numPr>
          <w:ilvl w:val="0"/>
          <w:numId w:val="1"/>
        </w:numPr>
        <w:spacing w:after="0" w:line="288" w:lineRule="auto"/>
        <w:ind w:left="709" w:hanging="426"/>
        <w:contextualSpacing/>
        <w:rPr>
          <w:rFonts w:cs="Calibri"/>
          <w:color w:val="0D0D0D"/>
          <w:sz w:val="24"/>
          <w:szCs w:val="24"/>
        </w:rPr>
      </w:pPr>
      <w:r>
        <w:rPr>
          <w:rFonts w:cs="Calibri"/>
          <w:color w:val="0D0D0D"/>
          <w:sz w:val="24"/>
          <w:szCs w:val="24"/>
        </w:rPr>
        <w:t xml:space="preserve">Tryb/miejsce realizacji zamówienia – </w:t>
      </w:r>
      <w:r w:rsidR="00900898">
        <w:rPr>
          <w:rFonts w:cs="Calibri"/>
          <w:color w:val="0D0D0D"/>
          <w:sz w:val="24"/>
          <w:szCs w:val="24"/>
        </w:rPr>
        <w:t>szkolenia</w:t>
      </w:r>
      <w:r w:rsidR="008E2250">
        <w:rPr>
          <w:rFonts w:cs="Calibri"/>
          <w:color w:val="0D0D0D"/>
          <w:sz w:val="24"/>
          <w:szCs w:val="24"/>
        </w:rPr>
        <w:t xml:space="preserve"> w </w:t>
      </w:r>
      <w:r w:rsidRPr="009F5EC0">
        <w:rPr>
          <w:rFonts w:cs="Calibri"/>
          <w:color w:val="0D0D0D"/>
          <w:sz w:val="24"/>
          <w:szCs w:val="24"/>
        </w:rPr>
        <w:t xml:space="preserve">ramach </w:t>
      </w:r>
      <w:r w:rsidR="00C17846">
        <w:rPr>
          <w:rFonts w:cs="Calibri"/>
          <w:color w:val="0D0D0D"/>
          <w:sz w:val="24"/>
          <w:szCs w:val="24"/>
        </w:rPr>
        <w:t>każdej</w:t>
      </w:r>
      <w:r w:rsidRPr="009F5EC0">
        <w:rPr>
          <w:rFonts w:cs="Calibri"/>
          <w:color w:val="0D0D0D"/>
          <w:sz w:val="24"/>
          <w:szCs w:val="24"/>
        </w:rPr>
        <w:t xml:space="preserve"> części </w:t>
      </w:r>
      <w:r>
        <w:rPr>
          <w:rFonts w:cs="Calibri"/>
          <w:color w:val="0D0D0D"/>
          <w:sz w:val="24"/>
          <w:szCs w:val="24"/>
        </w:rPr>
        <w:t xml:space="preserve">przedmiotu </w:t>
      </w:r>
      <w:r w:rsidRPr="009F5EC0">
        <w:rPr>
          <w:rFonts w:cs="Calibri"/>
          <w:color w:val="0D0D0D"/>
          <w:sz w:val="24"/>
          <w:szCs w:val="24"/>
        </w:rPr>
        <w:t>zamówienia</w:t>
      </w:r>
      <w:r>
        <w:rPr>
          <w:rFonts w:cs="Calibri"/>
          <w:color w:val="0D0D0D"/>
          <w:sz w:val="24"/>
          <w:szCs w:val="24"/>
        </w:rPr>
        <w:t xml:space="preserve"> </w:t>
      </w:r>
      <w:r w:rsidR="00900898">
        <w:rPr>
          <w:rFonts w:cs="Calibri"/>
          <w:color w:val="0D0D0D"/>
          <w:sz w:val="24"/>
          <w:szCs w:val="24"/>
        </w:rPr>
        <w:t>muszą</w:t>
      </w:r>
      <w:r>
        <w:rPr>
          <w:rFonts w:cs="Calibri"/>
          <w:color w:val="0D0D0D"/>
          <w:sz w:val="24"/>
          <w:szCs w:val="24"/>
        </w:rPr>
        <w:t xml:space="preserve"> zostać zrealizowan</w:t>
      </w:r>
      <w:r w:rsidR="00900898">
        <w:rPr>
          <w:rFonts w:cs="Calibri"/>
          <w:color w:val="0D0D0D"/>
          <w:sz w:val="24"/>
          <w:szCs w:val="24"/>
        </w:rPr>
        <w:t>e</w:t>
      </w:r>
      <w:r w:rsidR="008E2250">
        <w:rPr>
          <w:rFonts w:cs="Calibri"/>
          <w:color w:val="0D0D0D"/>
          <w:sz w:val="24"/>
          <w:szCs w:val="24"/>
        </w:rPr>
        <w:t xml:space="preserve"> w </w:t>
      </w:r>
      <w:r>
        <w:rPr>
          <w:rFonts w:cs="Calibri"/>
          <w:color w:val="0D0D0D"/>
          <w:sz w:val="24"/>
          <w:szCs w:val="24"/>
        </w:rPr>
        <w:t>trybie:</w:t>
      </w:r>
    </w:p>
    <w:p w14:paraId="7BE358A6" w14:textId="75674382" w:rsidR="00E025F8" w:rsidRDefault="00E025F8" w:rsidP="00E025F8">
      <w:pPr>
        <w:numPr>
          <w:ilvl w:val="1"/>
          <w:numId w:val="1"/>
        </w:numPr>
        <w:spacing w:after="0" w:line="288" w:lineRule="auto"/>
        <w:ind w:left="993" w:hanging="284"/>
        <w:contextualSpacing/>
        <w:rPr>
          <w:rFonts w:cs="Calibri"/>
          <w:color w:val="0D0D0D"/>
          <w:sz w:val="24"/>
          <w:szCs w:val="24"/>
        </w:rPr>
      </w:pPr>
      <w:r>
        <w:rPr>
          <w:rFonts w:cs="Calibri"/>
          <w:color w:val="0D0D0D"/>
          <w:sz w:val="24"/>
          <w:szCs w:val="24"/>
        </w:rPr>
        <w:t>stacjonarnym – realizacj</w:t>
      </w:r>
      <w:r w:rsidR="0027308B">
        <w:rPr>
          <w:rFonts w:cs="Calibri"/>
          <w:color w:val="0D0D0D"/>
          <w:sz w:val="24"/>
          <w:szCs w:val="24"/>
        </w:rPr>
        <w:t>a</w:t>
      </w:r>
      <w:r>
        <w:rPr>
          <w:rFonts w:cs="Calibri"/>
          <w:color w:val="0D0D0D"/>
          <w:sz w:val="24"/>
          <w:szCs w:val="24"/>
        </w:rPr>
        <w:t xml:space="preserve"> przedmiot zamówienia</w:t>
      </w:r>
      <w:r w:rsidR="008E2250">
        <w:rPr>
          <w:rFonts w:cs="Calibri"/>
          <w:color w:val="0D0D0D"/>
          <w:sz w:val="24"/>
          <w:szCs w:val="24"/>
        </w:rPr>
        <w:t xml:space="preserve"> w </w:t>
      </w:r>
      <w:r w:rsidRPr="00EA634D">
        <w:rPr>
          <w:rFonts w:cs="Calibri"/>
          <w:color w:val="0D0D0D"/>
          <w:sz w:val="24"/>
          <w:szCs w:val="24"/>
        </w:rPr>
        <w:t>kampusie Uniwersytetu VIZJA przy ul.</w:t>
      </w:r>
      <w:r w:rsidR="00E04AB3">
        <w:rPr>
          <w:rFonts w:cs="Calibri"/>
          <w:color w:val="0D0D0D"/>
          <w:sz w:val="24"/>
          <w:szCs w:val="24"/>
        </w:rPr>
        <w:t> </w:t>
      </w:r>
      <w:r w:rsidRPr="00EA634D">
        <w:rPr>
          <w:rFonts w:cs="Calibri"/>
          <w:color w:val="0D0D0D"/>
          <w:sz w:val="24"/>
          <w:szCs w:val="24"/>
        </w:rPr>
        <w:t>Okopowej 59</w:t>
      </w:r>
      <w:r w:rsidR="008E2250">
        <w:rPr>
          <w:rFonts w:cs="Calibri"/>
          <w:color w:val="0D0D0D"/>
          <w:sz w:val="24"/>
          <w:szCs w:val="24"/>
        </w:rPr>
        <w:t xml:space="preserve"> w </w:t>
      </w:r>
      <w:r w:rsidRPr="00EA634D">
        <w:rPr>
          <w:rFonts w:cs="Calibri"/>
          <w:color w:val="0D0D0D"/>
          <w:sz w:val="24"/>
          <w:szCs w:val="24"/>
        </w:rPr>
        <w:t>Warszawie</w:t>
      </w:r>
      <w:r>
        <w:rPr>
          <w:rFonts w:cs="Calibri"/>
          <w:color w:val="0D0D0D"/>
          <w:sz w:val="24"/>
          <w:szCs w:val="24"/>
        </w:rPr>
        <w:t xml:space="preserve"> (budynek </w:t>
      </w:r>
      <w:r w:rsidRPr="00EA634D">
        <w:rPr>
          <w:rFonts w:cs="Calibri"/>
          <w:color w:val="0D0D0D"/>
          <w:sz w:val="24"/>
          <w:szCs w:val="24"/>
        </w:rPr>
        <w:t xml:space="preserve">nie posiada barier architektonicznych mających negatywny wpływ na realizację </w:t>
      </w:r>
      <w:r>
        <w:rPr>
          <w:rFonts w:cs="Calibri"/>
          <w:color w:val="0D0D0D"/>
          <w:sz w:val="24"/>
          <w:szCs w:val="24"/>
        </w:rPr>
        <w:t>p</w:t>
      </w:r>
      <w:r w:rsidRPr="00EA634D">
        <w:rPr>
          <w:rFonts w:cs="Calibri"/>
          <w:color w:val="0D0D0D"/>
          <w:sz w:val="24"/>
          <w:szCs w:val="24"/>
        </w:rPr>
        <w:t>rojektu</w:t>
      </w:r>
      <w:r>
        <w:rPr>
          <w:rFonts w:cs="Calibri"/>
          <w:color w:val="0D0D0D"/>
          <w:sz w:val="24"/>
          <w:szCs w:val="24"/>
        </w:rPr>
        <w:t xml:space="preserve">) </w:t>
      </w:r>
      <w:r w:rsidR="00417BA7">
        <w:rPr>
          <w:rFonts w:cs="Calibri"/>
          <w:color w:val="0D0D0D"/>
          <w:sz w:val="24"/>
          <w:szCs w:val="24"/>
        </w:rPr>
        <w:t>lub/i</w:t>
      </w:r>
      <w:r w:rsidR="008E2250">
        <w:rPr>
          <w:rFonts w:cs="Calibri"/>
          <w:color w:val="0D0D0D"/>
          <w:sz w:val="24"/>
          <w:szCs w:val="24"/>
        </w:rPr>
        <w:t xml:space="preserve"> w </w:t>
      </w:r>
      <w:r w:rsidRPr="00EA634D">
        <w:rPr>
          <w:rFonts w:cs="Calibri"/>
          <w:color w:val="0D0D0D"/>
          <w:sz w:val="24"/>
          <w:szCs w:val="24"/>
        </w:rPr>
        <w:t>innych lokalizacjach uniwersytetu położonych na terenie m.st. Warszawy,</w:t>
      </w:r>
      <w:r w:rsidR="008E2250">
        <w:rPr>
          <w:rFonts w:cs="Calibri"/>
          <w:color w:val="0D0D0D"/>
          <w:sz w:val="24"/>
          <w:szCs w:val="24"/>
        </w:rPr>
        <w:t xml:space="preserve"> w </w:t>
      </w:r>
      <w:r w:rsidRPr="00EA634D">
        <w:rPr>
          <w:rFonts w:cs="Calibri"/>
          <w:color w:val="0D0D0D"/>
          <w:sz w:val="24"/>
          <w:szCs w:val="24"/>
        </w:rPr>
        <w:t>zależności od bieżących potrzeb organizacyjnych oraz dostępności infrastruktury</w:t>
      </w:r>
      <w:r>
        <w:rPr>
          <w:rFonts w:cs="Calibri"/>
          <w:color w:val="0D0D0D"/>
          <w:sz w:val="24"/>
          <w:szCs w:val="24"/>
        </w:rPr>
        <w:t>,</w:t>
      </w:r>
    </w:p>
    <w:p w14:paraId="73C2E84C" w14:textId="1595BF8D" w:rsidR="00D67B73" w:rsidRDefault="00E025F8" w:rsidP="00E025F8">
      <w:pPr>
        <w:numPr>
          <w:ilvl w:val="1"/>
          <w:numId w:val="1"/>
        </w:numPr>
        <w:spacing w:after="0" w:line="288" w:lineRule="auto"/>
        <w:ind w:left="993" w:hanging="284"/>
        <w:contextualSpacing/>
        <w:rPr>
          <w:rFonts w:cs="Calibri"/>
          <w:color w:val="0D0D0D"/>
          <w:sz w:val="24"/>
          <w:szCs w:val="24"/>
        </w:rPr>
      </w:pPr>
      <w:r>
        <w:rPr>
          <w:rFonts w:cs="Calibri"/>
          <w:color w:val="0D0D0D"/>
          <w:sz w:val="24"/>
          <w:szCs w:val="24"/>
        </w:rPr>
        <w:t>zdalnym – realizacja przedmiotu zamówienia</w:t>
      </w:r>
      <w:r w:rsidR="001C02D5">
        <w:rPr>
          <w:rFonts w:cs="Calibri"/>
          <w:color w:val="0D0D0D"/>
          <w:sz w:val="24"/>
          <w:szCs w:val="24"/>
        </w:rPr>
        <w:t xml:space="preserve"> z </w:t>
      </w:r>
      <w:r w:rsidRPr="00EA634D">
        <w:rPr>
          <w:rFonts w:cs="Calibri"/>
          <w:color w:val="0D0D0D"/>
          <w:sz w:val="24"/>
          <w:szCs w:val="24"/>
        </w:rPr>
        <w:t>wykorzystaniem dostępnej cyfrowo platformy</w:t>
      </w:r>
      <w:r>
        <w:rPr>
          <w:rFonts w:cs="Calibri"/>
          <w:color w:val="0D0D0D"/>
          <w:sz w:val="24"/>
          <w:szCs w:val="24"/>
        </w:rPr>
        <w:t xml:space="preserve"> komunikacji</w:t>
      </w:r>
      <w:r w:rsidR="0027308B">
        <w:rPr>
          <w:rFonts w:cs="Calibri"/>
          <w:color w:val="0D0D0D"/>
          <w:sz w:val="24"/>
          <w:szCs w:val="24"/>
        </w:rPr>
        <w:t>,</w:t>
      </w:r>
      <w:r w:rsidRPr="00EA634D">
        <w:rPr>
          <w:rFonts w:cs="Calibri"/>
          <w:color w:val="0D0D0D"/>
          <w:sz w:val="24"/>
          <w:szCs w:val="24"/>
        </w:rPr>
        <w:t xml:space="preserve"> na przykład takiej jak platforma MS </w:t>
      </w:r>
      <w:proofErr w:type="spellStart"/>
      <w:r w:rsidRPr="00EA634D">
        <w:rPr>
          <w:rFonts w:cs="Calibri"/>
          <w:color w:val="0D0D0D"/>
          <w:sz w:val="24"/>
          <w:szCs w:val="24"/>
        </w:rPr>
        <w:t>Teams</w:t>
      </w:r>
      <w:proofErr w:type="spellEnd"/>
      <w:r w:rsidR="00D67B73">
        <w:rPr>
          <w:rFonts w:cs="Calibri"/>
          <w:color w:val="0D0D0D"/>
          <w:sz w:val="24"/>
          <w:szCs w:val="24"/>
        </w:rPr>
        <w:t>,</w:t>
      </w:r>
    </w:p>
    <w:p w14:paraId="2B5E2C7D" w14:textId="4BBE8DF9" w:rsidR="00D67B73" w:rsidRDefault="00D67B73" w:rsidP="00E025F8">
      <w:pPr>
        <w:numPr>
          <w:ilvl w:val="1"/>
          <w:numId w:val="1"/>
        </w:numPr>
        <w:spacing w:after="0" w:line="288" w:lineRule="auto"/>
        <w:ind w:left="993" w:hanging="284"/>
        <w:contextualSpacing/>
        <w:rPr>
          <w:rFonts w:cs="Calibri"/>
          <w:color w:val="0D0D0D"/>
          <w:sz w:val="24"/>
          <w:szCs w:val="24"/>
        </w:rPr>
      </w:pPr>
      <w:r>
        <w:rPr>
          <w:rFonts w:cs="Calibri"/>
          <w:color w:val="0D0D0D"/>
          <w:sz w:val="24"/>
          <w:szCs w:val="24"/>
        </w:rPr>
        <w:t>hybrydowym – realizacja przedmiotu zamówienia łącząca wykorzystani</w:t>
      </w:r>
      <w:r w:rsidR="00C2596A">
        <w:rPr>
          <w:rFonts w:cs="Calibri"/>
          <w:color w:val="0D0D0D"/>
          <w:sz w:val="24"/>
          <w:szCs w:val="24"/>
        </w:rPr>
        <w:t>e</w:t>
      </w:r>
      <w:r>
        <w:rPr>
          <w:rFonts w:cs="Calibri"/>
          <w:color w:val="0D0D0D"/>
          <w:sz w:val="24"/>
          <w:szCs w:val="24"/>
        </w:rPr>
        <w:t xml:space="preserve"> trybu stacjonarnego oraz </w:t>
      </w:r>
      <w:r w:rsidRPr="00E90828">
        <w:rPr>
          <w:rFonts w:cs="Calibri"/>
          <w:color w:val="0D0D0D"/>
          <w:sz w:val="24"/>
          <w:szCs w:val="24"/>
        </w:rPr>
        <w:t>zdalnego</w:t>
      </w:r>
      <w:r w:rsidR="00A260B2" w:rsidRPr="00E90828">
        <w:rPr>
          <w:rFonts w:cs="Calibri"/>
          <w:color w:val="0D0D0D"/>
          <w:sz w:val="24"/>
          <w:szCs w:val="24"/>
        </w:rPr>
        <w:t xml:space="preserve"> (Zamawiający dopuszcza wszelkie możliwe formy łączenia realizacji stacjonarnej i zdalnej przedmiotu zamówienia, w tym możliwa jest realizacja</w:t>
      </w:r>
      <w:r w:rsidR="005D0101" w:rsidRPr="00E90828">
        <w:rPr>
          <w:rFonts w:cs="Calibri"/>
          <w:color w:val="0D0D0D"/>
          <w:sz w:val="24"/>
          <w:szCs w:val="24"/>
        </w:rPr>
        <w:t xml:space="preserve"> szkolenia</w:t>
      </w:r>
      <w:r w:rsidR="00A260B2" w:rsidRPr="00E90828">
        <w:rPr>
          <w:rFonts w:cs="Calibri"/>
          <w:color w:val="0D0D0D"/>
          <w:sz w:val="24"/>
          <w:szCs w:val="24"/>
        </w:rPr>
        <w:t xml:space="preserve"> dla danej grupy szkoleniowej </w:t>
      </w:r>
      <w:r w:rsidR="005D0101" w:rsidRPr="00E90828">
        <w:rPr>
          <w:rFonts w:cs="Calibri"/>
          <w:color w:val="0D0D0D"/>
          <w:sz w:val="24"/>
          <w:szCs w:val="24"/>
        </w:rPr>
        <w:t xml:space="preserve">w </w:t>
      </w:r>
      <w:r w:rsidR="00A260B2" w:rsidRPr="00E90828">
        <w:rPr>
          <w:rFonts w:cs="Calibri"/>
          <w:color w:val="0D0D0D"/>
          <w:sz w:val="24"/>
          <w:szCs w:val="24"/>
        </w:rPr>
        <w:t xml:space="preserve">części zajęć w trybie stacjonarnym i </w:t>
      </w:r>
      <w:r w:rsidR="005D0101" w:rsidRPr="00E90828">
        <w:rPr>
          <w:rFonts w:cs="Calibri"/>
          <w:color w:val="0D0D0D"/>
          <w:sz w:val="24"/>
          <w:szCs w:val="24"/>
        </w:rPr>
        <w:t xml:space="preserve">w </w:t>
      </w:r>
      <w:r w:rsidR="00A260B2" w:rsidRPr="00E90828">
        <w:rPr>
          <w:rFonts w:cs="Calibri"/>
          <w:color w:val="0D0D0D"/>
          <w:sz w:val="24"/>
          <w:szCs w:val="24"/>
        </w:rPr>
        <w:t xml:space="preserve">części </w:t>
      </w:r>
      <w:r w:rsidR="005D0101" w:rsidRPr="00E90828">
        <w:rPr>
          <w:rFonts w:cs="Calibri"/>
          <w:color w:val="0D0D0D"/>
          <w:sz w:val="24"/>
          <w:szCs w:val="24"/>
        </w:rPr>
        <w:t xml:space="preserve">zajęć </w:t>
      </w:r>
      <w:r w:rsidR="00A260B2" w:rsidRPr="00E90828">
        <w:rPr>
          <w:rFonts w:cs="Calibri"/>
          <w:color w:val="0D0D0D"/>
          <w:sz w:val="24"/>
          <w:szCs w:val="24"/>
        </w:rPr>
        <w:t>w trybie zdalnym).</w:t>
      </w:r>
    </w:p>
    <w:p w14:paraId="3AFA3DA9" w14:textId="1651BE8C" w:rsidR="00792DED" w:rsidRDefault="00D67B73" w:rsidP="00D67B73">
      <w:pPr>
        <w:numPr>
          <w:ilvl w:val="0"/>
          <w:numId w:val="1"/>
        </w:numPr>
        <w:spacing w:after="0" w:line="288" w:lineRule="auto"/>
        <w:ind w:left="709" w:hanging="426"/>
        <w:contextualSpacing/>
        <w:rPr>
          <w:rFonts w:cs="Calibri"/>
          <w:color w:val="0D0D0D"/>
          <w:sz w:val="24"/>
          <w:szCs w:val="24"/>
        </w:rPr>
      </w:pPr>
      <w:r>
        <w:rPr>
          <w:rFonts w:cs="Calibri"/>
          <w:color w:val="0D0D0D"/>
          <w:sz w:val="24"/>
          <w:szCs w:val="24"/>
        </w:rPr>
        <w:t>Tryb/miejsce realizacji zamówienia</w:t>
      </w:r>
      <w:r w:rsidR="0027308B">
        <w:rPr>
          <w:rFonts w:cs="Calibri"/>
          <w:color w:val="0D0D0D"/>
          <w:sz w:val="24"/>
          <w:szCs w:val="24"/>
        </w:rPr>
        <w:t>,</w:t>
      </w:r>
      <w:r w:rsidR="008E2250">
        <w:rPr>
          <w:rFonts w:cs="Calibri"/>
          <w:color w:val="0D0D0D"/>
          <w:sz w:val="24"/>
          <w:szCs w:val="24"/>
        </w:rPr>
        <w:t xml:space="preserve"> w </w:t>
      </w:r>
      <w:r w:rsidR="0093436A" w:rsidRPr="0093436A">
        <w:rPr>
          <w:rFonts w:cs="Calibri"/>
          <w:color w:val="0D0D0D"/>
          <w:sz w:val="24"/>
          <w:szCs w:val="24"/>
        </w:rPr>
        <w:t xml:space="preserve">ramach </w:t>
      </w:r>
      <w:r w:rsidR="00C17846">
        <w:rPr>
          <w:rFonts w:cs="Calibri"/>
          <w:color w:val="0D0D0D"/>
          <w:sz w:val="24"/>
          <w:szCs w:val="24"/>
        </w:rPr>
        <w:t>każdej</w:t>
      </w:r>
      <w:r w:rsidR="0093436A" w:rsidRPr="0093436A">
        <w:rPr>
          <w:rFonts w:cs="Calibri"/>
          <w:color w:val="0D0D0D"/>
          <w:sz w:val="24"/>
          <w:szCs w:val="24"/>
        </w:rPr>
        <w:t xml:space="preserve"> części przedmiotu zamówienia</w:t>
      </w:r>
      <w:r w:rsidR="0027308B">
        <w:rPr>
          <w:rFonts w:cs="Calibri"/>
          <w:color w:val="0D0D0D"/>
          <w:sz w:val="24"/>
          <w:szCs w:val="24"/>
        </w:rPr>
        <w:t>,</w:t>
      </w:r>
      <w:r w:rsidR="0093436A" w:rsidRPr="0093436A">
        <w:rPr>
          <w:rFonts w:cs="Calibri"/>
          <w:color w:val="0D0D0D"/>
          <w:sz w:val="24"/>
          <w:szCs w:val="24"/>
        </w:rPr>
        <w:t xml:space="preserve"> zostanie uzgodniony przez Zamawiającego</w:t>
      </w:r>
      <w:r w:rsidR="001C02D5">
        <w:rPr>
          <w:rFonts w:cs="Calibri"/>
          <w:color w:val="0D0D0D"/>
          <w:sz w:val="24"/>
          <w:szCs w:val="24"/>
        </w:rPr>
        <w:t xml:space="preserve"> z </w:t>
      </w:r>
      <w:r w:rsidR="0093436A" w:rsidRPr="0093436A">
        <w:rPr>
          <w:rFonts w:cs="Calibri"/>
          <w:color w:val="0D0D0D"/>
          <w:sz w:val="24"/>
          <w:szCs w:val="24"/>
        </w:rPr>
        <w:t>danym Wykonawcą po podpisaniu umowy na etapie realizacji zamówienia</w:t>
      </w:r>
      <w:r w:rsidR="001C02D5">
        <w:rPr>
          <w:rFonts w:cs="Calibri"/>
          <w:color w:val="0D0D0D"/>
          <w:sz w:val="24"/>
          <w:szCs w:val="24"/>
        </w:rPr>
        <w:t xml:space="preserve"> z </w:t>
      </w:r>
      <w:r w:rsidR="0093436A" w:rsidRPr="0093436A">
        <w:rPr>
          <w:rFonts w:cs="Calibri"/>
          <w:color w:val="0D0D0D"/>
          <w:sz w:val="24"/>
          <w:szCs w:val="24"/>
        </w:rPr>
        <w:t>zastrzeżeniem, że decydujący głos</w:t>
      </w:r>
      <w:r w:rsidR="008E2250">
        <w:rPr>
          <w:rFonts w:cs="Calibri"/>
          <w:color w:val="0D0D0D"/>
          <w:sz w:val="24"/>
          <w:szCs w:val="24"/>
        </w:rPr>
        <w:t xml:space="preserve"> w </w:t>
      </w:r>
      <w:r w:rsidR="0093436A" w:rsidRPr="0093436A">
        <w:rPr>
          <w:rFonts w:cs="Calibri"/>
          <w:color w:val="0D0D0D"/>
          <w:sz w:val="24"/>
          <w:szCs w:val="24"/>
        </w:rPr>
        <w:t xml:space="preserve">sprawach dotyczących </w:t>
      </w:r>
      <w:r w:rsidR="00792DED">
        <w:rPr>
          <w:rFonts w:cs="Calibri"/>
          <w:color w:val="0D0D0D"/>
          <w:sz w:val="24"/>
          <w:szCs w:val="24"/>
        </w:rPr>
        <w:t>trybu/miejsc</w:t>
      </w:r>
      <w:r w:rsidR="00C77897">
        <w:rPr>
          <w:rFonts w:cs="Calibri"/>
          <w:color w:val="0D0D0D"/>
          <w:sz w:val="24"/>
          <w:szCs w:val="24"/>
        </w:rPr>
        <w:t>a</w:t>
      </w:r>
      <w:r w:rsidR="00792DED">
        <w:rPr>
          <w:rFonts w:cs="Calibri"/>
          <w:color w:val="0D0D0D"/>
          <w:sz w:val="24"/>
          <w:szCs w:val="24"/>
        </w:rPr>
        <w:t xml:space="preserve"> realizacji zamówienia</w:t>
      </w:r>
      <w:r w:rsidR="0093436A" w:rsidRPr="0093436A">
        <w:rPr>
          <w:rFonts w:cs="Calibri"/>
          <w:color w:val="0D0D0D"/>
          <w:sz w:val="24"/>
          <w:szCs w:val="24"/>
        </w:rPr>
        <w:t xml:space="preserve"> będzie mieć Zamawiający oraz</w:t>
      </w:r>
      <w:r w:rsidR="001C02D5">
        <w:rPr>
          <w:rFonts w:cs="Calibri"/>
          <w:color w:val="0D0D0D"/>
          <w:sz w:val="24"/>
          <w:szCs w:val="24"/>
        </w:rPr>
        <w:t xml:space="preserve"> z </w:t>
      </w:r>
      <w:r w:rsidR="0093436A" w:rsidRPr="0093436A">
        <w:rPr>
          <w:rFonts w:cs="Calibri"/>
          <w:color w:val="0D0D0D"/>
          <w:sz w:val="24"/>
          <w:szCs w:val="24"/>
        </w:rPr>
        <w:t>uwzględnieniem następujących wymogów</w:t>
      </w:r>
      <w:r w:rsidR="00792DED">
        <w:rPr>
          <w:rFonts w:cs="Calibri"/>
          <w:color w:val="0D0D0D"/>
          <w:sz w:val="24"/>
          <w:szCs w:val="24"/>
        </w:rPr>
        <w:t>:</w:t>
      </w:r>
    </w:p>
    <w:p w14:paraId="5001C353" w14:textId="1808645F" w:rsidR="00900898" w:rsidRDefault="00C77897" w:rsidP="00792DED">
      <w:pPr>
        <w:numPr>
          <w:ilvl w:val="1"/>
          <w:numId w:val="1"/>
        </w:numPr>
        <w:spacing w:after="0" w:line="288" w:lineRule="auto"/>
        <w:ind w:left="993" w:hanging="284"/>
        <w:contextualSpacing/>
        <w:rPr>
          <w:rFonts w:cs="Calibri"/>
          <w:color w:val="0D0D0D"/>
          <w:sz w:val="24"/>
          <w:szCs w:val="24"/>
        </w:rPr>
      </w:pPr>
      <w:r>
        <w:rPr>
          <w:rFonts w:cs="Calibri"/>
          <w:color w:val="0D0D0D"/>
          <w:sz w:val="24"/>
          <w:szCs w:val="24"/>
        </w:rPr>
        <w:t>preferencje uczestników</w:t>
      </w:r>
      <w:r w:rsidR="008E2250">
        <w:rPr>
          <w:rFonts w:cs="Calibri"/>
          <w:color w:val="0D0D0D"/>
          <w:sz w:val="24"/>
          <w:szCs w:val="24"/>
        </w:rPr>
        <w:t xml:space="preserve"> i </w:t>
      </w:r>
      <w:r>
        <w:rPr>
          <w:rFonts w:cs="Calibri"/>
          <w:color w:val="0D0D0D"/>
          <w:sz w:val="24"/>
          <w:szCs w:val="24"/>
        </w:rPr>
        <w:t xml:space="preserve">uczestniczek </w:t>
      </w:r>
      <w:r w:rsidR="00900898">
        <w:rPr>
          <w:rFonts w:cs="Calibri"/>
          <w:color w:val="0D0D0D"/>
          <w:sz w:val="24"/>
          <w:szCs w:val="24"/>
        </w:rPr>
        <w:t>szkoleń</w:t>
      </w:r>
      <w:r>
        <w:rPr>
          <w:rFonts w:cs="Calibri"/>
          <w:color w:val="0D0D0D"/>
          <w:sz w:val="24"/>
          <w:szCs w:val="24"/>
        </w:rPr>
        <w:t xml:space="preserve"> dotyczące trybu/miejsca realizacji zamówienia będą </w:t>
      </w:r>
      <w:r w:rsidR="00C90045">
        <w:rPr>
          <w:rFonts w:cs="Calibri"/>
          <w:color w:val="0D0D0D"/>
          <w:sz w:val="24"/>
          <w:szCs w:val="24"/>
        </w:rPr>
        <w:t xml:space="preserve">najistotniejszym elementem </w:t>
      </w:r>
      <w:r>
        <w:rPr>
          <w:rFonts w:cs="Calibri"/>
          <w:color w:val="0D0D0D"/>
          <w:sz w:val="24"/>
          <w:szCs w:val="24"/>
        </w:rPr>
        <w:t>uwzględ</w:t>
      </w:r>
      <w:r w:rsidR="00C90045">
        <w:rPr>
          <w:rFonts w:cs="Calibri"/>
          <w:color w:val="0D0D0D"/>
          <w:sz w:val="24"/>
          <w:szCs w:val="24"/>
        </w:rPr>
        <w:t>nianym</w:t>
      </w:r>
      <w:r w:rsidR="008E2250">
        <w:rPr>
          <w:rFonts w:cs="Calibri"/>
          <w:color w:val="0D0D0D"/>
          <w:sz w:val="24"/>
          <w:szCs w:val="24"/>
        </w:rPr>
        <w:t xml:space="preserve"> w </w:t>
      </w:r>
      <w:r>
        <w:rPr>
          <w:rFonts w:cs="Calibri"/>
          <w:color w:val="0D0D0D"/>
          <w:sz w:val="24"/>
          <w:szCs w:val="24"/>
        </w:rPr>
        <w:t>ustaleniach Zamawiającego oraz Wykonawcy</w:t>
      </w:r>
      <w:r w:rsidR="00900898">
        <w:rPr>
          <w:rFonts w:cs="Calibri"/>
          <w:color w:val="0D0D0D"/>
          <w:sz w:val="24"/>
          <w:szCs w:val="24"/>
        </w:rPr>
        <w:t xml:space="preserve"> – wstępna weryfikacj</w:t>
      </w:r>
      <w:r w:rsidR="00BD109E">
        <w:rPr>
          <w:rFonts w:cs="Calibri"/>
          <w:color w:val="0D0D0D"/>
          <w:sz w:val="24"/>
          <w:szCs w:val="24"/>
        </w:rPr>
        <w:t>a</w:t>
      </w:r>
      <w:r w:rsidR="00900898">
        <w:rPr>
          <w:rFonts w:cs="Calibri"/>
          <w:color w:val="0D0D0D"/>
          <w:sz w:val="24"/>
          <w:szCs w:val="24"/>
        </w:rPr>
        <w:t xml:space="preserve"> preferencji osób zainteresowanych udziałem w szkoleniach wskazuje na: </w:t>
      </w:r>
    </w:p>
    <w:p w14:paraId="0C9AD6BC" w14:textId="2119647D" w:rsidR="00900898" w:rsidRDefault="00900898" w:rsidP="00C66280">
      <w:pPr>
        <w:numPr>
          <w:ilvl w:val="2"/>
          <w:numId w:val="33"/>
        </w:numPr>
        <w:spacing w:after="0" w:line="288" w:lineRule="auto"/>
        <w:ind w:left="1418" w:hanging="142"/>
        <w:contextualSpacing/>
        <w:rPr>
          <w:rFonts w:cs="Calibri"/>
          <w:color w:val="0D0D0D"/>
          <w:sz w:val="24"/>
          <w:szCs w:val="24"/>
        </w:rPr>
      </w:pPr>
      <w:r>
        <w:rPr>
          <w:rFonts w:cs="Calibri"/>
          <w:color w:val="0D0D0D"/>
          <w:sz w:val="24"/>
          <w:szCs w:val="24"/>
        </w:rPr>
        <w:t xml:space="preserve">preferencje </w:t>
      </w:r>
      <w:r w:rsidRPr="00900898">
        <w:rPr>
          <w:rFonts w:cs="Calibri"/>
          <w:color w:val="0D0D0D"/>
          <w:sz w:val="24"/>
          <w:szCs w:val="24"/>
        </w:rPr>
        <w:t>nauczycieli akademickich</w:t>
      </w:r>
      <w:r>
        <w:rPr>
          <w:rFonts w:cs="Calibri"/>
          <w:color w:val="0D0D0D"/>
          <w:sz w:val="24"/>
          <w:szCs w:val="24"/>
        </w:rPr>
        <w:t xml:space="preserve"> do udziału we wszystkich dedykowanych im</w:t>
      </w:r>
      <w:r w:rsidR="00BD109E">
        <w:rPr>
          <w:rFonts w:cs="Calibri"/>
          <w:color w:val="0D0D0D"/>
          <w:sz w:val="24"/>
          <w:szCs w:val="24"/>
        </w:rPr>
        <w:t> </w:t>
      </w:r>
      <w:r>
        <w:rPr>
          <w:rFonts w:cs="Calibri"/>
          <w:color w:val="0D0D0D"/>
          <w:sz w:val="24"/>
          <w:szCs w:val="24"/>
        </w:rPr>
        <w:t>szkoleniach w trybie zdalnym (dotyczy szkoleń w ramach części A, C, E przedmiotu zamówienia),</w:t>
      </w:r>
    </w:p>
    <w:p w14:paraId="56CF21FA" w14:textId="794C5DA4" w:rsidR="00C77897" w:rsidRDefault="00900898" w:rsidP="00C66280">
      <w:pPr>
        <w:numPr>
          <w:ilvl w:val="2"/>
          <w:numId w:val="33"/>
        </w:numPr>
        <w:spacing w:after="0" w:line="288" w:lineRule="auto"/>
        <w:ind w:left="1418" w:hanging="142"/>
        <w:contextualSpacing/>
        <w:rPr>
          <w:rFonts w:cs="Calibri"/>
          <w:color w:val="0D0D0D"/>
          <w:sz w:val="24"/>
          <w:szCs w:val="24"/>
        </w:rPr>
      </w:pPr>
      <w:r>
        <w:rPr>
          <w:rFonts w:cs="Calibri"/>
          <w:color w:val="0D0D0D"/>
          <w:sz w:val="24"/>
          <w:szCs w:val="24"/>
        </w:rPr>
        <w:t>preferencje</w:t>
      </w:r>
      <w:r w:rsidRPr="00C30E2D">
        <w:rPr>
          <w:rFonts w:cs="Calibri"/>
          <w:color w:val="0D0D0D"/>
          <w:sz w:val="24"/>
          <w:szCs w:val="24"/>
        </w:rPr>
        <w:t xml:space="preserve"> pracowników administracyjnych</w:t>
      </w:r>
      <w:r>
        <w:rPr>
          <w:rFonts w:cs="Calibri"/>
          <w:color w:val="0D0D0D"/>
          <w:sz w:val="24"/>
          <w:szCs w:val="24"/>
        </w:rPr>
        <w:t xml:space="preserve"> do udziału we wszystkich dedykowanych im</w:t>
      </w:r>
      <w:r w:rsidR="00BD109E">
        <w:rPr>
          <w:rFonts w:cs="Calibri"/>
          <w:color w:val="0D0D0D"/>
          <w:sz w:val="24"/>
          <w:szCs w:val="24"/>
        </w:rPr>
        <w:t> </w:t>
      </w:r>
      <w:r>
        <w:rPr>
          <w:rFonts w:cs="Calibri"/>
          <w:color w:val="0D0D0D"/>
          <w:sz w:val="24"/>
          <w:szCs w:val="24"/>
        </w:rPr>
        <w:t>szkoleniach w trybie stacjonarnym (dotyczy szkoleń w ramach części B, D, F przedmiotu zamówienia),</w:t>
      </w:r>
    </w:p>
    <w:p w14:paraId="238FFD09" w14:textId="577B843A" w:rsidR="00900898" w:rsidRPr="00900898" w:rsidRDefault="00C77897" w:rsidP="00900898">
      <w:pPr>
        <w:numPr>
          <w:ilvl w:val="1"/>
          <w:numId w:val="1"/>
        </w:numPr>
        <w:spacing w:after="0" w:line="288" w:lineRule="auto"/>
        <w:ind w:left="993" w:hanging="284"/>
        <w:contextualSpacing/>
        <w:rPr>
          <w:rFonts w:cs="Calibri"/>
          <w:color w:val="0D0D0D"/>
          <w:sz w:val="24"/>
          <w:szCs w:val="24"/>
        </w:rPr>
      </w:pPr>
      <w:r>
        <w:rPr>
          <w:rFonts w:cs="Calibri"/>
          <w:color w:val="0D0D0D"/>
          <w:sz w:val="24"/>
          <w:szCs w:val="24"/>
        </w:rPr>
        <w:t>Wykonawca musi posiadać możliwość realizacji przedmiotu zamówienia</w:t>
      </w:r>
      <w:r w:rsidR="008E2250">
        <w:rPr>
          <w:rFonts w:cs="Calibri"/>
          <w:color w:val="0D0D0D"/>
          <w:sz w:val="24"/>
          <w:szCs w:val="24"/>
        </w:rPr>
        <w:t xml:space="preserve"> w </w:t>
      </w:r>
      <w:r>
        <w:rPr>
          <w:rFonts w:cs="Calibri"/>
          <w:color w:val="0D0D0D"/>
          <w:sz w:val="24"/>
          <w:szCs w:val="24"/>
        </w:rPr>
        <w:t>trybie stacjonarnym, zdalnym oraz hybrydowym</w:t>
      </w:r>
      <w:r w:rsidR="00900898">
        <w:rPr>
          <w:rFonts w:cs="Calibri"/>
          <w:color w:val="0D0D0D"/>
          <w:sz w:val="24"/>
          <w:szCs w:val="24"/>
        </w:rPr>
        <w:t>.</w:t>
      </w:r>
    </w:p>
    <w:p w14:paraId="58D53119" w14:textId="0BD37ADD" w:rsidR="009750B1" w:rsidRDefault="009F5EC0" w:rsidP="00F25506">
      <w:pPr>
        <w:numPr>
          <w:ilvl w:val="0"/>
          <w:numId w:val="1"/>
        </w:numPr>
        <w:spacing w:after="0" w:line="288" w:lineRule="auto"/>
        <w:ind w:left="709" w:hanging="426"/>
        <w:contextualSpacing/>
        <w:rPr>
          <w:rFonts w:cs="Calibri"/>
          <w:color w:val="0D0D0D"/>
          <w:sz w:val="24"/>
          <w:szCs w:val="24"/>
        </w:rPr>
      </w:pPr>
      <w:r>
        <w:rPr>
          <w:rFonts w:cs="Calibri"/>
          <w:color w:val="0D0D0D"/>
          <w:sz w:val="24"/>
          <w:szCs w:val="24"/>
        </w:rPr>
        <w:t>Z</w:t>
      </w:r>
      <w:r w:rsidR="008B32F8" w:rsidRPr="00CA575B">
        <w:rPr>
          <w:rFonts w:cs="Calibri"/>
          <w:color w:val="0D0D0D"/>
          <w:sz w:val="24"/>
          <w:szCs w:val="24"/>
        </w:rPr>
        <w:t>amówieni</w:t>
      </w:r>
      <w:r>
        <w:rPr>
          <w:rFonts w:cs="Calibri"/>
          <w:color w:val="0D0D0D"/>
          <w:sz w:val="24"/>
          <w:szCs w:val="24"/>
        </w:rPr>
        <w:t>e</w:t>
      </w:r>
      <w:r w:rsidR="0027308B">
        <w:rPr>
          <w:rFonts w:cs="Calibri"/>
          <w:color w:val="0D0D0D"/>
          <w:sz w:val="24"/>
          <w:szCs w:val="24"/>
        </w:rPr>
        <w:t>,</w:t>
      </w:r>
      <w:r w:rsidR="008E2250">
        <w:t xml:space="preserve"> w </w:t>
      </w:r>
      <w:r w:rsidRPr="009F5EC0">
        <w:rPr>
          <w:rFonts w:cs="Calibri"/>
          <w:color w:val="0D0D0D"/>
          <w:sz w:val="24"/>
          <w:szCs w:val="24"/>
        </w:rPr>
        <w:t xml:space="preserve">ramach </w:t>
      </w:r>
      <w:r w:rsidR="00C17846">
        <w:rPr>
          <w:rFonts w:cs="Calibri"/>
          <w:color w:val="0D0D0D"/>
          <w:sz w:val="24"/>
          <w:szCs w:val="24"/>
        </w:rPr>
        <w:t>każdej</w:t>
      </w:r>
      <w:r w:rsidRPr="009F5EC0">
        <w:rPr>
          <w:rFonts w:cs="Calibri"/>
          <w:color w:val="0D0D0D"/>
          <w:sz w:val="24"/>
          <w:szCs w:val="24"/>
        </w:rPr>
        <w:t xml:space="preserve"> części </w:t>
      </w:r>
      <w:r>
        <w:rPr>
          <w:rFonts w:cs="Calibri"/>
          <w:color w:val="0D0D0D"/>
          <w:sz w:val="24"/>
          <w:szCs w:val="24"/>
        </w:rPr>
        <w:t xml:space="preserve">przedmiotu </w:t>
      </w:r>
      <w:r w:rsidRPr="009F5EC0">
        <w:rPr>
          <w:rFonts w:cs="Calibri"/>
          <w:color w:val="0D0D0D"/>
          <w:sz w:val="24"/>
          <w:szCs w:val="24"/>
        </w:rPr>
        <w:t>zamówienia</w:t>
      </w:r>
      <w:r w:rsidR="0027308B">
        <w:rPr>
          <w:rFonts w:cs="Calibri"/>
          <w:color w:val="0D0D0D"/>
          <w:sz w:val="24"/>
          <w:szCs w:val="24"/>
        </w:rPr>
        <w:t>,</w:t>
      </w:r>
      <w:r w:rsidR="008B32F8" w:rsidRPr="00CA575B">
        <w:rPr>
          <w:rFonts w:cs="Calibri"/>
          <w:color w:val="0D0D0D"/>
          <w:sz w:val="24"/>
          <w:szCs w:val="24"/>
        </w:rPr>
        <w:t xml:space="preserve"> musi zostać </w:t>
      </w:r>
      <w:r w:rsidRPr="00CA575B">
        <w:rPr>
          <w:rFonts w:cs="Calibri"/>
          <w:color w:val="0D0D0D"/>
          <w:sz w:val="24"/>
          <w:szCs w:val="24"/>
        </w:rPr>
        <w:t>zrealizowan</w:t>
      </w:r>
      <w:r>
        <w:rPr>
          <w:rFonts w:cs="Calibri"/>
          <w:color w:val="0D0D0D"/>
          <w:sz w:val="24"/>
          <w:szCs w:val="24"/>
        </w:rPr>
        <w:t>e</w:t>
      </w:r>
      <w:r w:rsidR="008E2250">
        <w:rPr>
          <w:rFonts w:cs="Calibri"/>
          <w:color w:val="0D0D0D"/>
          <w:sz w:val="24"/>
          <w:szCs w:val="24"/>
        </w:rPr>
        <w:t xml:space="preserve"> w </w:t>
      </w:r>
      <w:r w:rsidR="008B32F8" w:rsidRPr="00CA575B">
        <w:rPr>
          <w:rFonts w:cs="Calibri"/>
          <w:color w:val="0D0D0D"/>
          <w:sz w:val="24"/>
          <w:szCs w:val="24"/>
        </w:rPr>
        <w:t xml:space="preserve">okresie </w:t>
      </w:r>
      <w:r w:rsidR="004433CB">
        <w:rPr>
          <w:rFonts w:cs="Calibri"/>
          <w:color w:val="0D0D0D"/>
          <w:sz w:val="24"/>
          <w:szCs w:val="24"/>
        </w:rPr>
        <w:t>od</w:t>
      </w:r>
      <w:r w:rsidR="001C02D5">
        <w:rPr>
          <w:rFonts w:cs="Calibri"/>
          <w:color w:val="0D0D0D"/>
          <w:sz w:val="24"/>
          <w:szCs w:val="24"/>
        </w:rPr>
        <w:t> </w:t>
      </w:r>
      <w:r w:rsidR="008B32F8" w:rsidRPr="00CA575B">
        <w:rPr>
          <w:rFonts w:cs="Calibri"/>
          <w:color w:val="0D0D0D"/>
          <w:sz w:val="24"/>
          <w:szCs w:val="24"/>
        </w:rPr>
        <w:t xml:space="preserve">dnia </w:t>
      </w:r>
      <w:r w:rsidR="00A52B75">
        <w:rPr>
          <w:rFonts w:cs="Calibri"/>
          <w:color w:val="0D0D0D"/>
          <w:sz w:val="24"/>
          <w:szCs w:val="24"/>
        </w:rPr>
        <w:t>zawarcia</w:t>
      </w:r>
      <w:r w:rsidR="008B32F8" w:rsidRPr="00CA575B">
        <w:rPr>
          <w:rFonts w:cs="Calibri"/>
          <w:color w:val="0D0D0D"/>
          <w:sz w:val="24"/>
          <w:szCs w:val="24"/>
        </w:rPr>
        <w:t xml:space="preserve"> umowy na realizację </w:t>
      </w:r>
      <w:r>
        <w:rPr>
          <w:rFonts w:cs="Calibri"/>
          <w:color w:val="0D0D0D"/>
          <w:sz w:val="24"/>
          <w:szCs w:val="24"/>
        </w:rPr>
        <w:t xml:space="preserve">danej części </w:t>
      </w:r>
      <w:r w:rsidR="00A52B75">
        <w:rPr>
          <w:rFonts w:cs="Calibri"/>
          <w:color w:val="0D0D0D"/>
          <w:sz w:val="24"/>
          <w:szCs w:val="24"/>
        </w:rPr>
        <w:t xml:space="preserve">przedmiotu </w:t>
      </w:r>
      <w:r w:rsidR="008B32F8" w:rsidRPr="00CA575B">
        <w:rPr>
          <w:rFonts w:cs="Calibri"/>
          <w:color w:val="0D0D0D"/>
          <w:sz w:val="24"/>
          <w:szCs w:val="24"/>
        </w:rPr>
        <w:t>zamówienia</w:t>
      </w:r>
      <w:r w:rsidR="001C02D5">
        <w:rPr>
          <w:rFonts w:cs="Calibri"/>
          <w:color w:val="0D0D0D"/>
          <w:sz w:val="24"/>
          <w:szCs w:val="24"/>
        </w:rPr>
        <w:t xml:space="preserve"> z </w:t>
      </w:r>
      <w:r w:rsidR="00A52B75">
        <w:rPr>
          <w:rFonts w:cs="Calibri"/>
          <w:color w:val="0D0D0D"/>
          <w:sz w:val="24"/>
          <w:szCs w:val="24"/>
        </w:rPr>
        <w:t>danym Wykonawcą</w:t>
      </w:r>
      <w:r w:rsidR="004433CB">
        <w:rPr>
          <w:rFonts w:cs="Calibri"/>
          <w:color w:val="0D0D0D"/>
          <w:sz w:val="24"/>
          <w:szCs w:val="24"/>
        </w:rPr>
        <w:t xml:space="preserve"> </w:t>
      </w:r>
      <w:r w:rsidR="00A52B75">
        <w:rPr>
          <w:rFonts w:cs="Calibri"/>
          <w:color w:val="0D0D0D"/>
          <w:sz w:val="24"/>
          <w:szCs w:val="24"/>
        </w:rPr>
        <w:t>do</w:t>
      </w:r>
      <w:r w:rsidR="001C02D5">
        <w:rPr>
          <w:rFonts w:cs="Calibri"/>
          <w:color w:val="0D0D0D"/>
          <w:sz w:val="24"/>
          <w:szCs w:val="24"/>
        </w:rPr>
        <w:t> </w:t>
      </w:r>
      <w:r w:rsidR="004433CB">
        <w:rPr>
          <w:rFonts w:cs="Calibri"/>
          <w:color w:val="0D0D0D"/>
          <w:sz w:val="24"/>
          <w:szCs w:val="24"/>
        </w:rPr>
        <w:t xml:space="preserve">najpóźniej </w:t>
      </w:r>
      <w:r w:rsidR="00A52B75">
        <w:rPr>
          <w:rFonts w:cs="Calibri"/>
          <w:color w:val="0D0D0D"/>
          <w:sz w:val="24"/>
          <w:szCs w:val="24"/>
        </w:rPr>
        <w:t>dnia zakończenia realizacji projektu określonego</w:t>
      </w:r>
      <w:r w:rsidR="008E2250">
        <w:rPr>
          <w:rFonts w:cs="Calibri"/>
          <w:color w:val="0D0D0D"/>
          <w:sz w:val="24"/>
          <w:szCs w:val="24"/>
        </w:rPr>
        <w:t xml:space="preserve"> w </w:t>
      </w:r>
      <w:r w:rsidR="00A52B75">
        <w:rPr>
          <w:rFonts w:cs="Calibri"/>
          <w:color w:val="0D0D0D"/>
          <w:sz w:val="24"/>
          <w:szCs w:val="24"/>
        </w:rPr>
        <w:t>umowie</w:t>
      </w:r>
      <w:r w:rsidR="001C02D5">
        <w:rPr>
          <w:rFonts w:cs="Calibri"/>
          <w:color w:val="0D0D0D"/>
          <w:sz w:val="24"/>
          <w:szCs w:val="24"/>
        </w:rPr>
        <w:t xml:space="preserve"> o </w:t>
      </w:r>
      <w:r w:rsidR="00A52B75">
        <w:rPr>
          <w:rFonts w:cs="Calibri"/>
          <w:color w:val="0D0D0D"/>
          <w:sz w:val="24"/>
          <w:szCs w:val="24"/>
        </w:rPr>
        <w:t>finansowanie projektu, tj</w:t>
      </w:r>
      <w:r w:rsidR="00A52B75" w:rsidRPr="00D5441D">
        <w:rPr>
          <w:rFonts w:cs="Calibri"/>
          <w:color w:val="0D0D0D"/>
          <w:sz w:val="24"/>
          <w:szCs w:val="24"/>
        </w:rPr>
        <w:t xml:space="preserve">. </w:t>
      </w:r>
      <w:r w:rsidR="00720A8F">
        <w:rPr>
          <w:rFonts w:cs="Calibri"/>
          <w:color w:val="0D0D0D"/>
          <w:sz w:val="24"/>
          <w:szCs w:val="24"/>
        </w:rPr>
        <w:t>30</w:t>
      </w:r>
      <w:r w:rsidR="007A69EC" w:rsidRPr="00D5441D">
        <w:rPr>
          <w:rFonts w:cs="Calibri"/>
          <w:color w:val="0D0D0D"/>
          <w:sz w:val="24"/>
          <w:szCs w:val="24"/>
        </w:rPr>
        <w:t>.0</w:t>
      </w:r>
      <w:r w:rsidR="00720A8F">
        <w:rPr>
          <w:rFonts w:cs="Calibri"/>
          <w:color w:val="0D0D0D"/>
          <w:sz w:val="24"/>
          <w:szCs w:val="24"/>
        </w:rPr>
        <w:t>9</w:t>
      </w:r>
      <w:r w:rsidR="007A69EC" w:rsidRPr="00D5441D">
        <w:rPr>
          <w:rFonts w:cs="Calibri"/>
          <w:color w:val="0D0D0D"/>
          <w:sz w:val="24"/>
          <w:szCs w:val="24"/>
        </w:rPr>
        <w:t>.202</w:t>
      </w:r>
      <w:r w:rsidR="00720A8F">
        <w:rPr>
          <w:rFonts w:cs="Calibri"/>
          <w:color w:val="0D0D0D"/>
          <w:sz w:val="24"/>
          <w:szCs w:val="24"/>
        </w:rPr>
        <w:t>7</w:t>
      </w:r>
      <w:r w:rsidR="007A69EC" w:rsidRPr="00D5441D">
        <w:rPr>
          <w:rFonts w:cs="Calibri"/>
          <w:color w:val="0D0D0D"/>
          <w:sz w:val="24"/>
          <w:szCs w:val="24"/>
        </w:rPr>
        <w:t xml:space="preserve"> r</w:t>
      </w:r>
      <w:r w:rsidR="009750B1" w:rsidRPr="00D5441D">
        <w:rPr>
          <w:rFonts w:cs="Calibri"/>
          <w:color w:val="0D0D0D"/>
          <w:sz w:val="24"/>
          <w:szCs w:val="24"/>
        </w:rPr>
        <w:t>.</w:t>
      </w:r>
    </w:p>
    <w:p w14:paraId="28B6B3A8" w14:textId="3B4D3AD8" w:rsidR="005712C5" w:rsidRPr="00D5441D" w:rsidRDefault="005712C5" w:rsidP="00F25506">
      <w:pPr>
        <w:numPr>
          <w:ilvl w:val="0"/>
          <w:numId w:val="1"/>
        </w:numPr>
        <w:spacing w:after="0" w:line="288" w:lineRule="auto"/>
        <w:ind w:left="709" w:hanging="426"/>
        <w:contextualSpacing/>
        <w:rPr>
          <w:rFonts w:cs="Calibri"/>
          <w:color w:val="0D0D0D"/>
          <w:sz w:val="24"/>
          <w:szCs w:val="24"/>
        </w:rPr>
      </w:pPr>
      <w:r w:rsidRPr="00D5441D">
        <w:rPr>
          <w:rFonts w:cs="Calibri"/>
          <w:color w:val="0D0D0D"/>
          <w:sz w:val="24"/>
          <w:szCs w:val="24"/>
        </w:rPr>
        <w:t xml:space="preserve">Termin </w:t>
      </w:r>
      <w:r w:rsidR="00DF46ED" w:rsidRPr="00D5441D">
        <w:rPr>
          <w:rFonts w:cs="Calibri"/>
          <w:color w:val="0D0D0D"/>
          <w:sz w:val="24"/>
          <w:szCs w:val="24"/>
        </w:rPr>
        <w:t xml:space="preserve">zrealizowania </w:t>
      </w:r>
      <w:r w:rsidRPr="00D5441D">
        <w:rPr>
          <w:rFonts w:cs="Calibri"/>
          <w:color w:val="0D0D0D"/>
          <w:sz w:val="24"/>
          <w:szCs w:val="24"/>
        </w:rPr>
        <w:t>zamówienia</w:t>
      </w:r>
      <w:r w:rsidR="0027308B">
        <w:rPr>
          <w:rFonts w:cs="Calibri"/>
          <w:color w:val="0D0D0D"/>
          <w:sz w:val="24"/>
          <w:szCs w:val="24"/>
        </w:rPr>
        <w:t>,</w:t>
      </w:r>
      <w:r w:rsidR="008E2250">
        <w:rPr>
          <w:rFonts w:cs="Calibri"/>
          <w:color w:val="0D0D0D"/>
          <w:sz w:val="24"/>
          <w:szCs w:val="24"/>
        </w:rPr>
        <w:t xml:space="preserve"> w </w:t>
      </w:r>
      <w:r w:rsidR="009F5EC0" w:rsidRPr="00D5441D">
        <w:rPr>
          <w:rFonts w:cs="Calibri"/>
          <w:color w:val="0D0D0D"/>
          <w:sz w:val="24"/>
          <w:szCs w:val="24"/>
        </w:rPr>
        <w:t xml:space="preserve">ramach </w:t>
      </w:r>
      <w:r w:rsidR="00C17846" w:rsidRPr="00D5441D">
        <w:rPr>
          <w:rFonts w:cs="Calibri"/>
          <w:color w:val="0D0D0D"/>
          <w:sz w:val="24"/>
          <w:szCs w:val="24"/>
        </w:rPr>
        <w:t>każdej</w:t>
      </w:r>
      <w:r w:rsidR="009F5EC0" w:rsidRPr="00D5441D">
        <w:rPr>
          <w:rFonts w:cs="Calibri"/>
          <w:color w:val="0D0D0D"/>
          <w:sz w:val="24"/>
          <w:szCs w:val="24"/>
        </w:rPr>
        <w:t xml:space="preserve"> części przedmiotu zamówienia</w:t>
      </w:r>
      <w:r w:rsidR="0027308B">
        <w:rPr>
          <w:rFonts w:cs="Calibri"/>
          <w:color w:val="0D0D0D"/>
          <w:sz w:val="24"/>
          <w:szCs w:val="24"/>
        </w:rPr>
        <w:t>,</w:t>
      </w:r>
      <w:r w:rsidR="009F5EC0" w:rsidRPr="00D5441D">
        <w:rPr>
          <w:rFonts w:cs="Calibri"/>
          <w:color w:val="0D0D0D"/>
          <w:sz w:val="24"/>
          <w:szCs w:val="24"/>
        </w:rPr>
        <w:t xml:space="preserve"> </w:t>
      </w:r>
      <w:r w:rsidRPr="00D5441D">
        <w:rPr>
          <w:rFonts w:cs="Calibri"/>
          <w:color w:val="0D0D0D"/>
          <w:sz w:val="24"/>
          <w:szCs w:val="24"/>
        </w:rPr>
        <w:t>może zostać zmieniony wyłącznie</w:t>
      </w:r>
      <w:r w:rsidR="008E2250">
        <w:rPr>
          <w:rFonts w:cs="Calibri"/>
          <w:color w:val="0D0D0D"/>
          <w:sz w:val="24"/>
          <w:szCs w:val="24"/>
        </w:rPr>
        <w:t xml:space="preserve"> w </w:t>
      </w:r>
      <w:r w:rsidRPr="00D5441D">
        <w:rPr>
          <w:rFonts w:cs="Calibri"/>
          <w:color w:val="0D0D0D"/>
          <w:sz w:val="24"/>
          <w:szCs w:val="24"/>
        </w:rPr>
        <w:t>przypadku wystąpienia istotnych przyczyn po stronie Wykonawcy i/lub Zamawiającego. Wykonawca powiadomi Zamawiającego</w:t>
      </w:r>
      <w:r w:rsidR="008E2250">
        <w:rPr>
          <w:rFonts w:cs="Calibri"/>
          <w:color w:val="0D0D0D"/>
          <w:sz w:val="24"/>
          <w:szCs w:val="24"/>
        </w:rPr>
        <w:t xml:space="preserve"> i </w:t>
      </w:r>
      <w:r w:rsidRPr="00D5441D">
        <w:rPr>
          <w:rFonts w:cs="Calibri"/>
          <w:color w:val="0D0D0D"/>
          <w:sz w:val="24"/>
          <w:szCs w:val="24"/>
        </w:rPr>
        <w:t>na odwrót</w:t>
      </w:r>
      <w:r w:rsidR="001C02D5">
        <w:rPr>
          <w:rFonts w:cs="Calibri"/>
          <w:color w:val="0D0D0D"/>
          <w:sz w:val="24"/>
          <w:szCs w:val="24"/>
        </w:rPr>
        <w:t xml:space="preserve"> o </w:t>
      </w:r>
      <w:r w:rsidRPr="00D5441D">
        <w:rPr>
          <w:rFonts w:cs="Calibri"/>
          <w:color w:val="0D0D0D"/>
          <w:sz w:val="24"/>
          <w:szCs w:val="24"/>
        </w:rPr>
        <w:t xml:space="preserve">wystąpieniu przeszkody uniemożliwiającej realizację zamówienia niezwłocznie po jej ujawnieniu. W takim </w:t>
      </w:r>
      <w:r w:rsidR="004362C0" w:rsidRPr="00D5441D">
        <w:rPr>
          <w:rFonts w:cs="Calibri"/>
          <w:color w:val="0D0D0D"/>
          <w:sz w:val="24"/>
          <w:szCs w:val="24"/>
        </w:rPr>
        <w:t>przypadku,</w:t>
      </w:r>
      <w:r w:rsidRPr="00D5441D">
        <w:rPr>
          <w:rFonts w:cs="Calibri"/>
          <w:color w:val="0D0D0D"/>
          <w:sz w:val="24"/>
          <w:szCs w:val="24"/>
        </w:rPr>
        <w:t xml:space="preserve"> jeżeli będzie to możliwe</w:t>
      </w:r>
      <w:r w:rsidR="001C02D5">
        <w:rPr>
          <w:rFonts w:cs="Calibri"/>
          <w:color w:val="0D0D0D"/>
          <w:sz w:val="24"/>
          <w:szCs w:val="24"/>
        </w:rPr>
        <w:t xml:space="preserve"> z </w:t>
      </w:r>
      <w:r w:rsidRPr="00D5441D">
        <w:rPr>
          <w:rFonts w:cs="Calibri"/>
          <w:color w:val="0D0D0D"/>
          <w:sz w:val="24"/>
          <w:szCs w:val="24"/>
        </w:rPr>
        <w:t>uwagi na ograniczenia czasowe realizacji projektu, strony ustalą nowy termin realizacji przedmiotu zamówienia, przy czym decydujący głos</w:t>
      </w:r>
      <w:r w:rsidR="008E2250">
        <w:rPr>
          <w:rFonts w:cs="Calibri"/>
          <w:color w:val="0D0D0D"/>
          <w:sz w:val="24"/>
          <w:szCs w:val="24"/>
        </w:rPr>
        <w:t xml:space="preserve"> w </w:t>
      </w:r>
      <w:r w:rsidRPr="00D5441D">
        <w:rPr>
          <w:rFonts w:cs="Calibri"/>
          <w:color w:val="0D0D0D"/>
          <w:sz w:val="24"/>
          <w:szCs w:val="24"/>
        </w:rPr>
        <w:t>zakresie terminu będzie miał Zamawiający.</w:t>
      </w:r>
    </w:p>
    <w:p w14:paraId="6356322A" w14:textId="0C3D813B" w:rsidR="00601790" w:rsidRPr="00D5441D" w:rsidRDefault="00601790" w:rsidP="00601790">
      <w:pPr>
        <w:numPr>
          <w:ilvl w:val="0"/>
          <w:numId w:val="1"/>
        </w:numPr>
        <w:spacing w:after="0" w:line="288" w:lineRule="auto"/>
        <w:ind w:left="709" w:hanging="426"/>
        <w:rPr>
          <w:rFonts w:cs="Calibri"/>
          <w:color w:val="0D0D0D"/>
          <w:sz w:val="24"/>
          <w:szCs w:val="24"/>
        </w:rPr>
      </w:pPr>
      <w:r w:rsidRPr="00D5441D">
        <w:rPr>
          <w:rFonts w:cs="Calibri"/>
          <w:color w:val="0D0D0D"/>
          <w:sz w:val="24"/>
          <w:szCs w:val="24"/>
        </w:rPr>
        <w:lastRenderedPageBreak/>
        <w:t>Harmonogram realizacji zamówienia</w:t>
      </w:r>
      <w:r w:rsidR="0027308B">
        <w:rPr>
          <w:rFonts w:cs="Calibri"/>
          <w:color w:val="0D0D0D"/>
          <w:sz w:val="24"/>
          <w:szCs w:val="24"/>
        </w:rPr>
        <w:t>,</w:t>
      </w:r>
      <w:r w:rsidR="008E2250">
        <w:rPr>
          <w:rFonts w:cs="Calibri"/>
          <w:color w:val="0D0D0D"/>
          <w:sz w:val="24"/>
          <w:szCs w:val="24"/>
        </w:rPr>
        <w:t xml:space="preserve"> w </w:t>
      </w:r>
      <w:r w:rsidR="00B9720C" w:rsidRPr="00D5441D">
        <w:rPr>
          <w:rFonts w:cs="Calibri"/>
          <w:color w:val="0D0D0D"/>
          <w:sz w:val="24"/>
          <w:szCs w:val="24"/>
        </w:rPr>
        <w:t xml:space="preserve">ramach </w:t>
      </w:r>
      <w:r w:rsidR="00C17846" w:rsidRPr="00D5441D">
        <w:rPr>
          <w:rFonts w:cs="Calibri"/>
          <w:color w:val="0D0D0D"/>
          <w:sz w:val="24"/>
          <w:szCs w:val="24"/>
        </w:rPr>
        <w:t xml:space="preserve">każdej </w:t>
      </w:r>
      <w:r w:rsidR="00B9720C" w:rsidRPr="00D5441D">
        <w:rPr>
          <w:rFonts w:cs="Calibri"/>
          <w:color w:val="0D0D0D"/>
          <w:sz w:val="24"/>
          <w:szCs w:val="24"/>
        </w:rPr>
        <w:t>części przedmiotu zamówienia</w:t>
      </w:r>
      <w:r w:rsidR="0027308B">
        <w:rPr>
          <w:rFonts w:cs="Calibri"/>
          <w:color w:val="0D0D0D"/>
          <w:sz w:val="24"/>
          <w:szCs w:val="24"/>
        </w:rPr>
        <w:t>,</w:t>
      </w:r>
      <w:r w:rsidR="00B9720C" w:rsidRPr="00D5441D">
        <w:rPr>
          <w:rFonts w:cs="Calibri"/>
          <w:color w:val="0D0D0D"/>
          <w:sz w:val="24"/>
          <w:szCs w:val="24"/>
        </w:rPr>
        <w:t xml:space="preserve"> </w:t>
      </w:r>
      <w:r w:rsidRPr="00D5441D">
        <w:rPr>
          <w:rFonts w:cs="Calibri"/>
          <w:color w:val="0D0D0D"/>
          <w:sz w:val="24"/>
          <w:szCs w:val="24"/>
        </w:rPr>
        <w:t xml:space="preserve">zostanie uzgodniony przez </w:t>
      </w:r>
      <w:r w:rsidR="00B9720C" w:rsidRPr="00D5441D">
        <w:rPr>
          <w:rFonts w:cs="Calibri"/>
          <w:color w:val="0D0D0D"/>
          <w:sz w:val="24"/>
          <w:szCs w:val="24"/>
        </w:rPr>
        <w:t>Zamawiającego</w:t>
      </w:r>
      <w:r w:rsidR="001C02D5">
        <w:rPr>
          <w:rFonts w:cs="Calibri"/>
          <w:color w:val="0D0D0D"/>
          <w:sz w:val="24"/>
          <w:szCs w:val="24"/>
        </w:rPr>
        <w:t xml:space="preserve"> z </w:t>
      </w:r>
      <w:r w:rsidR="00B9720C" w:rsidRPr="00D5441D">
        <w:rPr>
          <w:rFonts w:cs="Calibri"/>
          <w:color w:val="0D0D0D"/>
          <w:sz w:val="24"/>
          <w:szCs w:val="24"/>
        </w:rPr>
        <w:t xml:space="preserve">danym Wykonawcą po podpisaniu umowy </w:t>
      </w:r>
      <w:r w:rsidRPr="00D5441D">
        <w:rPr>
          <w:rFonts w:cs="Calibri"/>
          <w:color w:val="0D0D0D"/>
          <w:sz w:val="24"/>
          <w:szCs w:val="24"/>
        </w:rPr>
        <w:t>na etapie realizacji zamówienia</w:t>
      </w:r>
      <w:r w:rsidR="001C02D5">
        <w:rPr>
          <w:rFonts w:cs="Calibri"/>
          <w:color w:val="0D0D0D"/>
          <w:sz w:val="24"/>
          <w:szCs w:val="24"/>
        </w:rPr>
        <w:t xml:space="preserve"> z </w:t>
      </w:r>
      <w:r w:rsidRPr="00D5441D">
        <w:rPr>
          <w:rFonts w:cs="Calibri"/>
          <w:color w:val="0D0D0D"/>
          <w:sz w:val="24"/>
          <w:szCs w:val="24"/>
        </w:rPr>
        <w:t>zastrzeżeniem, że decydujący głos</w:t>
      </w:r>
      <w:r w:rsidR="008E2250">
        <w:rPr>
          <w:rFonts w:cs="Calibri"/>
          <w:color w:val="0D0D0D"/>
          <w:sz w:val="24"/>
          <w:szCs w:val="24"/>
        </w:rPr>
        <w:t xml:space="preserve"> w </w:t>
      </w:r>
      <w:r w:rsidRPr="00D5441D">
        <w:rPr>
          <w:rFonts w:cs="Calibri"/>
          <w:color w:val="0D0D0D"/>
          <w:sz w:val="24"/>
          <w:szCs w:val="24"/>
        </w:rPr>
        <w:t>sprawach dotyczących harmonogramu będzie mieć Zamawiający oraz</w:t>
      </w:r>
      <w:r w:rsidR="001C02D5">
        <w:rPr>
          <w:rFonts w:cs="Calibri"/>
          <w:color w:val="0D0D0D"/>
          <w:sz w:val="24"/>
          <w:szCs w:val="24"/>
        </w:rPr>
        <w:t xml:space="preserve"> z </w:t>
      </w:r>
      <w:r w:rsidRPr="00D5441D">
        <w:rPr>
          <w:rFonts w:cs="Calibri"/>
          <w:color w:val="0D0D0D"/>
          <w:sz w:val="24"/>
          <w:szCs w:val="24"/>
        </w:rPr>
        <w:t xml:space="preserve">uwzględnieniem </w:t>
      </w:r>
      <w:r w:rsidR="00B9720C" w:rsidRPr="00D5441D">
        <w:rPr>
          <w:rFonts w:cs="Calibri"/>
          <w:color w:val="0D0D0D"/>
          <w:sz w:val="24"/>
          <w:szCs w:val="24"/>
        </w:rPr>
        <w:t>następujących wymogów</w:t>
      </w:r>
      <w:r w:rsidRPr="00D5441D">
        <w:rPr>
          <w:rFonts w:cs="Calibri"/>
          <w:color w:val="0D0D0D"/>
          <w:sz w:val="24"/>
          <w:szCs w:val="24"/>
        </w:rPr>
        <w:t>:</w:t>
      </w:r>
    </w:p>
    <w:p w14:paraId="50FC34DB" w14:textId="17B386B8" w:rsidR="00330AF7" w:rsidRDefault="0078197F" w:rsidP="00330AF7">
      <w:pPr>
        <w:numPr>
          <w:ilvl w:val="1"/>
          <w:numId w:val="1"/>
        </w:numPr>
        <w:spacing w:after="0" w:line="288" w:lineRule="auto"/>
        <w:ind w:left="993" w:hanging="284"/>
        <w:contextualSpacing/>
        <w:rPr>
          <w:rFonts w:cs="Calibri"/>
          <w:color w:val="0D0D0D"/>
          <w:sz w:val="24"/>
          <w:szCs w:val="24"/>
        </w:rPr>
      </w:pPr>
      <w:r w:rsidRPr="00D5441D">
        <w:rPr>
          <w:rFonts w:cs="Calibri"/>
          <w:color w:val="0D0D0D"/>
          <w:sz w:val="24"/>
          <w:szCs w:val="24"/>
        </w:rPr>
        <w:t>preferencje uczestników</w:t>
      </w:r>
      <w:r w:rsidR="008E2250">
        <w:rPr>
          <w:rFonts w:cs="Calibri"/>
          <w:color w:val="0D0D0D"/>
          <w:sz w:val="24"/>
          <w:szCs w:val="24"/>
        </w:rPr>
        <w:t xml:space="preserve"> i </w:t>
      </w:r>
      <w:r w:rsidRPr="00D5441D">
        <w:rPr>
          <w:rFonts w:cs="Calibri"/>
          <w:color w:val="0D0D0D"/>
          <w:sz w:val="24"/>
          <w:szCs w:val="24"/>
        </w:rPr>
        <w:t xml:space="preserve">uczestniczek </w:t>
      </w:r>
      <w:r w:rsidR="00840C31">
        <w:rPr>
          <w:rFonts w:cs="Calibri"/>
          <w:color w:val="0D0D0D"/>
          <w:sz w:val="24"/>
          <w:szCs w:val="24"/>
        </w:rPr>
        <w:t>szkoleń</w:t>
      </w:r>
      <w:r w:rsidRPr="00D5441D">
        <w:rPr>
          <w:rFonts w:cs="Calibri"/>
          <w:color w:val="0D0D0D"/>
          <w:sz w:val="24"/>
          <w:szCs w:val="24"/>
        </w:rPr>
        <w:t xml:space="preserve"> dotyczące czasu realizacji zamówienia będą najistotniejszym elementem uwzględnianym</w:t>
      </w:r>
      <w:r w:rsidR="008E2250">
        <w:rPr>
          <w:rFonts w:cs="Calibri"/>
          <w:color w:val="0D0D0D"/>
          <w:sz w:val="24"/>
          <w:szCs w:val="24"/>
        </w:rPr>
        <w:t xml:space="preserve"> w </w:t>
      </w:r>
      <w:r w:rsidRPr="00D5441D">
        <w:rPr>
          <w:rFonts w:cs="Calibri"/>
          <w:color w:val="0D0D0D"/>
          <w:sz w:val="24"/>
          <w:szCs w:val="24"/>
        </w:rPr>
        <w:t>ustaleniach Zamawiającego oraz Wykonawcy</w:t>
      </w:r>
      <w:r w:rsidR="00330AF7">
        <w:rPr>
          <w:rFonts w:cs="Calibri"/>
          <w:color w:val="0D0D0D"/>
          <w:sz w:val="24"/>
          <w:szCs w:val="24"/>
        </w:rPr>
        <w:t xml:space="preserve"> – wstępna weryfikacja preferencji osób zainteresowanych udziałem w szkoleniach wskazuje na: </w:t>
      </w:r>
    </w:p>
    <w:p w14:paraId="768487AD" w14:textId="4922553F" w:rsidR="00330AF7" w:rsidRDefault="00330AF7" w:rsidP="00C66280">
      <w:pPr>
        <w:numPr>
          <w:ilvl w:val="2"/>
          <w:numId w:val="34"/>
        </w:numPr>
        <w:spacing w:after="0" w:line="288" w:lineRule="auto"/>
        <w:ind w:left="1418" w:hanging="142"/>
        <w:contextualSpacing/>
        <w:rPr>
          <w:rFonts w:cs="Calibri"/>
          <w:color w:val="0D0D0D"/>
          <w:sz w:val="24"/>
          <w:szCs w:val="24"/>
        </w:rPr>
      </w:pPr>
      <w:r>
        <w:rPr>
          <w:rFonts w:cs="Calibri"/>
          <w:color w:val="0D0D0D"/>
          <w:sz w:val="24"/>
          <w:szCs w:val="24"/>
        </w:rPr>
        <w:t xml:space="preserve">preferencje </w:t>
      </w:r>
      <w:r w:rsidRPr="00900898">
        <w:rPr>
          <w:rFonts w:cs="Calibri"/>
          <w:color w:val="0D0D0D"/>
          <w:sz w:val="24"/>
          <w:szCs w:val="24"/>
        </w:rPr>
        <w:t>nauczycieli akademickich</w:t>
      </w:r>
      <w:r>
        <w:rPr>
          <w:rFonts w:cs="Calibri"/>
          <w:color w:val="0D0D0D"/>
          <w:sz w:val="24"/>
          <w:szCs w:val="24"/>
        </w:rPr>
        <w:t xml:space="preserve"> dotyczące czasu/harmonogram</w:t>
      </w:r>
      <w:r w:rsidR="007C2637">
        <w:rPr>
          <w:rFonts w:cs="Calibri"/>
          <w:color w:val="0D0D0D"/>
          <w:sz w:val="24"/>
          <w:szCs w:val="24"/>
        </w:rPr>
        <w:t>u</w:t>
      </w:r>
      <w:r>
        <w:rPr>
          <w:rFonts w:cs="Calibri"/>
          <w:color w:val="0D0D0D"/>
          <w:sz w:val="24"/>
          <w:szCs w:val="24"/>
        </w:rPr>
        <w:t xml:space="preserve"> realizacji dedykowanych im szkoleń charakteryzują się pełnym zróżnicowaniem (od dni w tygodniu po dni weekendowe oraz od godzin rannych po godziny wieczorne) – wymusza to konieczność określenia harmonogramu po zakończeniu rekrutacji konkretnych grup szkoleniowych (dotyczy szkoleń w ramach części A, C, E przedmiotu zamówienia),</w:t>
      </w:r>
    </w:p>
    <w:p w14:paraId="42889583" w14:textId="790B1E2D" w:rsidR="0078197F" w:rsidRPr="00330AF7" w:rsidRDefault="00330AF7" w:rsidP="00C66280">
      <w:pPr>
        <w:numPr>
          <w:ilvl w:val="2"/>
          <w:numId w:val="34"/>
        </w:numPr>
        <w:spacing w:after="0" w:line="288" w:lineRule="auto"/>
        <w:ind w:left="1418" w:hanging="142"/>
        <w:contextualSpacing/>
        <w:rPr>
          <w:rFonts w:cs="Calibri"/>
          <w:color w:val="0D0D0D"/>
          <w:sz w:val="24"/>
          <w:szCs w:val="24"/>
        </w:rPr>
      </w:pPr>
      <w:r>
        <w:rPr>
          <w:rFonts w:cs="Calibri"/>
          <w:color w:val="0D0D0D"/>
          <w:sz w:val="24"/>
          <w:szCs w:val="24"/>
        </w:rPr>
        <w:t>preferencje</w:t>
      </w:r>
      <w:r w:rsidRPr="00C30E2D">
        <w:rPr>
          <w:rFonts w:cs="Calibri"/>
          <w:color w:val="0D0D0D"/>
          <w:sz w:val="24"/>
          <w:szCs w:val="24"/>
        </w:rPr>
        <w:t xml:space="preserve"> pracowników administracyjnych</w:t>
      </w:r>
      <w:r>
        <w:rPr>
          <w:rFonts w:cs="Calibri"/>
          <w:color w:val="0D0D0D"/>
          <w:sz w:val="24"/>
          <w:szCs w:val="24"/>
        </w:rPr>
        <w:t xml:space="preserve"> dotyczące czasu/harmonogram realizacji dedykowanych im szkoleń wskazuje na </w:t>
      </w:r>
      <w:r w:rsidR="00840C31">
        <w:rPr>
          <w:rFonts w:cs="Calibri"/>
          <w:color w:val="0D0D0D"/>
          <w:sz w:val="24"/>
          <w:szCs w:val="24"/>
        </w:rPr>
        <w:t xml:space="preserve">realizacje szkoleń w </w:t>
      </w:r>
      <w:r w:rsidR="00840C31" w:rsidRPr="00E90828">
        <w:rPr>
          <w:rFonts w:cs="Calibri"/>
          <w:color w:val="0D0D0D"/>
          <w:sz w:val="24"/>
          <w:szCs w:val="24"/>
        </w:rPr>
        <w:t>środy w godzinach od 8 do 16 – dzień pracy bez obsługi interesantów</w:t>
      </w:r>
      <w:r w:rsidR="00A260B2" w:rsidRPr="00E90828">
        <w:rPr>
          <w:rFonts w:cs="Calibri"/>
          <w:color w:val="0D0D0D"/>
          <w:sz w:val="24"/>
          <w:szCs w:val="24"/>
        </w:rPr>
        <w:t xml:space="preserve"> w Uniwersytecie VIZJA</w:t>
      </w:r>
      <w:r w:rsidR="00840C31">
        <w:rPr>
          <w:rFonts w:cs="Calibri"/>
          <w:color w:val="0D0D0D"/>
          <w:sz w:val="24"/>
          <w:szCs w:val="24"/>
        </w:rPr>
        <w:t xml:space="preserve"> </w:t>
      </w:r>
      <w:r>
        <w:rPr>
          <w:rFonts w:cs="Calibri"/>
          <w:color w:val="0D0D0D"/>
          <w:sz w:val="24"/>
          <w:szCs w:val="24"/>
        </w:rPr>
        <w:t>(dotyczy szkoleń w ramach części B, D, F przedmiotu zamówienia),</w:t>
      </w:r>
    </w:p>
    <w:p w14:paraId="5C0748A4" w14:textId="1DB4F2AA" w:rsidR="00B22183" w:rsidRPr="00754808" w:rsidRDefault="0078197F" w:rsidP="00754808">
      <w:pPr>
        <w:numPr>
          <w:ilvl w:val="1"/>
          <w:numId w:val="1"/>
        </w:numPr>
        <w:spacing w:after="0" w:line="288" w:lineRule="auto"/>
        <w:ind w:left="993" w:hanging="284"/>
        <w:contextualSpacing/>
        <w:rPr>
          <w:rFonts w:cs="Calibri"/>
          <w:color w:val="0D0D0D"/>
          <w:sz w:val="24"/>
          <w:szCs w:val="24"/>
        </w:rPr>
      </w:pPr>
      <w:r w:rsidRPr="00D5441D">
        <w:rPr>
          <w:rFonts w:cs="Calibri"/>
          <w:color w:val="0D0D0D"/>
          <w:sz w:val="24"/>
          <w:szCs w:val="24"/>
        </w:rPr>
        <w:t>z uwagi na</w:t>
      </w:r>
      <w:r w:rsidRPr="0078197F">
        <w:rPr>
          <w:rFonts w:cs="Calibri"/>
          <w:color w:val="0D0D0D"/>
          <w:sz w:val="24"/>
          <w:szCs w:val="24"/>
        </w:rPr>
        <w:t xml:space="preserve"> skierowani</w:t>
      </w:r>
      <w:r w:rsidR="00B01D6C">
        <w:rPr>
          <w:rFonts w:cs="Calibri"/>
          <w:color w:val="0D0D0D"/>
          <w:sz w:val="24"/>
          <w:szCs w:val="24"/>
        </w:rPr>
        <w:t>e</w:t>
      </w:r>
      <w:r w:rsidRPr="0078197F">
        <w:rPr>
          <w:rFonts w:cs="Calibri"/>
          <w:color w:val="0D0D0D"/>
          <w:sz w:val="24"/>
          <w:szCs w:val="24"/>
        </w:rPr>
        <w:t xml:space="preserve"> </w:t>
      </w:r>
      <w:r w:rsidR="00720A8F">
        <w:rPr>
          <w:rFonts w:cs="Calibri"/>
          <w:color w:val="0D0D0D"/>
          <w:sz w:val="24"/>
          <w:szCs w:val="24"/>
        </w:rPr>
        <w:t>szkoleń dla kadry uczelni wyższej realizującej kształcenie</w:t>
      </w:r>
      <w:r w:rsidR="008E2250">
        <w:rPr>
          <w:rFonts w:cs="Calibri"/>
          <w:color w:val="0D0D0D"/>
          <w:sz w:val="24"/>
          <w:szCs w:val="24"/>
        </w:rPr>
        <w:t xml:space="preserve"> w </w:t>
      </w:r>
      <w:r w:rsidRPr="0078197F">
        <w:rPr>
          <w:rFonts w:cs="Calibri"/>
          <w:color w:val="0D0D0D"/>
          <w:sz w:val="24"/>
          <w:szCs w:val="24"/>
        </w:rPr>
        <w:t>trybie stacjonarnym oraz trybie niestacjonarnym</w:t>
      </w:r>
      <w:r w:rsidR="00720A8F">
        <w:rPr>
          <w:rFonts w:cs="Calibri"/>
          <w:color w:val="0D0D0D"/>
          <w:sz w:val="24"/>
          <w:szCs w:val="24"/>
        </w:rPr>
        <w:t xml:space="preserve"> (kadra Uniwersytetu VIZJA pracuje również w</w:t>
      </w:r>
      <w:r w:rsidR="00840C31">
        <w:rPr>
          <w:rFonts w:cs="Calibri"/>
          <w:color w:val="0D0D0D"/>
          <w:sz w:val="24"/>
          <w:szCs w:val="24"/>
        </w:rPr>
        <w:t> </w:t>
      </w:r>
      <w:r w:rsidR="00720A8F">
        <w:rPr>
          <w:rFonts w:cs="Calibri"/>
          <w:color w:val="0D0D0D"/>
          <w:sz w:val="24"/>
          <w:szCs w:val="24"/>
        </w:rPr>
        <w:t>weekendy)</w:t>
      </w:r>
      <w:r w:rsidRPr="0078197F">
        <w:rPr>
          <w:rFonts w:cs="Calibri"/>
          <w:color w:val="0D0D0D"/>
          <w:sz w:val="24"/>
          <w:szCs w:val="24"/>
        </w:rPr>
        <w:t xml:space="preserve"> Wykonawca musi posiadać możliwość realizacji przedmiotu zamówienia od poniedziałku do piątku</w:t>
      </w:r>
      <w:r w:rsidR="008E2250">
        <w:rPr>
          <w:rFonts w:cs="Calibri"/>
          <w:color w:val="0D0D0D"/>
          <w:sz w:val="24"/>
          <w:szCs w:val="24"/>
        </w:rPr>
        <w:t xml:space="preserve"> w </w:t>
      </w:r>
      <w:r w:rsidRPr="0078197F">
        <w:rPr>
          <w:rFonts w:cs="Calibri"/>
          <w:color w:val="0D0D0D"/>
          <w:sz w:val="24"/>
          <w:szCs w:val="24"/>
        </w:rPr>
        <w:t>godzinach 8:00-</w:t>
      </w:r>
      <w:r w:rsidR="00840C31">
        <w:rPr>
          <w:rFonts w:cs="Calibri"/>
          <w:color w:val="0D0D0D"/>
          <w:sz w:val="24"/>
          <w:szCs w:val="24"/>
        </w:rPr>
        <w:t>20</w:t>
      </w:r>
      <w:r w:rsidRPr="0078197F">
        <w:rPr>
          <w:rFonts w:cs="Calibri"/>
          <w:color w:val="0D0D0D"/>
          <w:sz w:val="24"/>
          <w:szCs w:val="24"/>
        </w:rPr>
        <w:t>:00 oraz</w:t>
      </w:r>
      <w:r w:rsidR="008E2250">
        <w:rPr>
          <w:rFonts w:cs="Calibri"/>
          <w:color w:val="0D0D0D"/>
          <w:sz w:val="24"/>
          <w:szCs w:val="24"/>
        </w:rPr>
        <w:t xml:space="preserve"> w </w:t>
      </w:r>
      <w:r w:rsidRPr="0078197F">
        <w:rPr>
          <w:rFonts w:cs="Calibri"/>
          <w:color w:val="0D0D0D"/>
          <w:sz w:val="24"/>
          <w:szCs w:val="24"/>
        </w:rPr>
        <w:t>weekendy (sobota, niedziela)</w:t>
      </w:r>
      <w:r w:rsidR="008E2250">
        <w:rPr>
          <w:rFonts w:cs="Calibri"/>
          <w:color w:val="0D0D0D"/>
          <w:sz w:val="24"/>
          <w:szCs w:val="24"/>
        </w:rPr>
        <w:t xml:space="preserve"> w </w:t>
      </w:r>
      <w:r w:rsidRPr="0078197F">
        <w:rPr>
          <w:rFonts w:cs="Calibri"/>
          <w:color w:val="0D0D0D"/>
          <w:sz w:val="24"/>
          <w:szCs w:val="24"/>
        </w:rPr>
        <w:t>godzinach 8:00-</w:t>
      </w:r>
      <w:r w:rsidR="00840C31">
        <w:rPr>
          <w:rFonts w:cs="Calibri"/>
          <w:color w:val="0D0D0D"/>
          <w:sz w:val="24"/>
          <w:szCs w:val="24"/>
        </w:rPr>
        <w:t>20</w:t>
      </w:r>
      <w:r w:rsidRPr="0078197F">
        <w:rPr>
          <w:rFonts w:cs="Calibri"/>
          <w:color w:val="0D0D0D"/>
          <w:sz w:val="24"/>
          <w:szCs w:val="24"/>
        </w:rPr>
        <w:t>:00</w:t>
      </w:r>
      <w:r w:rsidR="00840C31">
        <w:rPr>
          <w:rFonts w:cs="Calibri"/>
          <w:color w:val="0D0D0D"/>
          <w:sz w:val="24"/>
          <w:szCs w:val="24"/>
        </w:rPr>
        <w:t>.</w:t>
      </w:r>
    </w:p>
    <w:p w14:paraId="58CF774E" w14:textId="23A3FE56" w:rsidR="0035619A" w:rsidRDefault="0009218A" w:rsidP="00F25506">
      <w:pPr>
        <w:numPr>
          <w:ilvl w:val="0"/>
          <w:numId w:val="1"/>
        </w:numPr>
        <w:spacing w:after="0" w:line="288" w:lineRule="auto"/>
        <w:ind w:left="709" w:hanging="426"/>
        <w:contextualSpacing/>
        <w:rPr>
          <w:rFonts w:cs="Calibri"/>
          <w:color w:val="0D0D0D"/>
          <w:sz w:val="24"/>
          <w:szCs w:val="24"/>
        </w:rPr>
      </w:pPr>
      <w:r>
        <w:rPr>
          <w:rFonts w:cs="Calibri"/>
          <w:color w:val="0D0D0D"/>
          <w:sz w:val="24"/>
          <w:szCs w:val="24"/>
        </w:rPr>
        <w:t>Zakres</w:t>
      </w:r>
      <w:r w:rsidR="00CA575B" w:rsidRPr="00CA575B">
        <w:rPr>
          <w:rFonts w:cs="Calibri"/>
          <w:color w:val="0D0D0D"/>
          <w:sz w:val="24"/>
          <w:szCs w:val="24"/>
        </w:rPr>
        <w:t xml:space="preserve"> obowiązków Wykonawcy</w:t>
      </w:r>
      <w:r w:rsidR="00041592">
        <w:rPr>
          <w:rFonts w:cs="Calibri"/>
          <w:color w:val="0D0D0D"/>
          <w:sz w:val="24"/>
          <w:szCs w:val="24"/>
        </w:rPr>
        <w:t>,</w:t>
      </w:r>
      <w:r w:rsidR="008E2250">
        <w:rPr>
          <w:rFonts w:cs="Calibri"/>
          <w:color w:val="0D0D0D"/>
          <w:sz w:val="24"/>
          <w:szCs w:val="24"/>
        </w:rPr>
        <w:t xml:space="preserve"> w </w:t>
      </w:r>
      <w:r w:rsidR="00041592">
        <w:rPr>
          <w:rFonts w:cs="Calibri"/>
          <w:color w:val="0D0D0D"/>
          <w:sz w:val="24"/>
          <w:szCs w:val="24"/>
        </w:rPr>
        <w:t>ramach każdej z części przedmiotu zamówienia</w:t>
      </w:r>
      <w:r w:rsidR="001B2518">
        <w:rPr>
          <w:rFonts w:cs="Calibri"/>
          <w:color w:val="0D0D0D"/>
          <w:sz w:val="24"/>
          <w:szCs w:val="24"/>
        </w:rPr>
        <w:t xml:space="preserve"> </w:t>
      </w:r>
      <w:r w:rsidR="00041592">
        <w:rPr>
          <w:rFonts w:cs="Calibri"/>
          <w:color w:val="0D0D0D"/>
          <w:sz w:val="24"/>
          <w:szCs w:val="24"/>
        </w:rPr>
        <w:t>(</w:t>
      </w:r>
      <w:r w:rsidR="00041592" w:rsidRPr="004226CA">
        <w:rPr>
          <w:sz w:val="24"/>
          <w:szCs w:val="24"/>
        </w:rPr>
        <w:t>wymagania</w:t>
      </w:r>
      <w:r w:rsidR="00CE0E54">
        <w:rPr>
          <w:sz w:val="24"/>
          <w:szCs w:val="24"/>
        </w:rPr>
        <w:t xml:space="preserve"> wspólne</w:t>
      </w:r>
      <w:r w:rsidR="00041592" w:rsidRPr="004226CA">
        <w:rPr>
          <w:sz w:val="24"/>
          <w:szCs w:val="24"/>
        </w:rPr>
        <w:t xml:space="preserve"> dla wszystkich części przedmiotu zamówienia</w:t>
      </w:r>
      <w:r>
        <w:rPr>
          <w:sz w:val="24"/>
          <w:szCs w:val="24"/>
        </w:rPr>
        <w:t xml:space="preserve"> określonych</w:t>
      </w:r>
      <w:r w:rsidR="008E2250">
        <w:rPr>
          <w:sz w:val="24"/>
          <w:szCs w:val="24"/>
        </w:rPr>
        <w:t xml:space="preserve"> w </w:t>
      </w:r>
      <w:r>
        <w:rPr>
          <w:sz w:val="24"/>
          <w:szCs w:val="24"/>
        </w:rPr>
        <w:t>pkt 1 powyżej</w:t>
      </w:r>
      <w:r w:rsidR="00041592">
        <w:rPr>
          <w:sz w:val="24"/>
          <w:szCs w:val="24"/>
        </w:rPr>
        <w:t>)</w:t>
      </w:r>
      <w:r w:rsidR="00A863FF">
        <w:rPr>
          <w:rFonts w:cs="Calibri"/>
          <w:color w:val="0D0D0D"/>
          <w:sz w:val="24"/>
          <w:szCs w:val="24"/>
        </w:rPr>
        <w:t>:</w:t>
      </w:r>
    </w:p>
    <w:p w14:paraId="65D5D6C0" w14:textId="7B59AC24" w:rsidR="00CA575B" w:rsidRDefault="00CA575B" w:rsidP="00293B7F">
      <w:pPr>
        <w:numPr>
          <w:ilvl w:val="1"/>
          <w:numId w:val="1"/>
        </w:numPr>
        <w:spacing w:after="0" w:line="288" w:lineRule="auto"/>
        <w:ind w:left="993" w:hanging="284"/>
        <w:contextualSpacing/>
        <w:rPr>
          <w:rFonts w:cs="Calibri"/>
          <w:color w:val="0D0D0D"/>
          <w:sz w:val="24"/>
          <w:szCs w:val="24"/>
        </w:rPr>
      </w:pPr>
      <w:r w:rsidRPr="002F3035">
        <w:rPr>
          <w:sz w:val="24"/>
          <w:szCs w:val="24"/>
        </w:rPr>
        <w:t>realizacj</w:t>
      </w:r>
      <w:r w:rsidR="001B2518">
        <w:rPr>
          <w:sz w:val="24"/>
          <w:szCs w:val="24"/>
        </w:rPr>
        <w:t>a</w:t>
      </w:r>
      <w:r w:rsidRPr="002F3035">
        <w:rPr>
          <w:sz w:val="24"/>
          <w:szCs w:val="24"/>
        </w:rPr>
        <w:t xml:space="preserve"> przedmiotu zamówienia</w:t>
      </w:r>
      <w:r w:rsidR="001C02D5">
        <w:rPr>
          <w:sz w:val="24"/>
          <w:szCs w:val="24"/>
        </w:rPr>
        <w:t xml:space="preserve"> z </w:t>
      </w:r>
      <w:r w:rsidRPr="002F3035">
        <w:rPr>
          <w:sz w:val="24"/>
          <w:szCs w:val="24"/>
        </w:rPr>
        <w:t>należytą starannością, zgodnie</w:t>
      </w:r>
      <w:r w:rsidR="001C02D5">
        <w:rPr>
          <w:sz w:val="24"/>
          <w:szCs w:val="24"/>
        </w:rPr>
        <w:t xml:space="preserve"> z </w:t>
      </w:r>
      <w:r w:rsidRPr="002F3035">
        <w:rPr>
          <w:sz w:val="24"/>
          <w:szCs w:val="24"/>
        </w:rPr>
        <w:t>treścią niniejszego Zapytania ofertowego, treścią oferty złożonej przez Wykonawcę na realizację przedmiotu zamówienia, wskazaniami aktualnej wiedzy, przewidzianymi dla tego rodzaju zamówień oraz zasadami etyki zawodowej</w:t>
      </w:r>
      <w:r>
        <w:rPr>
          <w:sz w:val="24"/>
          <w:szCs w:val="24"/>
        </w:rPr>
        <w:t>,</w:t>
      </w:r>
    </w:p>
    <w:p w14:paraId="591D4EE3" w14:textId="7C2B6A7B" w:rsidR="001D5009" w:rsidRDefault="001D5009" w:rsidP="001D5009">
      <w:pPr>
        <w:numPr>
          <w:ilvl w:val="1"/>
          <w:numId w:val="1"/>
        </w:numPr>
        <w:spacing w:after="0" w:line="288" w:lineRule="auto"/>
        <w:ind w:left="993" w:hanging="284"/>
        <w:contextualSpacing/>
        <w:rPr>
          <w:sz w:val="24"/>
          <w:szCs w:val="24"/>
        </w:rPr>
      </w:pPr>
      <w:r>
        <w:rPr>
          <w:sz w:val="24"/>
          <w:szCs w:val="24"/>
        </w:rPr>
        <w:t>realizacja przedmiotu zamówienia zgodnie z zapisami właściwych programów szkoleń, które stanowią Załączniki nr 1-</w:t>
      </w:r>
      <w:r w:rsidR="00E90B46">
        <w:rPr>
          <w:sz w:val="24"/>
          <w:szCs w:val="24"/>
        </w:rPr>
        <w:t>6</w:t>
      </w:r>
      <w:r>
        <w:rPr>
          <w:sz w:val="24"/>
          <w:szCs w:val="24"/>
        </w:rPr>
        <w:t xml:space="preserve"> do niniejszego Zapytania ofertowego, w tym w szczególności przeprowadzenie szkolenia w taki sposób, który doprowadzi do osiągnięcia jego celu, to jest nabycia przez </w:t>
      </w:r>
      <w:r w:rsidR="00CF38B7">
        <w:rPr>
          <w:sz w:val="24"/>
          <w:szCs w:val="24"/>
        </w:rPr>
        <w:t>osoby uczestniczące w</w:t>
      </w:r>
      <w:r>
        <w:rPr>
          <w:sz w:val="24"/>
          <w:szCs w:val="24"/>
        </w:rPr>
        <w:t xml:space="preserve"> szkol</w:t>
      </w:r>
      <w:r w:rsidR="00CF38B7">
        <w:rPr>
          <w:sz w:val="24"/>
          <w:szCs w:val="24"/>
        </w:rPr>
        <w:t>eniu</w:t>
      </w:r>
      <w:r>
        <w:rPr>
          <w:sz w:val="24"/>
          <w:szCs w:val="24"/>
        </w:rPr>
        <w:t xml:space="preserve"> </w:t>
      </w:r>
      <w:r w:rsidR="0082575B">
        <w:rPr>
          <w:sz w:val="24"/>
          <w:szCs w:val="24"/>
        </w:rPr>
        <w:t>danej</w:t>
      </w:r>
      <w:r>
        <w:rPr>
          <w:sz w:val="24"/>
          <w:szCs w:val="24"/>
        </w:rPr>
        <w:t xml:space="preserve"> kompetencji poprzez uzyskanie danych efektów uczenia się,</w:t>
      </w:r>
    </w:p>
    <w:p w14:paraId="7BC5ACE2" w14:textId="4F554879" w:rsidR="00E7502C" w:rsidRPr="00E90B46" w:rsidRDefault="00E7502C" w:rsidP="00E90B46">
      <w:pPr>
        <w:numPr>
          <w:ilvl w:val="1"/>
          <w:numId w:val="1"/>
        </w:numPr>
        <w:spacing w:after="0" w:line="288" w:lineRule="auto"/>
        <w:ind w:left="993" w:hanging="284"/>
        <w:contextualSpacing/>
        <w:rPr>
          <w:sz w:val="24"/>
          <w:szCs w:val="24"/>
        </w:rPr>
      </w:pPr>
      <w:r>
        <w:rPr>
          <w:sz w:val="24"/>
          <w:szCs w:val="24"/>
        </w:rPr>
        <w:t>realizacja przedmiotu zamówienia z uwzględnieniem przestrzegania zapisów dokumentu pn. „</w:t>
      </w:r>
      <w:r w:rsidRPr="00E7502C">
        <w:rPr>
          <w:sz w:val="24"/>
          <w:szCs w:val="24"/>
        </w:rPr>
        <w:t>Regulamin rekrutacji i uczestnictwa w projekcie pn. „</w:t>
      </w:r>
      <w:proofErr w:type="spellStart"/>
      <w:r w:rsidRPr="00E7502C">
        <w:rPr>
          <w:sz w:val="24"/>
          <w:szCs w:val="24"/>
        </w:rPr>
        <w:t>Vizja</w:t>
      </w:r>
      <w:proofErr w:type="spellEnd"/>
      <w:r w:rsidRPr="00E7502C">
        <w:rPr>
          <w:sz w:val="24"/>
          <w:szCs w:val="24"/>
        </w:rPr>
        <w:t xml:space="preserve"> Otwartości – Łączymy Światy, Tworzymy Przyszłość”</w:t>
      </w:r>
      <w:r>
        <w:rPr>
          <w:sz w:val="24"/>
          <w:szCs w:val="24"/>
        </w:rPr>
        <w:t xml:space="preserve"> w zakresie dotyczącym realizacji szkoleń (dokument w polskiej wersji językowej stanowi </w:t>
      </w:r>
      <w:r w:rsidRPr="00E7502C">
        <w:rPr>
          <w:sz w:val="24"/>
          <w:szCs w:val="24"/>
        </w:rPr>
        <w:t xml:space="preserve">Załącznik nr </w:t>
      </w:r>
      <w:r w:rsidR="00E90B46">
        <w:rPr>
          <w:sz w:val="24"/>
          <w:szCs w:val="24"/>
        </w:rPr>
        <w:t>7</w:t>
      </w:r>
      <w:r w:rsidRPr="00E90B46">
        <w:rPr>
          <w:sz w:val="24"/>
          <w:szCs w:val="24"/>
        </w:rPr>
        <w:t xml:space="preserve"> do </w:t>
      </w:r>
      <w:r w:rsidR="00AC67D4" w:rsidRPr="00E90B46">
        <w:rPr>
          <w:sz w:val="24"/>
          <w:szCs w:val="24"/>
        </w:rPr>
        <w:t>niniejszego Zapytania</w:t>
      </w:r>
      <w:r w:rsidRPr="00E90B46">
        <w:rPr>
          <w:sz w:val="24"/>
          <w:szCs w:val="24"/>
        </w:rPr>
        <w:t xml:space="preserve"> ofertowego),</w:t>
      </w:r>
    </w:p>
    <w:p w14:paraId="643530EA" w14:textId="3A14F120" w:rsidR="001D65E9" w:rsidRPr="001D65E9" w:rsidRDefault="001D65E9" w:rsidP="0092332E">
      <w:pPr>
        <w:numPr>
          <w:ilvl w:val="1"/>
          <w:numId w:val="1"/>
        </w:numPr>
        <w:spacing w:after="0" w:line="288" w:lineRule="auto"/>
        <w:ind w:left="993" w:hanging="284"/>
        <w:contextualSpacing/>
        <w:rPr>
          <w:sz w:val="24"/>
          <w:szCs w:val="24"/>
        </w:rPr>
      </w:pPr>
      <w:r w:rsidRPr="001D65E9">
        <w:rPr>
          <w:sz w:val="24"/>
          <w:szCs w:val="24"/>
        </w:rPr>
        <w:t>przygotowanie harmonogramu merytorycznej i czasowej realizacji szkolenia ze wskazaniem tematów/zakresów tematycznych danych modułów zgodnie z zapisami właściwych programów szkoleń, które stanowią Załączniki nr 1-</w:t>
      </w:r>
      <w:r w:rsidR="00E90B46">
        <w:rPr>
          <w:sz w:val="24"/>
          <w:szCs w:val="24"/>
        </w:rPr>
        <w:t>6</w:t>
      </w:r>
      <w:r w:rsidRPr="001D65E9">
        <w:rPr>
          <w:sz w:val="24"/>
          <w:szCs w:val="24"/>
        </w:rPr>
        <w:t xml:space="preserve"> do niniejszego Zapytania ofertowego,</w:t>
      </w:r>
    </w:p>
    <w:p w14:paraId="5C108F7F" w14:textId="2E93698F" w:rsidR="0082575B" w:rsidRDefault="0082575B" w:rsidP="0092332E">
      <w:pPr>
        <w:numPr>
          <w:ilvl w:val="1"/>
          <w:numId w:val="1"/>
        </w:numPr>
        <w:spacing w:after="0" w:line="288" w:lineRule="auto"/>
        <w:ind w:left="993" w:hanging="284"/>
        <w:contextualSpacing/>
        <w:rPr>
          <w:sz w:val="24"/>
          <w:szCs w:val="24"/>
        </w:rPr>
      </w:pPr>
      <w:r>
        <w:rPr>
          <w:sz w:val="24"/>
          <w:szCs w:val="24"/>
        </w:rPr>
        <w:t>opracowanie propozycji pytań</w:t>
      </w:r>
      <w:r w:rsidR="0027308B">
        <w:rPr>
          <w:sz w:val="24"/>
          <w:szCs w:val="24"/>
        </w:rPr>
        <w:t>,</w:t>
      </w:r>
      <w:r>
        <w:rPr>
          <w:sz w:val="24"/>
          <w:szCs w:val="24"/>
        </w:rPr>
        <w:t xml:space="preserve"> wraz z </w:t>
      </w:r>
      <w:r w:rsidR="00E77BBD">
        <w:rPr>
          <w:sz w:val="24"/>
          <w:szCs w:val="24"/>
        </w:rPr>
        <w:t xml:space="preserve">trzema </w:t>
      </w:r>
      <w:r>
        <w:rPr>
          <w:sz w:val="24"/>
          <w:szCs w:val="24"/>
        </w:rPr>
        <w:t>odpowiedziami</w:t>
      </w:r>
      <w:r w:rsidR="00E77BBD">
        <w:rPr>
          <w:sz w:val="24"/>
          <w:szCs w:val="24"/>
        </w:rPr>
        <w:t>, z których tylko jedna jest poprawna</w:t>
      </w:r>
      <w:r>
        <w:rPr>
          <w:sz w:val="24"/>
          <w:szCs w:val="24"/>
        </w:rPr>
        <w:t xml:space="preserve"> </w:t>
      </w:r>
      <w:r w:rsidR="00CF38B7">
        <w:rPr>
          <w:sz w:val="24"/>
          <w:szCs w:val="24"/>
        </w:rPr>
        <w:t xml:space="preserve">w wersji polskojęzycznej oraz anglojęzycznej </w:t>
      </w:r>
      <w:r>
        <w:rPr>
          <w:sz w:val="24"/>
          <w:szCs w:val="24"/>
        </w:rPr>
        <w:t>na potrzeby proces</w:t>
      </w:r>
      <w:r w:rsidR="00041C17">
        <w:rPr>
          <w:sz w:val="24"/>
          <w:szCs w:val="24"/>
        </w:rPr>
        <w:t>u</w:t>
      </w:r>
      <w:r>
        <w:rPr>
          <w:sz w:val="24"/>
          <w:szCs w:val="24"/>
        </w:rPr>
        <w:t xml:space="preserve"> walidacji szkolenia (proces weryfikacji nabycia kompetencji) z wykorzystaniem </w:t>
      </w:r>
      <w:proofErr w:type="spellStart"/>
      <w:r>
        <w:rPr>
          <w:sz w:val="24"/>
          <w:szCs w:val="24"/>
        </w:rPr>
        <w:t>pre</w:t>
      </w:r>
      <w:proofErr w:type="spellEnd"/>
      <w:r>
        <w:rPr>
          <w:sz w:val="24"/>
          <w:szCs w:val="24"/>
        </w:rPr>
        <w:t xml:space="preserve">-testu oraz post-testu </w:t>
      </w:r>
      <w:r>
        <w:rPr>
          <w:sz w:val="24"/>
          <w:szCs w:val="24"/>
        </w:rPr>
        <w:lastRenderedPageBreak/>
        <w:t>i przekazanie ich Zamawiającemu</w:t>
      </w:r>
      <w:r w:rsidR="00851893">
        <w:rPr>
          <w:sz w:val="24"/>
          <w:szCs w:val="24"/>
        </w:rPr>
        <w:t xml:space="preserve"> – </w:t>
      </w:r>
      <w:r w:rsidR="00E77BBD">
        <w:rPr>
          <w:sz w:val="24"/>
          <w:szCs w:val="24"/>
        </w:rPr>
        <w:t>2</w:t>
      </w:r>
      <w:r w:rsidR="00851893">
        <w:rPr>
          <w:sz w:val="24"/>
          <w:szCs w:val="24"/>
        </w:rPr>
        <w:t xml:space="preserve"> pytania na</w:t>
      </w:r>
      <w:r w:rsidR="00CF38B7">
        <w:rPr>
          <w:sz w:val="24"/>
          <w:szCs w:val="24"/>
        </w:rPr>
        <w:t> </w:t>
      </w:r>
      <w:r w:rsidR="00851893">
        <w:rPr>
          <w:sz w:val="24"/>
          <w:szCs w:val="24"/>
        </w:rPr>
        <w:t>każdy z 10 efektów uczenia się określony</w:t>
      </w:r>
      <w:r w:rsidR="00E77BBD">
        <w:rPr>
          <w:sz w:val="24"/>
          <w:szCs w:val="24"/>
        </w:rPr>
        <w:t>ch</w:t>
      </w:r>
      <w:r w:rsidR="00851893">
        <w:rPr>
          <w:sz w:val="24"/>
          <w:szCs w:val="24"/>
        </w:rPr>
        <w:t xml:space="preserve"> w programie szkolenia, łącznie 20 pytań wraz z</w:t>
      </w:r>
      <w:r w:rsidR="00CF38B7">
        <w:rPr>
          <w:sz w:val="24"/>
          <w:szCs w:val="24"/>
        </w:rPr>
        <w:t> </w:t>
      </w:r>
      <w:r w:rsidR="00851893">
        <w:rPr>
          <w:sz w:val="24"/>
          <w:szCs w:val="24"/>
        </w:rPr>
        <w:t>odpowiedziami</w:t>
      </w:r>
      <w:r w:rsidR="00CF38B7">
        <w:rPr>
          <w:sz w:val="24"/>
          <w:szCs w:val="24"/>
        </w:rPr>
        <w:t xml:space="preserve"> na jedno szkolenie</w:t>
      </w:r>
      <w:r w:rsidR="00E77BBD">
        <w:rPr>
          <w:sz w:val="24"/>
          <w:szCs w:val="24"/>
        </w:rPr>
        <w:t xml:space="preserve"> </w:t>
      </w:r>
      <w:r>
        <w:rPr>
          <w:sz w:val="24"/>
          <w:szCs w:val="24"/>
        </w:rPr>
        <w:t>(p</w:t>
      </w:r>
      <w:r w:rsidRPr="0082575B">
        <w:rPr>
          <w:sz w:val="24"/>
          <w:szCs w:val="24"/>
        </w:rPr>
        <w:t>roces kształcenia</w:t>
      </w:r>
      <w:r>
        <w:rPr>
          <w:sz w:val="24"/>
          <w:szCs w:val="24"/>
        </w:rPr>
        <w:t>, to jest prowadzeni</w:t>
      </w:r>
      <w:r w:rsidR="00E77BBD">
        <w:rPr>
          <w:sz w:val="24"/>
          <w:szCs w:val="24"/>
        </w:rPr>
        <w:t>a</w:t>
      </w:r>
      <w:r>
        <w:rPr>
          <w:sz w:val="24"/>
          <w:szCs w:val="24"/>
        </w:rPr>
        <w:t xml:space="preserve"> szkolenia przez Wykonawcę </w:t>
      </w:r>
      <w:r w:rsidRPr="0082575B">
        <w:rPr>
          <w:sz w:val="24"/>
          <w:szCs w:val="24"/>
        </w:rPr>
        <w:t>rozdzielony jest od procesu walidacji poprzez zachowanie rozdzielności osobowej i</w:t>
      </w:r>
      <w:r>
        <w:rPr>
          <w:sz w:val="24"/>
          <w:szCs w:val="24"/>
        </w:rPr>
        <w:t> </w:t>
      </w:r>
      <w:r w:rsidRPr="0082575B">
        <w:rPr>
          <w:sz w:val="24"/>
          <w:szCs w:val="24"/>
        </w:rPr>
        <w:t xml:space="preserve">procesowej – personel </w:t>
      </w:r>
      <w:r>
        <w:rPr>
          <w:sz w:val="24"/>
          <w:szCs w:val="24"/>
        </w:rPr>
        <w:t>Zamawiającego</w:t>
      </w:r>
      <w:r w:rsidRPr="0082575B">
        <w:rPr>
          <w:sz w:val="24"/>
          <w:szCs w:val="24"/>
        </w:rPr>
        <w:t xml:space="preserve"> odpowiedzialny za</w:t>
      </w:r>
      <w:r w:rsidR="00851893">
        <w:rPr>
          <w:sz w:val="24"/>
          <w:szCs w:val="24"/>
        </w:rPr>
        <w:t> </w:t>
      </w:r>
      <w:r w:rsidRPr="0082575B">
        <w:rPr>
          <w:sz w:val="24"/>
          <w:szCs w:val="24"/>
        </w:rPr>
        <w:t xml:space="preserve">walidację działa niezależnie od </w:t>
      </w:r>
      <w:r>
        <w:rPr>
          <w:sz w:val="24"/>
          <w:szCs w:val="24"/>
        </w:rPr>
        <w:t>Wykonawcy</w:t>
      </w:r>
      <w:r w:rsidRPr="0082575B">
        <w:rPr>
          <w:sz w:val="24"/>
          <w:szCs w:val="24"/>
        </w:rPr>
        <w:t xml:space="preserve"> </w:t>
      </w:r>
      <w:r w:rsidR="007F0C80">
        <w:rPr>
          <w:sz w:val="24"/>
          <w:szCs w:val="24"/>
        </w:rPr>
        <w:t>prowadzącego</w:t>
      </w:r>
      <w:r w:rsidRPr="0082575B">
        <w:rPr>
          <w:sz w:val="24"/>
          <w:szCs w:val="24"/>
        </w:rPr>
        <w:t xml:space="preserve"> szkole</w:t>
      </w:r>
      <w:r>
        <w:rPr>
          <w:sz w:val="24"/>
          <w:szCs w:val="24"/>
        </w:rPr>
        <w:t>nie</w:t>
      </w:r>
      <w:r w:rsidRPr="0082575B">
        <w:rPr>
          <w:sz w:val="24"/>
          <w:szCs w:val="24"/>
        </w:rPr>
        <w:t>, nie występuje odziaływanie służbowe, osobowe, inne mogące wpłynąć na wyniki walidacji</w:t>
      </w:r>
      <w:r>
        <w:rPr>
          <w:rStyle w:val="Odwoanieprzypisudolnego"/>
          <w:sz w:val="24"/>
          <w:szCs w:val="24"/>
        </w:rPr>
        <w:footnoteReference w:id="1"/>
      </w:r>
      <w:r w:rsidR="00851893">
        <w:rPr>
          <w:sz w:val="24"/>
          <w:szCs w:val="24"/>
        </w:rPr>
        <w:t>),</w:t>
      </w:r>
    </w:p>
    <w:p w14:paraId="2352BCD8" w14:textId="21AB485D" w:rsidR="0092332E" w:rsidRPr="00057425" w:rsidRDefault="0092332E" w:rsidP="0092332E">
      <w:pPr>
        <w:numPr>
          <w:ilvl w:val="1"/>
          <w:numId w:val="1"/>
        </w:numPr>
        <w:spacing w:after="0" w:line="288" w:lineRule="auto"/>
        <w:ind w:left="993" w:hanging="284"/>
        <w:contextualSpacing/>
        <w:rPr>
          <w:sz w:val="24"/>
          <w:szCs w:val="24"/>
        </w:rPr>
      </w:pPr>
      <w:r>
        <w:rPr>
          <w:sz w:val="24"/>
          <w:szCs w:val="24"/>
        </w:rPr>
        <w:t>prowadzenie</w:t>
      </w:r>
      <w:r w:rsidR="00ED1CEB">
        <w:rPr>
          <w:sz w:val="24"/>
          <w:szCs w:val="24"/>
        </w:rPr>
        <w:t xml:space="preserve"> i przekazywani</w:t>
      </w:r>
      <w:r w:rsidR="00F22B97">
        <w:rPr>
          <w:sz w:val="24"/>
          <w:szCs w:val="24"/>
        </w:rPr>
        <w:t>e</w:t>
      </w:r>
      <w:r w:rsidR="00ED1CEB">
        <w:rPr>
          <w:sz w:val="24"/>
          <w:szCs w:val="24"/>
        </w:rPr>
        <w:t xml:space="preserve"> Zamawiającemu</w:t>
      </w:r>
      <w:r>
        <w:rPr>
          <w:sz w:val="24"/>
          <w:szCs w:val="24"/>
        </w:rPr>
        <w:t xml:space="preserve"> dokumentacji związanej</w:t>
      </w:r>
      <w:r w:rsidR="001C02D5">
        <w:rPr>
          <w:sz w:val="24"/>
          <w:szCs w:val="24"/>
        </w:rPr>
        <w:t xml:space="preserve"> z </w:t>
      </w:r>
      <w:r>
        <w:rPr>
          <w:sz w:val="24"/>
          <w:szCs w:val="24"/>
        </w:rPr>
        <w:t>realizacją przedmiotu zamówienia</w:t>
      </w:r>
      <w:r w:rsidRPr="00057425">
        <w:rPr>
          <w:sz w:val="24"/>
          <w:szCs w:val="24"/>
        </w:rPr>
        <w:t>, zgodnie</w:t>
      </w:r>
      <w:r w:rsidR="001C02D5">
        <w:rPr>
          <w:sz w:val="24"/>
          <w:szCs w:val="24"/>
        </w:rPr>
        <w:t xml:space="preserve"> z </w:t>
      </w:r>
      <w:r w:rsidRPr="00057425">
        <w:rPr>
          <w:sz w:val="24"/>
          <w:szCs w:val="24"/>
        </w:rPr>
        <w:t xml:space="preserve">zasadami </w:t>
      </w:r>
      <w:r>
        <w:rPr>
          <w:sz w:val="24"/>
          <w:szCs w:val="24"/>
        </w:rPr>
        <w:t>przyjętymi</w:t>
      </w:r>
      <w:r w:rsidR="008E2250">
        <w:rPr>
          <w:sz w:val="24"/>
          <w:szCs w:val="24"/>
        </w:rPr>
        <w:t xml:space="preserve"> w </w:t>
      </w:r>
      <w:r>
        <w:rPr>
          <w:sz w:val="24"/>
          <w:szCs w:val="24"/>
        </w:rPr>
        <w:t>projekcie, t</w:t>
      </w:r>
      <w:r w:rsidR="000458CC">
        <w:rPr>
          <w:sz w:val="24"/>
          <w:szCs w:val="24"/>
        </w:rPr>
        <w:t>o jest</w:t>
      </w:r>
      <w:r w:rsidR="008E2250">
        <w:rPr>
          <w:sz w:val="24"/>
          <w:szCs w:val="24"/>
        </w:rPr>
        <w:t xml:space="preserve"> w </w:t>
      </w:r>
      <w:r>
        <w:rPr>
          <w:sz w:val="24"/>
          <w:szCs w:val="24"/>
        </w:rPr>
        <w:t>minimalnym zakresie: kart</w:t>
      </w:r>
      <w:r w:rsidR="000458CC">
        <w:rPr>
          <w:sz w:val="24"/>
          <w:szCs w:val="24"/>
        </w:rPr>
        <w:t>y</w:t>
      </w:r>
      <w:r>
        <w:rPr>
          <w:sz w:val="24"/>
          <w:szCs w:val="24"/>
        </w:rPr>
        <w:t xml:space="preserve"> pracy</w:t>
      </w:r>
      <w:r w:rsidR="00FA0686">
        <w:rPr>
          <w:sz w:val="24"/>
          <w:szCs w:val="24"/>
        </w:rPr>
        <w:t xml:space="preserve"> osób wyznaczonych do realizacji przedmiotu zamówienia</w:t>
      </w:r>
      <w:r>
        <w:rPr>
          <w:sz w:val="24"/>
          <w:szCs w:val="24"/>
        </w:rPr>
        <w:t xml:space="preserve">, </w:t>
      </w:r>
      <w:r w:rsidR="006871C5">
        <w:rPr>
          <w:sz w:val="24"/>
          <w:szCs w:val="24"/>
        </w:rPr>
        <w:t>odręczn</w:t>
      </w:r>
      <w:r w:rsidR="000458CC">
        <w:rPr>
          <w:sz w:val="24"/>
          <w:szCs w:val="24"/>
        </w:rPr>
        <w:t>e</w:t>
      </w:r>
      <w:r w:rsidR="006871C5">
        <w:rPr>
          <w:sz w:val="24"/>
          <w:szCs w:val="24"/>
        </w:rPr>
        <w:t xml:space="preserve"> </w:t>
      </w:r>
      <w:r>
        <w:rPr>
          <w:sz w:val="24"/>
          <w:szCs w:val="24"/>
        </w:rPr>
        <w:t>list</w:t>
      </w:r>
      <w:r w:rsidR="002C5D9F">
        <w:rPr>
          <w:sz w:val="24"/>
          <w:szCs w:val="24"/>
        </w:rPr>
        <w:t>y</w:t>
      </w:r>
      <w:r>
        <w:rPr>
          <w:sz w:val="24"/>
          <w:szCs w:val="24"/>
        </w:rPr>
        <w:t xml:space="preserve"> obecności (jeżeli</w:t>
      </w:r>
      <w:r w:rsidR="00037A5F">
        <w:rPr>
          <w:sz w:val="24"/>
          <w:szCs w:val="24"/>
        </w:rPr>
        <w:t> </w:t>
      </w:r>
      <w:r>
        <w:rPr>
          <w:sz w:val="24"/>
          <w:szCs w:val="24"/>
        </w:rPr>
        <w:t xml:space="preserve">dotyczy) </w:t>
      </w:r>
      <w:r w:rsidR="006871C5">
        <w:rPr>
          <w:sz w:val="24"/>
          <w:szCs w:val="24"/>
        </w:rPr>
        <w:t xml:space="preserve">i/lub </w:t>
      </w:r>
      <w:r>
        <w:rPr>
          <w:sz w:val="24"/>
          <w:szCs w:val="24"/>
        </w:rPr>
        <w:t>wydruk</w:t>
      </w:r>
      <w:r w:rsidR="000458CC">
        <w:rPr>
          <w:sz w:val="24"/>
          <w:szCs w:val="24"/>
        </w:rPr>
        <w:t>i</w:t>
      </w:r>
      <w:r>
        <w:rPr>
          <w:sz w:val="24"/>
          <w:szCs w:val="24"/>
        </w:rPr>
        <w:t xml:space="preserve"> </w:t>
      </w:r>
      <w:r w:rsidR="006871C5">
        <w:rPr>
          <w:sz w:val="24"/>
          <w:szCs w:val="24"/>
        </w:rPr>
        <w:t>elektronicz</w:t>
      </w:r>
      <w:r w:rsidR="000458CC">
        <w:rPr>
          <w:sz w:val="24"/>
          <w:szCs w:val="24"/>
        </w:rPr>
        <w:t>nych</w:t>
      </w:r>
      <w:r w:rsidR="006871C5">
        <w:rPr>
          <w:sz w:val="24"/>
          <w:szCs w:val="24"/>
        </w:rPr>
        <w:t xml:space="preserve"> </w:t>
      </w:r>
      <w:r>
        <w:rPr>
          <w:sz w:val="24"/>
          <w:szCs w:val="24"/>
        </w:rPr>
        <w:t>list obecności</w:t>
      </w:r>
      <w:r w:rsidR="001C02D5">
        <w:rPr>
          <w:sz w:val="24"/>
          <w:szCs w:val="24"/>
        </w:rPr>
        <w:t xml:space="preserve"> z </w:t>
      </w:r>
      <w:r>
        <w:rPr>
          <w:sz w:val="24"/>
          <w:szCs w:val="24"/>
        </w:rPr>
        <w:t>platformy</w:t>
      </w:r>
      <w:r w:rsidR="006871C5">
        <w:rPr>
          <w:sz w:val="24"/>
          <w:szCs w:val="24"/>
        </w:rPr>
        <w:t xml:space="preserve"> komunikacyjnej</w:t>
      </w:r>
      <w:r w:rsidR="008E2250">
        <w:rPr>
          <w:sz w:val="24"/>
          <w:szCs w:val="24"/>
        </w:rPr>
        <w:t xml:space="preserve"> w </w:t>
      </w:r>
      <w:r>
        <w:rPr>
          <w:sz w:val="24"/>
          <w:szCs w:val="24"/>
        </w:rPr>
        <w:t>ramach, której realizow</w:t>
      </w:r>
      <w:r w:rsidR="002C5D9F">
        <w:rPr>
          <w:sz w:val="24"/>
          <w:szCs w:val="24"/>
        </w:rPr>
        <w:t>ane</w:t>
      </w:r>
      <w:r>
        <w:rPr>
          <w:sz w:val="24"/>
          <w:szCs w:val="24"/>
        </w:rPr>
        <w:t xml:space="preserve"> był</w:t>
      </w:r>
      <w:r w:rsidR="002C5D9F">
        <w:rPr>
          <w:sz w:val="24"/>
          <w:szCs w:val="24"/>
        </w:rPr>
        <w:t>y</w:t>
      </w:r>
      <w:r>
        <w:rPr>
          <w:sz w:val="24"/>
          <w:szCs w:val="24"/>
        </w:rPr>
        <w:t xml:space="preserve"> </w:t>
      </w:r>
      <w:r w:rsidR="00E7502C">
        <w:rPr>
          <w:sz w:val="24"/>
          <w:szCs w:val="24"/>
        </w:rPr>
        <w:t>szkolenia</w:t>
      </w:r>
      <w:r w:rsidR="00B3084B">
        <w:rPr>
          <w:sz w:val="24"/>
          <w:szCs w:val="24"/>
        </w:rPr>
        <w:t xml:space="preserve"> (jeżeli dotyczy)</w:t>
      </w:r>
      <w:r>
        <w:rPr>
          <w:sz w:val="24"/>
          <w:szCs w:val="24"/>
        </w:rPr>
        <w:t xml:space="preserve"> – na etapie realizacji przedmiotu zamówienia Zamawiający może uszczegółowić zakres dokumentacji potwierdzającej </w:t>
      </w:r>
      <w:r w:rsidRPr="0018158A">
        <w:rPr>
          <w:sz w:val="24"/>
          <w:szCs w:val="24"/>
        </w:rPr>
        <w:t>realizację zamówienia</w:t>
      </w:r>
      <w:r>
        <w:rPr>
          <w:sz w:val="24"/>
          <w:szCs w:val="24"/>
        </w:rPr>
        <w:t xml:space="preserve"> dla każdej</w:t>
      </w:r>
      <w:r w:rsidR="001C02D5">
        <w:rPr>
          <w:sz w:val="24"/>
          <w:szCs w:val="24"/>
        </w:rPr>
        <w:t xml:space="preserve"> z </w:t>
      </w:r>
      <w:r>
        <w:rPr>
          <w:sz w:val="24"/>
          <w:szCs w:val="24"/>
        </w:rPr>
        <w:t>jego części,</w:t>
      </w:r>
    </w:p>
    <w:p w14:paraId="71D1FFA9" w14:textId="25DD3B31" w:rsidR="00254060" w:rsidRDefault="002C5D9F" w:rsidP="002C5D9F">
      <w:pPr>
        <w:numPr>
          <w:ilvl w:val="1"/>
          <w:numId w:val="1"/>
        </w:numPr>
        <w:spacing w:after="0" w:line="288" w:lineRule="auto"/>
        <w:ind w:left="993" w:hanging="284"/>
        <w:contextualSpacing/>
        <w:rPr>
          <w:sz w:val="24"/>
          <w:szCs w:val="24"/>
        </w:rPr>
      </w:pPr>
      <w:r>
        <w:rPr>
          <w:sz w:val="24"/>
          <w:szCs w:val="24"/>
        </w:rPr>
        <w:t>współprac</w:t>
      </w:r>
      <w:r w:rsidR="001B2518">
        <w:rPr>
          <w:sz w:val="24"/>
          <w:szCs w:val="24"/>
        </w:rPr>
        <w:t>a</w:t>
      </w:r>
      <w:r>
        <w:rPr>
          <w:sz w:val="24"/>
          <w:szCs w:val="24"/>
        </w:rPr>
        <w:t xml:space="preserve"> z personelem Zamawiającego (</w:t>
      </w:r>
      <w:r w:rsidRPr="00B46B20">
        <w:rPr>
          <w:sz w:val="24"/>
          <w:szCs w:val="24"/>
        </w:rPr>
        <w:t>personelem projektowym</w:t>
      </w:r>
      <w:r w:rsidR="008E2250">
        <w:rPr>
          <w:sz w:val="24"/>
          <w:szCs w:val="24"/>
        </w:rPr>
        <w:t xml:space="preserve"> i </w:t>
      </w:r>
      <w:r>
        <w:rPr>
          <w:sz w:val="24"/>
          <w:szCs w:val="24"/>
        </w:rPr>
        <w:t xml:space="preserve">personelem </w:t>
      </w:r>
      <w:r w:rsidRPr="00B46B20">
        <w:rPr>
          <w:sz w:val="24"/>
          <w:szCs w:val="24"/>
        </w:rPr>
        <w:t>techniczny</w:t>
      </w:r>
      <w:r w:rsidR="00ED1CEB">
        <w:rPr>
          <w:sz w:val="24"/>
          <w:szCs w:val="24"/>
        </w:rPr>
        <w:t>m</w:t>
      </w:r>
      <w:r w:rsidR="00254060">
        <w:rPr>
          <w:sz w:val="24"/>
          <w:szCs w:val="24"/>
        </w:rPr>
        <w:t xml:space="preserve"> Uniwersytetu VIZJA</w:t>
      </w:r>
      <w:r>
        <w:rPr>
          <w:sz w:val="24"/>
          <w:szCs w:val="24"/>
        </w:rPr>
        <w:t>)</w:t>
      </w:r>
      <w:r w:rsidR="008E2250">
        <w:rPr>
          <w:sz w:val="24"/>
          <w:szCs w:val="24"/>
        </w:rPr>
        <w:t xml:space="preserve"> w </w:t>
      </w:r>
      <w:r w:rsidRPr="00B46B20">
        <w:rPr>
          <w:sz w:val="24"/>
          <w:szCs w:val="24"/>
        </w:rPr>
        <w:t xml:space="preserve">celu </w:t>
      </w:r>
      <w:r>
        <w:rPr>
          <w:sz w:val="24"/>
          <w:szCs w:val="24"/>
        </w:rPr>
        <w:t>efektywnej realizacji przedmiotu zamówienia</w:t>
      </w:r>
      <w:r w:rsidR="00254060">
        <w:rPr>
          <w:sz w:val="24"/>
          <w:szCs w:val="24"/>
        </w:rPr>
        <w:t xml:space="preserve">, w tym między innymi w zakresie prowadzenia bieżącego kontaktu na rzecz określania harmonogramu realizacji </w:t>
      </w:r>
      <w:r w:rsidR="000624B3">
        <w:rPr>
          <w:sz w:val="24"/>
          <w:szCs w:val="24"/>
        </w:rPr>
        <w:t>szkoleń</w:t>
      </w:r>
      <w:r w:rsidR="00254060">
        <w:rPr>
          <w:sz w:val="24"/>
          <w:szCs w:val="24"/>
        </w:rPr>
        <w:t>, ich realizacji i podsumowywania, korzystania z infrastruktury Uniwersytetu VIZJA (w</w:t>
      </w:r>
      <w:r w:rsidR="001158A7">
        <w:rPr>
          <w:sz w:val="24"/>
          <w:szCs w:val="24"/>
        </w:rPr>
        <w:t> </w:t>
      </w:r>
      <w:r w:rsidR="00254060">
        <w:rPr>
          <w:sz w:val="24"/>
          <w:szCs w:val="24"/>
        </w:rPr>
        <w:t xml:space="preserve">tym </w:t>
      </w:r>
      <w:proofErr w:type="spellStart"/>
      <w:r w:rsidR="00254060">
        <w:rPr>
          <w:sz w:val="24"/>
          <w:szCs w:val="24"/>
        </w:rPr>
        <w:t>sal</w:t>
      </w:r>
      <w:proofErr w:type="spellEnd"/>
      <w:r w:rsidR="00254060">
        <w:rPr>
          <w:sz w:val="24"/>
          <w:szCs w:val="24"/>
        </w:rPr>
        <w:t>, sieci Wi-Fi, urządzeń multimedialnych), zgłaszania</w:t>
      </w:r>
      <w:r w:rsidR="007667F2">
        <w:rPr>
          <w:sz w:val="24"/>
          <w:szCs w:val="24"/>
        </w:rPr>
        <w:t xml:space="preserve"> do Zamawiającego</w:t>
      </w:r>
      <w:r w:rsidR="00254060">
        <w:rPr>
          <w:sz w:val="24"/>
          <w:szCs w:val="24"/>
        </w:rPr>
        <w:t xml:space="preserve"> i</w:t>
      </w:r>
      <w:r w:rsidR="00CE0E54">
        <w:rPr>
          <w:sz w:val="24"/>
          <w:szCs w:val="24"/>
        </w:rPr>
        <w:t> </w:t>
      </w:r>
      <w:r w:rsidR="00254060">
        <w:rPr>
          <w:sz w:val="24"/>
          <w:szCs w:val="24"/>
        </w:rPr>
        <w:t xml:space="preserve">otrzymywania od Zamawiającego uwag dotyczących możliwego usprawnienia procesu </w:t>
      </w:r>
      <w:r w:rsidR="000624B3">
        <w:rPr>
          <w:sz w:val="24"/>
          <w:szCs w:val="24"/>
        </w:rPr>
        <w:t>realizacji szkoleń</w:t>
      </w:r>
      <w:r w:rsidR="00254060">
        <w:rPr>
          <w:sz w:val="24"/>
          <w:szCs w:val="24"/>
        </w:rPr>
        <w:t>,</w:t>
      </w:r>
      <w:r w:rsidR="007F0C80">
        <w:rPr>
          <w:sz w:val="24"/>
          <w:szCs w:val="24"/>
        </w:rPr>
        <w:t xml:space="preserve"> w tym wyniku uzyskiwania przez Zamawiającego opinii pracow</w:t>
      </w:r>
      <w:r w:rsidR="00C710F3">
        <w:rPr>
          <w:sz w:val="24"/>
          <w:szCs w:val="24"/>
        </w:rPr>
        <w:t>ników i pracowniczek</w:t>
      </w:r>
      <w:r w:rsidR="007F0C80">
        <w:rPr>
          <w:sz w:val="24"/>
          <w:szCs w:val="24"/>
        </w:rPr>
        <w:t xml:space="preserve"> </w:t>
      </w:r>
      <w:r w:rsidR="00C710F3">
        <w:rPr>
          <w:sz w:val="24"/>
          <w:szCs w:val="24"/>
        </w:rPr>
        <w:t>o ich</w:t>
      </w:r>
      <w:r w:rsidR="007F0C80">
        <w:rPr>
          <w:sz w:val="24"/>
          <w:szCs w:val="24"/>
        </w:rPr>
        <w:t xml:space="preserve"> satysfakcji z</w:t>
      </w:r>
      <w:r w:rsidR="00C710F3">
        <w:rPr>
          <w:sz w:val="24"/>
          <w:szCs w:val="24"/>
        </w:rPr>
        <w:t> </w:t>
      </w:r>
      <w:r w:rsidR="007F0C80">
        <w:rPr>
          <w:sz w:val="24"/>
          <w:szCs w:val="24"/>
        </w:rPr>
        <w:t>udziału w szkoleniach,</w:t>
      </w:r>
    </w:p>
    <w:p w14:paraId="7F830F2C" w14:textId="68456478" w:rsidR="002C5D9F" w:rsidRPr="005A6BA6" w:rsidRDefault="00254060" w:rsidP="002C5D9F">
      <w:pPr>
        <w:numPr>
          <w:ilvl w:val="1"/>
          <w:numId w:val="1"/>
        </w:numPr>
        <w:spacing w:after="0" w:line="288" w:lineRule="auto"/>
        <w:ind w:left="993" w:hanging="284"/>
        <w:contextualSpacing/>
        <w:rPr>
          <w:sz w:val="24"/>
          <w:szCs w:val="24"/>
        </w:rPr>
      </w:pPr>
      <w:r>
        <w:rPr>
          <w:sz w:val="24"/>
          <w:szCs w:val="24"/>
        </w:rPr>
        <w:t>współpraca z personelem Zamawiającego (</w:t>
      </w:r>
      <w:r w:rsidRPr="00B46B20">
        <w:rPr>
          <w:sz w:val="24"/>
          <w:szCs w:val="24"/>
        </w:rPr>
        <w:t>personelem projektowym</w:t>
      </w:r>
      <w:r>
        <w:rPr>
          <w:sz w:val="24"/>
          <w:szCs w:val="24"/>
        </w:rPr>
        <w:t>) w celu efektywnej</w:t>
      </w:r>
      <w:r w:rsidR="002C5D9F">
        <w:rPr>
          <w:sz w:val="24"/>
          <w:szCs w:val="24"/>
        </w:rPr>
        <w:t xml:space="preserve"> implementacji zasad</w:t>
      </w:r>
      <w:r w:rsidR="008E2250">
        <w:rPr>
          <w:sz w:val="24"/>
          <w:szCs w:val="24"/>
        </w:rPr>
        <w:t xml:space="preserve"> i </w:t>
      </w:r>
      <w:r w:rsidR="002C5D9F">
        <w:rPr>
          <w:sz w:val="24"/>
          <w:szCs w:val="24"/>
        </w:rPr>
        <w:t xml:space="preserve">wymagań związanych </w:t>
      </w:r>
      <w:r w:rsidR="002C5D9F" w:rsidRPr="005A6BA6">
        <w:rPr>
          <w:sz w:val="24"/>
          <w:szCs w:val="24"/>
        </w:rPr>
        <w:t>z realizacją projektu współfinansowanego ze środków Unii Europejskiej,</w:t>
      </w:r>
      <w:r>
        <w:rPr>
          <w:sz w:val="24"/>
          <w:szCs w:val="24"/>
        </w:rPr>
        <w:t xml:space="preserve"> w tym między innymi w zakresie informowania osób korzystających z</w:t>
      </w:r>
      <w:r w:rsidR="000624B3">
        <w:rPr>
          <w:sz w:val="24"/>
          <w:szCs w:val="24"/>
        </w:rPr>
        <w:t>e</w:t>
      </w:r>
      <w:r w:rsidR="00E02ADC">
        <w:rPr>
          <w:sz w:val="24"/>
          <w:szCs w:val="24"/>
        </w:rPr>
        <w:t> </w:t>
      </w:r>
      <w:r w:rsidR="000624B3">
        <w:rPr>
          <w:sz w:val="24"/>
          <w:szCs w:val="24"/>
        </w:rPr>
        <w:t>szkoleń</w:t>
      </w:r>
      <w:r>
        <w:rPr>
          <w:sz w:val="24"/>
          <w:szCs w:val="24"/>
        </w:rPr>
        <w:t xml:space="preserve"> o współfinansowaniu ich realizacji przez Unię Europejską, informowaniu o</w:t>
      </w:r>
      <w:r w:rsidR="00E02ADC">
        <w:rPr>
          <w:sz w:val="24"/>
          <w:szCs w:val="24"/>
        </w:rPr>
        <w:t> </w:t>
      </w:r>
      <w:r>
        <w:rPr>
          <w:sz w:val="24"/>
          <w:szCs w:val="24"/>
        </w:rPr>
        <w:t>kwestiach bezpieczeństwa związanych z sytuacjami zagrożenia możliwymi do wystąpienia w</w:t>
      </w:r>
      <w:r w:rsidR="00E02ADC">
        <w:rPr>
          <w:sz w:val="24"/>
          <w:szCs w:val="24"/>
        </w:rPr>
        <w:t> </w:t>
      </w:r>
      <w:r>
        <w:rPr>
          <w:sz w:val="24"/>
          <w:szCs w:val="24"/>
        </w:rPr>
        <w:t xml:space="preserve">miejscu realizacji </w:t>
      </w:r>
      <w:r w:rsidR="000624B3">
        <w:rPr>
          <w:sz w:val="24"/>
          <w:szCs w:val="24"/>
        </w:rPr>
        <w:t>szkoleń</w:t>
      </w:r>
      <w:r>
        <w:rPr>
          <w:sz w:val="24"/>
          <w:szCs w:val="24"/>
        </w:rPr>
        <w:t>, potencjalnego przyjęci</w:t>
      </w:r>
      <w:r w:rsidR="00CE0E54">
        <w:rPr>
          <w:sz w:val="24"/>
          <w:szCs w:val="24"/>
        </w:rPr>
        <w:t>a</w:t>
      </w:r>
      <w:r>
        <w:rPr>
          <w:sz w:val="24"/>
          <w:szCs w:val="24"/>
        </w:rPr>
        <w:t xml:space="preserve"> kontroli uprawnionych do tego podmiotów</w:t>
      </w:r>
      <w:r w:rsidR="0027308B">
        <w:rPr>
          <w:sz w:val="24"/>
          <w:szCs w:val="24"/>
        </w:rPr>
        <w:t>,</w:t>
      </w:r>
      <w:r>
        <w:rPr>
          <w:sz w:val="24"/>
          <w:szCs w:val="24"/>
        </w:rPr>
        <w:t xml:space="preserve"> w tym przedstawicieli</w:t>
      </w:r>
      <w:r w:rsidR="000624B3">
        <w:rPr>
          <w:sz w:val="24"/>
          <w:szCs w:val="24"/>
        </w:rPr>
        <w:t xml:space="preserve"> Narodowej Agencji Wymiany Akademickiej oraz</w:t>
      </w:r>
      <w:r>
        <w:rPr>
          <w:sz w:val="24"/>
          <w:szCs w:val="24"/>
        </w:rPr>
        <w:t xml:space="preserve"> Narodowego Centrum Badań i</w:t>
      </w:r>
      <w:r w:rsidR="000624B3">
        <w:rPr>
          <w:sz w:val="24"/>
          <w:szCs w:val="24"/>
        </w:rPr>
        <w:t> </w:t>
      </w:r>
      <w:r>
        <w:rPr>
          <w:sz w:val="24"/>
          <w:szCs w:val="24"/>
        </w:rPr>
        <w:t>Rozwoju,</w:t>
      </w:r>
    </w:p>
    <w:p w14:paraId="55A0DAD9" w14:textId="021C41CE" w:rsidR="00997511" w:rsidRDefault="00997511" w:rsidP="00997511">
      <w:pPr>
        <w:numPr>
          <w:ilvl w:val="1"/>
          <w:numId w:val="1"/>
        </w:numPr>
        <w:spacing w:after="0" w:line="288" w:lineRule="auto"/>
        <w:ind w:left="993" w:hanging="284"/>
        <w:contextualSpacing/>
        <w:rPr>
          <w:sz w:val="24"/>
          <w:szCs w:val="24"/>
        </w:rPr>
      </w:pPr>
      <w:r w:rsidRPr="005A6BA6">
        <w:rPr>
          <w:sz w:val="24"/>
          <w:szCs w:val="24"/>
        </w:rPr>
        <w:t>przestrzeganie zasad bezpieczeństwa, ochrony danych osobowych oraz poufności obowiązujących</w:t>
      </w:r>
      <w:r w:rsidR="008E2250">
        <w:rPr>
          <w:sz w:val="24"/>
          <w:szCs w:val="24"/>
        </w:rPr>
        <w:t xml:space="preserve"> w </w:t>
      </w:r>
      <w:r w:rsidRPr="005A6BA6">
        <w:rPr>
          <w:sz w:val="24"/>
          <w:szCs w:val="24"/>
        </w:rPr>
        <w:t>Uniwersytecie VIZJA,</w:t>
      </w:r>
    </w:p>
    <w:p w14:paraId="1F0BD8DA" w14:textId="76155ECF" w:rsidR="00626108" w:rsidRPr="00626108" w:rsidRDefault="00626108" w:rsidP="00626108">
      <w:pPr>
        <w:numPr>
          <w:ilvl w:val="1"/>
          <w:numId w:val="1"/>
        </w:numPr>
        <w:spacing w:after="0" w:line="288" w:lineRule="auto"/>
        <w:ind w:left="993" w:hanging="284"/>
        <w:contextualSpacing/>
        <w:rPr>
          <w:rFonts w:cs="Calibri"/>
          <w:color w:val="0D0D0D"/>
          <w:sz w:val="24"/>
          <w:szCs w:val="24"/>
        </w:rPr>
      </w:pPr>
      <w:r w:rsidRPr="00626108">
        <w:rPr>
          <w:rFonts w:cs="Calibri"/>
          <w:color w:val="0D0D0D"/>
          <w:sz w:val="24"/>
          <w:szCs w:val="24"/>
        </w:rPr>
        <w:t>uwzględnienie</w:t>
      </w:r>
      <w:r w:rsidR="006779BD">
        <w:rPr>
          <w:rFonts w:cs="Calibri"/>
          <w:color w:val="0D0D0D"/>
          <w:sz w:val="24"/>
          <w:szCs w:val="24"/>
        </w:rPr>
        <w:t xml:space="preserve"> </w:t>
      </w:r>
      <w:r w:rsidRPr="00626108">
        <w:rPr>
          <w:rFonts w:cs="Calibri"/>
          <w:color w:val="0D0D0D"/>
          <w:sz w:val="24"/>
          <w:szCs w:val="24"/>
        </w:rPr>
        <w:t>obowiązku zastosowania zasady „nie czyń poważnych szkód” środowisku (zasada DNSH) – realizacja przedmiotu zamówienia musi odbyć się z poszanowaniem zasady zrównoważonego rozwoju,</w:t>
      </w:r>
      <w:r w:rsidR="008E2250">
        <w:rPr>
          <w:rFonts w:cs="Calibri"/>
          <w:color w:val="0D0D0D"/>
          <w:sz w:val="24"/>
          <w:szCs w:val="24"/>
        </w:rPr>
        <w:t xml:space="preserve"> w </w:t>
      </w:r>
      <w:r w:rsidRPr="00626108">
        <w:rPr>
          <w:rFonts w:cs="Calibri"/>
          <w:color w:val="0D0D0D"/>
          <w:sz w:val="24"/>
          <w:szCs w:val="24"/>
        </w:rPr>
        <w:t>tym podczas realizacji zamówienia muszą zostać zastosowane technologie</w:t>
      </w:r>
      <w:r w:rsidR="008E2250">
        <w:rPr>
          <w:rFonts w:cs="Calibri"/>
          <w:color w:val="0D0D0D"/>
          <w:sz w:val="24"/>
          <w:szCs w:val="24"/>
        </w:rPr>
        <w:t xml:space="preserve"> i </w:t>
      </w:r>
      <w:r w:rsidRPr="00626108">
        <w:rPr>
          <w:rFonts w:cs="Calibri"/>
          <w:color w:val="0D0D0D"/>
          <w:sz w:val="24"/>
          <w:szCs w:val="24"/>
        </w:rPr>
        <w:t>rozwiązania uwzględniające rozwiązania proekologiczne,</w:t>
      </w:r>
      <w:r w:rsidR="008E2250">
        <w:rPr>
          <w:rFonts w:cs="Calibri"/>
          <w:color w:val="0D0D0D"/>
          <w:sz w:val="24"/>
          <w:szCs w:val="24"/>
        </w:rPr>
        <w:t xml:space="preserve"> w </w:t>
      </w:r>
      <w:r w:rsidRPr="00626108">
        <w:rPr>
          <w:rFonts w:cs="Calibri"/>
          <w:color w:val="0D0D0D"/>
          <w:sz w:val="24"/>
          <w:szCs w:val="24"/>
        </w:rPr>
        <w:t>tym związane z oszczędnością energii</w:t>
      </w:r>
      <w:r>
        <w:rPr>
          <w:rFonts w:cs="Calibri"/>
          <w:color w:val="0D0D0D"/>
          <w:sz w:val="24"/>
          <w:szCs w:val="24"/>
        </w:rPr>
        <w:t>,</w:t>
      </w:r>
    </w:p>
    <w:p w14:paraId="74DCBF07" w14:textId="07687584" w:rsidR="00C04A3A" w:rsidRPr="004C53B3" w:rsidRDefault="0092332E" w:rsidP="004C53B3">
      <w:pPr>
        <w:numPr>
          <w:ilvl w:val="1"/>
          <w:numId w:val="1"/>
        </w:numPr>
        <w:spacing w:after="0" w:line="288" w:lineRule="auto"/>
        <w:ind w:left="993" w:hanging="284"/>
        <w:contextualSpacing/>
        <w:rPr>
          <w:sz w:val="24"/>
          <w:szCs w:val="24"/>
        </w:rPr>
      </w:pPr>
      <w:r w:rsidRPr="005A6BA6">
        <w:rPr>
          <w:sz w:val="24"/>
          <w:szCs w:val="24"/>
        </w:rPr>
        <w:lastRenderedPageBreak/>
        <w:t>przestrzeganie</w:t>
      </w:r>
      <w:r w:rsidR="006779BD">
        <w:rPr>
          <w:rFonts w:cs="Calibri"/>
          <w:color w:val="0D0D0D"/>
          <w:sz w:val="24"/>
          <w:szCs w:val="24"/>
        </w:rPr>
        <w:t xml:space="preserve"> </w:t>
      </w:r>
      <w:r w:rsidRPr="005A6BA6">
        <w:rPr>
          <w:sz w:val="24"/>
          <w:szCs w:val="24"/>
        </w:rPr>
        <w:t xml:space="preserve">zasad </w:t>
      </w:r>
      <w:r w:rsidR="00A77C2A">
        <w:rPr>
          <w:sz w:val="24"/>
          <w:szCs w:val="24"/>
        </w:rPr>
        <w:t xml:space="preserve">polityk horyzontalnych, w tym w szczególności </w:t>
      </w:r>
      <w:r w:rsidR="00A77C2A" w:rsidRPr="00A77C2A">
        <w:rPr>
          <w:sz w:val="24"/>
          <w:szCs w:val="24"/>
        </w:rPr>
        <w:t>dostępności dla osób ze</w:t>
      </w:r>
      <w:r w:rsidR="002837BD">
        <w:rPr>
          <w:sz w:val="24"/>
          <w:szCs w:val="24"/>
        </w:rPr>
        <w:t> </w:t>
      </w:r>
      <w:r w:rsidR="00A77C2A" w:rsidRPr="00A77C2A">
        <w:rPr>
          <w:sz w:val="24"/>
          <w:szCs w:val="24"/>
        </w:rPr>
        <w:t>szczególnymi potrzebami</w:t>
      </w:r>
      <w:r w:rsidR="00A77C2A">
        <w:rPr>
          <w:sz w:val="24"/>
          <w:szCs w:val="24"/>
        </w:rPr>
        <w:t xml:space="preserve"> oraz </w:t>
      </w:r>
      <w:r w:rsidR="00A77C2A" w:rsidRPr="00A77C2A">
        <w:rPr>
          <w:sz w:val="24"/>
          <w:szCs w:val="24"/>
        </w:rPr>
        <w:t>zapewnienia równości szans i niedyskryminacji, w tym zapewnienia równości szans kobiet i mężczyzn</w:t>
      </w:r>
      <w:r w:rsidR="00A77C2A">
        <w:rPr>
          <w:sz w:val="24"/>
          <w:szCs w:val="24"/>
        </w:rPr>
        <w:t xml:space="preserve"> (informacje o politykach horyzontalnych zawiera </w:t>
      </w:r>
      <w:r w:rsidR="004C53B3">
        <w:rPr>
          <w:sz w:val="24"/>
          <w:szCs w:val="24"/>
        </w:rPr>
        <w:t xml:space="preserve">załącznik nr 1 do Ogłoszenia o naborze </w:t>
      </w:r>
      <w:proofErr w:type="spellStart"/>
      <w:r w:rsidR="004C53B3">
        <w:rPr>
          <w:sz w:val="24"/>
          <w:szCs w:val="24"/>
        </w:rPr>
        <w:t>Welcom</w:t>
      </w:r>
      <w:r w:rsidR="0027308B">
        <w:rPr>
          <w:sz w:val="24"/>
          <w:szCs w:val="24"/>
        </w:rPr>
        <w:t>e</w:t>
      </w:r>
      <w:proofErr w:type="spellEnd"/>
      <w:r w:rsidR="004C53B3">
        <w:rPr>
          <w:sz w:val="24"/>
          <w:szCs w:val="24"/>
        </w:rPr>
        <w:t xml:space="preserve"> to Poland - nabór 2024, to jest </w:t>
      </w:r>
      <w:hyperlink r:id="rId20" w:history="1">
        <w:r w:rsidR="004C53B3" w:rsidRPr="004C53B3">
          <w:rPr>
            <w:rStyle w:val="Hipercze"/>
            <w:sz w:val="24"/>
            <w:szCs w:val="24"/>
          </w:rPr>
          <w:t>„</w:t>
        </w:r>
        <w:r w:rsidR="004C53B3">
          <w:rPr>
            <w:rStyle w:val="Hipercze"/>
            <w:sz w:val="24"/>
            <w:szCs w:val="24"/>
          </w:rPr>
          <w:t>R</w:t>
        </w:r>
        <w:r w:rsidR="004C53B3" w:rsidRPr="004C53B3">
          <w:rPr>
            <w:rStyle w:val="Hipercze"/>
            <w:sz w:val="24"/>
            <w:szCs w:val="24"/>
          </w:rPr>
          <w:t>egulamin naboru</w:t>
        </w:r>
        <w:r w:rsidR="004C53B3">
          <w:rPr>
            <w:rStyle w:val="Hipercze"/>
            <w:sz w:val="24"/>
            <w:szCs w:val="24"/>
          </w:rPr>
          <w:t>”</w:t>
        </w:r>
        <w:r w:rsidR="004C53B3" w:rsidRPr="004C53B3">
          <w:rPr>
            <w:rStyle w:val="Hipercze"/>
            <w:sz w:val="24"/>
            <w:szCs w:val="24"/>
          </w:rPr>
          <w:t xml:space="preserve"> możliwy do pobrania ze strony internetowej NAWA</w:t>
        </w:r>
      </w:hyperlink>
      <w:r w:rsidR="004C53B3">
        <w:rPr>
          <w:sz w:val="24"/>
          <w:szCs w:val="24"/>
        </w:rPr>
        <w:t xml:space="preserve">) </w:t>
      </w:r>
      <w:r w:rsidR="00E02ADC" w:rsidRPr="004C53B3">
        <w:rPr>
          <w:sz w:val="24"/>
          <w:szCs w:val="24"/>
        </w:rPr>
        <w:t xml:space="preserve">– </w:t>
      </w:r>
      <w:r w:rsidR="00CD24AE" w:rsidRPr="004C53B3">
        <w:rPr>
          <w:sz w:val="24"/>
          <w:szCs w:val="24"/>
        </w:rPr>
        <w:t>Wykonawca</w:t>
      </w:r>
      <w:r w:rsidRPr="004C53B3">
        <w:rPr>
          <w:sz w:val="24"/>
          <w:szCs w:val="24"/>
        </w:rPr>
        <w:t xml:space="preserve"> obowiązany jest do</w:t>
      </w:r>
      <w:r w:rsidR="0027308B">
        <w:rPr>
          <w:sz w:val="24"/>
          <w:szCs w:val="24"/>
        </w:rPr>
        <w:t> </w:t>
      </w:r>
      <w:r w:rsidRPr="004C53B3">
        <w:rPr>
          <w:sz w:val="24"/>
          <w:szCs w:val="24"/>
        </w:rPr>
        <w:t>stosowania tych zasad</w:t>
      </w:r>
      <w:r w:rsidR="008E2250" w:rsidRPr="004C53B3">
        <w:rPr>
          <w:sz w:val="24"/>
          <w:szCs w:val="24"/>
        </w:rPr>
        <w:t xml:space="preserve"> w </w:t>
      </w:r>
      <w:r w:rsidRPr="004C53B3">
        <w:rPr>
          <w:sz w:val="24"/>
          <w:szCs w:val="24"/>
        </w:rPr>
        <w:t>trakcie realizacji prac na rzecz projektu,</w:t>
      </w:r>
      <w:r w:rsidR="008E2250" w:rsidRPr="004C53B3">
        <w:rPr>
          <w:sz w:val="24"/>
          <w:szCs w:val="24"/>
        </w:rPr>
        <w:t xml:space="preserve"> w </w:t>
      </w:r>
      <w:r w:rsidRPr="004C53B3">
        <w:rPr>
          <w:sz w:val="24"/>
          <w:szCs w:val="24"/>
        </w:rPr>
        <w:t>tym: realizacja przedmiotu zamówienia musi być prowadzona</w:t>
      </w:r>
      <w:r w:rsidR="001C02D5" w:rsidRPr="004C53B3">
        <w:rPr>
          <w:sz w:val="24"/>
          <w:szCs w:val="24"/>
        </w:rPr>
        <w:t xml:space="preserve"> z </w:t>
      </w:r>
      <w:r w:rsidRPr="004C53B3">
        <w:rPr>
          <w:sz w:val="24"/>
          <w:szCs w:val="24"/>
        </w:rPr>
        <w:t>poszanowaniem wszelkich odmienności</w:t>
      </w:r>
      <w:r w:rsidR="008E2250" w:rsidRPr="004C53B3">
        <w:rPr>
          <w:sz w:val="24"/>
          <w:szCs w:val="24"/>
        </w:rPr>
        <w:t xml:space="preserve"> i </w:t>
      </w:r>
      <w:r w:rsidRPr="004C53B3">
        <w:rPr>
          <w:sz w:val="24"/>
          <w:szCs w:val="24"/>
        </w:rPr>
        <w:t>zróżnicowania osób zaangażowanych</w:t>
      </w:r>
      <w:r w:rsidR="008E2250" w:rsidRPr="004C53B3">
        <w:rPr>
          <w:sz w:val="24"/>
          <w:szCs w:val="24"/>
        </w:rPr>
        <w:t xml:space="preserve"> w </w:t>
      </w:r>
      <w:r w:rsidRPr="004C53B3">
        <w:rPr>
          <w:sz w:val="24"/>
          <w:szCs w:val="24"/>
        </w:rPr>
        <w:t>te prace,</w:t>
      </w:r>
      <w:r w:rsidR="008E2250" w:rsidRPr="004C53B3">
        <w:rPr>
          <w:sz w:val="24"/>
          <w:szCs w:val="24"/>
        </w:rPr>
        <w:t xml:space="preserve"> w </w:t>
      </w:r>
      <w:r w:rsidRPr="004C53B3">
        <w:rPr>
          <w:sz w:val="24"/>
          <w:szCs w:val="24"/>
        </w:rPr>
        <w:t>tym</w:t>
      </w:r>
      <w:r w:rsidR="001C02D5" w:rsidRPr="004C53B3">
        <w:rPr>
          <w:sz w:val="24"/>
          <w:szCs w:val="24"/>
        </w:rPr>
        <w:t xml:space="preserve"> z </w:t>
      </w:r>
      <w:r w:rsidRPr="004C53B3">
        <w:rPr>
          <w:sz w:val="24"/>
          <w:szCs w:val="24"/>
        </w:rPr>
        <w:t>uwagi na płeć, wiek, rasę, pochodzenie etniczne, status osoby</w:t>
      </w:r>
      <w:r w:rsidR="001C02D5" w:rsidRPr="004C53B3">
        <w:rPr>
          <w:sz w:val="24"/>
          <w:szCs w:val="24"/>
        </w:rPr>
        <w:t xml:space="preserve"> z </w:t>
      </w:r>
      <w:r w:rsidRPr="004C53B3">
        <w:rPr>
          <w:sz w:val="24"/>
          <w:szCs w:val="24"/>
        </w:rPr>
        <w:t>niepełnosprawnością, inne odmienności; zapewnienie pełnego uczestnictwa</w:t>
      </w:r>
      <w:r w:rsidR="008E2250" w:rsidRPr="004C53B3">
        <w:rPr>
          <w:sz w:val="24"/>
          <w:szCs w:val="24"/>
        </w:rPr>
        <w:t xml:space="preserve"> w </w:t>
      </w:r>
      <w:r w:rsidR="00C710F3">
        <w:rPr>
          <w:sz w:val="24"/>
          <w:szCs w:val="24"/>
        </w:rPr>
        <w:t>szkoleniu</w:t>
      </w:r>
      <w:r w:rsidR="00CD24AE" w:rsidRPr="004C53B3">
        <w:rPr>
          <w:sz w:val="24"/>
          <w:szCs w:val="24"/>
        </w:rPr>
        <w:t xml:space="preserve"> </w:t>
      </w:r>
      <w:r w:rsidRPr="004C53B3">
        <w:rPr>
          <w:sz w:val="24"/>
          <w:szCs w:val="24"/>
        </w:rPr>
        <w:t>każdej osobie bez względu na jej odmienności,</w:t>
      </w:r>
      <w:r w:rsidR="001C02D5" w:rsidRPr="004C53B3">
        <w:rPr>
          <w:sz w:val="24"/>
          <w:szCs w:val="24"/>
        </w:rPr>
        <w:t xml:space="preserve"> z </w:t>
      </w:r>
      <w:r w:rsidRPr="004C53B3">
        <w:rPr>
          <w:sz w:val="24"/>
          <w:szCs w:val="24"/>
        </w:rPr>
        <w:t>uwzględnieniem jej indywidulanych preferencji oraz,</w:t>
      </w:r>
      <w:r w:rsidR="008E2250" w:rsidRPr="004C53B3">
        <w:rPr>
          <w:sz w:val="24"/>
          <w:szCs w:val="24"/>
        </w:rPr>
        <w:t xml:space="preserve"> w </w:t>
      </w:r>
      <w:r w:rsidRPr="004C53B3">
        <w:rPr>
          <w:sz w:val="24"/>
          <w:szCs w:val="24"/>
        </w:rPr>
        <w:t>przypadku wystąpienia,</w:t>
      </w:r>
      <w:r w:rsidR="001C02D5" w:rsidRPr="004C53B3">
        <w:rPr>
          <w:sz w:val="24"/>
          <w:szCs w:val="24"/>
        </w:rPr>
        <w:t xml:space="preserve"> z </w:t>
      </w:r>
      <w:r w:rsidRPr="004C53B3">
        <w:rPr>
          <w:sz w:val="24"/>
          <w:szCs w:val="24"/>
        </w:rPr>
        <w:t>uwzględnieniem jej szczególnych potrzeb; nie</w:t>
      </w:r>
      <w:r w:rsidR="00700F52">
        <w:rPr>
          <w:sz w:val="24"/>
          <w:szCs w:val="24"/>
        </w:rPr>
        <w:t> </w:t>
      </w:r>
      <w:r w:rsidRPr="004C53B3">
        <w:rPr>
          <w:sz w:val="24"/>
          <w:szCs w:val="24"/>
        </w:rPr>
        <w:t xml:space="preserve">stosowanie wobec </w:t>
      </w:r>
      <w:r w:rsidR="00CD24AE" w:rsidRPr="004C53B3">
        <w:rPr>
          <w:sz w:val="24"/>
          <w:szCs w:val="24"/>
        </w:rPr>
        <w:t xml:space="preserve">osób </w:t>
      </w:r>
      <w:r w:rsidR="00C710F3">
        <w:rPr>
          <w:sz w:val="24"/>
          <w:szCs w:val="24"/>
        </w:rPr>
        <w:t>uczestniczących w</w:t>
      </w:r>
      <w:r w:rsidR="0027308B">
        <w:rPr>
          <w:sz w:val="24"/>
          <w:szCs w:val="24"/>
        </w:rPr>
        <w:t> </w:t>
      </w:r>
      <w:r w:rsidR="00C710F3">
        <w:rPr>
          <w:sz w:val="24"/>
          <w:szCs w:val="24"/>
        </w:rPr>
        <w:t>szkoleniu</w:t>
      </w:r>
      <w:r w:rsidRPr="004C53B3">
        <w:rPr>
          <w:sz w:val="24"/>
          <w:szCs w:val="24"/>
        </w:rPr>
        <w:t xml:space="preserve"> żadnych </w:t>
      </w:r>
      <w:proofErr w:type="spellStart"/>
      <w:r w:rsidRPr="004C53B3">
        <w:rPr>
          <w:sz w:val="24"/>
          <w:szCs w:val="24"/>
        </w:rPr>
        <w:t>zachowań</w:t>
      </w:r>
      <w:proofErr w:type="spellEnd"/>
      <w:r w:rsidRPr="004C53B3">
        <w:rPr>
          <w:sz w:val="24"/>
          <w:szCs w:val="24"/>
        </w:rPr>
        <w:t xml:space="preserve"> dyskryminujących,</w:t>
      </w:r>
      <w:r w:rsidR="008E2250" w:rsidRPr="004C53B3">
        <w:rPr>
          <w:sz w:val="24"/>
          <w:szCs w:val="24"/>
        </w:rPr>
        <w:t xml:space="preserve"> w </w:t>
      </w:r>
      <w:r w:rsidRPr="004C53B3">
        <w:rPr>
          <w:sz w:val="24"/>
          <w:szCs w:val="24"/>
        </w:rPr>
        <w:t xml:space="preserve">tym nie posługiwanie się stereotypami względem płci, czy innych odmienności oraz prowadzenie monitoringu występowania takich </w:t>
      </w:r>
      <w:proofErr w:type="spellStart"/>
      <w:r w:rsidRPr="004C53B3">
        <w:rPr>
          <w:sz w:val="24"/>
          <w:szCs w:val="24"/>
        </w:rPr>
        <w:t>zachowań</w:t>
      </w:r>
      <w:proofErr w:type="spellEnd"/>
      <w:r w:rsidRPr="004C53B3">
        <w:rPr>
          <w:sz w:val="24"/>
          <w:szCs w:val="24"/>
        </w:rPr>
        <w:t xml:space="preserve"> pomiędzy </w:t>
      </w:r>
      <w:r w:rsidR="00CD24AE" w:rsidRPr="004C53B3">
        <w:rPr>
          <w:sz w:val="24"/>
          <w:szCs w:val="24"/>
        </w:rPr>
        <w:t xml:space="preserve">osobami </w:t>
      </w:r>
      <w:r w:rsidR="004C53B3">
        <w:rPr>
          <w:sz w:val="24"/>
          <w:szCs w:val="24"/>
        </w:rPr>
        <w:t>uczestniczący</w:t>
      </w:r>
      <w:r w:rsidR="00E24B2C">
        <w:rPr>
          <w:sz w:val="24"/>
          <w:szCs w:val="24"/>
        </w:rPr>
        <w:t>mi</w:t>
      </w:r>
      <w:r w:rsidR="004C53B3">
        <w:rPr>
          <w:sz w:val="24"/>
          <w:szCs w:val="24"/>
        </w:rPr>
        <w:t xml:space="preserve"> w</w:t>
      </w:r>
      <w:r w:rsidR="00700F52">
        <w:rPr>
          <w:sz w:val="24"/>
          <w:szCs w:val="24"/>
        </w:rPr>
        <w:t> </w:t>
      </w:r>
      <w:r w:rsidR="008F74EA">
        <w:rPr>
          <w:sz w:val="24"/>
          <w:szCs w:val="24"/>
        </w:rPr>
        <w:t>szkoleniu</w:t>
      </w:r>
      <w:r w:rsidR="00CD24AE" w:rsidRPr="004C53B3">
        <w:rPr>
          <w:sz w:val="24"/>
          <w:szCs w:val="24"/>
        </w:rPr>
        <w:t xml:space="preserve"> </w:t>
      </w:r>
      <w:r w:rsidR="008E2250" w:rsidRPr="004C53B3">
        <w:rPr>
          <w:sz w:val="24"/>
          <w:szCs w:val="24"/>
        </w:rPr>
        <w:t>i</w:t>
      </w:r>
      <w:r w:rsidR="004C53B3">
        <w:rPr>
          <w:sz w:val="24"/>
          <w:szCs w:val="24"/>
        </w:rPr>
        <w:t> </w:t>
      </w:r>
      <w:r w:rsidR="008E2250" w:rsidRPr="004C53B3">
        <w:rPr>
          <w:sz w:val="24"/>
          <w:szCs w:val="24"/>
        </w:rPr>
        <w:t>w </w:t>
      </w:r>
      <w:r w:rsidRPr="004C53B3">
        <w:rPr>
          <w:sz w:val="24"/>
          <w:szCs w:val="24"/>
        </w:rPr>
        <w:t>przypadku ich wystąpienia</w:t>
      </w:r>
      <w:r w:rsidR="0027308B">
        <w:rPr>
          <w:sz w:val="24"/>
          <w:szCs w:val="24"/>
        </w:rPr>
        <w:t>,</w:t>
      </w:r>
      <w:r w:rsidRPr="004C53B3">
        <w:rPr>
          <w:sz w:val="24"/>
          <w:szCs w:val="24"/>
        </w:rPr>
        <w:t xml:space="preserve"> zgłoszenie takich sytuacji do Zamawiającego</w:t>
      </w:r>
      <w:r w:rsidR="00CD24AE" w:rsidRPr="004C53B3">
        <w:rPr>
          <w:rFonts w:cs="Calibri"/>
          <w:color w:val="0D0D0D"/>
          <w:sz w:val="24"/>
          <w:szCs w:val="24"/>
        </w:rPr>
        <w:t>,</w:t>
      </w:r>
    </w:p>
    <w:p w14:paraId="6A0E523F" w14:textId="1AA35785" w:rsidR="00626108" w:rsidRPr="00283574" w:rsidRDefault="00866060" w:rsidP="00283574">
      <w:pPr>
        <w:numPr>
          <w:ilvl w:val="1"/>
          <w:numId w:val="1"/>
        </w:numPr>
        <w:spacing w:after="0" w:line="288" w:lineRule="auto"/>
        <w:ind w:left="993" w:hanging="284"/>
        <w:contextualSpacing/>
        <w:rPr>
          <w:sz w:val="24"/>
          <w:szCs w:val="24"/>
        </w:rPr>
      </w:pPr>
      <w:r w:rsidRPr="00866060">
        <w:rPr>
          <w:sz w:val="24"/>
          <w:szCs w:val="24"/>
        </w:rPr>
        <w:t>w przypadku</w:t>
      </w:r>
      <w:r w:rsidR="00A16B41" w:rsidRPr="00A16B41">
        <w:rPr>
          <w:sz w:val="24"/>
          <w:szCs w:val="24"/>
        </w:rPr>
        <w:t xml:space="preserve"> </w:t>
      </w:r>
      <w:r w:rsidR="00A16B41" w:rsidRPr="00866060">
        <w:rPr>
          <w:sz w:val="24"/>
          <w:szCs w:val="24"/>
        </w:rPr>
        <w:t>ujaw</w:t>
      </w:r>
      <w:r w:rsidR="002D3303">
        <w:rPr>
          <w:sz w:val="24"/>
          <w:szCs w:val="24"/>
        </w:rPr>
        <w:t>nienia</w:t>
      </w:r>
      <w:r w:rsidR="00A16B41" w:rsidRPr="00866060">
        <w:rPr>
          <w:sz w:val="24"/>
          <w:szCs w:val="24"/>
        </w:rPr>
        <w:t xml:space="preserve"> na etapie rekrutacji</w:t>
      </w:r>
      <w:r>
        <w:rPr>
          <w:sz w:val="24"/>
          <w:szCs w:val="24"/>
        </w:rPr>
        <w:t xml:space="preserve"> </w:t>
      </w:r>
      <w:r w:rsidR="00FB31E0">
        <w:rPr>
          <w:sz w:val="24"/>
          <w:szCs w:val="24"/>
        </w:rPr>
        <w:t xml:space="preserve">lub realizacji </w:t>
      </w:r>
      <w:r w:rsidR="004C53B3">
        <w:rPr>
          <w:sz w:val="24"/>
          <w:szCs w:val="24"/>
        </w:rPr>
        <w:t>szkolenia</w:t>
      </w:r>
      <w:r w:rsidR="00FB31E0">
        <w:rPr>
          <w:sz w:val="24"/>
          <w:szCs w:val="24"/>
        </w:rPr>
        <w:t xml:space="preserve"> </w:t>
      </w:r>
      <w:r w:rsidR="00A16B41">
        <w:rPr>
          <w:sz w:val="24"/>
          <w:szCs w:val="24"/>
        </w:rPr>
        <w:t>szczeg</w:t>
      </w:r>
      <w:r w:rsidR="00FB31E0">
        <w:rPr>
          <w:sz w:val="24"/>
          <w:szCs w:val="24"/>
        </w:rPr>
        <w:t xml:space="preserve">ólnych </w:t>
      </w:r>
      <w:r>
        <w:rPr>
          <w:sz w:val="24"/>
          <w:szCs w:val="24"/>
        </w:rPr>
        <w:t>potrz</w:t>
      </w:r>
      <w:r w:rsidR="00FB31E0">
        <w:rPr>
          <w:sz w:val="24"/>
          <w:szCs w:val="24"/>
        </w:rPr>
        <w:t>eb danej osoby</w:t>
      </w:r>
      <w:r w:rsidR="004C53B3">
        <w:rPr>
          <w:sz w:val="24"/>
          <w:szCs w:val="24"/>
        </w:rPr>
        <w:t xml:space="preserve"> uczestniczącej w szkoleniu</w:t>
      </w:r>
      <w:r w:rsidR="00A16B41">
        <w:rPr>
          <w:sz w:val="24"/>
          <w:szCs w:val="24"/>
        </w:rPr>
        <w:t>,</w:t>
      </w:r>
      <w:r w:rsidR="008E2250">
        <w:rPr>
          <w:sz w:val="24"/>
          <w:szCs w:val="24"/>
        </w:rPr>
        <w:t xml:space="preserve"> w </w:t>
      </w:r>
      <w:r>
        <w:rPr>
          <w:sz w:val="24"/>
          <w:szCs w:val="24"/>
        </w:rPr>
        <w:t>tym szczeg</w:t>
      </w:r>
      <w:r w:rsidR="00A16B41">
        <w:rPr>
          <w:sz w:val="24"/>
          <w:szCs w:val="24"/>
        </w:rPr>
        <w:t>ól</w:t>
      </w:r>
      <w:r w:rsidR="00FB31E0">
        <w:rPr>
          <w:sz w:val="24"/>
          <w:szCs w:val="24"/>
        </w:rPr>
        <w:t>nych</w:t>
      </w:r>
      <w:r>
        <w:rPr>
          <w:sz w:val="24"/>
          <w:szCs w:val="24"/>
        </w:rPr>
        <w:t xml:space="preserve"> potr</w:t>
      </w:r>
      <w:r w:rsidR="00A16B41">
        <w:rPr>
          <w:sz w:val="24"/>
          <w:szCs w:val="24"/>
        </w:rPr>
        <w:t>zeb</w:t>
      </w:r>
      <w:r>
        <w:rPr>
          <w:sz w:val="24"/>
          <w:szCs w:val="24"/>
        </w:rPr>
        <w:t xml:space="preserve"> </w:t>
      </w:r>
      <w:r w:rsidR="00FB31E0">
        <w:rPr>
          <w:sz w:val="24"/>
          <w:szCs w:val="24"/>
        </w:rPr>
        <w:t>zwi</w:t>
      </w:r>
      <w:r w:rsidR="00C63D9D">
        <w:rPr>
          <w:sz w:val="24"/>
          <w:szCs w:val="24"/>
        </w:rPr>
        <w:t>ąza</w:t>
      </w:r>
      <w:r w:rsidR="00FB31E0">
        <w:rPr>
          <w:sz w:val="24"/>
          <w:szCs w:val="24"/>
        </w:rPr>
        <w:t>nych</w:t>
      </w:r>
      <w:r>
        <w:rPr>
          <w:sz w:val="24"/>
          <w:szCs w:val="24"/>
        </w:rPr>
        <w:t xml:space="preserve"> z posiadaniem statusu osoby z</w:t>
      </w:r>
      <w:r w:rsidR="00FB31E0">
        <w:rPr>
          <w:sz w:val="24"/>
          <w:szCs w:val="24"/>
        </w:rPr>
        <w:t> </w:t>
      </w:r>
      <w:r>
        <w:rPr>
          <w:sz w:val="24"/>
          <w:szCs w:val="24"/>
        </w:rPr>
        <w:t>niepełnosprawnością</w:t>
      </w:r>
      <w:r w:rsidR="00A16B41">
        <w:rPr>
          <w:sz w:val="24"/>
          <w:szCs w:val="24"/>
        </w:rPr>
        <w:t>,</w:t>
      </w:r>
      <w:r>
        <w:rPr>
          <w:sz w:val="24"/>
          <w:szCs w:val="24"/>
        </w:rPr>
        <w:t xml:space="preserve"> </w:t>
      </w:r>
      <w:r w:rsidRPr="00866060">
        <w:rPr>
          <w:sz w:val="24"/>
          <w:szCs w:val="24"/>
        </w:rPr>
        <w:t xml:space="preserve">Wykonawca zobowiązany będzie do dostosowania </w:t>
      </w:r>
      <w:r w:rsidR="004C53B3">
        <w:rPr>
          <w:sz w:val="24"/>
          <w:szCs w:val="24"/>
        </w:rPr>
        <w:t>prowadzenia szkolenia do tych</w:t>
      </w:r>
      <w:r w:rsidR="00A16B41">
        <w:rPr>
          <w:sz w:val="24"/>
          <w:szCs w:val="24"/>
        </w:rPr>
        <w:t xml:space="preserve"> szczególnych </w:t>
      </w:r>
      <w:r w:rsidRPr="00866060">
        <w:rPr>
          <w:sz w:val="24"/>
          <w:szCs w:val="24"/>
        </w:rPr>
        <w:t xml:space="preserve">potrzeb </w:t>
      </w:r>
      <w:r w:rsidR="00A16B41">
        <w:rPr>
          <w:sz w:val="24"/>
          <w:szCs w:val="24"/>
        </w:rPr>
        <w:t>we współpracy z Zamawiającym</w:t>
      </w:r>
      <w:r w:rsidR="00283574">
        <w:rPr>
          <w:sz w:val="24"/>
          <w:szCs w:val="24"/>
        </w:rPr>
        <w:t xml:space="preserve"> (zakres właściwych rozwiązań </w:t>
      </w:r>
      <w:r w:rsidR="00283574" w:rsidRPr="00480262">
        <w:rPr>
          <w:sz w:val="24"/>
          <w:szCs w:val="24"/>
        </w:rPr>
        <w:t>określa</w:t>
      </w:r>
      <w:r w:rsidR="00480262" w:rsidRPr="00480262">
        <w:rPr>
          <w:sz w:val="24"/>
          <w:szCs w:val="24"/>
        </w:rPr>
        <w:t xml:space="preserve"> </w:t>
      </w:r>
      <w:hyperlink r:id="rId21" w:history="1">
        <w:r w:rsidR="00480262" w:rsidRPr="00480262">
          <w:rPr>
            <w:rStyle w:val="Hipercze"/>
            <w:rFonts w:cs="Calibri"/>
            <w:sz w:val="24"/>
            <w:szCs w:val="24"/>
          </w:rPr>
          <w:t>załącznik do Podręcznika beneficjenta NAWA pn. „Standardy dostępności – przykłady zastosowania</w:t>
        </w:r>
      </w:hyperlink>
      <w:r w:rsidR="00480262" w:rsidRPr="00480262">
        <w:rPr>
          <w:rFonts w:cs="Calibri"/>
          <w:sz w:val="24"/>
          <w:szCs w:val="24"/>
        </w:rPr>
        <w:t>”</w:t>
      </w:r>
      <w:r w:rsidR="00283574" w:rsidRPr="00480262">
        <w:rPr>
          <w:sz w:val="24"/>
          <w:szCs w:val="24"/>
        </w:rPr>
        <w:t>)</w:t>
      </w:r>
      <w:r w:rsidR="00A16B41" w:rsidRPr="00480262">
        <w:rPr>
          <w:sz w:val="24"/>
          <w:szCs w:val="24"/>
        </w:rPr>
        <w:t>,</w:t>
      </w:r>
    </w:p>
    <w:p w14:paraId="512641B1" w14:textId="5132114A" w:rsidR="00EA09C1" w:rsidRPr="00480262" w:rsidRDefault="00626108" w:rsidP="00EA09C1">
      <w:pPr>
        <w:numPr>
          <w:ilvl w:val="1"/>
          <w:numId w:val="1"/>
        </w:numPr>
        <w:spacing w:after="0" w:line="288" w:lineRule="auto"/>
        <w:ind w:left="993" w:hanging="284"/>
        <w:contextualSpacing/>
        <w:rPr>
          <w:rFonts w:cs="Calibri"/>
          <w:sz w:val="24"/>
          <w:szCs w:val="24"/>
        </w:rPr>
      </w:pPr>
      <w:r w:rsidRPr="00480262">
        <w:rPr>
          <w:rFonts w:cs="Calibri"/>
          <w:sz w:val="24"/>
          <w:szCs w:val="24"/>
        </w:rPr>
        <w:t xml:space="preserve">w przypadku </w:t>
      </w:r>
      <w:r w:rsidR="00EA09C1" w:rsidRPr="00480262">
        <w:rPr>
          <w:rFonts w:cs="Calibri"/>
          <w:sz w:val="24"/>
          <w:szCs w:val="24"/>
        </w:rPr>
        <w:t xml:space="preserve">opracowania </w:t>
      </w:r>
      <w:r w:rsidR="000701C0" w:rsidRPr="00480262">
        <w:rPr>
          <w:rFonts w:cs="Calibri"/>
          <w:sz w:val="24"/>
          <w:szCs w:val="24"/>
        </w:rPr>
        <w:t xml:space="preserve">przez Wykonawcę </w:t>
      </w:r>
      <w:r w:rsidR="00815A87" w:rsidRPr="00480262">
        <w:rPr>
          <w:rFonts w:cs="Calibri"/>
          <w:sz w:val="24"/>
          <w:szCs w:val="24"/>
        </w:rPr>
        <w:t xml:space="preserve">materiałów </w:t>
      </w:r>
      <w:r w:rsidR="00EA09C1" w:rsidRPr="00480262">
        <w:rPr>
          <w:rFonts w:cs="Calibri"/>
          <w:sz w:val="24"/>
          <w:szCs w:val="24"/>
        </w:rPr>
        <w:t xml:space="preserve">na potrzeby realizacji przedmiotu zamówienia </w:t>
      </w:r>
      <w:r w:rsidR="00283574" w:rsidRPr="00480262">
        <w:rPr>
          <w:rFonts w:cs="Calibri"/>
          <w:sz w:val="24"/>
          <w:szCs w:val="24"/>
        </w:rPr>
        <w:t>Wykonawca zobowiązany będzie</w:t>
      </w:r>
      <w:r w:rsidRPr="00480262">
        <w:rPr>
          <w:rFonts w:cs="Calibri"/>
          <w:sz w:val="24"/>
          <w:szCs w:val="24"/>
        </w:rPr>
        <w:t xml:space="preserve"> </w:t>
      </w:r>
      <w:r w:rsidR="00283574" w:rsidRPr="00480262">
        <w:rPr>
          <w:rFonts w:cs="Calibri"/>
          <w:sz w:val="24"/>
          <w:szCs w:val="24"/>
        </w:rPr>
        <w:t xml:space="preserve">do </w:t>
      </w:r>
      <w:r w:rsidRPr="00480262">
        <w:rPr>
          <w:rFonts w:cs="Calibri"/>
          <w:sz w:val="24"/>
          <w:szCs w:val="24"/>
        </w:rPr>
        <w:t>uwzględnieni</w:t>
      </w:r>
      <w:r w:rsidR="00C63D9D">
        <w:rPr>
          <w:rFonts w:cs="Calibri"/>
          <w:sz w:val="24"/>
          <w:szCs w:val="24"/>
        </w:rPr>
        <w:t>a</w:t>
      </w:r>
      <w:r w:rsidR="00B91A35" w:rsidRPr="00480262">
        <w:rPr>
          <w:rFonts w:cs="Calibri"/>
          <w:sz w:val="24"/>
          <w:szCs w:val="24"/>
        </w:rPr>
        <w:t xml:space="preserve"> </w:t>
      </w:r>
      <w:r w:rsidRPr="00480262">
        <w:rPr>
          <w:rFonts w:cs="Calibri"/>
          <w:sz w:val="24"/>
          <w:szCs w:val="24"/>
        </w:rPr>
        <w:t>zasad tworzenia dokumentów elektronicznych określonych</w:t>
      </w:r>
      <w:r w:rsidR="008E2250" w:rsidRPr="00480262">
        <w:rPr>
          <w:rFonts w:cs="Calibri"/>
          <w:sz w:val="24"/>
          <w:szCs w:val="24"/>
        </w:rPr>
        <w:t xml:space="preserve"> w </w:t>
      </w:r>
      <w:hyperlink r:id="rId22" w:history="1">
        <w:r w:rsidR="00480262" w:rsidRPr="00480262">
          <w:rPr>
            <w:rStyle w:val="Hipercze"/>
            <w:rFonts w:cs="Calibri"/>
            <w:sz w:val="24"/>
            <w:szCs w:val="24"/>
          </w:rPr>
          <w:t>załączniku do Podręcznika beneficjenta NAWA pn. „Standardy dostępności – przykłady zastosowania</w:t>
        </w:r>
      </w:hyperlink>
      <w:r w:rsidR="00EA09C1" w:rsidRPr="00480262">
        <w:rPr>
          <w:rFonts w:cs="Calibri"/>
          <w:sz w:val="24"/>
          <w:szCs w:val="24"/>
        </w:rPr>
        <w:t xml:space="preserve"> oraz do uwzględni</w:t>
      </w:r>
      <w:r w:rsidR="00C63D9D">
        <w:rPr>
          <w:rFonts w:cs="Calibri"/>
          <w:sz w:val="24"/>
          <w:szCs w:val="24"/>
        </w:rPr>
        <w:t>enia</w:t>
      </w:r>
      <w:r w:rsidR="00EA09C1" w:rsidRPr="00480262">
        <w:rPr>
          <w:rFonts w:cs="Calibri"/>
          <w:sz w:val="24"/>
          <w:szCs w:val="24"/>
        </w:rPr>
        <w:t xml:space="preserve"> przekazanych przez Zamawiające</w:t>
      </w:r>
      <w:r w:rsidR="0000365B" w:rsidRPr="00480262">
        <w:rPr>
          <w:rFonts w:cs="Calibri"/>
          <w:sz w:val="24"/>
          <w:szCs w:val="24"/>
        </w:rPr>
        <w:t>go</w:t>
      </w:r>
      <w:r w:rsidR="00EA09C1" w:rsidRPr="00480262">
        <w:rPr>
          <w:rFonts w:cs="Calibri"/>
          <w:sz w:val="24"/>
          <w:szCs w:val="24"/>
        </w:rPr>
        <w:t xml:space="preserve"> instrukcji dotyczących oznakowania </w:t>
      </w:r>
      <w:r w:rsidR="0000365B" w:rsidRPr="00480262">
        <w:rPr>
          <w:rFonts w:cs="Calibri"/>
          <w:sz w:val="24"/>
          <w:szCs w:val="24"/>
        </w:rPr>
        <w:t xml:space="preserve">materiałów powstałych w ramach </w:t>
      </w:r>
      <w:r w:rsidR="00EA09C1" w:rsidRPr="00480262">
        <w:rPr>
          <w:rFonts w:cs="Calibri"/>
          <w:sz w:val="24"/>
          <w:szCs w:val="24"/>
        </w:rPr>
        <w:t xml:space="preserve">projektów dofinasowanych przez Unię Europejską zgodnych z </w:t>
      </w:r>
      <w:hyperlink r:id="rId23" w:history="1">
        <w:r w:rsidR="00EA09C1" w:rsidRPr="00480262">
          <w:rPr>
            <w:rStyle w:val="Hipercze"/>
            <w:rFonts w:cs="Calibri"/>
            <w:sz w:val="24"/>
            <w:szCs w:val="24"/>
          </w:rPr>
          <w:t>Zasadami komunikacji marki Fundusze Europejskie 2021-2027</w:t>
        </w:r>
      </w:hyperlink>
      <w:r w:rsidR="00EA09C1" w:rsidRPr="00480262">
        <w:rPr>
          <w:rFonts w:cs="Calibri"/>
          <w:sz w:val="24"/>
          <w:szCs w:val="24"/>
        </w:rPr>
        <w:t>,</w:t>
      </w:r>
    </w:p>
    <w:p w14:paraId="6FDF4781" w14:textId="027CBA8B" w:rsidR="0035619A" w:rsidRDefault="008E2250" w:rsidP="00CD433C">
      <w:pPr>
        <w:numPr>
          <w:ilvl w:val="1"/>
          <w:numId w:val="1"/>
        </w:numPr>
        <w:spacing w:after="0" w:line="288" w:lineRule="auto"/>
        <w:ind w:left="993" w:hanging="284"/>
        <w:contextualSpacing/>
        <w:rPr>
          <w:sz w:val="24"/>
          <w:szCs w:val="24"/>
        </w:rPr>
      </w:pPr>
      <w:r>
        <w:rPr>
          <w:sz w:val="24"/>
          <w:szCs w:val="24"/>
        </w:rPr>
        <w:t>w</w:t>
      </w:r>
      <w:r w:rsidRPr="008E2250">
        <w:rPr>
          <w:sz w:val="24"/>
          <w:szCs w:val="24"/>
        </w:rPr>
        <w:t xml:space="preserve"> przypadku opracowania</w:t>
      </w:r>
      <w:r>
        <w:rPr>
          <w:sz w:val="24"/>
          <w:szCs w:val="24"/>
        </w:rPr>
        <w:t xml:space="preserve"> </w:t>
      </w:r>
      <w:r w:rsidR="000701C0" w:rsidRPr="008E2250">
        <w:rPr>
          <w:sz w:val="24"/>
          <w:szCs w:val="24"/>
        </w:rPr>
        <w:t xml:space="preserve">przez Wykonawcę </w:t>
      </w:r>
      <w:r w:rsidR="00815A87" w:rsidRPr="008E2250">
        <w:rPr>
          <w:sz w:val="24"/>
          <w:szCs w:val="24"/>
        </w:rPr>
        <w:t xml:space="preserve">materiałów, które będą mieć charakter twórczy (np. </w:t>
      </w:r>
      <w:r w:rsidR="00815A87">
        <w:rPr>
          <w:sz w:val="24"/>
          <w:szCs w:val="24"/>
        </w:rPr>
        <w:t xml:space="preserve">materiały </w:t>
      </w:r>
      <w:r w:rsidR="00480262">
        <w:rPr>
          <w:sz w:val="24"/>
          <w:szCs w:val="24"/>
        </w:rPr>
        <w:t>szkoleniowe</w:t>
      </w:r>
      <w:r w:rsidR="00815A87" w:rsidRPr="008E2250">
        <w:rPr>
          <w:sz w:val="24"/>
          <w:szCs w:val="24"/>
        </w:rPr>
        <w:t>,</w:t>
      </w:r>
      <w:r w:rsidR="00815A87">
        <w:rPr>
          <w:sz w:val="24"/>
          <w:szCs w:val="24"/>
        </w:rPr>
        <w:t xml:space="preserve"> poradnik, </w:t>
      </w:r>
      <w:r w:rsidR="00815A87" w:rsidRPr="008E2250">
        <w:rPr>
          <w:sz w:val="24"/>
          <w:szCs w:val="24"/>
        </w:rPr>
        <w:t xml:space="preserve">itp.) </w:t>
      </w:r>
      <w:r>
        <w:rPr>
          <w:sz w:val="24"/>
          <w:szCs w:val="24"/>
        </w:rPr>
        <w:t>na potrzeby realizacji przedmiotu zamówienia</w:t>
      </w:r>
      <w:r w:rsidR="0027308B">
        <w:rPr>
          <w:sz w:val="24"/>
          <w:szCs w:val="24"/>
        </w:rPr>
        <w:t>,</w:t>
      </w:r>
      <w:r w:rsidRPr="008E2250">
        <w:rPr>
          <w:sz w:val="24"/>
          <w:szCs w:val="24"/>
        </w:rPr>
        <w:t xml:space="preserve"> </w:t>
      </w:r>
      <w:r w:rsidRPr="00866060">
        <w:rPr>
          <w:sz w:val="24"/>
          <w:szCs w:val="24"/>
        </w:rPr>
        <w:t>Wykonawca zobowiązany będzie</w:t>
      </w:r>
      <w:r>
        <w:rPr>
          <w:sz w:val="24"/>
          <w:szCs w:val="24"/>
        </w:rPr>
        <w:t xml:space="preserve"> do</w:t>
      </w:r>
      <w:r w:rsidRPr="008E2250">
        <w:rPr>
          <w:sz w:val="24"/>
          <w:szCs w:val="24"/>
        </w:rPr>
        <w:t xml:space="preserve"> przeniesieni</w:t>
      </w:r>
      <w:r>
        <w:rPr>
          <w:sz w:val="24"/>
          <w:szCs w:val="24"/>
        </w:rPr>
        <w:t>a</w:t>
      </w:r>
      <w:r w:rsidRPr="008E2250">
        <w:rPr>
          <w:sz w:val="24"/>
          <w:szCs w:val="24"/>
        </w:rPr>
        <w:t xml:space="preserve"> na</w:t>
      </w:r>
      <w:r w:rsidR="00815A87">
        <w:rPr>
          <w:sz w:val="24"/>
          <w:szCs w:val="24"/>
        </w:rPr>
        <w:t xml:space="preserve"> </w:t>
      </w:r>
      <w:r w:rsidRPr="008E2250">
        <w:rPr>
          <w:sz w:val="24"/>
          <w:szCs w:val="24"/>
        </w:rPr>
        <w:t>Zamawiającego autorskich praw majątkowych oraz udzielenie zezwolenia na wykonywanie praw</w:t>
      </w:r>
      <w:r w:rsidR="00815A87">
        <w:rPr>
          <w:sz w:val="24"/>
          <w:szCs w:val="24"/>
        </w:rPr>
        <w:t> </w:t>
      </w:r>
      <w:r w:rsidRPr="008E2250">
        <w:rPr>
          <w:sz w:val="24"/>
          <w:szCs w:val="24"/>
        </w:rPr>
        <w:t>zależnych do materiałów będących utworami</w:t>
      </w:r>
      <w:r>
        <w:rPr>
          <w:sz w:val="24"/>
          <w:szCs w:val="24"/>
        </w:rPr>
        <w:t xml:space="preserve"> w </w:t>
      </w:r>
      <w:r w:rsidRPr="008E2250">
        <w:rPr>
          <w:sz w:val="24"/>
          <w:szCs w:val="24"/>
        </w:rPr>
        <w:t>rozumieniu ustawy z dnia 4 lutego 1994 r. o prawie autorskim</w:t>
      </w:r>
      <w:r>
        <w:rPr>
          <w:sz w:val="24"/>
          <w:szCs w:val="24"/>
        </w:rPr>
        <w:t xml:space="preserve"> i </w:t>
      </w:r>
      <w:r w:rsidRPr="008E2250">
        <w:rPr>
          <w:sz w:val="24"/>
          <w:szCs w:val="24"/>
        </w:rPr>
        <w:t>prawach pokrewnych</w:t>
      </w:r>
      <w:r w:rsidR="00C04A3A">
        <w:rPr>
          <w:sz w:val="24"/>
          <w:szCs w:val="24"/>
        </w:rPr>
        <w:t xml:space="preserve"> (</w:t>
      </w:r>
      <w:r w:rsidR="00C04A3A" w:rsidRPr="00C04A3A">
        <w:rPr>
          <w:sz w:val="24"/>
          <w:szCs w:val="24"/>
        </w:rPr>
        <w:t>Dz.U. 1994.24.83 z późn.zm.</w:t>
      </w:r>
      <w:r w:rsidR="00C04A3A">
        <w:rPr>
          <w:sz w:val="24"/>
          <w:szCs w:val="24"/>
        </w:rPr>
        <w:t>)</w:t>
      </w:r>
      <w:r w:rsidRPr="008E2250">
        <w:rPr>
          <w:sz w:val="24"/>
          <w:szCs w:val="24"/>
        </w:rPr>
        <w:t>, powstałych</w:t>
      </w:r>
      <w:r>
        <w:rPr>
          <w:sz w:val="24"/>
          <w:szCs w:val="24"/>
        </w:rPr>
        <w:t xml:space="preserve"> w </w:t>
      </w:r>
      <w:r w:rsidRPr="008E2250">
        <w:rPr>
          <w:sz w:val="24"/>
          <w:szCs w:val="24"/>
        </w:rPr>
        <w:t>ramach realizacji przedmiotu zamówienia (Utwory). Za przeniesienie autorskich praw majątkowych do</w:t>
      </w:r>
      <w:r w:rsidR="00815A87">
        <w:rPr>
          <w:sz w:val="24"/>
          <w:szCs w:val="24"/>
        </w:rPr>
        <w:t> </w:t>
      </w:r>
      <w:r w:rsidRPr="008E2250">
        <w:rPr>
          <w:sz w:val="24"/>
          <w:szCs w:val="24"/>
        </w:rPr>
        <w:t>Utworów oraz udzielenie zezwolenia na wykonywanie praw zależnych nie przysługuje Wykonawcy dodatkowe wynagrodzenie, poza wynagrodzeniem za realizację przedmiotu zamówienia. Przeniesienie autorskich praw majątkowych nie jest ograniczone pod względem celu rozpowszechniania Utworu, ani też pod względem czasowym</w:t>
      </w:r>
      <w:r>
        <w:rPr>
          <w:sz w:val="24"/>
          <w:szCs w:val="24"/>
        </w:rPr>
        <w:t xml:space="preserve"> i </w:t>
      </w:r>
      <w:r w:rsidRPr="008E2250">
        <w:rPr>
          <w:sz w:val="24"/>
          <w:szCs w:val="24"/>
        </w:rPr>
        <w:t>terytorialnym, a prawa te</w:t>
      </w:r>
      <w:r w:rsidR="00815A87">
        <w:rPr>
          <w:sz w:val="24"/>
          <w:szCs w:val="24"/>
        </w:rPr>
        <w:t> </w:t>
      </w:r>
      <w:r w:rsidRPr="008E2250">
        <w:rPr>
          <w:sz w:val="24"/>
          <w:szCs w:val="24"/>
        </w:rPr>
        <w:t>mogą być przenoszone przez Zamawiającego na inne podmioty bez żadnych ograniczeń. Przeniesienie obejmuje</w:t>
      </w:r>
      <w:r>
        <w:rPr>
          <w:sz w:val="24"/>
          <w:szCs w:val="24"/>
        </w:rPr>
        <w:t xml:space="preserve"> w </w:t>
      </w:r>
      <w:r w:rsidRPr="008E2250">
        <w:rPr>
          <w:sz w:val="24"/>
          <w:szCs w:val="24"/>
        </w:rPr>
        <w:t xml:space="preserve">szczególności następujące pola eksploatacji: trwałe lub czasowe utrwalanie lub </w:t>
      </w:r>
      <w:r w:rsidRPr="008E2250">
        <w:rPr>
          <w:sz w:val="24"/>
          <w:szCs w:val="24"/>
        </w:rPr>
        <w:lastRenderedPageBreak/>
        <w:t>zwielokrotnianie</w:t>
      </w:r>
      <w:r>
        <w:rPr>
          <w:sz w:val="24"/>
          <w:szCs w:val="24"/>
        </w:rPr>
        <w:t xml:space="preserve"> w </w:t>
      </w:r>
      <w:r w:rsidRPr="008E2250">
        <w:rPr>
          <w:sz w:val="24"/>
          <w:szCs w:val="24"/>
        </w:rPr>
        <w:t>całości lub</w:t>
      </w:r>
      <w:r>
        <w:rPr>
          <w:sz w:val="24"/>
          <w:szCs w:val="24"/>
        </w:rPr>
        <w:t xml:space="preserve"> w </w:t>
      </w:r>
      <w:r w:rsidRPr="008E2250">
        <w:rPr>
          <w:sz w:val="24"/>
          <w:szCs w:val="24"/>
        </w:rPr>
        <w:t>części, jakimikolwiek środkami</w:t>
      </w:r>
      <w:r>
        <w:rPr>
          <w:sz w:val="24"/>
          <w:szCs w:val="24"/>
        </w:rPr>
        <w:t xml:space="preserve"> i w </w:t>
      </w:r>
      <w:r w:rsidRPr="008E2250">
        <w:rPr>
          <w:sz w:val="24"/>
          <w:szCs w:val="24"/>
        </w:rPr>
        <w:t>jakiejkolwiek formie, niezależnie od formatu, systemu lub standardu,</w:t>
      </w:r>
      <w:r>
        <w:rPr>
          <w:sz w:val="24"/>
          <w:szCs w:val="24"/>
        </w:rPr>
        <w:t xml:space="preserve"> w </w:t>
      </w:r>
      <w:r w:rsidRPr="008E2250">
        <w:rPr>
          <w:sz w:val="24"/>
          <w:szCs w:val="24"/>
        </w:rPr>
        <w:t>tym techniką drukarską, techniką zapisu magnetycznego, techniką cyfrową lub poprzez wprowadzanie do pamięci komputera oraz trwałe lub czasowe utrwalanie lub zwielokrotnianie takich zapisów, włączając</w:t>
      </w:r>
      <w:r>
        <w:rPr>
          <w:sz w:val="24"/>
          <w:szCs w:val="24"/>
        </w:rPr>
        <w:t xml:space="preserve"> w </w:t>
      </w:r>
      <w:r w:rsidRPr="008E2250">
        <w:rPr>
          <w:sz w:val="24"/>
          <w:szCs w:val="24"/>
        </w:rPr>
        <w:t>to sporządzanie ich kopii oraz dowolne korzystanie</w:t>
      </w:r>
      <w:r>
        <w:rPr>
          <w:sz w:val="24"/>
          <w:szCs w:val="24"/>
        </w:rPr>
        <w:t xml:space="preserve"> i </w:t>
      </w:r>
      <w:r w:rsidRPr="008E2250">
        <w:rPr>
          <w:sz w:val="24"/>
          <w:szCs w:val="24"/>
        </w:rPr>
        <w:t>rozporządzanie tymi kopiami; stosowanie, wprowadzanie, wyświetlanie, przekazywanie</w:t>
      </w:r>
      <w:r>
        <w:rPr>
          <w:sz w:val="24"/>
          <w:szCs w:val="24"/>
        </w:rPr>
        <w:t xml:space="preserve"> i </w:t>
      </w:r>
      <w:r w:rsidRPr="008E2250">
        <w:rPr>
          <w:sz w:val="24"/>
          <w:szCs w:val="24"/>
        </w:rPr>
        <w:t>przechowywanie niezależnie do formatu, systemu lub standardu; użyczenie, najem lub dzierżawa; publiczne rozpowszechnianie,</w:t>
      </w:r>
      <w:r>
        <w:rPr>
          <w:sz w:val="24"/>
          <w:szCs w:val="24"/>
        </w:rPr>
        <w:t xml:space="preserve"> w </w:t>
      </w:r>
      <w:r w:rsidRPr="008E2250">
        <w:rPr>
          <w:sz w:val="24"/>
          <w:szCs w:val="24"/>
        </w:rPr>
        <w:t>szczególności wyświetlanie, publiczne odtwarzanie, nadawanie</w:t>
      </w:r>
      <w:r>
        <w:rPr>
          <w:sz w:val="24"/>
          <w:szCs w:val="24"/>
        </w:rPr>
        <w:t xml:space="preserve"> i </w:t>
      </w:r>
      <w:r w:rsidRPr="008E2250">
        <w:rPr>
          <w:sz w:val="24"/>
          <w:szCs w:val="24"/>
        </w:rPr>
        <w:t>reemitowanie</w:t>
      </w:r>
      <w:r>
        <w:rPr>
          <w:sz w:val="24"/>
          <w:szCs w:val="24"/>
        </w:rPr>
        <w:t xml:space="preserve"> w </w:t>
      </w:r>
      <w:r w:rsidRPr="008E2250">
        <w:rPr>
          <w:sz w:val="24"/>
          <w:szCs w:val="24"/>
        </w:rPr>
        <w:t>dowolnym systemie lub standardzie,</w:t>
      </w:r>
      <w:r>
        <w:rPr>
          <w:sz w:val="24"/>
          <w:szCs w:val="24"/>
        </w:rPr>
        <w:t xml:space="preserve"> w </w:t>
      </w:r>
      <w:r w:rsidRPr="008E2250">
        <w:rPr>
          <w:sz w:val="24"/>
          <w:szCs w:val="24"/>
        </w:rPr>
        <w:t xml:space="preserve">tym udostępnienia tych </w:t>
      </w:r>
      <w:r w:rsidR="008E2B9C">
        <w:rPr>
          <w:sz w:val="24"/>
          <w:szCs w:val="24"/>
        </w:rPr>
        <w:t>U</w:t>
      </w:r>
      <w:r w:rsidRPr="008E2250">
        <w:rPr>
          <w:sz w:val="24"/>
          <w:szCs w:val="24"/>
        </w:rPr>
        <w:t>tworów</w:t>
      </w:r>
      <w:r>
        <w:rPr>
          <w:sz w:val="24"/>
          <w:szCs w:val="24"/>
        </w:rPr>
        <w:t xml:space="preserve"> w </w:t>
      </w:r>
      <w:r w:rsidRPr="008E2250">
        <w:rPr>
          <w:sz w:val="24"/>
          <w:szCs w:val="24"/>
        </w:rPr>
        <w:t xml:space="preserve">ramach licencji otwartej typu Creative </w:t>
      </w:r>
      <w:proofErr w:type="spellStart"/>
      <w:r w:rsidRPr="008E2250">
        <w:rPr>
          <w:sz w:val="24"/>
          <w:szCs w:val="24"/>
        </w:rPr>
        <w:t>Commons</w:t>
      </w:r>
      <w:proofErr w:type="spellEnd"/>
      <w:r w:rsidRPr="008E2250">
        <w:rPr>
          <w:sz w:val="24"/>
          <w:szCs w:val="24"/>
        </w:rPr>
        <w:t xml:space="preserve"> (dalej „CC”)</w:t>
      </w:r>
      <w:r w:rsidR="00856EE7">
        <w:rPr>
          <w:sz w:val="24"/>
          <w:szCs w:val="24"/>
        </w:rPr>
        <w:t xml:space="preserve"> </w:t>
      </w:r>
      <w:r w:rsidRPr="008E2250">
        <w:rPr>
          <w:sz w:val="24"/>
          <w:szCs w:val="24"/>
        </w:rPr>
        <w:t xml:space="preserve">według rodzaju licencji CC określonego przez </w:t>
      </w:r>
      <w:r w:rsidR="00480262">
        <w:rPr>
          <w:sz w:val="24"/>
          <w:szCs w:val="24"/>
        </w:rPr>
        <w:t>NAWA</w:t>
      </w:r>
      <w:r w:rsidRPr="008E2250">
        <w:rPr>
          <w:sz w:val="24"/>
          <w:szCs w:val="24"/>
        </w:rPr>
        <w:t>,</w:t>
      </w:r>
      <w:r>
        <w:rPr>
          <w:sz w:val="24"/>
          <w:szCs w:val="24"/>
        </w:rPr>
        <w:t xml:space="preserve"> w </w:t>
      </w:r>
      <w:r w:rsidRPr="008E2250">
        <w:rPr>
          <w:sz w:val="24"/>
          <w:szCs w:val="24"/>
        </w:rPr>
        <w:t>tym</w:t>
      </w:r>
      <w:r>
        <w:rPr>
          <w:sz w:val="24"/>
          <w:szCs w:val="24"/>
        </w:rPr>
        <w:t xml:space="preserve"> w </w:t>
      </w:r>
      <w:r w:rsidRPr="008E2250">
        <w:rPr>
          <w:sz w:val="24"/>
          <w:szCs w:val="24"/>
        </w:rPr>
        <w:t xml:space="preserve">ramach </w:t>
      </w:r>
      <w:hyperlink r:id="rId24" w:history="1">
        <w:r w:rsidRPr="00856EE7">
          <w:rPr>
            <w:rStyle w:val="Hipercze"/>
            <w:sz w:val="24"/>
            <w:szCs w:val="24"/>
          </w:rPr>
          <w:t>licencji</w:t>
        </w:r>
        <w:r w:rsidR="00856EE7" w:rsidRPr="00856EE7">
          <w:rPr>
            <w:rStyle w:val="Hipercze"/>
            <w:sz w:val="24"/>
            <w:szCs w:val="24"/>
          </w:rPr>
          <w:t xml:space="preserve"> CC</w:t>
        </w:r>
        <w:r w:rsidRPr="00856EE7">
          <w:rPr>
            <w:rStyle w:val="Hipercze"/>
            <w:sz w:val="24"/>
            <w:szCs w:val="24"/>
          </w:rPr>
          <w:t xml:space="preserve"> Uznanie autorstwa CC BY 4.0</w:t>
        </w:r>
      </w:hyperlink>
      <w:r w:rsidR="00856EE7">
        <w:rPr>
          <w:rStyle w:val="Odwoanieprzypisudolnego"/>
          <w:sz w:val="24"/>
          <w:szCs w:val="24"/>
        </w:rPr>
        <w:footnoteReference w:id="2"/>
      </w:r>
      <w:r w:rsidRPr="008E2250">
        <w:rPr>
          <w:sz w:val="24"/>
          <w:szCs w:val="24"/>
        </w:rPr>
        <w:t xml:space="preserve"> (wolno kopiować, rozprowadzać, przerabiać, przedstawiać</w:t>
      </w:r>
      <w:r>
        <w:rPr>
          <w:sz w:val="24"/>
          <w:szCs w:val="24"/>
        </w:rPr>
        <w:t xml:space="preserve"> i </w:t>
      </w:r>
      <w:r w:rsidRPr="008E2250">
        <w:rPr>
          <w:sz w:val="24"/>
          <w:szCs w:val="24"/>
        </w:rPr>
        <w:t>wykonywać objęty prawem autorskim utwór pod warunkiem, że</w:t>
      </w:r>
      <w:r w:rsidR="00815A87">
        <w:rPr>
          <w:sz w:val="24"/>
          <w:szCs w:val="24"/>
        </w:rPr>
        <w:t> </w:t>
      </w:r>
      <w:r w:rsidRPr="008E2250">
        <w:rPr>
          <w:sz w:val="24"/>
          <w:szCs w:val="24"/>
        </w:rPr>
        <w:t>zostanie przywołane nazwisko autora pierwowzoru)</w:t>
      </w:r>
      <w:r>
        <w:rPr>
          <w:sz w:val="24"/>
          <w:szCs w:val="24"/>
        </w:rPr>
        <w:t xml:space="preserve"> i </w:t>
      </w:r>
      <w:r w:rsidRPr="008E2250">
        <w:rPr>
          <w:sz w:val="24"/>
          <w:szCs w:val="24"/>
        </w:rPr>
        <w:t>sposobu publikacji zapewniającej otwarty dostęp, a także publiczne udostępnianie Utworu</w:t>
      </w:r>
      <w:r>
        <w:rPr>
          <w:sz w:val="24"/>
          <w:szCs w:val="24"/>
        </w:rPr>
        <w:t xml:space="preserve"> w </w:t>
      </w:r>
      <w:r w:rsidRPr="008E2250">
        <w:rPr>
          <w:sz w:val="24"/>
          <w:szCs w:val="24"/>
        </w:rPr>
        <w:t>ten sposób, aby każdy mógł mieć do</w:t>
      </w:r>
      <w:r w:rsidR="00815A87">
        <w:rPr>
          <w:sz w:val="24"/>
          <w:szCs w:val="24"/>
        </w:rPr>
        <w:t> </w:t>
      </w:r>
      <w:r w:rsidRPr="008E2250">
        <w:rPr>
          <w:sz w:val="24"/>
          <w:szCs w:val="24"/>
        </w:rPr>
        <w:t>niego dostęp</w:t>
      </w:r>
      <w:r>
        <w:rPr>
          <w:sz w:val="24"/>
          <w:szCs w:val="24"/>
        </w:rPr>
        <w:t xml:space="preserve"> w </w:t>
      </w:r>
      <w:r w:rsidRPr="008E2250">
        <w:rPr>
          <w:sz w:val="24"/>
          <w:szCs w:val="24"/>
        </w:rPr>
        <w:t>miejscu</w:t>
      </w:r>
      <w:r>
        <w:rPr>
          <w:sz w:val="24"/>
          <w:szCs w:val="24"/>
        </w:rPr>
        <w:t xml:space="preserve"> i </w:t>
      </w:r>
      <w:r w:rsidRPr="008E2250">
        <w:rPr>
          <w:sz w:val="24"/>
          <w:szCs w:val="24"/>
        </w:rPr>
        <w:t>czasie przez siebie wybranym; wprowadzanie do pamięci komputera; rozpowszechnianie</w:t>
      </w:r>
      <w:r>
        <w:rPr>
          <w:sz w:val="24"/>
          <w:szCs w:val="24"/>
        </w:rPr>
        <w:t xml:space="preserve"> w </w:t>
      </w:r>
      <w:r w:rsidRPr="008E2250">
        <w:rPr>
          <w:sz w:val="24"/>
          <w:szCs w:val="24"/>
        </w:rPr>
        <w:t>sieci Internet oraz</w:t>
      </w:r>
      <w:r>
        <w:rPr>
          <w:sz w:val="24"/>
          <w:szCs w:val="24"/>
        </w:rPr>
        <w:t xml:space="preserve"> w </w:t>
      </w:r>
      <w:r w:rsidRPr="008E2250">
        <w:rPr>
          <w:sz w:val="24"/>
          <w:szCs w:val="24"/>
        </w:rPr>
        <w:t>sieciach zamkniętych; nadawanie za pomocą fonii lub wizji,</w:t>
      </w:r>
      <w:r>
        <w:rPr>
          <w:sz w:val="24"/>
          <w:szCs w:val="24"/>
        </w:rPr>
        <w:t xml:space="preserve"> w </w:t>
      </w:r>
      <w:r w:rsidRPr="008E2250">
        <w:rPr>
          <w:sz w:val="24"/>
          <w:szCs w:val="24"/>
        </w:rPr>
        <w:t>sposób bezprzewodowy (drogą naziemną</w:t>
      </w:r>
      <w:r>
        <w:rPr>
          <w:sz w:val="24"/>
          <w:szCs w:val="24"/>
        </w:rPr>
        <w:t xml:space="preserve"> i </w:t>
      </w:r>
      <w:r w:rsidRPr="008E2250">
        <w:rPr>
          <w:sz w:val="24"/>
          <w:szCs w:val="24"/>
        </w:rPr>
        <w:t>satelitarną) lub</w:t>
      </w:r>
      <w:r>
        <w:rPr>
          <w:sz w:val="24"/>
          <w:szCs w:val="24"/>
        </w:rPr>
        <w:t xml:space="preserve"> w </w:t>
      </w:r>
      <w:r w:rsidRPr="008E2250">
        <w:rPr>
          <w:sz w:val="24"/>
          <w:szCs w:val="24"/>
        </w:rPr>
        <w:t>sposób przewodowy,</w:t>
      </w:r>
      <w:r>
        <w:rPr>
          <w:sz w:val="24"/>
          <w:szCs w:val="24"/>
        </w:rPr>
        <w:t xml:space="preserve"> w </w:t>
      </w:r>
      <w:r w:rsidRPr="008E2250">
        <w:rPr>
          <w:sz w:val="24"/>
          <w:szCs w:val="24"/>
        </w:rPr>
        <w:t>dowolnym systemie</w:t>
      </w:r>
      <w:r>
        <w:rPr>
          <w:sz w:val="24"/>
          <w:szCs w:val="24"/>
        </w:rPr>
        <w:t xml:space="preserve"> i </w:t>
      </w:r>
      <w:r w:rsidRPr="008E2250">
        <w:rPr>
          <w:sz w:val="24"/>
          <w:szCs w:val="24"/>
        </w:rPr>
        <w:t>standardzie,</w:t>
      </w:r>
      <w:r>
        <w:rPr>
          <w:sz w:val="24"/>
          <w:szCs w:val="24"/>
        </w:rPr>
        <w:t xml:space="preserve"> w </w:t>
      </w:r>
      <w:r w:rsidRPr="008E2250">
        <w:rPr>
          <w:sz w:val="24"/>
          <w:szCs w:val="24"/>
        </w:rPr>
        <w:t>tym także poprzez sieci kablowe</w:t>
      </w:r>
      <w:r>
        <w:rPr>
          <w:sz w:val="24"/>
          <w:szCs w:val="24"/>
        </w:rPr>
        <w:t xml:space="preserve"> i </w:t>
      </w:r>
      <w:r w:rsidRPr="008E2250">
        <w:rPr>
          <w:sz w:val="24"/>
          <w:szCs w:val="24"/>
        </w:rPr>
        <w:t>platformy cyfrowe; opracowanie, przetwarzanie, wprowadzanie zmian, poprawek</w:t>
      </w:r>
      <w:r>
        <w:rPr>
          <w:sz w:val="24"/>
          <w:szCs w:val="24"/>
        </w:rPr>
        <w:t xml:space="preserve"> i </w:t>
      </w:r>
      <w:r w:rsidRPr="008E2250">
        <w:rPr>
          <w:sz w:val="24"/>
          <w:szCs w:val="24"/>
        </w:rPr>
        <w:t>modyfikacji Utworu; zezwolenie na tworzenie opracowań, przeróbek</w:t>
      </w:r>
      <w:r>
        <w:rPr>
          <w:sz w:val="24"/>
          <w:szCs w:val="24"/>
        </w:rPr>
        <w:t xml:space="preserve"> i </w:t>
      </w:r>
      <w:r w:rsidRPr="008E2250">
        <w:rPr>
          <w:sz w:val="24"/>
          <w:szCs w:val="24"/>
        </w:rPr>
        <w:t>modyfikacji Utworu, prawo do rozporządzania opracowaniami, przeróbkami</w:t>
      </w:r>
      <w:r>
        <w:rPr>
          <w:sz w:val="24"/>
          <w:szCs w:val="24"/>
        </w:rPr>
        <w:t xml:space="preserve"> i </w:t>
      </w:r>
      <w:r w:rsidRPr="008E2250">
        <w:rPr>
          <w:sz w:val="24"/>
          <w:szCs w:val="24"/>
        </w:rPr>
        <w:t>adaptacjami Utworu oraz prawo udostępniania ich do korzystania,</w:t>
      </w:r>
      <w:r>
        <w:rPr>
          <w:sz w:val="24"/>
          <w:szCs w:val="24"/>
        </w:rPr>
        <w:t xml:space="preserve"> w </w:t>
      </w:r>
      <w:r w:rsidRPr="008E2250">
        <w:rPr>
          <w:sz w:val="24"/>
          <w:szCs w:val="24"/>
        </w:rPr>
        <w:t>tym udzielania licencji na rzecz osób trzecich, na wszystkich wymienionych powyżej polach eksploatacji; prawo do wykorzystywania Utworu do celów marketingowych lub</w:t>
      </w:r>
      <w:r w:rsidR="00815A87">
        <w:rPr>
          <w:sz w:val="24"/>
          <w:szCs w:val="24"/>
        </w:rPr>
        <w:t> </w:t>
      </w:r>
      <w:r w:rsidRPr="008E2250">
        <w:rPr>
          <w:sz w:val="24"/>
          <w:szCs w:val="24"/>
        </w:rPr>
        <w:t>promocji,</w:t>
      </w:r>
      <w:r>
        <w:rPr>
          <w:sz w:val="24"/>
          <w:szCs w:val="24"/>
        </w:rPr>
        <w:t xml:space="preserve"> w </w:t>
      </w:r>
      <w:r w:rsidRPr="008E2250">
        <w:rPr>
          <w:sz w:val="24"/>
          <w:szCs w:val="24"/>
        </w:rPr>
        <w:t>tym reklamy, sponsoringu, promocji sprzedaży, a także do oznaczania lub identyfikacji produktów</w:t>
      </w:r>
      <w:r>
        <w:rPr>
          <w:sz w:val="24"/>
          <w:szCs w:val="24"/>
        </w:rPr>
        <w:t xml:space="preserve"> i </w:t>
      </w:r>
      <w:r w:rsidRPr="008E2250">
        <w:rPr>
          <w:sz w:val="24"/>
          <w:szCs w:val="24"/>
        </w:rPr>
        <w:t>usług oraz innych przejawów działalności, a także przedmiotów jego własności; a także dla celów edukacyjnych lub szkoleniowych</w:t>
      </w:r>
      <w:r w:rsidR="00B91A35">
        <w:rPr>
          <w:sz w:val="24"/>
          <w:szCs w:val="24"/>
        </w:rPr>
        <w:t>.</w:t>
      </w:r>
    </w:p>
    <w:p w14:paraId="48A1BE33" w14:textId="7E17B3F9" w:rsidR="00C738A8" w:rsidRPr="00171E7C" w:rsidRDefault="00300184" w:rsidP="00C738A8">
      <w:pPr>
        <w:numPr>
          <w:ilvl w:val="0"/>
          <w:numId w:val="1"/>
        </w:numPr>
        <w:spacing w:after="0" w:line="288" w:lineRule="auto"/>
        <w:ind w:left="709" w:hanging="426"/>
        <w:contextualSpacing/>
        <w:rPr>
          <w:rFonts w:cs="Calibri"/>
          <w:color w:val="EE0000"/>
        </w:rPr>
      </w:pPr>
      <w:r w:rsidRPr="00300184">
        <w:rPr>
          <w:rFonts w:cs="Calibri"/>
          <w:color w:val="0D0D0D"/>
          <w:sz w:val="24"/>
          <w:szCs w:val="24"/>
        </w:rPr>
        <w:t>Wynagrodzenie za realizację przedmiotu zamówienia współfinansowane będzie ze środków Unii Europejskiej</w:t>
      </w:r>
      <w:r w:rsidR="008E2250">
        <w:rPr>
          <w:rFonts w:cs="Calibri"/>
          <w:color w:val="0D0D0D"/>
          <w:sz w:val="24"/>
          <w:szCs w:val="24"/>
        </w:rPr>
        <w:t xml:space="preserve"> w </w:t>
      </w:r>
      <w:r w:rsidRPr="00300184">
        <w:rPr>
          <w:rFonts w:cs="Calibri"/>
          <w:color w:val="0D0D0D"/>
          <w:sz w:val="24"/>
          <w:szCs w:val="24"/>
        </w:rPr>
        <w:t xml:space="preserve">ramach </w:t>
      </w:r>
      <w:r w:rsidRPr="00C738A8">
        <w:rPr>
          <w:rFonts w:cs="Calibri"/>
          <w:color w:val="0D0D0D"/>
          <w:sz w:val="24"/>
          <w:szCs w:val="24"/>
        </w:rPr>
        <w:t>Europejskiego Funduszu Społecznego P</w:t>
      </w:r>
      <w:r w:rsidRPr="00D01FA4">
        <w:rPr>
          <w:rFonts w:cs="Calibri"/>
          <w:color w:val="0D0D0D"/>
          <w:sz w:val="24"/>
          <w:szCs w:val="24"/>
        </w:rPr>
        <w:t>lus.</w:t>
      </w:r>
      <w:r w:rsidR="00C738A8" w:rsidRPr="00D01FA4">
        <w:rPr>
          <w:rFonts w:cs="Calibri"/>
          <w:color w:val="0D0D0D"/>
          <w:sz w:val="24"/>
          <w:szCs w:val="24"/>
        </w:rPr>
        <w:t xml:space="preserve"> </w:t>
      </w:r>
      <w:r w:rsidR="00C738A8" w:rsidRPr="00D01FA4">
        <w:rPr>
          <w:rFonts w:cs="Calibri"/>
          <w:sz w:val="24"/>
          <w:szCs w:val="24"/>
        </w:rPr>
        <w:t>Realizacja wszystkich szkoleń objętych niniejszym postępowaniem jest w całości finansowana ze środków</w:t>
      </w:r>
      <w:r w:rsidR="00171E7C" w:rsidRPr="00D01FA4">
        <w:rPr>
          <w:rFonts w:cs="Calibri"/>
          <w:sz w:val="24"/>
          <w:szCs w:val="24"/>
        </w:rPr>
        <w:t xml:space="preserve"> publicznych</w:t>
      </w:r>
      <w:r w:rsidR="00C738A8" w:rsidRPr="00D01FA4">
        <w:rPr>
          <w:rFonts w:cs="Calibri"/>
          <w:sz w:val="24"/>
          <w:szCs w:val="24"/>
        </w:rPr>
        <w:t>, które Narodowa Agencja Wymiany Akademickiej przekaże Uniwersytetowi VIZJA na realizacje projektu pn. „</w:t>
      </w:r>
      <w:proofErr w:type="spellStart"/>
      <w:r w:rsidR="00C738A8" w:rsidRPr="00D01FA4">
        <w:rPr>
          <w:rFonts w:cs="Calibri"/>
          <w:bCs/>
          <w:sz w:val="24"/>
          <w:szCs w:val="24"/>
        </w:rPr>
        <w:t>Vizja</w:t>
      </w:r>
      <w:proofErr w:type="spellEnd"/>
      <w:r w:rsidR="00C738A8" w:rsidRPr="00D01FA4">
        <w:rPr>
          <w:rFonts w:cs="Calibri"/>
          <w:bCs/>
          <w:sz w:val="24"/>
          <w:szCs w:val="24"/>
        </w:rPr>
        <w:t xml:space="preserve"> Otwartości – Łączymy Światy, Tworzymy Przyszłość”</w:t>
      </w:r>
      <w:r w:rsidR="00171E7C" w:rsidRPr="00D01FA4">
        <w:rPr>
          <w:rFonts w:cs="Calibri"/>
          <w:bCs/>
          <w:sz w:val="24"/>
          <w:szCs w:val="24"/>
        </w:rPr>
        <w:t xml:space="preserve"> (środki publiczne zgodnie z art</w:t>
      </w:r>
      <w:r w:rsidR="00D01FA4">
        <w:rPr>
          <w:rFonts w:cs="Calibri"/>
          <w:bCs/>
          <w:sz w:val="24"/>
          <w:szCs w:val="24"/>
        </w:rPr>
        <w:t>.</w:t>
      </w:r>
      <w:r w:rsidR="00171E7C" w:rsidRPr="00D01FA4">
        <w:rPr>
          <w:rFonts w:cs="Calibri"/>
          <w:bCs/>
          <w:sz w:val="24"/>
          <w:szCs w:val="24"/>
        </w:rPr>
        <w:t xml:space="preserve"> 5 ust.</w:t>
      </w:r>
      <w:r w:rsidR="00D01FA4">
        <w:rPr>
          <w:rFonts w:cs="Calibri"/>
          <w:bCs/>
          <w:sz w:val="24"/>
          <w:szCs w:val="24"/>
        </w:rPr>
        <w:t> </w:t>
      </w:r>
      <w:r w:rsidR="00171E7C" w:rsidRPr="00D01FA4">
        <w:rPr>
          <w:rFonts w:cs="Calibri"/>
          <w:bCs/>
          <w:sz w:val="24"/>
          <w:szCs w:val="24"/>
        </w:rPr>
        <w:t>1 Ustawy z dnia 27 sierpnia 2009 r. o finansach publicznych)</w:t>
      </w:r>
      <w:r w:rsidR="00C738A8" w:rsidRPr="00D01FA4">
        <w:rPr>
          <w:rFonts w:cs="Calibri"/>
          <w:bCs/>
          <w:sz w:val="24"/>
          <w:szCs w:val="24"/>
        </w:rPr>
        <w:t>.</w:t>
      </w:r>
    </w:p>
    <w:p w14:paraId="342F999B" w14:textId="060D1003" w:rsidR="00EF050A" w:rsidRPr="00955B50" w:rsidRDefault="00955B50" w:rsidP="00F25506">
      <w:pPr>
        <w:numPr>
          <w:ilvl w:val="0"/>
          <w:numId w:val="1"/>
        </w:numPr>
        <w:spacing w:after="0" w:line="288" w:lineRule="auto"/>
        <w:ind w:left="709" w:hanging="426"/>
        <w:contextualSpacing/>
        <w:rPr>
          <w:rFonts w:cs="Calibri"/>
          <w:color w:val="0D0D0D"/>
          <w:sz w:val="24"/>
          <w:szCs w:val="24"/>
        </w:rPr>
      </w:pPr>
      <w:r>
        <w:rPr>
          <w:rFonts w:cs="Calibri"/>
          <w:color w:val="0D0D0D"/>
          <w:sz w:val="24"/>
          <w:szCs w:val="24"/>
        </w:rPr>
        <w:t xml:space="preserve">Zamawiający przewiduje </w:t>
      </w:r>
      <w:r w:rsidRPr="00955B50">
        <w:rPr>
          <w:rFonts w:cs="Calibri"/>
          <w:color w:val="0D0D0D"/>
          <w:sz w:val="24"/>
          <w:szCs w:val="24"/>
        </w:rPr>
        <w:t xml:space="preserve">płatności miesięczne z tytułu realizacji </w:t>
      </w:r>
      <w:r>
        <w:rPr>
          <w:rFonts w:cs="Calibri"/>
          <w:color w:val="0D0D0D"/>
          <w:sz w:val="24"/>
          <w:szCs w:val="24"/>
        </w:rPr>
        <w:t xml:space="preserve">każdej z części przedmiotu zamówienia </w:t>
      </w:r>
      <w:r w:rsidRPr="00955B50">
        <w:rPr>
          <w:rFonts w:cs="Calibri"/>
          <w:color w:val="0D0D0D"/>
          <w:sz w:val="24"/>
          <w:szCs w:val="24"/>
        </w:rPr>
        <w:t>określonych w pkt 1 powyżej</w:t>
      </w:r>
      <w:r>
        <w:rPr>
          <w:rFonts w:cs="Calibri"/>
          <w:color w:val="0D0D0D"/>
          <w:sz w:val="24"/>
          <w:szCs w:val="24"/>
        </w:rPr>
        <w:t xml:space="preserve"> za zrealizowane w danym miesiącu godziny </w:t>
      </w:r>
      <w:r w:rsidR="00970EE6">
        <w:rPr>
          <w:rFonts w:cs="Calibri"/>
          <w:color w:val="0D0D0D"/>
          <w:sz w:val="24"/>
          <w:szCs w:val="24"/>
        </w:rPr>
        <w:t>dydaktyczne</w:t>
      </w:r>
      <w:r>
        <w:rPr>
          <w:rFonts w:cs="Calibri"/>
          <w:color w:val="0D0D0D"/>
          <w:sz w:val="24"/>
          <w:szCs w:val="24"/>
        </w:rPr>
        <w:t xml:space="preserve"> </w:t>
      </w:r>
      <w:r w:rsidR="00F65B3F">
        <w:rPr>
          <w:rFonts w:cs="Calibri"/>
          <w:color w:val="0D0D0D"/>
          <w:sz w:val="24"/>
          <w:szCs w:val="24"/>
        </w:rPr>
        <w:t>szkolenia</w:t>
      </w:r>
      <w:r>
        <w:rPr>
          <w:sz w:val="24"/>
          <w:szCs w:val="24"/>
        </w:rPr>
        <w:t xml:space="preserve"> – </w:t>
      </w:r>
      <w:r w:rsidR="00875CF8" w:rsidRPr="00E90828">
        <w:rPr>
          <w:sz w:val="24"/>
          <w:szCs w:val="24"/>
        </w:rPr>
        <w:t>Wykonawcy nie przysługuje wynagrodzenie ani inne roszczenia za niezrealizowane godziny przedmiotu zamówienia, ani za niewykorzystaną część wynagrodzenia maksymalnego przewidzianego w umowie</w:t>
      </w:r>
      <w:r w:rsidRPr="00E90828">
        <w:rPr>
          <w:sz w:val="24"/>
          <w:szCs w:val="24"/>
        </w:rPr>
        <w:t>.</w:t>
      </w:r>
    </w:p>
    <w:p w14:paraId="13BF1A00" w14:textId="3C718C4D" w:rsidR="00C80287" w:rsidRDefault="00955B50" w:rsidP="00F25506">
      <w:pPr>
        <w:numPr>
          <w:ilvl w:val="0"/>
          <w:numId w:val="1"/>
        </w:numPr>
        <w:spacing w:after="0" w:line="288" w:lineRule="auto"/>
        <w:ind w:left="709" w:hanging="426"/>
        <w:contextualSpacing/>
        <w:rPr>
          <w:rFonts w:cs="Calibri"/>
          <w:color w:val="0D0D0D"/>
          <w:sz w:val="24"/>
          <w:szCs w:val="24"/>
        </w:rPr>
      </w:pPr>
      <w:r>
        <w:rPr>
          <w:rFonts w:cs="Calibri"/>
          <w:color w:val="0D0D0D"/>
          <w:sz w:val="24"/>
          <w:szCs w:val="24"/>
        </w:rPr>
        <w:t xml:space="preserve">Za zrealizowane godziny </w:t>
      </w:r>
      <w:r w:rsidR="00C77852">
        <w:rPr>
          <w:rFonts w:cs="Calibri"/>
          <w:color w:val="0D0D0D"/>
          <w:sz w:val="24"/>
          <w:szCs w:val="24"/>
        </w:rPr>
        <w:t>dydaktyczne</w:t>
      </w:r>
      <w:r>
        <w:rPr>
          <w:rFonts w:cs="Calibri"/>
          <w:color w:val="0D0D0D"/>
          <w:sz w:val="24"/>
          <w:szCs w:val="24"/>
        </w:rPr>
        <w:t xml:space="preserve"> przedmiotu zamówienia Zamawiający uznawać będzie godziny </w:t>
      </w:r>
      <w:r w:rsidR="00C77852">
        <w:rPr>
          <w:rFonts w:cs="Calibri"/>
          <w:color w:val="0D0D0D"/>
          <w:sz w:val="24"/>
          <w:szCs w:val="24"/>
        </w:rPr>
        <w:t>dydaktyczne</w:t>
      </w:r>
      <w:r>
        <w:rPr>
          <w:rFonts w:cs="Calibri"/>
          <w:color w:val="0D0D0D"/>
          <w:sz w:val="24"/>
          <w:szCs w:val="24"/>
        </w:rPr>
        <w:t xml:space="preserve"> potwierdzone dokumentacją określoną w pkt </w:t>
      </w:r>
      <w:r w:rsidR="00F65B3F">
        <w:rPr>
          <w:rFonts w:cs="Calibri"/>
          <w:color w:val="0D0D0D"/>
          <w:sz w:val="24"/>
          <w:szCs w:val="24"/>
        </w:rPr>
        <w:t>8</w:t>
      </w:r>
      <w:r>
        <w:rPr>
          <w:rFonts w:cs="Calibri"/>
          <w:color w:val="0D0D0D"/>
          <w:sz w:val="24"/>
          <w:szCs w:val="24"/>
        </w:rPr>
        <w:t xml:space="preserve"> lit. </w:t>
      </w:r>
      <w:r w:rsidR="00E83949">
        <w:rPr>
          <w:rFonts w:cs="Calibri"/>
          <w:color w:val="0D0D0D"/>
          <w:sz w:val="24"/>
          <w:szCs w:val="24"/>
        </w:rPr>
        <w:t>f</w:t>
      </w:r>
      <w:r>
        <w:rPr>
          <w:rFonts w:cs="Calibri"/>
          <w:color w:val="0D0D0D"/>
          <w:sz w:val="24"/>
          <w:szCs w:val="24"/>
        </w:rPr>
        <w:t xml:space="preserve"> powyżej</w:t>
      </w:r>
      <w:r w:rsidR="00142354">
        <w:rPr>
          <w:rFonts w:cs="Calibri"/>
          <w:color w:val="0D0D0D"/>
          <w:sz w:val="24"/>
          <w:szCs w:val="24"/>
        </w:rPr>
        <w:t xml:space="preserve"> i zatwierdzone podpisanym przez Zamawiającego </w:t>
      </w:r>
      <w:r w:rsidR="00F11191">
        <w:rPr>
          <w:rFonts w:cs="Calibri"/>
          <w:color w:val="0D0D0D"/>
          <w:sz w:val="24"/>
          <w:szCs w:val="24"/>
        </w:rPr>
        <w:t xml:space="preserve">bez zastrzeżeń </w:t>
      </w:r>
      <w:r w:rsidR="00142354">
        <w:rPr>
          <w:rFonts w:cs="Calibri"/>
          <w:color w:val="0D0D0D"/>
          <w:sz w:val="24"/>
          <w:szCs w:val="24"/>
        </w:rPr>
        <w:t>protokołem odbioru</w:t>
      </w:r>
      <w:r w:rsidR="00F65B3F">
        <w:rPr>
          <w:rFonts w:cs="Calibri"/>
          <w:color w:val="0D0D0D"/>
          <w:sz w:val="24"/>
          <w:szCs w:val="24"/>
        </w:rPr>
        <w:t>.</w:t>
      </w:r>
    </w:p>
    <w:p w14:paraId="05C9652D" w14:textId="00CD2FF8" w:rsidR="009750B1" w:rsidRPr="009750B1" w:rsidRDefault="009750B1" w:rsidP="00E67CBA">
      <w:pPr>
        <w:pStyle w:val="Nagwek1"/>
        <w:spacing w:before="240"/>
        <w:ind w:left="714" w:hanging="357"/>
      </w:pPr>
      <w:r w:rsidRPr="009750B1">
        <w:lastRenderedPageBreak/>
        <w:t xml:space="preserve">Warunki </w:t>
      </w:r>
      <w:r w:rsidRPr="00C87C77">
        <w:t>ogólne</w:t>
      </w:r>
      <w:r w:rsidRPr="009750B1">
        <w:t xml:space="preserve"> </w:t>
      </w:r>
      <w:r w:rsidR="00EE2987">
        <w:t>Z</w:t>
      </w:r>
      <w:r w:rsidRPr="009750B1">
        <w:t>apytania ofertowego</w:t>
      </w:r>
    </w:p>
    <w:p w14:paraId="3FDA8087" w14:textId="7789E95E" w:rsidR="00F24FD0" w:rsidRPr="00EE2FE0" w:rsidRDefault="005C0141" w:rsidP="00EE2FE0">
      <w:pPr>
        <w:numPr>
          <w:ilvl w:val="0"/>
          <w:numId w:val="7"/>
        </w:numPr>
        <w:spacing w:after="0" w:line="288" w:lineRule="auto"/>
        <w:ind w:left="709" w:hanging="425"/>
        <w:contextualSpacing/>
        <w:rPr>
          <w:rFonts w:cs="Calibri"/>
          <w:color w:val="0D0D0D"/>
          <w:sz w:val="24"/>
          <w:szCs w:val="24"/>
        </w:rPr>
      </w:pPr>
      <w:r w:rsidRPr="005C0141">
        <w:rPr>
          <w:rFonts w:cs="Calibri"/>
          <w:color w:val="0D0D0D"/>
          <w:sz w:val="24"/>
          <w:szCs w:val="24"/>
        </w:rPr>
        <w:t>Zamawiający dopuszcza możliwości składania ofert częściowych</w:t>
      </w:r>
      <w:r w:rsidR="00DD2248">
        <w:rPr>
          <w:rFonts w:cs="Calibri"/>
          <w:color w:val="0D0D0D"/>
          <w:sz w:val="24"/>
          <w:szCs w:val="24"/>
        </w:rPr>
        <w:t xml:space="preserve"> – każdy </w:t>
      </w:r>
      <w:r w:rsidR="00DD2248" w:rsidRPr="005C0141">
        <w:rPr>
          <w:rFonts w:cs="Calibri"/>
          <w:color w:val="0D0D0D"/>
          <w:sz w:val="24"/>
          <w:szCs w:val="24"/>
        </w:rPr>
        <w:t xml:space="preserve">Wykonawca może złożyć </w:t>
      </w:r>
      <w:r w:rsidR="00DD2248">
        <w:rPr>
          <w:rFonts w:cs="Calibri"/>
          <w:color w:val="0D0D0D"/>
          <w:sz w:val="24"/>
          <w:szCs w:val="24"/>
        </w:rPr>
        <w:t xml:space="preserve">tylko jedną </w:t>
      </w:r>
      <w:r w:rsidR="00DD2248" w:rsidRPr="005C0141">
        <w:rPr>
          <w:rFonts w:cs="Calibri"/>
          <w:color w:val="0D0D0D"/>
          <w:sz w:val="24"/>
          <w:szCs w:val="24"/>
        </w:rPr>
        <w:t>ofertę na jedną część lub na dwie</w:t>
      </w:r>
      <w:r w:rsidR="00DD2248">
        <w:rPr>
          <w:rFonts w:cs="Calibri"/>
          <w:color w:val="0D0D0D"/>
          <w:sz w:val="24"/>
          <w:szCs w:val="24"/>
        </w:rPr>
        <w:t xml:space="preserve"> cz</w:t>
      </w:r>
      <w:r w:rsidR="00F24FD0">
        <w:rPr>
          <w:rFonts w:cs="Calibri"/>
          <w:color w:val="0D0D0D"/>
          <w:sz w:val="24"/>
          <w:szCs w:val="24"/>
        </w:rPr>
        <w:t>ę</w:t>
      </w:r>
      <w:r w:rsidR="00DD2248">
        <w:rPr>
          <w:rFonts w:cs="Calibri"/>
          <w:color w:val="0D0D0D"/>
          <w:sz w:val="24"/>
          <w:szCs w:val="24"/>
        </w:rPr>
        <w:t>ści</w:t>
      </w:r>
      <w:r w:rsidR="00E5212A">
        <w:rPr>
          <w:rFonts w:cs="Calibri"/>
          <w:color w:val="0D0D0D"/>
          <w:sz w:val="24"/>
          <w:szCs w:val="24"/>
        </w:rPr>
        <w:t>,</w:t>
      </w:r>
      <w:r w:rsidR="00DD2248" w:rsidRPr="005C0141">
        <w:rPr>
          <w:rFonts w:cs="Calibri"/>
          <w:color w:val="0D0D0D"/>
          <w:sz w:val="24"/>
          <w:szCs w:val="24"/>
        </w:rPr>
        <w:t xml:space="preserve"> lub na trzy części</w:t>
      </w:r>
      <w:r w:rsidR="00E5212A">
        <w:rPr>
          <w:rFonts w:cs="Calibri"/>
          <w:color w:val="0D0D0D"/>
          <w:sz w:val="24"/>
          <w:szCs w:val="24"/>
        </w:rPr>
        <w:t>,</w:t>
      </w:r>
      <w:r w:rsidR="00F65B3F">
        <w:rPr>
          <w:rFonts w:cs="Calibri"/>
          <w:color w:val="0D0D0D"/>
          <w:sz w:val="24"/>
          <w:szCs w:val="24"/>
        </w:rPr>
        <w:t xml:space="preserve"> </w:t>
      </w:r>
      <w:r w:rsidR="00F65B3F" w:rsidRPr="005C0141">
        <w:rPr>
          <w:rFonts w:cs="Calibri"/>
          <w:color w:val="0D0D0D"/>
          <w:sz w:val="24"/>
          <w:szCs w:val="24"/>
        </w:rPr>
        <w:t xml:space="preserve">lub na </w:t>
      </w:r>
      <w:r w:rsidR="00F65B3F">
        <w:rPr>
          <w:rFonts w:cs="Calibri"/>
          <w:color w:val="0D0D0D"/>
          <w:sz w:val="24"/>
          <w:szCs w:val="24"/>
        </w:rPr>
        <w:t>cztery</w:t>
      </w:r>
      <w:r w:rsidR="00F65B3F" w:rsidRPr="005C0141">
        <w:rPr>
          <w:rFonts w:cs="Calibri"/>
          <w:color w:val="0D0D0D"/>
          <w:sz w:val="24"/>
          <w:szCs w:val="24"/>
        </w:rPr>
        <w:t xml:space="preserve"> części</w:t>
      </w:r>
      <w:r w:rsidR="00E5212A">
        <w:rPr>
          <w:rFonts w:cs="Calibri"/>
          <w:color w:val="0D0D0D"/>
          <w:sz w:val="24"/>
          <w:szCs w:val="24"/>
        </w:rPr>
        <w:t>,</w:t>
      </w:r>
      <w:r w:rsidR="00F65B3F">
        <w:rPr>
          <w:rFonts w:cs="Calibri"/>
          <w:color w:val="0D0D0D"/>
          <w:sz w:val="24"/>
          <w:szCs w:val="24"/>
        </w:rPr>
        <w:t xml:space="preserve"> </w:t>
      </w:r>
      <w:r w:rsidR="00F65B3F" w:rsidRPr="005C0141">
        <w:rPr>
          <w:rFonts w:cs="Calibri"/>
          <w:color w:val="0D0D0D"/>
          <w:sz w:val="24"/>
          <w:szCs w:val="24"/>
        </w:rPr>
        <w:t xml:space="preserve">lub na </w:t>
      </w:r>
      <w:r w:rsidR="00F65B3F">
        <w:rPr>
          <w:rFonts w:cs="Calibri"/>
          <w:color w:val="0D0D0D"/>
          <w:sz w:val="24"/>
          <w:szCs w:val="24"/>
        </w:rPr>
        <w:t>pięć</w:t>
      </w:r>
      <w:r w:rsidR="00F65B3F" w:rsidRPr="005C0141">
        <w:rPr>
          <w:rFonts w:cs="Calibri"/>
          <w:color w:val="0D0D0D"/>
          <w:sz w:val="24"/>
          <w:szCs w:val="24"/>
        </w:rPr>
        <w:t xml:space="preserve"> części</w:t>
      </w:r>
      <w:r w:rsidR="00E5212A">
        <w:rPr>
          <w:rFonts w:cs="Calibri"/>
          <w:color w:val="0D0D0D"/>
          <w:sz w:val="24"/>
          <w:szCs w:val="24"/>
        </w:rPr>
        <w:t>,</w:t>
      </w:r>
      <w:r w:rsidR="00F65B3F">
        <w:rPr>
          <w:rFonts w:cs="Calibri"/>
          <w:color w:val="0D0D0D"/>
          <w:sz w:val="24"/>
          <w:szCs w:val="24"/>
        </w:rPr>
        <w:t xml:space="preserve"> </w:t>
      </w:r>
      <w:r w:rsidR="00F65B3F" w:rsidRPr="005C0141">
        <w:rPr>
          <w:rFonts w:cs="Calibri"/>
          <w:color w:val="0D0D0D"/>
          <w:sz w:val="24"/>
          <w:szCs w:val="24"/>
        </w:rPr>
        <w:t xml:space="preserve">lub na </w:t>
      </w:r>
      <w:r w:rsidR="00F65B3F">
        <w:rPr>
          <w:rFonts w:cs="Calibri"/>
          <w:color w:val="0D0D0D"/>
          <w:sz w:val="24"/>
          <w:szCs w:val="24"/>
        </w:rPr>
        <w:t>sześć</w:t>
      </w:r>
      <w:r w:rsidR="00F65B3F" w:rsidRPr="005C0141">
        <w:rPr>
          <w:rFonts w:cs="Calibri"/>
          <w:color w:val="0D0D0D"/>
          <w:sz w:val="24"/>
          <w:szCs w:val="24"/>
        </w:rPr>
        <w:t xml:space="preserve"> części </w:t>
      </w:r>
      <w:r w:rsidR="00DD2248" w:rsidRPr="005C0141">
        <w:rPr>
          <w:rFonts w:cs="Calibri"/>
          <w:color w:val="0D0D0D"/>
          <w:sz w:val="24"/>
          <w:szCs w:val="24"/>
        </w:rPr>
        <w:t>przedmiotu zamówienia</w:t>
      </w:r>
      <w:r w:rsidR="00DD2248">
        <w:rPr>
          <w:rFonts w:cs="Calibri"/>
          <w:color w:val="0D0D0D"/>
          <w:sz w:val="24"/>
          <w:szCs w:val="24"/>
        </w:rPr>
        <w:t xml:space="preserve"> określone w </w:t>
      </w:r>
      <w:r w:rsidR="00B66643">
        <w:rPr>
          <w:rFonts w:cs="Calibri"/>
          <w:color w:val="0D0D0D"/>
          <w:sz w:val="24"/>
          <w:szCs w:val="24"/>
        </w:rPr>
        <w:t>Rozdziale</w:t>
      </w:r>
      <w:r w:rsidR="00DD2248" w:rsidRPr="005C0141">
        <w:rPr>
          <w:rFonts w:cs="Calibri"/>
          <w:color w:val="0D0D0D"/>
          <w:sz w:val="24"/>
          <w:szCs w:val="24"/>
        </w:rPr>
        <w:t xml:space="preserve"> I</w:t>
      </w:r>
      <w:r w:rsidR="00DD2248">
        <w:rPr>
          <w:rFonts w:cs="Calibri"/>
          <w:color w:val="0D0D0D"/>
          <w:sz w:val="24"/>
          <w:szCs w:val="24"/>
        </w:rPr>
        <w:t>I pkt 1</w:t>
      </w:r>
      <w:r w:rsidR="00DD2248" w:rsidRPr="005C0141">
        <w:rPr>
          <w:rFonts w:cs="Calibri"/>
          <w:color w:val="0D0D0D"/>
          <w:sz w:val="24"/>
          <w:szCs w:val="24"/>
        </w:rPr>
        <w:t xml:space="preserve"> </w:t>
      </w:r>
      <w:r w:rsidR="00DD2248">
        <w:rPr>
          <w:rFonts w:cs="Calibri"/>
          <w:color w:val="0D0D0D"/>
          <w:sz w:val="24"/>
          <w:szCs w:val="24"/>
        </w:rPr>
        <w:t>niniejszego Zapytania ofertowego (to jest: jedna ofert</w:t>
      </w:r>
      <w:r w:rsidR="00974242">
        <w:rPr>
          <w:rFonts w:cs="Calibri"/>
          <w:color w:val="0D0D0D"/>
          <w:sz w:val="24"/>
          <w:szCs w:val="24"/>
        </w:rPr>
        <w:t>a</w:t>
      </w:r>
      <w:r w:rsidR="00DD2248">
        <w:rPr>
          <w:rFonts w:cs="Calibri"/>
          <w:color w:val="0D0D0D"/>
          <w:sz w:val="24"/>
          <w:szCs w:val="24"/>
        </w:rPr>
        <w:t xml:space="preserve"> na część A</w:t>
      </w:r>
      <w:r w:rsidR="00F97A3B">
        <w:rPr>
          <w:rFonts w:cs="Calibri"/>
          <w:color w:val="0D0D0D"/>
          <w:sz w:val="24"/>
          <w:szCs w:val="24"/>
        </w:rPr>
        <w:t xml:space="preserve"> </w:t>
      </w:r>
      <w:r w:rsidR="00DD2248">
        <w:rPr>
          <w:rFonts w:cs="Calibri"/>
          <w:color w:val="0D0D0D"/>
          <w:sz w:val="24"/>
          <w:szCs w:val="24"/>
        </w:rPr>
        <w:t>przedmiotu zamówienia</w:t>
      </w:r>
      <w:r w:rsidR="00DD2248" w:rsidRPr="005C0141">
        <w:rPr>
          <w:rFonts w:cs="Calibri"/>
          <w:color w:val="0D0D0D"/>
          <w:sz w:val="24"/>
          <w:szCs w:val="24"/>
        </w:rPr>
        <w:t xml:space="preserve"> i/lub </w:t>
      </w:r>
      <w:r w:rsidR="00DD2248">
        <w:rPr>
          <w:rFonts w:cs="Calibri"/>
          <w:color w:val="0D0D0D"/>
          <w:sz w:val="24"/>
          <w:szCs w:val="24"/>
        </w:rPr>
        <w:t>na część B przedmiotu zamówienia</w:t>
      </w:r>
      <w:r w:rsidR="00E5212A">
        <w:rPr>
          <w:rFonts w:cs="Calibri"/>
          <w:color w:val="0D0D0D"/>
          <w:sz w:val="24"/>
          <w:szCs w:val="24"/>
        </w:rPr>
        <w:t>,</w:t>
      </w:r>
      <w:r w:rsidR="00DD2248">
        <w:rPr>
          <w:rFonts w:cs="Calibri"/>
          <w:color w:val="0D0D0D"/>
          <w:sz w:val="24"/>
          <w:szCs w:val="24"/>
        </w:rPr>
        <w:t xml:space="preserve"> </w:t>
      </w:r>
      <w:r w:rsidR="00DD2248" w:rsidRPr="005C0141">
        <w:rPr>
          <w:rFonts w:cs="Calibri"/>
          <w:color w:val="0D0D0D"/>
          <w:sz w:val="24"/>
          <w:szCs w:val="24"/>
        </w:rPr>
        <w:t xml:space="preserve">i/lub </w:t>
      </w:r>
      <w:r w:rsidR="00DD2248">
        <w:rPr>
          <w:rFonts w:cs="Calibri"/>
          <w:color w:val="0D0D0D"/>
          <w:sz w:val="24"/>
          <w:szCs w:val="24"/>
        </w:rPr>
        <w:t>na część C przedmiotu zamówienia</w:t>
      </w:r>
      <w:r w:rsidR="00E5212A">
        <w:rPr>
          <w:rFonts w:cs="Calibri"/>
          <w:color w:val="0D0D0D"/>
          <w:sz w:val="24"/>
          <w:szCs w:val="24"/>
        </w:rPr>
        <w:t>,</w:t>
      </w:r>
      <w:r w:rsidR="00F65B3F">
        <w:rPr>
          <w:rFonts w:cs="Calibri"/>
          <w:color w:val="0D0D0D"/>
          <w:sz w:val="24"/>
          <w:szCs w:val="24"/>
        </w:rPr>
        <w:t xml:space="preserve"> </w:t>
      </w:r>
      <w:r w:rsidR="00F65B3F" w:rsidRPr="005C0141">
        <w:rPr>
          <w:rFonts w:cs="Calibri"/>
          <w:color w:val="0D0D0D"/>
          <w:sz w:val="24"/>
          <w:szCs w:val="24"/>
        </w:rPr>
        <w:t xml:space="preserve">i/lub </w:t>
      </w:r>
      <w:r w:rsidR="00F65B3F">
        <w:rPr>
          <w:rFonts w:cs="Calibri"/>
          <w:color w:val="0D0D0D"/>
          <w:sz w:val="24"/>
          <w:szCs w:val="24"/>
        </w:rPr>
        <w:t>na część D przedmiotu zamówienia</w:t>
      </w:r>
      <w:r w:rsidR="00E5212A">
        <w:rPr>
          <w:rFonts w:cs="Calibri"/>
          <w:color w:val="0D0D0D"/>
          <w:sz w:val="24"/>
          <w:szCs w:val="24"/>
        </w:rPr>
        <w:t>,</w:t>
      </w:r>
      <w:r w:rsidR="00F65B3F">
        <w:rPr>
          <w:rFonts w:cs="Calibri"/>
          <w:color w:val="0D0D0D"/>
          <w:sz w:val="24"/>
          <w:szCs w:val="24"/>
        </w:rPr>
        <w:t xml:space="preserve"> </w:t>
      </w:r>
      <w:r w:rsidR="00F65B3F" w:rsidRPr="005C0141">
        <w:rPr>
          <w:rFonts w:cs="Calibri"/>
          <w:color w:val="0D0D0D"/>
          <w:sz w:val="24"/>
          <w:szCs w:val="24"/>
        </w:rPr>
        <w:t xml:space="preserve">i/lub </w:t>
      </w:r>
      <w:r w:rsidR="00F65B3F">
        <w:rPr>
          <w:rFonts w:cs="Calibri"/>
          <w:color w:val="0D0D0D"/>
          <w:sz w:val="24"/>
          <w:szCs w:val="24"/>
        </w:rPr>
        <w:t>na część E przedmiotu zamówienia</w:t>
      </w:r>
      <w:r w:rsidR="00E5212A">
        <w:rPr>
          <w:rFonts w:cs="Calibri"/>
          <w:color w:val="0D0D0D"/>
          <w:sz w:val="24"/>
          <w:szCs w:val="24"/>
        </w:rPr>
        <w:t>,</w:t>
      </w:r>
      <w:r w:rsidR="00F65B3F" w:rsidRPr="00F65B3F">
        <w:rPr>
          <w:rFonts w:cs="Calibri"/>
          <w:color w:val="0D0D0D"/>
          <w:sz w:val="24"/>
          <w:szCs w:val="24"/>
        </w:rPr>
        <w:t xml:space="preserve"> </w:t>
      </w:r>
      <w:r w:rsidR="00F65B3F" w:rsidRPr="005C0141">
        <w:rPr>
          <w:rFonts w:cs="Calibri"/>
          <w:color w:val="0D0D0D"/>
          <w:sz w:val="24"/>
          <w:szCs w:val="24"/>
        </w:rPr>
        <w:t xml:space="preserve">i/lub </w:t>
      </w:r>
      <w:r w:rsidR="00F65B3F">
        <w:rPr>
          <w:rFonts w:cs="Calibri"/>
          <w:color w:val="0D0D0D"/>
          <w:sz w:val="24"/>
          <w:szCs w:val="24"/>
        </w:rPr>
        <w:t>na część F przedmiotu zamówienia</w:t>
      </w:r>
      <w:r w:rsidR="00DD2248">
        <w:rPr>
          <w:rFonts w:cs="Calibri"/>
          <w:color w:val="0D0D0D"/>
          <w:sz w:val="24"/>
          <w:szCs w:val="24"/>
        </w:rPr>
        <w:t>).</w:t>
      </w:r>
    </w:p>
    <w:p w14:paraId="710F86AD" w14:textId="1F3BDD63" w:rsidR="005C0141" w:rsidRPr="00DD2248" w:rsidRDefault="00AD1286" w:rsidP="00DD2248">
      <w:pPr>
        <w:numPr>
          <w:ilvl w:val="0"/>
          <w:numId w:val="7"/>
        </w:numPr>
        <w:spacing w:after="0" w:line="288" w:lineRule="auto"/>
        <w:ind w:left="709" w:hanging="425"/>
        <w:contextualSpacing/>
        <w:rPr>
          <w:rFonts w:cs="Calibri"/>
          <w:color w:val="0D0D0D"/>
          <w:sz w:val="24"/>
          <w:szCs w:val="24"/>
        </w:rPr>
      </w:pPr>
      <w:r w:rsidRPr="00AD1286">
        <w:rPr>
          <w:rFonts w:cs="Calibri"/>
          <w:color w:val="0D0D0D"/>
          <w:sz w:val="24"/>
          <w:szCs w:val="24"/>
        </w:rPr>
        <w:t>Zamawiający nie dopuszcza możliwości składania ofert wariantowych.</w:t>
      </w:r>
    </w:p>
    <w:p w14:paraId="7E12036C" w14:textId="73D61DAA" w:rsidR="009750B1" w:rsidRPr="000A61E1" w:rsidRDefault="009750B1" w:rsidP="006043B1">
      <w:pPr>
        <w:numPr>
          <w:ilvl w:val="0"/>
          <w:numId w:val="7"/>
        </w:numPr>
        <w:spacing w:after="0" w:line="288" w:lineRule="auto"/>
        <w:ind w:left="709" w:hanging="425"/>
        <w:contextualSpacing/>
        <w:rPr>
          <w:rFonts w:cs="Calibri"/>
          <w:color w:val="0D0D0D"/>
          <w:sz w:val="24"/>
          <w:szCs w:val="24"/>
        </w:rPr>
      </w:pPr>
      <w:r w:rsidRPr="000A61E1">
        <w:rPr>
          <w:rFonts w:cs="Calibri"/>
          <w:color w:val="0D0D0D"/>
          <w:sz w:val="24"/>
          <w:szCs w:val="24"/>
        </w:rPr>
        <w:t>Ogłoszenie</w:t>
      </w:r>
      <w:r w:rsidR="001C02D5">
        <w:rPr>
          <w:rFonts w:cs="Calibri"/>
          <w:color w:val="0D0D0D"/>
          <w:sz w:val="24"/>
          <w:szCs w:val="24"/>
        </w:rPr>
        <w:t xml:space="preserve"> o </w:t>
      </w:r>
      <w:r w:rsidR="00B86E41">
        <w:rPr>
          <w:rFonts w:cstheme="minorHAnsi"/>
          <w:sz w:val="24"/>
          <w:szCs w:val="24"/>
        </w:rPr>
        <w:t xml:space="preserve">niniejszym </w:t>
      </w:r>
      <w:r w:rsidR="00B86E41" w:rsidRPr="00610380">
        <w:rPr>
          <w:rFonts w:cstheme="minorHAnsi"/>
          <w:sz w:val="24"/>
          <w:szCs w:val="24"/>
        </w:rPr>
        <w:t>postępowaniu</w:t>
      </w:r>
      <w:r w:rsidR="001C02D5">
        <w:rPr>
          <w:rFonts w:cstheme="minorHAnsi"/>
          <w:sz w:val="24"/>
          <w:szCs w:val="24"/>
        </w:rPr>
        <w:t xml:space="preserve"> o </w:t>
      </w:r>
      <w:r w:rsidR="00B86E41" w:rsidRPr="00610380">
        <w:rPr>
          <w:rFonts w:cstheme="minorHAnsi"/>
          <w:sz w:val="24"/>
          <w:szCs w:val="24"/>
        </w:rPr>
        <w:t>udzielenie zamówienia</w:t>
      </w:r>
      <w:r w:rsidRPr="000A61E1">
        <w:rPr>
          <w:rFonts w:cs="Calibri"/>
          <w:color w:val="0D0D0D"/>
          <w:sz w:val="24"/>
          <w:szCs w:val="24"/>
        </w:rPr>
        <w:t>, składanie ofert, wymiana informacji między Zamawiającym a Wykonawcą oraz przekazywanie dokumentów</w:t>
      </w:r>
      <w:r w:rsidR="008E2250">
        <w:rPr>
          <w:rFonts w:cs="Calibri"/>
          <w:color w:val="0D0D0D"/>
          <w:sz w:val="24"/>
          <w:szCs w:val="24"/>
        </w:rPr>
        <w:t xml:space="preserve"> i </w:t>
      </w:r>
      <w:r w:rsidRPr="000A61E1">
        <w:rPr>
          <w:rFonts w:cs="Calibri"/>
          <w:color w:val="0D0D0D"/>
          <w:sz w:val="24"/>
          <w:szCs w:val="24"/>
        </w:rPr>
        <w:t>oświadczeń</w:t>
      </w:r>
      <w:r w:rsidR="00E5212A">
        <w:rPr>
          <w:rFonts w:cs="Calibri"/>
          <w:color w:val="0D0D0D"/>
          <w:sz w:val="24"/>
          <w:szCs w:val="24"/>
        </w:rPr>
        <w:t>,</w:t>
      </w:r>
      <w:r w:rsidRPr="000A61E1">
        <w:rPr>
          <w:rFonts w:cs="Calibri"/>
          <w:color w:val="0D0D0D"/>
          <w:sz w:val="24"/>
          <w:szCs w:val="24"/>
        </w:rPr>
        <w:t xml:space="preserve"> odbywa się pisemnie za pomocą</w:t>
      </w:r>
      <w:r w:rsidR="004978BF" w:rsidRPr="004978BF">
        <w:rPr>
          <w:rFonts w:cs="Calibri"/>
          <w:color w:val="0D0D0D"/>
          <w:sz w:val="24"/>
          <w:szCs w:val="24"/>
        </w:rPr>
        <w:t xml:space="preserve"> </w:t>
      </w:r>
      <w:hyperlink r:id="rId25" w:history="1">
        <w:r w:rsidR="004978BF" w:rsidRPr="004978BF">
          <w:rPr>
            <w:rStyle w:val="Hipercze"/>
            <w:rFonts w:cs="Calibri"/>
            <w:sz w:val="24"/>
            <w:szCs w:val="24"/>
          </w:rPr>
          <w:t>strony internetowej Zamawiającego (zakładka „Zapytani</w:t>
        </w:r>
        <w:r w:rsidR="00AA6032">
          <w:rPr>
            <w:rStyle w:val="Hipercze"/>
            <w:rFonts w:cs="Calibri"/>
            <w:sz w:val="24"/>
            <w:szCs w:val="24"/>
          </w:rPr>
          <w:t>a</w:t>
        </w:r>
        <w:r w:rsidR="004978BF" w:rsidRPr="004978BF">
          <w:rPr>
            <w:rStyle w:val="Hipercze"/>
            <w:rFonts w:cs="Calibri"/>
            <w:sz w:val="24"/>
            <w:szCs w:val="24"/>
          </w:rPr>
          <w:t xml:space="preserve"> ofertowe”)</w:t>
        </w:r>
      </w:hyperlink>
      <w:r w:rsidR="004978BF">
        <w:rPr>
          <w:rFonts w:cs="Calibri"/>
          <w:color w:val="0D0D0D"/>
          <w:sz w:val="24"/>
          <w:szCs w:val="24"/>
        </w:rPr>
        <w:t xml:space="preserve"> oraz poczty e-mail: </w:t>
      </w:r>
      <w:hyperlink r:id="rId26" w:history="1">
        <w:r w:rsidR="004978BF" w:rsidRPr="009609F2">
          <w:rPr>
            <w:rStyle w:val="Hipercze"/>
            <w:rFonts w:cs="Calibri"/>
            <w:sz w:val="24"/>
            <w:szCs w:val="24"/>
          </w:rPr>
          <w:t>projektyeuropejskie@vizja.pl</w:t>
        </w:r>
      </w:hyperlink>
      <w:r w:rsidRPr="000A61E1">
        <w:rPr>
          <w:rFonts w:cs="Calibri"/>
          <w:color w:val="0D0D0D"/>
          <w:sz w:val="24"/>
          <w:szCs w:val="24"/>
        </w:rPr>
        <w:t xml:space="preserve">. </w:t>
      </w:r>
      <w:r w:rsidR="004978BF">
        <w:rPr>
          <w:rFonts w:cs="Calibri"/>
          <w:color w:val="0D0D0D"/>
          <w:sz w:val="24"/>
          <w:szCs w:val="24"/>
        </w:rPr>
        <w:t>S</w:t>
      </w:r>
      <w:r w:rsidRPr="000A61E1">
        <w:rPr>
          <w:rFonts w:cs="Calibri"/>
          <w:color w:val="0D0D0D"/>
          <w:sz w:val="24"/>
          <w:szCs w:val="24"/>
        </w:rPr>
        <w:t>kładani</w:t>
      </w:r>
      <w:r w:rsidR="008E2B9C">
        <w:rPr>
          <w:rFonts w:cs="Calibri"/>
          <w:color w:val="0D0D0D"/>
          <w:sz w:val="24"/>
          <w:szCs w:val="24"/>
        </w:rPr>
        <w:t>e</w:t>
      </w:r>
      <w:r w:rsidRPr="000A61E1">
        <w:rPr>
          <w:rFonts w:cs="Calibri"/>
          <w:color w:val="0D0D0D"/>
          <w:sz w:val="24"/>
          <w:szCs w:val="24"/>
        </w:rPr>
        <w:t xml:space="preserve"> ofert</w:t>
      </w:r>
      <w:r w:rsidR="008E2B9C">
        <w:rPr>
          <w:rFonts w:cs="Calibri"/>
          <w:color w:val="0D0D0D"/>
          <w:sz w:val="24"/>
          <w:szCs w:val="24"/>
        </w:rPr>
        <w:t xml:space="preserve"> oraz</w:t>
      </w:r>
      <w:r w:rsidRPr="000A61E1">
        <w:rPr>
          <w:rFonts w:cs="Calibri"/>
          <w:color w:val="0D0D0D"/>
          <w:sz w:val="24"/>
          <w:szCs w:val="24"/>
        </w:rPr>
        <w:t xml:space="preserve"> wszelka korespondencja pomiędzy Zamawiającym a</w:t>
      </w:r>
      <w:r w:rsidR="00E842B7">
        <w:rPr>
          <w:rFonts w:cs="Calibri"/>
          <w:color w:val="0D0D0D"/>
          <w:sz w:val="24"/>
          <w:szCs w:val="24"/>
        </w:rPr>
        <w:t> </w:t>
      </w:r>
      <w:r w:rsidRPr="000A61E1">
        <w:rPr>
          <w:rFonts w:cs="Calibri"/>
          <w:color w:val="0D0D0D"/>
          <w:sz w:val="24"/>
          <w:szCs w:val="24"/>
        </w:rPr>
        <w:t>Wykonawcą,</w:t>
      </w:r>
      <w:r w:rsidR="008E2250">
        <w:rPr>
          <w:rFonts w:cs="Calibri"/>
          <w:color w:val="0D0D0D"/>
          <w:sz w:val="24"/>
          <w:szCs w:val="24"/>
        </w:rPr>
        <w:t xml:space="preserve"> w </w:t>
      </w:r>
      <w:r w:rsidRPr="000A61E1">
        <w:rPr>
          <w:rFonts w:cs="Calibri"/>
          <w:color w:val="0D0D0D"/>
          <w:sz w:val="24"/>
          <w:szCs w:val="24"/>
        </w:rPr>
        <w:t>tym przekazywanie dokumentów</w:t>
      </w:r>
      <w:r w:rsidR="008E2250">
        <w:rPr>
          <w:rFonts w:cs="Calibri"/>
          <w:color w:val="0D0D0D"/>
          <w:sz w:val="24"/>
          <w:szCs w:val="24"/>
        </w:rPr>
        <w:t xml:space="preserve"> i </w:t>
      </w:r>
      <w:r w:rsidRPr="000A61E1">
        <w:rPr>
          <w:rFonts w:cs="Calibri"/>
          <w:color w:val="0D0D0D"/>
          <w:sz w:val="24"/>
          <w:szCs w:val="24"/>
        </w:rPr>
        <w:t>oświadczeń</w:t>
      </w:r>
      <w:r w:rsidR="0027308B">
        <w:rPr>
          <w:rFonts w:cs="Calibri"/>
          <w:color w:val="0D0D0D"/>
          <w:sz w:val="24"/>
          <w:szCs w:val="24"/>
        </w:rPr>
        <w:t>,</w:t>
      </w:r>
      <w:r w:rsidRPr="000A61E1">
        <w:rPr>
          <w:rFonts w:cs="Calibri"/>
          <w:color w:val="0D0D0D"/>
          <w:sz w:val="24"/>
          <w:szCs w:val="24"/>
        </w:rPr>
        <w:t xml:space="preserve"> odbywać się będzie pisemnie, za</w:t>
      </w:r>
      <w:r w:rsidR="00E842B7">
        <w:rPr>
          <w:rFonts w:cs="Calibri"/>
          <w:color w:val="0D0D0D"/>
          <w:sz w:val="24"/>
          <w:szCs w:val="24"/>
        </w:rPr>
        <w:t> </w:t>
      </w:r>
      <w:r w:rsidRPr="000A61E1">
        <w:rPr>
          <w:rFonts w:cs="Calibri"/>
          <w:color w:val="0D0D0D"/>
          <w:sz w:val="24"/>
          <w:szCs w:val="24"/>
        </w:rPr>
        <w:t>pośrednictwem poczty e-mail</w:t>
      </w:r>
      <w:r w:rsidR="004978BF">
        <w:rPr>
          <w:rFonts w:cs="Calibri"/>
          <w:color w:val="0D0D0D"/>
          <w:sz w:val="24"/>
          <w:szCs w:val="24"/>
        </w:rPr>
        <w:t xml:space="preserve"> (</w:t>
      </w:r>
      <w:hyperlink r:id="rId27" w:history="1">
        <w:r w:rsidR="004978BF" w:rsidRPr="009609F2">
          <w:rPr>
            <w:rStyle w:val="Hipercze"/>
            <w:rFonts w:cs="Calibri"/>
            <w:sz w:val="24"/>
            <w:szCs w:val="24"/>
          </w:rPr>
          <w:t>projektyeuropejskie@vizja.pl</w:t>
        </w:r>
      </w:hyperlink>
      <w:r w:rsidR="004978BF">
        <w:rPr>
          <w:rFonts w:cs="Calibri"/>
          <w:color w:val="0D0D0D"/>
          <w:sz w:val="24"/>
          <w:szCs w:val="24"/>
        </w:rPr>
        <w:t>)</w:t>
      </w:r>
      <w:r w:rsidRPr="000A61E1">
        <w:rPr>
          <w:rFonts w:cs="Calibri"/>
          <w:color w:val="0D0D0D"/>
          <w:sz w:val="24"/>
          <w:szCs w:val="24"/>
        </w:rPr>
        <w:t>. Wykonawca zobowiązany jest wskazać</w:t>
      </w:r>
      <w:r w:rsidR="008E2250">
        <w:rPr>
          <w:rFonts w:cs="Calibri"/>
          <w:color w:val="0D0D0D"/>
          <w:sz w:val="24"/>
          <w:szCs w:val="24"/>
        </w:rPr>
        <w:t xml:space="preserve"> w </w:t>
      </w:r>
      <w:r w:rsidRPr="000A61E1">
        <w:rPr>
          <w:rFonts w:cs="Calibri"/>
          <w:color w:val="0D0D0D"/>
          <w:sz w:val="24"/>
          <w:szCs w:val="24"/>
        </w:rPr>
        <w:t>ofercie swój adres e-mail na potrzeby komunikacji</w:t>
      </w:r>
      <w:r w:rsidR="001C02D5">
        <w:rPr>
          <w:rFonts w:cs="Calibri"/>
          <w:color w:val="0D0D0D"/>
          <w:sz w:val="24"/>
          <w:szCs w:val="24"/>
        </w:rPr>
        <w:t xml:space="preserve"> z </w:t>
      </w:r>
      <w:r w:rsidRPr="000A61E1">
        <w:rPr>
          <w:rFonts w:cs="Calibri"/>
          <w:color w:val="0D0D0D"/>
          <w:sz w:val="24"/>
          <w:szCs w:val="24"/>
        </w:rPr>
        <w:t>Zamawiającym.</w:t>
      </w:r>
    </w:p>
    <w:p w14:paraId="42DD92FC" w14:textId="536BB9F2" w:rsidR="00567459" w:rsidRPr="00AA6032" w:rsidRDefault="00202E74" w:rsidP="187A9FFD">
      <w:pPr>
        <w:numPr>
          <w:ilvl w:val="0"/>
          <w:numId w:val="7"/>
        </w:numPr>
        <w:spacing w:after="0" w:line="288" w:lineRule="auto"/>
        <w:ind w:left="709" w:hanging="425"/>
        <w:contextualSpacing/>
        <w:rPr>
          <w:rFonts w:cs="Calibri"/>
          <w:color w:val="0D0D0D"/>
          <w:sz w:val="24"/>
          <w:szCs w:val="24"/>
        </w:rPr>
      </w:pPr>
      <w:r w:rsidRPr="00AA6032">
        <w:rPr>
          <w:rFonts w:cs="Calibri"/>
          <w:color w:val="0D0D0D" w:themeColor="text1" w:themeTint="F2"/>
          <w:sz w:val="24"/>
          <w:szCs w:val="24"/>
        </w:rPr>
        <w:t>Niniejsze Zapytanie ofertowe</w:t>
      </w:r>
      <w:r w:rsidR="00567459" w:rsidRPr="00AA6032">
        <w:rPr>
          <w:rFonts w:cs="Calibri"/>
          <w:color w:val="0D0D0D" w:themeColor="text1" w:themeTint="F2"/>
          <w:sz w:val="24"/>
          <w:szCs w:val="24"/>
        </w:rPr>
        <w:t xml:space="preserve"> </w:t>
      </w:r>
      <w:r w:rsidRPr="00AA6032">
        <w:rPr>
          <w:rFonts w:cs="Calibri"/>
          <w:color w:val="0D0D0D" w:themeColor="text1" w:themeTint="F2"/>
          <w:sz w:val="24"/>
          <w:szCs w:val="24"/>
        </w:rPr>
        <w:t xml:space="preserve">ogłoszone </w:t>
      </w:r>
      <w:r w:rsidR="00092503" w:rsidRPr="00AA6032">
        <w:rPr>
          <w:rFonts w:cs="Calibri"/>
          <w:color w:val="0D0D0D" w:themeColor="text1" w:themeTint="F2"/>
          <w:sz w:val="24"/>
          <w:szCs w:val="24"/>
        </w:rPr>
        <w:t xml:space="preserve">jest </w:t>
      </w:r>
      <w:r w:rsidRPr="00AA6032">
        <w:rPr>
          <w:rFonts w:cs="Calibri"/>
          <w:color w:val="0D0D0D" w:themeColor="text1" w:themeTint="F2"/>
          <w:sz w:val="24"/>
          <w:szCs w:val="24"/>
        </w:rPr>
        <w:t xml:space="preserve">na stronie </w:t>
      </w:r>
      <w:hyperlink r:id="rId28" w:history="1">
        <w:r w:rsidR="32F4346F" w:rsidRPr="00AA6032">
          <w:rPr>
            <w:rStyle w:val="Hipercze"/>
            <w:rFonts w:cs="Calibri"/>
            <w:sz w:val="24"/>
            <w:szCs w:val="24"/>
          </w:rPr>
          <w:t>B</w:t>
        </w:r>
        <w:r w:rsidRPr="00AA6032">
          <w:rPr>
            <w:rStyle w:val="Hipercze"/>
            <w:rFonts w:cs="Calibri"/>
            <w:sz w:val="24"/>
            <w:szCs w:val="24"/>
          </w:rPr>
          <w:t xml:space="preserve">iuletynu </w:t>
        </w:r>
        <w:r w:rsidR="12C32DAC" w:rsidRPr="00AA6032">
          <w:rPr>
            <w:rStyle w:val="Hipercze"/>
            <w:rFonts w:cs="Calibri"/>
            <w:sz w:val="24"/>
            <w:szCs w:val="24"/>
          </w:rPr>
          <w:t>I</w:t>
        </w:r>
        <w:r w:rsidRPr="00AA6032">
          <w:rPr>
            <w:rStyle w:val="Hipercze"/>
            <w:rFonts w:cs="Calibri"/>
            <w:sz w:val="24"/>
            <w:szCs w:val="24"/>
          </w:rPr>
          <w:t xml:space="preserve">nformacji </w:t>
        </w:r>
        <w:r w:rsidR="5E87AC2A" w:rsidRPr="00AA6032">
          <w:rPr>
            <w:rStyle w:val="Hipercze"/>
            <w:rFonts w:cs="Calibri"/>
            <w:sz w:val="24"/>
            <w:szCs w:val="24"/>
          </w:rPr>
          <w:t>P</w:t>
        </w:r>
        <w:r w:rsidRPr="00AA6032">
          <w:rPr>
            <w:rStyle w:val="Hipercze"/>
            <w:rFonts w:cs="Calibri"/>
            <w:sz w:val="24"/>
            <w:szCs w:val="24"/>
          </w:rPr>
          <w:t xml:space="preserve">ublicznej </w:t>
        </w:r>
        <w:r w:rsidR="00567459" w:rsidRPr="00AA6032">
          <w:rPr>
            <w:rStyle w:val="Hipercze"/>
            <w:rFonts w:cs="Calibri"/>
            <w:sz w:val="24"/>
            <w:szCs w:val="24"/>
          </w:rPr>
          <w:t>Uniwersytetu VIZJA</w:t>
        </w:r>
        <w:r w:rsidR="00AA6032" w:rsidRPr="00AA6032">
          <w:rPr>
            <w:rStyle w:val="Hipercze"/>
            <w:rFonts w:cs="Calibri"/>
            <w:sz w:val="24"/>
            <w:szCs w:val="24"/>
          </w:rPr>
          <w:t xml:space="preserve"> (zakładka „Zapytania ofertowe”)</w:t>
        </w:r>
      </w:hyperlink>
      <w:r w:rsidR="00567459" w:rsidRPr="00AA6032">
        <w:rPr>
          <w:rFonts w:cs="Calibri"/>
          <w:color w:val="0D0D0D" w:themeColor="text1" w:themeTint="F2"/>
          <w:sz w:val="24"/>
          <w:szCs w:val="24"/>
        </w:rPr>
        <w:t>.</w:t>
      </w:r>
    </w:p>
    <w:p w14:paraId="709841AE" w14:textId="7C2C0152" w:rsidR="001E32C6" w:rsidRPr="001E32C6" w:rsidRDefault="00EE2987" w:rsidP="006043B1">
      <w:pPr>
        <w:numPr>
          <w:ilvl w:val="0"/>
          <w:numId w:val="7"/>
        </w:numPr>
        <w:spacing w:after="0" w:line="288" w:lineRule="auto"/>
        <w:ind w:left="709" w:hanging="425"/>
        <w:contextualSpacing/>
        <w:rPr>
          <w:rFonts w:cs="Calibri"/>
          <w:color w:val="0D0D0D"/>
          <w:sz w:val="24"/>
          <w:szCs w:val="24"/>
        </w:rPr>
      </w:pPr>
      <w:r w:rsidRPr="00EE2987">
        <w:rPr>
          <w:rFonts w:cs="Calibri"/>
          <w:color w:val="0D0D0D"/>
          <w:sz w:val="24"/>
          <w:szCs w:val="24"/>
        </w:rPr>
        <w:t>Zamawiający zastrzega sobie prawo zmiany treści niniejszego Zapytania ofertowego przed terminem składania ofert, a</w:t>
      </w:r>
      <w:r w:rsidR="008E2250">
        <w:rPr>
          <w:rFonts w:cs="Calibri"/>
          <w:color w:val="0D0D0D"/>
          <w:sz w:val="24"/>
          <w:szCs w:val="24"/>
        </w:rPr>
        <w:t xml:space="preserve"> w </w:t>
      </w:r>
      <w:r w:rsidRPr="00EE2987">
        <w:rPr>
          <w:rFonts w:cs="Calibri"/>
          <w:color w:val="0D0D0D"/>
          <w:sz w:val="24"/>
          <w:szCs w:val="24"/>
        </w:rPr>
        <w:t>przypadku, gdy zmiany będą miały istotny wpływ na treść składanych ofert</w:t>
      </w:r>
      <w:r w:rsidR="00E5212A">
        <w:rPr>
          <w:rFonts w:cs="Calibri"/>
          <w:color w:val="0D0D0D"/>
          <w:sz w:val="24"/>
          <w:szCs w:val="24"/>
        </w:rPr>
        <w:t>,</w:t>
      </w:r>
      <w:r w:rsidRPr="00EE2987">
        <w:rPr>
          <w:rFonts w:cs="Calibri"/>
          <w:color w:val="0D0D0D"/>
          <w:sz w:val="24"/>
          <w:szCs w:val="24"/>
        </w:rPr>
        <w:t xml:space="preserve"> wydłuży termin na ich składani</w:t>
      </w:r>
      <w:r w:rsidR="00452401">
        <w:rPr>
          <w:rFonts w:cs="Calibri"/>
          <w:color w:val="0D0D0D"/>
          <w:sz w:val="24"/>
          <w:szCs w:val="24"/>
        </w:rPr>
        <w:t>a</w:t>
      </w:r>
      <w:r w:rsidR="001C02D5">
        <w:rPr>
          <w:rFonts w:cs="Calibri"/>
          <w:color w:val="0D0D0D"/>
          <w:sz w:val="24"/>
          <w:szCs w:val="24"/>
        </w:rPr>
        <w:t xml:space="preserve"> o </w:t>
      </w:r>
      <w:r w:rsidRPr="00EE2987">
        <w:rPr>
          <w:rFonts w:cs="Calibri"/>
          <w:color w:val="0D0D0D"/>
          <w:sz w:val="24"/>
          <w:szCs w:val="24"/>
        </w:rPr>
        <w:t>czas niezbędny do wprowadzenia zmian</w:t>
      </w:r>
      <w:r w:rsidR="008E2250">
        <w:rPr>
          <w:rFonts w:cs="Calibri"/>
          <w:color w:val="0D0D0D"/>
          <w:sz w:val="24"/>
          <w:szCs w:val="24"/>
        </w:rPr>
        <w:t xml:space="preserve"> w </w:t>
      </w:r>
      <w:r w:rsidRPr="00EE2987">
        <w:rPr>
          <w:rFonts w:cs="Calibri"/>
          <w:color w:val="0D0D0D"/>
          <w:sz w:val="24"/>
          <w:szCs w:val="24"/>
        </w:rPr>
        <w:t>ofertach, jeżeli jest to konieczne</w:t>
      </w:r>
      <w:r w:rsidR="001C02D5">
        <w:rPr>
          <w:rFonts w:cs="Calibri"/>
          <w:color w:val="0D0D0D"/>
          <w:sz w:val="24"/>
          <w:szCs w:val="24"/>
        </w:rPr>
        <w:t xml:space="preserve"> z </w:t>
      </w:r>
      <w:r w:rsidRPr="00EE2987">
        <w:rPr>
          <w:rFonts w:cs="Calibri"/>
          <w:color w:val="0D0D0D"/>
          <w:sz w:val="24"/>
          <w:szCs w:val="24"/>
        </w:rPr>
        <w:t>uwagi na zakres wprowadzonych zmian. Wykonawcy zostaną powiadomieni</w:t>
      </w:r>
      <w:r w:rsidR="001C02D5">
        <w:rPr>
          <w:rFonts w:cs="Calibri"/>
          <w:color w:val="0D0D0D"/>
          <w:sz w:val="24"/>
          <w:szCs w:val="24"/>
        </w:rPr>
        <w:t xml:space="preserve"> o </w:t>
      </w:r>
      <w:r w:rsidRPr="00EE2987">
        <w:rPr>
          <w:rFonts w:cs="Calibri"/>
          <w:color w:val="0D0D0D"/>
          <w:sz w:val="24"/>
          <w:szCs w:val="24"/>
        </w:rPr>
        <w:t xml:space="preserve">dokonanej zmianie treści Zapytania ofertowego poprzez zamieszczenie przez Zamawiającego informacji na </w:t>
      </w:r>
      <w:hyperlink r:id="rId29" w:history="1">
        <w:r w:rsidR="00DF3B4F" w:rsidRPr="004978BF">
          <w:rPr>
            <w:rStyle w:val="Hipercze"/>
            <w:rFonts w:cs="Calibri"/>
            <w:sz w:val="24"/>
            <w:szCs w:val="24"/>
          </w:rPr>
          <w:t>stron</w:t>
        </w:r>
        <w:r w:rsidR="00DF3B4F">
          <w:rPr>
            <w:rStyle w:val="Hipercze"/>
            <w:rFonts w:cs="Calibri"/>
            <w:sz w:val="24"/>
            <w:szCs w:val="24"/>
          </w:rPr>
          <w:t>ie</w:t>
        </w:r>
        <w:r w:rsidR="00DF3B4F" w:rsidRPr="004978BF">
          <w:rPr>
            <w:rStyle w:val="Hipercze"/>
            <w:rFonts w:cs="Calibri"/>
            <w:sz w:val="24"/>
            <w:szCs w:val="24"/>
          </w:rPr>
          <w:t xml:space="preserve"> internetowej Zamawiającego (zakładka „Zapytani</w:t>
        </w:r>
        <w:r w:rsidR="003F7507">
          <w:rPr>
            <w:rStyle w:val="Hipercze"/>
            <w:rFonts w:cs="Calibri"/>
            <w:sz w:val="24"/>
            <w:szCs w:val="24"/>
          </w:rPr>
          <w:t>a</w:t>
        </w:r>
        <w:r w:rsidR="00DF3B4F" w:rsidRPr="004978BF">
          <w:rPr>
            <w:rStyle w:val="Hipercze"/>
            <w:rFonts w:cs="Calibri"/>
            <w:sz w:val="24"/>
            <w:szCs w:val="24"/>
          </w:rPr>
          <w:t xml:space="preserve"> ofertowe”)</w:t>
        </w:r>
      </w:hyperlink>
      <w:r w:rsidR="001E32C6" w:rsidRPr="001E32C6">
        <w:rPr>
          <w:rFonts w:cs="Calibri"/>
          <w:color w:val="0D0D0D"/>
          <w:sz w:val="24"/>
          <w:szCs w:val="24"/>
        </w:rPr>
        <w:t>.</w:t>
      </w:r>
    </w:p>
    <w:p w14:paraId="1D31014C" w14:textId="6A8EBD30" w:rsidR="009750B1" w:rsidRDefault="001E32C6" w:rsidP="006043B1">
      <w:pPr>
        <w:numPr>
          <w:ilvl w:val="0"/>
          <w:numId w:val="7"/>
        </w:numPr>
        <w:spacing w:after="0" w:line="288" w:lineRule="auto"/>
        <w:ind w:left="709" w:hanging="425"/>
        <w:contextualSpacing/>
        <w:rPr>
          <w:rFonts w:cs="Calibri"/>
          <w:color w:val="0D0D0D"/>
          <w:sz w:val="24"/>
          <w:szCs w:val="24"/>
        </w:rPr>
      </w:pPr>
      <w:r w:rsidRPr="001E32C6">
        <w:rPr>
          <w:rFonts w:cs="Calibri"/>
          <w:color w:val="0D0D0D"/>
          <w:sz w:val="24"/>
          <w:szCs w:val="24"/>
        </w:rPr>
        <w:t>Zamawiający zastrzega sobie prawo do anulowania niniejszego postępowani</w:t>
      </w:r>
      <w:r w:rsidR="00452401">
        <w:rPr>
          <w:rFonts w:cs="Calibri"/>
          <w:color w:val="0D0D0D"/>
          <w:sz w:val="24"/>
          <w:szCs w:val="24"/>
        </w:rPr>
        <w:t xml:space="preserve">a </w:t>
      </w:r>
      <w:r w:rsidR="001C02D5">
        <w:rPr>
          <w:rFonts w:cs="Calibri"/>
          <w:color w:val="0D0D0D"/>
          <w:sz w:val="24"/>
          <w:szCs w:val="24"/>
        </w:rPr>
        <w:t>o </w:t>
      </w:r>
      <w:r w:rsidRPr="001E32C6">
        <w:rPr>
          <w:rFonts w:cs="Calibri"/>
          <w:color w:val="0D0D0D"/>
          <w:sz w:val="24"/>
          <w:szCs w:val="24"/>
        </w:rPr>
        <w:t>udzielenie zamówienia przed terminem składania ofert bez podania przyczyny</w:t>
      </w:r>
      <w:r w:rsidR="009750B1" w:rsidRPr="000A61E1">
        <w:rPr>
          <w:rFonts w:cs="Calibri"/>
          <w:color w:val="0D0D0D"/>
          <w:sz w:val="24"/>
          <w:szCs w:val="24"/>
        </w:rPr>
        <w:t>.</w:t>
      </w:r>
    </w:p>
    <w:p w14:paraId="516224AD" w14:textId="4B9AB01D" w:rsidR="00880986" w:rsidRPr="00F25208" w:rsidRDefault="00880986" w:rsidP="006043B1">
      <w:pPr>
        <w:numPr>
          <w:ilvl w:val="0"/>
          <w:numId w:val="7"/>
        </w:numPr>
        <w:spacing w:after="0" w:line="288" w:lineRule="auto"/>
        <w:ind w:left="709" w:hanging="425"/>
        <w:contextualSpacing/>
        <w:rPr>
          <w:rFonts w:cs="Calibri"/>
          <w:color w:val="0D0D0D"/>
          <w:sz w:val="24"/>
          <w:szCs w:val="24"/>
        </w:rPr>
      </w:pPr>
      <w:r w:rsidRPr="00880986">
        <w:rPr>
          <w:rFonts w:cs="Calibri"/>
          <w:color w:val="0D0D0D"/>
          <w:sz w:val="24"/>
          <w:szCs w:val="24"/>
        </w:rPr>
        <w:t>Zamawiający zastrzega sobie prawo do unieważnienia</w:t>
      </w:r>
      <w:r w:rsidR="001E32C6">
        <w:rPr>
          <w:rFonts w:cs="Calibri"/>
          <w:color w:val="0D0D0D"/>
          <w:sz w:val="24"/>
          <w:szCs w:val="24"/>
        </w:rPr>
        <w:t xml:space="preserve"> </w:t>
      </w:r>
      <w:r w:rsidR="001E32C6" w:rsidRPr="001E32C6">
        <w:rPr>
          <w:rFonts w:cs="Calibri"/>
          <w:color w:val="0D0D0D"/>
          <w:sz w:val="24"/>
          <w:szCs w:val="24"/>
        </w:rPr>
        <w:t>niniejszego</w:t>
      </w:r>
      <w:r w:rsidR="001E32C6" w:rsidRPr="00880986">
        <w:rPr>
          <w:rFonts w:cs="Calibri"/>
          <w:color w:val="0D0D0D"/>
          <w:sz w:val="24"/>
          <w:szCs w:val="24"/>
        </w:rPr>
        <w:t xml:space="preserve"> </w:t>
      </w:r>
      <w:r w:rsidRPr="00880986">
        <w:rPr>
          <w:rFonts w:cs="Calibri"/>
          <w:color w:val="0D0D0D"/>
          <w:sz w:val="24"/>
          <w:szCs w:val="24"/>
        </w:rPr>
        <w:t>postępowania</w:t>
      </w:r>
      <w:r w:rsidR="001E32C6">
        <w:rPr>
          <w:rFonts w:cs="Calibri"/>
          <w:color w:val="0D0D0D"/>
          <w:sz w:val="24"/>
          <w:szCs w:val="24"/>
        </w:rPr>
        <w:t>/</w:t>
      </w:r>
      <w:r w:rsidR="001E32C6" w:rsidRPr="00F25208">
        <w:rPr>
          <w:rFonts w:cs="Calibri"/>
          <w:color w:val="0D0D0D"/>
          <w:sz w:val="24"/>
          <w:szCs w:val="24"/>
        </w:rPr>
        <w:t xml:space="preserve">niewybrania Wykonawcy </w:t>
      </w:r>
      <w:r w:rsidRPr="00880986">
        <w:rPr>
          <w:rFonts w:cs="Calibri"/>
          <w:color w:val="0D0D0D"/>
          <w:sz w:val="24"/>
          <w:szCs w:val="24"/>
        </w:rPr>
        <w:t xml:space="preserve">po </w:t>
      </w:r>
      <w:r>
        <w:rPr>
          <w:rFonts w:cs="Calibri"/>
          <w:color w:val="0D0D0D"/>
          <w:sz w:val="24"/>
          <w:szCs w:val="24"/>
        </w:rPr>
        <w:t xml:space="preserve">upływie </w:t>
      </w:r>
      <w:r w:rsidRPr="00880986">
        <w:rPr>
          <w:rFonts w:cs="Calibri"/>
          <w:color w:val="0D0D0D"/>
          <w:sz w:val="24"/>
          <w:szCs w:val="24"/>
        </w:rPr>
        <w:t>termin</w:t>
      </w:r>
      <w:r>
        <w:rPr>
          <w:rFonts w:cs="Calibri"/>
          <w:color w:val="0D0D0D"/>
          <w:sz w:val="24"/>
          <w:szCs w:val="24"/>
        </w:rPr>
        <w:t>u</w:t>
      </w:r>
      <w:r w:rsidRPr="00880986">
        <w:rPr>
          <w:rFonts w:cs="Calibri"/>
          <w:color w:val="0D0D0D"/>
          <w:sz w:val="24"/>
          <w:szCs w:val="24"/>
        </w:rPr>
        <w:t xml:space="preserve"> składania ofert jeżeli: cena najkorzystniejszej oferty przekracza możliwości finansowe Zamawiającego</w:t>
      </w:r>
      <w:r w:rsidR="00694C7A" w:rsidRPr="00694C7A">
        <w:rPr>
          <w:rFonts w:cs="Calibri"/>
          <w:color w:val="0D0D0D"/>
          <w:sz w:val="24"/>
          <w:szCs w:val="24"/>
        </w:rPr>
        <w:t xml:space="preserve">, a Zamawiający nie </w:t>
      </w:r>
      <w:r w:rsidR="00694C7A">
        <w:rPr>
          <w:rFonts w:cs="Calibri"/>
          <w:color w:val="0D0D0D"/>
          <w:sz w:val="24"/>
          <w:szCs w:val="24"/>
        </w:rPr>
        <w:t>może</w:t>
      </w:r>
      <w:r w:rsidR="00694C7A" w:rsidRPr="00694C7A">
        <w:rPr>
          <w:rFonts w:cs="Calibri"/>
          <w:color w:val="0D0D0D"/>
          <w:sz w:val="24"/>
          <w:szCs w:val="24"/>
        </w:rPr>
        <w:t xml:space="preserve"> jej zwiększyć do kwoty oferty najkorzystniejszej</w:t>
      </w:r>
      <w:r w:rsidRPr="00880986">
        <w:rPr>
          <w:rFonts w:cs="Calibri"/>
          <w:color w:val="0D0D0D"/>
          <w:sz w:val="24"/>
          <w:szCs w:val="24"/>
        </w:rPr>
        <w:t>; postępowanie jest obarczone istotną wadą;</w:t>
      </w:r>
      <w:r w:rsidR="008E2250">
        <w:rPr>
          <w:rFonts w:cs="Calibri"/>
          <w:color w:val="0D0D0D"/>
          <w:sz w:val="24"/>
          <w:szCs w:val="24"/>
        </w:rPr>
        <w:t xml:space="preserve"> w </w:t>
      </w:r>
      <w:r w:rsidRPr="00880986">
        <w:rPr>
          <w:rFonts w:cs="Calibri"/>
          <w:color w:val="0D0D0D"/>
          <w:sz w:val="24"/>
          <w:szCs w:val="24"/>
        </w:rPr>
        <w:t>wyniku zmiany obiektywnych warunków, realizacja zamówienia nie leży</w:t>
      </w:r>
      <w:r w:rsidR="008E2250">
        <w:rPr>
          <w:rFonts w:cs="Calibri"/>
          <w:color w:val="0D0D0D"/>
          <w:sz w:val="24"/>
          <w:szCs w:val="24"/>
        </w:rPr>
        <w:t xml:space="preserve"> w </w:t>
      </w:r>
      <w:r w:rsidRPr="00880986">
        <w:rPr>
          <w:rFonts w:cs="Calibri"/>
          <w:color w:val="0D0D0D"/>
          <w:sz w:val="24"/>
          <w:szCs w:val="24"/>
        </w:rPr>
        <w:t>interesie Zamawiającego;</w:t>
      </w:r>
      <w:r w:rsidR="008E2250">
        <w:rPr>
          <w:rFonts w:cs="Calibri"/>
          <w:color w:val="0D0D0D"/>
          <w:sz w:val="24"/>
          <w:szCs w:val="24"/>
        </w:rPr>
        <w:t xml:space="preserve"> w </w:t>
      </w:r>
      <w:r w:rsidRPr="00880986">
        <w:rPr>
          <w:rFonts w:cs="Calibri"/>
          <w:color w:val="0D0D0D"/>
          <w:sz w:val="24"/>
          <w:szCs w:val="24"/>
        </w:rPr>
        <w:t>przypadku dokonania zmian</w:t>
      </w:r>
      <w:r w:rsidR="008E2250">
        <w:rPr>
          <w:rFonts w:cs="Calibri"/>
          <w:color w:val="0D0D0D"/>
          <w:sz w:val="24"/>
          <w:szCs w:val="24"/>
        </w:rPr>
        <w:t xml:space="preserve"> w </w:t>
      </w:r>
      <w:r w:rsidRPr="00880986">
        <w:rPr>
          <w:rFonts w:cs="Calibri"/>
          <w:color w:val="0D0D0D"/>
          <w:sz w:val="24"/>
          <w:szCs w:val="24"/>
        </w:rPr>
        <w:t>projekcie Zamawiającego, którego dotyczy postępowanie</w:t>
      </w:r>
      <w:r w:rsidR="001C02D5">
        <w:rPr>
          <w:rFonts w:cs="Calibri"/>
          <w:color w:val="0D0D0D"/>
          <w:sz w:val="24"/>
          <w:szCs w:val="24"/>
        </w:rPr>
        <w:t xml:space="preserve"> o </w:t>
      </w:r>
      <w:r w:rsidRPr="00880986">
        <w:rPr>
          <w:rFonts w:cs="Calibri"/>
          <w:color w:val="0D0D0D"/>
          <w:sz w:val="24"/>
          <w:szCs w:val="24"/>
        </w:rPr>
        <w:t xml:space="preserve">udzielenie zamówienia, które sprawią, iż wykonanie zamówienia nie będzie </w:t>
      </w:r>
      <w:r w:rsidRPr="00F25208">
        <w:rPr>
          <w:rFonts w:cs="Calibri"/>
          <w:color w:val="0D0D0D"/>
          <w:sz w:val="24"/>
          <w:szCs w:val="24"/>
        </w:rPr>
        <w:t>leżało</w:t>
      </w:r>
      <w:r w:rsidR="008E2250">
        <w:rPr>
          <w:rFonts w:cs="Calibri"/>
          <w:color w:val="0D0D0D"/>
          <w:sz w:val="24"/>
          <w:szCs w:val="24"/>
        </w:rPr>
        <w:t xml:space="preserve"> w </w:t>
      </w:r>
      <w:r w:rsidRPr="00F25208">
        <w:rPr>
          <w:rFonts w:cs="Calibri"/>
          <w:color w:val="0D0D0D"/>
          <w:sz w:val="24"/>
          <w:szCs w:val="24"/>
        </w:rPr>
        <w:t>interesie Zamawiającego.</w:t>
      </w:r>
    </w:p>
    <w:p w14:paraId="37BB5253" w14:textId="0A87F529" w:rsidR="00880986" w:rsidRPr="00B4170D" w:rsidRDefault="00880986" w:rsidP="006043B1">
      <w:pPr>
        <w:numPr>
          <w:ilvl w:val="0"/>
          <w:numId w:val="7"/>
        </w:numPr>
        <w:spacing w:after="0" w:line="288" w:lineRule="auto"/>
        <w:ind w:left="709" w:hanging="425"/>
        <w:contextualSpacing/>
        <w:rPr>
          <w:rFonts w:cs="Calibri"/>
          <w:color w:val="0D0D0D"/>
          <w:sz w:val="24"/>
          <w:szCs w:val="24"/>
        </w:rPr>
      </w:pPr>
      <w:r w:rsidRPr="00B4170D">
        <w:rPr>
          <w:rFonts w:cs="Calibri"/>
          <w:color w:val="0D0D0D"/>
          <w:sz w:val="24"/>
          <w:szCs w:val="24"/>
        </w:rPr>
        <w:t>W trakcie trwania postępowania możliwe jest zadawanie pytań przez Wykonawców</w:t>
      </w:r>
      <w:r w:rsidR="00694C7A" w:rsidRPr="00B4170D">
        <w:rPr>
          <w:rFonts w:cs="Calibri"/>
          <w:color w:val="0D0D0D"/>
          <w:sz w:val="24"/>
          <w:szCs w:val="24"/>
        </w:rPr>
        <w:t xml:space="preserve"> dotyczących postępowania</w:t>
      </w:r>
      <w:r w:rsidRPr="00B4170D">
        <w:rPr>
          <w:rFonts w:cs="Calibri"/>
          <w:color w:val="0D0D0D"/>
          <w:sz w:val="24"/>
          <w:szCs w:val="24"/>
        </w:rPr>
        <w:t xml:space="preserve">. Pytania można zadawać wyłącznie za pośrednictwem </w:t>
      </w:r>
      <w:r w:rsidR="00DF3B4F" w:rsidRPr="000A61E1">
        <w:rPr>
          <w:rFonts w:cs="Calibri"/>
          <w:color w:val="0D0D0D"/>
          <w:sz w:val="24"/>
          <w:szCs w:val="24"/>
        </w:rPr>
        <w:t>poczty e-mail</w:t>
      </w:r>
      <w:r w:rsidR="00DF3B4F">
        <w:rPr>
          <w:rFonts w:cs="Calibri"/>
          <w:color w:val="0D0D0D"/>
          <w:sz w:val="24"/>
          <w:szCs w:val="24"/>
        </w:rPr>
        <w:t xml:space="preserve"> na adres </w:t>
      </w:r>
      <w:hyperlink r:id="rId30" w:history="1">
        <w:r w:rsidR="00DF3B4F" w:rsidRPr="009609F2">
          <w:rPr>
            <w:rStyle w:val="Hipercze"/>
            <w:rFonts w:cs="Calibri"/>
            <w:sz w:val="24"/>
            <w:szCs w:val="24"/>
          </w:rPr>
          <w:t>projektyeuropejskie@vizja.pl</w:t>
        </w:r>
      </w:hyperlink>
      <w:r w:rsidRPr="00B4170D">
        <w:rPr>
          <w:rFonts w:cs="Calibri"/>
          <w:color w:val="0D0D0D"/>
          <w:sz w:val="24"/>
          <w:szCs w:val="24"/>
        </w:rPr>
        <w:t xml:space="preserve">. Zamawiający udziela odpowiedzi za pośrednictwem </w:t>
      </w:r>
      <w:r w:rsidR="00DF3B4F">
        <w:rPr>
          <w:rFonts w:cs="Calibri"/>
          <w:color w:val="0D0D0D"/>
          <w:sz w:val="24"/>
          <w:szCs w:val="24"/>
        </w:rPr>
        <w:t>poczty e-mail oraz</w:t>
      </w:r>
      <w:r w:rsidRPr="00B4170D">
        <w:rPr>
          <w:rFonts w:cs="Calibri"/>
          <w:color w:val="0D0D0D"/>
          <w:sz w:val="24"/>
          <w:szCs w:val="24"/>
        </w:rPr>
        <w:t xml:space="preserve"> </w:t>
      </w:r>
      <w:r w:rsidR="00DF3B4F">
        <w:rPr>
          <w:rFonts w:cs="Calibri"/>
          <w:color w:val="0D0D0D"/>
          <w:sz w:val="24"/>
          <w:szCs w:val="24"/>
        </w:rPr>
        <w:t>t</w:t>
      </w:r>
      <w:r w:rsidRPr="00B4170D">
        <w:rPr>
          <w:rFonts w:cs="Calibri"/>
          <w:color w:val="0D0D0D"/>
          <w:sz w:val="24"/>
          <w:szCs w:val="24"/>
        </w:rPr>
        <w:t>reść pytań</w:t>
      </w:r>
      <w:r w:rsidR="008E2250">
        <w:rPr>
          <w:rFonts w:cs="Calibri"/>
          <w:color w:val="0D0D0D"/>
          <w:sz w:val="24"/>
          <w:szCs w:val="24"/>
        </w:rPr>
        <w:t xml:space="preserve"> i </w:t>
      </w:r>
      <w:r w:rsidRPr="00B4170D">
        <w:rPr>
          <w:rFonts w:cs="Calibri"/>
          <w:color w:val="0D0D0D"/>
          <w:sz w:val="24"/>
          <w:szCs w:val="24"/>
        </w:rPr>
        <w:t xml:space="preserve">odpowiedzi </w:t>
      </w:r>
      <w:r w:rsidR="00DF3B4F">
        <w:rPr>
          <w:rFonts w:cs="Calibri"/>
          <w:color w:val="0D0D0D"/>
          <w:sz w:val="24"/>
          <w:szCs w:val="24"/>
        </w:rPr>
        <w:t xml:space="preserve">upubliczni </w:t>
      </w:r>
      <w:r w:rsidR="00DB6668">
        <w:rPr>
          <w:rFonts w:cs="Calibri"/>
          <w:color w:val="0D0D0D"/>
          <w:sz w:val="24"/>
          <w:szCs w:val="24"/>
        </w:rPr>
        <w:t xml:space="preserve">na </w:t>
      </w:r>
      <w:hyperlink r:id="rId31" w:history="1">
        <w:r w:rsidR="00DF3B4F" w:rsidRPr="004978BF">
          <w:rPr>
            <w:rStyle w:val="Hipercze"/>
            <w:rFonts w:cs="Calibri"/>
            <w:sz w:val="24"/>
            <w:szCs w:val="24"/>
          </w:rPr>
          <w:t>stron</w:t>
        </w:r>
        <w:r w:rsidR="00DF3B4F">
          <w:rPr>
            <w:rStyle w:val="Hipercze"/>
            <w:rFonts w:cs="Calibri"/>
            <w:sz w:val="24"/>
            <w:szCs w:val="24"/>
          </w:rPr>
          <w:t>ie</w:t>
        </w:r>
        <w:r w:rsidR="00DF3B4F" w:rsidRPr="004978BF">
          <w:rPr>
            <w:rStyle w:val="Hipercze"/>
            <w:rFonts w:cs="Calibri"/>
            <w:sz w:val="24"/>
            <w:szCs w:val="24"/>
          </w:rPr>
          <w:t xml:space="preserve"> internetowej Zamawiającego (zakładka „Zapytani</w:t>
        </w:r>
        <w:r w:rsidR="003F7507">
          <w:rPr>
            <w:rStyle w:val="Hipercze"/>
            <w:rFonts w:cs="Calibri"/>
            <w:sz w:val="24"/>
            <w:szCs w:val="24"/>
          </w:rPr>
          <w:t>a</w:t>
        </w:r>
        <w:r w:rsidR="00DF3B4F" w:rsidRPr="004978BF">
          <w:rPr>
            <w:rStyle w:val="Hipercze"/>
            <w:rFonts w:cs="Calibri"/>
            <w:sz w:val="24"/>
            <w:szCs w:val="24"/>
          </w:rPr>
          <w:t xml:space="preserve"> ofertowe”)</w:t>
        </w:r>
      </w:hyperlink>
      <w:r w:rsidRPr="00B4170D">
        <w:rPr>
          <w:rFonts w:cs="Calibri"/>
          <w:color w:val="0D0D0D"/>
          <w:sz w:val="24"/>
          <w:szCs w:val="24"/>
        </w:rPr>
        <w:t>.</w:t>
      </w:r>
      <w:r w:rsidR="00B4170D" w:rsidRPr="00B4170D">
        <w:rPr>
          <w:rFonts w:cs="Calibri"/>
          <w:color w:val="0D0D0D"/>
          <w:sz w:val="24"/>
          <w:szCs w:val="24"/>
        </w:rPr>
        <w:t xml:space="preserve"> Zamawiający zastrzega sobie prawo do nieudzielenia odpowiedzi na pytania, które wpłyną do Zamawiającego na 24 godziny przed upływem terminu składania ofert.</w:t>
      </w:r>
    </w:p>
    <w:p w14:paraId="6D257CB6" w14:textId="6B038333" w:rsidR="009750B1" w:rsidRPr="009750B1" w:rsidRDefault="00127837" w:rsidP="00E67CBA">
      <w:pPr>
        <w:pStyle w:val="Nagwek1"/>
        <w:spacing w:before="240"/>
        <w:ind w:left="714" w:hanging="357"/>
      </w:pPr>
      <w:r>
        <w:lastRenderedPageBreak/>
        <w:t>Warunki udziału</w:t>
      </w:r>
      <w:r w:rsidR="008E2250">
        <w:t xml:space="preserve"> w </w:t>
      </w:r>
      <w:r>
        <w:t>postępowaniu</w:t>
      </w:r>
    </w:p>
    <w:p w14:paraId="522E4787" w14:textId="3F893FC1" w:rsidR="009750B1" w:rsidRPr="00C87C77" w:rsidRDefault="009750B1" w:rsidP="006043B1">
      <w:pPr>
        <w:numPr>
          <w:ilvl w:val="0"/>
          <w:numId w:val="9"/>
        </w:numPr>
        <w:spacing w:after="0" w:line="288" w:lineRule="auto"/>
        <w:ind w:left="709" w:hanging="426"/>
        <w:contextualSpacing/>
        <w:rPr>
          <w:rFonts w:eastAsia="Times New Roman" w:cs="Calibri"/>
          <w:color w:val="0D0D0D"/>
          <w:sz w:val="24"/>
          <w:szCs w:val="24"/>
          <w:lang w:eastAsia="pl-PL"/>
        </w:rPr>
      </w:pPr>
      <w:r w:rsidRPr="00C87C77">
        <w:rPr>
          <w:rFonts w:eastAsia="Times New Roman" w:cs="Calibri"/>
          <w:color w:val="0D0D0D"/>
          <w:sz w:val="24"/>
          <w:szCs w:val="24"/>
          <w:lang w:eastAsia="pl-PL"/>
        </w:rPr>
        <w:t>O udzielenie zamówienia mogą ubiegać się Wykonawcy, którzy</w:t>
      </w:r>
      <w:r w:rsidR="008C6696">
        <w:rPr>
          <w:rFonts w:eastAsia="Times New Roman" w:cs="Calibri"/>
          <w:color w:val="0D0D0D"/>
          <w:sz w:val="24"/>
          <w:szCs w:val="24"/>
          <w:lang w:eastAsia="pl-PL"/>
        </w:rPr>
        <w:t xml:space="preserve"> </w:t>
      </w:r>
      <w:r w:rsidR="008C6696" w:rsidRPr="292EB0AA">
        <w:rPr>
          <w:sz w:val="24"/>
          <w:szCs w:val="24"/>
        </w:rPr>
        <w:t>spełniają łącznie poniższe warunki</w:t>
      </w:r>
      <w:r w:rsidRPr="00C87C77">
        <w:rPr>
          <w:rFonts w:eastAsia="Times New Roman" w:cs="Calibri"/>
          <w:color w:val="0D0D0D"/>
          <w:sz w:val="24"/>
          <w:szCs w:val="24"/>
          <w:lang w:eastAsia="pl-PL"/>
        </w:rPr>
        <w:t>:</w:t>
      </w:r>
    </w:p>
    <w:p w14:paraId="24525D09" w14:textId="7BBB415B" w:rsidR="00EE238C" w:rsidRPr="00F54247" w:rsidRDefault="00EE238C" w:rsidP="00C66280">
      <w:pPr>
        <w:numPr>
          <w:ilvl w:val="1"/>
          <w:numId w:val="23"/>
        </w:numPr>
        <w:spacing w:after="0" w:line="288" w:lineRule="auto"/>
        <w:ind w:left="993" w:hanging="284"/>
        <w:contextualSpacing/>
        <w:rPr>
          <w:rFonts w:cs="Calibri"/>
          <w:color w:val="0D0D0D"/>
          <w:sz w:val="24"/>
          <w:szCs w:val="24"/>
        </w:rPr>
      </w:pPr>
      <w:r w:rsidRPr="00F54247">
        <w:rPr>
          <w:rFonts w:cs="Calibri"/>
          <w:color w:val="0D0D0D"/>
          <w:sz w:val="24"/>
          <w:szCs w:val="24"/>
        </w:rPr>
        <w:t>znajdują się</w:t>
      </w:r>
      <w:r w:rsidR="008E2250">
        <w:rPr>
          <w:rFonts w:cs="Calibri"/>
          <w:color w:val="0D0D0D"/>
          <w:sz w:val="24"/>
          <w:szCs w:val="24"/>
        </w:rPr>
        <w:t xml:space="preserve"> w </w:t>
      </w:r>
      <w:r w:rsidRPr="00F54247">
        <w:rPr>
          <w:rFonts w:cs="Calibri"/>
          <w:color w:val="0D0D0D"/>
          <w:sz w:val="24"/>
          <w:szCs w:val="24"/>
        </w:rPr>
        <w:t>sytuacji ekonomicznej</w:t>
      </w:r>
      <w:r w:rsidR="008E2250">
        <w:rPr>
          <w:rFonts w:cs="Calibri"/>
          <w:color w:val="0D0D0D"/>
          <w:sz w:val="24"/>
          <w:szCs w:val="24"/>
        </w:rPr>
        <w:t xml:space="preserve"> i </w:t>
      </w:r>
      <w:r w:rsidRPr="00F54247">
        <w:rPr>
          <w:rFonts w:cs="Calibri"/>
          <w:color w:val="0D0D0D"/>
          <w:sz w:val="24"/>
          <w:szCs w:val="24"/>
        </w:rPr>
        <w:t>finansowej pozwalającej na wykonanie przedmiotu zamówienia, tj. nie pozostają</w:t>
      </w:r>
      <w:r w:rsidR="008E2250">
        <w:rPr>
          <w:rFonts w:cs="Calibri"/>
          <w:color w:val="0D0D0D"/>
          <w:sz w:val="24"/>
          <w:szCs w:val="24"/>
        </w:rPr>
        <w:t xml:space="preserve"> w </w:t>
      </w:r>
      <w:r w:rsidRPr="00F54247">
        <w:rPr>
          <w:rFonts w:cs="Calibri"/>
          <w:color w:val="0D0D0D"/>
          <w:sz w:val="24"/>
          <w:szCs w:val="24"/>
        </w:rPr>
        <w:t>stanie likwidacji, upadłości, ani nie toczy się względem nich postępowanie naprawcze, restrukturyzacyjne lub sanacyjne,</w:t>
      </w:r>
    </w:p>
    <w:p w14:paraId="4A7ACD5D" w14:textId="6B0443B4" w:rsidR="005870E9" w:rsidRPr="004E6FD1" w:rsidRDefault="00A87B09" w:rsidP="00C66280">
      <w:pPr>
        <w:numPr>
          <w:ilvl w:val="1"/>
          <w:numId w:val="23"/>
        </w:numPr>
        <w:spacing w:after="0" w:line="288" w:lineRule="auto"/>
        <w:ind w:left="993" w:hanging="284"/>
        <w:contextualSpacing/>
        <w:rPr>
          <w:rFonts w:cs="Calibri"/>
          <w:color w:val="0D0D0D"/>
          <w:sz w:val="24"/>
          <w:szCs w:val="24"/>
        </w:rPr>
      </w:pPr>
      <w:r w:rsidRPr="00F54247">
        <w:rPr>
          <w:rFonts w:cs="Calibri"/>
          <w:color w:val="0D0D0D"/>
          <w:sz w:val="24"/>
          <w:szCs w:val="24"/>
        </w:rPr>
        <w:t>posiad</w:t>
      </w:r>
      <w:r w:rsidR="005870E9">
        <w:rPr>
          <w:rFonts w:cs="Calibri"/>
          <w:color w:val="0D0D0D"/>
          <w:sz w:val="24"/>
          <w:szCs w:val="24"/>
        </w:rPr>
        <w:t>ają</w:t>
      </w:r>
      <w:r w:rsidRPr="00F54247">
        <w:rPr>
          <w:rFonts w:cs="Calibri"/>
          <w:color w:val="0D0D0D"/>
          <w:sz w:val="24"/>
          <w:szCs w:val="24"/>
        </w:rPr>
        <w:t xml:space="preserve"> wiedzę</w:t>
      </w:r>
      <w:r w:rsidR="008E2250">
        <w:rPr>
          <w:rFonts w:cs="Calibri"/>
          <w:color w:val="0D0D0D"/>
          <w:sz w:val="24"/>
          <w:szCs w:val="24"/>
        </w:rPr>
        <w:t xml:space="preserve"> i </w:t>
      </w:r>
      <w:r w:rsidRPr="00F54247">
        <w:rPr>
          <w:rFonts w:cs="Calibri"/>
          <w:color w:val="0D0D0D"/>
          <w:sz w:val="24"/>
          <w:szCs w:val="24"/>
        </w:rPr>
        <w:t>doświadczenie niezbędne do prawidłowej realizacji przedmiotu zamówienia</w:t>
      </w:r>
      <w:r w:rsidR="00E5212A">
        <w:rPr>
          <w:rFonts w:cs="Calibri"/>
          <w:color w:val="0D0D0D"/>
          <w:sz w:val="24"/>
          <w:szCs w:val="24"/>
        </w:rPr>
        <w:t>,</w:t>
      </w:r>
      <w:r w:rsidR="005870E9">
        <w:rPr>
          <w:rFonts w:cs="Calibri"/>
          <w:color w:val="0D0D0D"/>
          <w:sz w:val="24"/>
          <w:szCs w:val="24"/>
        </w:rPr>
        <w:t xml:space="preserve"> to jest</w:t>
      </w:r>
      <w:r w:rsidR="00BE66A8">
        <w:rPr>
          <w:rFonts w:cs="Calibri"/>
          <w:color w:val="0D0D0D"/>
          <w:sz w:val="24"/>
          <w:szCs w:val="24"/>
        </w:rPr>
        <w:t xml:space="preserve"> </w:t>
      </w:r>
      <w:r w:rsidR="00DD6017" w:rsidRPr="004E6FD1">
        <w:rPr>
          <w:rFonts w:cs="Calibri"/>
          <w:color w:val="0D0D0D"/>
          <w:sz w:val="24"/>
          <w:szCs w:val="24"/>
        </w:rPr>
        <w:t xml:space="preserve">– </w:t>
      </w:r>
      <w:r w:rsidR="005870E9" w:rsidRPr="004E6FD1">
        <w:rPr>
          <w:rFonts w:cs="Calibri"/>
          <w:color w:val="0D0D0D"/>
          <w:sz w:val="24"/>
          <w:szCs w:val="24"/>
        </w:rPr>
        <w:t>w okresie ostatnich 5 lat przed upływem terminu składania ofert, a jeżeli okres działalności jest krótszy to w tym okresie, wykonali usług</w:t>
      </w:r>
      <w:r w:rsidR="004E6FD1">
        <w:rPr>
          <w:rFonts w:cs="Calibri"/>
          <w:color w:val="0D0D0D"/>
          <w:sz w:val="24"/>
          <w:szCs w:val="24"/>
        </w:rPr>
        <w:t>ę szkoleniow</w:t>
      </w:r>
      <w:r w:rsidR="00F1462E">
        <w:rPr>
          <w:rFonts w:cs="Calibri"/>
          <w:color w:val="0D0D0D"/>
          <w:sz w:val="24"/>
          <w:szCs w:val="24"/>
        </w:rPr>
        <w:t>ą</w:t>
      </w:r>
      <w:r w:rsidR="004E6FD1">
        <w:rPr>
          <w:rFonts w:cs="Calibri"/>
          <w:color w:val="0D0D0D"/>
          <w:sz w:val="24"/>
          <w:szCs w:val="24"/>
        </w:rPr>
        <w:t xml:space="preserve"> dla pracowników i</w:t>
      </w:r>
      <w:r w:rsidR="00F550B4">
        <w:rPr>
          <w:rFonts w:cs="Calibri"/>
          <w:color w:val="0D0D0D"/>
          <w:sz w:val="24"/>
          <w:szCs w:val="24"/>
        </w:rPr>
        <w:t> </w:t>
      </w:r>
      <w:r w:rsidR="004E6FD1">
        <w:rPr>
          <w:rFonts w:cs="Calibri"/>
          <w:color w:val="0D0D0D"/>
          <w:sz w:val="24"/>
          <w:szCs w:val="24"/>
        </w:rPr>
        <w:t>pracowniczek</w:t>
      </w:r>
      <w:r w:rsidR="005870E9" w:rsidRPr="004E6FD1">
        <w:rPr>
          <w:rFonts w:cs="Calibri"/>
          <w:color w:val="0D0D0D"/>
          <w:sz w:val="24"/>
          <w:szCs w:val="24"/>
        </w:rPr>
        <w:t xml:space="preserve"> minimum </w:t>
      </w:r>
      <w:r w:rsidR="00DD6017" w:rsidRPr="004E6FD1">
        <w:rPr>
          <w:rFonts w:cs="Calibri"/>
          <w:color w:val="0D0D0D"/>
          <w:sz w:val="24"/>
          <w:szCs w:val="24"/>
        </w:rPr>
        <w:t>jednego</w:t>
      </w:r>
      <w:r w:rsidR="005870E9" w:rsidRPr="004E6FD1">
        <w:rPr>
          <w:rFonts w:cs="Calibri"/>
          <w:color w:val="0D0D0D"/>
          <w:sz w:val="24"/>
          <w:szCs w:val="24"/>
        </w:rPr>
        <w:t xml:space="preserve"> </w:t>
      </w:r>
      <w:r w:rsidR="00DD6017" w:rsidRPr="004E6FD1">
        <w:rPr>
          <w:rFonts w:cs="Calibri"/>
          <w:color w:val="0D0D0D"/>
          <w:sz w:val="24"/>
          <w:szCs w:val="24"/>
        </w:rPr>
        <w:t>podmiotu system</w:t>
      </w:r>
      <w:r w:rsidR="00F1462E">
        <w:rPr>
          <w:rFonts w:cs="Calibri"/>
          <w:color w:val="0D0D0D"/>
          <w:sz w:val="24"/>
          <w:szCs w:val="24"/>
        </w:rPr>
        <w:t>u</w:t>
      </w:r>
      <w:r w:rsidR="00DD6017" w:rsidRPr="004E6FD1">
        <w:rPr>
          <w:rFonts w:cs="Calibri"/>
          <w:color w:val="0D0D0D"/>
          <w:sz w:val="24"/>
          <w:szCs w:val="24"/>
        </w:rPr>
        <w:t xml:space="preserve"> szkolnictwa wyższego i nauki (podmioty określone w art. 7 ust. 1 Ustawy z dnia 20 lipca 2018 r. Prawo o szkolnictwie wyższym i nauce) </w:t>
      </w:r>
      <w:r w:rsidR="00E8536C">
        <w:rPr>
          <w:rFonts w:cs="Calibri"/>
          <w:color w:val="0D0D0D"/>
          <w:sz w:val="24"/>
          <w:szCs w:val="24"/>
        </w:rPr>
        <w:t>z</w:t>
      </w:r>
      <w:r w:rsidR="00F550B4">
        <w:rPr>
          <w:rFonts w:cs="Calibri"/>
          <w:color w:val="0D0D0D"/>
          <w:sz w:val="24"/>
          <w:szCs w:val="24"/>
        </w:rPr>
        <w:t> </w:t>
      </w:r>
      <w:r w:rsidR="00927DF5">
        <w:rPr>
          <w:rFonts w:cs="Calibri"/>
          <w:color w:val="0D0D0D"/>
          <w:sz w:val="24"/>
          <w:szCs w:val="24"/>
        </w:rPr>
        <w:t>dowolnej tematyki</w:t>
      </w:r>
      <w:r w:rsidR="005870E9" w:rsidRPr="004E6FD1">
        <w:rPr>
          <w:rFonts w:cs="Calibri"/>
          <w:color w:val="0D0D0D"/>
          <w:sz w:val="24"/>
          <w:szCs w:val="24"/>
        </w:rPr>
        <w:t xml:space="preserve"> (</w:t>
      </w:r>
      <w:r w:rsidR="00DD6017" w:rsidRPr="004E6FD1">
        <w:rPr>
          <w:rFonts w:cs="Calibri"/>
          <w:color w:val="0D0D0D"/>
          <w:sz w:val="24"/>
          <w:szCs w:val="24"/>
        </w:rPr>
        <w:t>p</w:t>
      </w:r>
      <w:r w:rsidR="005870E9" w:rsidRPr="004E6FD1">
        <w:rPr>
          <w:rFonts w:cs="Calibri"/>
          <w:color w:val="0D0D0D"/>
          <w:sz w:val="24"/>
          <w:szCs w:val="24"/>
        </w:rPr>
        <w:t xml:space="preserve">od pojęciem „usługi </w:t>
      </w:r>
      <w:r w:rsidR="00E8536C">
        <w:rPr>
          <w:rFonts w:cs="Calibri"/>
          <w:color w:val="0D0D0D"/>
          <w:sz w:val="24"/>
          <w:szCs w:val="24"/>
        </w:rPr>
        <w:t>szkoleniowej</w:t>
      </w:r>
      <w:r w:rsidR="00E8536C" w:rsidRPr="00E8536C">
        <w:rPr>
          <w:rFonts w:cs="Calibri"/>
          <w:color w:val="0D0D0D"/>
          <w:sz w:val="24"/>
          <w:szCs w:val="24"/>
        </w:rPr>
        <w:t xml:space="preserve"> </w:t>
      </w:r>
      <w:r w:rsidR="00E8536C">
        <w:rPr>
          <w:rFonts w:cs="Calibri"/>
          <w:color w:val="0D0D0D"/>
          <w:sz w:val="24"/>
          <w:szCs w:val="24"/>
        </w:rPr>
        <w:t>z</w:t>
      </w:r>
      <w:r w:rsidR="00A436E1">
        <w:rPr>
          <w:rFonts w:cs="Calibri"/>
          <w:color w:val="0D0D0D"/>
          <w:sz w:val="24"/>
          <w:szCs w:val="24"/>
        </w:rPr>
        <w:t> </w:t>
      </w:r>
      <w:r w:rsidR="00E8536C">
        <w:rPr>
          <w:rFonts w:cs="Calibri"/>
          <w:color w:val="0D0D0D"/>
          <w:sz w:val="24"/>
          <w:szCs w:val="24"/>
        </w:rPr>
        <w:t>dow</w:t>
      </w:r>
      <w:r w:rsidR="00927DF5">
        <w:rPr>
          <w:rFonts w:cs="Calibri"/>
          <w:color w:val="0D0D0D"/>
          <w:sz w:val="24"/>
          <w:szCs w:val="24"/>
        </w:rPr>
        <w:t>olnej tematyki</w:t>
      </w:r>
      <w:r w:rsidR="005870E9" w:rsidRPr="004E6FD1">
        <w:rPr>
          <w:rFonts w:cs="Calibri"/>
          <w:color w:val="0D0D0D"/>
          <w:sz w:val="24"/>
          <w:szCs w:val="24"/>
        </w:rPr>
        <w:t xml:space="preserve">” Zamawiający rozumie </w:t>
      </w:r>
      <w:r w:rsidR="00DD6017" w:rsidRPr="004E6FD1">
        <w:rPr>
          <w:rFonts w:cs="Calibri"/>
          <w:color w:val="0D0D0D"/>
          <w:sz w:val="24"/>
          <w:szCs w:val="24"/>
        </w:rPr>
        <w:t xml:space="preserve">zrealizowanie </w:t>
      </w:r>
      <w:r w:rsidR="00C5777E" w:rsidRPr="004E6FD1">
        <w:rPr>
          <w:rFonts w:cs="Calibri"/>
          <w:color w:val="0D0D0D"/>
          <w:sz w:val="24"/>
          <w:szCs w:val="24"/>
        </w:rPr>
        <w:t xml:space="preserve">łącznie </w:t>
      </w:r>
      <w:r w:rsidR="005870E9" w:rsidRPr="004E6FD1">
        <w:rPr>
          <w:rFonts w:cs="Calibri"/>
          <w:color w:val="0D0D0D"/>
          <w:sz w:val="24"/>
          <w:szCs w:val="24"/>
        </w:rPr>
        <w:t xml:space="preserve">minimum </w:t>
      </w:r>
      <w:r w:rsidR="00F1462E">
        <w:rPr>
          <w:rFonts w:cs="Calibri"/>
          <w:color w:val="0D0D0D"/>
          <w:sz w:val="24"/>
          <w:szCs w:val="24"/>
        </w:rPr>
        <w:t>25</w:t>
      </w:r>
      <w:r w:rsidR="005870E9" w:rsidRPr="004E6FD1">
        <w:rPr>
          <w:rFonts w:cs="Calibri"/>
          <w:color w:val="0D0D0D"/>
          <w:sz w:val="24"/>
          <w:szCs w:val="24"/>
        </w:rPr>
        <w:t xml:space="preserve"> godzin</w:t>
      </w:r>
      <w:r w:rsidR="00DD6017" w:rsidRPr="004E6FD1">
        <w:rPr>
          <w:rFonts w:cs="Calibri"/>
          <w:color w:val="0D0D0D"/>
          <w:sz w:val="24"/>
          <w:szCs w:val="24"/>
        </w:rPr>
        <w:t xml:space="preserve"> </w:t>
      </w:r>
      <w:r w:rsidR="00E8536C">
        <w:rPr>
          <w:rFonts w:cs="Calibri"/>
          <w:color w:val="0D0D0D"/>
          <w:sz w:val="24"/>
          <w:szCs w:val="24"/>
        </w:rPr>
        <w:t>dydaktycznych</w:t>
      </w:r>
      <w:r w:rsidR="004E0474">
        <w:rPr>
          <w:rStyle w:val="Odwoanieprzypisudolnego"/>
          <w:rFonts w:cs="Calibri"/>
          <w:color w:val="0D0D0D"/>
          <w:sz w:val="24"/>
          <w:szCs w:val="24"/>
        </w:rPr>
        <w:footnoteReference w:id="3"/>
      </w:r>
      <w:r w:rsidR="005870E9" w:rsidRPr="004E6FD1">
        <w:rPr>
          <w:rFonts w:cs="Calibri"/>
          <w:color w:val="0D0D0D"/>
          <w:sz w:val="24"/>
          <w:szCs w:val="24"/>
        </w:rPr>
        <w:t xml:space="preserve"> </w:t>
      </w:r>
      <w:r w:rsidR="00E8536C">
        <w:rPr>
          <w:rFonts w:cs="Calibri"/>
          <w:color w:val="0D0D0D"/>
          <w:sz w:val="24"/>
          <w:szCs w:val="24"/>
        </w:rPr>
        <w:t>szkoleń</w:t>
      </w:r>
      <w:r w:rsidR="00F1462E">
        <w:rPr>
          <w:rFonts w:cs="Calibri"/>
          <w:color w:val="0D0D0D"/>
          <w:sz w:val="24"/>
          <w:szCs w:val="24"/>
        </w:rPr>
        <w:t xml:space="preserve"> i/lub warsztatów i/lub</w:t>
      </w:r>
      <w:r w:rsidR="00A436E1">
        <w:rPr>
          <w:rFonts w:cs="Calibri"/>
          <w:color w:val="0D0D0D"/>
          <w:sz w:val="24"/>
          <w:szCs w:val="24"/>
        </w:rPr>
        <w:t xml:space="preserve"> kursów i/lub</w:t>
      </w:r>
      <w:r w:rsidR="00F1462E">
        <w:rPr>
          <w:rFonts w:cs="Calibri"/>
          <w:color w:val="0D0D0D"/>
          <w:sz w:val="24"/>
          <w:szCs w:val="24"/>
        </w:rPr>
        <w:t xml:space="preserve"> zajęć edukacyjnych w innej formie,</w:t>
      </w:r>
      <w:r w:rsidR="005870E9" w:rsidRPr="004E6FD1">
        <w:rPr>
          <w:rFonts w:cs="Calibri"/>
          <w:color w:val="0D0D0D"/>
          <w:sz w:val="24"/>
          <w:szCs w:val="24"/>
        </w:rPr>
        <w:t xml:space="preserve"> </w:t>
      </w:r>
      <w:r w:rsidR="00926828">
        <w:rPr>
          <w:rFonts w:cs="Calibri"/>
          <w:color w:val="0D0D0D"/>
          <w:sz w:val="24"/>
          <w:szCs w:val="24"/>
        </w:rPr>
        <w:t>z</w:t>
      </w:r>
      <w:r w:rsidR="00A436E1">
        <w:rPr>
          <w:rFonts w:cs="Calibri"/>
          <w:color w:val="0D0D0D"/>
          <w:sz w:val="24"/>
          <w:szCs w:val="24"/>
        </w:rPr>
        <w:t> </w:t>
      </w:r>
      <w:r w:rsidR="00926828">
        <w:rPr>
          <w:rFonts w:cs="Calibri"/>
          <w:color w:val="0D0D0D"/>
          <w:sz w:val="24"/>
          <w:szCs w:val="24"/>
        </w:rPr>
        <w:t xml:space="preserve">dowolnej tematyki </w:t>
      </w:r>
      <w:r w:rsidR="005870E9" w:rsidRPr="004E6FD1">
        <w:rPr>
          <w:rFonts w:cs="Calibri"/>
          <w:color w:val="0D0D0D"/>
          <w:sz w:val="24"/>
          <w:szCs w:val="24"/>
        </w:rPr>
        <w:t xml:space="preserve">dla </w:t>
      </w:r>
      <w:r w:rsidR="00E8536C">
        <w:rPr>
          <w:rFonts w:cs="Calibri"/>
          <w:color w:val="0D0D0D"/>
          <w:sz w:val="24"/>
          <w:szCs w:val="24"/>
        </w:rPr>
        <w:t>pracowników i</w:t>
      </w:r>
      <w:r w:rsidR="00F550B4">
        <w:rPr>
          <w:rFonts w:cs="Calibri"/>
          <w:color w:val="0D0D0D"/>
          <w:sz w:val="24"/>
          <w:szCs w:val="24"/>
        </w:rPr>
        <w:t> </w:t>
      </w:r>
      <w:r w:rsidR="00E8536C">
        <w:rPr>
          <w:rFonts w:cs="Calibri"/>
          <w:color w:val="0D0D0D"/>
          <w:sz w:val="24"/>
          <w:szCs w:val="24"/>
        </w:rPr>
        <w:t xml:space="preserve">pracowniczek </w:t>
      </w:r>
      <w:r w:rsidR="00E8536C" w:rsidRPr="004E6FD1">
        <w:rPr>
          <w:rFonts w:cs="Calibri"/>
          <w:color w:val="0D0D0D"/>
          <w:sz w:val="24"/>
          <w:szCs w:val="24"/>
        </w:rPr>
        <w:t>podmiotu system</w:t>
      </w:r>
      <w:r w:rsidR="00F1462E">
        <w:rPr>
          <w:rFonts w:cs="Calibri"/>
          <w:color w:val="0D0D0D"/>
          <w:sz w:val="24"/>
          <w:szCs w:val="24"/>
        </w:rPr>
        <w:t>u</w:t>
      </w:r>
      <w:r w:rsidR="00E8536C" w:rsidRPr="004E6FD1">
        <w:rPr>
          <w:rFonts w:cs="Calibri"/>
          <w:color w:val="0D0D0D"/>
          <w:sz w:val="24"/>
          <w:szCs w:val="24"/>
        </w:rPr>
        <w:t xml:space="preserve"> szkolnictwa wyższego i</w:t>
      </w:r>
      <w:r w:rsidR="00926828">
        <w:rPr>
          <w:rFonts w:cs="Calibri"/>
          <w:color w:val="0D0D0D"/>
          <w:sz w:val="24"/>
          <w:szCs w:val="24"/>
        </w:rPr>
        <w:t> </w:t>
      </w:r>
      <w:r w:rsidR="00E8536C" w:rsidRPr="004E6FD1">
        <w:rPr>
          <w:rFonts w:cs="Calibri"/>
          <w:color w:val="0D0D0D"/>
          <w:sz w:val="24"/>
          <w:szCs w:val="24"/>
        </w:rPr>
        <w:t>nauki</w:t>
      </w:r>
      <w:r w:rsidR="00DD6017" w:rsidRPr="004E6FD1">
        <w:rPr>
          <w:rFonts w:cs="Calibri"/>
          <w:color w:val="0D0D0D"/>
          <w:sz w:val="24"/>
          <w:szCs w:val="24"/>
        </w:rPr>
        <w:t>),</w:t>
      </w:r>
    </w:p>
    <w:p w14:paraId="2FFEF1A8" w14:textId="3680DE15" w:rsidR="00C01DD3" w:rsidRDefault="00C01DD3" w:rsidP="00C66280">
      <w:pPr>
        <w:numPr>
          <w:ilvl w:val="1"/>
          <w:numId w:val="23"/>
        </w:numPr>
        <w:spacing w:after="0" w:line="288" w:lineRule="auto"/>
        <w:ind w:left="993" w:hanging="284"/>
        <w:contextualSpacing/>
        <w:rPr>
          <w:rFonts w:cs="Calibri"/>
          <w:color w:val="0D0D0D"/>
          <w:sz w:val="24"/>
          <w:szCs w:val="24"/>
        </w:rPr>
      </w:pPr>
      <w:r w:rsidRPr="00C01DD3">
        <w:rPr>
          <w:rFonts w:cs="Calibri"/>
          <w:color w:val="0D0D0D"/>
          <w:sz w:val="24"/>
          <w:szCs w:val="24"/>
        </w:rPr>
        <w:t>dysponują co najmniej jedną osobą zdolną do realizacji przedmiotu zamówienia (Wykonawca powierzający realizację przedmiotu zamówienia swoim pracownikom</w:t>
      </w:r>
      <w:r w:rsidR="00E842B7">
        <w:rPr>
          <w:rFonts w:cs="Calibri"/>
          <w:color w:val="0D0D0D"/>
          <w:sz w:val="24"/>
          <w:szCs w:val="24"/>
        </w:rPr>
        <w:t>,</w:t>
      </w:r>
      <w:r w:rsidRPr="00C01DD3">
        <w:rPr>
          <w:rFonts w:cs="Calibri"/>
          <w:color w:val="0D0D0D"/>
          <w:sz w:val="24"/>
          <w:szCs w:val="24"/>
        </w:rPr>
        <w:t xml:space="preserve"> współpracownikom</w:t>
      </w:r>
      <w:r w:rsidR="00E842B7">
        <w:rPr>
          <w:rFonts w:cs="Calibri"/>
          <w:color w:val="0D0D0D"/>
          <w:sz w:val="24"/>
          <w:szCs w:val="24"/>
        </w:rPr>
        <w:t>,</w:t>
      </w:r>
      <w:r w:rsidRPr="00C01DD3">
        <w:rPr>
          <w:rFonts w:cs="Calibri"/>
          <w:color w:val="0D0D0D"/>
          <w:sz w:val="24"/>
          <w:szCs w:val="24"/>
        </w:rPr>
        <w:t xml:space="preserve"> podwykonawcom, t</w:t>
      </w:r>
      <w:r w:rsidR="00E842B7">
        <w:rPr>
          <w:rFonts w:cs="Calibri"/>
          <w:color w:val="0D0D0D"/>
          <w:sz w:val="24"/>
          <w:szCs w:val="24"/>
        </w:rPr>
        <w:t>o jest</w:t>
      </w:r>
      <w:r w:rsidRPr="00C01DD3">
        <w:rPr>
          <w:rFonts w:cs="Calibri"/>
          <w:color w:val="0D0D0D"/>
          <w:sz w:val="24"/>
          <w:szCs w:val="24"/>
        </w:rPr>
        <w:t xml:space="preserve"> Wykonawca nie realizujący przedmiotu zamówienia osobiście), która spełnia łącznie poniższe wymagania dla danej lub danych części </w:t>
      </w:r>
      <w:r w:rsidR="00395022">
        <w:rPr>
          <w:rFonts w:cs="Calibri"/>
          <w:color w:val="0D0D0D"/>
          <w:sz w:val="24"/>
          <w:szCs w:val="24"/>
        </w:rPr>
        <w:t xml:space="preserve">przedmiotu </w:t>
      </w:r>
      <w:r w:rsidRPr="00C01DD3">
        <w:rPr>
          <w:rFonts w:cs="Calibri"/>
          <w:color w:val="0D0D0D"/>
          <w:sz w:val="24"/>
          <w:szCs w:val="24"/>
        </w:rPr>
        <w:t>zamówienia</w:t>
      </w:r>
      <w:r>
        <w:rPr>
          <w:rFonts w:cs="Calibri"/>
          <w:color w:val="0D0D0D"/>
          <w:sz w:val="24"/>
          <w:szCs w:val="24"/>
        </w:rPr>
        <w:t>,</w:t>
      </w:r>
      <w:r w:rsidRPr="00C01DD3">
        <w:rPr>
          <w:rFonts w:cs="Calibri"/>
          <w:color w:val="0D0D0D"/>
          <w:sz w:val="24"/>
          <w:szCs w:val="24"/>
        </w:rPr>
        <w:t xml:space="preserve"> na</w:t>
      </w:r>
      <w:r w:rsidR="00395022">
        <w:rPr>
          <w:rFonts w:cs="Calibri"/>
          <w:color w:val="0D0D0D"/>
          <w:sz w:val="24"/>
          <w:szCs w:val="24"/>
        </w:rPr>
        <w:t> </w:t>
      </w:r>
      <w:r w:rsidRPr="00C01DD3">
        <w:rPr>
          <w:rFonts w:cs="Calibri"/>
          <w:color w:val="0D0D0D"/>
          <w:sz w:val="24"/>
          <w:szCs w:val="24"/>
        </w:rPr>
        <w:t>które przedkłada ofertę lub</w:t>
      </w:r>
      <w:r w:rsidR="008E2250">
        <w:rPr>
          <w:rFonts w:cs="Calibri"/>
          <w:color w:val="0D0D0D"/>
          <w:sz w:val="24"/>
          <w:szCs w:val="24"/>
        </w:rPr>
        <w:t xml:space="preserve"> w </w:t>
      </w:r>
      <w:r w:rsidRPr="00C01DD3">
        <w:rPr>
          <w:rFonts w:cs="Calibri"/>
          <w:color w:val="0D0D0D"/>
          <w:sz w:val="24"/>
          <w:szCs w:val="24"/>
        </w:rPr>
        <w:t>przypadku złożenia oferty przez Wykonawcę osobiście realizującego przedmiot zamówienia, sam spełnia łącznie poniższe wymagania określone dla</w:t>
      </w:r>
      <w:r w:rsidR="00CE2651">
        <w:rPr>
          <w:rFonts w:cs="Calibri"/>
          <w:color w:val="0D0D0D"/>
          <w:sz w:val="24"/>
          <w:szCs w:val="24"/>
        </w:rPr>
        <w:t> </w:t>
      </w:r>
      <w:r>
        <w:rPr>
          <w:rFonts w:cs="Calibri"/>
          <w:color w:val="0D0D0D"/>
          <w:sz w:val="24"/>
          <w:szCs w:val="24"/>
        </w:rPr>
        <w:t xml:space="preserve">wszystkich lub poszczególnych </w:t>
      </w:r>
      <w:r w:rsidRPr="00C01DD3">
        <w:rPr>
          <w:rFonts w:cs="Calibri"/>
          <w:color w:val="0D0D0D"/>
          <w:sz w:val="24"/>
          <w:szCs w:val="24"/>
        </w:rPr>
        <w:t xml:space="preserve">części </w:t>
      </w:r>
      <w:r w:rsidR="00395022">
        <w:rPr>
          <w:rFonts w:cs="Calibri"/>
          <w:color w:val="0D0D0D"/>
          <w:sz w:val="24"/>
          <w:szCs w:val="24"/>
        </w:rPr>
        <w:t xml:space="preserve">przedmiotu </w:t>
      </w:r>
      <w:r w:rsidRPr="00C01DD3">
        <w:rPr>
          <w:rFonts w:cs="Calibri"/>
          <w:color w:val="0D0D0D"/>
          <w:sz w:val="24"/>
          <w:szCs w:val="24"/>
        </w:rPr>
        <w:t>zamówienia</w:t>
      </w:r>
      <w:r w:rsidR="001E5FEC" w:rsidRPr="00E5212A">
        <w:rPr>
          <w:rStyle w:val="Odwoanieprzypisudolnego"/>
          <w:rFonts w:cs="Calibri"/>
          <w:color w:val="0D0D0D"/>
          <w:sz w:val="24"/>
          <w:szCs w:val="24"/>
        </w:rPr>
        <w:footnoteReference w:id="4"/>
      </w:r>
      <w:r w:rsidRPr="00E5212A">
        <w:rPr>
          <w:rFonts w:cs="Calibri"/>
          <w:color w:val="0D0D0D"/>
          <w:sz w:val="24"/>
          <w:szCs w:val="24"/>
        </w:rPr>
        <w:t>:</w:t>
      </w:r>
    </w:p>
    <w:p w14:paraId="46C785B8" w14:textId="32EACB37" w:rsidR="00446D0D" w:rsidRDefault="00E842B7" w:rsidP="00C66280">
      <w:pPr>
        <w:numPr>
          <w:ilvl w:val="2"/>
          <w:numId w:val="24"/>
        </w:numPr>
        <w:spacing w:after="0" w:line="288" w:lineRule="auto"/>
        <w:ind w:left="1276" w:hanging="283"/>
        <w:contextualSpacing/>
        <w:rPr>
          <w:rFonts w:cs="Calibri"/>
          <w:color w:val="0D0D0D"/>
          <w:sz w:val="24"/>
          <w:szCs w:val="24"/>
        </w:rPr>
      </w:pPr>
      <w:r>
        <w:rPr>
          <w:rFonts w:cs="Calibri"/>
          <w:color w:val="0D0D0D"/>
          <w:sz w:val="24"/>
          <w:szCs w:val="24"/>
        </w:rPr>
        <w:t>dla częś</w:t>
      </w:r>
      <w:r w:rsidR="004E0474">
        <w:rPr>
          <w:rFonts w:cs="Calibri"/>
          <w:color w:val="0D0D0D"/>
          <w:sz w:val="24"/>
          <w:szCs w:val="24"/>
        </w:rPr>
        <w:t>ci</w:t>
      </w:r>
      <w:r>
        <w:rPr>
          <w:rFonts w:cs="Calibri"/>
          <w:color w:val="0D0D0D"/>
          <w:sz w:val="24"/>
          <w:szCs w:val="24"/>
        </w:rPr>
        <w:t xml:space="preserve"> A przedmiotu zamówienia (</w:t>
      </w:r>
      <w:r w:rsidR="00B66643">
        <w:rPr>
          <w:rFonts w:cs="Calibri"/>
          <w:color w:val="0D0D0D"/>
          <w:sz w:val="24"/>
          <w:szCs w:val="24"/>
        </w:rPr>
        <w:t>Rozdział</w:t>
      </w:r>
      <w:r>
        <w:rPr>
          <w:rFonts w:cs="Calibri"/>
          <w:color w:val="0D0D0D"/>
          <w:sz w:val="24"/>
          <w:szCs w:val="24"/>
        </w:rPr>
        <w:t xml:space="preserve"> II pkt 1 lit. a) – </w:t>
      </w:r>
      <w:r w:rsidR="00446D0D">
        <w:rPr>
          <w:rFonts w:cs="Calibri"/>
          <w:color w:val="0D0D0D"/>
          <w:sz w:val="24"/>
          <w:szCs w:val="24"/>
        </w:rPr>
        <w:t>osoba</w:t>
      </w:r>
      <w:r w:rsidR="0027308B">
        <w:rPr>
          <w:rFonts w:cs="Calibri"/>
          <w:color w:val="0D0D0D"/>
          <w:sz w:val="24"/>
          <w:szCs w:val="24"/>
        </w:rPr>
        <w:t>,</w:t>
      </w:r>
      <w:r w:rsidR="00446D0D">
        <w:rPr>
          <w:rFonts w:cs="Calibri"/>
          <w:color w:val="0D0D0D"/>
          <w:sz w:val="24"/>
          <w:szCs w:val="24"/>
        </w:rPr>
        <w:t xml:space="preserve"> która posiada minimum </w:t>
      </w:r>
      <w:r w:rsidR="00541703">
        <w:rPr>
          <w:rFonts w:cs="Calibri"/>
          <w:color w:val="0D0D0D"/>
          <w:sz w:val="24"/>
          <w:szCs w:val="24"/>
        </w:rPr>
        <w:t>2</w:t>
      </w:r>
      <w:r w:rsidR="00926828">
        <w:rPr>
          <w:rFonts w:cs="Calibri"/>
          <w:color w:val="0D0D0D"/>
          <w:sz w:val="24"/>
          <w:szCs w:val="24"/>
        </w:rPr>
        <w:t>-</w:t>
      </w:r>
      <w:r w:rsidR="00446D0D">
        <w:rPr>
          <w:rFonts w:cs="Calibri"/>
          <w:color w:val="0D0D0D"/>
          <w:sz w:val="24"/>
          <w:szCs w:val="24"/>
        </w:rPr>
        <w:t>letni</w:t>
      </w:r>
      <w:r w:rsidR="00926828">
        <w:rPr>
          <w:rFonts w:cs="Calibri"/>
          <w:color w:val="0D0D0D"/>
          <w:sz w:val="24"/>
          <w:szCs w:val="24"/>
        </w:rPr>
        <w:t>e</w:t>
      </w:r>
      <w:r w:rsidR="00446D0D">
        <w:rPr>
          <w:rFonts w:cs="Calibri"/>
          <w:color w:val="0D0D0D"/>
          <w:sz w:val="24"/>
          <w:szCs w:val="24"/>
        </w:rPr>
        <w:t xml:space="preserve"> </w:t>
      </w:r>
      <w:r w:rsidR="00926828">
        <w:rPr>
          <w:rFonts w:cs="Calibri"/>
          <w:color w:val="0D0D0D"/>
          <w:sz w:val="24"/>
          <w:szCs w:val="24"/>
        </w:rPr>
        <w:t>doświadczenie</w:t>
      </w:r>
      <w:r w:rsidR="00446D0D">
        <w:rPr>
          <w:rFonts w:cs="Calibri"/>
          <w:color w:val="0D0D0D"/>
          <w:sz w:val="24"/>
          <w:szCs w:val="24"/>
        </w:rPr>
        <w:t xml:space="preserve"> zawodow</w:t>
      </w:r>
      <w:r w:rsidR="00F1462E">
        <w:rPr>
          <w:rFonts w:cs="Calibri"/>
          <w:color w:val="0D0D0D"/>
          <w:sz w:val="24"/>
          <w:szCs w:val="24"/>
        </w:rPr>
        <w:t>e</w:t>
      </w:r>
      <w:r w:rsidR="00446D0D">
        <w:rPr>
          <w:rFonts w:cs="Calibri"/>
          <w:color w:val="0D0D0D"/>
          <w:sz w:val="24"/>
          <w:szCs w:val="24"/>
        </w:rPr>
        <w:t xml:space="preserve"> </w:t>
      </w:r>
      <w:r w:rsidR="005F0DA5">
        <w:rPr>
          <w:rFonts w:cs="Calibri"/>
          <w:color w:val="0D0D0D"/>
          <w:sz w:val="24"/>
          <w:szCs w:val="24"/>
        </w:rPr>
        <w:t xml:space="preserve">w zakresie </w:t>
      </w:r>
      <w:r w:rsidR="00926828">
        <w:rPr>
          <w:rFonts w:cs="Calibri"/>
          <w:color w:val="0D0D0D"/>
          <w:sz w:val="24"/>
          <w:szCs w:val="24"/>
        </w:rPr>
        <w:t>prowadzenia szkol</w:t>
      </w:r>
      <w:r w:rsidR="00E54401">
        <w:rPr>
          <w:rFonts w:cs="Calibri"/>
          <w:color w:val="0D0D0D"/>
          <w:sz w:val="24"/>
          <w:szCs w:val="24"/>
        </w:rPr>
        <w:t>eń</w:t>
      </w:r>
      <w:r w:rsidR="00926828">
        <w:rPr>
          <w:rFonts w:cs="Calibri"/>
          <w:color w:val="0D0D0D"/>
          <w:sz w:val="24"/>
          <w:szCs w:val="24"/>
        </w:rPr>
        <w:t xml:space="preserve"> </w:t>
      </w:r>
      <w:r w:rsidR="0089087A" w:rsidRPr="002B395D">
        <w:rPr>
          <w:rFonts w:cs="Calibri"/>
          <w:sz w:val="24"/>
          <w:szCs w:val="24"/>
        </w:rPr>
        <w:t xml:space="preserve">dla osób dorosłych </w:t>
      </w:r>
      <w:r w:rsidR="00926828">
        <w:rPr>
          <w:rFonts w:cs="Calibri"/>
          <w:color w:val="0D0D0D"/>
          <w:sz w:val="24"/>
          <w:szCs w:val="24"/>
        </w:rPr>
        <w:t>z</w:t>
      </w:r>
      <w:r w:rsidR="00EF696B">
        <w:rPr>
          <w:rFonts w:cs="Calibri"/>
          <w:color w:val="0D0D0D"/>
          <w:sz w:val="24"/>
          <w:szCs w:val="24"/>
        </w:rPr>
        <w:t> </w:t>
      </w:r>
      <w:r w:rsidR="00926828">
        <w:rPr>
          <w:rFonts w:cs="Calibri"/>
          <w:color w:val="0D0D0D"/>
          <w:sz w:val="24"/>
          <w:szCs w:val="24"/>
        </w:rPr>
        <w:t>języka angielskiego na poziomie zaawansowanym, to jest na poziomie minimum B2</w:t>
      </w:r>
      <w:r w:rsidR="00E54401">
        <w:rPr>
          <w:rFonts w:cs="Calibri"/>
          <w:color w:val="0D0D0D"/>
          <w:sz w:val="24"/>
          <w:szCs w:val="24"/>
        </w:rPr>
        <w:t xml:space="preserve"> </w:t>
      </w:r>
      <w:r w:rsidR="00926828">
        <w:rPr>
          <w:rFonts w:cs="Calibri"/>
          <w:color w:val="0D0D0D"/>
          <w:sz w:val="24"/>
          <w:szCs w:val="24"/>
        </w:rPr>
        <w:t>(za</w:t>
      </w:r>
      <w:r w:rsidR="00EF696B">
        <w:rPr>
          <w:rFonts w:cs="Calibri"/>
          <w:color w:val="0D0D0D"/>
          <w:sz w:val="24"/>
          <w:szCs w:val="24"/>
        </w:rPr>
        <w:t> </w:t>
      </w:r>
      <w:r w:rsidR="00926828">
        <w:rPr>
          <w:rFonts w:cs="Calibri"/>
          <w:color w:val="0D0D0D"/>
          <w:sz w:val="24"/>
          <w:szCs w:val="24"/>
        </w:rPr>
        <w:t xml:space="preserve">minimum 2-letnie doświadczenie </w:t>
      </w:r>
      <w:r w:rsidR="00A40552">
        <w:rPr>
          <w:rFonts w:cs="Calibri"/>
          <w:color w:val="0D0D0D"/>
          <w:sz w:val="24"/>
          <w:szCs w:val="24"/>
        </w:rPr>
        <w:t>Z</w:t>
      </w:r>
      <w:r w:rsidR="00926828">
        <w:rPr>
          <w:rFonts w:cs="Calibri"/>
          <w:color w:val="0D0D0D"/>
          <w:sz w:val="24"/>
          <w:szCs w:val="24"/>
        </w:rPr>
        <w:t>amawiający uznaje przeprowadzenie minimum jednego szkolenia</w:t>
      </w:r>
      <w:r w:rsidR="00A436E1">
        <w:rPr>
          <w:rFonts w:cs="Calibri"/>
          <w:color w:val="0D0D0D"/>
          <w:sz w:val="24"/>
          <w:szCs w:val="24"/>
        </w:rPr>
        <w:t xml:space="preserve"> i/lub </w:t>
      </w:r>
      <w:r w:rsidR="00A436E1" w:rsidRPr="00A436E1">
        <w:rPr>
          <w:rFonts w:cs="Calibri"/>
          <w:color w:val="0D0D0D"/>
          <w:sz w:val="24"/>
          <w:szCs w:val="24"/>
        </w:rPr>
        <w:t>warsztat</w:t>
      </w:r>
      <w:r w:rsidR="00A436E1">
        <w:rPr>
          <w:rFonts w:cs="Calibri"/>
          <w:color w:val="0D0D0D"/>
          <w:sz w:val="24"/>
          <w:szCs w:val="24"/>
        </w:rPr>
        <w:t>u</w:t>
      </w:r>
      <w:r w:rsidR="00A436E1" w:rsidRPr="00A436E1">
        <w:rPr>
          <w:rFonts w:cs="Calibri"/>
          <w:color w:val="0D0D0D"/>
          <w:sz w:val="24"/>
          <w:szCs w:val="24"/>
        </w:rPr>
        <w:t xml:space="preserve"> i/lub kurs</w:t>
      </w:r>
      <w:r w:rsidR="00A436E1">
        <w:rPr>
          <w:rFonts w:cs="Calibri"/>
          <w:color w:val="0D0D0D"/>
          <w:sz w:val="24"/>
          <w:szCs w:val="24"/>
        </w:rPr>
        <w:t>u</w:t>
      </w:r>
      <w:r w:rsidR="00A436E1" w:rsidRPr="00A436E1">
        <w:rPr>
          <w:rFonts w:cs="Calibri"/>
          <w:color w:val="0D0D0D"/>
          <w:sz w:val="24"/>
          <w:szCs w:val="24"/>
        </w:rPr>
        <w:t xml:space="preserve"> i/lub zajęć edukacyjnych w innej formie</w:t>
      </w:r>
      <w:r w:rsidR="00926828">
        <w:rPr>
          <w:rFonts w:cs="Calibri"/>
          <w:color w:val="0D0D0D"/>
          <w:sz w:val="24"/>
          <w:szCs w:val="24"/>
        </w:rPr>
        <w:t xml:space="preserve"> w</w:t>
      </w:r>
      <w:r w:rsidR="002B395D">
        <w:rPr>
          <w:rFonts w:cs="Calibri"/>
          <w:color w:val="0D0D0D"/>
          <w:sz w:val="24"/>
          <w:szCs w:val="24"/>
        </w:rPr>
        <w:t> </w:t>
      </w:r>
      <w:r w:rsidR="00926828">
        <w:rPr>
          <w:rFonts w:cs="Calibri"/>
          <w:color w:val="0D0D0D"/>
          <w:sz w:val="24"/>
          <w:szCs w:val="24"/>
        </w:rPr>
        <w:t>roku 2024 i</w:t>
      </w:r>
      <w:r w:rsidR="00EF696B">
        <w:rPr>
          <w:rFonts w:cs="Calibri"/>
          <w:color w:val="0D0D0D"/>
          <w:sz w:val="24"/>
          <w:szCs w:val="24"/>
        </w:rPr>
        <w:t> </w:t>
      </w:r>
      <w:r w:rsidR="00926828">
        <w:rPr>
          <w:rFonts w:cs="Calibri"/>
          <w:color w:val="0D0D0D"/>
          <w:sz w:val="24"/>
          <w:szCs w:val="24"/>
        </w:rPr>
        <w:t>minimum je</w:t>
      </w:r>
      <w:r w:rsidR="00A436E1">
        <w:rPr>
          <w:rFonts w:cs="Calibri"/>
          <w:color w:val="0D0D0D"/>
          <w:sz w:val="24"/>
          <w:szCs w:val="24"/>
        </w:rPr>
        <w:t>dnego</w:t>
      </w:r>
      <w:r w:rsidR="00926828">
        <w:rPr>
          <w:rFonts w:cs="Calibri"/>
          <w:color w:val="0D0D0D"/>
          <w:sz w:val="24"/>
          <w:szCs w:val="24"/>
        </w:rPr>
        <w:t xml:space="preserve"> w roku 2025);</w:t>
      </w:r>
    </w:p>
    <w:p w14:paraId="7D9E2C97" w14:textId="42F02335" w:rsidR="004E3681" w:rsidRDefault="00E842B7" w:rsidP="00C66280">
      <w:pPr>
        <w:numPr>
          <w:ilvl w:val="2"/>
          <w:numId w:val="24"/>
        </w:numPr>
        <w:spacing w:after="0" w:line="288" w:lineRule="auto"/>
        <w:ind w:left="1276" w:hanging="283"/>
        <w:contextualSpacing/>
        <w:rPr>
          <w:rFonts w:cs="Calibri"/>
          <w:color w:val="0D0D0D"/>
          <w:sz w:val="24"/>
          <w:szCs w:val="24"/>
        </w:rPr>
      </w:pPr>
      <w:r>
        <w:rPr>
          <w:rFonts w:cs="Calibri"/>
          <w:color w:val="0D0D0D"/>
          <w:sz w:val="24"/>
          <w:szCs w:val="24"/>
        </w:rPr>
        <w:t>dla części B przedmiotu zamówienia (</w:t>
      </w:r>
      <w:r w:rsidR="00B66643">
        <w:rPr>
          <w:rFonts w:cs="Calibri"/>
          <w:color w:val="0D0D0D"/>
          <w:sz w:val="24"/>
          <w:szCs w:val="24"/>
        </w:rPr>
        <w:t>Rozdział</w:t>
      </w:r>
      <w:r>
        <w:rPr>
          <w:rFonts w:cs="Calibri"/>
          <w:color w:val="0D0D0D"/>
          <w:sz w:val="24"/>
          <w:szCs w:val="24"/>
        </w:rPr>
        <w:t xml:space="preserve"> II pkt 1 lit. b) –</w:t>
      </w:r>
      <w:r w:rsidR="00A40552">
        <w:rPr>
          <w:rFonts w:cs="Calibri"/>
          <w:color w:val="0D0D0D"/>
          <w:sz w:val="24"/>
          <w:szCs w:val="24"/>
        </w:rPr>
        <w:t xml:space="preserve"> osoba</w:t>
      </w:r>
      <w:r w:rsidR="0027308B">
        <w:rPr>
          <w:rFonts w:cs="Calibri"/>
          <w:color w:val="0D0D0D"/>
          <w:sz w:val="24"/>
          <w:szCs w:val="24"/>
        </w:rPr>
        <w:t>,</w:t>
      </w:r>
      <w:r w:rsidR="00A40552">
        <w:rPr>
          <w:rFonts w:cs="Calibri"/>
          <w:color w:val="0D0D0D"/>
          <w:sz w:val="24"/>
          <w:szCs w:val="24"/>
        </w:rPr>
        <w:t xml:space="preserve"> która posiada minimum 2-letnie doświadczenie zawodow</w:t>
      </w:r>
      <w:r w:rsidR="00F1462E">
        <w:rPr>
          <w:rFonts w:cs="Calibri"/>
          <w:color w:val="0D0D0D"/>
          <w:sz w:val="24"/>
          <w:szCs w:val="24"/>
        </w:rPr>
        <w:t>e</w:t>
      </w:r>
      <w:r w:rsidR="00A40552">
        <w:rPr>
          <w:rFonts w:cs="Calibri"/>
          <w:color w:val="0D0D0D"/>
          <w:sz w:val="24"/>
          <w:szCs w:val="24"/>
        </w:rPr>
        <w:t xml:space="preserve"> w zakresie prowadzenia szkole</w:t>
      </w:r>
      <w:r w:rsidR="00E54401">
        <w:rPr>
          <w:rFonts w:cs="Calibri"/>
          <w:color w:val="0D0D0D"/>
          <w:sz w:val="24"/>
          <w:szCs w:val="24"/>
        </w:rPr>
        <w:t>ń</w:t>
      </w:r>
      <w:r w:rsidR="00A40552">
        <w:rPr>
          <w:rFonts w:cs="Calibri"/>
          <w:color w:val="0D0D0D"/>
          <w:sz w:val="24"/>
          <w:szCs w:val="24"/>
        </w:rPr>
        <w:t xml:space="preserve"> </w:t>
      </w:r>
      <w:r w:rsidR="0089087A" w:rsidRPr="002B395D">
        <w:rPr>
          <w:rFonts w:cs="Calibri"/>
          <w:sz w:val="24"/>
          <w:szCs w:val="24"/>
        </w:rPr>
        <w:t>dla osób dorosłych</w:t>
      </w:r>
      <w:r w:rsidR="0089087A">
        <w:rPr>
          <w:rFonts w:cs="Calibri"/>
          <w:color w:val="0D0D0D"/>
          <w:sz w:val="24"/>
          <w:szCs w:val="24"/>
        </w:rPr>
        <w:t xml:space="preserve"> </w:t>
      </w:r>
      <w:r w:rsidR="00A40552">
        <w:rPr>
          <w:rFonts w:cs="Calibri"/>
          <w:color w:val="0D0D0D"/>
          <w:sz w:val="24"/>
          <w:szCs w:val="24"/>
        </w:rPr>
        <w:t>z</w:t>
      </w:r>
      <w:r w:rsidR="0027308B">
        <w:rPr>
          <w:rFonts w:cs="Calibri"/>
          <w:color w:val="0D0D0D"/>
          <w:sz w:val="24"/>
          <w:szCs w:val="24"/>
        </w:rPr>
        <w:t> </w:t>
      </w:r>
      <w:r w:rsidR="00A40552">
        <w:rPr>
          <w:rFonts w:cs="Calibri"/>
          <w:color w:val="0D0D0D"/>
          <w:sz w:val="24"/>
          <w:szCs w:val="24"/>
        </w:rPr>
        <w:t>języka angielskiego na poziomie zaawansowanym, to jest na poziomie minimum B2</w:t>
      </w:r>
      <w:r w:rsidR="002B395D">
        <w:rPr>
          <w:rFonts w:cs="Calibri"/>
          <w:color w:val="0D0D0D"/>
          <w:sz w:val="24"/>
          <w:szCs w:val="24"/>
        </w:rPr>
        <w:t xml:space="preserve"> </w:t>
      </w:r>
      <w:r w:rsidR="00A436E1">
        <w:rPr>
          <w:rFonts w:cs="Calibri"/>
          <w:color w:val="0D0D0D"/>
          <w:sz w:val="24"/>
          <w:szCs w:val="24"/>
        </w:rPr>
        <w:t>(za</w:t>
      </w:r>
      <w:r w:rsidR="0027308B">
        <w:rPr>
          <w:rFonts w:cs="Calibri"/>
          <w:color w:val="0D0D0D"/>
          <w:sz w:val="24"/>
          <w:szCs w:val="24"/>
        </w:rPr>
        <w:t> </w:t>
      </w:r>
      <w:r w:rsidR="00A436E1">
        <w:rPr>
          <w:rFonts w:cs="Calibri"/>
          <w:color w:val="0D0D0D"/>
          <w:sz w:val="24"/>
          <w:szCs w:val="24"/>
        </w:rPr>
        <w:t xml:space="preserve">minimum 2-letnie doświadczenie Zamawiający uznaje przeprowadzenie minimum jednego szkolenia i/lub </w:t>
      </w:r>
      <w:r w:rsidR="00A436E1" w:rsidRPr="00A436E1">
        <w:rPr>
          <w:rFonts w:cs="Calibri"/>
          <w:color w:val="0D0D0D"/>
          <w:sz w:val="24"/>
          <w:szCs w:val="24"/>
        </w:rPr>
        <w:t>warsztat</w:t>
      </w:r>
      <w:r w:rsidR="00A436E1">
        <w:rPr>
          <w:rFonts w:cs="Calibri"/>
          <w:color w:val="0D0D0D"/>
          <w:sz w:val="24"/>
          <w:szCs w:val="24"/>
        </w:rPr>
        <w:t>u</w:t>
      </w:r>
      <w:r w:rsidR="00A436E1" w:rsidRPr="00A436E1">
        <w:rPr>
          <w:rFonts w:cs="Calibri"/>
          <w:color w:val="0D0D0D"/>
          <w:sz w:val="24"/>
          <w:szCs w:val="24"/>
        </w:rPr>
        <w:t xml:space="preserve"> i/lub kurs</w:t>
      </w:r>
      <w:r w:rsidR="00A436E1">
        <w:rPr>
          <w:rFonts w:cs="Calibri"/>
          <w:color w:val="0D0D0D"/>
          <w:sz w:val="24"/>
          <w:szCs w:val="24"/>
        </w:rPr>
        <w:t>u</w:t>
      </w:r>
      <w:r w:rsidR="00A436E1" w:rsidRPr="00A436E1">
        <w:rPr>
          <w:rFonts w:cs="Calibri"/>
          <w:color w:val="0D0D0D"/>
          <w:sz w:val="24"/>
          <w:szCs w:val="24"/>
        </w:rPr>
        <w:t xml:space="preserve"> i/lub zajęć edukacyjnych w innej formie</w:t>
      </w:r>
      <w:r w:rsidR="00A436E1">
        <w:rPr>
          <w:rFonts w:cs="Calibri"/>
          <w:color w:val="0D0D0D"/>
          <w:sz w:val="24"/>
          <w:szCs w:val="24"/>
        </w:rPr>
        <w:t xml:space="preserve"> w roku 2024 i</w:t>
      </w:r>
      <w:r w:rsidR="0027308B">
        <w:rPr>
          <w:rFonts w:cs="Calibri"/>
          <w:color w:val="0D0D0D"/>
          <w:sz w:val="24"/>
          <w:szCs w:val="24"/>
        </w:rPr>
        <w:t> </w:t>
      </w:r>
      <w:r w:rsidR="00A436E1">
        <w:rPr>
          <w:rFonts w:cs="Calibri"/>
          <w:color w:val="0D0D0D"/>
          <w:sz w:val="24"/>
          <w:szCs w:val="24"/>
        </w:rPr>
        <w:t>minimum jednego w roku 2025)</w:t>
      </w:r>
      <w:r w:rsidR="00A40552">
        <w:rPr>
          <w:rFonts w:cs="Calibri"/>
          <w:color w:val="0D0D0D"/>
          <w:sz w:val="24"/>
          <w:szCs w:val="24"/>
        </w:rPr>
        <w:t>;</w:t>
      </w:r>
    </w:p>
    <w:p w14:paraId="554B2205" w14:textId="2930E927" w:rsidR="00E842B7" w:rsidRDefault="00E842B7" w:rsidP="00C66280">
      <w:pPr>
        <w:numPr>
          <w:ilvl w:val="2"/>
          <w:numId w:val="24"/>
        </w:numPr>
        <w:spacing w:after="0" w:line="288" w:lineRule="auto"/>
        <w:ind w:left="1276" w:hanging="283"/>
        <w:contextualSpacing/>
        <w:rPr>
          <w:rFonts w:cs="Calibri"/>
          <w:color w:val="0D0D0D"/>
          <w:sz w:val="24"/>
          <w:szCs w:val="24"/>
        </w:rPr>
      </w:pPr>
      <w:r>
        <w:rPr>
          <w:rFonts w:cs="Calibri"/>
          <w:color w:val="0D0D0D"/>
          <w:sz w:val="24"/>
          <w:szCs w:val="24"/>
        </w:rPr>
        <w:lastRenderedPageBreak/>
        <w:t>dla części C przedmiotu zamówienia (</w:t>
      </w:r>
      <w:r w:rsidR="00B66643">
        <w:rPr>
          <w:rFonts w:cs="Calibri"/>
          <w:color w:val="0D0D0D"/>
          <w:sz w:val="24"/>
          <w:szCs w:val="24"/>
        </w:rPr>
        <w:t>Rozdział</w:t>
      </w:r>
      <w:r>
        <w:rPr>
          <w:rFonts w:cs="Calibri"/>
          <w:color w:val="0D0D0D"/>
          <w:sz w:val="24"/>
          <w:szCs w:val="24"/>
        </w:rPr>
        <w:t xml:space="preserve"> II pkt 1 lit. c) – </w:t>
      </w:r>
      <w:r w:rsidR="00A40552">
        <w:rPr>
          <w:rFonts w:cs="Calibri"/>
          <w:color w:val="0D0D0D"/>
          <w:sz w:val="24"/>
          <w:szCs w:val="24"/>
        </w:rPr>
        <w:t>osoba</w:t>
      </w:r>
      <w:r w:rsidR="0027308B">
        <w:rPr>
          <w:rFonts w:cs="Calibri"/>
          <w:color w:val="0D0D0D"/>
          <w:sz w:val="24"/>
          <w:szCs w:val="24"/>
        </w:rPr>
        <w:t>,</w:t>
      </w:r>
      <w:r w:rsidR="00A40552">
        <w:rPr>
          <w:rFonts w:cs="Calibri"/>
          <w:color w:val="0D0D0D"/>
          <w:sz w:val="24"/>
          <w:szCs w:val="24"/>
        </w:rPr>
        <w:t xml:space="preserve"> która posiada minimum 2-letnie </w:t>
      </w:r>
      <w:r w:rsidR="00A40552" w:rsidRPr="00A436E1">
        <w:rPr>
          <w:rFonts w:cs="Calibri"/>
          <w:sz w:val="24"/>
          <w:szCs w:val="24"/>
        </w:rPr>
        <w:t>doświadczenie zawodow</w:t>
      </w:r>
      <w:r w:rsidR="00F1462E" w:rsidRPr="00A436E1">
        <w:rPr>
          <w:rFonts w:cs="Calibri"/>
          <w:sz w:val="24"/>
          <w:szCs w:val="24"/>
        </w:rPr>
        <w:t>e</w:t>
      </w:r>
      <w:r w:rsidR="00A40552" w:rsidRPr="00A436E1">
        <w:rPr>
          <w:rFonts w:cs="Calibri"/>
          <w:sz w:val="24"/>
          <w:szCs w:val="24"/>
        </w:rPr>
        <w:t xml:space="preserve"> w zakresie prowadzenia szkole</w:t>
      </w:r>
      <w:r w:rsidR="00E54401" w:rsidRPr="00A436E1">
        <w:rPr>
          <w:rFonts w:cs="Calibri"/>
          <w:sz w:val="24"/>
          <w:szCs w:val="24"/>
        </w:rPr>
        <w:t>ń</w:t>
      </w:r>
      <w:r w:rsidR="00A40552" w:rsidRPr="00A436E1">
        <w:rPr>
          <w:rFonts w:cs="Calibri"/>
          <w:sz w:val="24"/>
          <w:szCs w:val="24"/>
        </w:rPr>
        <w:t xml:space="preserve"> </w:t>
      </w:r>
      <w:r w:rsidR="0089087A" w:rsidRPr="00A436E1">
        <w:rPr>
          <w:rFonts w:cs="Calibri"/>
          <w:sz w:val="24"/>
          <w:szCs w:val="24"/>
        </w:rPr>
        <w:t xml:space="preserve">dla osób dorosłych </w:t>
      </w:r>
      <w:r w:rsidR="00A40552" w:rsidRPr="00A436E1">
        <w:rPr>
          <w:rFonts w:cs="Calibri"/>
          <w:sz w:val="24"/>
          <w:szCs w:val="24"/>
        </w:rPr>
        <w:t>z</w:t>
      </w:r>
      <w:r w:rsidR="0089087A" w:rsidRPr="00A436E1">
        <w:rPr>
          <w:rFonts w:cs="Calibri"/>
          <w:sz w:val="24"/>
          <w:szCs w:val="24"/>
        </w:rPr>
        <w:t> </w:t>
      </w:r>
      <w:r w:rsidR="00A40552" w:rsidRPr="00A436E1">
        <w:rPr>
          <w:rFonts w:cs="Calibri"/>
          <w:sz w:val="24"/>
          <w:szCs w:val="24"/>
        </w:rPr>
        <w:t xml:space="preserve">tematyki umiejętności interpersonalnych </w:t>
      </w:r>
      <w:r w:rsidR="0007397C" w:rsidRPr="00A436E1">
        <w:rPr>
          <w:rFonts w:cs="Calibri"/>
          <w:sz w:val="24"/>
          <w:szCs w:val="24"/>
        </w:rPr>
        <w:t>dotyczących empatii i/lub rozwiązywania konfliktów i/lub technik komunikacyjnych uwzględniających bariery językowe i kulturowe</w:t>
      </w:r>
      <w:r w:rsidR="00D368C4">
        <w:rPr>
          <w:rFonts w:cs="Calibri"/>
          <w:sz w:val="24"/>
          <w:szCs w:val="24"/>
        </w:rPr>
        <w:t xml:space="preserve"> i/lub </w:t>
      </w:r>
      <w:r w:rsidR="00A46F3C">
        <w:rPr>
          <w:rFonts w:cs="Calibri"/>
          <w:sz w:val="24"/>
          <w:szCs w:val="24"/>
        </w:rPr>
        <w:t>równoważnej tematyce</w:t>
      </w:r>
      <w:r w:rsidR="00A46F3C" w:rsidRPr="00D368C4">
        <w:rPr>
          <w:rFonts w:cs="Calibri"/>
          <w:sz w:val="24"/>
          <w:szCs w:val="24"/>
        </w:rPr>
        <w:t xml:space="preserve"> </w:t>
      </w:r>
      <w:r w:rsidR="00A436E1" w:rsidRPr="00A436E1">
        <w:rPr>
          <w:rFonts w:cs="Calibri"/>
          <w:sz w:val="24"/>
          <w:szCs w:val="24"/>
        </w:rPr>
        <w:t xml:space="preserve">(za minimum 2-letnie doświadczenie </w:t>
      </w:r>
      <w:r w:rsidR="00A436E1" w:rsidRPr="00A436E1">
        <w:rPr>
          <w:rFonts w:cs="Calibri"/>
          <w:color w:val="0D0D0D"/>
          <w:sz w:val="24"/>
          <w:szCs w:val="24"/>
        </w:rPr>
        <w:t xml:space="preserve">Zamawiający uznaje przeprowadzenie minimum jednego szkolenia i/lub warsztatu i/lub kursu i/lub zajęć </w:t>
      </w:r>
      <w:r w:rsidR="00A436E1" w:rsidRPr="00E5212A">
        <w:rPr>
          <w:rFonts w:cs="Calibri"/>
          <w:color w:val="0D0D0D"/>
          <w:sz w:val="24"/>
          <w:szCs w:val="24"/>
        </w:rPr>
        <w:t>edukacyjnych w innej formie w roku 2024 i minimum jednego w roku 2025)</w:t>
      </w:r>
      <w:r w:rsidR="004D73EC" w:rsidRPr="00E5212A">
        <w:rPr>
          <w:rFonts w:cs="Calibri"/>
          <w:color w:val="0D0D0D"/>
          <w:sz w:val="24"/>
          <w:szCs w:val="24"/>
        </w:rPr>
        <w:t xml:space="preserve"> oraz </w:t>
      </w:r>
      <w:r w:rsidR="001E5FEC" w:rsidRPr="00E5212A">
        <w:rPr>
          <w:rFonts w:cs="Calibri"/>
          <w:color w:val="0D0D0D"/>
          <w:sz w:val="24"/>
          <w:szCs w:val="24"/>
        </w:rPr>
        <w:t>(ostatnia część warunku dotyczy minimum jednej osoby wyznaczonej do realizacji przedmiotu zamówienia)</w:t>
      </w:r>
      <w:r w:rsidR="008C7E7F" w:rsidRPr="00E5212A">
        <w:rPr>
          <w:rFonts w:cs="Calibri"/>
          <w:color w:val="0D0D0D"/>
          <w:sz w:val="24"/>
          <w:szCs w:val="24"/>
        </w:rPr>
        <w:t>,</w:t>
      </w:r>
      <w:r w:rsidR="001E5FEC" w:rsidRPr="00E5212A">
        <w:rPr>
          <w:rFonts w:cs="Calibri"/>
          <w:color w:val="0D0D0D"/>
          <w:sz w:val="24"/>
          <w:szCs w:val="24"/>
        </w:rPr>
        <w:t xml:space="preserve"> </w:t>
      </w:r>
      <w:r w:rsidR="004D73EC" w:rsidRPr="00E5212A">
        <w:rPr>
          <w:rFonts w:cs="Calibri"/>
          <w:color w:val="0D0D0D"/>
          <w:sz w:val="24"/>
          <w:szCs w:val="24"/>
        </w:rPr>
        <w:t>która posiada zdolność do</w:t>
      </w:r>
      <w:r w:rsidR="00B74942" w:rsidRPr="00E5212A">
        <w:rPr>
          <w:rFonts w:cs="Calibri"/>
          <w:color w:val="0D0D0D"/>
          <w:sz w:val="24"/>
          <w:szCs w:val="24"/>
        </w:rPr>
        <w:t> </w:t>
      </w:r>
      <w:r w:rsidR="004D73EC" w:rsidRPr="00E5212A">
        <w:rPr>
          <w:rFonts w:cs="Calibri"/>
          <w:color w:val="0D0D0D"/>
          <w:sz w:val="24"/>
          <w:szCs w:val="24"/>
        </w:rPr>
        <w:t>płynnej, spontanicznej komunikacji</w:t>
      </w:r>
      <w:r w:rsidR="00F1462E" w:rsidRPr="00E5212A">
        <w:rPr>
          <w:rFonts w:cs="Calibri"/>
          <w:color w:val="0D0D0D"/>
          <w:sz w:val="24"/>
          <w:szCs w:val="24"/>
        </w:rPr>
        <w:t xml:space="preserve"> w języku angielskim</w:t>
      </w:r>
      <w:r w:rsidR="00A40552" w:rsidRPr="00E5212A">
        <w:rPr>
          <w:rFonts w:cs="Calibri"/>
          <w:color w:val="0D0D0D"/>
          <w:sz w:val="24"/>
          <w:szCs w:val="24"/>
        </w:rPr>
        <w:t>;</w:t>
      </w:r>
    </w:p>
    <w:p w14:paraId="564D97E3" w14:textId="1020EDC6" w:rsidR="00A40552" w:rsidRDefault="00A40552" w:rsidP="00C66280">
      <w:pPr>
        <w:numPr>
          <w:ilvl w:val="2"/>
          <w:numId w:val="24"/>
        </w:numPr>
        <w:spacing w:after="0" w:line="288" w:lineRule="auto"/>
        <w:ind w:left="1276" w:hanging="283"/>
        <w:contextualSpacing/>
        <w:rPr>
          <w:rFonts w:cs="Calibri"/>
          <w:color w:val="0D0D0D"/>
          <w:sz w:val="24"/>
          <w:szCs w:val="24"/>
        </w:rPr>
      </w:pPr>
      <w:r>
        <w:rPr>
          <w:rFonts w:cs="Calibri"/>
          <w:color w:val="0D0D0D"/>
          <w:sz w:val="24"/>
          <w:szCs w:val="24"/>
        </w:rPr>
        <w:t xml:space="preserve">dla części D przedmiotu zamówienia (Rozdział II pkt 1 lit. </w:t>
      </w:r>
      <w:r w:rsidR="0007397C">
        <w:rPr>
          <w:rFonts w:cs="Calibri"/>
          <w:color w:val="0D0D0D"/>
          <w:sz w:val="24"/>
          <w:szCs w:val="24"/>
        </w:rPr>
        <w:t>d</w:t>
      </w:r>
      <w:r>
        <w:rPr>
          <w:rFonts w:cs="Calibri"/>
          <w:color w:val="0D0D0D"/>
          <w:sz w:val="24"/>
          <w:szCs w:val="24"/>
        </w:rPr>
        <w:t>) – osoba</w:t>
      </w:r>
      <w:r w:rsidR="004E0474">
        <w:rPr>
          <w:rFonts w:cs="Calibri"/>
          <w:color w:val="0D0D0D"/>
          <w:sz w:val="24"/>
          <w:szCs w:val="24"/>
        </w:rPr>
        <w:t>,</w:t>
      </w:r>
      <w:r>
        <w:rPr>
          <w:rFonts w:cs="Calibri"/>
          <w:color w:val="0D0D0D"/>
          <w:sz w:val="24"/>
          <w:szCs w:val="24"/>
        </w:rPr>
        <w:t xml:space="preserve"> która posiada minimum 2-letnie doświadczenie </w:t>
      </w:r>
      <w:r w:rsidRPr="00D368C4">
        <w:rPr>
          <w:rFonts w:cs="Calibri"/>
          <w:sz w:val="24"/>
          <w:szCs w:val="24"/>
        </w:rPr>
        <w:t>zawodow</w:t>
      </w:r>
      <w:r w:rsidR="00F1462E" w:rsidRPr="00D368C4">
        <w:rPr>
          <w:rFonts w:cs="Calibri"/>
          <w:sz w:val="24"/>
          <w:szCs w:val="24"/>
        </w:rPr>
        <w:t>e</w:t>
      </w:r>
      <w:r w:rsidRPr="00D368C4">
        <w:rPr>
          <w:rFonts w:cs="Calibri"/>
          <w:sz w:val="24"/>
          <w:szCs w:val="24"/>
        </w:rPr>
        <w:t xml:space="preserve"> w zakresie prowadzenia szkole</w:t>
      </w:r>
      <w:r w:rsidR="00E54401" w:rsidRPr="00D368C4">
        <w:rPr>
          <w:rFonts w:cs="Calibri"/>
          <w:sz w:val="24"/>
          <w:szCs w:val="24"/>
        </w:rPr>
        <w:t>ń</w:t>
      </w:r>
      <w:r w:rsidRPr="00D368C4">
        <w:rPr>
          <w:rFonts w:cs="Calibri"/>
          <w:sz w:val="24"/>
          <w:szCs w:val="24"/>
        </w:rPr>
        <w:t xml:space="preserve"> </w:t>
      </w:r>
      <w:r w:rsidR="0089087A" w:rsidRPr="00D368C4">
        <w:rPr>
          <w:rFonts w:cs="Calibri"/>
          <w:sz w:val="24"/>
          <w:szCs w:val="24"/>
        </w:rPr>
        <w:t xml:space="preserve">dla osób dorosłych </w:t>
      </w:r>
      <w:r w:rsidRPr="00D368C4">
        <w:rPr>
          <w:rFonts w:cs="Calibri"/>
          <w:sz w:val="24"/>
          <w:szCs w:val="24"/>
        </w:rPr>
        <w:t>z</w:t>
      </w:r>
      <w:r w:rsidR="0089087A" w:rsidRPr="00D368C4">
        <w:rPr>
          <w:rFonts w:cs="Calibri"/>
          <w:sz w:val="24"/>
          <w:szCs w:val="24"/>
        </w:rPr>
        <w:t> </w:t>
      </w:r>
      <w:r w:rsidRPr="00D368C4">
        <w:rPr>
          <w:rFonts w:cs="Calibri"/>
          <w:sz w:val="24"/>
          <w:szCs w:val="24"/>
        </w:rPr>
        <w:t xml:space="preserve">tematyki umiejętności interpersonalnych </w:t>
      </w:r>
      <w:r w:rsidR="0007397C" w:rsidRPr="00D368C4">
        <w:rPr>
          <w:rFonts w:cs="Calibri"/>
          <w:sz w:val="24"/>
          <w:szCs w:val="24"/>
        </w:rPr>
        <w:t xml:space="preserve">dotyczących technik redukcji stresu </w:t>
      </w:r>
      <w:r w:rsidR="00A46F3C">
        <w:rPr>
          <w:rFonts w:cs="Calibri"/>
          <w:sz w:val="24"/>
          <w:szCs w:val="24"/>
        </w:rPr>
        <w:t xml:space="preserve">i/lub </w:t>
      </w:r>
      <w:r w:rsidR="0007397C" w:rsidRPr="00D368C4">
        <w:rPr>
          <w:rFonts w:cs="Calibri"/>
          <w:sz w:val="24"/>
          <w:szCs w:val="24"/>
        </w:rPr>
        <w:t>metod wspierania adaptacji w</w:t>
      </w:r>
      <w:r w:rsidR="000E05BE" w:rsidRPr="00D368C4">
        <w:rPr>
          <w:rFonts w:cs="Calibri"/>
          <w:sz w:val="24"/>
          <w:szCs w:val="24"/>
        </w:rPr>
        <w:t> </w:t>
      </w:r>
      <w:r w:rsidR="0007397C" w:rsidRPr="00D368C4">
        <w:rPr>
          <w:rFonts w:cs="Calibri"/>
          <w:sz w:val="24"/>
          <w:szCs w:val="24"/>
        </w:rPr>
        <w:t>nowym środowisku</w:t>
      </w:r>
      <w:r w:rsidR="00D368C4" w:rsidRPr="00D368C4">
        <w:rPr>
          <w:rFonts w:cs="Calibri"/>
          <w:sz w:val="24"/>
          <w:szCs w:val="24"/>
        </w:rPr>
        <w:t xml:space="preserve"> i/lub </w:t>
      </w:r>
      <w:r w:rsidR="00A46F3C">
        <w:rPr>
          <w:rFonts w:cs="Calibri"/>
          <w:sz w:val="24"/>
          <w:szCs w:val="24"/>
        </w:rPr>
        <w:t>równoważnej tematyce</w:t>
      </w:r>
      <w:r w:rsidR="0007397C" w:rsidRPr="00D368C4">
        <w:rPr>
          <w:rFonts w:cs="Calibri"/>
          <w:sz w:val="24"/>
          <w:szCs w:val="24"/>
        </w:rPr>
        <w:t xml:space="preserve"> </w:t>
      </w:r>
      <w:r w:rsidRPr="00D368C4">
        <w:rPr>
          <w:rFonts w:cs="Calibri"/>
          <w:sz w:val="24"/>
          <w:szCs w:val="24"/>
        </w:rPr>
        <w:t xml:space="preserve">(za </w:t>
      </w:r>
      <w:r>
        <w:rPr>
          <w:rFonts w:cs="Calibri"/>
          <w:color w:val="0D0D0D"/>
          <w:sz w:val="24"/>
          <w:szCs w:val="24"/>
        </w:rPr>
        <w:t xml:space="preserve">minimum 2-letnie doświadczenie Zamawiający uznaje przeprowadzenie minimum </w:t>
      </w:r>
      <w:r w:rsidR="00F550B4" w:rsidRPr="00A436E1">
        <w:rPr>
          <w:rFonts w:cs="Calibri"/>
          <w:color w:val="0D0D0D"/>
          <w:sz w:val="24"/>
          <w:szCs w:val="24"/>
        </w:rPr>
        <w:t>jednego szkolenia i/lub warsztatu i/lub kursu i/lub zajęć edukacyjnych w innej formie w roku 2024 i</w:t>
      </w:r>
      <w:r w:rsidR="00F550B4">
        <w:rPr>
          <w:rFonts w:cs="Calibri"/>
          <w:color w:val="0D0D0D"/>
          <w:sz w:val="24"/>
          <w:szCs w:val="24"/>
        </w:rPr>
        <w:t> </w:t>
      </w:r>
      <w:r w:rsidR="00F550B4" w:rsidRPr="00A436E1">
        <w:rPr>
          <w:rFonts w:cs="Calibri"/>
          <w:color w:val="0D0D0D"/>
          <w:sz w:val="24"/>
          <w:szCs w:val="24"/>
        </w:rPr>
        <w:t>minimum jednego w roku 2025</w:t>
      </w:r>
      <w:r>
        <w:rPr>
          <w:rFonts w:cs="Calibri"/>
          <w:color w:val="0D0D0D"/>
          <w:sz w:val="24"/>
          <w:szCs w:val="24"/>
        </w:rPr>
        <w:t xml:space="preserve">) </w:t>
      </w:r>
      <w:r w:rsidRPr="00E5212A">
        <w:rPr>
          <w:rFonts w:cs="Calibri"/>
          <w:color w:val="0D0D0D"/>
          <w:sz w:val="24"/>
          <w:szCs w:val="24"/>
        </w:rPr>
        <w:t xml:space="preserve">oraz </w:t>
      </w:r>
      <w:r w:rsidR="001E5FEC" w:rsidRPr="00E5212A">
        <w:rPr>
          <w:rFonts w:cs="Calibri"/>
          <w:color w:val="0D0D0D"/>
          <w:sz w:val="24"/>
          <w:szCs w:val="24"/>
        </w:rPr>
        <w:t>(ostatnia część warunku dotyczy minimum jednej osoby wyznaczonej do realizacji przedmiotu zamówienia)</w:t>
      </w:r>
      <w:r w:rsidR="008C7E7F" w:rsidRPr="00E5212A">
        <w:rPr>
          <w:rFonts w:cs="Calibri"/>
          <w:color w:val="0D0D0D"/>
          <w:sz w:val="24"/>
          <w:szCs w:val="24"/>
        </w:rPr>
        <w:t>,</w:t>
      </w:r>
      <w:r w:rsidR="001E5FEC" w:rsidRPr="00E5212A">
        <w:rPr>
          <w:rFonts w:cs="Calibri"/>
          <w:color w:val="0D0D0D"/>
          <w:sz w:val="24"/>
          <w:szCs w:val="24"/>
        </w:rPr>
        <w:t xml:space="preserve"> </w:t>
      </w:r>
      <w:r w:rsidRPr="00E5212A">
        <w:rPr>
          <w:rFonts w:cs="Calibri"/>
          <w:color w:val="0D0D0D"/>
          <w:sz w:val="24"/>
          <w:szCs w:val="24"/>
        </w:rPr>
        <w:t xml:space="preserve">która posiada zdolność do płynnej, spontanicznej komunikacji </w:t>
      </w:r>
      <w:r w:rsidR="004E0474" w:rsidRPr="00E5212A">
        <w:rPr>
          <w:rFonts w:cs="Calibri"/>
          <w:color w:val="0D0D0D"/>
          <w:sz w:val="24"/>
          <w:szCs w:val="24"/>
        </w:rPr>
        <w:t>w języku</w:t>
      </w:r>
      <w:r w:rsidRPr="00E5212A">
        <w:rPr>
          <w:rFonts w:cs="Calibri"/>
          <w:color w:val="0D0D0D"/>
          <w:sz w:val="24"/>
          <w:szCs w:val="24"/>
        </w:rPr>
        <w:t xml:space="preserve"> angielski</w:t>
      </w:r>
      <w:r w:rsidR="004E0474" w:rsidRPr="00E5212A">
        <w:rPr>
          <w:rFonts w:cs="Calibri"/>
          <w:color w:val="0D0D0D"/>
          <w:sz w:val="24"/>
          <w:szCs w:val="24"/>
        </w:rPr>
        <w:t>m</w:t>
      </w:r>
      <w:r w:rsidRPr="00E5212A">
        <w:rPr>
          <w:rFonts w:cs="Calibri"/>
          <w:color w:val="0D0D0D"/>
          <w:sz w:val="24"/>
          <w:szCs w:val="24"/>
        </w:rPr>
        <w:t>;</w:t>
      </w:r>
    </w:p>
    <w:p w14:paraId="4AC52114" w14:textId="546D567B" w:rsidR="00B74942" w:rsidRDefault="00B74942" w:rsidP="00C66280">
      <w:pPr>
        <w:numPr>
          <w:ilvl w:val="2"/>
          <w:numId w:val="24"/>
        </w:numPr>
        <w:spacing w:after="0" w:line="288" w:lineRule="auto"/>
        <w:ind w:left="1276" w:hanging="283"/>
        <w:contextualSpacing/>
        <w:rPr>
          <w:rFonts w:cs="Calibri"/>
          <w:color w:val="0D0D0D"/>
          <w:sz w:val="24"/>
          <w:szCs w:val="24"/>
        </w:rPr>
      </w:pPr>
      <w:r>
        <w:rPr>
          <w:rFonts w:cs="Calibri"/>
          <w:color w:val="0D0D0D"/>
          <w:sz w:val="24"/>
          <w:szCs w:val="24"/>
        </w:rPr>
        <w:t>dla części D przedmiotu zamówienia (Rozdział II pkt 1 lit. d) – osoba</w:t>
      </w:r>
      <w:r w:rsidR="0027308B">
        <w:rPr>
          <w:rFonts w:cs="Calibri"/>
          <w:color w:val="0D0D0D"/>
          <w:sz w:val="24"/>
          <w:szCs w:val="24"/>
        </w:rPr>
        <w:t>,</w:t>
      </w:r>
      <w:r>
        <w:rPr>
          <w:rFonts w:cs="Calibri"/>
          <w:color w:val="0D0D0D"/>
          <w:sz w:val="24"/>
          <w:szCs w:val="24"/>
        </w:rPr>
        <w:t xml:space="preserve"> która posiada minimum 2-letnie doświadczenie zawodow</w:t>
      </w:r>
      <w:r w:rsidR="00F1462E">
        <w:rPr>
          <w:rFonts w:cs="Calibri"/>
          <w:color w:val="0D0D0D"/>
          <w:sz w:val="24"/>
          <w:szCs w:val="24"/>
        </w:rPr>
        <w:t>e</w:t>
      </w:r>
      <w:r>
        <w:rPr>
          <w:rFonts w:cs="Calibri"/>
          <w:color w:val="0D0D0D"/>
          <w:sz w:val="24"/>
          <w:szCs w:val="24"/>
        </w:rPr>
        <w:t xml:space="preserve"> w zakresie prowadzenia szkoleń </w:t>
      </w:r>
      <w:r w:rsidR="0089087A" w:rsidRPr="002B395D">
        <w:rPr>
          <w:rFonts w:cs="Calibri"/>
          <w:sz w:val="24"/>
          <w:szCs w:val="24"/>
        </w:rPr>
        <w:t xml:space="preserve">dla osób dorosłych </w:t>
      </w:r>
      <w:r w:rsidR="0089087A">
        <w:rPr>
          <w:rFonts w:cs="Calibri"/>
          <w:color w:val="0D0D0D"/>
          <w:sz w:val="24"/>
          <w:szCs w:val="24"/>
        </w:rPr>
        <w:t>dotyczących</w:t>
      </w:r>
      <w:r>
        <w:rPr>
          <w:rFonts w:cs="Calibri"/>
          <w:color w:val="0D0D0D"/>
          <w:sz w:val="24"/>
          <w:szCs w:val="24"/>
        </w:rPr>
        <w:t xml:space="preserve"> </w:t>
      </w:r>
      <w:r w:rsidRPr="00B74942">
        <w:rPr>
          <w:rFonts w:cs="Calibri"/>
          <w:color w:val="0D0D0D"/>
          <w:sz w:val="24"/>
          <w:szCs w:val="24"/>
        </w:rPr>
        <w:t>zagadnienia różnic kulturowych</w:t>
      </w:r>
      <w:r w:rsidR="00F550B4">
        <w:rPr>
          <w:rFonts w:cs="Calibri"/>
          <w:color w:val="0D0D0D"/>
          <w:sz w:val="24"/>
          <w:szCs w:val="24"/>
        </w:rPr>
        <w:t xml:space="preserve"> i/lub równoważnego zagadnienia</w:t>
      </w:r>
      <w:r>
        <w:rPr>
          <w:rFonts w:cs="Calibri"/>
          <w:color w:val="0D0D0D"/>
          <w:sz w:val="24"/>
          <w:szCs w:val="24"/>
        </w:rPr>
        <w:t xml:space="preserve"> (za minimum 2-letnie doświadczenie Zamawiający uznaje przeprowadzenie minimum </w:t>
      </w:r>
      <w:r w:rsidR="00F550B4" w:rsidRPr="00A436E1">
        <w:rPr>
          <w:rFonts w:cs="Calibri"/>
          <w:color w:val="0D0D0D"/>
          <w:sz w:val="24"/>
          <w:szCs w:val="24"/>
        </w:rPr>
        <w:t>jednego szkolenia i/lub warsztatu i/lub kursu i/lub zajęć edukacyjnych w innej formie w roku 2024 i</w:t>
      </w:r>
      <w:r w:rsidR="00F550B4">
        <w:rPr>
          <w:rFonts w:cs="Calibri"/>
          <w:color w:val="0D0D0D"/>
          <w:sz w:val="24"/>
          <w:szCs w:val="24"/>
        </w:rPr>
        <w:t> </w:t>
      </w:r>
      <w:r w:rsidR="00F550B4" w:rsidRPr="00A436E1">
        <w:rPr>
          <w:rFonts w:cs="Calibri"/>
          <w:color w:val="0D0D0D"/>
          <w:sz w:val="24"/>
          <w:szCs w:val="24"/>
        </w:rPr>
        <w:t>minimum jednego w roku 2025</w:t>
      </w:r>
      <w:r>
        <w:rPr>
          <w:rFonts w:cs="Calibri"/>
          <w:color w:val="0D0D0D"/>
          <w:sz w:val="24"/>
          <w:szCs w:val="24"/>
        </w:rPr>
        <w:t xml:space="preserve">) </w:t>
      </w:r>
      <w:r w:rsidRPr="00E5212A">
        <w:rPr>
          <w:rFonts w:cs="Calibri"/>
          <w:color w:val="0D0D0D"/>
          <w:sz w:val="24"/>
          <w:szCs w:val="24"/>
        </w:rPr>
        <w:t xml:space="preserve">oraz </w:t>
      </w:r>
      <w:r w:rsidR="001E5FEC" w:rsidRPr="00E5212A">
        <w:rPr>
          <w:rFonts w:cs="Calibri"/>
          <w:color w:val="0D0D0D"/>
          <w:sz w:val="24"/>
          <w:szCs w:val="24"/>
        </w:rPr>
        <w:t>(ostatnia część warunku dotyczy minimum jednej osoby wyznaczonej do realizacji przedmiotu zamówienia)</w:t>
      </w:r>
      <w:r w:rsidR="008C7E7F" w:rsidRPr="00E5212A">
        <w:rPr>
          <w:rFonts w:cs="Calibri"/>
          <w:color w:val="0D0D0D"/>
          <w:sz w:val="24"/>
          <w:szCs w:val="24"/>
        </w:rPr>
        <w:t>,</w:t>
      </w:r>
      <w:r w:rsidR="001E5FEC" w:rsidRPr="00E5212A">
        <w:rPr>
          <w:rFonts w:cs="Calibri"/>
          <w:color w:val="0D0D0D"/>
          <w:sz w:val="24"/>
          <w:szCs w:val="24"/>
        </w:rPr>
        <w:t xml:space="preserve"> </w:t>
      </w:r>
      <w:r w:rsidRPr="00E5212A">
        <w:rPr>
          <w:rFonts w:cs="Calibri"/>
          <w:color w:val="0D0D0D"/>
          <w:sz w:val="24"/>
          <w:szCs w:val="24"/>
        </w:rPr>
        <w:t xml:space="preserve">która posiada zdolność do płynnej, spontanicznej komunikacji </w:t>
      </w:r>
      <w:r w:rsidR="00F550B4" w:rsidRPr="00E5212A">
        <w:rPr>
          <w:rFonts w:cs="Calibri"/>
          <w:color w:val="0D0D0D"/>
          <w:sz w:val="24"/>
          <w:szCs w:val="24"/>
        </w:rPr>
        <w:t>w języku angielskim</w:t>
      </w:r>
      <w:r w:rsidRPr="00E5212A">
        <w:rPr>
          <w:rFonts w:cs="Calibri"/>
          <w:color w:val="0D0D0D"/>
          <w:sz w:val="24"/>
          <w:szCs w:val="24"/>
        </w:rPr>
        <w:t>;</w:t>
      </w:r>
    </w:p>
    <w:p w14:paraId="4BEF1025" w14:textId="019B9A4F" w:rsidR="002B395D" w:rsidRDefault="0089087A" w:rsidP="00C66280">
      <w:pPr>
        <w:numPr>
          <w:ilvl w:val="2"/>
          <w:numId w:val="24"/>
        </w:numPr>
        <w:spacing w:after="0" w:line="288" w:lineRule="auto"/>
        <w:ind w:left="1276" w:hanging="283"/>
        <w:contextualSpacing/>
        <w:rPr>
          <w:rFonts w:cs="Calibri"/>
          <w:color w:val="0D0D0D"/>
          <w:sz w:val="24"/>
          <w:szCs w:val="24"/>
        </w:rPr>
      </w:pPr>
      <w:r w:rsidRPr="0089087A">
        <w:rPr>
          <w:rFonts w:cs="Calibri"/>
          <w:color w:val="0D0D0D"/>
          <w:sz w:val="24"/>
          <w:szCs w:val="24"/>
        </w:rPr>
        <w:t xml:space="preserve">dla części </w:t>
      </w:r>
      <w:r>
        <w:rPr>
          <w:rFonts w:cs="Calibri"/>
          <w:color w:val="0D0D0D"/>
          <w:sz w:val="24"/>
          <w:szCs w:val="24"/>
        </w:rPr>
        <w:t>F</w:t>
      </w:r>
      <w:r w:rsidRPr="0089087A">
        <w:rPr>
          <w:rFonts w:cs="Calibri"/>
          <w:color w:val="0D0D0D"/>
          <w:sz w:val="24"/>
          <w:szCs w:val="24"/>
        </w:rPr>
        <w:t xml:space="preserve"> przedmiotu zamówienia (Rozdział II pkt 1 lit. </w:t>
      </w:r>
      <w:r>
        <w:rPr>
          <w:rFonts w:cs="Calibri"/>
          <w:color w:val="0D0D0D"/>
          <w:sz w:val="24"/>
          <w:szCs w:val="24"/>
        </w:rPr>
        <w:t>f</w:t>
      </w:r>
      <w:r w:rsidRPr="0089087A">
        <w:rPr>
          <w:rFonts w:cs="Calibri"/>
          <w:color w:val="0D0D0D"/>
          <w:sz w:val="24"/>
          <w:szCs w:val="24"/>
        </w:rPr>
        <w:t>) – osoba</w:t>
      </w:r>
      <w:r w:rsidR="0027308B">
        <w:rPr>
          <w:rFonts w:cs="Calibri"/>
          <w:color w:val="0D0D0D"/>
          <w:sz w:val="24"/>
          <w:szCs w:val="24"/>
        </w:rPr>
        <w:t>,</w:t>
      </w:r>
      <w:r w:rsidRPr="0089087A">
        <w:rPr>
          <w:rFonts w:cs="Calibri"/>
          <w:color w:val="0D0D0D"/>
          <w:sz w:val="24"/>
          <w:szCs w:val="24"/>
        </w:rPr>
        <w:t xml:space="preserve"> która posiada minimum 2-letnie doświadczenie zawodow</w:t>
      </w:r>
      <w:r w:rsidR="00452401">
        <w:rPr>
          <w:rFonts w:cs="Calibri"/>
          <w:color w:val="0D0D0D"/>
          <w:sz w:val="24"/>
          <w:szCs w:val="24"/>
        </w:rPr>
        <w:t>e</w:t>
      </w:r>
      <w:r w:rsidRPr="0089087A">
        <w:rPr>
          <w:rFonts w:cs="Calibri"/>
          <w:color w:val="0D0D0D"/>
          <w:sz w:val="24"/>
          <w:szCs w:val="24"/>
        </w:rPr>
        <w:t xml:space="preserve"> w zakresie prowadzenia szkoleń dla osób dorosłych </w:t>
      </w:r>
      <w:r w:rsidRPr="00467BA7">
        <w:rPr>
          <w:rFonts w:cs="Calibri"/>
          <w:sz w:val="24"/>
          <w:szCs w:val="24"/>
        </w:rPr>
        <w:t xml:space="preserve">dotyczących zagadnienia </w:t>
      </w:r>
      <w:r w:rsidR="00123E8C" w:rsidRPr="00467BA7">
        <w:rPr>
          <w:rFonts w:cs="Calibri"/>
          <w:sz w:val="24"/>
          <w:szCs w:val="24"/>
        </w:rPr>
        <w:t xml:space="preserve">stosowania przepisów, procedur </w:t>
      </w:r>
      <w:r w:rsidR="00251811" w:rsidRPr="00467BA7">
        <w:rPr>
          <w:rFonts w:cs="Calibri"/>
          <w:sz w:val="24"/>
          <w:szCs w:val="24"/>
        </w:rPr>
        <w:t xml:space="preserve">w pracy zawodowej </w:t>
      </w:r>
      <w:r w:rsidR="00123E8C" w:rsidRPr="00467BA7">
        <w:rPr>
          <w:rFonts w:cs="Calibri"/>
          <w:sz w:val="24"/>
          <w:szCs w:val="24"/>
        </w:rPr>
        <w:t>i/lub wykorzystywania systemów informatycznych w pracy zawodowej</w:t>
      </w:r>
      <w:r w:rsidR="00F1462E" w:rsidRPr="00467BA7">
        <w:rPr>
          <w:rFonts w:cs="Calibri"/>
          <w:sz w:val="24"/>
          <w:szCs w:val="24"/>
        </w:rPr>
        <w:t xml:space="preserve"> i/lub równoważnej tematyce</w:t>
      </w:r>
      <w:r w:rsidRPr="00467BA7">
        <w:rPr>
          <w:rFonts w:cs="Calibri"/>
          <w:sz w:val="24"/>
          <w:szCs w:val="24"/>
        </w:rPr>
        <w:t xml:space="preserve"> (za </w:t>
      </w:r>
      <w:r w:rsidRPr="0089087A">
        <w:rPr>
          <w:rFonts w:cs="Calibri"/>
          <w:color w:val="0D0D0D"/>
          <w:sz w:val="24"/>
          <w:szCs w:val="24"/>
        </w:rPr>
        <w:t xml:space="preserve">minimum 2-letnie doświadczenie Zamawiający uznaje przeprowadzenie minimum </w:t>
      </w:r>
      <w:r w:rsidR="00467BA7" w:rsidRPr="00A436E1">
        <w:rPr>
          <w:rFonts w:cs="Calibri"/>
          <w:color w:val="0D0D0D"/>
          <w:sz w:val="24"/>
          <w:szCs w:val="24"/>
        </w:rPr>
        <w:t>jednego szkolenia i/lub warsztatu i/lub kursu i/lub zajęć edukacyjnych w innej formie w roku 2024 i</w:t>
      </w:r>
      <w:r w:rsidR="00467BA7">
        <w:rPr>
          <w:rFonts w:cs="Calibri"/>
          <w:color w:val="0D0D0D"/>
          <w:sz w:val="24"/>
          <w:szCs w:val="24"/>
        </w:rPr>
        <w:t> </w:t>
      </w:r>
      <w:r w:rsidR="00467BA7" w:rsidRPr="00A436E1">
        <w:rPr>
          <w:rFonts w:cs="Calibri"/>
          <w:color w:val="0D0D0D"/>
          <w:sz w:val="24"/>
          <w:szCs w:val="24"/>
        </w:rPr>
        <w:t>minimum jednego w roku 2025</w:t>
      </w:r>
      <w:r w:rsidRPr="0089087A">
        <w:rPr>
          <w:rFonts w:cs="Calibri"/>
          <w:color w:val="0D0D0D"/>
          <w:sz w:val="24"/>
          <w:szCs w:val="24"/>
        </w:rPr>
        <w:t xml:space="preserve">) </w:t>
      </w:r>
      <w:r w:rsidRPr="00E5212A">
        <w:rPr>
          <w:rFonts w:cs="Calibri"/>
          <w:color w:val="0D0D0D"/>
          <w:sz w:val="24"/>
          <w:szCs w:val="24"/>
        </w:rPr>
        <w:t xml:space="preserve">oraz </w:t>
      </w:r>
      <w:r w:rsidR="001E5FEC" w:rsidRPr="00E5212A">
        <w:rPr>
          <w:rFonts w:cs="Calibri"/>
          <w:color w:val="0D0D0D"/>
          <w:sz w:val="24"/>
          <w:szCs w:val="24"/>
        </w:rPr>
        <w:t>(ostatnia część warunku dotyczy minimum jednej osoby wyznaczonej do realizacji przedmiotu zamówienia)</w:t>
      </w:r>
      <w:r w:rsidR="008C7E7F" w:rsidRPr="00E5212A">
        <w:rPr>
          <w:rFonts w:cs="Calibri"/>
          <w:color w:val="0D0D0D"/>
          <w:sz w:val="24"/>
          <w:szCs w:val="24"/>
        </w:rPr>
        <w:t>,</w:t>
      </w:r>
      <w:r w:rsidR="001E5FEC" w:rsidRPr="00E5212A">
        <w:rPr>
          <w:rFonts w:cs="Calibri"/>
          <w:color w:val="0D0D0D"/>
          <w:sz w:val="24"/>
          <w:szCs w:val="24"/>
        </w:rPr>
        <w:t xml:space="preserve"> </w:t>
      </w:r>
      <w:r w:rsidRPr="00E5212A">
        <w:rPr>
          <w:rFonts w:cs="Calibri"/>
          <w:color w:val="0D0D0D"/>
          <w:sz w:val="24"/>
          <w:szCs w:val="24"/>
        </w:rPr>
        <w:t xml:space="preserve">która posiada zdolność do płynnej, spontanicznej komunikacji </w:t>
      </w:r>
      <w:r w:rsidR="00467BA7" w:rsidRPr="00E5212A">
        <w:rPr>
          <w:rFonts w:cs="Calibri"/>
          <w:color w:val="0D0D0D"/>
          <w:sz w:val="24"/>
          <w:szCs w:val="24"/>
        </w:rPr>
        <w:t>w języku angielskim</w:t>
      </w:r>
      <w:r w:rsidRPr="00E5212A">
        <w:rPr>
          <w:rFonts w:cs="Calibri"/>
          <w:color w:val="0D0D0D"/>
          <w:sz w:val="24"/>
          <w:szCs w:val="24"/>
        </w:rPr>
        <w:t>.</w:t>
      </w:r>
    </w:p>
    <w:p w14:paraId="148CCCCC" w14:textId="45492A6E" w:rsidR="006C5CD1" w:rsidRPr="00375F47" w:rsidRDefault="00001404" w:rsidP="006043B1">
      <w:pPr>
        <w:numPr>
          <w:ilvl w:val="0"/>
          <w:numId w:val="9"/>
        </w:numPr>
        <w:spacing w:after="0" w:line="288" w:lineRule="auto"/>
        <w:ind w:left="709" w:hanging="426"/>
        <w:contextualSpacing/>
        <w:rPr>
          <w:rFonts w:eastAsia="Times New Roman" w:cs="Calibri"/>
          <w:color w:val="0D0D0D"/>
          <w:sz w:val="24"/>
          <w:szCs w:val="24"/>
          <w:lang w:eastAsia="pl-PL"/>
        </w:rPr>
      </w:pPr>
      <w:r w:rsidRPr="00001404">
        <w:rPr>
          <w:rFonts w:eastAsia="Times New Roman" w:cs="Calibri"/>
          <w:color w:val="0D0D0D"/>
          <w:sz w:val="24"/>
          <w:szCs w:val="24"/>
          <w:lang w:eastAsia="pl-PL"/>
        </w:rPr>
        <w:t>W celu potwierdzenia spełnienia przez Wykonawcę warunków udziału</w:t>
      </w:r>
      <w:r w:rsidR="008E2250">
        <w:rPr>
          <w:rFonts w:eastAsia="Times New Roman" w:cs="Calibri"/>
          <w:color w:val="0D0D0D"/>
          <w:sz w:val="24"/>
          <w:szCs w:val="24"/>
          <w:lang w:eastAsia="pl-PL"/>
        </w:rPr>
        <w:t xml:space="preserve"> w </w:t>
      </w:r>
      <w:r w:rsidRPr="00001404">
        <w:rPr>
          <w:rFonts w:eastAsia="Times New Roman" w:cs="Calibri"/>
          <w:color w:val="0D0D0D"/>
          <w:sz w:val="24"/>
          <w:szCs w:val="24"/>
          <w:lang w:eastAsia="pl-PL"/>
        </w:rPr>
        <w:t>postępowaniu określonych</w:t>
      </w:r>
      <w:r w:rsidR="008E2250">
        <w:rPr>
          <w:rFonts w:eastAsia="Times New Roman" w:cs="Calibri"/>
          <w:color w:val="0D0D0D"/>
          <w:sz w:val="24"/>
          <w:szCs w:val="24"/>
          <w:lang w:eastAsia="pl-PL"/>
        </w:rPr>
        <w:t xml:space="preserve"> w </w:t>
      </w:r>
      <w:r w:rsidR="00D80187">
        <w:rPr>
          <w:rFonts w:eastAsia="Times New Roman" w:cs="Calibri"/>
          <w:color w:val="0D0D0D"/>
          <w:sz w:val="24"/>
          <w:szCs w:val="24"/>
          <w:lang w:eastAsia="pl-PL"/>
        </w:rPr>
        <w:t>pkt</w:t>
      </w:r>
      <w:r w:rsidRPr="00001404">
        <w:rPr>
          <w:rFonts w:eastAsia="Times New Roman" w:cs="Calibri"/>
          <w:color w:val="0D0D0D"/>
          <w:sz w:val="24"/>
          <w:szCs w:val="24"/>
          <w:lang w:eastAsia="pl-PL"/>
        </w:rPr>
        <w:t xml:space="preserve"> 1</w:t>
      </w:r>
      <w:r w:rsidR="00D80187">
        <w:rPr>
          <w:rFonts w:eastAsia="Times New Roman" w:cs="Calibri"/>
          <w:color w:val="0D0D0D"/>
          <w:sz w:val="24"/>
          <w:szCs w:val="24"/>
          <w:lang w:eastAsia="pl-PL"/>
        </w:rPr>
        <w:t xml:space="preserve"> lit. a-</w:t>
      </w:r>
      <w:r w:rsidR="006703B1">
        <w:rPr>
          <w:rFonts w:eastAsia="Times New Roman" w:cs="Calibri"/>
          <w:color w:val="0D0D0D"/>
          <w:sz w:val="24"/>
          <w:szCs w:val="24"/>
          <w:lang w:eastAsia="pl-PL"/>
        </w:rPr>
        <w:t>c</w:t>
      </w:r>
      <w:r w:rsidR="00D80187">
        <w:rPr>
          <w:rFonts w:eastAsia="Times New Roman" w:cs="Calibri"/>
          <w:color w:val="0D0D0D"/>
          <w:sz w:val="24"/>
          <w:szCs w:val="24"/>
          <w:lang w:eastAsia="pl-PL"/>
        </w:rPr>
        <w:t xml:space="preserve"> powyżej</w:t>
      </w:r>
      <w:r w:rsidRPr="00001404">
        <w:rPr>
          <w:rFonts w:eastAsia="Times New Roman" w:cs="Calibri"/>
          <w:color w:val="0D0D0D"/>
          <w:sz w:val="24"/>
          <w:szCs w:val="24"/>
          <w:lang w:eastAsia="pl-PL"/>
        </w:rPr>
        <w:t xml:space="preserve"> Zamawiający wymaga</w:t>
      </w:r>
      <w:r w:rsidR="00E5212A">
        <w:rPr>
          <w:rFonts w:eastAsia="Times New Roman" w:cs="Calibri"/>
          <w:color w:val="0D0D0D"/>
          <w:sz w:val="24"/>
          <w:szCs w:val="24"/>
          <w:lang w:eastAsia="pl-PL"/>
        </w:rPr>
        <w:t>,</w:t>
      </w:r>
      <w:r w:rsidRPr="00001404">
        <w:rPr>
          <w:rFonts w:eastAsia="Times New Roman" w:cs="Calibri"/>
          <w:color w:val="0D0D0D"/>
          <w:sz w:val="24"/>
          <w:szCs w:val="24"/>
          <w:lang w:eastAsia="pl-PL"/>
        </w:rPr>
        <w:t xml:space="preserve"> </w:t>
      </w:r>
      <w:r w:rsidR="008E2250" w:rsidRPr="00B317CE">
        <w:rPr>
          <w:rFonts w:eastAsia="Times New Roman" w:cs="Calibri"/>
          <w:color w:val="0D0D0D"/>
          <w:sz w:val="24"/>
          <w:szCs w:val="24"/>
          <w:lang w:eastAsia="pl-PL"/>
        </w:rPr>
        <w:t>w </w:t>
      </w:r>
      <w:r w:rsidRPr="00B317CE">
        <w:rPr>
          <w:rFonts w:eastAsia="Times New Roman" w:cs="Calibri"/>
          <w:color w:val="0D0D0D"/>
          <w:sz w:val="24"/>
          <w:szCs w:val="24"/>
          <w:lang w:eastAsia="pl-PL"/>
        </w:rPr>
        <w:t>Załącznik</w:t>
      </w:r>
      <w:r w:rsidR="00A54D76" w:rsidRPr="00B317CE">
        <w:rPr>
          <w:rFonts w:eastAsia="Times New Roman" w:cs="Calibri"/>
          <w:color w:val="0D0D0D"/>
          <w:sz w:val="24"/>
          <w:szCs w:val="24"/>
          <w:lang w:eastAsia="pl-PL"/>
        </w:rPr>
        <w:t>u</w:t>
      </w:r>
      <w:r w:rsidRPr="00B317CE">
        <w:rPr>
          <w:rFonts w:eastAsia="Times New Roman" w:cs="Calibri"/>
          <w:color w:val="0D0D0D"/>
          <w:sz w:val="24"/>
          <w:szCs w:val="24"/>
          <w:lang w:eastAsia="pl-PL"/>
        </w:rPr>
        <w:t xml:space="preserve"> nr </w:t>
      </w:r>
      <w:r w:rsidR="00E90B46">
        <w:rPr>
          <w:rFonts w:eastAsia="Times New Roman" w:cs="Calibri"/>
          <w:color w:val="0D0D0D"/>
          <w:sz w:val="24"/>
          <w:szCs w:val="24"/>
          <w:lang w:eastAsia="pl-PL"/>
        </w:rPr>
        <w:t>8</w:t>
      </w:r>
      <w:r w:rsidR="006703B1" w:rsidRPr="00B317CE">
        <w:rPr>
          <w:rFonts w:eastAsia="Times New Roman" w:cs="Calibri"/>
          <w:color w:val="0D0D0D"/>
          <w:sz w:val="24"/>
          <w:szCs w:val="24"/>
          <w:lang w:eastAsia="pl-PL"/>
        </w:rPr>
        <w:t xml:space="preserve"> (Formularz ofertowy)</w:t>
      </w:r>
      <w:r w:rsidRPr="00B317CE">
        <w:rPr>
          <w:rFonts w:eastAsia="Times New Roman" w:cs="Calibri"/>
          <w:color w:val="0D0D0D"/>
          <w:sz w:val="24"/>
          <w:szCs w:val="24"/>
          <w:lang w:eastAsia="pl-PL"/>
        </w:rPr>
        <w:t xml:space="preserve"> do niniejszego Zapytania ofertowego</w:t>
      </w:r>
      <w:r w:rsidR="00E5212A">
        <w:rPr>
          <w:rFonts w:eastAsia="Times New Roman" w:cs="Calibri"/>
          <w:color w:val="0D0D0D"/>
          <w:sz w:val="24"/>
          <w:szCs w:val="24"/>
          <w:lang w:eastAsia="pl-PL"/>
        </w:rPr>
        <w:t>,</w:t>
      </w:r>
      <w:r w:rsidRPr="00B317CE">
        <w:rPr>
          <w:rFonts w:eastAsia="Times New Roman" w:cs="Calibri"/>
          <w:color w:val="0D0D0D"/>
          <w:sz w:val="24"/>
          <w:szCs w:val="24"/>
          <w:lang w:eastAsia="pl-PL"/>
        </w:rPr>
        <w:t xml:space="preserve"> </w:t>
      </w:r>
      <w:r w:rsidR="00B317CE">
        <w:rPr>
          <w:rFonts w:eastAsia="Times New Roman" w:cs="Calibri"/>
          <w:color w:val="0D0D0D"/>
          <w:sz w:val="24"/>
          <w:szCs w:val="24"/>
          <w:lang w:eastAsia="pl-PL"/>
        </w:rPr>
        <w:t xml:space="preserve">złożenia </w:t>
      </w:r>
      <w:r w:rsidRPr="00B317CE">
        <w:rPr>
          <w:rFonts w:eastAsia="Times New Roman" w:cs="Calibri"/>
          <w:color w:val="0D0D0D"/>
          <w:sz w:val="24"/>
          <w:szCs w:val="24"/>
          <w:lang w:eastAsia="pl-PL"/>
        </w:rPr>
        <w:t>właściwych oświadczeń</w:t>
      </w:r>
      <w:r w:rsidR="00B317CE">
        <w:rPr>
          <w:rFonts w:eastAsia="Times New Roman" w:cs="Calibri"/>
          <w:color w:val="0D0D0D"/>
          <w:sz w:val="24"/>
          <w:szCs w:val="24"/>
          <w:lang w:eastAsia="pl-PL"/>
        </w:rPr>
        <w:t xml:space="preserve"> oraz podania właściwych informacji</w:t>
      </w:r>
      <w:r w:rsidRPr="00B317CE">
        <w:rPr>
          <w:rFonts w:eastAsia="Times New Roman" w:cs="Calibri"/>
          <w:color w:val="0D0D0D"/>
          <w:sz w:val="24"/>
          <w:szCs w:val="24"/>
          <w:lang w:eastAsia="pl-PL"/>
        </w:rPr>
        <w:t xml:space="preserve"> potwierdzających spełnienie warunków</w:t>
      </w:r>
      <w:r w:rsidRPr="00001404">
        <w:rPr>
          <w:rFonts w:eastAsia="Times New Roman" w:cs="Calibri"/>
          <w:color w:val="0D0D0D"/>
          <w:sz w:val="24"/>
          <w:szCs w:val="24"/>
          <w:lang w:eastAsia="pl-PL"/>
        </w:rPr>
        <w:t>.</w:t>
      </w:r>
    </w:p>
    <w:p w14:paraId="455FF800" w14:textId="50CE9034" w:rsidR="009750B1" w:rsidRPr="00570D57" w:rsidRDefault="009750B1" w:rsidP="006043B1">
      <w:pPr>
        <w:numPr>
          <w:ilvl w:val="0"/>
          <w:numId w:val="9"/>
        </w:numPr>
        <w:spacing w:after="0" w:line="288" w:lineRule="auto"/>
        <w:ind w:left="709" w:hanging="426"/>
        <w:contextualSpacing/>
        <w:rPr>
          <w:rFonts w:eastAsia="Times New Roman" w:cs="Calibri"/>
          <w:sz w:val="24"/>
          <w:szCs w:val="24"/>
          <w:lang w:eastAsia="pl-PL"/>
        </w:rPr>
      </w:pPr>
      <w:r w:rsidRPr="00570D57">
        <w:rPr>
          <w:rFonts w:eastAsia="Times New Roman" w:cs="Calibri"/>
          <w:color w:val="0D0D0D"/>
          <w:sz w:val="24"/>
          <w:szCs w:val="24"/>
          <w:lang w:eastAsia="pl-PL"/>
        </w:rPr>
        <w:t>Zamawiający zastrzega sobie prawo do weryfikacji prawdziwości w</w:t>
      </w:r>
      <w:r w:rsidR="00FE3ADB">
        <w:rPr>
          <w:rFonts w:eastAsia="Times New Roman" w:cs="Calibri"/>
          <w:color w:val="0D0D0D"/>
          <w:sz w:val="24"/>
          <w:szCs w:val="24"/>
          <w:lang w:eastAsia="pl-PL"/>
        </w:rPr>
        <w:t>yżej wskazanych</w:t>
      </w:r>
      <w:r w:rsidRPr="00570D57">
        <w:rPr>
          <w:rFonts w:eastAsia="Times New Roman" w:cs="Calibri"/>
          <w:color w:val="0D0D0D"/>
          <w:sz w:val="24"/>
          <w:szCs w:val="24"/>
          <w:lang w:eastAsia="pl-PL"/>
        </w:rPr>
        <w:t xml:space="preserve"> oświadczeń</w:t>
      </w:r>
      <w:r w:rsidR="008E2250">
        <w:rPr>
          <w:rFonts w:eastAsia="Times New Roman" w:cs="Calibri"/>
          <w:color w:val="0D0D0D"/>
          <w:sz w:val="24"/>
          <w:szCs w:val="24"/>
          <w:lang w:eastAsia="pl-PL"/>
        </w:rPr>
        <w:t xml:space="preserve"> i </w:t>
      </w:r>
      <w:r w:rsidR="003220DE">
        <w:rPr>
          <w:rFonts w:eastAsia="Times New Roman" w:cs="Calibri"/>
          <w:color w:val="0D0D0D"/>
          <w:sz w:val="24"/>
          <w:szCs w:val="24"/>
          <w:lang w:eastAsia="pl-PL"/>
        </w:rPr>
        <w:t>przedstawionych informacji na potwierdzenie spełnia warunków udziału</w:t>
      </w:r>
      <w:r w:rsidR="008E2250">
        <w:rPr>
          <w:rFonts w:eastAsia="Times New Roman" w:cs="Calibri"/>
          <w:color w:val="0D0D0D"/>
          <w:sz w:val="24"/>
          <w:szCs w:val="24"/>
          <w:lang w:eastAsia="pl-PL"/>
        </w:rPr>
        <w:t xml:space="preserve"> w </w:t>
      </w:r>
      <w:r w:rsidR="003220DE">
        <w:rPr>
          <w:rFonts w:eastAsia="Times New Roman" w:cs="Calibri"/>
          <w:color w:val="0D0D0D"/>
          <w:sz w:val="24"/>
          <w:szCs w:val="24"/>
          <w:lang w:eastAsia="pl-PL"/>
        </w:rPr>
        <w:t>postępowaniu</w:t>
      </w:r>
      <w:r w:rsidRPr="00570D57">
        <w:rPr>
          <w:rFonts w:eastAsia="Times New Roman" w:cs="Calibri"/>
          <w:color w:val="0D0D0D"/>
          <w:sz w:val="24"/>
          <w:szCs w:val="24"/>
          <w:lang w:eastAsia="pl-PL"/>
        </w:rPr>
        <w:t xml:space="preserve"> poprzez </w:t>
      </w:r>
      <w:r w:rsidRPr="00570D57">
        <w:rPr>
          <w:rFonts w:eastAsia="Times New Roman" w:cs="Calibri"/>
          <w:color w:val="0D0D0D"/>
          <w:sz w:val="24"/>
          <w:szCs w:val="24"/>
          <w:lang w:eastAsia="pl-PL"/>
        </w:rPr>
        <w:lastRenderedPageBreak/>
        <w:t xml:space="preserve">żądanie </w:t>
      </w:r>
      <w:r w:rsidR="00773599" w:rsidRPr="00570D57">
        <w:rPr>
          <w:rFonts w:eastAsia="Times New Roman" w:cs="Calibri"/>
          <w:color w:val="0D0D0D"/>
          <w:sz w:val="24"/>
          <w:szCs w:val="24"/>
          <w:lang w:eastAsia="pl-PL"/>
        </w:rPr>
        <w:t xml:space="preserve">dodatkowych </w:t>
      </w:r>
      <w:r w:rsidRPr="00570D57">
        <w:rPr>
          <w:rFonts w:eastAsia="Times New Roman" w:cs="Calibri"/>
          <w:color w:val="0D0D0D"/>
          <w:sz w:val="24"/>
          <w:szCs w:val="24"/>
          <w:lang w:eastAsia="pl-PL"/>
        </w:rPr>
        <w:t xml:space="preserve">dokumentów poświadczających </w:t>
      </w:r>
      <w:r w:rsidR="00B036A7" w:rsidRPr="00570D57">
        <w:rPr>
          <w:rFonts w:eastAsia="Times New Roman" w:cs="Calibri"/>
          <w:color w:val="0D0D0D"/>
          <w:sz w:val="24"/>
          <w:szCs w:val="24"/>
          <w:lang w:eastAsia="pl-PL"/>
        </w:rPr>
        <w:t>zgodność oświadczeń ze stanem faktycznym</w:t>
      </w:r>
      <w:r w:rsidR="00FE3ADB">
        <w:rPr>
          <w:rFonts w:eastAsia="Times New Roman" w:cs="Calibri"/>
          <w:color w:val="0D0D0D"/>
          <w:sz w:val="24"/>
          <w:szCs w:val="24"/>
          <w:lang w:eastAsia="pl-PL"/>
        </w:rPr>
        <w:t xml:space="preserve"> (w tym takich</w:t>
      </w:r>
      <w:r w:rsidR="008A454D">
        <w:rPr>
          <w:rFonts w:eastAsia="Times New Roman" w:cs="Calibri"/>
          <w:color w:val="0D0D0D"/>
          <w:sz w:val="24"/>
          <w:szCs w:val="24"/>
          <w:lang w:eastAsia="pl-PL"/>
        </w:rPr>
        <w:t xml:space="preserve"> dokumentów</w:t>
      </w:r>
      <w:r w:rsidR="00FE3ADB">
        <w:rPr>
          <w:rFonts w:eastAsia="Times New Roman" w:cs="Calibri"/>
          <w:color w:val="0D0D0D"/>
          <w:sz w:val="24"/>
          <w:szCs w:val="24"/>
          <w:lang w:eastAsia="pl-PL"/>
        </w:rPr>
        <w:t xml:space="preserve"> jak skany CV osób skierowanych do realizacji przedmiotu zamówienia</w:t>
      </w:r>
      <w:r w:rsidR="00FE3ADB">
        <w:rPr>
          <w:rFonts w:eastAsia="Times New Roman" w:cs="Calibri"/>
          <w:sz w:val="24"/>
          <w:szCs w:val="24"/>
          <w:lang w:eastAsia="pl-PL"/>
        </w:rPr>
        <w:t>,</w:t>
      </w:r>
      <w:r w:rsidR="008A454D" w:rsidRPr="008A454D">
        <w:t xml:space="preserve"> </w:t>
      </w:r>
      <w:r w:rsidR="008A454D" w:rsidRPr="008A454D">
        <w:rPr>
          <w:rFonts w:eastAsia="Times New Roman" w:cs="Calibri"/>
          <w:sz w:val="24"/>
          <w:szCs w:val="24"/>
          <w:lang w:eastAsia="pl-PL"/>
        </w:rPr>
        <w:t>skan zaświadczenia z miejsca pracy,</w:t>
      </w:r>
      <w:r w:rsidR="00FE3ADB">
        <w:rPr>
          <w:rFonts w:eastAsia="Times New Roman" w:cs="Calibri"/>
          <w:sz w:val="24"/>
          <w:szCs w:val="24"/>
          <w:lang w:eastAsia="pl-PL"/>
        </w:rPr>
        <w:t xml:space="preserve"> </w:t>
      </w:r>
      <w:r w:rsidR="008A454D" w:rsidRPr="008A454D">
        <w:rPr>
          <w:rFonts w:eastAsia="Times New Roman" w:cs="Calibri"/>
          <w:sz w:val="24"/>
          <w:szCs w:val="24"/>
          <w:lang w:eastAsia="pl-PL"/>
        </w:rPr>
        <w:t>skan innego potwierdzenia z</w:t>
      </w:r>
      <w:r w:rsidR="008A454D">
        <w:rPr>
          <w:rFonts w:eastAsia="Times New Roman" w:cs="Calibri"/>
          <w:sz w:val="24"/>
          <w:szCs w:val="24"/>
          <w:lang w:eastAsia="pl-PL"/>
        </w:rPr>
        <w:t> </w:t>
      </w:r>
      <w:r w:rsidR="008A454D" w:rsidRPr="008A454D">
        <w:rPr>
          <w:rFonts w:eastAsia="Times New Roman" w:cs="Calibri"/>
          <w:sz w:val="24"/>
          <w:szCs w:val="24"/>
          <w:lang w:eastAsia="pl-PL"/>
        </w:rPr>
        <w:t>miejsca pracy dowodzącego realizacji danej pracy związanej z przedmiotem zamówienia przez wskazane osoby zdolne do realizacji przedmiotu zamówienia</w:t>
      </w:r>
      <w:r w:rsidR="008A454D">
        <w:rPr>
          <w:rFonts w:eastAsia="Times New Roman" w:cs="Calibri"/>
          <w:sz w:val="24"/>
          <w:szCs w:val="24"/>
          <w:lang w:eastAsia="pl-PL"/>
        </w:rPr>
        <w:t xml:space="preserve">, </w:t>
      </w:r>
      <w:r w:rsidR="00FE3ADB">
        <w:rPr>
          <w:rFonts w:eastAsia="Times New Roman" w:cs="Calibri"/>
          <w:sz w:val="24"/>
          <w:szCs w:val="24"/>
          <w:lang w:eastAsia="pl-PL"/>
        </w:rPr>
        <w:t>skany referencji/potwierdzeń należycie wykonanych usług na rzecz</w:t>
      </w:r>
      <w:r w:rsidR="00FE3ADB" w:rsidRPr="00FE3ADB">
        <w:t xml:space="preserve"> </w:t>
      </w:r>
      <w:r w:rsidR="00FE3ADB" w:rsidRPr="00FE3ADB">
        <w:rPr>
          <w:rFonts w:eastAsia="Times New Roman" w:cs="Calibri"/>
          <w:sz w:val="24"/>
          <w:szCs w:val="24"/>
          <w:lang w:eastAsia="pl-PL"/>
        </w:rPr>
        <w:t>podmiot</w:t>
      </w:r>
      <w:r w:rsidR="00FE3ADB">
        <w:rPr>
          <w:rFonts w:eastAsia="Times New Roman" w:cs="Calibri"/>
          <w:sz w:val="24"/>
          <w:szCs w:val="24"/>
          <w:lang w:eastAsia="pl-PL"/>
        </w:rPr>
        <w:t>ów</w:t>
      </w:r>
      <w:r w:rsidR="00FE3ADB" w:rsidRPr="00FE3ADB">
        <w:rPr>
          <w:rFonts w:eastAsia="Times New Roman" w:cs="Calibri"/>
          <w:sz w:val="24"/>
          <w:szCs w:val="24"/>
          <w:lang w:eastAsia="pl-PL"/>
        </w:rPr>
        <w:t xml:space="preserve"> system</w:t>
      </w:r>
      <w:r w:rsidR="008C1E73">
        <w:rPr>
          <w:rFonts w:eastAsia="Times New Roman" w:cs="Calibri"/>
          <w:sz w:val="24"/>
          <w:szCs w:val="24"/>
          <w:lang w:eastAsia="pl-PL"/>
        </w:rPr>
        <w:t>u</w:t>
      </w:r>
      <w:r w:rsidR="00FE3ADB" w:rsidRPr="00FE3ADB">
        <w:rPr>
          <w:rFonts w:eastAsia="Times New Roman" w:cs="Calibri"/>
          <w:sz w:val="24"/>
          <w:szCs w:val="24"/>
          <w:lang w:eastAsia="pl-PL"/>
        </w:rPr>
        <w:t xml:space="preserve"> szkolnictwa wyższego i nauki</w:t>
      </w:r>
      <w:r w:rsidR="008A454D">
        <w:rPr>
          <w:rFonts w:eastAsia="Times New Roman" w:cs="Calibri"/>
          <w:sz w:val="24"/>
          <w:szCs w:val="24"/>
          <w:lang w:eastAsia="pl-PL"/>
        </w:rPr>
        <w:t xml:space="preserve">). </w:t>
      </w:r>
      <w:r w:rsidR="008A454D" w:rsidRPr="008A454D">
        <w:rPr>
          <w:rFonts w:eastAsia="Times New Roman" w:cs="Calibri"/>
          <w:sz w:val="24"/>
          <w:szCs w:val="24"/>
          <w:lang w:eastAsia="pl-PL"/>
        </w:rPr>
        <w:t>Informacja o konieczności dostarczenia dokumentu/ów zostanie przekazana przez Zamawiającego do Wykonawcy z wykorzystaniem kanałów komunikacji określonych w</w:t>
      </w:r>
      <w:r w:rsidR="00B66643">
        <w:rPr>
          <w:rFonts w:eastAsia="Times New Roman" w:cs="Calibri"/>
          <w:sz w:val="24"/>
          <w:szCs w:val="24"/>
          <w:lang w:eastAsia="pl-PL"/>
        </w:rPr>
        <w:t> Rozdziale</w:t>
      </w:r>
      <w:r w:rsidR="008A454D">
        <w:rPr>
          <w:rFonts w:eastAsia="Times New Roman" w:cs="Calibri"/>
          <w:sz w:val="24"/>
          <w:szCs w:val="24"/>
          <w:lang w:eastAsia="pl-PL"/>
        </w:rPr>
        <w:t xml:space="preserve"> III pkt</w:t>
      </w:r>
      <w:r w:rsidR="008A454D" w:rsidRPr="008A454D">
        <w:rPr>
          <w:rFonts w:eastAsia="Times New Roman" w:cs="Calibri"/>
          <w:sz w:val="24"/>
          <w:szCs w:val="24"/>
          <w:lang w:eastAsia="pl-PL"/>
        </w:rPr>
        <w:t xml:space="preserve"> 3 </w:t>
      </w:r>
      <w:r w:rsidR="00B66643">
        <w:rPr>
          <w:rFonts w:eastAsia="Times New Roman" w:cs="Calibri"/>
          <w:sz w:val="24"/>
          <w:szCs w:val="24"/>
          <w:lang w:eastAsia="pl-PL"/>
        </w:rPr>
        <w:t xml:space="preserve">niniejszego </w:t>
      </w:r>
      <w:r w:rsidR="008A454D" w:rsidRPr="008A454D">
        <w:rPr>
          <w:rFonts w:eastAsia="Times New Roman" w:cs="Calibri"/>
          <w:sz w:val="24"/>
          <w:szCs w:val="24"/>
          <w:lang w:eastAsia="pl-PL"/>
        </w:rPr>
        <w:t>Zapytania ofertowego. Zamawiający odrzuci ofertę Wykonawcy, który nie złoży wyjaśnień w wyznaczonym terminie lub jeżeli dokonana ocena wyjaśnień wraz z</w:t>
      </w:r>
      <w:r w:rsidR="00B66643">
        <w:rPr>
          <w:rFonts w:eastAsia="Times New Roman" w:cs="Calibri"/>
          <w:sz w:val="24"/>
          <w:szCs w:val="24"/>
          <w:lang w:eastAsia="pl-PL"/>
        </w:rPr>
        <w:t> </w:t>
      </w:r>
      <w:r w:rsidR="008A454D" w:rsidRPr="008A454D">
        <w:rPr>
          <w:rFonts w:eastAsia="Times New Roman" w:cs="Calibri"/>
          <w:sz w:val="24"/>
          <w:szCs w:val="24"/>
          <w:lang w:eastAsia="pl-PL"/>
        </w:rPr>
        <w:t>dostarczonymi dowodami potwierdzi, że oferta zawiera informacje/oświadczenia nieprawdziwe lub niemożliwe do</w:t>
      </w:r>
      <w:r w:rsidR="00B66643">
        <w:rPr>
          <w:rFonts w:eastAsia="Times New Roman" w:cs="Calibri"/>
          <w:sz w:val="24"/>
          <w:szCs w:val="24"/>
          <w:lang w:eastAsia="pl-PL"/>
        </w:rPr>
        <w:t> </w:t>
      </w:r>
      <w:r w:rsidR="008A454D" w:rsidRPr="008A454D">
        <w:rPr>
          <w:rFonts w:eastAsia="Times New Roman" w:cs="Calibri"/>
          <w:sz w:val="24"/>
          <w:szCs w:val="24"/>
          <w:lang w:eastAsia="pl-PL"/>
        </w:rPr>
        <w:t>udokumentowania.</w:t>
      </w:r>
    </w:p>
    <w:p w14:paraId="304C049E" w14:textId="7A045D3F" w:rsidR="009750B1" w:rsidRPr="008A6D70" w:rsidRDefault="009750B1" w:rsidP="006043B1">
      <w:pPr>
        <w:numPr>
          <w:ilvl w:val="0"/>
          <w:numId w:val="9"/>
        </w:numPr>
        <w:spacing w:after="0" w:line="288" w:lineRule="auto"/>
        <w:ind w:left="709" w:hanging="426"/>
        <w:contextualSpacing/>
        <w:rPr>
          <w:rFonts w:cs="Calibri"/>
          <w:sz w:val="24"/>
          <w:szCs w:val="24"/>
        </w:rPr>
      </w:pPr>
      <w:r w:rsidRPr="008A6D70">
        <w:rPr>
          <w:rFonts w:cs="Calibri"/>
          <w:sz w:val="24"/>
          <w:szCs w:val="24"/>
        </w:rPr>
        <w:t>Zamawiający dokona oceny spełniania przez Wykonawców warunków określonych</w:t>
      </w:r>
      <w:r w:rsidR="008E2250">
        <w:rPr>
          <w:rFonts w:cs="Calibri"/>
          <w:sz w:val="24"/>
          <w:szCs w:val="24"/>
        </w:rPr>
        <w:t xml:space="preserve"> w </w:t>
      </w:r>
      <w:r w:rsidRPr="008A6D70">
        <w:rPr>
          <w:rFonts w:cs="Calibri"/>
          <w:sz w:val="24"/>
          <w:szCs w:val="24"/>
        </w:rPr>
        <w:t xml:space="preserve">Zapytaniu ofertowym na podstawie </w:t>
      </w:r>
      <w:r w:rsidR="00830608" w:rsidRPr="008A6D70">
        <w:rPr>
          <w:rFonts w:cs="Calibri"/>
          <w:sz w:val="24"/>
          <w:szCs w:val="24"/>
        </w:rPr>
        <w:t xml:space="preserve">złożonych </w:t>
      </w:r>
      <w:r w:rsidRPr="008A6D70">
        <w:rPr>
          <w:rFonts w:cs="Calibri"/>
          <w:sz w:val="24"/>
          <w:szCs w:val="24"/>
        </w:rPr>
        <w:t>oświadczeń</w:t>
      </w:r>
      <w:r w:rsidR="00B66643">
        <w:rPr>
          <w:rFonts w:cs="Calibri"/>
          <w:sz w:val="24"/>
          <w:szCs w:val="24"/>
        </w:rPr>
        <w:t>, przekazanych informacji</w:t>
      </w:r>
      <w:r w:rsidR="008E2250">
        <w:rPr>
          <w:rFonts w:cs="Calibri"/>
          <w:sz w:val="24"/>
          <w:szCs w:val="24"/>
        </w:rPr>
        <w:t xml:space="preserve"> </w:t>
      </w:r>
      <w:r w:rsidR="00B66643">
        <w:rPr>
          <w:rFonts w:cs="Calibri"/>
          <w:sz w:val="24"/>
          <w:szCs w:val="24"/>
        </w:rPr>
        <w:t>oraz</w:t>
      </w:r>
      <w:r w:rsidR="008E2250">
        <w:rPr>
          <w:rFonts w:cs="Calibri"/>
          <w:sz w:val="24"/>
          <w:szCs w:val="24"/>
        </w:rPr>
        <w:t> </w:t>
      </w:r>
      <w:r w:rsidRPr="008A6D70">
        <w:rPr>
          <w:rFonts w:cs="Calibri"/>
          <w:sz w:val="24"/>
          <w:szCs w:val="24"/>
        </w:rPr>
        <w:t>dokumentów</w:t>
      </w:r>
      <w:r w:rsidR="00830608" w:rsidRPr="008A6D70">
        <w:rPr>
          <w:rFonts w:cs="Calibri"/>
          <w:sz w:val="24"/>
          <w:szCs w:val="24"/>
        </w:rPr>
        <w:t xml:space="preserve"> (jeżeli</w:t>
      </w:r>
      <w:r w:rsidR="00D60364">
        <w:rPr>
          <w:rFonts w:cs="Calibri"/>
          <w:sz w:val="24"/>
          <w:szCs w:val="24"/>
        </w:rPr>
        <w:t> </w:t>
      </w:r>
      <w:r w:rsidR="00830608" w:rsidRPr="008A6D70">
        <w:rPr>
          <w:rFonts w:cs="Calibri"/>
          <w:sz w:val="24"/>
          <w:szCs w:val="24"/>
        </w:rPr>
        <w:t>dotyczy),</w:t>
      </w:r>
      <w:r w:rsidR="008E2250">
        <w:rPr>
          <w:rFonts w:cs="Calibri"/>
          <w:sz w:val="24"/>
          <w:szCs w:val="24"/>
        </w:rPr>
        <w:t xml:space="preserve"> w </w:t>
      </w:r>
      <w:r w:rsidR="00830608" w:rsidRPr="008A6D70">
        <w:rPr>
          <w:rFonts w:cs="Calibri"/>
          <w:sz w:val="24"/>
          <w:szCs w:val="24"/>
        </w:rPr>
        <w:t xml:space="preserve">ramach Etapu I oceny </w:t>
      </w:r>
      <w:r w:rsidRPr="008A6D70">
        <w:rPr>
          <w:rFonts w:cs="Calibri"/>
          <w:sz w:val="24"/>
          <w:szCs w:val="24"/>
        </w:rPr>
        <w:t>określon</w:t>
      </w:r>
      <w:r w:rsidR="00830608" w:rsidRPr="008A6D70">
        <w:rPr>
          <w:rFonts w:cs="Calibri"/>
          <w:sz w:val="24"/>
          <w:szCs w:val="24"/>
        </w:rPr>
        <w:t>ego</w:t>
      </w:r>
      <w:r w:rsidR="008E2250">
        <w:rPr>
          <w:rFonts w:cs="Calibri"/>
          <w:sz w:val="24"/>
          <w:szCs w:val="24"/>
        </w:rPr>
        <w:t xml:space="preserve"> w </w:t>
      </w:r>
      <w:r w:rsidRPr="008A6D70">
        <w:rPr>
          <w:rFonts w:cs="Calibri"/>
          <w:sz w:val="24"/>
          <w:szCs w:val="24"/>
        </w:rPr>
        <w:t>Rozdziale V.</w:t>
      </w:r>
    </w:p>
    <w:p w14:paraId="6C54F7CE" w14:textId="7D712DC9" w:rsidR="001A6FCB" w:rsidRPr="00830608" w:rsidRDefault="001A6FCB" w:rsidP="006043B1">
      <w:pPr>
        <w:numPr>
          <w:ilvl w:val="0"/>
          <w:numId w:val="9"/>
        </w:numPr>
        <w:spacing w:after="0" w:line="288" w:lineRule="auto"/>
        <w:ind w:left="709" w:hanging="426"/>
        <w:contextualSpacing/>
        <w:rPr>
          <w:rFonts w:cs="Calibri"/>
          <w:color w:val="EE0000"/>
          <w:sz w:val="24"/>
          <w:szCs w:val="24"/>
        </w:rPr>
      </w:pPr>
      <w:r w:rsidRPr="292EB0AA">
        <w:rPr>
          <w:sz w:val="24"/>
          <w:szCs w:val="24"/>
        </w:rPr>
        <w:t>Wykonawca, który nie wykaże spełnienia wyżej wymienionych warunków udziału</w:t>
      </w:r>
      <w:r w:rsidR="008E2250">
        <w:rPr>
          <w:sz w:val="24"/>
          <w:szCs w:val="24"/>
        </w:rPr>
        <w:t xml:space="preserve"> w </w:t>
      </w:r>
      <w:r w:rsidRPr="292EB0AA">
        <w:rPr>
          <w:sz w:val="24"/>
          <w:szCs w:val="24"/>
        </w:rPr>
        <w:t>postępowaniu zostanie wykluczony</w:t>
      </w:r>
      <w:r w:rsidR="001C02D5">
        <w:rPr>
          <w:sz w:val="24"/>
          <w:szCs w:val="24"/>
        </w:rPr>
        <w:t xml:space="preserve"> z </w:t>
      </w:r>
      <w:r w:rsidRPr="292EB0AA">
        <w:rPr>
          <w:sz w:val="24"/>
          <w:szCs w:val="24"/>
        </w:rPr>
        <w:t>udziału</w:t>
      </w:r>
      <w:r w:rsidR="008E2250">
        <w:rPr>
          <w:sz w:val="24"/>
          <w:szCs w:val="24"/>
        </w:rPr>
        <w:t xml:space="preserve"> w </w:t>
      </w:r>
      <w:r w:rsidRPr="292EB0AA">
        <w:rPr>
          <w:sz w:val="24"/>
          <w:szCs w:val="24"/>
        </w:rPr>
        <w:t>postępowaniu</w:t>
      </w:r>
      <w:r w:rsidR="008E2250">
        <w:rPr>
          <w:sz w:val="24"/>
          <w:szCs w:val="24"/>
        </w:rPr>
        <w:t xml:space="preserve"> i </w:t>
      </w:r>
      <w:r>
        <w:rPr>
          <w:sz w:val="24"/>
          <w:szCs w:val="24"/>
        </w:rPr>
        <w:t xml:space="preserve">jego </w:t>
      </w:r>
      <w:r w:rsidRPr="292EB0AA">
        <w:rPr>
          <w:sz w:val="24"/>
          <w:szCs w:val="24"/>
        </w:rPr>
        <w:t>oferta nie będzie podlegać dalszej ocenie</w:t>
      </w:r>
      <w:r>
        <w:rPr>
          <w:sz w:val="24"/>
          <w:szCs w:val="24"/>
        </w:rPr>
        <w:t>.</w:t>
      </w:r>
    </w:p>
    <w:p w14:paraId="6F59E761" w14:textId="6F606C0D" w:rsidR="009750B1" w:rsidRPr="009750B1" w:rsidRDefault="009750B1" w:rsidP="00E67CBA">
      <w:pPr>
        <w:pStyle w:val="Nagwek1"/>
        <w:spacing w:before="240"/>
        <w:ind w:left="714" w:hanging="357"/>
      </w:pPr>
      <w:r w:rsidRPr="009750B1">
        <w:t>Kryteria oceny ofert</w:t>
      </w:r>
      <w:r w:rsidR="008E2250">
        <w:t xml:space="preserve"> i </w:t>
      </w:r>
      <w:r w:rsidR="003C10AB">
        <w:t>wybór Wykonawcy</w:t>
      </w:r>
    </w:p>
    <w:p w14:paraId="670E671A" w14:textId="0165FDE7" w:rsidR="009750B1" w:rsidRPr="00C87C77" w:rsidRDefault="009750B1" w:rsidP="006043B1">
      <w:pPr>
        <w:numPr>
          <w:ilvl w:val="0"/>
          <w:numId w:val="10"/>
        </w:numPr>
        <w:spacing w:after="0" w:line="288" w:lineRule="auto"/>
        <w:ind w:left="709" w:hanging="425"/>
        <w:contextualSpacing/>
        <w:rPr>
          <w:rFonts w:eastAsia="Times New Roman" w:cs="Calibri"/>
          <w:color w:val="0D0D0D"/>
          <w:sz w:val="24"/>
          <w:szCs w:val="24"/>
        </w:rPr>
      </w:pPr>
      <w:r w:rsidRPr="00C87C77">
        <w:rPr>
          <w:rFonts w:eastAsia="Times New Roman" w:cs="Calibri"/>
          <w:color w:val="0D0D0D"/>
          <w:sz w:val="24"/>
          <w:szCs w:val="24"/>
        </w:rPr>
        <w:t>Zamawiający przeprowadzi wybór najkorzystniejszej oferty</w:t>
      </w:r>
      <w:r w:rsidR="008E2250">
        <w:rPr>
          <w:rFonts w:eastAsia="Times New Roman" w:cs="Calibri"/>
          <w:color w:val="0D0D0D"/>
          <w:sz w:val="24"/>
          <w:szCs w:val="24"/>
        </w:rPr>
        <w:t xml:space="preserve"> w </w:t>
      </w:r>
      <w:r w:rsidRPr="00C87C77">
        <w:rPr>
          <w:rFonts w:eastAsia="Times New Roman" w:cs="Calibri"/>
          <w:color w:val="0D0D0D"/>
          <w:sz w:val="24"/>
          <w:szCs w:val="24"/>
        </w:rPr>
        <w:t>dwóch etapach:</w:t>
      </w:r>
    </w:p>
    <w:p w14:paraId="2E963BD2" w14:textId="46A3C112" w:rsidR="009750B1" w:rsidRPr="00C87C77" w:rsidRDefault="009750B1" w:rsidP="00C66280">
      <w:pPr>
        <w:numPr>
          <w:ilvl w:val="1"/>
          <w:numId w:val="25"/>
        </w:numPr>
        <w:spacing w:after="0" w:line="288" w:lineRule="auto"/>
        <w:ind w:left="993" w:hanging="284"/>
        <w:contextualSpacing/>
        <w:rPr>
          <w:rFonts w:eastAsia="Times New Roman" w:cs="Calibri"/>
          <w:b/>
          <w:color w:val="FF0000"/>
          <w:sz w:val="24"/>
          <w:szCs w:val="24"/>
        </w:rPr>
      </w:pPr>
      <w:r w:rsidRPr="00C87C77">
        <w:rPr>
          <w:rFonts w:eastAsia="Times New Roman" w:cs="Calibri"/>
          <w:color w:val="0D0D0D"/>
          <w:sz w:val="24"/>
          <w:szCs w:val="24"/>
        </w:rPr>
        <w:t xml:space="preserve">Etap I – weryfikacja </w:t>
      </w:r>
      <w:bookmarkStart w:id="9" w:name="_Hlk213055070"/>
      <w:r w:rsidRPr="00C87C77">
        <w:rPr>
          <w:rFonts w:eastAsia="Times New Roman" w:cs="Calibri"/>
          <w:color w:val="0D0D0D"/>
          <w:sz w:val="24"/>
          <w:szCs w:val="24"/>
        </w:rPr>
        <w:t xml:space="preserve">spełnienia </w:t>
      </w:r>
      <w:r w:rsidR="00830608">
        <w:rPr>
          <w:rFonts w:eastAsia="Times New Roman" w:cs="Calibri"/>
          <w:color w:val="0D0D0D"/>
          <w:sz w:val="24"/>
          <w:szCs w:val="24"/>
        </w:rPr>
        <w:t>warunków udziału</w:t>
      </w:r>
      <w:r w:rsidR="008E2250">
        <w:rPr>
          <w:rFonts w:eastAsia="Times New Roman" w:cs="Calibri"/>
          <w:color w:val="0D0D0D"/>
          <w:sz w:val="24"/>
          <w:szCs w:val="24"/>
        </w:rPr>
        <w:t xml:space="preserve"> w </w:t>
      </w:r>
      <w:r w:rsidR="00830608">
        <w:rPr>
          <w:rFonts w:eastAsia="Times New Roman" w:cs="Calibri"/>
          <w:color w:val="0D0D0D"/>
          <w:sz w:val="24"/>
          <w:szCs w:val="24"/>
        </w:rPr>
        <w:t>postępowaniu określonych</w:t>
      </w:r>
      <w:r w:rsidR="008E2250">
        <w:rPr>
          <w:rFonts w:eastAsia="Times New Roman" w:cs="Calibri"/>
          <w:color w:val="0D0D0D"/>
          <w:sz w:val="24"/>
          <w:szCs w:val="24"/>
        </w:rPr>
        <w:t xml:space="preserve"> w </w:t>
      </w:r>
      <w:r w:rsidR="00830608">
        <w:rPr>
          <w:rFonts w:eastAsia="Times New Roman" w:cs="Calibri"/>
          <w:color w:val="0D0D0D"/>
          <w:sz w:val="24"/>
          <w:szCs w:val="24"/>
        </w:rPr>
        <w:t>Rozdziale IV oraz weryfikacja podstaw wykluczenia określonych</w:t>
      </w:r>
      <w:r w:rsidR="008E2250">
        <w:rPr>
          <w:rFonts w:eastAsia="Times New Roman" w:cs="Calibri"/>
          <w:color w:val="0D0D0D"/>
          <w:sz w:val="24"/>
          <w:szCs w:val="24"/>
        </w:rPr>
        <w:t xml:space="preserve"> w </w:t>
      </w:r>
      <w:r w:rsidR="00830608">
        <w:rPr>
          <w:rFonts w:eastAsia="Times New Roman" w:cs="Calibri"/>
          <w:color w:val="0D0D0D"/>
          <w:sz w:val="24"/>
          <w:szCs w:val="24"/>
        </w:rPr>
        <w:t>Rozdziale VII</w:t>
      </w:r>
      <w:bookmarkEnd w:id="9"/>
      <w:r w:rsidRPr="00C87C77">
        <w:rPr>
          <w:rFonts w:eastAsia="Times New Roman" w:cs="Calibri"/>
          <w:color w:val="0D0D0D"/>
          <w:sz w:val="24"/>
          <w:szCs w:val="24"/>
        </w:rPr>
        <w:t xml:space="preserve">. </w:t>
      </w:r>
      <w:r w:rsidRPr="00570D57">
        <w:rPr>
          <w:rFonts w:eastAsia="Times New Roman" w:cs="Calibri"/>
          <w:color w:val="0D0D0D"/>
          <w:sz w:val="24"/>
          <w:szCs w:val="24"/>
        </w:rPr>
        <w:t xml:space="preserve">Zamawiający zastrzega sobie możliwość weryfikacji poprawności </w:t>
      </w:r>
      <w:r w:rsidR="00830608" w:rsidRPr="00570D57">
        <w:rPr>
          <w:rFonts w:eastAsia="Times New Roman" w:cs="Calibri"/>
          <w:color w:val="0D0D0D"/>
          <w:sz w:val="24"/>
          <w:szCs w:val="24"/>
        </w:rPr>
        <w:t>złożonych oświadczeń</w:t>
      </w:r>
      <w:r w:rsidR="008E2250">
        <w:rPr>
          <w:rFonts w:eastAsia="Times New Roman" w:cs="Calibri"/>
          <w:color w:val="0D0D0D"/>
          <w:sz w:val="24"/>
          <w:szCs w:val="24"/>
        </w:rPr>
        <w:t xml:space="preserve"> i </w:t>
      </w:r>
      <w:r w:rsidR="00F24992" w:rsidRPr="00570D57">
        <w:rPr>
          <w:rFonts w:eastAsia="Times New Roman" w:cs="Calibri"/>
          <w:color w:val="0D0D0D"/>
          <w:sz w:val="24"/>
          <w:szCs w:val="24"/>
        </w:rPr>
        <w:t>przedstawionych</w:t>
      </w:r>
      <w:r w:rsidR="00F24992">
        <w:rPr>
          <w:rFonts w:eastAsia="Times New Roman" w:cs="Calibri"/>
          <w:color w:val="0D0D0D"/>
          <w:sz w:val="24"/>
          <w:szCs w:val="24"/>
        </w:rPr>
        <w:t xml:space="preserve"> informacji oraz </w:t>
      </w:r>
      <w:r w:rsidRPr="00570D57">
        <w:rPr>
          <w:rFonts w:eastAsia="Times New Roman" w:cs="Calibri"/>
          <w:color w:val="0D0D0D"/>
          <w:sz w:val="24"/>
          <w:szCs w:val="24"/>
        </w:rPr>
        <w:t>dokumentów</w:t>
      </w:r>
      <w:r w:rsidR="00F24992">
        <w:rPr>
          <w:rFonts w:eastAsia="Times New Roman" w:cs="Calibri"/>
          <w:color w:val="0D0D0D"/>
          <w:sz w:val="24"/>
          <w:szCs w:val="24"/>
        </w:rPr>
        <w:t xml:space="preserve"> </w:t>
      </w:r>
      <w:r w:rsidR="00375F47">
        <w:rPr>
          <w:rFonts w:eastAsia="Times New Roman" w:cs="Calibri"/>
          <w:color w:val="0D0D0D"/>
          <w:sz w:val="24"/>
          <w:szCs w:val="24"/>
        </w:rPr>
        <w:t>(jeżeli dotyczy)</w:t>
      </w:r>
      <w:r w:rsidRPr="00570D57">
        <w:rPr>
          <w:rFonts w:eastAsia="Times New Roman" w:cs="Calibri"/>
          <w:color w:val="0D0D0D"/>
          <w:sz w:val="24"/>
          <w:szCs w:val="24"/>
        </w:rPr>
        <w:t>.</w:t>
      </w:r>
      <w:r w:rsidRPr="00C87C77">
        <w:rPr>
          <w:rFonts w:eastAsia="Times New Roman" w:cs="Calibri"/>
          <w:color w:val="0D0D0D"/>
          <w:sz w:val="24"/>
          <w:szCs w:val="24"/>
        </w:rPr>
        <w:t xml:space="preserve"> Zamawiający</w:t>
      </w:r>
      <w:r w:rsidR="00BA683D">
        <w:rPr>
          <w:rFonts w:eastAsia="Times New Roman" w:cs="Calibri"/>
          <w:color w:val="0D0D0D"/>
          <w:sz w:val="24"/>
          <w:szCs w:val="24"/>
        </w:rPr>
        <w:t>,</w:t>
      </w:r>
      <w:r w:rsidR="008E2250">
        <w:rPr>
          <w:rFonts w:eastAsia="Times New Roman" w:cs="Calibri"/>
          <w:color w:val="0D0D0D"/>
          <w:sz w:val="24"/>
          <w:szCs w:val="24"/>
        </w:rPr>
        <w:t xml:space="preserve"> w </w:t>
      </w:r>
      <w:r w:rsidRPr="00C87C77">
        <w:rPr>
          <w:rFonts w:eastAsia="Times New Roman" w:cs="Calibri"/>
          <w:color w:val="0D0D0D"/>
          <w:sz w:val="24"/>
          <w:szCs w:val="24"/>
        </w:rPr>
        <w:t>toku badań</w:t>
      </w:r>
      <w:r w:rsidR="008E2250">
        <w:rPr>
          <w:rFonts w:eastAsia="Times New Roman" w:cs="Calibri"/>
          <w:color w:val="0D0D0D"/>
          <w:sz w:val="24"/>
          <w:szCs w:val="24"/>
        </w:rPr>
        <w:t xml:space="preserve"> i </w:t>
      </w:r>
      <w:r w:rsidRPr="00C87C77">
        <w:rPr>
          <w:rFonts w:eastAsia="Times New Roman" w:cs="Calibri"/>
          <w:color w:val="0D0D0D"/>
          <w:sz w:val="24"/>
          <w:szCs w:val="24"/>
        </w:rPr>
        <w:t>oceny ofert</w:t>
      </w:r>
      <w:r w:rsidR="00BA683D">
        <w:rPr>
          <w:rFonts w:eastAsia="Times New Roman" w:cs="Calibri"/>
          <w:color w:val="0D0D0D"/>
          <w:sz w:val="24"/>
          <w:szCs w:val="24"/>
        </w:rPr>
        <w:t>,</w:t>
      </w:r>
      <w:r w:rsidRPr="00C87C77">
        <w:rPr>
          <w:rFonts w:eastAsia="Times New Roman" w:cs="Calibri"/>
          <w:color w:val="0D0D0D"/>
          <w:sz w:val="24"/>
          <w:szCs w:val="24"/>
        </w:rPr>
        <w:t xml:space="preserve"> może zażądać od Wykonawców uzupełnień </w:t>
      </w:r>
      <w:r w:rsidRPr="00570D57">
        <w:rPr>
          <w:rFonts w:eastAsia="Times New Roman" w:cs="Calibri"/>
          <w:color w:val="0D0D0D"/>
          <w:sz w:val="24"/>
          <w:szCs w:val="24"/>
        </w:rPr>
        <w:t xml:space="preserve">(jeśli nie naruszy to </w:t>
      </w:r>
      <w:r w:rsidR="000F175B">
        <w:rPr>
          <w:rFonts w:eastAsia="Times New Roman" w:cs="Calibri"/>
          <w:color w:val="0D0D0D"/>
          <w:sz w:val="24"/>
          <w:szCs w:val="24"/>
        </w:rPr>
        <w:t>procedury konkurencyjnej</w:t>
      </w:r>
      <w:r w:rsidRPr="00570D57">
        <w:rPr>
          <w:rFonts w:eastAsia="Times New Roman" w:cs="Calibri"/>
          <w:color w:val="0D0D0D"/>
          <w:sz w:val="24"/>
          <w:szCs w:val="24"/>
        </w:rPr>
        <w:t>) oraz wyjaśnień dotyczących</w:t>
      </w:r>
      <w:r w:rsidR="00830608" w:rsidRPr="00570D57">
        <w:rPr>
          <w:rFonts w:eastAsia="Times New Roman" w:cs="Calibri"/>
          <w:color w:val="0D0D0D"/>
          <w:sz w:val="24"/>
          <w:szCs w:val="24"/>
        </w:rPr>
        <w:t xml:space="preserve"> treści </w:t>
      </w:r>
      <w:r w:rsidR="00CC243A" w:rsidRPr="00570D57">
        <w:rPr>
          <w:rFonts w:eastAsia="Times New Roman" w:cs="Calibri"/>
          <w:color w:val="0D0D0D"/>
          <w:sz w:val="24"/>
          <w:szCs w:val="24"/>
        </w:rPr>
        <w:t>złożonych ofert</w:t>
      </w:r>
      <w:r w:rsidRPr="00C87C77">
        <w:rPr>
          <w:rFonts w:eastAsia="Times New Roman" w:cs="Calibri"/>
          <w:color w:val="0D0D0D"/>
          <w:sz w:val="24"/>
          <w:szCs w:val="24"/>
        </w:rPr>
        <w:t>.</w:t>
      </w:r>
      <w:r w:rsidR="00DF3D89">
        <w:rPr>
          <w:rFonts w:eastAsia="Times New Roman" w:cs="Calibri"/>
          <w:color w:val="0D0D0D"/>
          <w:sz w:val="24"/>
          <w:szCs w:val="24"/>
        </w:rPr>
        <w:t xml:space="preserve"> </w:t>
      </w:r>
      <w:r w:rsidRPr="00C87C77">
        <w:rPr>
          <w:rFonts w:eastAsia="Times New Roman" w:cs="Calibri"/>
          <w:color w:val="0D0D0D"/>
          <w:sz w:val="24"/>
          <w:szCs w:val="24"/>
        </w:rPr>
        <w:t>Zamawiający wyznacza termin ewentualnego złożenia wyjaśnień</w:t>
      </w:r>
      <w:r w:rsidR="008E2250">
        <w:rPr>
          <w:rFonts w:eastAsia="Times New Roman" w:cs="Calibri"/>
          <w:color w:val="0D0D0D"/>
          <w:sz w:val="24"/>
          <w:szCs w:val="24"/>
        </w:rPr>
        <w:t xml:space="preserve"> i </w:t>
      </w:r>
      <w:r w:rsidRPr="00C87C77">
        <w:rPr>
          <w:rFonts w:eastAsia="Times New Roman" w:cs="Calibri"/>
          <w:color w:val="0D0D0D"/>
          <w:sz w:val="24"/>
          <w:szCs w:val="24"/>
        </w:rPr>
        <w:t>uzupełnień. Niezłożenie odpowiednich dokumentów, odpowiedzi/wyjaśnień</w:t>
      </w:r>
      <w:r w:rsidR="008E2250">
        <w:rPr>
          <w:rFonts w:eastAsia="Times New Roman" w:cs="Calibri"/>
          <w:color w:val="0D0D0D"/>
          <w:sz w:val="24"/>
          <w:szCs w:val="24"/>
        </w:rPr>
        <w:t xml:space="preserve"> w </w:t>
      </w:r>
      <w:r w:rsidRPr="00C87C77">
        <w:rPr>
          <w:rFonts w:eastAsia="Times New Roman" w:cs="Calibri"/>
          <w:color w:val="0D0D0D"/>
          <w:sz w:val="24"/>
          <w:szCs w:val="24"/>
        </w:rPr>
        <w:t>terminie skutkuje odrzuceniem oferty.</w:t>
      </w:r>
    </w:p>
    <w:p w14:paraId="66B77EE6" w14:textId="5519E704" w:rsidR="0011597D" w:rsidRDefault="009750B1" w:rsidP="00C66280">
      <w:pPr>
        <w:numPr>
          <w:ilvl w:val="1"/>
          <w:numId w:val="25"/>
        </w:numPr>
        <w:spacing w:after="0" w:line="288" w:lineRule="auto"/>
        <w:ind w:left="993" w:hanging="284"/>
        <w:contextualSpacing/>
        <w:rPr>
          <w:rFonts w:eastAsia="Times New Roman" w:cs="Calibri"/>
          <w:color w:val="0D0D0D"/>
          <w:sz w:val="24"/>
          <w:szCs w:val="24"/>
        </w:rPr>
      </w:pPr>
      <w:r w:rsidRPr="00C87C77">
        <w:rPr>
          <w:rFonts w:eastAsia="Times New Roman" w:cs="Calibri"/>
          <w:color w:val="0D0D0D"/>
          <w:sz w:val="24"/>
          <w:szCs w:val="24"/>
        </w:rPr>
        <w:t xml:space="preserve">Etap II – do etapu drugiego zostaną zakwalifikowani jedynie </w:t>
      </w:r>
      <w:r w:rsidR="00F24992">
        <w:rPr>
          <w:rFonts w:eastAsia="Times New Roman" w:cs="Calibri"/>
          <w:color w:val="0D0D0D"/>
          <w:sz w:val="24"/>
          <w:szCs w:val="24"/>
        </w:rPr>
        <w:t>Wykonawcy</w:t>
      </w:r>
      <w:r w:rsidRPr="00C87C77">
        <w:rPr>
          <w:rFonts w:eastAsia="Times New Roman" w:cs="Calibri"/>
          <w:color w:val="0D0D0D"/>
          <w:sz w:val="24"/>
          <w:szCs w:val="24"/>
        </w:rPr>
        <w:t xml:space="preserve">, którzy spełniają wszystkie </w:t>
      </w:r>
      <w:r w:rsidR="00CC243A">
        <w:rPr>
          <w:rFonts w:eastAsia="Times New Roman" w:cs="Calibri"/>
          <w:color w:val="0D0D0D"/>
          <w:sz w:val="24"/>
          <w:szCs w:val="24"/>
        </w:rPr>
        <w:t>warunki udziału</w:t>
      </w:r>
      <w:r w:rsidR="008E2250">
        <w:rPr>
          <w:rFonts w:eastAsia="Times New Roman" w:cs="Calibri"/>
          <w:color w:val="0D0D0D"/>
          <w:sz w:val="24"/>
          <w:szCs w:val="24"/>
        </w:rPr>
        <w:t xml:space="preserve"> w </w:t>
      </w:r>
      <w:r w:rsidR="00CC243A">
        <w:rPr>
          <w:rFonts w:eastAsia="Times New Roman" w:cs="Calibri"/>
          <w:color w:val="0D0D0D"/>
          <w:sz w:val="24"/>
          <w:szCs w:val="24"/>
        </w:rPr>
        <w:t>post</w:t>
      </w:r>
      <w:r w:rsidR="00F71BDE">
        <w:rPr>
          <w:rFonts w:eastAsia="Times New Roman" w:cs="Calibri"/>
          <w:color w:val="0D0D0D"/>
          <w:sz w:val="24"/>
          <w:szCs w:val="24"/>
        </w:rPr>
        <w:t>ę</w:t>
      </w:r>
      <w:r w:rsidR="00CC243A">
        <w:rPr>
          <w:rFonts w:eastAsia="Times New Roman" w:cs="Calibri"/>
          <w:color w:val="0D0D0D"/>
          <w:sz w:val="24"/>
          <w:szCs w:val="24"/>
        </w:rPr>
        <w:t xml:space="preserve">powaniu </w:t>
      </w:r>
      <w:r w:rsidR="00CC243A" w:rsidRPr="00C87C77">
        <w:rPr>
          <w:rFonts w:eastAsia="Times New Roman" w:cs="Calibri"/>
          <w:color w:val="0D0D0D"/>
          <w:sz w:val="24"/>
          <w:szCs w:val="24"/>
        </w:rPr>
        <w:t>określone przez Zamawiającego</w:t>
      </w:r>
      <w:r w:rsidR="008E2250">
        <w:rPr>
          <w:rFonts w:eastAsia="Times New Roman" w:cs="Calibri"/>
          <w:color w:val="0D0D0D"/>
          <w:sz w:val="24"/>
          <w:szCs w:val="24"/>
        </w:rPr>
        <w:t xml:space="preserve"> w </w:t>
      </w:r>
      <w:r w:rsidR="003C10AB">
        <w:rPr>
          <w:rFonts w:eastAsia="Times New Roman" w:cs="Calibri"/>
          <w:color w:val="0D0D0D"/>
          <w:sz w:val="24"/>
          <w:szCs w:val="24"/>
        </w:rPr>
        <w:t>Rozdziale IV</w:t>
      </w:r>
      <w:r w:rsidR="008E2250">
        <w:rPr>
          <w:rFonts w:eastAsia="Times New Roman" w:cs="Calibri"/>
          <w:color w:val="0D0D0D"/>
          <w:sz w:val="24"/>
          <w:szCs w:val="24"/>
        </w:rPr>
        <w:t xml:space="preserve"> i </w:t>
      </w:r>
      <w:r w:rsidR="00CC243A">
        <w:rPr>
          <w:rFonts w:eastAsia="Times New Roman" w:cs="Calibri"/>
          <w:color w:val="0D0D0D"/>
          <w:sz w:val="24"/>
          <w:szCs w:val="24"/>
        </w:rPr>
        <w:t>nie podlegają wykluczeniu</w:t>
      </w:r>
      <w:r w:rsidR="001C02D5">
        <w:rPr>
          <w:rFonts w:eastAsia="Times New Roman" w:cs="Calibri"/>
          <w:color w:val="0D0D0D"/>
          <w:sz w:val="24"/>
          <w:szCs w:val="24"/>
        </w:rPr>
        <w:t xml:space="preserve"> z </w:t>
      </w:r>
      <w:r w:rsidR="00CC243A">
        <w:rPr>
          <w:rFonts w:eastAsia="Times New Roman" w:cs="Calibri"/>
          <w:color w:val="0D0D0D"/>
          <w:sz w:val="24"/>
          <w:szCs w:val="24"/>
        </w:rPr>
        <w:t>udziału</w:t>
      </w:r>
      <w:r w:rsidR="008E2250">
        <w:rPr>
          <w:rFonts w:eastAsia="Times New Roman" w:cs="Calibri"/>
          <w:color w:val="0D0D0D"/>
          <w:sz w:val="24"/>
          <w:szCs w:val="24"/>
        </w:rPr>
        <w:t xml:space="preserve"> w </w:t>
      </w:r>
      <w:r w:rsidR="00CC243A">
        <w:rPr>
          <w:rFonts w:eastAsia="Times New Roman" w:cs="Calibri"/>
          <w:color w:val="0D0D0D"/>
          <w:sz w:val="24"/>
          <w:szCs w:val="24"/>
        </w:rPr>
        <w:t>post</w:t>
      </w:r>
      <w:r w:rsidR="00F71BDE">
        <w:rPr>
          <w:rFonts w:eastAsia="Times New Roman" w:cs="Calibri"/>
          <w:color w:val="0D0D0D"/>
          <w:sz w:val="24"/>
          <w:szCs w:val="24"/>
        </w:rPr>
        <w:t>ę</w:t>
      </w:r>
      <w:r w:rsidR="00CC243A">
        <w:rPr>
          <w:rFonts w:eastAsia="Times New Roman" w:cs="Calibri"/>
          <w:color w:val="0D0D0D"/>
          <w:sz w:val="24"/>
          <w:szCs w:val="24"/>
        </w:rPr>
        <w:t>powaniu zgodnie</w:t>
      </w:r>
      <w:r w:rsidR="001C02D5">
        <w:rPr>
          <w:rFonts w:eastAsia="Times New Roman" w:cs="Calibri"/>
          <w:color w:val="0D0D0D"/>
          <w:sz w:val="24"/>
          <w:szCs w:val="24"/>
        </w:rPr>
        <w:t xml:space="preserve"> z </w:t>
      </w:r>
      <w:r w:rsidR="00CC243A">
        <w:rPr>
          <w:rFonts w:eastAsia="Times New Roman" w:cs="Calibri"/>
          <w:color w:val="0D0D0D"/>
          <w:sz w:val="24"/>
          <w:szCs w:val="24"/>
        </w:rPr>
        <w:t>Rozdziałem VII</w:t>
      </w:r>
      <w:r w:rsidR="00B036A7">
        <w:rPr>
          <w:rFonts w:eastAsia="Times New Roman" w:cs="Calibri"/>
          <w:color w:val="0D0D0D"/>
          <w:sz w:val="24"/>
          <w:szCs w:val="24"/>
        </w:rPr>
        <w:t xml:space="preserve"> (r</w:t>
      </w:r>
      <w:r w:rsidR="00B036A7" w:rsidRPr="00B036A7">
        <w:rPr>
          <w:rFonts w:eastAsia="Times New Roman" w:cs="Calibri"/>
          <w:color w:val="0D0D0D"/>
          <w:sz w:val="24"/>
          <w:szCs w:val="24"/>
        </w:rPr>
        <w:t>ozpatrywane będą jedynie oferty niepodlegające odrzuceniu oraz złożone przez Wykonawców niepodlegających wykluczeniu</w:t>
      </w:r>
      <w:r w:rsidR="001C02D5">
        <w:rPr>
          <w:rFonts w:eastAsia="Times New Roman" w:cs="Calibri"/>
          <w:color w:val="0D0D0D"/>
          <w:sz w:val="24"/>
          <w:szCs w:val="24"/>
        </w:rPr>
        <w:t xml:space="preserve"> z </w:t>
      </w:r>
      <w:r w:rsidR="00B036A7" w:rsidRPr="00B036A7">
        <w:rPr>
          <w:rFonts w:eastAsia="Times New Roman" w:cs="Calibri"/>
          <w:color w:val="0D0D0D"/>
          <w:sz w:val="24"/>
          <w:szCs w:val="24"/>
        </w:rPr>
        <w:t>postępowania</w:t>
      </w:r>
      <w:r w:rsidR="00B036A7">
        <w:rPr>
          <w:rFonts w:eastAsia="Times New Roman" w:cs="Calibri"/>
          <w:color w:val="0D0D0D"/>
          <w:sz w:val="24"/>
          <w:szCs w:val="24"/>
        </w:rPr>
        <w:t>).</w:t>
      </w:r>
      <w:r w:rsidR="00B036A7" w:rsidRPr="00B036A7">
        <w:rPr>
          <w:rFonts w:eastAsia="Times New Roman" w:cs="Calibri"/>
          <w:color w:val="0D0D0D"/>
          <w:sz w:val="24"/>
          <w:szCs w:val="24"/>
        </w:rPr>
        <w:t xml:space="preserve"> </w:t>
      </w:r>
      <w:r w:rsidR="00CC243A" w:rsidRPr="00CC243A">
        <w:rPr>
          <w:rFonts w:eastAsia="Times New Roman" w:cs="Calibri"/>
          <w:color w:val="0D0D0D"/>
          <w:sz w:val="24"/>
          <w:szCs w:val="24"/>
        </w:rPr>
        <w:t>Wybór najkorzystniejszej oferty nastąpi</w:t>
      </w:r>
      <w:r w:rsidR="008E2250">
        <w:rPr>
          <w:rFonts w:eastAsia="Times New Roman" w:cs="Calibri"/>
          <w:color w:val="0D0D0D"/>
          <w:sz w:val="24"/>
          <w:szCs w:val="24"/>
        </w:rPr>
        <w:t xml:space="preserve"> w </w:t>
      </w:r>
      <w:r w:rsidR="00CC243A" w:rsidRPr="00CC243A">
        <w:rPr>
          <w:rFonts w:eastAsia="Times New Roman" w:cs="Calibri"/>
          <w:color w:val="0D0D0D"/>
          <w:sz w:val="24"/>
          <w:szCs w:val="24"/>
        </w:rPr>
        <w:t>oparciu</w:t>
      </w:r>
      <w:r w:rsidR="001C02D5">
        <w:rPr>
          <w:rFonts w:eastAsia="Times New Roman" w:cs="Calibri"/>
          <w:color w:val="0D0D0D"/>
          <w:sz w:val="24"/>
          <w:szCs w:val="24"/>
        </w:rPr>
        <w:t xml:space="preserve"> o </w:t>
      </w:r>
      <w:r w:rsidR="00CC243A" w:rsidRPr="00CC243A">
        <w:rPr>
          <w:rFonts w:eastAsia="Times New Roman" w:cs="Calibri"/>
          <w:color w:val="0D0D0D"/>
          <w:sz w:val="24"/>
          <w:szCs w:val="24"/>
        </w:rPr>
        <w:t>następujące kryteria</w:t>
      </w:r>
      <w:r w:rsidR="008E2250">
        <w:rPr>
          <w:rFonts w:eastAsia="Times New Roman" w:cs="Calibri"/>
          <w:color w:val="0D0D0D"/>
          <w:sz w:val="24"/>
          <w:szCs w:val="24"/>
        </w:rPr>
        <w:t xml:space="preserve"> i </w:t>
      </w:r>
      <w:r w:rsidR="00CC243A" w:rsidRPr="00CC243A">
        <w:rPr>
          <w:rFonts w:eastAsia="Times New Roman" w:cs="Calibri"/>
          <w:color w:val="0D0D0D"/>
          <w:sz w:val="24"/>
          <w:szCs w:val="24"/>
        </w:rPr>
        <w:t>ich wagi</w:t>
      </w:r>
      <w:r w:rsidR="00375F47">
        <w:rPr>
          <w:rFonts w:eastAsia="Times New Roman" w:cs="Calibri"/>
          <w:color w:val="0D0D0D"/>
          <w:sz w:val="24"/>
          <w:szCs w:val="24"/>
        </w:rPr>
        <w:t xml:space="preserve"> dla danych części przedmiotu zamówienia</w:t>
      </w:r>
      <w:r w:rsidR="00CC243A" w:rsidRPr="00CC243A">
        <w:rPr>
          <w:rFonts w:eastAsia="Times New Roman" w:cs="Calibri"/>
          <w:color w:val="0D0D0D"/>
          <w:sz w:val="24"/>
          <w:szCs w:val="24"/>
        </w:rPr>
        <w:t>:</w:t>
      </w:r>
    </w:p>
    <w:p w14:paraId="360BB2DA" w14:textId="19D84F12" w:rsidR="003310C3" w:rsidRDefault="00DF3D89" w:rsidP="00C66280">
      <w:pPr>
        <w:numPr>
          <w:ilvl w:val="2"/>
          <w:numId w:val="25"/>
        </w:numPr>
        <w:spacing w:after="0" w:line="288" w:lineRule="auto"/>
        <w:ind w:left="1276" w:hanging="283"/>
        <w:contextualSpacing/>
        <w:rPr>
          <w:rFonts w:eastAsia="Times New Roman" w:cs="Calibri"/>
          <w:color w:val="0D0D0D"/>
          <w:sz w:val="24"/>
          <w:szCs w:val="24"/>
        </w:rPr>
      </w:pPr>
      <w:r w:rsidRPr="00D11303">
        <w:rPr>
          <w:rFonts w:cs="Calibri"/>
          <w:color w:val="0D0D0D"/>
          <w:sz w:val="24"/>
          <w:szCs w:val="24"/>
        </w:rPr>
        <w:t>k</w:t>
      </w:r>
      <w:r w:rsidR="00375F47" w:rsidRPr="00D11303">
        <w:rPr>
          <w:rFonts w:cs="Calibri"/>
          <w:color w:val="0D0D0D"/>
          <w:sz w:val="24"/>
          <w:szCs w:val="24"/>
        </w:rPr>
        <w:t>ryteria</w:t>
      </w:r>
      <w:r w:rsidR="008E2250" w:rsidRPr="00D11303">
        <w:rPr>
          <w:rFonts w:cs="Calibri"/>
          <w:color w:val="0D0D0D"/>
          <w:sz w:val="24"/>
          <w:szCs w:val="24"/>
        </w:rPr>
        <w:t xml:space="preserve"> i </w:t>
      </w:r>
      <w:r w:rsidR="00375F47" w:rsidRPr="00D11303">
        <w:rPr>
          <w:rFonts w:cs="Calibri"/>
          <w:color w:val="0D0D0D"/>
          <w:sz w:val="24"/>
          <w:szCs w:val="24"/>
        </w:rPr>
        <w:t>ich wagi dla części A przedmiotu zamówienia</w:t>
      </w:r>
      <w:r>
        <w:rPr>
          <w:rFonts w:cs="Calibri"/>
          <w:b/>
          <w:bCs/>
          <w:color w:val="0D0D0D"/>
          <w:sz w:val="24"/>
          <w:szCs w:val="24"/>
        </w:rPr>
        <w:t xml:space="preserve"> </w:t>
      </w:r>
      <w:r w:rsidRPr="00DF3D89">
        <w:rPr>
          <w:rFonts w:cs="Calibri"/>
          <w:color w:val="0D0D0D"/>
          <w:sz w:val="24"/>
          <w:szCs w:val="24"/>
        </w:rPr>
        <w:t>(Rozdział II pkt 1 lit. a)</w:t>
      </w:r>
      <w:r w:rsidR="00375F47" w:rsidRPr="00DF3D89">
        <w:rPr>
          <w:rFonts w:cs="Calibri"/>
          <w:color w:val="0D0D0D"/>
          <w:sz w:val="24"/>
          <w:szCs w:val="24"/>
        </w:rPr>
        <w:t xml:space="preserve">: </w:t>
      </w:r>
      <w:r w:rsidR="009C2B90" w:rsidRPr="003310C3">
        <w:rPr>
          <w:rFonts w:cs="Calibri"/>
          <w:color w:val="0D0D0D"/>
          <w:sz w:val="24"/>
          <w:szCs w:val="24"/>
        </w:rPr>
        <w:t>kryterium</w:t>
      </w:r>
      <w:r w:rsidR="003310C3">
        <w:rPr>
          <w:rFonts w:cs="Calibri"/>
          <w:color w:val="0D0D0D"/>
          <w:sz w:val="24"/>
          <w:szCs w:val="24"/>
        </w:rPr>
        <w:t> </w:t>
      </w:r>
      <w:r w:rsidR="009C2B90" w:rsidRPr="003310C3">
        <w:rPr>
          <w:rFonts w:cs="Calibri"/>
          <w:color w:val="0D0D0D"/>
          <w:sz w:val="24"/>
          <w:szCs w:val="24"/>
        </w:rPr>
        <w:t>„</w:t>
      </w:r>
      <w:r w:rsidR="00CC243A" w:rsidRPr="003310C3">
        <w:rPr>
          <w:rFonts w:cs="Calibri"/>
          <w:color w:val="0D0D0D"/>
          <w:sz w:val="24"/>
          <w:szCs w:val="24"/>
        </w:rPr>
        <w:t>Cena całkowita wykonania przedmiotu zamówienia</w:t>
      </w:r>
      <w:r w:rsidR="008E2250" w:rsidRPr="003310C3">
        <w:rPr>
          <w:rFonts w:cs="Calibri"/>
          <w:color w:val="0D0D0D"/>
          <w:sz w:val="24"/>
          <w:szCs w:val="24"/>
        </w:rPr>
        <w:t xml:space="preserve"> </w:t>
      </w:r>
      <w:r w:rsidR="00375F47" w:rsidRPr="003310C3">
        <w:rPr>
          <w:rFonts w:cs="Calibri"/>
          <w:color w:val="0D0D0D"/>
          <w:sz w:val="24"/>
          <w:szCs w:val="24"/>
        </w:rPr>
        <w:t xml:space="preserve">za jedną godzinę </w:t>
      </w:r>
      <w:r w:rsidR="00970EE6">
        <w:rPr>
          <w:rFonts w:cs="Calibri"/>
          <w:color w:val="0D0D0D"/>
          <w:sz w:val="24"/>
          <w:szCs w:val="24"/>
        </w:rPr>
        <w:t xml:space="preserve">dydaktyczną </w:t>
      </w:r>
      <w:r w:rsidR="006D4EBC" w:rsidRPr="003310C3">
        <w:rPr>
          <w:rFonts w:cs="Calibri"/>
          <w:color w:val="0D0D0D"/>
          <w:sz w:val="24"/>
          <w:szCs w:val="24"/>
        </w:rPr>
        <w:t>w ramach części A</w:t>
      </w:r>
      <w:r w:rsidR="009C2B90" w:rsidRPr="003310C3">
        <w:rPr>
          <w:rFonts w:cs="Calibri"/>
          <w:color w:val="0D0D0D"/>
          <w:sz w:val="24"/>
          <w:szCs w:val="24"/>
        </w:rPr>
        <w:t xml:space="preserve"> [CA]”; </w:t>
      </w:r>
      <w:r w:rsidR="00CC243A" w:rsidRPr="003310C3">
        <w:rPr>
          <w:rFonts w:cs="Calibri"/>
          <w:color w:val="0D0D0D"/>
          <w:sz w:val="24"/>
          <w:szCs w:val="24"/>
        </w:rPr>
        <w:t>C</w:t>
      </w:r>
      <w:r w:rsidR="00375F47" w:rsidRPr="003310C3">
        <w:rPr>
          <w:rFonts w:cs="Calibri"/>
          <w:color w:val="0D0D0D"/>
          <w:sz w:val="24"/>
          <w:szCs w:val="24"/>
        </w:rPr>
        <w:t>A</w:t>
      </w:r>
      <w:r w:rsidR="00536CBE" w:rsidRPr="003310C3">
        <w:rPr>
          <w:rFonts w:cs="Calibri"/>
          <w:color w:val="0D0D0D"/>
          <w:sz w:val="24"/>
          <w:szCs w:val="24"/>
        </w:rPr>
        <w:t xml:space="preserve"> –</w:t>
      </w:r>
      <w:r w:rsidR="00FD49F6" w:rsidRPr="003310C3">
        <w:rPr>
          <w:rFonts w:cs="Calibri"/>
          <w:color w:val="0D0D0D"/>
          <w:sz w:val="24"/>
          <w:szCs w:val="24"/>
        </w:rPr>
        <w:t xml:space="preserve"> maksymalnie 100 pkt,</w:t>
      </w:r>
      <w:r w:rsidR="00536CBE" w:rsidRPr="003310C3">
        <w:rPr>
          <w:rFonts w:cs="Calibri"/>
          <w:color w:val="0D0D0D"/>
          <w:sz w:val="24"/>
          <w:szCs w:val="24"/>
        </w:rPr>
        <w:t xml:space="preserve"> waga </w:t>
      </w:r>
      <w:r w:rsidR="0041702C" w:rsidRPr="003310C3">
        <w:rPr>
          <w:rFonts w:cs="Calibri"/>
          <w:color w:val="0D0D0D"/>
          <w:sz w:val="24"/>
          <w:szCs w:val="24"/>
        </w:rPr>
        <w:t>10</w:t>
      </w:r>
      <w:r w:rsidR="00C90ACE" w:rsidRPr="003310C3">
        <w:rPr>
          <w:rFonts w:cs="Calibri"/>
          <w:color w:val="0D0D0D"/>
          <w:sz w:val="24"/>
          <w:szCs w:val="24"/>
        </w:rPr>
        <w:t>0</w:t>
      </w:r>
      <w:r w:rsidR="00536CBE" w:rsidRPr="003310C3">
        <w:rPr>
          <w:rFonts w:cs="Calibri"/>
          <w:color w:val="0D0D0D"/>
          <w:sz w:val="24"/>
          <w:szCs w:val="24"/>
        </w:rPr>
        <w:t>%</w:t>
      </w:r>
      <w:r w:rsidR="009C2B90" w:rsidRPr="003310C3">
        <w:rPr>
          <w:rFonts w:cs="Calibri"/>
          <w:color w:val="0D0D0D"/>
          <w:sz w:val="24"/>
          <w:szCs w:val="24"/>
        </w:rPr>
        <w:t>;</w:t>
      </w:r>
      <w:r w:rsidR="00B036A7" w:rsidRPr="003310C3">
        <w:rPr>
          <w:rFonts w:cs="Calibri"/>
          <w:color w:val="0D0D0D"/>
          <w:sz w:val="24"/>
          <w:szCs w:val="24"/>
        </w:rPr>
        <w:t xml:space="preserve"> </w:t>
      </w:r>
      <w:r w:rsidR="009C2B90" w:rsidRPr="003310C3">
        <w:rPr>
          <w:rFonts w:cs="Calibri"/>
          <w:color w:val="0D0D0D"/>
          <w:sz w:val="24"/>
          <w:szCs w:val="24"/>
        </w:rPr>
        <w:t>oferty zostaną ocenione przelicznikiem C</w:t>
      </w:r>
      <w:r w:rsidR="006D4EBC" w:rsidRPr="003310C3">
        <w:rPr>
          <w:rFonts w:cs="Calibri"/>
          <w:color w:val="0D0D0D"/>
          <w:sz w:val="24"/>
          <w:szCs w:val="24"/>
        </w:rPr>
        <w:t>A</w:t>
      </w:r>
      <w:r w:rsidR="009C2B90" w:rsidRPr="003310C3">
        <w:rPr>
          <w:rFonts w:cs="Calibri"/>
          <w:color w:val="0D0D0D"/>
          <w:sz w:val="24"/>
          <w:szCs w:val="24"/>
        </w:rPr>
        <w:t xml:space="preserve"> = (C</w:t>
      </w:r>
      <w:r w:rsidR="006D4EBC" w:rsidRPr="003310C3">
        <w:rPr>
          <w:rFonts w:cs="Calibri"/>
          <w:color w:val="0D0D0D"/>
          <w:sz w:val="24"/>
          <w:szCs w:val="24"/>
        </w:rPr>
        <w:t>A</w:t>
      </w:r>
      <w:r w:rsidR="009C2B90" w:rsidRPr="003310C3">
        <w:rPr>
          <w:rFonts w:cs="Calibri"/>
          <w:color w:val="0D0D0D"/>
          <w:sz w:val="24"/>
          <w:szCs w:val="24"/>
        </w:rPr>
        <w:t xml:space="preserve"> min/C</w:t>
      </w:r>
      <w:r w:rsidR="006D4EBC" w:rsidRPr="003310C3">
        <w:rPr>
          <w:rFonts w:cs="Calibri"/>
          <w:color w:val="0D0D0D"/>
          <w:sz w:val="24"/>
          <w:szCs w:val="24"/>
        </w:rPr>
        <w:t>A</w:t>
      </w:r>
      <w:r w:rsidR="009C2B90" w:rsidRPr="003310C3">
        <w:rPr>
          <w:rFonts w:cs="Calibri"/>
          <w:color w:val="0D0D0D"/>
          <w:sz w:val="24"/>
          <w:szCs w:val="24"/>
        </w:rPr>
        <w:t xml:space="preserve"> r) x 100 pkt, gdzie: </w:t>
      </w:r>
      <w:r w:rsidR="006D4EBC" w:rsidRPr="003310C3">
        <w:rPr>
          <w:rFonts w:cs="Calibri"/>
          <w:color w:val="0D0D0D"/>
          <w:sz w:val="24"/>
          <w:szCs w:val="24"/>
        </w:rPr>
        <w:t xml:space="preserve">CA – liczba punktów przyznanych danej ofercie za cenę całkowitą wykonania przedmiotu zamówienia za jedną godzinę </w:t>
      </w:r>
      <w:r w:rsidR="00970EE6">
        <w:rPr>
          <w:rFonts w:cs="Calibri"/>
          <w:color w:val="0D0D0D"/>
          <w:sz w:val="24"/>
          <w:szCs w:val="24"/>
        </w:rPr>
        <w:t>dydaktyczną</w:t>
      </w:r>
      <w:r w:rsidR="006D4EBC" w:rsidRPr="003310C3">
        <w:rPr>
          <w:rFonts w:cs="Calibri"/>
          <w:color w:val="0D0D0D"/>
          <w:sz w:val="24"/>
          <w:szCs w:val="24"/>
        </w:rPr>
        <w:t>, CA</w:t>
      </w:r>
      <w:r w:rsidR="003310C3">
        <w:rPr>
          <w:rFonts w:cs="Calibri"/>
          <w:color w:val="0D0D0D"/>
          <w:sz w:val="24"/>
          <w:szCs w:val="24"/>
        </w:rPr>
        <w:t> </w:t>
      </w:r>
      <w:r w:rsidR="006D4EBC" w:rsidRPr="003310C3">
        <w:rPr>
          <w:rFonts w:cs="Calibri"/>
          <w:color w:val="0D0D0D"/>
          <w:sz w:val="24"/>
          <w:szCs w:val="24"/>
        </w:rPr>
        <w:t xml:space="preserve">min – najniższa cena całkowita wykonania przedmiotu zamówienia za jedną godzinę </w:t>
      </w:r>
      <w:r w:rsidR="00970EE6">
        <w:rPr>
          <w:rFonts w:cs="Calibri"/>
          <w:color w:val="0D0D0D"/>
          <w:sz w:val="24"/>
          <w:szCs w:val="24"/>
        </w:rPr>
        <w:t>dydaktyczną</w:t>
      </w:r>
      <w:r w:rsidR="006D4EBC" w:rsidRPr="003310C3">
        <w:rPr>
          <w:rFonts w:cs="Calibri"/>
          <w:color w:val="0D0D0D"/>
          <w:sz w:val="24"/>
          <w:szCs w:val="24"/>
        </w:rPr>
        <w:t xml:space="preserve">, CA r – cena całkowita wykonania przedmiotu zamówienia za jedną godzinę </w:t>
      </w:r>
      <w:r w:rsidR="00970EE6">
        <w:rPr>
          <w:rFonts w:cs="Calibri"/>
          <w:color w:val="0D0D0D"/>
          <w:sz w:val="24"/>
          <w:szCs w:val="24"/>
        </w:rPr>
        <w:t>dydaktyczną</w:t>
      </w:r>
      <w:r w:rsidR="006D4EBC" w:rsidRPr="003310C3">
        <w:rPr>
          <w:rFonts w:cs="Calibri"/>
          <w:color w:val="0D0D0D"/>
          <w:sz w:val="24"/>
          <w:szCs w:val="24"/>
        </w:rPr>
        <w:t xml:space="preserve"> </w:t>
      </w:r>
      <w:r w:rsidR="006D4EBC" w:rsidRPr="003310C3">
        <w:rPr>
          <w:sz w:val="24"/>
          <w:szCs w:val="24"/>
        </w:rPr>
        <w:t>rozpatrywanej oferty;</w:t>
      </w:r>
    </w:p>
    <w:p w14:paraId="0498DCEC" w14:textId="225C897D" w:rsidR="00375F47" w:rsidRPr="003310C3" w:rsidRDefault="00536CBE" w:rsidP="001E13E6">
      <w:pPr>
        <w:spacing w:before="60" w:after="60" w:line="288" w:lineRule="auto"/>
        <w:ind w:left="1276"/>
        <w:rPr>
          <w:rFonts w:eastAsia="Times New Roman" w:cs="Calibri"/>
          <w:color w:val="0D0D0D"/>
          <w:sz w:val="24"/>
          <w:szCs w:val="24"/>
        </w:rPr>
      </w:pPr>
      <w:r w:rsidRPr="003310C3">
        <w:rPr>
          <w:rFonts w:cs="Calibri"/>
          <w:color w:val="0D0D0D"/>
          <w:sz w:val="24"/>
          <w:szCs w:val="24"/>
        </w:rPr>
        <w:lastRenderedPageBreak/>
        <w:t>Cena całkowita obejmuje wykonanie wszystkich zadań opisanych</w:t>
      </w:r>
      <w:r w:rsidR="008E2250" w:rsidRPr="003310C3">
        <w:rPr>
          <w:rFonts w:cs="Calibri"/>
          <w:color w:val="0D0D0D"/>
          <w:sz w:val="24"/>
          <w:szCs w:val="24"/>
        </w:rPr>
        <w:t xml:space="preserve"> w </w:t>
      </w:r>
      <w:r w:rsidRPr="003310C3">
        <w:rPr>
          <w:rFonts w:cs="Calibri"/>
          <w:color w:val="0D0D0D"/>
          <w:sz w:val="24"/>
          <w:szCs w:val="24"/>
        </w:rPr>
        <w:t>niniejszym Zapytaniu ofertowym</w:t>
      </w:r>
      <w:r w:rsidR="008E2250" w:rsidRPr="003310C3">
        <w:rPr>
          <w:rFonts w:cs="Calibri"/>
          <w:color w:val="0D0D0D"/>
          <w:sz w:val="24"/>
          <w:szCs w:val="24"/>
        </w:rPr>
        <w:t xml:space="preserve"> </w:t>
      </w:r>
      <w:r w:rsidRPr="003310C3">
        <w:rPr>
          <w:rFonts w:cs="Calibri"/>
          <w:color w:val="0D0D0D"/>
          <w:sz w:val="24"/>
          <w:szCs w:val="24"/>
        </w:rPr>
        <w:t>oraz wszelkie koszty</w:t>
      </w:r>
      <w:r w:rsidR="008E2250" w:rsidRPr="003310C3">
        <w:rPr>
          <w:rFonts w:cs="Calibri"/>
          <w:color w:val="0D0D0D"/>
          <w:sz w:val="24"/>
          <w:szCs w:val="24"/>
        </w:rPr>
        <w:t xml:space="preserve"> i </w:t>
      </w:r>
      <w:r w:rsidRPr="003310C3">
        <w:rPr>
          <w:rFonts w:cs="Calibri"/>
          <w:color w:val="0D0D0D"/>
          <w:sz w:val="24"/>
          <w:szCs w:val="24"/>
        </w:rPr>
        <w:t>narzuty na cenę (jeśli dotyczy – podatek od towarów</w:t>
      </w:r>
      <w:r w:rsidR="008E2250" w:rsidRPr="003310C3">
        <w:rPr>
          <w:rFonts w:cs="Calibri"/>
          <w:color w:val="0D0D0D"/>
          <w:sz w:val="24"/>
          <w:szCs w:val="24"/>
        </w:rPr>
        <w:t xml:space="preserve"> i </w:t>
      </w:r>
      <w:r w:rsidRPr="003310C3">
        <w:rPr>
          <w:rFonts w:cs="Calibri"/>
          <w:color w:val="0D0D0D"/>
          <w:sz w:val="24"/>
          <w:szCs w:val="24"/>
        </w:rPr>
        <w:t>usług/jeśli dotyczy – koszty wynagrodzenia, niezbędne obciążenia publicznoprawne, podatek, składki ZUS,</w:t>
      </w:r>
      <w:r w:rsidR="008E2250" w:rsidRPr="003310C3">
        <w:rPr>
          <w:rFonts w:cs="Calibri"/>
          <w:color w:val="0D0D0D"/>
          <w:sz w:val="24"/>
          <w:szCs w:val="24"/>
        </w:rPr>
        <w:t xml:space="preserve"> w </w:t>
      </w:r>
      <w:r w:rsidRPr="003310C3">
        <w:rPr>
          <w:rFonts w:cs="Calibri"/>
          <w:color w:val="0D0D0D"/>
          <w:sz w:val="24"/>
          <w:szCs w:val="24"/>
        </w:rPr>
        <w:t>tym składki ZUS opłacane przez Zamawiającego tzw. „pochodne” od</w:t>
      </w:r>
      <w:r w:rsidR="003310C3">
        <w:rPr>
          <w:rFonts w:cs="Calibri"/>
          <w:color w:val="0D0D0D"/>
          <w:sz w:val="24"/>
          <w:szCs w:val="24"/>
        </w:rPr>
        <w:t> </w:t>
      </w:r>
      <w:r w:rsidRPr="003310C3">
        <w:rPr>
          <w:rFonts w:cs="Calibri"/>
          <w:color w:val="0D0D0D"/>
          <w:sz w:val="24"/>
          <w:szCs w:val="24"/>
        </w:rPr>
        <w:t>wynagrodzenia),</w:t>
      </w:r>
      <w:r w:rsidR="008E2250" w:rsidRPr="003310C3">
        <w:rPr>
          <w:rFonts w:cs="Calibri"/>
          <w:color w:val="0D0D0D"/>
          <w:sz w:val="24"/>
          <w:szCs w:val="24"/>
        </w:rPr>
        <w:t xml:space="preserve"> w </w:t>
      </w:r>
      <w:r w:rsidR="003B3A7C" w:rsidRPr="003310C3">
        <w:rPr>
          <w:rFonts w:cs="Calibri"/>
          <w:color w:val="0D0D0D"/>
          <w:sz w:val="24"/>
          <w:szCs w:val="24"/>
        </w:rPr>
        <w:t xml:space="preserve">tym </w:t>
      </w:r>
      <w:r w:rsidRPr="003310C3">
        <w:rPr>
          <w:rFonts w:cs="Calibri"/>
          <w:color w:val="0D0D0D"/>
          <w:sz w:val="24"/>
          <w:szCs w:val="24"/>
        </w:rPr>
        <w:t>koszty dojazdów, noclegów, wyżywienia, rozmów telefonicznych, korespondencji,</w:t>
      </w:r>
      <w:r w:rsidR="00C90ACE" w:rsidRPr="003310C3">
        <w:rPr>
          <w:rFonts w:cs="Calibri"/>
          <w:color w:val="0D0D0D"/>
          <w:sz w:val="24"/>
          <w:szCs w:val="24"/>
        </w:rPr>
        <w:t xml:space="preserve"> innych kosztów powstałych</w:t>
      </w:r>
      <w:r w:rsidR="008E2250" w:rsidRPr="003310C3">
        <w:rPr>
          <w:rFonts w:cs="Calibri"/>
          <w:color w:val="0D0D0D"/>
          <w:sz w:val="24"/>
          <w:szCs w:val="24"/>
        </w:rPr>
        <w:t xml:space="preserve"> w </w:t>
      </w:r>
      <w:r w:rsidRPr="003310C3">
        <w:rPr>
          <w:rFonts w:cs="Calibri"/>
          <w:color w:val="0D0D0D"/>
          <w:sz w:val="24"/>
          <w:szCs w:val="24"/>
        </w:rPr>
        <w:t>związku</w:t>
      </w:r>
      <w:r w:rsidR="001C02D5" w:rsidRPr="003310C3">
        <w:rPr>
          <w:rFonts w:cs="Calibri"/>
          <w:color w:val="0D0D0D"/>
          <w:sz w:val="24"/>
          <w:szCs w:val="24"/>
        </w:rPr>
        <w:t xml:space="preserve"> z </w:t>
      </w:r>
      <w:r w:rsidRPr="003310C3">
        <w:rPr>
          <w:rFonts w:cs="Calibri"/>
          <w:color w:val="0D0D0D"/>
          <w:sz w:val="24"/>
          <w:szCs w:val="24"/>
        </w:rPr>
        <w:t>realizacją przedmiotu zamówienia</w:t>
      </w:r>
      <w:r w:rsidR="001138E9" w:rsidRPr="003310C3">
        <w:rPr>
          <w:rFonts w:cs="Calibri"/>
          <w:color w:val="0D0D0D"/>
          <w:sz w:val="24"/>
          <w:szCs w:val="24"/>
        </w:rPr>
        <w:t>.</w:t>
      </w:r>
    </w:p>
    <w:p w14:paraId="385E5B1B" w14:textId="6362A390" w:rsidR="00695CF3" w:rsidRPr="00BD3199" w:rsidRDefault="00DF3D89" w:rsidP="00C66280">
      <w:pPr>
        <w:numPr>
          <w:ilvl w:val="2"/>
          <w:numId w:val="25"/>
        </w:numPr>
        <w:spacing w:after="0" w:line="288" w:lineRule="auto"/>
        <w:ind w:left="1276" w:hanging="283"/>
        <w:contextualSpacing/>
        <w:rPr>
          <w:rFonts w:eastAsia="Times New Roman" w:cs="Calibri"/>
          <w:b/>
          <w:bCs/>
          <w:color w:val="0D0D0D"/>
          <w:sz w:val="24"/>
          <w:szCs w:val="24"/>
        </w:rPr>
      </w:pPr>
      <w:r w:rsidRPr="00D11303">
        <w:rPr>
          <w:rFonts w:cs="Calibri"/>
          <w:color w:val="0D0D0D"/>
          <w:sz w:val="24"/>
          <w:szCs w:val="24"/>
        </w:rPr>
        <w:t>k</w:t>
      </w:r>
      <w:r w:rsidR="00F509CA" w:rsidRPr="00D11303">
        <w:rPr>
          <w:rFonts w:cs="Calibri"/>
          <w:color w:val="0D0D0D"/>
          <w:sz w:val="24"/>
          <w:szCs w:val="24"/>
        </w:rPr>
        <w:t>ryteria</w:t>
      </w:r>
      <w:r w:rsidR="008E2250" w:rsidRPr="00D11303">
        <w:rPr>
          <w:rFonts w:cs="Calibri"/>
          <w:color w:val="0D0D0D"/>
          <w:sz w:val="24"/>
          <w:szCs w:val="24"/>
        </w:rPr>
        <w:t xml:space="preserve"> i </w:t>
      </w:r>
      <w:r w:rsidR="00F509CA" w:rsidRPr="00D11303">
        <w:rPr>
          <w:rFonts w:cs="Calibri"/>
          <w:color w:val="0D0D0D"/>
          <w:sz w:val="24"/>
          <w:szCs w:val="24"/>
        </w:rPr>
        <w:t>ich wagi dla części B przedmiotu zamówienia</w:t>
      </w:r>
      <w:r>
        <w:rPr>
          <w:rFonts w:cs="Calibri"/>
          <w:b/>
          <w:bCs/>
          <w:color w:val="0D0D0D"/>
          <w:sz w:val="24"/>
          <w:szCs w:val="24"/>
        </w:rPr>
        <w:t xml:space="preserve"> </w:t>
      </w:r>
      <w:r w:rsidRPr="00DF3D89">
        <w:rPr>
          <w:rFonts w:cs="Calibri"/>
          <w:color w:val="0D0D0D"/>
          <w:sz w:val="24"/>
          <w:szCs w:val="24"/>
        </w:rPr>
        <w:t xml:space="preserve">(Rozdział II pkt 1 lit. </w:t>
      </w:r>
      <w:r>
        <w:rPr>
          <w:rFonts w:cs="Calibri"/>
          <w:color w:val="0D0D0D"/>
          <w:sz w:val="24"/>
          <w:szCs w:val="24"/>
        </w:rPr>
        <w:t>b</w:t>
      </w:r>
      <w:r w:rsidRPr="00DF3D89">
        <w:rPr>
          <w:rFonts w:cs="Calibri"/>
          <w:color w:val="0D0D0D"/>
          <w:sz w:val="24"/>
          <w:szCs w:val="24"/>
        </w:rPr>
        <w:t>):</w:t>
      </w:r>
      <w:r w:rsidR="00BD3199">
        <w:rPr>
          <w:rFonts w:eastAsia="Times New Roman" w:cs="Calibri"/>
          <w:b/>
          <w:bCs/>
          <w:color w:val="0D0D0D"/>
          <w:sz w:val="24"/>
          <w:szCs w:val="24"/>
        </w:rPr>
        <w:t xml:space="preserve"> </w:t>
      </w:r>
      <w:r w:rsidR="00695CF3" w:rsidRPr="00BD3199">
        <w:rPr>
          <w:rFonts w:cs="Calibri"/>
          <w:color w:val="0D0D0D"/>
          <w:sz w:val="24"/>
          <w:szCs w:val="24"/>
        </w:rPr>
        <w:t xml:space="preserve">kryterium „Cena całkowita wykonania przedmiotu zamówienia za jedną godzinę </w:t>
      </w:r>
      <w:r w:rsidR="00970EE6">
        <w:rPr>
          <w:rFonts w:cs="Calibri"/>
          <w:color w:val="0D0D0D"/>
          <w:sz w:val="24"/>
          <w:szCs w:val="24"/>
        </w:rPr>
        <w:t>dydaktyczną</w:t>
      </w:r>
      <w:r w:rsidR="00695CF3" w:rsidRPr="00BD3199">
        <w:rPr>
          <w:rFonts w:cs="Calibri"/>
          <w:color w:val="0D0D0D"/>
          <w:sz w:val="24"/>
          <w:szCs w:val="24"/>
        </w:rPr>
        <w:t xml:space="preserve"> w ramach części B [CB]”; CB – maksymalnie 100 pkt, waga 100%; oferty zostaną ocenione przelicznikiem CB = (CB min/CB r) x 100 pkt, gdzie: CB – liczba punktów przyznanych danej ofercie za cenę całkowitą wykonania przedmiotu zamówienia za jedną godzinę </w:t>
      </w:r>
      <w:r w:rsidR="00970EE6">
        <w:rPr>
          <w:rFonts w:cs="Calibri"/>
          <w:color w:val="0D0D0D"/>
          <w:sz w:val="24"/>
          <w:szCs w:val="24"/>
        </w:rPr>
        <w:t>dydaktyczną</w:t>
      </w:r>
      <w:r w:rsidR="00695CF3" w:rsidRPr="00BD3199">
        <w:rPr>
          <w:rFonts w:cs="Calibri"/>
          <w:color w:val="0D0D0D"/>
          <w:sz w:val="24"/>
          <w:szCs w:val="24"/>
        </w:rPr>
        <w:t>, C</w:t>
      </w:r>
      <w:r w:rsidR="00BD3199" w:rsidRPr="00BD3199">
        <w:rPr>
          <w:rFonts w:cs="Calibri"/>
          <w:color w:val="0D0D0D"/>
          <w:sz w:val="24"/>
          <w:szCs w:val="24"/>
        </w:rPr>
        <w:t>B</w:t>
      </w:r>
      <w:r w:rsidR="00695CF3" w:rsidRPr="00BD3199">
        <w:rPr>
          <w:rFonts w:cs="Calibri"/>
          <w:color w:val="0D0D0D"/>
          <w:sz w:val="24"/>
          <w:szCs w:val="24"/>
        </w:rPr>
        <w:t xml:space="preserve"> min – najniższa cena całkowita wykonania przedmiotu zamówienia za jedną godzinę </w:t>
      </w:r>
      <w:r w:rsidR="00970EE6">
        <w:rPr>
          <w:rFonts w:cs="Calibri"/>
          <w:color w:val="0D0D0D"/>
          <w:sz w:val="24"/>
          <w:szCs w:val="24"/>
        </w:rPr>
        <w:t>dydaktyczną</w:t>
      </w:r>
      <w:r w:rsidR="00695CF3" w:rsidRPr="00BD3199">
        <w:rPr>
          <w:rFonts w:cs="Calibri"/>
          <w:color w:val="0D0D0D"/>
          <w:sz w:val="24"/>
          <w:szCs w:val="24"/>
        </w:rPr>
        <w:t>, C</w:t>
      </w:r>
      <w:r w:rsidR="00BD3199" w:rsidRPr="00BD3199">
        <w:rPr>
          <w:rFonts w:cs="Calibri"/>
          <w:color w:val="0D0D0D"/>
          <w:sz w:val="24"/>
          <w:szCs w:val="24"/>
        </w:rPr>
        <w:t>B</w:t>
      </w:r>
      <w:r w:rsidR="00695CF3" w:rsidRPr="00BD3199">
        <w:rPr>
          <w:rFonts w:cs="Calibri"/>
          <w:color w:val="0D0D0D"/>
          <w:sz w:val="24"/>
          <w:szCs w:val="24"/>
        </w:rPr>
        <w:t xml:space="preserve"> r – cena całkowita wykonania przedmiotu zamówienia za jedną godzinę </w:t>
      </w:r>
      <w:r w:rsidR="00970EE6">
        <w:rPr>
          <w:rFonts w:cs="Calibri"/>
          <w:color w:val="0D0D0D"/>
          <w:sz w:val="24"/>
          <w:szCs w:val="24"/>
        </w:rPr>
        <w:t>dydaktyczną</w:t>
      </w:r>
      <w:r w:rsidR="00695CF3" w:rsidRPr="00BD3199">
        <w:rPr>
          <w:rFonts w:cs="Calibri"/>
          <w:color w:val="0D0D0D"/>
          <w:sz w:val="24"/>
          <w:szCs w:val="24"/>
        </w:rPr>
        <w:t xml:space="preserve"> </w:t>
      </w:r>
      <w:r w:rsidR="00695CF3" w:rsidRPr="00BD3199">
        <w:rPr>
          <w:sz w:val="24"/>
          <w:szCs w:val="24"/>
        </w:rPr>
        <w:t>rozpatrywanej oferty;</w:t>
      </w:r>
    </w:p>
    <w:p w14:paraId="60FFF980" w14:textId="24470B4B" w:rsidR="00695CF3" w:rsidRPr="00BD3199" w:rsidRDefault="00695CF3" w:rsidP="001E13E6">
      <w:pPr>
        <w:spacing w:before="60" w:after="60" w:line="288" w:lineRule="auto"/>
        <w:ind w:left="1276"/>
        <w:rPr>
          <w:rFonts w:eastAsia="Times New Roman" w:cs="Calibri"/>
          <w:color w:val="0D0D0D"/>
          <w:sz w:val="24"/>
          <w:szCs w:val="24"/>
        </w:rPr>
      </w:pPr>
      <w:r w:rsidRPr="003310C3">
        <w:rPr>
          <w:rFonts w:cs="Calibri"/>
          <w:color w:val="0D0D0D"/>
          <w:sz w:val="24"/>
          <w:szCs w:val="24"/>
        </w:rPr>
        <w:t>Cena całkowita obejmuje wykonanie wszystkich zadań opisanych w niniejszym Zapytaniu ofertowym oraz wszelkie koszty i narzuty na cenę (jeśli dotyczy – podatek od towarów i usług/jeśli dotyczy – koszty wynagrodzenia, niezbędne obciążenia publicznoprawne, podatek, składki ZUS, w tym składki ZUS opłacane przez Zamawiającego tzw. „pochodne” od</w:t>
      </w:r>
      <w:r>
        <w:rPr>
          <w:rFonts w:cs="Calibri"/>
          <w:color w:val="0D0D0D"/>
          <w:sz w:val="24"/>
          <w:szCs w:val="24"/>
        </w:rPr>
        <w:t> </w:t>
      </w:r>
      <w:r w:rsidRPr="003310C3">
        <w:rPr>
          <w:rFonts w:cs="Calibri"/>
          <w:color w:val="0D0D0D"/>
          <w:sz w:val="24"/>
          <w:szCs w:val="24"/>
        </w:rPr>
        <w:t>wynagrodzenia), w tym koszty dojazdów, noclegów, wyżywienia, rozmów telefonicznych, korespondencji, innych kosztów powstałych w związku z realizacją przedmiotu zamówienia.</w:t>
      </w:r>
    </w:p>
    <w:p w14:paraId="0A91244C" w14:textId="26E23963" w:rsidR="00BD3199" w:rsidRPr="00BD3199" w:rsidRDefault="00DF3D89" w:rsidP="00C66280">
      <w:pPr>
        <w:numPr>
          <w:ilvl w:val="2"/>
          <w:numId w:val="25"/>
        </w:numPr>
        <w:spacing w:after="0" w:line="288" w:lineRule="auto"/>
        <w:ind w:left="1276" w:hanging="284"/>
        <w:contextualSpacing/>
        <w:rPr>
          <w:rFonts w:eastAsia="Times New Roman" w:cs="Calibri"/>
          <w:b/>
          <w:bCs/>
          <w:color w:val="0D0D0D"/>
          <w:sz w:val="24"/>
          <w:szCs w:val="24"/>
        </w:rPr>
      </w:pPr>
      <w:r w:rsidRPr="00D11303">
        <w:rPr>
          <w:rFonts w:cs="Calibri"/>
          <w:color w:val="0D0D0D"/>
          <w:sz w:val="24"/>
          <w:szCs w:val="24"/>
        </w:rPr>
        <w:t>k</w:t>
      </w:r>
      <w:r w:rsidR="00F509CA" w:rsidRPr="00D11303">
        <w:rPr>
          <w:rFonts w:cs="Calibri"/>
          <w:color w:val="0D0D0D"/>
          <w:sz w:val="24"/>
          <w:szCs w:val="24"/>
        </w:rPr>
        <w:t>ryteria</w:t>
      </w:r>
      <w:r w:rsidR="008E2250" w:rsidRPr="00D11303">
        <w:rPr>
          <w:rFonts w:cs="Calibri"/>
          <w:color w:val="0D0D0D"/>
          <w:sz w:val="24"/>
          <w:szCs w:val="24"/>
        </w:rPr>
        <w:t xml:space="preserve"> i </w:t>
      </w:r>
      <w:r w:rsidR="00F509CA" w:rsidRPr="00D11303">
        <w:rPr>
          <w:rFonts w:cs="Calibri"/>
          <w:color w:val="0D0D0D"/>
          <w:sz w:val="24"/>
          <w:szCs w:val="24"/>
        </w:rPr>
        <w:t>ich wagi dla części C przedmiotu zamówienia</w:t>
      </w:r>
      <w:r>
        <w:rPr>
          <w:rFonts w:cs="Calibri"/>
          <w:b/>
          <w:bCs/>
          <w:color w:val="0D0D0D"/>
          <w:sz w:val="24"/>
          <w:szCs w:val="24"/>
        </w:rPr>
        <w:t xml:space="preserve"> </w:t>
      </w:r>
      <w:r w:rsidRPr="00DF3D89">
        <w:rPr>
          <w:rFonts w:cs="Calibri"/>
          <w:color w:val="0D0D0D"/>
          <w:sz w:val="24"/>
          <w:szCs w:val="24"/>
        </w:rPr>
        <w:t xml:space="preserve">(Rozdział II pkt 1 lit. </w:t>
      </w:r>
      <w:r>
        <w:rPr>
          <w:rFonts w:cs="Calibri"/>
          <w:color w:val="0D0D0D"/>
          <w:sz w:val="24"/>
          <w:szCs w:val="24"/>
        </w:rPr>
        <w:t>c</w:t>
      </w:r>
      <w:r w:rsidRPr="00DF3D89">
        <w:rPr>
          <w:rFonts w:cs="Calibri"/>
          <w:color w:val="0D0D0D"/>
          <w:sz w:val="24"/>
          <w:szCs w:val="24"/>
        </w:rPr>
        <w:t>):</w:t>
      </w:r>
      <w:r w:rsidR="00BD3199">
        <w:rPr>
          <w:rFonts w:eastAsia="Times New Roman" w:cs="Calibri"/>
          <w:b/>
          <w:bCs/>
          <w:color w:val="0D0D0D"/>
          <w:sz w:val="24"/>
          <w:szCs w:val="24"/>
        </w:rPr>
        <w:t xml:space="preserve"> </w:t>
      </w:r>
      <w:r w:rsidR="00BD3199" w:rsidRPr="00BD3199">
        <w:rPr>
          <w:rFonts w:cs="Calibri"/>
          <w:color w:val="0D0D0D"/>
          <w:sz w:val="24"/>
          <w:szCs w:val="24"/>
        </w:rPr>
        <w:t>kryterium „Cena</w:t>
      </w:r>
      <w:r w:rsidR="001E13E6">
        <w:rPr>
          <w:rFonts w:cs="Calibri"/>
          <w:color w:val="0D0D0D"/>
          <w:sz w:val="24"/>
          <w:szCs w:val="24"/>
        </w:rPr>
        <w:t> </w:t>
      </w:r>
      <w:r w:rsidR="00BD3199" w:rsidRPr="00BD3199">
        <w:rPr>
          <w:rFonts w:cs="Calibri"/>
          <w:color w:val="0D0D0D"/>
          <w:sz w:val="24"/>
          <w:szCs w:val="24"/>
        </w:rPr>
        <w:t xml:space="preserve">całkowita wykonania przedmiotu zamówienia za jedną godzinę </w:t>
      </w:r>
      <w:r w:rsidR="00970EE6">
        <w:rPr>
          <w:rFonts w:cs="Calibri"/>
          <w:color w:val="0D0D0D"/>
          <w:sz w:val="24"/>
          <w:szCs w:val="24"/>
        </w:rPr>
        <w:t>dydaktyczną</w:t>
      </w:r>
      <w:r w:rsidR="00BD3199" w:rsidRPr="00BD3199">
        <w:rPr>
          <w:rFonts w:cs="Calibri"/>
          <w:color w:val="0D0D0D"/>
          <w:sz w:val="24"/>
          <w:szCs w:val="24"/>
        </w:rPr>
        <w:t xml:space="preserve"> w ramach części </w:t>
      </w:r>
      <w:r w:rsidR="00B06AA3">
        <w:rPr>
          <w:rFonts w:cs="Calibri"/>
          <w:color w:val="0D0D0D"/>
          <w:sz w:val="24"/>
          <w:szCs w:val="24"/>
        </w:rPr>
        <w:t>C</w:t>
      </w:r>
      <w:r w:rsidR="00BD3199" w:rsidRPr="00BD3199">
        <w:rPr>
          <w:rFonts w:cs="Calibri"/>
          <w:color w:val="0D0D0D"/>
          <w:sz w:val="24"/>
          <w:szCs w:val="24"/>
        </w:rPr>
        <w:t xml:space="preserve"> [C</w:t>
      </w:r>
      <w:r w:rsidR="00B06AA3">
        <w:rPr>
          <w:rFonts w:cs="Calibri"/>
          <w:color w:val="0D0D0D"/>
          <w:sz w:val="24"/>
          <w:szCs w:val="24"/>
        </w:rPr>
        <w:t>C</w:t>
      </w:r>
      <w:r w:rsidR="00BD3199" w:rsidRPr="00BD3199">
        <w:rPr>
          <w:rFonts w:cs="Calibri"/>
          <w:color w:val="0D0D0D"/>
          <w:sz w:val="24"/>
          <w:szCs w:val="24"/>
        </w:rPr>
        <w:t>]”; C</w:t>
      </w:r>
      <w:r w:rsidR="00B06AA3">
        <w:rPr>
          <w:rFonts w:cs="Calibri"/>
          <w:color w:val="0D0D0D"/>
          <w:sz w:val="24"/>
          <w:szCs w:val="24"/>
        </w:rPr>
        <w:t>C</w:t>
      </w:r>
      <w:r w:rsidR="00BD3199" w:rsidRPr="00BD3199">
        <w:rPr>
          <w:rFonts w:cs="Calibri"/>
          <w:color w:val="0D0D0D"/>
          <w:sz w:val="24"/>
          <w:szCs w:val="24"/>
        </w:rPr>
        <w:t xml:space="preserve"> – maksymalnie 100 pkt, waga 100%; oferty zostaną ocenione przelicznikiem C</w:t>
      </w:r>
      <w:r w:rsidR="00B06AA3">
        <w:rPr>
          <w:rFonts w:cs="Calibri"/>
          <w:color w:val="0D0D0D"/>
          <w:sz w:val="24"/>
          <w:szCs w:val="24"/>
        </w:rPr>
        <w:t>C</w:t>
      </w:r>
      <w:r w:rsidR="00BD3199" w:rsidRPr="00BD3199">
        <w:rPr>
          <w:rFonts w:cs="Calibri"/>
          <w:color w:val="0D0D0D"/>
          <w:sz w:val="24"/>
          <w:szCs w:val="24"/>
        </w:rPr>
        <w:t xml:space="preserve"> = (C</w:t>
      </w:r>
      <w:r w:rsidR="00B06AA3">
        <w:rPr>
          <w:rFonts w:cs="Calibri"/>
          <w:color w:val="0D0D0D"/>
          <w:sz w:val="24"/>
          <w:szCs w:val="24"/>
        </w:rPr>
        <w:t>C</w:t>
      </w:r>
      <w:r w:rsidR="00BD3199" w:rsidRPr="00BD3199">
        <w:rPr>
          <w:rFonts w:cs="Calibri"/>
          <w:color w:val="0D0D0D"/>
          <w:sz w:val="24"/>
          <w:szCs w:val="24"/>
        </w:rPr>
        <w:t xml:space="preserve"> min/C</w:t>
      </w:r>
      <w:r w:rsidR="00B06AA3">
        <w:rPr>
          <w:rFonts w:cs="Calibri"/>
          <w:color w:val="0D0D0D"/>
          <w:sz w:val="24"/>
          <w:szCs w:val="24"/>
        </w:rPr>
        <w:t>C</w:t>
      </w:r>
      <w:r w:rsidR="00BD3199" w:rsidRPr="00BD3199">
        <w:rPr>
          <w:rFonts w:cs="Calibri"/>
          <w:color w:val="0D0D0D"/>
          <w:sz w:val="24"/>
          <w:szCs w:val="24"/>
        </w:rPr>
        <w:t xml:space="preserve"> r) x 100 pkt, gdzie: C</w:t>
      </w:r>
      <w:r w:rsidR="00B06AA3">
        <w:rPr>
          <w:rFonts w:cs="Calibri"/>
          <w:color w:val="0D0D0D"/>
          <w:sz w:val="24"/>
          <w:szCs w:val="24"/>
        </w:rPr>
        <w:t>C</w:t>
      </w:r>
      <w:r w:rsidR="00BD3199" w:rsidRPr="00BD3199">
        <w:rPr>
          <w:rFonts w:cs="Calibri"/>
          <w:color w:val="0D0D0D"/>
          <w:sz w:val="24"/>
          <w:szCs w:val="24"/>
        </w:rPr>
        <w:t xml:space="preserve"> – liczba punktów przyznanych danej ofercie za cenę całkowitą wykonania przedmiotu zamówienia za jedną godzinę </w:t>
      </w:r>
      <w:r w:rsidR="00970EE6">
        <w:rPr>
          <w:rFonts w:cs="Calibri"/>
          <w:color w:val="0D0D0D"/>
          <w:sz w:val="24"/>
          <w:szCs w:val="24"/>
        </w:rPr>
        <w:t>dydaktyczną</w:t>
      </w:r>
      <w:r w:rsidR="00BD3199" w:rsidRPr="00BD3199">
        <w:rPr>
          <w:rFonts w:cs="Calibri"/>
          <w:color w:val="0D0D0D"/>
          <w:sz w:val="24"/>
          <w:szCs w:val="24"/>
        </w:rPr>
        <w:t>, C</w:t>
      </w:r>
      <w:r w:rsidR="00B06AA3">
        <w:rPr>
          <w:rFonts w:cs="Calibri"/>
          <w:color w:val="0D0D0D"/>
          <w:sz w:val="24"/>
          <w:szCs w:val="24"/>
        </w:rPr>
        <w:t>C</w:t>
      </w:r>
      <w:r w:rsidR="00BD3199" w:rsidRPr="00BD3199">
        <w:rPr>
          <w:rFonts w:cs="Calibri"/>
          <w:color w:val="0D0D0D"/>
          <w:sz w:val="24"/>
          <w:szCs w:val="24"/>
        </w:rPr>
        <w:t xml:space="preserve"> min – najniższa cena całkowita wykonania przedmiotu zamówienia za jedną godzinę </w:t>
      </w:r>
      <w:r w:rsidR="00970EE6">
        <w:rPr>
          <w:rFonts w:cs="Calibri"/>
          <w:color w:val="0D0D0D"/>
          <w:sz w:val="24"/>
          <w:szCs w:val="24"/>
        </w:rPr>
        <w:t>dydaktyczną</w:t>
      </w:r>
      <w:r w:rsidR="00BD3199" w:rsidRPr="00BD3199">
        <w:rPr>
          <w:rFonts w:cs="Calibri"/>
          <w:color w:val="0D0D0D"/>
          <w:sz w:val="24"/>
          <w:szCs w:val="24"/>
        </w:rPr>
        <w:t>, C</w:t>
      </w:r>
      <w:r w:rsidR="00B06AA3">
        <w:rPr>
          <w:rFonts w:cs="Calibri"/>
          <w:color w:val="0D0D0D"/>
          <w:sz w:val="24"/>
          <w:szCs w:val="24"/>
        </w:rPr>
        <w:t>C</w:t>
      </w:r>
      <w:r w:rsidR="00BD3199" w:rsidRPr="00BD3199">
        <w:rPr>
          <w:rFonts w:cs="Calibri"/>
          <w:color w:val="0D0D0D"/>
          <w:sz w:val="24"/>
          <w:szCs w:val="24"/>
        </w:rPr>
        <w:t xml:space="preserve"> r – cena całkowita wykonania przedmiotu zamówienia za jedną godzinę </w:t>
      </w:r>
      <w:r w:rsidR="00970EE6">
        <w:rPr>
          <w:rFonts w:cs="Calibri"/>
          <w:color w:val="0D0D0D"/>
          <w:sz w:val="24"/>
          <w:szCs w:val="24"/>
        </w:rPr>
        <w:t>dydaktyczną</w:t>
      </w:r>
      <w:r w:rsidR="00BD3199" w:rsidRPr="00BD3199">
        <w:rPr>
          <w:rFonts w:cs="Calibri"/>
          <w:color w:val="0D0D0D"/>
          <w:sz w:val="24"/>
          <w:szCs w:val="24"/>
        </w:rPr>
        <w:t xml:space="preserve"> </w:t>
      </w:r>
      <w:r w:rsidR="00BD3199" w:rsidRPr="00BD3199">
        <w:rPr>
          <w:rFonts w:cs="Calibri"/>
          <w:sz w:val="24"/>
          <w:szCs w:val="24"/>
        </w:rPr>
        <w:t>rozpatrywanej oferty;</w:t>
      </w:r>
    </w:p>
    <w:p w14:paraId="1AEF6E71" w14:textId="2552D304" w:rsidR="00695CF3" w:rsidRDefault="00BD3199" w:rsidP="001E13E6">
      <w:pPr>
        <w:spacing w:before="60" w:after="60" w:line="288" w:lineRule="auto"/>
        <w:ind w:left="1276"/>
        <w:rPr>
          <w:rFonts w:cs="Calibri"/>
          <w:color w:val="0D0D0D"/>
          <w:sz w:val="24"/>
          <w:szCs w:val="24"/>
        </w:rPr>
      </w:pPr>
      <w:r w:rsidRPr="00BD3199">
        <w:rPr>
          <w:rFonts w:cs="Calibri"/>
          <w:color w:val="0D0D0D"/>
          <w:sz w:val="24"/>
          <w:szCs w:val="24"/>
        </w:rPr>
        <w:t>Cena całkowita obejmuje wykonanie wszystkich zadań opisanych w niniejszym Zapytaniu ofertowym oraz wszelkie koszty i narzuty na cenę (jeśli dotyczy – podatek od towarów i usług/jeśli dotyczy – koszty wynagrodzenia, niezbędne obciążenia publicznoprawne, podatek, składki ZUS, w tym składki ZUS opłacane przez Zamawiającego tzw. „pochodne” od wynagrodzenia), w tym koszty dojazdów, noclegów, wyżywienia, rozmów telefonicznych, korespondencji, innych kosztów powstałych w związku z realizacją przedmiotu zamówienia.</w:t>
      </w:r>
    </w:p>
    <w:p w14:paraId="07E7026F" w14:textId="24D1901C" w:rsidR="000F175B" w:rsidRPr="00BD3199" w:rsidRDefault="000F175B" w:rsidP="00C66280">
      <w:pPr>
        <w:numPr>
          <w:ilvl w:val="2"/>
          <w:numId w:val="25"/>
        </w:numPr>
        <w:spacing w:after="0" w:line="288" w:lineRule="auto"/>
        <w:ind w:left="1276" w:hanging="284"/>
        <w:contextualSpacing/>
        <w:rPr>
          <w:rFonts w:eastAsia="Times New Roman" w:cs="Calibri"/>
          <w:b/>
          <w:bCs/>
          <w:color w:val="0D0D0D"/>
          <w:sz w:val="24"/>
          <w:szCs w:val="24"/>
        </w:rPr>
      </w:pPr>
      <w:r w:rsidRPr="00D11303">
        <w:rPr>
          <w:rFonts w:cs="Calibri"/>
          <w:color w:val="0D0D0D"/>
          <w:sz w:val="24"/>
          <w:szCs w:val="24"/>
        </w:rPr>
        <w:t xml:space="preserve">kryteria i ich wagi dla części </w:t>
      </w:r>
      <w:r>
        <w:rPr>
          <w:rFonts w:cs="Calibri"/>
          <w:color w:val="0D0D0D"/>
          <w:sz w:val="24"/>
          <w:szCs w:val="24"/>
        </w:rPr>
        <w:t>D</w:t>
      </w:r>
      <w:r w:rsidRPr="00D11303">
        <w:rPr>
          <w:rFonts w:cs="Calibri"/>
          <w:color w:val="0D0D0D"/>
          <w:sz w:val="24"/>
          <w:szCs w:val="24"/>
        </w:rPr>
        <w:t xml:space="preserve"> przedmiotu zamówienia</w:t>
      </w:r>
      <w:r>
        <w:rPr>
          <w:rFonts w:cs="Calibri"/>
          <w:b/>
          <w:bCs/>
          <w:color w:val="0D0D0D"/>
          <w:sz w:val="24"/>
          <w:szCs w:val="24"/>
        </w:rPr>
        <w:t xml:space="preserve"> </w:t>
      </w:r>
      <w:r w:rsidRPr="00DF3D89">
        <w:rPr>
          <w:rFonts w:cs="Calibri"/>
          <w:color w:val="0D0D0D"/>
          <w:sz w:val="24"/>
          <w:szCs w:val="24"/>
        </w:rPr>
        <w:t xml:space="preserve">(Rozdział II pkt 1 lit. </w:t>
      </w:r>
      <w:r>
        <w:rPr>
          <w:rFonts w:cs="Calibri"/>
          <w:color w:val="0D0D0D"/>
          <w:sz w:val="24"/>
          <w:szCs w:val="24"/>
        </w:rPr>
        <w:t>d</w:t>
      </w:r>
      <w:r w:rsidRPr="00DF3D89">
        <w:rPr>
          <w:rFonts w:cs="Calibri"/>
          <w:color w:val="0D0D0D"/>
          <w:sz w:val="24"/>
          <w:szCs w:val="24"/>
        </w:rPr>
        <w:t>):</w:t>
      </w:r>
      <w:r>
        <w:rPr>
          <w:rFonts w:eastAsia="Times New Roman" w:cs="Calibri"/>
          <w:b/>
          <w:bCs/>
          <w:color w:val="0D0D0D"/>
          <w:sz w:val="24"/>
          <w:szCs w:val="24"/>
        </w:rPr>
        <w:t xml:space="preserve"> </w:t>
      </w:r>
      <w:r w:rsidRPr="00BD3199">
        <w:rPr>
          <w:rFonts w:cs="Calibri"/>
          <w:color w:val="0D0D0D"/>
          <w:sz w:val="24"/>
          <w:szCs w:val="24"/>
        </w:rPr>
        <w:t>kryterium „Cena</w:t>
      </w:r>
      <w:r>
        <w:rPr>
          <w:rFonts w:cs="Calibri"/>
          <w:color w:val="0D0D0D"/>
          <w:sz w:val="24"/>
          <w:szCs w:val="24"/>
        </w:rPr>
        <w:t> </w:t>
      </w:r>
      <w:r w:rsidRPr="00BD3199">
        <w:rPr>
          <w:rFonts w:cs="Calibri"/>
          <w:color w:val="0D0D0D"/>
          <w:sz w:val="24"/>
          <w:szCs w:val="24"/>
        </w:rPr>
        <w:t xml:space="preserve">całkowita wykonania przedmiotu zamówienia za jedną godzinę </w:t>
      </w:r>
      <w:r w:rsidR="00970EE6">
        <w:rPr>
          <w:rFonts w:cs="Calibri"/>
          <w:color w:val="0D0D0D"/>
          <w:sz w:val="24"/>
          <w:szCs w:val="24"/>
        </w:rPr>
        <w:t>dydaktyczną</w:t>
      </w:r>
      <w:r w:rsidRPr="00BD3199">
        <w:rPr>
          <w:rFonts w:cs="Calibri"/>
          <w:color w:val="0D0D0D"/>
          <w:sz w:val="24"/>
          <w:szCs w:val="24"/>
        </w:rPr>
        <w:t xml:space="preserve"> w ramach części </w:t>
      </w:r>
      <w:r>
        <w:rPr>
          <w:rFonts w:cs="Calibri"/>
          <w:color w:val="0D0D0D"/>
          <w:sz w:val="24"/>
          <w:szCs w:val="24"/>
        </w:rPr>
        <w:t>D</w:t>
      </w:r>
      <w:r w:rsidRPr="00BD3199">
        <w:rPr>
          <w:rFonts w:cs="Calibri"/>
          <w:color w:val="0D0D0D"/>
          <w:sz w:val="24"/>
          <w:szCs w:val="24"/>
        </w:rPr>
        <w:t xml:space="preserve"> [C</w:t>
      </w:r>
      <w:r>
        <w:rPr>
          <w:rFonts w:cs="Calibri"/>
          <w:color w:val="0D0D0D"/>
          <w:sz w:val="24"/>
          <w:szCs w:val="24"/>
        </w:rPr>
        <w:t>D</w:t>
      </w:r>
      <w:r w:rsidRPr="00BD3199">
        <w:rPr>
          <w:rFonts w:cs="Calibri"/>
          <w:color w:val="0D0D0D"/>
          <w:sz w:val="24"/>
          <w:szCs w:val="24"/>
        </w:rPr>
        <w:t>]”; C</w:t>
      </w:r>
      <w:r>
        <w:rPr>
          <w:rFonts w:cs="Calibri"/>
          <w:color w:val="0D0D0D"/>
          <w:sz w:val="24"/>
          <w:szCs w:val="24"/>
        </w:rPr>
        <w:t>D</w:t>
      </w:r>
      <w:r w:rsidRPr="00BD3199">
        <w:rPr>
          <w:rFonts w:cs="Calibri"/>
          <w:color w:val="0D0D0D"/>
          <w:sz w:val="24"/>
          <w:szCs w:val="24"/>
        </w:rPr>
        <w:t xml:space="preserve"> – maksymalnie 100 pkt, waga 100%; oferty zostaną ocenione przelicznikiem C</w:t>
      </w:r>
      <w:r>
        <w:rPr>
          <w:rFonts w:cs="Calibri"/>
          <w:color w:val="0D0D0D"/>
          <w:sz w:val="24"/>
          <w:szCs w:val="24"/>
        </w:rPr>
        <w:t>D</w:t>
      </w:r>
      <w:r w:rsidRPr="00BD3199">
        <w:rPr>
          <w:rFonts w:cs="Calibri"/>
          <w:color w:val="0D0D0D"/>
          <w:sz w:val="24"/>
          <w:szCs w:val="24"/>
        </w:rPr>
        <w:t xml:space="preserve"> = (C</w:t>
      </w:r>
      <w:r>
        <w:rPr>
          <w:rFonts w:cs="Calibri"/>
          <w:color w:val="0D0D0D"/>
          <w:sz w:val="24"/>
          <w:szCs w:val="24"/>
        </w:rPr>
        <w:t>D</w:t>
      </w:r>
      <w:r w:rsidRPr="00BD3199">
        <w:rPr>
          <w:rFonts w:cs="Calibri"/>
          <w:color w:val="0D0D0D"/>
          <w:sz w:val="24"/>
          <w:szCs w:val="24"/>
        </w:rPr>
        <w:t xml:space="preserve"> min/C</w:t>
      </w:r>
      <w:r>
        <w:rPr>
          <w:rFonts w:cs="Calibri"/>
          <w:color w:val="0D0D0D"/>
          <w:sz w:val="24"/>
          <w:szCs w:val="24"/>
        </w:rPr>
        <w:t>D</w:t>
      </w:r>
      <w:r w:rsidRPr="00BD3199">
        <w:rPr>
          <w:rFonts w:cs="Calibri"/>
          <w:color w:val="0D0D0D"/>
          <w:sz w:val="24"/>
          <w:szCs w:val="24"/>
        </w:rPr>
        <w:t xml:space="preserve"> r) x 100 pkt, gdzie: C</w:t>
      </w:r>
      <w:r>
        <w:rPr>
          <w:rFonts w:cs="Calibri"/>
          <w:color w:val="0D0D0D"/>
          <w:sz w:val="24"/>
          <w:szCs w:val="24"/>
        </w:rPr>
        <w:t>D</w:t>
      </w:r>
      <w:r w:rsidRPr="00BD3199">
        <w:rPr>
          <w:rFonts w:cs="Calibri"/>
          <w:color w:val="0D0D0D"/>
          <w:sz w:val="24"/>
          <w:szCs w:val="24"/>
        </w:rPr>
        <w:t xml:space="preserve"> – liczba punktów przyznanych danej ofercie za cenę całkowitą wykonania przedmiotu zamówienia za jedną godzinę </w:t>
      </w:r>
      <w:r w:rsidR="00970EE6">
        <w:rPr>
          <w:rFonts w:cs="Calibri"/>
          <w:color w:val="0D0D0D"/>
          <w:sz w:val="24"/>
          <w:szCs w:val="24"/>
        </w:rPr>
        <w:t>dydaktyczną</w:t>
      </w:r>
      <w:r w:rsidRPr="00BD3199">
        <w:rPr>
          <w:rFonts w:cs="Calibri"/>
          <w:color w:val="0D0D0D"/>
          <w:sz w:val="24"/>
          <w:szCs w:val="24"/>
        </w:rPr>
        <w:t>, C</w:t>
      </w:r>
      <w:r>
        <w:rPr>
          <w:rFonts w:cs="Calibri"/>
          <w:color w:val="0D0D0D"/>
          <w:sz w:val="24"/>
          <w:szCs w:val="24"/>
        </w:rPr>
        <w:t>D</w:t>
      </w:r>
      <w:r w:rsidRPr="00BD3199">
        <w:rPr>
          <w:rFonts w:cs="Calibri"/>
          <w:color w:val="0D0D0D"/>
          <w:sz w:val="24"/>
          <w:szCs w:val="24"/>
        </w:rPr>
        <w:t xml:space="preserve"> min – najniższa cena całkowita wykonania przedmiotu zamówienia za jedną godzinę </w:t>
      </w:r>
      <w:r w:rsidR="00970EE6">
        <w:rPr>
          <w:rFonts w:cs="Calibri"/>
          <w:color w:val="0D0D0D"/>
          <w:sz w:val="24"/>
          <w:szCs w:val="24"/>
        </w:rPr>
        <w:lastRenderedPageBreak/>
        <w:t>dydaktyczną</w:t>
      </w:r>
      <w:r w:rsidRPr="00BD3199">
        <w:rPr>
          <w:rFonts w:cs="Calibri"/>
          <w:color w:val="0D0D0D"/>
          <w:sz w:val="24"/>
          <w:szCs w:val="24"/>
        </w:rPr>
        <w:t>, C</w:t>
      </w:r>
      <w:r>
        <w:rPr>
          <w:rFonts w:cs="Calibri"/>
          <w:color w:val="0D0D0D"/>
          <w:sz w:val="24"/>
          <w:szCs w:val="24"/>
        </w:rPr>
        <w:t>D</w:t>
      </w:r>
      <w:r w:rsidRPr="00BD3199">
        <w:rPr>
          <w:rFonts w:cs="Calibri"/>
          <w:color w:val="0D0D0D"/>
          <w:sz w:val="24"/>
          <w:szCs w:val="24"/>
        </w:rPr>
        <w:t xml:space="preserve"> r – cena całkowita wykonania przedmiotu zamówienia za jedną godzinę </w:t>
      </w:r>
      <w:r w:rsidR="00970EE6">
        <w:rPr>
          <w:rFonts w:cs="Calibri"/>
          <w:color w:val="0D0D0D"/>
          <w:sz w:val="24"/>
          <w:szCs w:val="24"/>
        </w:rPr>
        <w:t>dydaktyczną</w:t>
      </w:r>
      <w:r w:rsidRPr="00BD3199">
        <w:rPr>
          <w:rFonts w:cs="Calibri"/>
          <w:color w:val="0D0D0D"/>
          <w:sz w:val="24"/>
          <w:szCs w:val="24"/>
        </w:rPr>
        <w:t xml:space="preserve"> </w:t>
      </w:r>
      <w:r w:rsidRPr="00BD3199">
        <w:rPr>
          <w:rFonts w:cs="Calibri"/>
          <w:sz w:val="24"/>
          <w:szCs w:val="24"/>
        </w:rPr>
        <w:t>rozpatrywanej oferty;</w:t>
      </w:r>
    </w:p>
    <w:p w14:paraId="445501A3" w14:textId="77777777" w:rsidR="000F175B" w:rsidRDefault="000F175B" w:rsidP="000F175B">
      <w:pPr>
        <w:spacing w:before="60" w:after="60" w:line="288" w:lineRule="auto"/>
        <w:ind w:left="1276"/>
        <w:rPr>
          <w:rFonts w:cs="Calibri"/>
          <w:color w:val="0D0D0D"/>
          <w:sz w:val="24"/>
          <w:szCs w:val="24"/>
        </w:rPr>
      </w:pPr>
      <w:r w:rsidRPr="00BD3199">
        <w:rPr>
          <w:rFonts w:cs="Calibri"/>
          <w:color w:val="0D0D0D"/>
          <w:sz w:val="24"/>
          <w:szCs w:val="24"/>
        </w:rPr>
        <w:t>Cena całkowita obejmuje wykonanie wszystkich zadań opisanych w niniejszym Zapytaniu ofertowym oraz wszelkie koszty i narzuty na cenę (jeśli dotyczy – podatek od towarów i usług/jeśli dotyczy – koszty wynagrodzenia, niezbędne obciążenia publicznoprawne, podatek, składki ZUS, w tym składki ZUS opłacane przez Zamawiającego tzw. „pochodne” od wynagrodzenia), w tym koszty dojazdów, noclegów, wyżywienia, rozmów telefonicznych, korespondencji, innych kosztów powstałych w związku z realizacją przedmiotu zamówienia.</w:t>
      </w:r>
    </w:p>
    <w:p w14:paraId="74D95D3A" w14:textId="72AC52F3" w:rsidR="000F175B" w:rsidRPr="00BD3199" w:rsidRDefault="000F175B" w:rsidP="00C66280">
      <w:pPr>
        <w:numPr>
          <w:ilvl w:val="2"/>
          <w:numId w:val="25"/>
        </w:numPr>
        <w:spacing w:after="0" w:line="288" w:lineRule="auto"/>
        <w:ind w:left="1276" w:hanging="284"/>
        <w:contextualSpacing/>
        <w:rPr>
          <w:rFonts w:eastAsia="Times New Roman" w:cs="Calibri"/>
          <w:b/>
          <w:bCs/>
          <w:color w:val="0D0D0D"/>
          <w:sz w:val="24"/>
          <w:szCs w:val="24"/>
        </w:rPr>
      </w:pPr>
      <w:r w:rsidRPr="00D11303">
        <w:rPr>
          <w:rFonts w:cs="Calibri"/>
          <w:color w:val="0D0D0D"/>
          <w:sz w:val="24"/>
          <w:szCs w:val="24"/>
        </w:rPr>
        <w:t xml:space="preserve">kryteria i ich wagi dla części </w:t>
      </w:r>
      <w:r>
        <w:rPr>
          <w:rFonts w:cs="Calibri"/>
          <w:color w:val="0D0D0D"/>
          <w:sz w:val="24"/>
          <w:szCs w:val="24"/>
        </w:rPr>
        <w:t>E</w:t>
      </w:r>
      <w:r w:rsidRPr="00D11303">
        <w:rPr>
          <w:rFonts w:cs="Calibri"/>
          <w:color w:val="0D0D0D"/>
          <w:sz w:val="24"/>
          <w:szCs w:val="24"/>
        </w:rPr>
        <w:t xml:space="preserve"> przedmiotu zamówienia</w:t>
      </w:r>
      <w:r>
        <w:rPr>
          <w:rFonts w:cs="Calibri"/>
          <w:b/>
          <w:bCs/>
          <w:color w:val="0D0D0D"/>
          <w:sz w:val="24"/>
          <w:szCs w:val="24"/>
        </w:rPr>
        <w:t xml:space="preserve"> </w:t>
      </w:r>
      <w:r w:rsidRPr="00DF3D89">
        <w:rPr>
          <w:rFonts w:cs="Calibri"/>
          <w:color w:val="0D0D0D"/>
          <w:sz w:val="24"/>
          <w:szCs w:val="24"/>
        </w:rPr>
        <w:t xml:space="preserve">(Rozdział II pkt 1 lit. </w:t>
      </w:r>
      <w:r>
        <w:rPr>
          <w:rFonts w:cs="Calibri"/>
          <w:color w:val="0D0D0D"/>
          <w:sz w:val="24"/>
          <w:szCs w:val="24"/>
        </w:rPr>
        <w:t>e</w:t>
      </w:r>
      <w:r w:rsidRPr="00DF3D89">
        <w:rPr>
          <w:rFonts w:cs="Calibri"/>
          <w:color w:val="0D0D0D"/>
          <w:sz w:val="24"/>
          <w:szCs w:val="24"/>
        </w:rPr>
        <w:t>):</w:t>
      </w:r>
      <w:r>
        <w:rPr>
          <w:rFonts w:eastAsia="Times New Roman" w:cs="Calibri"/>
          <w:b/>
          <w:bCs/>
          <w:color w:val="0D0D0D"/>
          <w:sz w:val="24"/>
          <w:szCs w:val="24"/>
        </w:rPr>
        <w:t xml:space="preserve"> </w:t>
      </w:r>
      <w:r w:rsidRPr="00BD3199">
        <w:rPr>
          <w:rFonts w:cs="Calibri"/>
          <w:color w:val="0D0D0D"/>
          <w:sz w:val="24"/>
          <w:szCs w:val="24"/>
        </w:rPr>
        <w:t>kryterium „Cena</w:t>
      </w:r>
      <w:r>
        <w:rPr>
          <w:rFonts w:cs="Calibri"/>
          <w:color w:val="0D0D0D"/>
          <w:sz w:val="24"/>
          <w:szCs w:val="24"/>
        </w:rPr>
        <w:t> </w:t>
      </w:r>
      <w:r w:rsidRPr="00BD3199">
        <w:rPr>
          <w:rFonts w:cs="Calibri"/>
          <w:color w:val="0D0D0D"/>
          <w:sz w:val="24"/>
          <w:szCs w:val="24"/>
        </w:rPr>
        <w:t xml:space="preserve">całkowita wykonania przedmiotu zamówienia za jedną godzinę </w:t>
      </w:r>
      <w:r w:rsidR="00970EE6">
        <w:rPr>
          <w:rFonts w:cs="Calibri"/>
          <w:color w:val="0D0D0D"/>
          <w:sz w:val="24"/>
          <w:szCs w:val="24"/>
        </w:rPr>
        <w:t>dydaktyczną</w:t>
      </w:r>
      <w:r w:rsidRPr="00BD3199">
        <w:rPr>
          <w:rFonts w:cs="Calibri"/>
          <w:color w:val="0D0D0D"/>
          <w:sz w:val="24"/>
          <w:szCs w:val="24"/>
        </w:rPr>
        <w:t xml:space="preserve"> w ramach części </w:t>
      </w:r>
      <w:r>
        <w:rPr>
          <w:rFonts w:cs="Calibri"/>
          <w:color w:val="0D0D0D"/>
          <w:sz w:val="24"/>
          <w:szCs w:val="24"/>
        </w:rPr>
        <w:t>E</w:t>
      </w:r>
      <w:r w:rsidRPr="00BD3199">
        <w:rPr>
          <w:rFonts w:cs="Calibri"/>
          <w:color w:val="0D0D0D"/>
          <w:sz w:val="24"/>
          <w:szCs w:val="24"/>
        </w:rPr>
        <w:t xml:space="preserve"> [C</w:t>
      </w:r>
      <w:r>
        <w:rPr>
          <w:rFonts w:cs="Calibri"/>
          <w:color w:val="0D0D0D"/>
          <w:sz w:val="24"/>
          <w:szCs w:val="24"/>
        </w:rPr>
        <w:t>E</w:t>
      </w:r>
      <w:r w:rsidRPr="00BD3199">
        <w:rPr>
          <w:rFonts w:cs="Calibri"/>
          <w:color w:val="0D0D0D"/>
          <w:sz w:val="24"/>
          <w:szCs w:val="24"/>
        </w:rPr>
        <w:t>]”; C</w:t>
      </w:r>
      <w:r>
        <w:rPr>
          <w:rFonts w:cs="Calibri"/>
          <w:color w:val="0D0D0D"/>
          <w:sz w:val="24"/>
          <w:szCs w:val="24"/>
        </w:rPr>
        <w:t>E</w:t>
      </w:r>
      <w:r w:rsidRPr="00BD3199">
        <w:rPr>
          <w:rFonts w:cs="Calibri"/>
          <w:color w:val="0D0D0D"/>
          <w:sz w:val="24"/>
          <w:szCs w:val="24"/>
        </w:rPr>
        <w:t xml:space="preserve"> – maksymalnie 100 pkt, waga 100%; oferty zostaną ocenione przelicznikiem C</w:t>
      </w:r>
      <w:r>
        <w:rPr>
          <w:rFonts w:cs="Calibri"/>
          <w:color w:val="0D0D0D"/>
          <w:sz w:val="24"/>
          <w:szCs w:val="24"/>
        </w:rPr>
        <w:t>E</w:t>
      </w:r>
      <w:r w:rsidRPr="00BD3199">
        <w:rPr>
          <w:rFonts w:cs="Calibri"/>
          <w:color w:val="0D0D0D"/>
          <w:sz w:val="24"/>
          <w:szCs w:val="24"/>
        </w:rPr>
        <w:t xml:space="preserve"> = (C</w:t>
      </w:r>
      <w:r>
        <w:rPr>
          <w:rFonts w:cs="Calibri"/>
          <w:color w:val="0D0D0D"/>
          <w:sz w:val="24"/>
          <w:szCs w:val="24"/>
        </w:rPr>
        <w:t>E</w:t>
      </w:r>
      <w:r w:rsidRPr="00BD3199">
        <w:rPr>
          <w:rFonts w:cs="Calibri"/>
          <w:color w:val="0D0D0D"/>
          <w:sz w:val="24"/>
          <w:szCs w:val="24"/>
        </w:rPr>
        <w:t xml:space="preserve"> min/C</w:t>
      </w:r>
      <w:r>
        <w:rPr>
          <w:rFonts w:cs="Calibri"/>
          <w:color w:val="0D0D0D"/>
          <w:sz w:val="24"/>
          <w:szCs w:val="24"/>
        </w:rPr>
        <w:t>E</w:t>
      </w:r>
      <w:r w:rsidRPr="00BD3199">
        <w:rPr>
          <w:rFonts w:cs="Calibri"/>
          <w:color w:val="0D0D0D"/>
          <w:sz w:val="24"/>
          <w:szCs w:val="24"/>
        </w:rPr>
        <w:t xml:space="preserve"> r) x 100 pkt, gdzie: C</w:t>
      </w:r>
      <w:r>
        <w:rPr>
          <w:rFonts w:cs="Calibri"/>
          <w:color w:val="0D0D0D"/>
          <w:sz w:val="24"/>
          <w:szCs w:val="24"/>
        </w:rPr>
        <w:t>E</w:t>
      </w:r>
      <w:r w:rsidRPr="00BD3199">
        <w:rPr>
          <w:rFonts w:cs="Calibri"/>
          <w:color w:val="0D0D0D"/>
          <w:sz w:val="24"/>
          <w:szCs w:val="24"/>
        </w:rPr>
        <w:t xml:space="preserve"> – liczba punktów przyznanych danej ofercie za cenę całkowitą wykonania przedmiotu zamówienia za jedną godzinę </w:t>
      </w:r>
      <w:r w:rsidR="00970EE6">
        <w:rPr>
          <w:rFonts w:cs="Calibri"/>
          <w:color w:val="0D0D0D"/>
          <w:sz w:val="24"/>
          <w:szCs w:val="24"/>
        </w:rPr>
        <w:t>dydaktyczną</w:t>
      </w:r>
      <w:r w:rsidRPr="00BD3199">
        <w:rPr>
          <w:rFonts w:cs="Calibri"/>
          <w:color w:val="0D0D0D"/>
          <w:sz w:val="24"/>
          <w:szCs w:val="24"/>
        </w:rPr>
        <w:t>, C</w:t>
      </w:r>
      <w:r>
        <w:rPr>
          <w:rFonts w:cs="Calibri"/>
          <w:color w:val="0D0D0D"/>
          <w:sz w:val="24"/>
          <w:szCs w:val="24"/>
        </w:rPr>
        <w:t>E</w:t>
      </w:r>
      <w:r w:rsidRPr="00BD3199">
        <w:rPr>
          <w:rFonts w:cs="Calibri"/>
          <w:color w:val="0D0D0D"/>
          <w:sz w:val="24"/>
          <w:szCs w:val="24"/>
        </w:rPr>
        <w:t xml:space="preserve"> min – najniższa cena całkowita wykonania przedmiotu zamówienia za jedną godzinę </w:t>
      </w:r>
      <w:r w:rsidR="00970EE6">
        <w:rPr>
          <w:rFonts w:cs="Calibri"/>
          <w:color w:val="0D0D0D"/>
          <w:sz w:val="24"/>
          <w:szCs w:val="24"/>
        </w:rPr>
        <w:t>dydaktyczną</w:t>
      </w:r>
      <w:r w:rsidRPr="00BD3199">
        <w:rPr>
          <w:rFonts w:cs="Calibri"/>
          <w:color w:val="0D0D0D"/>
          <w:sz w:val="24"/>
          <w:szCs w:val="24"/>
        </w:rPr>
        <w:t>, C</w:t>
      </w:r>
      <w:r>
        <w:rPr>
          <w:rFonts w:cs="Calibri"/>
          <w:color w:val="0D0D0D"/>
          <w:sz w:val="24"/>
          <w:szCs w:val="24"/>
        </w:rPr>
        <w:t>E</w:t>
      </w:r>
      <w:r w:rsidRPr="00BD3199">
        <w:rPr>
          <w:rFonts w:cs="Calibri"/>
          <w:color w:val="0D0D0D"/>
          <w:sz w:val="24"/>
          <w:szCs w:val="24"/>
        </w:rPr>
        <w:t xml:space="preserve"> r – cena całkowita wykonania przedmiotu zamówienia za jedną godzinę </w:t>
      </w:r>
      <w:r w:rsidR="00970EE6">
        <w:rPr>
          <w:rFonts w:cs="Calibri"/>
          <w:color w:val="0D0D0D"/>
          <w:sz w:val="24"/>
          <w:szCs w:val="24"/>
        </w:rPr>
        <w:t>dydaktyczną</w:t>
      </w:r>
      <w:r w:rsidRPr="00BD3199">
        <w:rPr>
          <w:rFonts w:cs="Calibri"/>
          <w:color w:val="0D0D0D"/>
          <w:sz w:val="24"/>
          <w:szCs w:val="24"/>
        </w:rPr>
        <w:t xml:space="preserve"> </w:t>
      </w:r>
      <w:r w:rsidRPr="00BD3199">
        <w:rPr>
          <w:rFonts w:cs="Calibri"/>
          <w:sz w:val="24"/>
          <w:szCs w:val="24"/>
        </w:rPr>
        <w:t>rozpatrywanej oferty;</w:t>
      </w:r>
    </w:p>
    <w:p w14:paraId="51DA7089" w14:textId="77777777" w:rsidR="000F175B" w:rsidRPr="004330DE" w:rsidRDefault="000F175B" w:rsidP="000F175B">
      <w:pPr>
        <w:spacing w:before="60" w:after="60" w:line="288" w:lineRule="auto"/>
        <w:ind w:left="1276"/>
        <w:rPr>
          <w:rFonts w:eastAsia="Times New Roman" w:cs="Calibri"/>
          <w:b/>
          <w:bCs/>
          <w:color w:val="0D0D0D"/>
          <w:sz w:val="24"/>
          <w:szCs w:val="24"/>
        </w:rPr>
      </w:pPr>
      <w:r w:rsidRPr="00BD3199">
        <w:rPr>
          <w:rFonts w:cs="Calibri"/>
          <w:color w:val="0D0D0D"/>
          <w:sz w:val="24"/>
          <w:szCs w:val="24"/>
        </w:rPr>
        <w:t>Cena całkowita obejmuje wykonanie wszystkich zadań opisanych w niniejszym Zapytaniu ofertowym oraz wszelkie koszty i narzuty na cenę (jeśli dotyczy – podatek od towarów i usług/jeśli dotyczy – koszty wynagrodzenia, niezbędne obciążenia publicznoprawne, podatek, składki ZUS, w tym składki ZUS opłacane przez Zamawiającego tzw. „pochodne” od wynagrodzenia), w tym koszty dojazdów, noclegów, wyżywienia, rozmów telefonicznych, korespondencji, innych kosztów powstałych w związku z realizacją przedmiotu zamówienia.</w:t>
      </w:r>
    </w:p>
    <w:p w14:paraId="314AAF7F" w14:textId="0212F593" w:rsidR="000F175B" w:rsidRPr="00BD3199" w:rsidRDefault="000F175B" w:rsidP="00C66280">
      <w:pPr>
        <w:numPr>
          <w:ilvl w:val="2"/>
          <w:numId w:val="25"/>
        </w:numPr>
        <w:spacing w:after="0" w:line="288" w:lineRule="auto"/>
        <w:ind w:left="1276" w:hanging="284"/>
        <w:contextualSpacing/>
        <w:rPr>
          <w:rFonts w:eastAsia="Times New Roman" w:cs="Calibri"/>
          <w:b/>
          <w:bCs/>
          <w:color w:val="0D0D0D"/>
          <w:sz w:val="24"/>
          <w:szCs w:val="24"/>
        </w:rPr>
      </w:pPr>
      <w:r w:rsidRPr="00D11303">
        <w:rPr>
          <w:rFonts w:cs="Calibri"/>
          <w:color w:val="0D0D0D"/>
          <w:sz w:val="24"/>
          <w:szCs w:val="24"/>
        </w:rPr>
        <w:t xml:space="preserve">kryteria i ich wagi dla części </w:t>
      </w:r>
      <w:r>
        <w:rPr>
          <w:rFonts w:cs="Calibri"/>
          <w:color w:val="0D0D0D"/>
          <w:sz w:val="24"/>
          <w:szCs w:val="24"/>
        </w:rPr>
        <w:t>F</w:t>
      </w:r>
      <w:r w:rsidRPr="00D11303">
        <w:rPr>
          <w:rFonts w:cs="Calibri"/>
          <w:color w:val="0D0D0D"/>
          <w:sz w:val="24"/>
          <w:szCs w:val="24"/>
        </w:rPr>
        <w:t xml:space="preserve"> przedmiotu zamówienia</w:t>
      </w:r>
      <w:r>
        <w:rPr>
          <w:rFonts w:cs="Calibri"/>
          <w:b/>
          <w:bCs/>
          <w:color w:val="0D0D0D"/>
          <w:sz w:val="24"/>
          <w:szCs w:val="24"/>
        </w:rPr>
        <w:t xml:space="preserve"> </w:t>
      </w:r>
      <w:r w:rsidRPr="00DF3D89">
        <w:rPr>
          <w:rFonts w:cs="Calibri"/>
          <w:color w:val="0D0D0D"/>
          <w:sz w:val="24"/>
          <w:szCs w:val="24"/>
        </w:rPr>
        <w:t xml:space="preserve">(Rozdział II pkt 1 lit. </w:t>
      </w:r>
      <w:r>
        <w:rPr>
          <w:rFonts w:cs="Calibri"/>
          <w:color w:val="0D0D0D"/>
          <w:sz w:val="24"/>
          <w:szCs w:val="24"/>
        </w:rPr>
        <w:t>f</w:t>
      </w:r>
      <w:r w:rsidRPr="00DF3D89">
        <w:rPr>
          <w:rFonts w:cs="Calibri"/>
          <w:color w:val="0D0D0D"/>
          <w:sz w:val="24"/>
          <w:szCs w:val="24"/>
        </w:rPr>
        <w:t>):</w:t>
      </w:r>
      <w:r>
        <w:rPr>
          <w:rFonts w:eastAsia="Times New Roman" w:cs="Calibri"/>
          <w:b/>
          <w:bCs/>
          <w:color w:val="0D0D0D"/>
          <w:sz w:val="24"/>
          <w:szCs w:val="24"/>
        </w:rPr>
        <w:t xml:space="preserve"> </w:t>
      </w:r>
      <w:r w:rsidRPr="00BD3199">
        <w:rPr>
          <w:rFonts w:cs="Calibri"/>
          <w:color w:val="0D0D0D"/>
          <w:sz w:val="24"/>
          <w:szCs w:val="24"/>
        </w:rPr>
        <w:t>kryterium „Cena</w:t>
      </w:r>
      <w:r>
        <w:rPr>
          <w:rFonts w:cs="Calibri"/>
          <w:color w:val="0D0D0D"/>
          <w:sz w:val="24"/>
          <w:szCs w:val="24"/>
        </w:rPr>
        <w:t> </w:t>
      </w:r>
      <w:r w:rsidRPr="00BD3199">
        <w:rPr>
          <w:rFonts w:cs="Calibri"/>
          <w:color w:val="0D0D0D"/>
          <w:sz w:val="24"/>
          <w:szCs w:val="24"/>
        </w:rPr>
        <w:t xml:space="preserve">całkowita wykonania przedmiotu zamówienia za jedną godzinę </w:t>
      </w:r>
      <w:r w:rsidR="00970EE6">
        <w:rPr>
          <w:rFonts w:cs="Calibri"/>
          <w:color w:val="0D0D0D"/>
          <w:sz w:val="24"/>
          <w:szCs w:val="24"/>
        </w:rPr>
        <w:t>dydaktyczną</w:t>
      </w:r>
      <w:r w:rsidRPr="00BD3199">
        <w:rPr>
          <w:rFonts w:cs="Calibri"/>
          <w:color w:val="0D0D0D"/>
          <w:sz w:val="24"/>
          <w:szCs w:val="24"/>
        </w:rPr>
        <w:t xml:space="preserve"> w ramach części </w:t>
      </w:r>
      <w:r>
        <w:rPr>
          <w:rFonts w:cs="Calibri"/>
          <w:color w:val="0D0D0D"/>
          <w:sz w:val="24"/>
          <w:szCs w:val="24"/>
        </w:rPr>
        <w:t>F</w:t>
      </w:r>
      <w:r w:rsidRPr="00BD3199">
        <w:rPr>
          <w:rFonts w:cs="Calibri"/>
          <w:color w:val="0D0D0D"/>
          <w:sz w:val="24"/>
          <w:szCs w:val="24"/>
        </w:rPr>
        <w:t xml:space="preserve"> [C</w:t>
      </w:r>
      <w:r>
        <w:rPr>
          <w:rFonts w:cs="Calibri"/>
          <w:color w:val="0D0D0D"/>
          <w:sz w:val="24"/>
          <w:szCs w:val="24"/>
        </w:rPr>
        <w:t>F</w:t>
      </w:r>
      <w:r w:rsidRPr="00BD3199">
        <w:rPr>
          <w:rFonts w:cs="Calibri"/>
          <w:color w:val="0D0D0D"/>
          <w:sz w:val="24"/>
          <w:szCs w:val="24"/>
        </w:rPr>
        <w:t>]”; C</w:t>
      </w:r>
      <w:r>
        <w:rPr>
          <w:rFonts w:cs="Calibri"/>
          <w:color w:val="0D0D0D"/>
          <w:sz w:val="24"/>
          <w:szCs w:val="24"/>
        </w:rPr>
        <w:t>F</w:t>
      </w:r>
      <w:r w:rsidRPr="00BD3199">
        <w:rPr>
          <w:rFonts w:cs="Calibri"/>
          <w:color w:val="0D0D0D"/>
          <w:sz w:val="24"/>
          <w:szCs w:val="24"/>
        </w:rPr>
        <w:t xml:space="preserve"> – maksymalnie 100 pkt, waga 100%; oferty zostaną ocenione przelicznikiem C</w:t>
      </w:r>
      <w:r>
        <w:rPr>
          <w:rFonts w:cs="Calibri"/>
          <w:color w:val="0D0D0D"/>
          <w:sz w:val="24"/>
          <w:szCs w:val="24"/>
        </w:rPr>
        <w:t>F</w:t>
      </w:r>
      <w:r w:rsidRPr="00BD3199">
        <w:rPr>
          <w:rFonts w:cs="Calibri"/>
          <w:color w:val="0D0D0D"/>
          <w:sz w:val="24"/>
          <w:szCs w:val="24"/>
        </w:rPr>
        <w:t xml:space="preserve"> = (C</w:t>
      </w:r>
      <w:r>
        <w:rPr>
          <w:rFonts w:cs="Calibri"/>
          <w:color w:val="0D0D0D"/>
          <w:sz w:val="24"/>
          <w:szCs w:val="24"/>
        </w:rPr>
        <w:t>F</w:t>
      </w:r>
      <w:r w:rsidRPr="00BD3199">
        <w:rPr>
          <w:rFonts w:cs="Calibri"/>
          <w:color w:val="0D0D0D"/>
          <w:sz w:val="24"/>
          <w:szCs w:val="24"/>
        </w:rPr>
        <w:t xml:space="preserve"> min/C</w:t>
      </w:r>
      <w:r>
        <w:rPr>
          <w:rFonts w:cs="Calibri"/>
          <w:color w:val="0D0D0D"/>
          <w:sz w:val="24"/>
          <w:szCs w:val="24"/>
        </w:rPr>
        <w:t>F</w:t>
      </w:r>
      <w:r w:rsidRPr="00BD3199">
        <w:rPr>
          <w:rFonts w:cs="Calibri"/>
          <w:color w:val="0D0D0D"/>
          <w:sz w:val="24"/>
          <w:szCs w:val="24"/>
        </w:rPr>
        <w:t xml:space="preserve"> r) x 100 pkt, gdzie: C</w:t>
      </w:r>
      <w:r>
        <w:rPr>
          <w:rFonts w:cs="Calibri"/>
          <w:color w:val="0D0D0D"/>
          <w:sz w:val="24"/>
          <w:szCs w:val="24"/>
        </w:rPr>
        <w:t>F</w:t>
      </w:r>
      <w:r w:rsidRPr="00BD3199">
        <w:rPr>
          <w:rFonts w:cs="Calibri"/>
          <w:color w:val="0D0D0D"/>
          <w:sz w:val="24"/>
          <w:szCs w:val="24"/>
        </w:rPr>
        <w:t xml:space="preserve"> – liczba punktów przyznanych danej ofercie za cenę całkowitą wykonania przedmiotu zamówienia za jedną godzinę </w:t>
      </w:r>
      <w:r w:rsidR="00970EE6">
        <w:rPr>
          <w:rFonts w:cs="Calibri"/>
          <w:color w:val="0D0D0D"/>
          <w:sz w:val="24"/>
          <w:szCs w:val="24"/>
        </w:rPr>
        <w:t>dydaktyczną</w:t>
      </w:r>
      <w:r w:rsidRPr="00BD3199">
        <w:rPr>
          <w:rFonts w:cs="Calibri"/>
          <w:color w:val="0D0D0D"/>
          <w:sz w:val="24"/>
          <w:szCs w:val="24"/>
        </w:rPr>
        <w:t>, C</w:t>
      </w:r>
      <w:r>
        <w:rPr>
          <w:rFonts w:cs="Calibri"/>
          <w:color w:val="0D0D0D"/>
          <w:sz w:val="24"/>
          <w:szCs w:val="24"/>
        </w:rPr>
        <w:t>F</w:t>
      </w:r>
      <w:r w:rsidRPr="00BD3199">
        <w:rPr>
          <w:rFonts w:cs="Calibri"/>
          <w:color w:val="0D0D0D"/>
          <w:sz w:val="24"/>
          <w:szCs w:val="24"/>
        </w:rPr>
        <w:t xml:space="preserve"> min – najniższa cena całkowita wykonania przedmiotu zamówienia za jedną godzinę </w:t>
      </w:r>
      <w:r w:rsidR="00970EE6">
        <w:rPr>
          <w:rFonts w:cs="Calibri"/>
          <w:color w:val="0D0D0D"/>
          <w:sz w:val="24"/>
          <w:szCs w:val="24"/>
        </w:rPr>
        <w:t>dydaktyczną</w:t>
      </w:r>
      <w:r w:rsidRPr="00BD3199">
        <w:rPr>
          <w:rFonts w:cs="Calibri"/>
          <w:color w:val="0D0D0D"/>
          <w:sz w:val="24"/>
          <w:szCs w:val="24"/>
        </w:rPr>
        <w:t>, C</w:t>
      </w:r>
      <w:r>
        <w:rPr>
          <w:rFonts w:cs="Calibri"/>
          <w:color w:val="0D0D0D"/>
          <w:sz w:val="24"/>
          <w:szCs w:val="24"/>
        </w:rPr>
        <w:t>F</w:t>
      </w:r>
      <w:r w:rsidRPr="00BD3199">
        <w:rPr>
          <w:rFonts w:cs="Calibri"/>
          <w:color w:val="0D0D0D"/>
          <w:sz w:val="24"/>
          <w:szCs w:val="24"/>
        </w:rPr>
        <w:t xml:space="preserve"> r – cena całkowita wykonania przedmiotu zamówienia za jedną godzinę </w:t>
      </w:r>
      <w:r w:rsidR="00970EE6">
        <w:rPr>
          <w:rFonts w:cs="Calibri"/>
          <w:color w:val="0D0D0D"/>
          <w:sz w:val="24"/>
          <w:szCs w:val="24"/>
        </w:rPr>
        <w:t>dydaktyczną</w:t>
      </w:r>
      <w:r w:rsidRPr="00BD3199">
        <w:rPr>
          <w:rFonts w:cs="Calibri"/>
          <w:color w:val="0D0D0D"/>
          <w:sz w:val="24"/>
          <w:szCs w:val="24"/>
        </w:rPr>
        <w:t xml:space="preserve"> </w:t>
      </w:r>
      <w:r w:rsidRPr="00BD3199">
        <w:rPr>
          <w:rFonts w:cs="Calibri"/>
          <w:sz w:val="24"/>
          <w:szCs w:val="24"/>
        </w:rPr>
        <w:t>rozpatrywanej oferty;</w:t>
      </w:r>
    </w:p>
    <w:p w14:paraId="266EE8D5" w14:textId="2C08A11F" w:rsidR="000F175B" w:rsidRPr="004330DE" w:rsidRDefault="000F175B" w:rsidP="000F175B">
      <w:pPr>
        <w:spacing w:before="60" w:after="60" w:line="288" w:lineRule="auto"/>
        <w:ind w:left="1276"/>
        <w:rPr>
          <w:rFonts w:eastAsia="Times New Roman" w:cs="Calibri"/>
          <w:b/>
          <w:bCs/>
          <w:color w:val="0D0D0D"/>
          <w:sz w:val="24"/>
          <w:szCs w:val="24"/>
        </w:rPr>
      </w:pPr>
      <w:r w:rsidRPr="00BD3199">
        <w:rPr>
          <w:rFonts w:cs="Calibri"/>
          <w:color w:val="0D0D0D"/>
          <w:sz w:val="24"/>
          <w:szCs w:val="24"/>
        </w:rPr>
        <w:t>Cena całkowita obejmuje wykonanie wszystkich zadań opisanych w niniejszym Zapytaniu ofertowym oraz wszelkie koszty i narzuty na cenę (jeśli dotyczy – podatek od towarów i usług/jeśli dotyczy – koszty wynagrodzenia, niezbędne obciążenia publicznoprawne, podatek, składki ZUS, w tym składki ZUS opłacane przez Zamawiającego tzw. „pochodne” od wynagrodzenia), w tym koszty dojazdów, noclegów, wyżywienia, rozmów telefonicznych, korespondencji, innych kosztów powstałych w związku z realizacją przedmiotu zamówienia.</w:t>
      </w:r>
    </w:p>
    <w:p w14:paraId="0CC76F9C" w14:textId="4538C2E1" w:rsidR="009750B1" w:rsidRPr="00C87C77" w:rsidRDefault="009750B1" w:rsidP="006043B1">
      <w:pPr>
        <w:numPr>
          <w:ilvl w:val="0"/>
          <w:numId w:val="4"/>
        </w:numPr>
        <w:spacing w:after="0" w:line="288" w:lineRule="auto"/>
        <w:ind w:left="709" w:hanging="425"/>
        <w:contextualSpacing/>
        <w:rPr>
          <w:rFonts w:eastAsia="Times New Roman" w:cs="Calibri"/>
          <w:color w:val="0D0D0D"/>
          <w:sz w:val="24"/>
          <w:szCs w:val="24"/>
        </w:rPr>
      </w:pPr>
      <w:r w:rsidRPr="00C87C77">
        <w:rPr>
          <w:rFonts w:eastAsia="Times New Roman" w:cs="Calibri"/>
          <w:color w:val="0D0D0D"/>
          <w:sz w:val="24"/>
          <w:szCs w:val="24"/>
        </w:rPr>
        <w:t xml:space="preserve">Wybór </w:t>
      </w:r>
      <w:r w:rsidR="003A1BEA">
        <w:rPr>
          <w:rFonts w:eastAsia="Times New Roman" w:cs="Calibri"/>
          <w:color w:val="0D0D0D"/>
          <w:sz w:val="24"/>
          <w:szCs w:val="24"/>
        </w:rPr>
        <w:t>Wykonawcy</w:t>
      </w:r>
      <w:r w:rsidRPr="00C87C77">
        <w:rPr>
          <w:rFonts w:eastAsia="Times New Roman" w:cs="Calibri"/>
          <w:color w:val="0D0D0D"/>
          <w:sz w:val="24"/>
          <w:szCs w:val="24"/>
        </w:rPr>
        <w:t>:</w:t>
      </w:r>
    </w:p>
    <w:p w14:paraId="6FAF1684" w14:textId="122DBB83" w:rsidR="003C10AB" w:rsidRPr="003C10AB" w:rsidRDefault="009750B1" w:rsidP="006043B1">
      <w:pPr>
        <w:numPr>
          <w:ilvl w:val="1"/>
          <w:numId w:val="15"/>
        </w:numPr>
        <w:spacing w:after="0" w:line="288" w:lineRule="auto"/>
        <w:ind w:left="993" w:hanging="284"/>
        <w:contextualSpacing/>
        <w:rPr>
          <w:rFonts w:eastAsia="Times New Roman" w:cs="Calibri"/>
          <w:color w:val="0D0D0D"/>
          <w:sz w:val="24"/>
          <w:szCs w:val="24"/>
        </w:rPr>
      </w:pPr>
      <w:r w:rsidRPr="00C87C77">
        <w:rPr>
          <w:rFonts w:eastAsia="Times New Roman" w:cs="Calibri"/>
          <w:color w:val="0D0D0D"/>
          <w:sz w:val="24"/>
          <w:szCs w:val="24"/>
        </w:rPr>
        <w:t>Ocena będzie dokonana</w:t>
      </w:r>
      <w:r w:rsidR="001C02D5">
        <w:rPr>
          <w:rFonts w:eastAsia="Times New Roman" w:cs="Calibri"/>
          <w:color w:val="0D0D0D"/>
          <w:sz w:val="24"/>
          <w:szCs w:val="24"/>
        </w:rPr>
        <w:t xml:space="preserve"> z </w:t>
      </w:r>
      <w:r w:rsidRPr="00C87C77">
        <w:rPr>
          <w:rFonts w:eastAsia="Times New Roman" w:cs="Calibri"/>
          <w:color w:val="0D0D0D"/>
          <w:sz w:val="24"/>
          <w:szCs w:val="24"/>
        </w:rPr>
        <w:t>dokładnością do dwóch miejsc po przecinku.</w:t>
      </w:r>
    </w:p>
    <w:p w14:paraId="7EDB0CAD" w14:textId="2399A643" w:rsidR="00AB353A" w:rsidRPr="001E13E6" w:rsidRDefault="00AB353A" w:rsidP="001E13E6">
      <w:pPr>
        <w:numPr>
          <w:ilvl w:val="1"/>
          <w:numId w:val="15"/>
        </w:numPr>
        <w:spacing w:after="0" w:line="288" w:lineRule="auto"/>
        <w:ind w:left="993" w:hanging="284"/>
        <w:contextualSpacing/>
        <w:rPr>
          <w:rFonts w:eastAsia="Times New Roman" w:cs="Calibri"/>
          <w:color w:val="0D0D0D"/>
          <w:sz w:val="24"/>
          <w:szCs w:val="24"/>
        </w:rPr>
      </w:pPr>
      <w:r w:rsidRPr="0095155F">
        <w:rPr>
          <w:rFonts w:eastAsia="Times New Roman" w:cs="Calibri"/>
          <w:color w:val="0D0D0D"/>
          <w:sz w:val="24"/>
          <w:szCs w:val="24"/>
        </w:rPr>
        <w:t>Maksymalna</w:t>
      </w:r>
      <w:r w:rsidRPr="0095155F">
        <w:rPr>
          <w:rFonts w:cs="Calibri"/>
          <w:color w:val="0D0D0D"/>
          <w:sz w:val="24"/>
          <w:szCs w:val="24"/>
        </w:rPr>
        <w:t xml:space="preserve"> możliwa do uzyskania liczba punktów (P) </w:t>
      </w:r>
      <w:r w:rsidR="00EA01B8">
        <w:rPr>
          <w:rFonts w:cs="Calibri"/>
          <w:color w:val="0D0D0D"/>
          <w:sz w:val="24"/>
          <w:szCs w:val="24"/>
        </w:rPr>
        <w:t xml:space="preserve">dla każdej części </w:t>
      </w:r>
      <w:r w:rsidR="001E13E6">
        <w:rPr>
          <w:rFonts w:cs="Calibri"/>
          <w:color w:val="0D0D0D"/>
          <w:sz w:val="24"/>
          <w:szCs w:val="24"/>
        </w:rPr>
        <w:t xml:space="preserve">przedmiotu </w:t>
      </w:r>
      <w:r w:rsidR="00EA01B8">
        <w:rPr>
          <w:rFonts w:cs="Calibri"/>
          <w:color w:val="0D0D0D"/>
          <w:sz w:val="24"/>
          <w:szCs w:val="24"/>
        </w:rPr>
        <w:t>zamówienia</w:t>
      </w:r>
      <w:r w:rsidR="008E2250">
        <w:rPr>
          <w:rFonts w:cs="Calibri"/>
          <w:color w:val="0D0D0D"/>
          <w:sz w:val="24"/>
          <w:szCs w:val="24"/>
        </w:rPr>
        <w:t xml:space="preserve"> w </w:t>
      </w:r>
      <w:r w:rsidRPr="0095155F">
        <w:rPr>
          <w:rFonts w:cs="Calibri"/>
          <w:color w:val="0D0D0D"/>
          <w:sz w:val="24"/>
          <w:szCs w:val="24"/>
        </w:rPr>
        <w:t>ramach kryteriów oceny wynosi 100, t</w:t>
      </w:r>
      <w:r w:rsidR="001E13E6">
        <w:rPr>
          <w:rFonts w:cs="Calibri"/>
          <w:color w:val="0D0D0D"/>
          <w:sz w:val="24"/>
          <w:szCs w:val="24"/>
        </w:rPr>
        <w:t>o jest:</w:t>
      </w:r>
      <w:r w:rsidRPr="0095155F">
        <w:rPr>
          <w:rFonts w:cs="Calibri"/>
          <w:color w:val="0D0D0D"/>
          <w:sz w:val="24"/>
          <w:szCs w:val="24"/>
        </w:rPr>
        <w:t xml:space="preserve"> </w:t>
      </w:r>
      <w:r w:rsidRPr="001E13E6">
        <w:rPr>
          <w:rFonts w:cs="Calibri"/>
          <w:color w:val="0D0D0D"/>
          <w:sz w:val="24"/>
          <w:szCs w:val="24"/>
        </w:rPr>
        <w:t>P</w:t>
      </w:r>
      <w:r w:rsidR="001E13E6" w:rsidRPr="001E13E6">
        <w:rPr>
          <w:rFonts w:cs="Calibri"/>
          <w:color w:val="0D0D0D"/>
          <w:sz w:val="24"/>
          <w:szCs w:val="24"/>
        </w:rPr>
        <w:t xml:space="preserve"> </w:t>
      </w:r>
      <w:r w:rsidR="00EA01B8" w:rsidRPr="001E13E6">
        <w:rPr>
          <w:rFonts w:cs="Calibri"/>
          <w:color w:val="0D0D0D"/>
          <w:sz w:val="24"/>
          <w:szCs w:val="24"/>
        </w:rPr>
        <w:t xml:space="preserve">(A) </w:t>
      </w:r>
      <w:r w:rsidRPr="001E13E6">
        <w:rPr>
          <w:rFonts w:cs="Calibri"/>
          <w:color w:val="0D0D0D"/>
          <w:sz w:val="24"/>
          <w:szCs w:val="24"/>
        </w:rPr>
        <w:t>= P</w:t>
      </w:r>
      <w:r w:rsidR="001E13E6" w:rsidRPr="001E13E6">
        <w:rPr>
          <w:rFonts w:cs="Calibri"/>
          <w:color w:val="0D0D0D"/>
          <w:sz w:val="24"/>
          <w:szCs w:val="24"/>
        </w:rPr>
        <w:t xml:space="preserve"> </w:t>
      </w:r>
      <w:r w:rsidRPr="001E13E6">
        <w:rPr>
          <w:rFonts w:cs="Calibri"/>
          <w:color w:val="0D0D0D"/>
          <w:sz w:val="24"/>
          <w:szCs w:val="24"/>
        </w:rPr>
        <w:t>(C</w:t>
      </w:r>
      <w:r w:rsidR="001E13E6" w:rsidRPr="001E13E6">
        <w:rPr>
          <w:rFonts w:cs="Calibri"/>
          <w:color w:val="0D0D0D"/>
          <w:sz w:val="24"/>
          <w:szCs w:val="24"/>
        </w:rPr>
        <w:t>A)</w:t>
      </w:r>
      <w:r w:rsidR="00EA01B8" w:rsidRPr="001E13E6">
        <w:rPr>
          <w:rFonts w:cs="Calibri"/>
          <w:color w:val="0D0D0D"/>
          <w:sz w:val="24"/>
          <w:szCs w:val="24"/>
        </w:rPr>
        <w:t>;</w:t>
      </w:r>
      <w:r w:rsidR="001E13E6">
        <w:rPr>
          <w:rFonts w:eastAsia="Times New Roman" w:cs="Calibri"/>
          <w:color w:val="0D0D0D"/>
          <w:sz w:val="24"/>
          <w:szCs w:val="24"/>
        </w:rPr>
        <w:t xml:space="preserve"> </w:t>
      </w:r>
      <w:r w:rsidR="00EA01B8" w:rsidRPr="001E13E6">
        <w:rPr>
          <w:rFonts w:cs="Calibri"/>
          <w:color w:val="0D0D0D"/>
          <w:sz w:val="24"/>
          <w:szCs w:val="24"/>
        </w:rPr>
        <w:t>P (</w:t>
      </w:r>
      <w:r w:rsidR="001E13E6">
        <w:rPr>
          <w:rFonts w:cs="Calibri"/>
          <w:color w:val="0D0D0D"/>
          <w:sz w:val="24"/>
          <w:szCs w:val="24"/>
        </w:rPr>
        <w:t>B</w:t>
      </w:r>
      <w:r w:rsidR="00EA01B8" w:rsidRPr="001E13E6">
        <w:rPr>
          <w:rFonts w:cs="Calibri"/>
          <w:color w:val="0D0D0D"/>
          <w:sz w:val="24"/>
          <w:szCs w:val="24"/>
        </w:rPr>
        <w:t>) = P</w:t>
      </w:r>
      <w:r w:rsidR="001E13E6" w:rsidRPr="001E13E6">
        <w:rPr>
          <w:rFonts w:cs="Calibri"/>
          <w:color w:val="0D0D0D"/>
          <w:sz w:val="24"/>
          <w:szCs w:val="24"/>
        </w:rPr>
        <w:t xml:space="preserve"> </w:t>
      </w:r>
      <w:r w:rsidR="00EA01B8" w:rsidRPr="001E13E6">
        <w:rPr>
          <w:rFonts w:cs="Calibri"/>
          <w:color w:val="0D0D0D"/>
          <w:sz w:val="24"/>
          <w:szCs w:val="24"/>
        </w:rPr>
        <w:t>(C</w:t>
      </w:r>
      <w:r w:rsidR="001E13E6" w:rsidRPr="001E13E6">
        <w:rPr>
          <w:rFonts w:cs="Calibri"/>
          <w:color w:val="0D0D0D"/>
          <w:sz w:val="24"/>
          <w:szCs w:val="24"/>
        </w:rPr>
        <w:t>B)</w:t>
      </w:r>
      <w:r w:rsidR="00EA01B8" w:rsidRPr="001E13E6">
        <w:rPr>
          <w:rFonts w:cs="Calibri"/>
          <w:color w:val="0D0D0D"/>
          <w:sz w:val="24"/>
          <w:szCs w:val="24"/>
        </w:rPr>
        <w:t>;</w:t>
      </w:r>
      <w:r w:rsidR="001E13E6">
        <w:rPr>
          <w:rFonts w:eastAsia="Times New Roman" w:cs="Calibri"/>
          <w:color w:val="0D0D0D"/>
          <w:sz w:val="24"/>
          <w:szCs w:val="24"/>
        </w:rPr>
        <w:t xml:space="preserve"> </w:t>
      </w:r>
      <w:r w:rsidR="00EA01B8" w:rsidRPr="001E13E6">
        <w:rPr>
          <w:rFonts w:cs="Calibri"/>
          <w:color w:val="0D0D0D"/>
          <w:sz w:val="24"/>
          <w:szCs w:val="24"/>
        </w:rPr>
        <w:t>P (</w:t>
      </w:r>
      <w:r w:rsidR="001E13E6">
        <w:rPr>
          <w:rFonts w:cs="Calibri"/>
          <w:color w:val="0D0D0D"/>
          <w:sz w:val="24"/>
          <w:szCs w:val="24"/>
        </w:rPr>
        <w:t>C</w:t>
      </w:r>
      <w:r w:rsidR="00EA01B8" w:rsidRPr="001E13E6">
        <w:rPr>
          <w:rFonts w:cs="Calibri"/>
          <w:color w:val="0D0D0D"/>
          <w:sz w:val="24"/>
          <w:szCs w:val="24"/>
        </w:rPr>
        <w:t>) = P</w:t>
      </w:r>
      <w:r w:rsidR="001E13E6" w:rsidRPr="001E13E6">
        <w:rPr>
          <w:rFonts w:cs="Calibri"/>
          <w:color w:val="0D0D0D"/>
          <w:sz w:val="24"/>
          <w:szCs w:val="24"/>
        </w:rPr>
        <w:t xml:space="preserve"> </w:t>
      </w:r>
      <w:r w:rsidR="00EA01B8" w:rsidRPr="001E13E6">
        <w:rPr>
          <w:rFonts w:cs="Calibri"/>
          <w:color w:val="0D0D0D"/>
          <w:sz w:val="24"/>
          <w:szCs w:val="24"/>
        </w:rPr>
        <w:t>(C</w:t>
      </w:r>
      <w:r w:rsidR="001E13E6" w:rsidRPr="001E13E6">
        <w:rPr>
          <w:rFonts w:cs="Calibri"/>
          <w:color w:val="0D0D0D"/>
          <w:sz w:val="24"/>
          <w:szCs w:val="24"/>
        </w:rPr>
        <w:t>C</w:t>
      </w:r>
      <w:r w:rsidR="00EA01B8" w:rsidRPr="001E13E6">
        <w:rPr>
          <w:rFonts w:cs="Calibri"/>
          <w:color w:val="0D0D0D"/>
          <w:sz w:val="24"/>
          <w:szCs w:val="24"/>
        </w:rPr>
        <w:t>)</w:t>
      </w:r>
      <w:r w:rsidR="000F175B">
        <w:rPr>
          <w:rFonts w:cs="Calibri"/>
          <w:color w:val="0D0D0D"/>
          <w:sz w:val="24"/>
          <w:szCs w:val="24"/>
        </w:rPr>
        <w:t xml:space="preserve">; </w:t>
      </w:r>
      <w:r w:rsidR="000F175B" w:rsidRPr="001E13E6">
        <w:rPr>
          <w:rFonts w:cs="Calibri"/>
          <w:color w:val="0D0D0D"/>
          <w:sz w:val="24"/>
          <w:szCs w:val="24"/>
        </w:rPr>
        <w:t>P (</w:t>
      </w:r>
      <w:r w:rsidR="000F175B">
        <w:rPr>
          <w:rFonts w:cs="Calibri"/>
          <w:color w:val="0D0D0D"/>
          <w:sz w:val="24"/>
          <w:szCs w:val="24"/>
        </w:rPr>
        <w:t>D</w:t>
      </w:r>
      <w:r w:rsidR="000F175B" w:rsidRPr="001E13E6">
        <w:rPr>
          <w:rFonts w:cs="Calibri"/>
          <w:color w:val="0D0D0D"/>
          <w:sz w:val="24"/>
          <w:szCs w:val="24"/>
        </w:rPr>
        <w:t>) = P (C</w:t>
      </w:r>
      <w:r w:rsidR="000F175B">
        <w:rPr>
          <w:rFonts w:cs="Calibri"/>
          <w:color w:val="0D0D0D"/>
          <w:sz w:val="24"/>
          <w:szCs w:val="24"/>
        </w:rPr>
        <w:t>D</w:t>
      </w:r>
      <w:r w:rsidR="000F175B" w:rsidRPr="001E13E6">
        <w:rPr>
          <w:rFonts w:cs="Calibri"/>
          <w:color w:val="0D0D0D"/>
          <w:sz w:val="24"/>
          <w:szCs w:val="24"/>
        </w:rPr>
        <w:t>)</w:t>
      </w:r>
      <w:r w:rsidR="000F175B">
        <w:rPr>
          <w:rFonts w:cs="Calibri"/>
          <w:color w:val="0D0D0D"/>
          <w:sz w:val="24"/>
          <w:szCs w:val="24"/>
        </w:rPr>
        <w:t>;</w:t>
      </w:r>
      <w:r w:rsidR="000F175B" w:rsidRPr="000F175B">
        <w:rPr>
          <w:rFonts w:cs="Calibri"/>
          <w:color w:val="0D0D0D"/>
          <w:sz w:val="24"/>
          <w:szCs w:val="24"/>
        </w:rPr>
        <w:t xml:space="preserve"> </w:t>
      </w:r>
      <w:r w:rsidR="000F175B" w:rsidRPr="001E13E6">
        <w:rPr>
          <w:rFonts w:cs="Calibri"/>
          <w:color w:val="0D0D0D"/>
          <w:sz w:val="24"/>
          <w:szCs w:val="24"/>
        </w:rPr>
        <w:t>P (</w:t>
      </w:r>
      <w:r w:rsidR="000F175B">
        <w:rPr>
          <w:rFonts w:cs="Calibri"/>
          <w:color w:val="0D0D0D"/>
          <w:sz w:val="24"/>
          <w:szCs w:val="24"/>
        </w:rPr>
        <w:t>E</w:t>
      </w:r>
      <w:r w:rsidR="000F175B" w:rsidRPr="001E13E6">
        <w:rPr>
          <w:rFonts w:cs="Calibri"/>
          <w:color w:val="0D0D0D"/>
          <w:sz w:val="24"/>
          <w:szCs w:val="24"/>
        </w:rPr>
        <w:t>) = P (C</w:t>
      </w:r>
      <w:r w:rsidR="000F175B">
        <w:rPr>
          <w:rFonts w:cs="Calibri"/>
          <w:color w:val="0D0D0D"/>
          <w:sz w:val="24"/>
          <w:szCs w:val="24"/>
        </w:rPr>
        <w:t>E</w:t>
      </w:r>
      <w:r w:rsidR="000F175B" w:rsidRPr="001E13E6">
        <w:rPr>
          <w:rFonts w:cs="Calibri"/>
          <w:color w:val="0D0D0D"/>
          <w:sz w:val="24"/>
          <w:szCs w:val="24"/>
        </w:rPr>
        <w:t>)</w:t>
      </w:r>
      <w:r w:rsidR="000F175B">
        <w:rPr>
          <w:rFonts w:cs="Calibri"/>
          <w:color w:val="0D0D0D"/>
          <w:sz w:val="24"/>
          <w:szCs w:val="24"/>
        </w:rPr>
        <w:t xml:space="preserve">; </w:t>
      </w:r>
      <w:r w:rsidR="000F175B" w:rsidRPr="001E13E6">
        <w:rPr>
          <w:rFonts w:cs="Calibri"/>
          <w:color w:val="0D0D0D"/>
          <w:sz w:val="24"/>
          <w:szCs w:val="24"/>
        </w:rPr>
        <w:t>P (</w:t>
      </w:r>
      <w:r w:rsidR="000F175B">
        <w:rPr>
          <w:rFonts w:cs="Calibri"/>
          <w:color w:val="0D0D0D"/>
          <w:sz w:val="24"/>
          <w:szCs w:val="24"/>
        </w:rPr>
        <w:t>F</w:t>
      </w:r>
      <w:r w:rsidR="000F175B" w:rsidRPr="001E13E6">
        <w:rPr>
          <w:rFonts w:cs="Calibri"/>
          <w:color w:val="0D0D0D"/>
          <w:sz w:val="24"/>
          <w:szCs w:val="24"/>
        </w:rPr>
        <w:t>) = P (C</w:t>
      </w:r>
      <w:r w:rsidR="000F175B">
        <w:rPr>
          <w:rFonts w:cs="Calibri"/>
          <w:color w:val="0D0D0D"/>
          <w:sz w:val="24"/>
          <w:szCs w:val="24"/>
        </w:rPr>
        <w:t>F</w:t>
      </w:r>
      <w:r w:rsidR="000F175B" w:rsidRPr="001E13E6">
        <w:rPr>
          <w:rFonts w:cs="Calibri"/>
          <w:color w:val="0D0D0D"/>
          <w:sz w:val="24"/>
          <w:szCs w:val="24"/>
        </w:rPr>
        <w:t>)</w:t>
      </w:r>
      <w:r w:rsidR="000F175B">
        <w:rPr>
          <w:rFonts w:cs="Calibri"/>
          <w:color w:val="0D0D0D"/>
          <w:sz w:val="24"/>
          <w:szCs w:val="24"/>
        </w:rPr>
        <w:t>.</w:t>
      </w:r>
    </w:p>
    <w:p w14:paraId="68950FA3" w14:textId="65F13A92" w:rsidR="009750B1" w:rsidRDefault="009750B1" w:rsidP="006043B1">
      <w:pPr>
        <w:numPr>
          <w:ilvl w:val="1"/>
          <w:numId w:val="15"/>
        </w:numPr>
        <w:spacing w:after="0" w:line="288" w:lineRule="auto"/>
        <w:ind w:left="993" w:hanging="284"/>
        <w:contextualSpacing/>
        <w:rPr>
          <w:rFonts w:eastAsia="Times New Roman" w:cs="Calibri"/>
          <w:color w:val="0D0D0D"/>
          <w:sz w:val="24"/>
          <w:szCs w:val="24"/>
        </w:rPr>
      </w:pPr>
      <w:r w:rsidRPr="00C87C77">
        <w:rPr>
          <w:rFonts w:eastAsia="Times New Roman" w:cs="Calibri"/>
          <w:color w:val="0D0D0D"/>
          <w:sz w:val="24"/>
          <w:szCs w:val="24"/>
        </w:rPr>
        <w:lastRenderedPageBreak/>
        <w:t xml:space="preserve">Zamawiający udzieli zamówienia </w:t>
      </w:r>
      <w:r w:rsidRPr="005040D1">
        <w:rPr>
          <w:rFonts w:eastAsia="Times New Roman" w:cs="Calibri"/>
          <w:color w:val="0D0D0D"/>
          <w:sz w:val="24"/>
          <w:szCs w:val="24"/>
        </w:rPr>
        <w:t>Wykonawcy</w:t>
      </w:r>
      <w:r w:rsidR="003B5127" w:rsidRPr="005040D1">
        <w:rPr>
          <w:rFonts w:eastAsia="Times New Roman" w:cs="Calibri"/>
          <w:color w:val="0D0D0D"/>
          <w:sz w:val="24"/>
          <w:szCs w:val="24"/>
        </w:rPr>
        <w:t xml:space="preserve"> spełniające</w:t>
      </w:r>
      <w:r w:rsidR="005040D1">
        <w:rPr>
          <w:rFonts w:eastAsia="Times New Roman" w:cs="Calibri"/>
          <w:color w:val="0D0D0D"/>
          <w:sz w:val="24"/>
          <w:szCs w:val="24"/>
        </w:rPr>
        <w:t>mu</w:t>
      </w:r>
      <w:r w:rsidR="003B5127" w:rsidRPr="005040D1">
        <w:rPr>
          <w:rFonts w:eastAsia="Times New Roman" w:cs="Calibri"/>
          <w:color w:val="0D0D0D"/>
          <w:sz w:val="24"/>
          <w:szCs w:val="24"/>
        </w:rPr>
        <w:t xml:space="preserve"> warunki udziału</w:t>
      </w:r>
      <w:r w:rsidR="008E2250">
        <w:rPr>
          <w:rFonts w:eastAsia="Times New Roman" w:cs="Calibri"/>
          <w:color w:val="0D0D0D"/>
          <w:sz w:val="24"/>
          <w:szCs w:val="24"/>
        </w:rPr>
        <w:t xml:space="preserve"> w </w:t>
      </w:r>
      <w:r w:rsidR="003B5127" w:rsidRPr="005040D1">
        <w:rPr>
          <w:rFonts w:eastAsia="Times New Roman" w:cs="Calibri"/>
          <w:color w:val="0D0D0D"/>
          <w:sz w:val="24"/>
          <w:szCs w:val="24"/>
        </w:rPr>
        <w:t>post</w:t>
      </w:r>
      <w:r w:rsidR="00F71BDE">
        <w:rPr>
          <w:rFonts w:eastAsia="Times New Roman" w:cs="Calibri"/>
          <w:color w:val="0D0D0D"/>
          <w:sz w:val="24"/>
          <w:szCs w:val="24"/>
        </w:rPr>
        <w:t>ę</w:t>
      </w:r>
      <w:r w:rsidR="003B5127" w:rsidRPr="005040D1">
        <w:rPr>
          <w:rFonts w:eastAsia="Times New Roman" w:cs="Calibri"/>
          <w:color w:val="0D0D0D"/>
          <w:sz w:val="24"/>
          <w:szCs w:val="24"/>
        </w:rPr>
        <w:t>powaniu</w:t>
      </w:r>
      <w:r w:rsidRPr="005040D1">
        <w:rPr>
          <w:rFonts w:eastAsia="Times New Roman" w:cs="Calibri"/>
          <w:color w:val="0D0D0D"/>
          <w:sz w:val="24"/>
          <w:szCs w:val="24"/>
        </w:rPr>
        <w:t>,</w:t>
      </w:r>
      <w:r w:rsidRPr="00C87C77">
        <w:rPr>
          <w:rFonts w:eastAsia="Times New Roman" w:cs="Calibri"/>
          <w:color w:val="0D0D0D"/>
          <w:sz w:val="24"/>
          <w:szCs w:val="24"/>
        </w:rPr>
        <w:t xml:space="preserve"> którego oferta uzyska najwyższą liczbę punktów</w:t>
      </w:r>
      <w:r w:rsidR="001138E9">
        <w:rPr>
          <w:rFonts w:eastAsia="Times New Roman" w:cs="Calibri"/>
          <w:color w:val="0D0D0D"/>
          <w:sz w:val="24"/>
          <w:szCs w:val="24"/>
        </w:rPr>
        <w:t xml:space="preserve"> </w:t>
      </w:r>
      <w:r w:rsidR="005040D1">
        <w:rPr>
          <w:rFonts w:eastAsia="Times New Roman" w:cs="Calibri"/>
          <w:color w:val="0D0D0D"/>
          <w:sz w:val="24"/>
          <w:szCs w:val="24"/>
        </w:rPr>
        <w:t>(</w:t>
      </w:r>
      <w:r w:rsidR="001138E9" w:rsidRPr="00AB353A">
        <w:rPr>
          <w:rFonts w:eastAsia="Times New Roman" w:cs="Calibri"/>
          <w:color w:val="0D0D0D"/>
          <w:sz w:val="24"/>
          <w:szCs w:val="24"/>
        </w:rPr>
        <w:t>P</w:t>
      </w:r>
      <w:r w:rsidR="005040D1">
        <w:rPr>
          <w:rFonts w:eastAsia="Times New Roman" w:cs="Calibri"/>
          <w:color w:val="0D0D0D"/>
          <w:sz w:val="24"/>
          <w:szCs w:val="24"/>
        </w:rPr>
        <w:t>)</w:t>
      </w:r>
      <w:r w:rsidR="008E2250">
        <w:rPr>
          <w:rFonts w:eastAsia="Times New Roman" w:cs="Calibri"/>
          <w:color w:val="0D0D0D"/>
          <w:sz w:val="24"/>
          <w:szCs w:val="24"/>
        </w:rPr>
        <w:t xml:space="preserve"> w </w:t>
      </w:r>
      <w:r w:rsidRPr="00C87C77">
        <w:rPr>
          <w:rFonts w:eastAsia="Times New Roman" w:cs="Calibri"/>
          <w:color w:val="0D0D0D"/>
          <w:sz w:val="24"/>
          <w:szCs w:val="24"/>
        </w:rPr>
        <w:t>ramach kryteri</w:t>
      </w:r>
      <w:r w:rsidR="00EA01B8">
        <w:rPr>
          <w:rFonts w:eastAsia="Times New Roman" w:cs="Calibri"/>
          <w:color w:val="0D0D0D"/>
          <w:sz w:val="24"/>
          <w:szCs w:val="24"/>
        </w:rPr>
        <w:t>ów</w:t>
      </w:r>
      <w:r w:rsidRPr="00C87C77">
        <w:rPr>
          <w:rFonts w:eastAsia="Times New Roman" w:cs="Calibri"/>
          <w:color w:val="0D0D0D"/>
          <w:sz w:val="24"/>
          <w:szCs w:val="24"/>
        </w:rPr>
        <w:t xml:space="preserve"> oceny ofert spośród ofert nieodrzuconych przez Zamawiającego</w:t>
      </w:r>
      <w:r w:rsidR="00EA01B8">
        <w:rPr>
          <w:rFonts w:eastAsia="Times New Roman" w:cs="Calibri"/>
          <w:color w:val="0D0D0D"/>
          <w:sz w:val="24"/>
          <w:szCs w:val="24"/>
        </w:rPr>
        <w:t xml:space="preserve"> dla każdej części przedmiotu zamówienia</w:t>
      </w:r>
      <w:r w:rsidRPr="00C87C77">
        <w:rPr>
          <w:rFonts w:eastAsia="Times New Roman" w:cs="Calibri"/>
          <w:color w:val="0D0D0D"/>
          <w:sz w:val="24"/>
          <w:szCs w:val="24"/>
        </w:rPr>
        <w:t>.</w:t>
      </w:r>
    </w:p>
    <w:p w14:paraId="19A6CFE3" w14:textId="0AEEC41D" w:rsidR="003C28DD" w:rsidRPr="00F54247" w:rsidRDefault="001138E9" w:rsidP="006043B1">
      <w:pPr>
        <w:numPr>
          <w:ilvl w:val="1"/>
          <w:numId w:val="15"/>
        </w:numPr>
        <w:spacing w:after="0" w:line="288" w:lineRule="auto"/>
        <w:ind w:left="993" w:hanging="284"/>
        <w:contextualSpacing/>
        <w:rPr>
          <w:rFonts w:eastAsia="Times New Roman" w:cs="Calibri"/>
          <w:color w:val="0D0D0D"/>
          <w:sz w:val="24"/>
          <w:szCs w:val="24"/>
        </w:rPr>
      </w:pPr>
      <w:r w:rsidRPr="00F54247">
        <w:rPr>
          <w:rFonts w:eastAsia="Times New Roman" w:cs="Calibri"/>
          <w:color w:val="0D0D0D"/>
          <w:sz w:val="24"/>
          <w:szCs w:val="24"/>
        </w:rPr>
        <w:t xml:space="preserve">Zamawiający zastrzega sobie możliwość negocjowania ceny całkowitej </w:t>
      </w:r>
      <w:r w:rsidR="00395022" w:rsidRPr="00395022">
        <w:rPr>
          <w:rFonts w:eastAsia="Times New Roman" w:cs="Calibri"/>
          <w:color w:val="0D0D0D"/>
          <w:sz w:val="24"/>
          <w:szCs w:val="24"/>
        </w:rPr>
        <w:t xml:space="preserve">wykonania przedmiotu zamówienia za jedną godzinę </w:t>
      </w:r>
      <w:r w:rsidR="00970EE6">
        <w:rPr>
          <w:rFonts w:eastAsia="Times New Roman" w:cs="Calibri"/>
          <w:color w:val="0D0D0D"/>
          <w:sz w:val="24"/>
          <w:szCs w:val="24"/>
        </w:rPr>
        <w:t>dydaktyczną</w:t>
      </w:r>
      <w:r w:rsidR="00395022" w:rsidRPr="00395022">
        <w:rPr>
          <w:rFonts w:eastAsia="Times New Roman" w:cs="Calibri"/>
          <w:color w:val="0D0D0D"/>
          <w:sz w:val="24"/>
          <w:szCs w:val="24"/>
        </w:rPr>
        <w:t xml:space="preserve"> </w:t>
      </w:r>
      <w:r w:rsidR="005040D1">
        <w:rPr>
          <w:rFonts w:eastAsia="Times New Roman" w:cs="Calibri"/>
          <w:color w:val="0D0D0D"/>
          <w:sz w:val="24"/>
          <w:szCs w:val="24"/>
        </w:rPr>
        <w:t>(</w:t>
      </w:r>
      <w:r w:rsidRPr="00F54247">
        <w:rPr>
          <w:rFonts w:eastAsia="Times New Roman" w:cs="Calibri"/>
          <w:color w:val="0D0D0D"/>
          <w:sz w:val="24"/>
          <w:szCs w:val="24"/>
        </w:rPr>
        <w:t>C</w:t>
      </w:r>
      <w:r w:rsidR="005040D1">
        <w:rPr>
          <w:rFonts w:eastAsia="Times New Roman" w:cs="Calibri"/>
          <w:color w:val="0D0D0D"/>
          <w:sz w:val="24"/>
          <w:szCs w:val="24"/>
        </w:rPr>
        <w:t>)</w:t>
      </w:r>
      <w:r w:rsidR="00EA01B8">
        <w:rPr>
          <w:rFonts w:eastAsia="Times New Roman" w:cs="Calibri"/>
          <w:color w:val="0D0D0D"/>
          <w:sz w:val="24"/>
          <w:szCs w:val="24"/>
        </w:rPr>
        <w:t xml:space="preserve"> dla każdej części przedmiotu </w:t>
      </w:r>
      <w:r w:rsidR="00512362">
        <w:rPr>
          <w:rFonts w:eastAsia="Times New Roman" w:cs="Calibri"/>
          <w:color w:val="0D0D0D"/>
          <w:sz w:val="24"/>
          <w:szCs w:val="24"/>
        </w:rPr>
        <w:t>zamówienia</w:t>
      </w:r>
      <w:r w:rsidR="001C02D5">
        <w:rPr>
          <w:rFonts w:eastAsia="Times New Roman" w:cs="Calibri"/>
          <w:color w:val="0D0D0D"/>
          <w:sz w:val="24"/>
          <w:szCs w:val="24"/>
        </w:rPr>
        <w:t xml:space="preserve"> z </w:t>
      </w:r>
      <w:r w:rsidRPr="00F54247">
        <w:rPr>
          <w:rFonts w:eastAsia="Times New Roman" w:cs="Calibri"/>
          <w:color w:val="0D0D0D"/>
          <w:sz w:val="24"/>
          <w:szCs w:val="24"/>
        </w:rPr>
        <w:t>Wykonawcą, który złoży najkorzystniejszą ofertę lub ze wszystkimi Wykonawcami, którzy nie zostali wykluczeni</w:t>
      </w:r>
      <w:r w:rsidR="001C02D5">
        <w:rPr>
          <w:rFonts w:eastAsia="Times New Roman" w:cs="Calibri"/>
          <w:color w:val="0D0D0D"/>
          <w:sz w:val="24"/>
          <w:szCs w:val="24"/>
        </w:rPr>
        <w:t xml:space="preserve"> z </w:t>
      </w:r>
      <w:r w:rsidRPr="00F54247">
        <w:rPr>
          <w:rFonts w:eastAsia="Times New Roman" w:cs="Calibri"/>
          <w:color w:val="0D0D0D"/>
          <w:sz w:val="24"/>
          <w:szCs w:val="24"/>
        </w:rPr>
        <w:t>postępowania</w:t>
      </w:r>
      <w:r w:rsidR="008E2250">
        <w:rPr>
          <w:rFonts w:eastAsia="Times New Roman" w:cs="Calibri"/>
          <w:color w:val="0D0D0D"/>
          <w:sz w:val="24"/>
          <w:szCs w:val="24"/>
        </w:rPr>
        <w:t xml:space="preserve"> i </w:t>
      </w:r>
      <w:r w:rsidRPr="00F54247">
        <w:rPr>
          <w:rFonts w:eastAsia="Times New Roman" w:cs="Calibri"/>
          <w:color w:val="0D0D0D"/>
          <w:sz w:val="24"/>
          <w:szCs w:val="24"/>
        </w:rPr>
        <w:t>złożyli oferty niepodlegające odrzuceniu</w:t>
      </w:r>
      <w:r w:rsidR="008E2250">
        <w:rPr>
          <w:rFonts w:eastAsia="Times New Roman" w:cs="Calibri"/>
          <w:color w:val="0D0D0D"/>
          <w:sz w:val="24"/>
          <w:szCs w:val="24"/>
        </w:rPr>
        <w:t xml:space="preserve"> w </w:t>
      </w:r>
      <w:r w:rsidRPr="00F54247">
        <w:rPr>
          <w:rFonts w:eastAsia="Times New Roman" w:cs="Calibri"/>
          <w:color w:val="0D0D0D"/>
          <w:sz w:val="24"/>
          <w:szCs w:val="24"/>
        </w:rPr>
        <w:t>przypadku, gdy</w:t>
      </w:r>
      <w:r w:rsidR="00170985">
        <w:rPr>
          <w:rFonts w:eastAsia="Times New Roman" w:cs="Calibri"/>
          <w:color w:val="0D0D0D"/>
          <w:sz w:val="24"/>
          <w:szCs w:val="24"/>
        </w:rPr>
        <w:t> </w:t>
      </w:r>
      <w:r w:rsidRPr="00F54247">
        <w:rPr>
          <w:rFonts w:eastAsia="Times New Roman" w:cs="Calibri"/>
          <w:color w:val="0D0D0D"/>
          <w:sz w:val="24"/>
          <w:szCs w:val="24"/>
        </w:rPr>
        <w:t xml:space="preserve">cena najkorzystniejszej oferty przekracza budżet, którym dysponuje Zamawiający. </w:t>
      </w:r>
    </w:p>
    <w:p w14:paraId="3AF5E819" w14:textId="133298F9" w:rsidR="00316AC0" w:rsidRPr="00316AC0" w:rsidRDefault="00316AC0" w:rsidP="006043B1">
      <w:pPr>
        <w:numPr>
          <w:ilvl w:val="1"/>
          <w:numId w:val="15"/>
        </w:numPr>
        <w:spacing w:after="0" w:line="288" w:lineRule="auto"/>
        <w:ind w:left="993" w:hanging="284"/>
        <w:contextualSpacing/>
        <w:rPr>
          <w:rFonts w:eastAsia="Times New Roman" w:cs="Calibri"/>
          <w:color w:val="0D0D0D"/>
          <w:sz w:val="24"/>
          <w:szCs w:val="24"/>
        </w:rPr>
      </w:pPr>
      <w:r w:rsidRPr="00316AC0">
        <w:rPr>
          <w:rFonts w:eastAsia="Times New Roman" w:cs="Calibri"/>
          <w:color w:val="0D0D0D"/>
          <w:sz w:val="24"/>
          <w:szCs w:val="24"/>
        </w:rPr>
        <w:t>Jeżeli nie można dokonać wyboru oferty najkorzystniejszej ze względu na to, że zostały złożone oferty</w:t>
      </w:r>
      <w:r w:rsidR="001C02D5">
        <w:rPr>
          <w:rFonts w:eastAsia="Times New Roman" w:cs="Calibri"/>
          <w:color w:val="0D0D0D"/>
          <w:sz w:val="24"/>
          <w:szCs w:val="24"/>
        </w:rPr>
        <w:t xml:space="preserve"> o </w:t>
      </w:r>
      <w:r w:rsidRPr="00316AC0">
        <w:rPr>
          <w:rFonts w:eastAsia="Times New Roman" w:cs="Calibri"/>
          <w:color w:val="0D0D0D"/>
          <w:sz w:val="24"/>
          <w:szCs w:val="24"/>
        </w:rPr>
        <w:t>takiej samej liczbie punktów</w:t>
      </w:r>
      <w:r w:rsidR="00BA683D">
        <w:rPr>
          <w:rFonts w:eastAsia="Times New Roman" w:cs="Calibri"/>
          <w:color w:val="0D0D0D"/>
          <w:sz w:val="24"/>
          <w:szCs w:val="24"/>
        </w:rPr>
        <w:t>,</w:t>
      </w:r>
      <w:r w:rsidRPr="00316AC0">
        <w:rPr>
          <w:rFonts w:eastAsia="Times New Roman" w:cs="Calibri"/>
          <w:color w:val="0D0D0D"/>
          <w:sz w:val="24"/>
          <w:szCs w:val="24"/>
        </w:rPr>
        <w:t xml:space="preserve"> Zamawiający podejmie negocjacje cenowe</w:t>
      </w:r>
      <w:r w:rsidR="001C02D5">
        <w:rPr>
          <w:rFonts w:eastAsia="Times New Roman" w:cs="Calibri"/>
          <w:color w:val="0D0D0D"/>
          <w:sz w:val="24"/>
          <w:szCs w:val="24"/>
        </w:rPr>
        <w:t xml:space="preserve"> z </w:t>
      </w:r>
      <w:r w:rsidRPr="00316AC0">
        <w:rPr>
          <w:rFonts w:eastAsia="Times New Roman" w:cs="Calibri"/>
          <w:color w:val="0D0D0D"/>
          <w:sz w:val="24"/>
          <w:szCs w:val="24"/>
        </w:rPr>
        <w:t>danymi Wykonawcami – możliwość negocjowania ceny całkowitej (C) umożliwi wyłonienie najkorzystniejszej oferty</w:t>
      </w:r>
      <w:r w:rsidR="00EA01B8">
        <w:rPr>
          <w:rFonts w:eastAsia="Times New Roman" w:cs="Calibri"/>
          <w:color w:val="0D0D0D"/>
          <w:sz w:val="24"/>
          <w:szCs w:val="24"/>
        </w:rPr>
        <w:t xml:space="preserve"> dla danej lub danych części </w:t>
      </w:r>
      <w:r w:rsidR="00395022">
        <w:rPr>
          <w:rFonts w:eastAsia="Times New Roman" w:cs="Calibri"/>
          <w:color w:val="0D0D0D"/>
          <w:sz w:val="24"/>
          <w:szCs w:val="24"/>
        </w:rPr>
        <w:t xml:space="preserve">przedmiotu </w:t>
      </w:r>
      <w:r w:rsidR="00EA01B8">
        <w:rPr>
          <w:rFonts w:eastAsia="Times New Roman" w:cs="Calibri"/>
          <w:color w:val="0D0D0D"/>
          <w:sz w:val="24"/>
          <w:szCs w:val="24"/>
        </w:rPr>
        <w:t>zamówienia</w:t>
      </w:r>
      <w:r w:rsidRPr="00316AC0">
        <w:rPr>
          <w:rFonts w:eastAsia="Times New Roman" w:cs="Calibri"/>
          <w:color w:val="0D0D0D"/>
          <w:sz w:val="24"/>
          <w:szCs w:val="24"/>
        </w:rPr>
        <w:t>.</w:t>
      </w:r>
    </w:p>
    <w:p w14:paraId="3D740107" w14:textId="2490803E" w:rsidR="009750B1" w:rsidRPr="00C87C77" w:rsidRDefault="009750B1" w:rsidP="006043B1">
      <w:pPr>
        <w:numPr>
          <w:ilvl w:val="1"/>
          <w:numId w:val="15"/>
        </w:numPr>
        <w:spacing w:after="0" w:line="288" w:lineRule="auto"/>
        <w:ind w:left="993" w:hanging="284"/>
        <w:contextualSpacing/>
        <w:rPr>
          <w:rFonts w:eastAsia="Times New Roman" w:cs="Calibri"/>
          <w:color w:val="0D0D0D"/>
          <w:sz w:val="24"/>
          <w:szCs w:val="24"/>
        </w:rPr>
      </w:pPr>
      <w:r w:rsidRPr="00C87C77">
        <w:rPr>
          <w:rFonts w:eastAsia="Times New Roman" w:cs="Calibri"/>
          <w:color w:val="0D0D0D"/>
          <w:sz w:val="24"/>
          <w:szCs w:val="24"/>
        </w:rPr>
        <w:t>Zamawiający przeprowadzi negocjacje</w:t>
      </w:r>
      <w:r w:rsidR="001C02D5">
        <w:rPr>
          <w:rFonts w:eastAsia="Times New Roman" w:cs="Calibri"/>
          <w:color w:val="0D0D0D"/>
          <w:sz w:val="24"/>
          <w:szCs w:val="24"/>
        </w:rPr>
        <w:t xml:space="preserve"> z </w:t>
      </w:r>
      <w:r w:rsidRPr="00C87C77">
        <w:rPr>
          <w:rFonts w:eastAsia="Times New Roman" w:cs="Calibri"/>
          <w:color w:val="0D0D0D"/>
          <w:sz w:val="24"/>
          <w:szCs w:val="24"/>
        </w:rPr>
        <w:t>Wykonawcami drog</w:t>
      </w:r>
      <w:r w:rsidR="005040D1">
        <w:rPr>
          <w:rFonts w:eastAsia="Times New Roman" w:cs="Calibri"/>
          <w:color w:val="0D0D0D"/>
          <w:sz w:val="24"/>
          <w:szCs w:val="24"/>
        </w:rPr>
        <w:t>ą</w:t>
      </w:r>
      <w:r w:rsidRPr="00C87C77">
        <w:rPr>
          <w:rFonts w:eastAsia="Times New Roman" w:cs="Calibri"/>
          <w:color w:val="0D0D0D"/>
          <w:sz w:val="24"/>
          <w:szCs w:val="24"/>
        </w:rPr>
        <w:t xml:space="preserve"> e-mailową poprzez adresy wskazane przez Wykonawców</w:t>
      </w:r>
      <w:r w:rsidR="008E2250">
        <w:rPr>
          <w:rFonts w:eastAsia="Times New Roman" w:cs="Calibri"/>
          <w:color w:val="0D0D0D"/>
          <w:sz w:val="24"/>
          <w:szCs w:val="24"/>
        </w:rPr>
        <w:t xml:space="preserve"> w </w:t>
      </w:r>
      <w:r w:rsidRPr="00C87C77">
        <w:rPr>
          <w:rFonts w:eastAsia="Times New Roman" w:cs="Calibri"/>
          <w:color w:val="0D0D0D"/>
          <w:sz w:val="24"/>
          <w:szCs w:val="24"/>
        </w:rPr>
        <w:t>ofercie. Negocjacje będą dotyczyć jedynie ceny.</w:t>
      </w:r>
    </w:p>
    <w:p w14:paraId="4066865A" w14:textId="75F88F31" w:rsidR="003A1BEA" w:rsidRPr="003A1BEA" w:rsidRDefault="003A1BEA" w:rsidP="006043B1">
      <w:pPr>
        <w:numPr>
          <w:ilvl w:val="1"/>
          <w:numId w:val="15"/>
        </w:numPr>
        <w:spacing w:after="0" w:line="288" w:lineRule="auto"/>
        <w:ind w:left="993" w:hanging="284"/>
        <w:contextualSpacing/>
        <w:rPr>
          <w:rFonts w:eastAsia="Times New Roman" w:cs="Calibri"/>
          <w:color w:val="0D0D0D"/>
          <w:sz w:val="24"/>
          <w:szCs w:val="24"/>
        </w:rPr>
      </w:pPr>
      <w:r w:rsidRPr="003A1BEA">
        <w:rPr>
          <w:rFonts w:eastAsia="Times New Roman" w:cs="Calibri"/>
          <w:color w:val="0D0D0D"/>
          <w:sz w:val="24"/>
          <w:szCs w:val="24"/>
        </w:rPr>
        <w:t>Jeżeli zaoferowana cena lub koszt wydają się rażąco niskie</w:t>
      </w:r>
      <w:r w:rsidR="008E2250">
        <w:rPr>
          <w:rFonts w:eastAsia="Times New Roman" w:cs="Calibri"/>
          <w:color w:val="0D0D0D"/>
          <w:sz w:val="24"/>
          <w:szCs w:val="24"/>
        </w:rPr>
        <w:t xml:space="preserve"> w </w:t>
      </w:r>
      <w:r w:rsidRPr="003A1BEA">
        <w:rPr>
          <w:rFonts w:eastAsia="Times New Roman" w:cs="Calibri"/>
          <w:color w:val="0D0D0D"/>
          <w:sz w:val="24"/>
          <w:szCs w:val="24"/>
        </w:rPr>
        <w:t>stosunku do przedmiotu zamówienia, tj. różnią się</w:t>
      </w:r>
      <w:r w:rsidR="001C02D5">
        <w:rPr>
          <w:rFonts w:eastAsia="Times New Roman" w:cs="Calibri"/>
          <w:color w:val="0D0D0D"/>
          <w:sz w:val="24"/>
          <w:szCs w:val="24"/>
        </w:rPr>
        <w:t xml:space="preserve"> o </w:t>
      </w:r>
      <w:r w:rsidRPr="003A1BEA">
        <w:rPr>
          <w:rFonts w:eastAsia="Times New Roman" w:cs="Calibri"/>
          <w:color w:val="0D0D0D"/>
          <w:sz w:val="24"/>
          <w:szCs w:val="24"/>
        </w:rPr>
        <w:t>więcej niż 30% od średniej arytmetycznej cen wszystkich ważnych ofert niepodlegających odrzuceniu lub budzą wątpliwości Zamawiającego co do możliwości wykonania przedmiotu zamówienia zgodnie</w:t>
      </w:r>
      <w:r w:rsidR="001C02D5">
        <w:rPr>
          <w:rFonts w:eastAsia="Times New Roman" w:cs="Calibri"/>
          <w:color w:val="0D0D0D"/>
          <w:sz w:val="24"/>
          <w:szCs w:val="24"/>
        </w:rPr>
        <w:t xml:space="preserve"> z </w:t>
      </w:r>
      <w:r w:rsidRPr="003A1BEA">
        <w:rPr>
          <w:rFonts w:eastAsia="Times New Roman" w:cs="Calibri"/>
          <w:color w:val="0D0D0D"/>
          <w:sz w:val="24"/>
          <w:szCs w:val="24"/>
        </w:rPr>
        <w:t>wymaganiami określonymi</w:t>
      </w:r>
      <w:r w:rsidR="008E2250">
        <w:rPr>
          <w:rFonts w:eastAsia="Times New Roman" w:cs="Calibri"/>
          <w:color w:val="0D0D0D"/>
          <w:sz w:val="24"/>
          <w:szCs w:val="24"/>
        </w:rPr>
        <w:t xml:space="preserve"> w </w:t>
      </w:r>
      <w:r w:rsidR="005040D1">
        <w:rPr>
          <w:rFonts w:eastAsia="Times New Roman" w:cs="Calibri"/>
          <w:color w:val="0D0D0D"/>
          <w:sz w:val="24"/>
          <w:szCs w:val="24"/>
        </w:rPr>
        <w:t xml:space="preserve">niniejszym </w:t>
      </w:r>
      <w:r w:rsidRPr="003A1BEA">
        <w:rPr>
          <w:rFonts w:eastAsia="Times New Roman" w:cs="Calibri"/>
          <w:color w:val="0D0D0D"/>
          <w:sz w:val="24"/>
          <w:szCs w:val="24"/>
        </w:rPr>
        <w:t>Zapytaniu ofertowym lub wynikającymi</w:t>
      </w:r>
      <w:r w:rsidR="001C02D5">
        <w:rPr>
          <w:rFonts w:eastAsia="Times New Roman" w:cs="Calibri"/>
          <w:color w:val="0D0D0D"/>
          <w:sz w:val="24"/>
          <w:szCs w:val="24"/>
        </w:rPr>
        <w:t xml:space="preserve"> z </w:t>
      </w:r>
      <w:r w:rsidRPr="003A1BEA">
        <w:rPr>
          <w:rFonts w:eastAsia="Times New Roman" w:cs="Calibri"/>
          <w:color w:val="0D0D0D"/>
          <w:sz w:val="24"/>
          <w:szCs w:val="24"/>
        </w:rPr>
        <w:t>odrębnych przepisów, Zamawiający żąda od Wykonawcy złożenia</w:t>
      </w:r>
      <w:r w:rsidR="008E2250">
        <w:rPr>
          <w:rFonts w:eastAsia="Times New Roman" w:cs="Calibri"/>
          <w:color w:val="0D0D0D"/>
          <w:sz w:val="24"/>
          <w:szCs w:val="24"/>
        </w:rPr>
        <w:t xml:space="preserve"> w </w:t>
      </w:r>
      <w:r w:rsidRPr="003A1BEA">
        <w:rPr>
          <w:rFonts w:eastAsia="Times New Roman" w:cs="Calibri"/>
          <w:color w:val="0D0D0D"/>
          <w:sz w:val="24"/>
          <w:szCs w:val="24"/>
        </w:rPr>
        <w:t>wyznaczonym terminie wyjaśnień,</w:t>
      </w:r>
      <w:r w:rsidR="008E2250">
        <w:rPr>
          <w:rFonts w:eastAsia="Times New Roman" w:cs="Calibri"/>
          <w:color w:val="0D0D0D"/>
          <w:sz w:val="24"/>
          <w:szCs w:val="24"/>
        </w:rPr>
        <w:t xml:space="preserve"> w </w:t>
      </w:r>
      <w:r w:rsidRPr="003A1BEA">
        <w:rPr>
          <w:rFonts w:eastAsia="Times New Roman" w:cs="Calibri"/>
          <w:color w:val="0D0D0D"/>
          <w:sz w:val="24"/>
          <w:szCs w:val="24"/>
        </w:rPr>
        <w:t>tym złożenia dowodów</w:t>
      </w:r>
      <w:r w:rsidR="008E2250">
        <w:rPr>
          <w:rFonts w:eastAsia="Times New Roman" w:cs="Calibri"/>
          <w:color w:val="0D0D0D"/>
          <w:sz w:val="24"/>
          <w:szCs w:val="24"/>
        </w:rPr>
        <w:t xml:space="preserve"> w </w:t>
      </w:r>
      <w:r w:rsidRPr="003A1BEA">
        <w:rPr>
          <w:rFonts w:eastAsia="Times New Roman" w:cs="Calibri"/>
          <w:color w:val="0D0D0D"/>
          <w:sz w:val="24"/>
          <w:szCs w:val="24"/>
        </w:rPr>
        <w:t>zakresie wyliczenia ceny lub kosztu. Zamawiający ocenia te wyjaśnienia</w:t>
      </w:r>
      <w:r w:rsidR="008E2250">
        <w:rPr>
          <w:rFonts w:eastAsia="Times New Roman" w:cs="Calibri"/>
          <w:color w:val="0D0D0D"/>
          <w:sz w:val="24"/>
          <w:szCs w:val="24"/>
        </w:rPr>
        <w:t xml:space="preserve"> w </w:t>
      </w:r>
      <w:r w:rsidRPr="003A1BEA">
        <w:rPr>
          <w:rFonts w:eastAsia="Times New Roman" w:cs="Calibri"/>
          <w:color w:val="0D0D0D"/>
          <w:sz w:val="24"/>
          <w:szCs w:val="24"/>
        </w:rPr>
        <w:t>konsultacji</w:t>
      </w:r>
      <w:r w:rsidR="001C02D5">
        <w:rPr>
          <w:rFonts w:eastAsia="Times New Roman" w:cs="Calibri"/>
          <w:color w:val="0D0D0D"/>
          <w:sz w:val="24"/>
          <w:szCs w:val="24"/>
        </w:rPr>
        <w:t xml:space="preserve"> z </w:t>
      </w:r>
      <w:r w:rsidRPr="003A1BEA">
        <w:rPr>
          <w:rFonts w:eastAsia="Times New Roman" w:cs="Calibri"/>
          <w:color w:val="0D0D0D"/>
          <w:sz w:val="24"/>
          <w:szCs w:val="24"/>
        </w:rPr>
        <w:t>Wykonawcą</w:t>
      </w:r>
      <w:r w:rsidR="008E2250">
        <w:rPr>
          <w:rFonts w:eastAsia="Times New Roman" w:cs="Calibri"/>
          <w:color w:val="0D0D0D"/>
          <w:sz w:val="24"/>
          <w:szCs w:val="24"/>
        </w:rPr>
        <w:t xml:space="preserve"> i </w:t>
      </w:r>
      <w:r w:rsidRPr="003A1BEA">
        <w:rPr>
          <w:rFonts w:eastAsia="Times New Roman" w:cs="Calibri"/>
          <w:color w:val="0D0D0D"/>
          <w:sz w:val="24"/>
          <w:szCs w:val="24"/>
        </w:rPr>
        <w:t>może odrzucić tę ofertę wyłącznie</w:t>
      </w:r>
      <w:r w:rsidR="008E2250">
        <w:rPr>
          <w:rFonts w:eastAsia="Times New Roman" w:cs="Calibri"/>
          <w:color w:val="0D0D0D"/>
          <w:sz w:val="24"/>
          <w:szCs w:val="24"/>
        </w:rPr>
        <w:t xml:space="preserve"> w </w:t>
      </w:r>
      <w:r w:rsidRPr="003A1BEA">
        <w:rPr>
          <w:rFonts w:eastAsia="Times New Roman" w:cs="Calibri"/>
          <w:color w:val="0D0D0D"/>
          <w:sz w:val="24"/>
          <w:szCs w:val="24"/>
        </w:rPr>
        <w:t>przypadku, gdy złożone wyjaśnienia wraz</w:t>
      </w:r>
      <w:r w:rsidR="001C02D5">
        <w:rPr>
          <w:rFonts w:eastAsia="Times New Roman" w:cs="Calibri"/>
          <w:color w:val="0D0D0D"/>
          <w:sz w:val="24"/>
          <w:szCs w:val="24"/>
        </w:rPr>
        <w:t xml:space="preserve"> z </w:t>
      </w:r>
      <w:r w:rsidRPr="003A1BEA">
        <w:rPr>
          <w:rFonts w:eastAsia="Times New Roman" w:cs="Calibri"/>
          <w:color w:val="0D0D0D"/>
          <w:sz w:val="24"/>
          <w:szCs w:val="24"/>
        </w:rPr>
        <w:t>dowodami nie uzasadniają podanej ceny lub kosztu</w:t>
      </w:r>
      <w:r w:rsidR="008E2250">
        <w:rPr>
          <w:rFonts w:eastAsia="Times New Roman" w:cs="Calibri"/>
          <w:color w:val="0D0D0D"/>
          <w:sz w:val="24"/>
          <w:szCs w:val="24"/>
        </w:rPr>
        <w:t xml:space="preserve"> w </w:t>
      </w:r>
      <w:r w:rsidRPr="003A1BEA">
        <w:rPr>
          <w:rFonts w:eastAsia="Times New Roman" w:cs="Calibri"/>
          <w:color w:val="0D0D0D"/>
          <w:sz w:val="24"/>
          <w:szCs w:val="24"/>
        </w:rPr>
        <w:t>tej ofercie.</w:t>
      </w:r>
    </w:p>
    <w:p w14:paraId="3BA1D48E" w14:textId="2DF4340E" w:rsidR="000477ED" w:rsidRPr="00BF525B" w:rsidRDefault="009750B1" w:rsidP="006043B1">
      <w:pPr>
        <w:numPr>
          <w:ilvl w:val="1"/>
          <w:numId w:val="15"/>
        </w:numPr>
        <w:spacing w:after="0" w:line="288" w:lineRule="auto"/>
        <w:ind w:left="993" w:hanging="284"/>
        <w:contextualSpacing/>
        <w:rPr>
          <w:rFonts w:eastAsia="Times New Roman" w:cs="Calibri"/>
          <w:color w:val="0D0D0D"/>
          <w:sz w:val="24"/>
          <w:szCs w:val="24"/>
        </w:rPr>
      </w:pPr>
      <w:r w:rsidRPr="00F54247">
        <w:rPr>
          <w:rFonts w:eastAsia="Times New Roman" w:cs="Calibri"/>
          <w:color w:val="0D0D0D"/>
          <w:sz w:val="24"/>
          <w:szCs w:val="24"/>
        </w:rPr>
        <w:t>Po dokonaniu wyboru najkorzystniejszej oferty Zamawiający opublikuje wyniki</w:t>
      </w:r>
      <w:r w:rsidR="008E2250">
        <w:rPr>
          <w:rFonts w:eastAsia="Times New Roman" w:cs="Calibri"/>
          <w:color w:val="0D0D0D"/>
          <w:sz w:val="24"/>
          <w:szCs w:val="24"/>
        </w:rPr>
        <w:t xml:space="preserve"> </w:t>
      </w:r>
      <w:r w:rsidR="0089695A" w:rsidRPr="00EE2987">
        <w:rPr>
          <w:rFonts w:cs="Calibri"/>
          <w:color w:val="0D0D0D"/>
          <w:sz w:val="24"/>
          <w:szCs w:val="24"/>
        </w:rPr>
        <w:t xml:space="preserve">na </w:t>
      </w:r>
      <w:hyperlink r:id="rId32" w:history="1">
        <w:r w:rsidR="0089695A" w:rsidRPr="004978BF">
          <w:rPr>
            <w:rStyle w:val="Hipercze"/>
            <w:rFonts w:cs="Calibri"/>
            <w:sz w:val="24"/>
            <w:szCs w:val="24"/>
          </w:rPr>
          <w:t>stron</w:t>
        </w:r>
        <w:r w:rsidR="0089695A">
          <w:rPr>
            <w:rStyle w:val="Hipercze"/>
            <w:rFonts w:cs="Calibri"/>
            <w:sz w:val="24"/>
            <w:szCs w:val="24"/>
          </w:rPr>
          <w:t>ie</w:t>
        </w:r>
        <w:r w:rsidR="0089695A" w:rsidRPr="004978BF">
          <w:rPr>
            <w:rStyle w:val="Hipercze"/>
            <w:rFonts w:cs="Calibri"/>
            <w:sz w:val="24"/>
            <w:szCs w:val="24"/>
          </w:rPr>
          <w:t xml:space="preserve"> internetowej Zamawiającego (zakładka „Zapytani</w:t>
        </w:r>
        <w:r w:rsidR="003F7507">
          <w:rPr>
            <w:rStyle w:val="Hipercze"/>
            <w:rFonts w:cs="Calibri"/>
            <w:sz w:val="24"/>
            <w:szCs w:val="24"/>
          </w:rPr>
          <w:t>a</w:t>
        </w:r>
        <w:r w:rsidR="0089695A" w:rsidRPr="004978BF">
          <w:rPr>
            <w:rStyle w:val="Hipercze"/>
            <w:rFonts w:cs="Calibri"/>
            <w:sz w:val="24"/>
            <w:szCs w:val="24"/>
          </w:rPr>
          <w:t xml:space="preserve"> ofertowe”)</w:t>
        </w:r>
      </w:hyperlink>
      <w:r w:rsidR="0089695A">
        <w:rPr>
          <w:rFonts w:cs="Calibri"/>
          <w:color w:val="0D0D0D"/>
          <w:sz w:val="24"/>
          <w:szCs w:val="24"/>
        </w:rPr>
        <w:t xml:space="preserve"> – i</w:t>
      </w:r>
      <w:r w:rsidR="0089695A" w:rsidRPr="0089695A">
        <w:rPr>
          <w:rFonts w:cs="Calibri"/>
          <w:color w:val="0D0D0D"/>
          <w:sz w:val="24"/>
          <w:szCs w:val="24"/>
        </w:rPr>
        <w:t>nformacj</w:t>
      </w:r>
      <w:r w:rsidR="0089695A">
        <w:rPr>
          <w:rFonts w:cs="Calibri"/>
          <w:color w:val="0D0D0D"/>
          <w:sz w:val="24"/>
          <w:szCs w:val="24"/>
        </w:rPr>
        <w:t>e</w:t>
      </w:r>
      <w:r w:rsidR="0089695A" w:rsidRPr="0089695A">
        <w:rPr>
          <w:rFonts w:cs="Calibri"/>
          <w:color w:val="0D0D0D"/>
          <w:sz w:val="24"/>
          <w:szCs w:val="24"/>
        </w:rPr>
        <w:t xml:space="preserve"> t</w:t>
      </w:r>
      <w:r w:rsidR="0089695A">
        <w:rPr>
          <w:rFonts w:cs="Calibri"/>
          <w:color w:val="0D0D0D"/>
          <w:sz w:val="24"/>
          <w:szCs w:val="24"/>
        </w:rPr>
        <w:t>e dla każdej części przedmiotu zamówienia</w:t>
      </w:r>
      <w:r w:rsidR="0089695A" w:rsidRPr="0089695A">
        <w:rPr>
          <w:rFonts w:cs="Calibri"/>
          <w:color w:val="0D0D0D"/>
          <w:sz w:val="24"/>
          <w:szCs w:val="24"/>
        </w:rPr>
        <w:t xml:space="preserve"> </w:t>
      </w:r>
      <w:r w:rsidR="0089695A">
        <w:rPr>
          <w:rFonts w:cs="Calibri"/>
          <w:color w:val="0D0D0D"/>
          <w:sz w:val="24"/>
          <w:szCs w:val="24"/>
        </w:rPr>
        <w:t>zawierać będą</w:t>
      </w:r>
      <w:r w:rsidR="0089695A" w:rsidRPr="0089695A">
        <w:rPr>
          <w:rFonts w:cs="Calibri"/>
          <w:color w:val="0D0D0D"/>
          <w:sz w:val="24"/>
          <w:szCs w:val="24"/>
        </w:rPr>
        <w:t xml:space="preserve"> imię i nazwisko albo nazwę wybranego </w:t>
      </w:r>
      <w:r w:rsidR="0089695A">
        <w:rPr>
          <w:rFonts w:cs="Calibri"/>
          <w:color w:val="0D0D0D"/>
          <w:sz w:val="24"/>
          <w:szCs w:val="24"/>
        </w:rPr>
        <w:t>W</w:t>
      </w:r>
      <w:r w:rsidR="0089695A" w:rsidRPr="0089695A">
        <w:rPr>
          <w:rFonts w:cs="Calibri"/>
          <w:color w:val="0D0D0D"/>
          <w:sz w:val="24"/>
          <w:szCs w:val="24"/>
        </w:rPr>
        <w:t>ykonawcy, jego siedzibę (miejscowość) oraz cenę najkorzystniejszej oferty</w:t>
      </w:r>
      <w:r w:rsidR="0089695A">
        <w:rPr>
          <w:rFonts w:cs="Calibri"/>
          <w:color w:val="0D0D0D"/>
          <w:sz w:val="24"/>
          <w:szCs w:val="24"/>
        </w:rPr>
        <w:t>.</w:t>
      </w:r>
    </w:p>
    <w:p w14:paraId="716F8F1D" w14:textId="6A27FF6A" w:rsidR="00BF525B" w:rsidRPr="00F54247" w:rsidRDefault="00950CC1" w:rsidP="006043B1">
      <w:pPr>
        <w:numPr>
          <w:ilvl w:val="1"/>
          <w:numId w:val="15"/>
        </w:numPr>
        <w:spacing w:after="0" w:line="288" w:lineRule="auto"/>
        <w:ind w:left="993" w:hanging="284"/>
        <w:contextualSpacing/>
        <w:rPr>
          <w:rFonts w:eastAsia="Times New Roman" w:cs="Calibri"/>
          <w:color w:val="0D0D0D"/>
          <w:sz w:val="24"/>
          <w:szCs w:val="24"/>
        </w:rPr>
      </w:pPr>
      <w:r>
        <w:rPr>
          <w:rFonts w:eastAsia="Times New Roman" w:cs="Calibri"/>
          <w:color w:val="0D0D0D"/>
          <w:sz w:val="24"/>
          <w:szCs w:val="24"/>
        </w:rPr>
        <w:t>Rozstrzygnięcie</w:t>
      </w:r>
      <w:r w:rsidR="00BF525B">
        <w:rPr>
          <w:rFonts w:eastAsia="Times New Roman" w:cs="Calibri"/>
          <w:color w:val="0D0D0D"/>
          <w:sz w:val="24"/>
          <w:szCs w:val="24"/>
        </w:rPr>
        <w:t xml:space="preserve"> </w:t>
      </w:r>
      <w:r w:rsidR="00BF525B" w:rsidRPr="00BF525B">
        <w:rPr>
          <w:rFonts w:eastAsia="Times New Roman" w:cs="Calibri"/>
          <w:color w:val="0D0D0D"/>
          <w:sz w:val="24"/>
          <w:szCs w:val="24"/>
        </w:rPr>
        <w:t>postępowani</w:t>
      </w:r>
      <w:r>
        <w:rPr>
          <w:rFonts w:eastAsia="Times New Roman" w:cs="Calibri"/>
          <w:color w:val="0D0D0D"/>
          <w:sz w:val="24"/>
          <w:szCs w:val="24"/>
        </w:rPr>
        <w:t>a</w:t>
      </w:r>
      <w:r w:rsidR="00BF525B" w:rsidRPr="00BF525B">
        <w:rPr>
          <w:rFonts w:eastAsia="Times New Roman" w:cs="Calibri"/>
          <w:color w:val="0D0D0D"/>
          <w:sz w:val="24"/>
          <w:szCs w:val="24"/>
        </w:rPr>
        <w:t xml:space="preserve"> przeprowadz</w:t>
      </w:r>
      <w:r>
        <w:rPr>
          <w:rFonts w:eastAsia="Times New Roman" w:cs="Calibri"/>
          <w:color w:val="0D0D0D"/>
          <w:sz w:val="24"/>
          <w:szCs w:val="24"/>
        </w:rPr>
        <w:t>onego</w:t>
      </w:r>
      <w:r w:rsidR="00BF525B" w:rsidRPr="00BF525B">
        <w:rPr>
          <w:rFonts w:eastAsia="Times New Roman" w:cs="Calibri"/>
          <w:color w:val="0D0D0D"/>
          <w:sz w:val="24"/>
          <w:szCs w:val="24"/>
        </w:rPr>
        <w:t xml:space="preserve"> zgodnie z procedurą konkurencyjną </w:t>
      </w:r>
      <w:r w:rsidR="00BF525B">
        <w:rPr>
          <w:rFonts w:eastAsia="Times New Roman" w:cs="Calibri"/>
          <w:color w:val="0D0D0D"/>
          <w:sz w:val="24"/>
          <w:szCs w:val="24"/>
        </w:rPr>
        <w:t>u</w:t>
      </w:r>
      <w:r w:rsidR="00BF525B" w:rsidRPr="00BF525B">
        <w:rPr>
          <w:rFonts w:eastAsia="Times New Roman" w:cs="Calibri"/>
          <w:color w:val="0D0D0D"/>
          <w:sz w:val="24"/>
          <w:szCs w:val="24"/>
        </w:rPr>
        <w:t>dokumentow</w:t>
      </w:r>
      <w:r>
        <w:rPr>
          <w:rFonts w:eastAsia="Times New Roman" w:cs="Calibri"/>
          <w:color w:val="0D0D0D"/>
          <w:sz w:val="24"/>
          <w:szCs w:val="24"/>
        </w:rPr>
        <w:t>ane</w:t>
      </w:r>
      <w:r w:rsidR="00BF525B" w:rsidRPr="00BF525B">
        <w:rPr>
          <w:rFonts w:eastAsia="Times New Roman" w:cs="Calibri"/>
          <w:color w:val="0D0D0D"/>
          <w:sz w:val="24"/>
          <w:szCs w:val="24"/>
        </w:rPr>
        <w:t xml:space="preserve"> </w:t>
      </w:r>
      <w:r w:rsidR="00BF525B">
        <w:rPr>
          <w:rFonts w:eastAsia="Times New Roman" w:cs="Calibri"/>
          <w:color w:val="0D0D0D"/>
          <w:sz w:val="24"/>
          <w:szCs w:val="24"/>
        </w:rPr>
        <w:t xml:space="preserve">zostanie </w:t>
      </w:r>
      <w:r w:rsidR="00BF525B" w:rsidRPr="00BF525B">
        <w:rPr>
          <w:rFonts w:eastAsia="Times New Roman" w:cs="Calibri"/>
          <w:color w:val="0D0D0D"/>
          <w:sz w:val="24"/>
          <w:szCs w:val="24"/>
        </w:rPr>
        <w:t>pisemnie za</w:t>
      </w:r>
      <w:r>
        <w:rPr>
          <w:rFonts w:eastAsia="Times New Roman" w:cs="Calibri"/>
          <w:color w:val="0D0D0D"/>
          <w:sz w:val="24"/>
          <w:szCs w:val="24"/>
        </w:rPr>
        <w:t> </w:t>
      </w:r>
      <w:r w:rsidR="00BF525B" w:rsidRPr="00BF525B">
        <w:rPr>
          <w:rFonts w:eastAsia="Times New Roman" w:cs="Calibri"/>
          <w:color w:val="0D0D0D"/>
          <w:sz w:val="24"/>
          <w:szCs w:val="24"/>
        </w:rPr>
        <w:t>pomocą protokołu</w:t>
      </w:r>
      <w:r w:rsidR="00BF525B">
        <w:rPr>
          <w:rFonts w:eastAsia="Times New Roman" w:cs="Calibri"/>
          <w:color w:val="0D0D0D"/>
          <w:sz w:val="24"/>
          <w:szCs w:val="24"/>
        </w:rPr>
        <w:t>.</w:t>
      </w:r>
      <w:r w:rsidR="00CD4529">
        <w:rPr>
          <w:rFonts w:eastAsia="Times New Roman" w:cs="Calibri"/>
          <w:color w:val="0D0D0D"/>
          <w:sz w:val="24"/>
          <w:szCs w:val="24"/>
        </w:rPr>
        <w:t xml:space="preserve"> </w:t>
      </w:r>
      <w:r w:rsidR="00CD4529" w:rsidRPr="00CD4529">
        <w:rPr>
          <w:rFonts w:eastAsia="Times New Roman" w:cs="Calibri"/>
          <w:color w:val="0D0D0D"/>
          <w:sz w:val="24"/>
          <w:szCs w:val="24"/>
        </w:rPr>
        <w:t xml:space="preserve">Protokół udostępniany jest przez </w:t>
      </w:r>
      <w:r w:rsidR="00CD4529">
        <w:rPr>
          <w:rFonts w:eastAsia="Times New Roman" w:cs="Calibri"/>
          <w:color w:val="0D0D0D"/>
          <w:sz w:val="24"/>
          <w:szCs w:val="24"/>
        </w:rPr>
        <w:t>Zamawiającego</w:t>
      </w:r>
      <w:r w:rsidR="00CD4529" w:rsidRPr="00CD4529">
        <w:rPr>
          <w:rFonts w:eastAsia="Times New Roman" w:cs="Calibri"/>
          <w:color w:val="0D0D0D"/>
          <w:sz w:val="24"/>
          <w:szCs w:val="24"/>
        </w:rPr>
        <w:t xml:space="preserve"> na wniosek </w:t>
      </w:r>
      <w:r w:rsidR="00CD4529">
        <w:rPr>
          <w:rFonts w:eastAsia="Times New Roman" w:cs="Calibri"/>
          <w:color w:val="0D0D0D"/>
          <w:sz w:val="24"/>
          <w:szCs w:val="24"/>
        </w:rPr>
        <w:t>W</w:t>
      </w:r>
      <w:r w:rsidR="00CD4529" w:rsidRPr="00CD4529">
        <w:rPr>
          <w:rFonts w:eastAsia="Times New Roman" w:cs="Calibri"/>
          <w:color w:val="0D0D0D"/>
          <w:sz w:val="24"/>
          <w:szCs w:val="24"/>
        </w:rPr>
        <w:t>ykonawcy</w:t>
      </w:r>
      <w:r w:rsidR="00CD4529">
        <w:rPr>
          <w:rFonts w:eastAsia="Times New Roman" w:cs="Calibri"/>
          <w:color w:val="0D0D0D"/>
          <w:sz w:val="24"/>
          <w:szCs w:val="24"/>
        </w:rPr>
        <w:t>.</w:t>
      </w:r>
    </w:p>
    <w:p w14:paraId="2B14534D" w14:textId="17233C3C" w:rsidR="00A415A2" w:rsidRPr="00A415A2" w:rsidRDefault="000477ED" w:rsidP="00A415A2">
      <w:pPr>
        <w:numPr>
          <w:ilvl w:val="1"/>
          <w:numId w:val="15"/>
        </w:numPr>
        <w:spacing w:after="0" w:line="288" w:lineRule="auto"/>
        <w:ind w:left="993" w:hanging="284"/>
        <w:contextualSpacing/>
        <w:rPr>
          <w:rFonts w:ascii="Calibri Light" w:hAnsi="Calibri Light" w:cs="Calibri Light"/>
          <w:color w:val="0D0D0D"/>
        </w:rPr>
      </w:pPr>
      <w:r w:rsidRPr="00F54247">
        <w:rPr>
          <w:rFonts w:eastAsia="Times New Roman" w:cs="Calibri"/>
          <w:color w:val="0D0D0D"/>
          <w:sz w:val="24"/>
          <w:szCs w:val="24"/>
        </w:rPr>
        <w:t>Po ogłoszeniu wyników postępowania Zamawiający ustali d</w:t>
      </w:r>
      <w:r w:rsidR="009750B1" w:rsidRPr="00F54247">
        <w:rPr>
          <w:rFonts w:eastAsia="Times New Roman" w:cs="Calibri"/>
          <w:color w:val="0D0D0D"/>
          <w:sz w:val="24"/>
          <w:szCs w:val="24"/>
        </w:rPr>
        <w:t>rogą mailową</w:t>
      </w:r>
      <w:r w:rsidR="001C02D5">
        <w:rPr>
          <w:rFonts w:eastAsia="Times New Roman" w:cs="Calibri"/>
          <w:color w:val="0D0D0D"/>
          <w:sz w:val="24"/>
          <w:szCs w:val="24"/>
        </w:rPr>
        <w:t xml:space="preserve"> z </w:t>
      </w:r>
      <w:r w:rsidR="009750B1" w:rsidRPr="00F54247">
        <w:rPr>
          <w:rFonts w:eastAsia="Times New Roman" w:cs="Calibri"/>
          <w:color w:val="0D0D0D"/>
          <w:sz w:val="24"/>
          <w:szCs w:val="24"/>
        </w:rPr>
        <w:t>Wykonawcą, którego</w:t>
      </w:r>
      <w:r w:rsidR="009750B1" w:rsidRPr="00C87C77">
        <w:rPr>
          <w:rFonts w:cs="Calibri"/>
          <w:color w:val="0D0D0D"/>
          <w:sz w:val="24"/>
          <w:szCs w:val="24"/>
        </w:rPr>
        <w:t xml:space="preserve"> ofertę wybierze jako najkorzystniejszą</w:t>
      </w:r>
      <w:r w:rsidR="00EA01B8">
        <w:rPr>
          <w:rFonts w:cs="Calibri"/>
          <w:color w:val="0D0D0D"/>
          <w:sz w:val="24"/>
          <w:szCs w:val="24"/>
        </w:rPr>
        <w:t xml:space="preserve"> dla danych części przedmiotu zamówienia</w:t>
      </w:r>
      <w:r w:rsidR="009750B1" w:rsidRPr="00C87C77">
        <w:rPr>
          <w:rFonts w:cs="Calibri"/>
          <w:color w:val="0D0D0D"/>
          <w:sz w:val="24"/>
          <w:szCs w:val="24"/>
        </w:rPr>
        <w:t>, termin</w:t>
      </w:r>
      <w:r w:rsidR="008E2250">
        <w:rPr>
          <w:rFonts w:cs="Calibri"/>
          <w:color w:val="0D0D0D"/>
          <w:sz w:val="24"/>
          <w:szCs w:val="24"/>
        </w:rPr>
        <w:t xml:space="preserve"> i </w:t>
      </w:r>
      <w:r w:rsidR="009750B1" w:rsidRPr="00C87C77">
        <w:rPr>
          <w:rFonts w:cs="Calibri"/>
          <w:color w:val="0D0D0D"/>
          <w:sz w:val="24"/>
          <w:szCs w:val="24"/>
        </w:rPr>
        <w:t>sposób podpisania umowy</w:t>
      </w:r>
      <w:r w:rsidR="00EA01B8">
        <w:rPr>
          <w:rFonts w:cs="Calibri"/>
          <w:color w:val="0D0D0D"/>
          <w:sz w:val="24"/>
          <w:szCs w:val="24"/>
        </w:rPr>
        <w:t xml:space="preserve">. </w:t>
      </w:r>
      <w:r w:rsidR="009750B1" w:rsidRPr="00C87C77">
        <w:rPr>
          <w:rFonts w:cs="Calibri"/>
          <w:color w:val="0D0D0D"/>
          <w:sz w:val="24"/>
          <w:szCs w:val="24"/>
        </w:rPr>
        <w:t>Jeżeli</w:t>
      </w:r>
      <w:r w:rsidR="008E2250">
        <w:rPr>
          <w:rFonts w:cs="Calibri"/>
          <w:color w:val="0D0D0D"/>
          <w:sz w:val="24"/>
          <w:szCs w:val="24"/>
        </w:rPr>
        <w:t xml:space="preserve"> w </w:t>
      </w:r>
      <w:r w:rsidR="009750B1" w:rsidRPr="00EF51C2">
        <w:rPr>
          <w:rFonts w:cs="Calibri"/>
          <w:color w:val="0D0D0D"/>
          <w:sz w:val="24"/>
          <w:szCs w:val="24"/>
        </w:rPr>
        <w:t xml:space="preserve">terminie </w:t>
      </w:r>
      <w:r w:rsidR="00344DEB" w:rsidRPr="00B4170D">
        <w:rPr>
          <w:rFonts w:cs="Calibri"/>
          <w:color w:val="0D0D0D"/>
          <w:sz w:val="24"/>
          <w:szCs w:val="24"/>
        </w:rPr>
        <w:t>10</w:t>
      </w:r>
      <w:r w:rsidR="009750B1" w:rsidRPr="00B4170D">
        <w:rPr>
          <w:rFonts w:cs="Calibri"/>
          <w:color w:val="0D0D0D"/>
          <w:sz w:val="24"/>
          <w:szCs w:val="24"/>
        </w:rPr>
        <w:t xml:space="preserve"> dni </w:t>
      </w:r>
      <w:r w:rsidR="00CE4FAD" w:rsidRPr="00B4170D">
        <w:rPr>
          <w:rFonts w:cs="Calibri"/>
          <w:color w:val="0D0D0D"/>
          <w:sz w:val="24"/>
          <w:szCs w:val="24"/>
        </w:rPr>
        <w:t>roboczych</w:t>
      </w:r>
      <w:r w:rsidR="003B3A7C">
        <w:rPr>
          <w:rFonts w:cs="Calibri"/>
          <w:color w:val="0D0D0D"/>
          <w:sz w:val="24"/>
          <w:szCs w:val="24"/>
        </w:rPr>
        <w:t xml:space="preserve"> </w:t>
      </w:r>
      <w:r w:rsidR="009750B1" w:rsidRPr="00C87C77">
        <w:rPr>
          <w:rFonts w:cs="Calibri"/>
          <w:color w:val="0D0D0D"/>
          <w:sz w:val="24"/>
          <w:szCs w:val="24"/>
        </w:rPr>
        <w:t xml:space="preserve">od wezwania do podpisania umowy </w:t>
      </w:r>
      <w:r>
        <w:rPr>
          <w:rFonts w:cs="Calibri"/>
          <w:color w:val="0D0D0D"/>
          <w:sz w:val="24"/>
          <w:szCs w:val="24"/>
        </w:rPr>
        <w:t>Wykonawca</w:t>
      </w:r>
      <w:r w:rsidR="009750B1" w:rsidRPr="00C87C77">
        <w:rPr>
          <w:rFonts w:cs="Calibri"/>
          <w:color w:val="0D0D0D"/>
          <w:sz w:val="24"/>
          <w:szCs w:val="24"/>
        </w:rPr>
        <w:t xml:space="preserve"> nie zawrze umowy,</w:t>
      </w:r>
      <w:r w:rsidR="009773F0">
        <w:rPr>
          <w:rFonts w:cs="Calibri"/>
          <w:color w:val="0D0D0D"/>
          <w:sz w:val="24"/>
          <w:szCs w:val="24"/>
        </w:rPr>
        <w:t xml:space="preserve"> </w:t>
      </w:r>
      <w:r w:rsidR="009750B1" w:rsidRPr="00C87C77">
        <w:rPr>
          <w:rFonts w:cs="Calibri"/>
          <w:color w:val="0D0D0D"/>
          <w:sz w:val="24"/>
          <w:szCs w:val="24"/>
        </w:rPr>
        <w:t>Zamawiający może zawrzeć umowę</w:t>
      </w:r>
      <w:r w:rsidR="001C02D5">
        <w:rPr>
          <w:rFonts w:cs="Calibri"/>
          <w:color w:val="0D0D0D"/>
          <w:sz w:val="24"/>
          <w:szCs w:val="24"/>
        </w:rPr>
        <w:t xml:space="preserve"> z </w:t>
      </w:r>
      <w:r>
        <w:rPr>
          <w:rFonts w:cs="Calibri"/>
          <w:color w:val="0D0D0D"/>
          <w:sz w:val="24"/>
          <w:szCs w:val="24"/>
        </w:rPr>
        <w:t>Wykonawc</w:t>
      </w:r>
      <w:r w:rsidR="00E800E6">
        <w:rPr>
          <w:rFonts w:cs="Calibri"/>
          <w:color w:val="0D0D0D"/>
          <w:sz w:val="24"/>
          <w:szCs w:val="24"/>
        </w:rPr>
        <w:t>ą</w:t>
      </w:r>
      <w:r w:rsidR="009750B1" w:rsidRPr="00C87C77">
        <w:rPr>
          <w:rFonts w:cs="Calibri"/>
          <w:color w:val="0D0D0D"/>
          <w:sz w:val="24"/>
          <w:szCs w:val="24"/>
        </w:rPr>
        <w:t xml:space="preserve">, </w:t>
      </w:r>
      <w:r w:rsidR="00821658">
        <w:rPr>
          <w:rFonts w:cs="Calibri"/>
          <w:color w:val="0D0D0D"/>
          <w:sz w:val="24"/>
          <w:szCs w:val="24"/>
        </w:rPr>
        <w:t>który</w:t>
      </w:r>
      <w:r w:rsidR="00BF525B">
        <w:rPr>
          <w:rFonts w:cs="Calibri"/>
          <w:color w:val="0D0D0D"/>
          <w:sz w:val="24"/>
          <w:szCs w:val="24"/>
        </w:rPr>
        <w:t> </w:t>
      </w:r>
      <w:r w:rsidR="00AC3F33" w:rsidRPr="00AC3F33">
        <w:rPr>
          <w:rFonts w:cs="Calibri"/>
          <w:color w:val="0D0D0D"/>
          <w:sz w:val="24"/>
          <w:szCs w:val="24"/>
        </w:rPr>
        <w:t>uzyskał kolejną najwyższą liczbę punktów</w:t>
      </w:r>
      <w:r w:rsidR="009750B1" w:rsidRPr="00C87C77">
        <w:rPr>
          <w:rFonts w:cs="Calibri"/>
          <w:color w:val="0D0D0D"/>
          <w:sz w:val="24"/>
          <w:szCs w:val="24"/>
        </w:rPr>
        <w:t xml:space="preserve"> pod warunkiem, że nie upłynął termin związania ofertą.</w:t>
      </w:r>
      <w:r w:rsidR="00E84561">
        <w:rPr>
          <w:rFonts w:cs="Calibri"/>
          <w:color w:val="0D0D0D"/>
          <w:sz w:val="24"/>
          <w:szCs w:val="24"/>
        </w:rPr>
        <w:t xml:space="preserve"> </w:t>
      </w:r>
      <w:r w:rsidR="00A415A2" w:rsidRPr="00A415A2">
        <w:rPr>
          <w:rFonts w:cs="Calibri"/>
          <w:color w:val="0D0D0D"/>
          <w:sz w:val="24"/>
          <w:szCs w:val="24"/>
        </w:rPr>
        <w:t>Umowa zawarta z Wykonawcą będzie przygotowana i realizowana zgodnie z:</w:t>
      </w:r>
    </w:p>
    <w:p w14:paraId="45CC7DDA" w14:textId="7C22CFE6" w:rsidR="00A415A2" w:rsidRPr="004462A0" w:rsidRDefault="00A415A2" w:rsidP="00C66280">
      <w:pPr>
        <w:numPr>
          <w:ilvl w:val="2"/>
          <w:numId w:val="26"/>
        </w:numPr>
        <w:spacing w:after="0" w:line="288" w:lineRule="auto"/>
        <w:ind w:left="1276" w:hanging="284"/>
        <w:contextualSpacing/>
        <w:rPr>
          <w:rFonts w:cs="Calibri"/>
          <w:color w:val="0D0D0D"/>
          <w:sz w:val="24"/>
          <w:szCs w:val="24"/>
        </w:rPr>
      </w:pPr>
      <w:r w:rsidRPr="004462A0">
        <w:rPr>
          <w:rFonts w:cs="Calibri"/>
          <w:color w:val="0D0D0D"/>
          <w:sz w:val="24"/>
          <w:szCs w:val="24"/>
        </w:rPr>
        <w:t>zapisam</w:t>
      </w:r>
      <w:r w:rsidRPr="004227F5">
        <w:rPr>
          <w:rFonts w:cs="Calibri"/>
          <w:color w:val="0D0D0D"/>
          <w:sz w:val="24"/>
          <w:szCs w:val="24"/>
        </w:rPr>
        <w:t xml:space="preserve">i </w:t>
      </w:r>
      <w:bookmarkStart w:id="10" w:name="_Hlk219362948"/>
      <w:r w:rsidR="004227F5" w:rsidRPr="004227F5">
        <w:rPr>
          <w:rFonts w:cs="Calibri"/>
          <w:sz w:val="24"/>
          <w:szCs w:val="24"/>
        </w:rPr>
        <w:t>Podręcznik</w:t>
      </w:r>
      <w:r w:rsidR="00F95E89">
        <w:rPr>
          <w:rFonts w:cs="Calibri"/>
          <w:sz w:val="24"/>
          <w:szCs w:val="24"/>
        </w:rPr>
        <w:t>a</w:t>
      </w:r>
      <w:r w:rsidR="004227F5" w:rsidRPr="004227F5">
        <w:rPr>
          <w:rFonts w:cs="Calibri"/>
          <w:sz w:val="24"/>
          <w:szCs w:val="24"/>
        </w:rPr>
        <w:t xml:space="preserve"> Beneficjenta NAWA (pełn</w:t>
      </w:r>
      <w:r w:rsidR="0027308B">
        <w:rPr>
          <w:rFonts w:cs="Calibri"/>
          <w:sz w:val="24"/>
          <w:szCs w:val="24"/>
        </w:rPr>
        <w:t>a</w:t>
      </w:r>
      <w:r w:rsidR="004227F5" w:rsidRPr="004227F5">
        <w:rPr>
          <w:rFonts w:cs="Calibri"/>
          <w:sz w:val="24"/>
          <w:szCs w:val="24"/>
        </w:rPr>
        <w:t xml:space="preserve"> treść dokumentu dostępna jest na </w:t>
      </w:r>
      <w:hyperlink r:id="rId33" w:history="1">
        <w:r w:rsidR="004227F5" w:rsidRPr="004227F5">
          <w:rPr>
            <w:rStyle w:val="Hipercze"/>
            <w:rFonts w:cs="Calibri"/>
            <w:sz w:val="24"/>
            <w:szCs w:val="24"/>
          </w:rPr>
          <w:t>stronie internetowej NAWA</w:t>
        </w:r>
      </w:hyperlink>
      <w:r w:rsidR="004227F5" w:rsidRPr="004227F5">
        <w:rPr>
          <w:rFonts w:cs="Calibri"/>
          <w:sz w:val="24"/>
          <w:szCs w:val="24"/>
        </w:rPr>
        <w:t xml:space="preserve">, plik do pobrania pn. </w:t>
      </w:r>
      <w:hyperlink r:id="rId34" w:history="1">
        <w:r w:rsidR="004227F5" w:rsidRPr="004227F5">
          <w:rPr>
            <w:rStyle w:val="Hipercze"/>
            <w:rFonts w:cs="Calibri"/>
            <w:sz w:val="24"/>
            <w:szCs w:val="24"/>
          </w:rPr>
          <w:t>Załącznik nr 3 do Umowy – Podręcznik Beneficjenta</w:t>
        </w:r>
      </w:hyperlink>
      <w:r w:rsidR="004227F5" w:rsidRPr="004227F5">
        <w:rPr>
          <w:rFonts w:cs="Calibri"/>
          <w:sz w:val="24"/>
          <w:szCs w:val="24"/>
        </w:rPr>
        <w:t>)</w:t>
      </w:r>
      <w:bookmarkEnd w:id="10"/>
      <w:r w:rsidRPr="004227F5">
        <w:rPr>
          <w:rFonts w:cs="Calibri"/>
          <w:color w:val="0D0D0D"/>
          <w:sz w:val="24"/>
          <w:szCs w:val="24"/>
        </w:rPr>
        <w:t xml:space="preserve">, </w:t>
      </w:r>
      <w:r w:rsidRPr="004462A0">
        <w:rPr>
          <w:rFonts w:cs="Calibri"/>
          <w:color w:val="0D0D0D"/>
          <w:sz w:val="24"/>
          <w:szCs w:val="24"/>
        </w:rPr>
        <w:t>w tym z uwagi na dopuszczenie składania ofert częściowych, niniejsze postępowanie o</w:t>
      </w:r>
      <w:r>
        <w:rPr>
          <w:rFonts w:cs="Calibri"/>
          <w:color w:val="0D0D0D"/>
          <w:sz w:val="24"/>
          <w:szCs w:val="24"/>
        </w:rPr>
        <w:t> </w:t>
      </w:r>
      <w:r w:rsidRPr="004462A0">
        <w:rPr>
          <w:rFonts w:cs="Calibri"/>
          <w:color w:val="0D0D0D"/>
          <w:sz w:val="24"/>
          <w:szCs w:val="24"/>
        </w:rPr>
        <w:t>udzielenie zamówienia może zakończyć się zawarciem umowy na realizację części zamówienia,</w:t>
      </w:r>
    </w:p>
    <w:p w14:paraId="5104EC9C" w14:textId="0379BD62" w:rsidR="00A415A2" w:rsidRPr="004462A0" w:rsidRDefault="00A415A2" w:rsidP="00C66280">
      <w:pPr>
        <w:numPr>
          <w:ilvl w:val="2"/>
          <w:numId w:val="26"/>
        </w:numPr>
        <w:spacing w:after="0" w:line="288" w:lineRule="auto"/>
        <w:ind w:left="1276" w:hanging="284"/>
        <w:contextualSpacing/>
        <w:rPr>
          <w:rFonts w:cs="Calibri"/>
          <w:color w:val="0D0D0D"/>
          <w:sz w:val="24"/>
          <w:szCs w:val="24"/>
        </w:rPr>
      </w:pPr>
      <w:r w:rsidRPr="004462A0">
        <w:rPr>
          <w:rFonts w:cs="Calibri"/>
          <w:color w:val="0D0D0D"/>
          <w:sz w:val="24"/>
          <w:szCs w:val="24"/>
        </w:rPr>
        <w:lastRenderedPageBreak/>
        <w:t xml:space="preserve">wymaganiami </w:t>
      </w:r>
      <w:r w:rsidR="00A81737">
        <w:rPr>
          <w:rFonts w:cs="Calibri"/>
          <w:color w:val="0D0D0D"/>
          <w:sz w:val="24"/>
          <w:szCs w:val="24"/>
        </w:rPr>
        <w:t>dotyczącymi gospodarowania środkami publicznymi</w:t>
      </w:r>
      <w:r w:rsidRPr="004462A0">
        <w:rPr>
          <w:rFonts w:cs="Calibri"/>
          <w:color w:val="0D0D0D"/>
          <w:sz w:val="24"/>
          <w:szCs w:val="24"/>
        </w:rPr>
        <w:t>, w tym w</w:t>
      </w:r>
      <w:r>
        <w:rPr>
          <w:rFonts w:cs="Calibri"/>
          <w:color w:val="0D0D0D"/>
          <w:sz w:val="24"/>
          <w:szCs w:val="24"/>
        </w:rPr>
        <w:t> </w:t>
      </w:r>
      <w:r w:rsidRPr="004462A0">
        <w:rPr>
          <w:rFonts w:cs="Calibri"/>
          <w:color w:val="0D0D0D"/>
          <w:sz w:val="24"/>
          <w:szCs w:val="24"/>
        </w:rPr>
        <w:t>zakresie kar umownych za nienależyte wykonanie zamówienia,</w:t>
      </w:r>
    </w:p>
    <w:p w14:paraId="3D44875E" w14:textId="31045C3A" w:rsidR="00A415A2" w:rsidRPr="00A415A2" w:rsidRDefault="00A415A2" w:rsidP="00C66280">
      <w:pPr>
        <w:numPr>
          <w:ilvl w:val="2"/>
          <w:numId w:val="26"/>
        </w:numPr>
        <w:spacing w:after="0" w:line="288" w:lineRule="auto"/>
        <w:ind w:left="1276" w:hanging="284"/>
        <w:contextualSpacing/>
        <w:rPr>
          <w:rFonts w:cs="Calibri"/>
          <w:color w:val="0D0D0D"/>
          <w:sz w:val="24"/>
          <w:szCs w:val="24"/>
        </w:rPr>
      </w:pPr>
      <w:r w:rsidRPr="004462A0">
        <w:rPr>
          <w:rFonts w:cs="Calibri"/>
          <w:color w:val="0D0D0D"/>
          <w:sz w:val="24"/>
          <w:szCs w:val="24"/>
        </w:rPr>
        <w:t>zapisami niniejszego Zapytania ofertowego, z uwzględnieniem wymaganych informacji finansowych koniecznych do zawarcia umowy określających sposób wynagradzania za</w:t>
      </w:r>
      <w:r w:rsidR="00202E74">
        <w:rPr>
          <w:rFonts w:cs="Calibri"/>
          <w:color w:val="0D0D0D"/>
          <w:sz w:val="24"/>
          <w:szCs w:val="24"/>
        </w:rPr>
        <w:t> </w:t>
      </w:r>
      <w:r w:rsidRPr="004462A0">
        <w:rPr>
          <w:rFonts w:cs="Calibri"/>
          <w:color w:val="0D0D0D"/>
          <w:sz w:val="24"/>
          <w:szCs w:val="24"/>
        </w:rPr>
        <w:t xml:space="preserve">realizację przedmiotu zamówienia, tj. rozliczanie finansowe zrealizowanych godzin </w:t>
      </w:r>
      <w:r w:rsidR="00970EE6">
        <w:rPr>
          <w:rFonts w:cs="Calibri"/>
          <w:color w:val="0D0D0D"/>
          <w:sz w:val="24"/>
          <w:szCs w:val="24"/>
        </w:rPr>
        <w:t>dydaktycznych</w:t>
      </w:r>
      <w:r w:rsidRPr="004462A0">
        <w:rPr>
          <w:rFonts w:cs="Calibri"/>
          <w:color w:val="0D0D0D"/>
          <w:sz w:val="24"/>
          <w:szCs w:val="24"/>
        </w:rPr>
        <w:t xml:space="preserve"> </w:t>
      </w:r>
      <w:r>
        <w:rPr>
          <w:rFonts w:cs="Calibri"/>
          <w:color w:val="0D0D0D"/>
          <w:sz w:val="24"/>
          <w:szCs w:val="24"/>
        </w:rPr>
        <w:t>przedmiotu zamówienia</w:t>
      </w:r>
      <w:r w:rsidR="00F95E89">
        <w:rPr>
          <w:rFonts w:cs="Calibri"/>
          <w:color w:val="0D0D0D"/>
          <w:sz w:val="24"/>
          <w:szCs w:val="24"/>
        </w:rPr>
        <w:t xml:space="preserve"> </w:t>
      </w:r>
      <w:r w:rsidR="00F95E89" w:rsidRPr="00BA683D">
        <w:rPr>
          <w:rFonts w:cs="Calibri"/>
          <w:color w:val="0D0D0D"/>
          <w:sz w:val="24"/>
          <w:szCs w:val="24"/>
        </w:rPr>
        <w:t xml:space="preserve">– </w:t>
      </w:r>
      <w:bookmarkStart w:id="11" w:name="_Hlk219459828"/>
      <w:r w:rsidR="00F95E89" w:rsidRPr="00BA683D">
        <w:rPr>
          <w:sz w:val="24"/>
          <w:szCs w:val="24"/>
        </w:rPr>
        <w:t>Wykonawcy nie przysługuje wynagrodzenie ani inne roszczenia za niezrealizowane godziny przedmiotu zamówienia</w:t>
      </w:r>
      <w:r w:rsidR="00875CF8" w:rsidRPr="00BA683D">
        <w:rPr>
          <w:sz w:val="24"/>
          <w:szCs w:val="24"/>
        </w:rPr>
        <w:t>,</w:t>
      </w:r>
      <w:r w:rsidR="00F95E89" w:rsidRPr="00BA683D">
        <w:rPr>
          <w:sz w:val="24"/>
          <w:szCs w:val="24"/>
        </w:rPr>
        <w:t xml:space="preserve"> ani za niewykorzystaną część wynagrodzenia maksymalnego przewidzianego w umowie</w:t>
      </w:r>
      <w:bookmarkEnd w:id="11"/>
      <w:r w:rsidR="00F95E89" w:rsidRPr="00BA683D">
        <w:rPr>
          <w:sz w:val="24"/>
          <w:szCs w:val="24"/>
        </w:rPr>
        <w:t>.</w:t>
      </w:r>
    </w:p>
    <w:p w14:paraId="21A82917" w14:textId="79E82F7B" w:rsidR="009750B1" w:rsidRPr="009750B1" w:rsidRDefault="009750B1" w:rsidP="00E67CBA">
      <w:pPr>
        <w:pStyle w:val="Nagwek1"/>
        <w:spacing w:before="240"/>
        <w:ind w:left="714" w:hanging="357"/>
      </w:pPr>
      <w:r w:rsidRPr="009750B1">
        <w:t>Zawartość oferty</w:t>
      </w:r>
      <w:r w:rsidR="008E2250">
        <w:t xml:space="preserve"> i </w:t>
      </w:r>
      <w:r w:rsidR="00EF28A9">
        <w:t>sposób jej przygotowania</w:t>
      </w:r>
    </w:p>
    <w:p w14:paraId="6997D8B7" w14:textId="50C401A3" w:rsidR="0003466A" w:rsidRPr="000F43D9" w:rsidRDefault="00EF28A9" w:rsidP="0003466A">
      <w:pPr>
        <w:numPr>
          <w:ilvl w:val="0"/>
          <w:numId w:val="2"/>
        </w:numPr>
        <w:spacing w:after="0" w:line="288" w:lineRule="auto"/>
        <w:ind w:left="709" w:hanging="425"/>
        <w:contextualSpacing/>
        <w:rPr>
          <w:rFonts w:cs="Calibri"/>
          <w:color w:val="0D0D0D"/>
          <w:sz w:val="24"/>
          <w:szCs w:val="24"/>
        </w:rPr>
      </w:pPr>
      <w:r w:rsidRPr="00EF28A9">
        <w:rPr>
          <w:rFonts w:cs="Calibri"/>
          <w:color w:val="0D0D0D"/>
          <w:sz w:val="24"/>
          <w:szCs w:val="24"/>
        </w:rPr>
        <w:t>Oferta musi być sporządzona</w:t>
      </w:r>
      <w:r w:rsidR="008E2250">
        <w:rPr>
          <w:rFonts w:cs="Calibri"/>
          <w:color w:val="0D0D0D"/>
          <w:sz w:val="24"/>
          <w:szCs w:val="24"/>
        </w:rPr>
        <w:t xml:space="preserve"> w </w:t>
      </w:r>
      <w:r w:rsidRPr="00EF28A9">
        <w:rPr>
          <w:rFonts w:cs="Calibri"/>
          <w:color w:val="0D0D0D"/>
          <w:sz w:val="24"/>
          <w:szCs w:val="24"/>
        </w:rPr>
        <w:t>języku polskim</w:t>
      </w:r>
      <w:r w:rsidR="008E2250">
        <w:rPr>
          <w:rFonts w:cs="Calibri"/>
          <w:color w:val="0D0D0D"/>
          <w:sz w:val="24"/>
          <w:szCs w:val="24"/>
        </w:rPr>
        <w:t xml:space="preserve"> w </w:t>
      </w:r>
      <w:r w:rsidRPr="00EF28A9">
        <w:rPr>
          <w:rFonts w:cs="Calibri"/>
          <w:color w:val="0D0D0D"/>
          <w:sz w:val="24"/>
          <w:szCs w:val="24"/>
        </w:rPr>
        <w:t xml:space="preserve">formie pisemnej na Formularzu ofertowym stanowiącym </w:t>
      </w:r>
      <w:r w:rsidRPr="000F43D9">
        <w:rPr>
          <w:rFonts w:cs="Calibri"/>
          <w:color w:val="0D0D0D"/>
          <w:sz w:val="24"/>
          <w:szCs w:val="24"/>
        </w:rPr>
        <w:t xml:space="preserve">Załącznik nr </w:t>
      </w:r>
      <w:r w:rsidR="00E90B46">
        <w:rPr>
          <w:rFonts w:cs="Calibri"/>
          <w:color w:val="0D0D0D"/>
          <w:sz w:val="24"/>
          <w:szCs w:val="24"/>
        </w:rPr>
        <w:t>8</w:t>
      </w:r>
      <w:r w:rsidRPr="000F43D9">
        <w:rPr>
          <w:rFonts w:cs="Calibri"/>
          <w:color w:val="0D0D0D"/>
          <w:sz w:val="24"/>
          <w:szCs w:val="24"/>
        </w:rPr>
        <w:t xml:space="preserve"> do niniejszego Zapytania ofertowego</w:t>
      </w:r>
      <w:r w:rsidR="003A3A95" w:rsidRPr="000F43D9">
        <w:rPr>
          <w:rFonts w:cs="Calibri"/>
          <w:color w:val="0D0D0D"/>
          <w:sz w:val="24"/>
          <w:szCs w:val="24"/>
        </w:rPr>
        <w:t xml:space="preserve"> zgodnie</w:t>
      </w:r>
      <w:r w:rsidR="001C02D5" w:rsidRPr="000F43D9">
        <w:rPr>
          <w:rFonts w:cs="Calibri"/>
          <w:color w:val="0D0D0D"/>
          <w:sz w:val="24"/>
          <w:szCs w:val="24"/>
        </w:rPr>
        <w:t xml:space="preserve"> z </w:t>
      </w:r>
      <w:r w:rsidR="00424EA5">
        <w:rPr>
          <w:rFonts w:cs="Calibri"/>
          <w:color w:val="0D0D0D"/>
          <w:sz w:val="24"/>
          <w:szCs w:val="24"/>
        </w:rPr>
        <w:t>treścią niniejszego Zapytania ofertowego</w:t>
      </w:r>
      <w:r w:rsidR="00567459">
        <w:rPr>
          <w:rFonts w:cs="Calibri"/>
          <w:color w:val="0D0D0D"/>
          <w:sz w:val="24"/>
          <w:szCs w:val="24"/>
        </w:rPr>
        <w:t>.</w:t>
      </w:r>
      <w:r w:rsidR="00202E74">
        <w:rPr>
          <w:rFonts w:cs="Calibri"/>
          <w:color w:val="0D0D0D"/>
          <w:sz w:val="24"/>
          <w:szCs w:val="24"/>
        </w:rPr>
        <w:t xml:space="preserve"> </w:t>
      </w:r>
      <w:r w:rsidR="0003466A" w:rsidRPr="000F43D9">
        <w:rPr>
          <w:rFonts w:cs="Calibri"/>
          <w:color w:val="0D0D0D"/>
          <w:sz w:val="24"/>
          <w:szCs w:val="24"/>
        </w:rPr>
        <w:t>W</w:t>
      </w:r>
      <w:r w:rsidR="003F7507">
        <w:rPr>
          <w:rFonts w:cs="Calibri"/>
          <w:color w:val="0D0D0D"/>
          <w:sz w:val="24"/>
          <w:szCs w:val="24"/>
        </w:rPr>
        <w:t> </w:t>
      </w:r>
      <w:r w:rsidR="0003466A" w:rsidRPr="000F43D9">
        <w:rPr>
          <w:rFonts w:cs="Calibri"/>
          <w:color w:val="0D0D0D"/>
          <w:sz w:val="24"/>
          <w:szCs w:val="24"/>
        </w:rPr>
        <w:t>przypadku dokumentów stanowiących załączniki do oferty, np.</w:t>
      </w:r>
      <w:r w:rsidR="00331EE4">
        <w:rPr>
          <w:rFonts w:cs="Calibri"/>
          <w:color w:val="0D0D0D"/>
          <w:sz w:val="24"/>
          <w:szCs w:val="24"/>
        </w:rPr>
        <w:t> </w:t>
      </w:r>
      <w:r w:rsidR="0003466A" w:rsidRPr="000F43D9">
        <w:rPr>
          <w:rFonts w:cs="Calibri"/>
          <w:color w:val="0D0D0D"/>
          <w:sz w:val="24"/>
          <w:szCs w:val="24"/>
        </w:rPr>
        <w:t>dokumenty potwierdzające spełnienie warunków udziału</w:t>
      </w:r>
      <w:r w:rsidR="008E2250" w:rsidRPr="000F43D9">
        <w:rPr>
          <w:rFonts w:cs="Calibri"/>
          <w:color w:val="0D0D0D"/>
          <w:sz w:val="24"/>
          <w:szCs w:val="24"/>
        </w:rPr>
        <w:t xml:space="preserve"> w </w:t>
      </w:r>
      <w:r w:rsidR="0003466A" w:rsidRPr="000F43D9">
        <w:rPr>
          <w:rFonts w:cs="Calibri"/>
          <w:color w:val="0D0D0D"/>
          <w:sz w:val="24"/>
          <w:szCs w:val="24"/>
        </w:rPr>
        <w:t>post</w:t>
      </w:r>
      <w:r w:rsidR="00365007">
        <w:rPr>
          <w:rFonts w:cs="Calibri"/>
          <w:color w:val="0D0D0D"/>
          <w:sz w:val="24"/>
          <w:szCs w:val="24"/>
        </w:rPr>
        <w:t>ę</w:t>
      </w:r>
      <w:r w:rsidR="0003466A" w:rsidRPr="000F43D9">
        <w:rPr>
          <w:rFonts w:cs="Calibri"/>
          <w:color w:val="0D0D0D"/>
          <w:sz w:val="24"/>
          <w:szCs w:val="24"/>
        </w:rPr>
        <w:t>powaniu, sporządzone</w:t>
      </w:r>
      <w:r w:rsidR="008E2250" w:rsidRPr="000F43D9">
        <w:rPr>
          <w:rFonts w:cs="Calibri"/>
          <w:color w:val="0D0D0D"/>
          <w:sz w:val="24"/>
          <w:szCs w:val="24"/>
        </w:rPr>
        <w:t xml:space="preserve"> w </w:t>
      </w:r>
      <w:r w:rsidR="0003466A" w:rsidRPr="000F43D9">
        <w:rPr>
          <w:rFonts w:cs="Calibri"/>
          <w:color w:val="0D0D0D"/>
          <w:sz w:val="24"/>
          <w:szCs w:val="24"/>
        </w:rPr>
        <w:t>języku innym niż polski muszą zostać</w:t>
      </w:r>
      <w:r w:rsidR="00CA0BE6">
        <w:rPr>
          <w:rFonts w:cs="Calibri"/>
          <w:color w:val="0D0D0D"/>
          <w:sz w:val="24"/>
          <w:szCs w:val="24"/>
        </w:rPr>
        <w:t> </w:t>
      </w:r>
      <w:r w:rsidR="0003466A" w:rsidRPr="000F43D9">
        <w:rPr>
          <w:rFonts w:cs="Calibri"/>
          <w:color w:val="0D0D0D"/>
          <w:sz w:val="24"/>
          <w:szCs w:val="24"/>
        </w:rPr>
        <w:t>przetłumaczone na język polski</w:t>
      </w:r>
      <w:r w:rsidR="008E2250" w:rsidRPr="000F43D9">
        <w:rPr>
          <w:rFonts w:cs="Calibri"/>
          <w:color w:val="0D0D0D"/>
          <w:sz w:val="24"/>
          <w:szCs w:val="24"/>
        </w:rPr>
        <w:t xml:space="preserve"> i </w:t>
      </w:r>
      <w:r w:rsidR="0003466A" w:rsidRPr="000F43D9">
        <w:rPr>
          <w:rFonts w:cs="Calibri"/>
          <w:color w:val="0D0D0D"/>
          <w:sz w:val="24"/>
          <w:szCs w:val="24"/>
        </w:rPr>
        <w:t>wraz</w:t>
      </w:r>
      <w:r w:rsidR="001C02D5" w:rsidRPr="000F43D9">
        <w:rPr>
          <w:rFonts w:cs="Calibri"/>
          <w:color w:val="0D0D0D"/>
          <w:sz w:val="24"/>
          <w:szCs w:val="24"/>
        </w:rPr>
        <w:t xml:space="preserve"> z </w:t>
      </w:r>
      <w:r w:rsidR="0003466A" w:rsidRPr="000F43D9">
        <w:rPr>
          <w:rFonts w:cs="Calibri"/>
          <w:color w:val="0D0D0D"/>
          <w:sz w:val="24"/>
          <w:szCs w:val="24"/>
        </w:rPr>
        <w:t>tłumaczonym dokumentem załączone do oferty</w:t>
      </w:r>
      <w:r w:rsidR="00DC6C42">
        <w:rPr>
          <w:rFonts w:cs="Calibri"/>
          <w:color w:val="0D0D0D"/>
          <w:sz w:val="24"/>
          <w:szCs w:val="24"/>
        </w:rPr>
        <w:t xml:space="preserve"> (</w:t>
      </w:r>
      <w:r w:rsidR="0003466A" w:rsidRPr="000F43D9">
        <w:rPr>
          <w:rFonts w:cs="Calibri"/>
          <w:color w:val="0D0D0D"/>
          <w:sz w:val="24"/>
          <w:szCs w:val="24"/>
        </w:rPr>
        <w:t>jeśli</w:t>
      </w:r>
      <w:r w:rsidR="00CA0BE6">
        <w:rPr>
          <w:rFonts w:cs="Calibri"/>
          <w:color w:val="0D0D0D"/>
          <w:sz w:val="24"/>
          <w:szCs w:val="24"/>
        </w:rPr>
        <w:t> </w:t>
      </w:r>
      <w:r w:rsidR="0003466A" w:rsidRPr="000F43D9">
        <w:rPr>
          <w:rFonts w:cs="Calibri"/>
          <w:color w:val="0D0D0D"/>
          <w:sz w:val="24"/>
          <w:szCs w:val="24"/>
        </w:rPr>
        <w:t>dotyczy).</w:t>
      </w:r>
    </w:p>
    <w:p w14:paraId="39B1063B" w14:textId="4C8EDACF" w:rsidR="004D0A35" w:rsidRPr="000F43D9" w:rsidRDefault="00EF28A9" w:rsidP="003314D8">
      <w:pPr>
        <w:numPr>
          <w:ilvl w:val="0"/>
          <w:numId w:val="2"/>
        </w:numPr>
        <w:spacing w:after="0" w:line="288" w:lineRule="auto"/>
        <w:ind w:left="709" w:hanging="425"/>
        <w:contextualSpacing/>
        <w:jc w:val="both"/>
        <w:rPr>
          <w:rFonts w:cs="Calibri"/>
          <w:color w:val="0D0D0D"/>
          <w:sz w:val="24"/>
          <w:szCs w:val="24"/>
        </w:rPr>
      </w:pPr>
      <w:r w:rsidRPr="000F43D9">
        <w:rPr>
          <w:rFonts w:cs="Calibri"/>
          <w:color w:val="0D0D0D"/>
          <w:sz w:val="24"/>
          <w:szCs w:val="24"/>
        </w:rPr>
        <w:t>Kompletna złożona oferta musi zawierać</w:t>
      </w:r>
      <w:r w:rsidR="009750B1" w:rsidRPr="000F43D9">
        <w:rPr>
          <w:rFonts w:cs="Calibri"/>
          <w:color w:val="0D0D0D"/>
          <w:sz w:val="24"/>
          <w:szCs w:val="24"/>
        </w:rPr>
        <w:t>:</w:t>
      </w:r>
    </w:p>
    <w:p w14:paraId="6F498C54" w14:textId="4975F0B5" w:rsidR="00A01D6F" w:rsidRPr="000F43D9" w:rsidRDefault="000E440D" w:rsidP="003314D8">
      <w:pPr>
        <w:numPr>
          <w:ilvl w:val="0"/>
          <w:numId w:val="3"/>
        </w:numPr>
        <w:spacing w:after="0" w:line="288" w:lineRule="auto"/>
        <w:ind w:left="993" w:hanging="284"/>
        <w:contextualSpacing/>
        <w:rPr>
          <w:rFonts w:cs="Calibri"/>
          <w:color w:val="0D0D0D"/>
          <w:sz w:val="24"/>
          <w:szCs w:val="24"/>
        </w:rPr>
      </w:pPr>
      <w:r w:rsidRPr="000F43D9">
        <w:rPr>
          <w:rFonts w:cs="Calibri"/>
          <w:color w:val="0D0D0D"/>
          <w:sz w:val="24"/>
          <w:szCs w:val="24"/>
        </w:rPr>
        <w:t>Wypełniony</w:t>
      </w:r>
      <w:r w:rsidR="008E2250" w:rsidRPr="000F43D9">
        <w:rPr>
          <w:rFonts w:cs="Calibri"/>
          <w:color w:val="0D0D0D"/>
          <w:sz w:val="24"/>
          <w:szCs w:val="24"/>
        </w:rPr>
        <w:t xml:space="preserve"> i </w:t>
      </w:r>
      <w:r w:rsidRPr="000F43D9">
        <w:rPr>
          <w:rFonts w:cs="Calibri"/>
          <w:color w:val="0D0D0D"/>
          <w:sz w:val="24"/>
          <w:szCs w:val="24"/>
        </w:rPr>
        <w:t xml:space="preserve">podpisany Formularz ofertowy (Załącznik nr </w:t>
      </w:r>
      <w:r w:rsidR="00E90B46">
        <w:rPr>
          <w:rFonts w:cs="Calibri"/>
          <w:color w:val="0D0D0D"/>
          <w:sz w:val="24"/>
          <w:szCs w:val="24"/>
        </w:rPr>
        <w:t>8</w:t>
      </w:r>
      <w:r w:rsidRPr="000F43D9">
        <w:rPr>
          <w:rFonts w:cs="Calibri"/>
          <w:color w:val="0D0D0D"/>
          <w:sz w:val="24"/>
          <w:szCs w:val="24"/>
        </w:rPr>
        <w:t>)</w:t>
      </w:r>
      <w:r w:rsidR="005C5D1D" w:rsidRPr="000F43D9">
        <w:rPr>
          <w:rFonts w:cs="Calibri"/>
          <w:color w:val="0D0D0D"/>
          <w:sz w:val="24"/>
          <w:szCs w:val="24"/>
        </w:rPr>
        <w:t>,</w:t>
      </w:r>
    </w:p>
    <w:p w14:paraId="60F26D3E" w14:textId="5DF2BE10" w:rsidR="009750B1" w:rsidRPr="003A3A95" w:rsidRDefault="009750B1" w:rsidP="00EF28A9">
      <w:pPr>
        <w:numPr>
          <w:ilvl w:val="0"/>
          <w:numId w:val="3"/>
        </w:numPr>
        <w:spacing w:after="0" w:line="288" w:lineRule="auto"/>
        <w:ind w:left="993" w:hanging="284"/>
        <w:contextualSpacing/>
        <w:rPr>
          <w:rFonts w:cs="Calibri"/>
          <w:color w:val="0D0D0D"/>
          <w:sz w:val="24"/>
          <w:szCs w:val="24"/>
        </w:rPr>
      </w:pPr>
      <w:r w:rsidRPr="003A3A95">
        <w:rPr>
          <w:rFonts w:cs="Calibri"/>
          <w:color w:val="0D0D0D"/>
          <w:sz w:val="24"/>
          <w:szCs w:val="24"/>
        </w:rPr>
        <w:t>Dokument określający status prawny Wykonawcy (wypis</w:t>
      </w:r>
      <w:r w:rsidR="001C02D5">
        <w:rPr>
          <w:rFonts w:cs="Calibri"/>
          <w:color w:val="0D0D0D"/>
          <w:sz w:val="24"/>
          <w:szCs w:val="24"/>
        </w:rPr>
        <w:t xml:space="preserve"> z </w:t>
      </w:r>
      <w:r w:rsidRPr="003A3A95">
        <w:rPr>
          <w:rFonts w:cs="Calibri"/>
          <w:color w:val="0D0D0D"/>
          <w:sz w:val="24"/>
          <w:szCs w:val="24"/>
        </w:rPr>
        <w:t>Krajowego Rejestru Sądowego</w:t>
      </w:r>
      <w:r w:rsidR="00876BD3">
        <w:rPr>
          <w:rFonts w:cs="Calibri"/>
          <w:color w:val="0D0D0D"/>
          <w:sz w:val="24"/>
          <w:szCs w:val="24"/>
        </w:rPr>
        <w:t xml:space="preserve"> – KRS</w:t>
      </w:r>
      <w:r w:rsidRPr="003A3A95">
        <w:rPr>
          <w:rFonts w:cs="Calibri"/>
          <w:color w:val="0D0D0D"/>
          <w:sz w:val="24"/>
          <w:szCs w:val="24"/>
        </w:rPr>
        <w:t xml:space="preserve"> lub </w:t>
      </w:r>
      <w:r w:rsidR="00876BD3">
        <w:rPr>
          <w:rFonts w:cs="Calibri"/>
          <w:color w:val="0D0D0D"/>
          <w:sz w:val="24"/>
          <w:szCs w:val="24"/>
        </w:rPr>
        <w:t>Centralnej Ewidencji</w:t>
      </w:r>
      <w:r w:rsidR="008E2250">
        <w:rPr>
          <w:rFonts w:cs="Calibri"/>
          <w:color w:val="0D0D0D"/>
          <w:sz w:val="24"/>
          <w:szCs w:val="24"/>
        </w:rPr>
        <w:t xml:space="preserve"> i </w:t>
      </w:r>
      <w:r w:rsidR="00876BD3">
        <w:rPr>
          <w:rFonts w:cs="Calibri"/>
          <w:color w:val="0D0D0D"/>
          <w:sz w:val="24"/>
          <w:szCs w:val="24"/>
        </w:rPr>
        <w:t>Informacji</w:t>
      </w:r>
      <w:r w:rsidR="001C02D5">
        <w:rPr>
          <w:rFonts w:cs="Calibri"/>
          <w:color w:val="0D0D0D"/>
          <w:sz w:val="24"/>
          <w:szCs w:val="24"/>
        </w:rPr>
        <w:t xml:space="preserve"> o </w:t>
      </w:r>
      <w:r w:rsidR="00876BD3">
        <w:rPr>
          <w:rFonts w:cs="Calibri"/>
          <w:color w:val="0D0D0D"/>
          <w:sz w:val="24"/>
          <w:szCs w:val="24"/>
        </w:rPr>
        <w:t xml:space="preserve">Działalności Gospodarczej </w:t>
      </w:r>
      <w:r w:rsidR="00281DA1">
        <w:rPr>
          <w:rFonts w:cs="Calibri"/>
          <w:color w:val="0D0D0D"/>
          <w:sz w:val="24"/>
          <w:szCs w:val="24"/>
        </w:rPr>
        <w:t>-</w:t>
      </w:r>
      <w:r w:rsidR="00876BD3">
        <w:rPr>
          <w:rFonts w:cs="Calibri"/>
          <w:color w:val="0D0D0D"/>
          <w:sz w:val="24"/>
          <w:szCs w:val="24"/>
        </w:rPr>
        <w:t xml:space="preserve"> CEIDG</w:t>
      </w:r>
      <w:r w:rsidRPr="003A3A95">
        <w:rPr>
          <w:rFonts w:cs="Calibri"/>
          <w:color w:val="0D0D0D"/>
          <w:sz w:val="24"/>
          <w:szCs w:val="24"/>
        </w:rPr>
        <w:t xml:space="preserve">) </w:t>
      </w:r>
      <w:r w:rsidR="001A6FCB" w:rsidRPr="003A3A95">
        <w:rPr>
          <w:rFonts w:cs="Calibri"/>
          <w:color w:val="0D0D0D"/>
          <w:sz w:val="24"/>
          <w:szCs w:val="24"/>
        </w:rPr>
        <w:t>–</w:t>
      </w:r>
      <w:r w:rsidRPr="003A3A95">
        <w:rPr>
          <w:rFonts w:cs="Calibri"/>
          <w:color w:val="0D0D0D"/>
          <w:sz w:val="24"/>
          <w:szCs w:val="24"/>
        </w:rPr>
        <w:t xml:space="preserve"> dotyczy osób prawnych</w:t>
      </w:r>
      <w:r w:rsidR="008E2250">
        <w:rPr>
          <w:rFonts w:cs="Calibri"/>
          <w:color w:val="0D0D0D"/>
          <w:sz w:val="24"/>
          <w:szCs w:val="24"/>
        </w:rPr>
        <w:t xml:space="preserve"> i </w:t>
      </w:r>
      <w:r w:rsidRPr="003A3A95">
        <w:rPr>
          <w:rFonts w:cs="Calibri"/>
          <w:color w:val="0D0D0D"/>
          <w:sz w:val="24"/>
          <w:szCs w:val="24"/>
        </w:rPr>
        <w:t>osób fizycznych prowadzących działalność gospodarczą,</w:t>
      </w:r>
    </w:p>
    <w:p w14:paraId="4F55C3F5" w14:textId="0C0FBFA3" w:rsidR="009750B1" w:rsidRPr="003A3A95" w:rsidRDefault="009750B1" w:rsidP="00EF28A9">
      <w:pPr>
        <w:numPr>
          <w:ilvl w:val="0"/>
          <w:numId w:val="3"/>
        </w:numPr>
        <w:spacing w:after="0" w:line="288" w:lineRule="auto"/>
        <w:ind w:left="993" w:hanging="284"/>
        <w:contextualSpacing/>
        <w:rPr>
          <w:rFonts w:cs="Calibri"/>
          <w:color w:val="0D0D0D"/>
          <w:sz w:val="24"/>
          <w:szCs w:val="24"/>
        </w:rPr>
      </w:pPr>
      <w:r w:rsidRPr="003A3A95">
        <w:rPr>
          <w:rFonts w:cs="Calibri"/>
          <w:color w:val="0D0D0D"/>
          <w:sz w:val="24"/>
          <w:szCs w:val="24"/>
        </w:rPr>
        <w:t>Pełnomocnictwo – jeśli oferta nie zostanie podpisana przez osobę uprawnion</w:t>
      </w:r>
      <w:r w:rsidR="00AC27EC">
        <w:rPr>
          <w:rFonts w:cs="Calibri"/>
          <w:color w:val="0D0D0D"/>
          <w:sz w:val="24"/>
          <w:szCs w:val="24"/>
        </w:rPr>
        <w:t>ą</w:t>
      </w:r>
      <w:r w:rsidRPr="003A3A95">
        <w:rPr>
          <w:rFonts w:cs="Calibri"/>
          <w:color w:val="0D0D0D"/>
          <w:sz w:val="24"/>
          <w:szCs w:val="24"/>
        </w:rPr>
        <w:t xml:space="preserve"> </w:t>
      </w:r>
      <w:r w:rsidRPr="003A3A95">
        <w:rPr>
          <w:rFonts w:cs="Calibri"/>
          <w:color w:val="0D0D0D"/>
          <w:sz w:val="24"/>
          <w:szCs w:val="24"/>
        </w:rPr>
        <w:br/>
        <w:t>do występowania</w:t>
      </w:r>
      <w:r w:rsidR="008E2250">
        <w:rPr>
          <w:rFonts w:cs="Calibri"/>
          <w:color w:val="0D0D0D"/>
          <w:sz w:val="24"/>
          <w:szCs w:val="24"/>
        </w:rPr>
        <w:t xml:space="preserve"> w </w:t>
      </w:r>
      <w:r w:rsidRPr="003A3A95">
        <w:rPr>
          <w:rFonts w:cs="Calibri"/>
          <w:color w:val="0D0D0D"/>
          <w:sz w:val="24"/>
          <w:szCs w:val="24"/>
        </w:rPr>
        <w:t>imieniu Wykonawcy (do oferty winno być dołączone pełnomocnictwo</w:t>
      </w:r>
      <w:r w:rsidR="000E440D">
        <w:rPr>
          <w:rFonts w:cs="Calibri"/>
          <w:color w:val="0D0D0D"/>
          <w:sz w:val="24"/>
          <w:szCs w:val="24"/>
        </w:rPr>
        <w:t xml:space="preserve"> </w:t>
      </w:r>
      <w:r w:rsidRPr="003A3A95">
        <w:rPr>
          <w:rFonts w:cs="Calibri"/>
          <w:color w:val="0D0D0D"/>
          <w:sz w:val="24"/>
          <w:szCs w:val="24"/>
        </w:rPr>
        <w:t>do</w:t>
      </w:r>
      <w:r w:rsidR="00005EB6">
        <w:rPr>
          <w:rFonts w:cs="Calibri"/>
          <w:color w:val="0D0D0D"/>
          <w:sz w:val="24"/>
          <w:szCs w:val="24"/>
        </w:rPr>
        <w:t> </w:t>
      </w:r>
      <w:r w:rsidRPr="003A3A95">
        <w:rPr>
          <w:rFonts w:cs="Calibri"/>
          <w:color w:val="0D0D0D"/>
          <w:sz w:val="24"/>
          <w:szCs w:val="24"/>
        </w:rPr>
        <w:t>podpisania oferty,</w:t>
      </w:r>
      <w:r w:rsidR="001C02D5">
        <w:rPr>
          <w:rFonts w:cs="Calibri"/>
          <w:color w:val="0D0D0D"/>
          <w:sz w:val="24"/>
          <w:szCs w:val="24"/>
        </w:rPr>
        <w:t xml:space="preserve"> o </w:t>
      </w:r>
      <w:r w:rsidRPr="003A3A95">
        <w:rPr>
          <w:rFonts w:cs="Calibri"/>
          <w:color w:val="0D0D0D"/>
          <w:sz w:val="24"/>
          <w:szCs w:val="24"/>
        </w:rPr>
        <w:t xml:space="preserve">ile umocowanie do dokonania przedmiotowej czynności nie wynika </w:t>
      </w:r>
      <w:r w:rsidRPr="003A3A95">
        <w:rPr>
          <w:rFonts w:cs="Calibri"/>
          <w:color w:val="0D0D0D"/>
          <w:sz w:val="24"/>
          <w:szCs w:val="24"/>
        </w:rPr>
        <w:br/>
        <w:t>z dokumentów rejestrowych).</w:t>
      </w:r>
      <w:r w:rsidR="00EE733F">
        <w:rPr>
          <w:rFonts w:cs="Calibri"/>
          <w:color w:val="0D0D0D"/>
          <w:sz w:val="24"/>
          <w:szCs w:val="24"/>
        </w:rPr>
        <w:t xml:space="preserve"> </w:t>
      </w:r>
      <w:r w:rsidRPr="003A3A95">
        <w:rPr>
          <w:rFonts w:cs="Calibri"/>
          <w:color w:val="0D0D0D"/>
          <w:sz w:val="24"/>
          <w:szCs w:val="24"/>
        </w:rPr>
        <w:t>Pełnomocnictwo należy złożyć</w:t>
      </w:r>
      <w:r w:rsidR="008E2250">
        <w:rPr>
          <w:rFonts w:cs="Calibri"/>
          <w:color w:val="0D0D0D"/>
          <w:sz w:val="24"/>
          <w:szCs w:val="24"/>
        </w:rPr>
        <w:t xml:space="preserve"> w </w:t>
      </w:r>
      <w:r w:rsidRPr="003A3A95">
        <w:rPr>
          <w:rFonts w:cs="Calibri"/>
          <w:color w:val="0D0D0D"/>
          <w:sz w:val="24"/>
          <w:szCs w:val="24"/>
        </w:rPr>
        <w:t>formie oryginału lub kopii poświadczonej za zgodność</w:t>
      </w:r>
      <w:r w:rsidR="001C02D5">
        <w:rPr>
          <w:rFonts w:cs="Calibri"/>
          <w:color w:val="0D0D0D"/>
          <w:sz w:val="24"/>
          <w:szCs w:val="24"/>
        </w:rPr>
        <w:t xml:space="preserve"> z </w:t>
      </w:r>
      <w:r w:rsidRPr="003A3A95">
        <w:rPr>
          <w:rFonts w:cs="Calibri"/>
          <w:color w:val="0D0D0D"/>
          <w:sz w:val="24"/>
          <w:szCs w:val="24"/>
        </w:rPr>
        <w:t>oryginałem.</w:t>
      </w:r>
    </w:p>
    <w:p w14:paraId="6A7A3D25" w14:textId="2DCFFCE7" w:rsidR="004A4C05" w:rsidRPr="00295628" w:rsidRDefault="004A4C05" w:rsidP="004A4C05">
      <w:pPr>
        <w:numPr>
          <w:ilvl w:val="0"/>
          <w:numId w:val="2"/>
        </w:numPr>
        <w:spacing w:after="0" w:line="288" w:lineRule="auto"/>
        <w:ind w:left="709" w:hanging="425"/>
        <w:contextualSpacing/>
        <w:rPr>
          <w:rFonts w:cs="Calibri"/>
          <w:color w:val="0D0D0D"/>
          <w:sz w:val="24"/>
          <w:szCs w:val="24"/>
        </w:rPr>
      </w:pPr>
      <w:r w:rsidRPr="000A61E1">
        <w:rPr>
          <w:rFonts w:cs="Calibri"/>
          <w:color w:val="0D0D0D"/>
          <w:sz w:val="24"/>
          <w:szCs w:val="24"/>
        </w:rPr>
        <w:t xml:space="preserve">Oferta </w:t>
      </w:r>
      <w:r w:rsidR="003A3A95">
        <w:rPr>
          <w:rFonts w:cs="Calibri"/>
          <w:color w:val="0D0D0D"/>
          <w:sz w:val="24"/>
          <w:szCs w:val="24"/>
        </w:rPr>
        <w:t>musi</w:t>
      </w:r>
      <w:r w:rsidRPr="000A61E1">
        <w:rPr>
          <w:rFonts w:cs="Calibri"/>
          <w:color w:val="0D0D0D"/>
          <w:sz w:val="24"/>
          <w:szCs w:val="24"/>
        </w:rPr>
        <w:t xml:space="preserve"> zostać podpisana przez osobę upoważnioną do reprezentowania Wykonawcy, przy czym oświadczenie woli złożone</w:t>
      </w:r>
      <w:r w:rsidR="008E2250">
        <w:rPr>
          <w:rFonts w:cs="Calibri"/>
          <w:color w:val="0D0D0D"/>
          <w:sz w:val="24"/>
          <w:szCs w:val="24"/>
        </w:rPr>
        <w:t xml:space="preserve"> w </w:t>
      </w:r>
      <w:r w:rsidRPr="000A61E1">
        <w:rPr>
          <w:rFonts w:cs="Calibri"/>
          <w:color w:val="0D0D0D"/>
          <w:sz w:val="24"/>
          <w:szCs w:val="24"/>
        </w:rPr>
        <w:t>formie elektronicznej jest równoważne</w:t>
      </w:r>
      <w:r w:rsidR="001C02D5">
        <w:rPr>
          <w:rFonts w:cs="Calibri"/>
          <w:color w:val="0D0D0D"/>
          <w:sz w:val="24"/>
          <w:szCs w:val="24"/>
        </w:rPr>
        <w:t xml:space="preserve"> z </w:t>
      </w:r>
      <w:r w:rsidRPr="000A61E1">
        <w:rPr>
          <w:rFonts w:cs="Calibri"/>
          <w:color w:val="0D0D0D"/>
          <w:sz w:val="24"/>
          <w:szCs w:val="24"/>
        </w:rPr>
        <w:t>oświadczeniem woli złożonym</w:t>
      </w:r>
      <w:r w:rsidR="008E2250">
        <w:rPr>
          <w:rFonts w:cs="Calibri"/>
          <w:color w:val="0D0D0D"/>
          <w:sz w:val="24"/>
          <w:szCs w:val="24"/>
        </w:rPr>
        <w:t xml:space="preserve"> w </w:t>
      </w:r>
      <w:r w:rsidRPr="000A61E1">
        <w:rPr>
          <w:rFonts w:cs="Calibri"/>
          <w:color w:val="0D0D0D"/>
          <w:sz w:val="24"/>
          <w:szCs w:val="24"/>
        </w:rPr>
        <w:t>formie pisemnej. Na etapie składania ofert dopuszczone zostaną oferty podpisane</w:t>
      </w:r>
      <w:r w:rsidR="000F36E2">
        <w:rPr>
          <w:rFonts w:cs="Calibri"/>
          <w:color w:val="0D0D0D"/>
          <w:sz w:val="24"/>
          <w:szCs w:val="24"/>
        </w:rPr>
        <w:t xml:space="preserve"> </w:t>
      </w:r>
      <w:r w:rsidR="000F36E2" w:rsidRPr="00CE6FF1">
        <w:rPr>
          <w:rFonts w:cs="Calibri"/>
          <w:color w:val="0D0D0D"/>
          <w:sz w:val="24"/>
          <w:szCs w:val="24"/>
        </w:rPr>
        <w:t>kwalifikowanym podpisem elektronicznym</w:t>
      </w:r>
      <w:r w:rsidR="000F36E2">
        <w:rPr>
          <w:rFonts w:cs="Calibri"/>
          <w:color w:val="0D0D0D"/>
          <w:sz w:val="24"/>
          <w:szCs w:val="24"/>
        </w:rPr>
        <w:t>,</w:t>
      </w:r>
      <w:r w:rsidRPr="000A61E1">
        <w:rPr>
          <w:rFonts w:cs="Calibri"/>
          <w:color w:val="0D0D0D"/>
          <w:sz w:val="24"/>
          <w:szCs w:val="24"/>
        </w:rPr>
        <w:t xml:space="preserve"> podpisem zaufanym</w:t>
      </w:r>
      <w:r w:rsidR="000F36E2">
        <w:rPr>
          <w:rFonts w:cs="Calibri"/>
          <w:color w:val="0D0D0D"/>
          <w:sz w:val="24"/>
          <w:szCs w:val="24"/>
        </w:rPr>
        <w:t>,</w:t>
      </w:r>
      <w:r w:rsidRPr="000A61E1">
        <w:rPr>
          <w:rFonts w:cs="Calibri"/>
          <w:color w:val="0D0D0D"/>
          <w:sz w:val="24"/>
          <w:szCs w:val="24"/>
        </w:rPr>
        <w:t xml:space="preserve"> podpisem osobistym, jak również oferty</w:t>
      </w:r>
      <w:r w:rsidR="008E2250">
        <w:rPr>
          <w:rFonts w:cs="Calibri"/>
          <w:color w:val="0D0D0D"/>
          <w:sz w:val="24"/>
          <w:szCs w:val="24"/>
        </w:rPr>
        <w:t xml:space="preserve"> w </w:t>
      </w:r>
      <w:r w:rsidRPr="00295628">
        <w:rPr>
          <w:rFonts w:cs="Calibri"/>
          <w:color w:val="0D0D0D"/>
          <w:sz w:val="24"/>
          <w:szCs w:val="24"/>
        </w:rPr>
        <w:t>formie skanu oferty uprzednio podpisanej tradycyjnie (odręcznie).</w:t>
      </w:r>
    </w:p>
    <w:p w14:paraId="47EA2B66" w14:textId="7A6A2F60" w:rsidR="0059007C" w:rsidRPr="000F36E2" w:rsidRDefault="0059007C" w:rsidP="00F25506">
      <w:pPr>
        <w:numPr>
          <w:ilvl w:val="0"/>
          <w:numId w:val="2"/>
        </w:numPr>
        <w:spacing w:after="0" w:line="288" w:lineRule="auto"/>
        <w:ind w:left="709" w:hanging="425"/>
        <w:contextualSpacing/>
        <w:rPr>
          <w:rFonts w:cs="Calibri"/>
          <w:color w:val="0D0D0D"/>
          <w:sz w:val="24"/>
          <w:szCs w:val="24"/>
        </w:rPr>
      </w:pPr>
      <w:bookmarkStart w:id="12" w:name="_Hlk219200680"/>
      <w:r w:rsidRPr="000F36E2">
        <w:rPr>
          <w:rFonts w:cs="Calibri"/>
          <w:color w:val="0D0D0D"/>
          <w:sz w:val="24"/>
          <w:szCs w:val="24"/>
        </w:rPr>
        <w:t xml:space="preserve">Podpis złożony na ofercie przez osobę upoważnioną do reprezentowania Wykonawcy potwierdza wszystkie dane, informacje i oświadczenia zawarte w treści Załącznika nr </w:t>
      </w:r>
      <w:r w:rsidR="00E90B46">
        <w:rPr>
          <w:rFonts w:cs="Calibri"/>
          <w:color w:val="0D0D0D"/>
          <w:sz w:val="24"/>
          <w:szCs w:val="24"/>
        </w:rPr>
        <w:t>8</w:t>
      </w:r>
      <w:r w:rsidRPr="000F36E2">
        <w:rPr>
          <w:rFonts w:cs="Calibri"/>
          <w:color w:val="0D0D0D"/>
          <w:sz w:val="24"/>
          <w:szCs w:val="24"/>
        </w:rPr>
        <w:t xml:space="preserve"> (Formularza ofertowego) złożonego przez Wykonawcę. Podpis złożony na ofercie w formie elektronicznej, niezależnie od miejsca jego zagnieżdżenia w dokumencie potwierdza wszystkie dane, informacje i</w:t>
      </w:r>
      <w:r w:rsidR="007000B8">
        <w:rPr>
          <w:rFonts w:cs="Calibri"/>
          <w:color w:val="0D0D0D"/>
          <w:sz w:val="24"/>
          <w:szCs w:val="24"/>
        </w:rPr>
        <w:t> </w:t>
      </w:r>
      <w:r w:rsidRPr="000F36E2">
        <w:rPr>
          <w:rFonts w:cs="Calibri"/>
          <w:color w:val="0D0D0D"/>
          <w:sz w:val="24"/>
          <w:szCs w:val="24"/>
        </w:rPr>
        <w:t xml:space="preserve">oświadczenia zawarte w treści całego </w:t>
      </w:r>
      <w:r w:rsidR="000F36E2" w:rsidRPr="000F36E2">
        <w:rPr>
          <w:rFonts w:cs="Calibri"/>
          <w:color w:val="0D0D0D"/>
          <w:sz w:val="24"/>
          <w:szCs w:val="24"/>
        </w:rPr>
        <w:t>Formularza ofertowego.</w:t>
      </w:r>
    </w:p>
    <w:bookmarkEnd w:id="12"/>
    <w:p w14:paraId="70AD2842" w14:textId="0801CB8A" w:rsidR="009750B1" w:rsidRDefault="00446F67" w:rsidP="00F25506">
      <w:pPr>
        <w:numPr>
          <w:ilvl w:val="0"/>
          <w:numId w:val="2"/>
        </w:numPr>
        <w:spacing w:after="0" w:line="288" w:lineRule="auto"/>
        <w:ind w:left="709" w:hanging="425"/>
        <w:contextualSpacing/>
        <w:rPr>
          <w:rFonts w:cs="Calibri"/>
          <w:color w:val="0D0D0D"/>
          <w:sz w:val="24"/>
          <w:szCs w:val="24"/>
        </w:rPr>
      </w:pPr>
      <w:r w:rsidRPr="00446F67">
        <w:rPr>
          <w:rFonts w:cs="Calibri"/>
          <w:color w:val="0D0D0D"/>
          <w:sz w:val="24"/>
          <w:szCs w:val="24"/>
        </w:rPr>
        <w:t>Do składanej</w:t>
      </w:r>
      <w:r w:rsidR="009750B1" w:rsidRPr="00446F67">
        <w:rPr>
          <w:rFonts w:cs="Calibri"/>
          <w:color w:val="0D0D0D"/>
          <w:sz w:val="24"/>
          <w:szCs w:val="24"/>
        </w:rPr>
        <w:t xml:space="preserve"> oferty Wykonawca winien dołączyć </w:t>
      </w:r>
      <w:r w:rsidRPr="00446F67">
        <w:rPr>
          <w:rFonts w:cs="Calibri"/>
          <w:color w:val="0D0D0D"/>
          <w:sz w:val="24"/>
          <w:szCs w:val="24"/>
        </w:rPr>
        <w:t xml:space="preserve">wyłącznie </w:t>
      </w:r>
      <w:r w:rsidR="009750B1" w:rsidRPr="00446F67">
        <w:rPr>
          <w:rFonts w:cs="Calibri"/>
          <w:color w:val="0D0D0D"/>
          <w:sz w:val="24"/>
          <w:szCs w:val="24"/>
        </w:rPr>
        <w:t>dokumenty wymagane</w:t>
      </w:r>
      <w:r w:rsidR="008E2250">
        <w:rPr>
          <w:rFonts w:cs="Calibri"/>
          <w:color w:val="0D0D0D"/>
          <w:sz w:val="24"/>
          <w:szCs w:val="24"/>
        </w:rPr>
        <w:t xml:space="preserve"> w </w:t>
      </w:r>
      <w:r w:rsidR="009750B1" w:rsidRPr="00446F67">
        <w:rPr>
          <w:rFonts w:cs="Calibri"/>
          <w:color w:val="0D0D0D"/>
          <w:sz w:val="24"/>
          <w:szCs w:val="24"/>
        </w:rPr>
        <w:t xml:space="preserve">niniejszym </w:t>
      </w:r>
      <w:r w:rsidR="00D63061">
        <w:rPr>
          <w:rFonts w:cs="Calibri"/>
          <w:color w:val="0D0D0D"/>
          <w:sz w:val="24"/>
          <w:szCs w:val="24"/>
        </w:rPr>
        <w:t>Z</w:t>
      </w:r>
      <w:r w:rsidR="009750B1" w:rsidRPr="00446F67">
        <w:rPr>
          <w:rFonts w:cs="Calibri"/>
          <w:color w:val="0D0D0D"/>
          <w:sz w:val="24"/>
          <w:szCs w:val="24"/>
        </w:rPr>
        <w:t>apytaniu ofertowym</w:t>
      </w:r>
      <w:r w:rsidR="00D63061">
        <w:rPr>
          <w:rFonts w:cs="Calibri"/>
          <w:color w:val="0D0D0D"/>
          <w:sz w:val="24"/>
          <w:szCs w:val="24"/>
        </w:rPr>
        <w:t xml:space="preserve"> </w:t>
      </w:r>
      <w:r w:rsidR="00D63061" w:rsidRPr="00446F67">
        <w:rPr>
          <w:rFonts w:cs="Calibri"/>
          <w:color w:val="0D0D0D"/>
          <w:sz w:val="24"/>
          <w:szCs w:val="24"/>
        </w:rPr>
        <w:t>oraz jego załącznik</w:t>
      </w:r>
      <w:r w:rsidR="003314D8">
        <w:rPr>
          <w:rFonts w:cs="Calibri"/>
          <w:color w:val="0D0D0D"/>
          <w:sz w:val="24"/>
          <w:szCs w:val="24"/>
        </w:rPr>
        <w:t>ach</w:t>
      </w:r>
      <w:r w:rsidR="00D63061">
        <w:rPr>
          <w:rFonts w:cs="Calibri"/>
          <w:color w:val="0D0D0D"/>
          <w:sz w:val="24"/>
          <w:szCs w:val="24"/>
        </w:rPr>
        <w:t>.</w:t>
      </w:r>
    </w:p>
    <w:p w14:paraId="07E49739" w14:textId="04258555" w:rsidR="0011597D" w:rsidRPr="0011597D" w:rsidRDefault="0011597D" w:rsidP="0011597D">
      <w:pPr>
        <w:numPr>
          <w:ilvl w:val="0"/>
          <w:numId w:val="2"/>
        </w:numPr>
        <w:spacing w:after="0" w:line="288" w:lineRule="auto"/>
        <w:ind w:left="709" w:hanging="425"/>
        <w:contextualSpacing/>
        <w:rPr>
          <w:rFonts w:cs="Calibri"/>
          <w:color w:val="0D0D0D"/>
          <w:sz w:val="24"/>
          <w:szCs w:val="24"/>
        </w:rPr>
      </w:pPr>
      <w:r w:rsidRPr="0011597D">
        <w:rPr>
          <w:rFonts w:cs="Calibri"/>
          <w:color w:val="0D0D0D"/>
          <w:sz w:val="24"/>
          <w:szCs w:val="24"/>
        </w:rPr>
        <w:t>Wykonawca przed terminem składania ofert ma prawo do wprowadzenia zmian lub wycofania oferty</w:t>
      </w:r>
      <w:r w:rsidR="001C02D5">
        <w:rPr>
          <w:rFonts w:cs="Calibri"/>
          <w:color w:val="0D0D0D"/>
          <w:sz w:val="24"/>
          <w:szCs w:val="24"/>
        </w:rPr>
        <w:t xml:space="preserve"> </w:t>
      </w:r>
      <w:r w:rsidR="00202E74" w:rsidRPr="00202E74">
        <w:rPr>
          <w:rFonts w:cs="Calibri"/>
          <w:color w:val="0D0D0D"/>
          <w:sz w:val="24"/>
          <w:szCs w:val="24"/>
        </w:rPr>
        <w:t xml:space="preserve">poprzez pisemne powiadomienie drogą opisaną dla składania ofert oraz dodatkowo oznaczone słowami </w:t>
      </w:r>
      <w:r w:rsidR="00202E74">
        <w:rPr>
          <w:rFonts w:cs="Calibri"/>
          <w:color w:val="0D0D0D"/>
          <w:sz w:val="24"/>
          <w:szCs w:val="24"/>
        </w:rPr>
        <w:t>„zmiana”</w:t>
      </w:r>
      <w:r w:rsidR="00202E74" w:rsidRPr="00202E74">
        <w:rPr>
          <w:rFonts w:cs="Calibri"/>
          <w:color w:val="0D0D0D"/>
          <w:sz w:val="24"/>
          <w:szCs w:val="24"/>
        </w:rPr>
        <w:t xml:space="preserve"> lub </w:t>
      </w:r>
      <w:r w:rsidR="00202E74">
        <w:rPr>
          <w:rFonts w:cs="Calibri"/>
          <w:color w:val="0D0D0D"/>
          <w:sz w:val="24"/>
          <w:szCs w:val="24"/>
        </w:rPr>
        <w:t>„wycofanie”</w:t>
      </w:r>
      <w:r w:rsidRPr="0011597D">
        <w:rPr>
          <w:rFonts w:cs="Calibri"/>
          <w:color w:val="0D0D0D"/>
          <w:sz w:val="24"/>
          <w:szCs w:val="24"/>
        </w:rPr>
        <w:t>.</w:t>
      </w:r>
    </w:p>
    <w:p w14:paraId="60151C73" w14:textId="77CB5612" w:rsidR="00446F67" w:rsidRPr="00446F67" w:rsidRDefault="00446F67" w:rsidP="00446F67">
      <w:pPr>
        <w:numPr>
          <w:ilvl w:val="0"/>
          <w:numId w:val="2"/>
        </w:numPr>
        <w:spacing w:after="0" w:line="288" w:lineRule="auto"/>
        <w:ind w:left="709" w:hanging="425"/>
        <w:contextualSpacing/>
        <w:rPr>
          <w:rFonts w:cs="Calibri"/>
          <w:color w:val="0D0D0D"/>
          <w:sz w:val="24"/>
          <w:szCs w:val="24"/>
        </w:rPr>
      </w:pPr>
      <w:r w:rsidRPr="00446F67">
        <w:rPr>
          <w:rFonts w:cs="Calibri"/>
          <w:color w:val="0D0D0D"/>
          <w:sz w:val="24"/>
          <w:szCs w:val="24"/>
        </w:rPr>
        <w:lastRenderedPageBreak/>
        <w:t>Oferty niekompletne lub/i przygotowane niezgodnie</w:t>
      </w:r>
      <w:r w:rsidR="001C02D5">
        <w:rPr>
          <w:rFonts w:cs="Calibri"/>
          <w:color w:val="0D0D0D"/>
          <w:sz w:val="24"/>
          <w:szCs w:val="24"/>
        </w:rPr>
        <w:t xml:space="preserve"> z </w:t>
      </w:r>
      <w:r w:rsidRPr="00446F67">
        <w:rPr>
          <w:rFonts w:cs="Calibri"/>
          <w:color w:val="0D0D0D"/>
          <w:sz w:val="24"/>
          <w:szCs w:val="24"/>
        </w:rPr>
        <w:t>zapisami niniejszego Zapytania ofertowego zostaną odrzucone</w:t>
      </w:r>
      <w:r w:rsidR="008E2250">
        <w:rPr>
          <w:rFonts w:cs="Calibri"/>
          <w:color w:val="0D0D0D"/>
          <w:sz w:val="24"/>
          <w:szCs w:val="24"/>
        </w:rPr>
        <w:t xml:space="preserve"> i </w:t>
      </w:r>
      <w:r w:rsidRPr="00446F67">
        <w:rPr>
          <w:rFonts w:cs="Calibri"/>
          <w:color w:val="0D0D0D"/>
          <w:sz w:val="24"/>
          <w:szCs w:val="24"/>
        </w:rPr>
        <w:t>nie będą podlegać ocenie przez Zamawiającego.</w:t>
      </w:r>
    </w:p>
    <w:p w14:paraId="4EE6F1AD" w14:textId="2E78B571" w:rsidR="005C5D1D" w:rsidRPr="000A61E1" w:rsidRDefault="005C5D1D" w:rsidP="005C5D1D">
      <w:pPr>
        <w:numPr>
          <w:ilvl w:val="0"/>
          <w:numId w:val="2"/>
        </w:numPr>
        <w:spacing w:after="0" w:line="288" w:lineRule="auto"/>
        <w:ind w:left="709" w:hanging="425"/>
        <w:contextualSpacing/>
        <w:rPr>
          <w:rFonts w:cs="Calibri"/>
          <w:color w:val="0D0D0D"/>
          <w:sz w:val="24"/>
          <w:szCs w:val="24"/>
        </w:rPr>
      </w:pPr>
      <w:r w:rsidRPr="000A61E1">
        <w:rPr>
          <w:rFonts w:cs="Calibri"/>
          <w:color w:val="0D0D0D"/>
          <w:sz w:val="24"/>
          <w:szCs w:val="24"/>
        </w:rPr>
        <w:t>Termin związania ofertą wynosi 90 dni. Bieg terminu związania ofertą rozpoczyna się wraz</w:t>
      </w:r>
      <w:r w:rsidR="001C02D5">
        <w:rPr>
          <w:rFonts w:cs="Calibri"/>
          <w:color w:val="0D0D0D"/>
          <w:sz w:val="24"/>
          <w:szCs w:val="24"/>
        </w:rPr>
        <w:t xml:space="preserve"> z </w:t>
      </w:r>
      <w:r w:rsidRPr="000A61E1">
        <w:rPr>
          <w:rFonts w:cs="Calibri"/>
          <w:color w:val="0D0D0D"/>
          <w:sz w:val="24"/>
          <w:szCs w:val="24"/>
        </w:rPr>
        <w:t>upływem terminu składania ofert.</w:t>
      </w:r>
    </w:p>
    <w:p w14:paraId="4C4A0677" w14:textId="16A15F3F" w:rsidR="005C5D1D" w:rsidRPr="005C5D1D" w:rsidRDefault="005C5D1D" w:rsidP="005C5D1D">
      <w:pPr>
        <w:numPr>
          <w:ilvl w:val="0"/>
          <w:numId w:val="2"/>
        </w:numPr>
        <w:spacing w:after="0" w:line="288" w:lineRule="auto"/>
        <w:ind w:left="709" w:hanging="425"/>
        <w:contextualSpacing/>
        <w:rPr>
          <w:rFonts w:cs="Calibri"/>
          <w:color w:val="0D0D0D"/>
          <w:sz w:val="24"/>
          <w:szCs w:val="24"/>
        </w:rPr>
      </w:pPr>
      <w:r w:rsidRPr="000A61E1">
        <w:rPr>
          <w:rFonts w:cs="Calibri"/>
          <w:color w:val="0D0D0D"/>
          <w:sz w:val="24"/>
          <w:szCs w:val="24"/>
        </w:rPr>
        <w:t>Wszystkie koszty związane</w:t>
      </w:r>
      <w:r w:rsidR="001C02D5">
        <w:rPr>
          <w:rFonts w:cs="Calibri"/>
          <w:color w:val="0D0D0D"/>
          <w:sz w:val="24"/>
          <w:szCs w:val="24"/>
        </w:rPr>
        <w:t xml:space="preserve"> z </w:t>
      </w:r>
      <w:r w:rsidRPr="000A61E1">
        <w:rPr>
          <w:rFonts w:cs="Calibri"/>
          <w:color w:val="0D0D0D"/>
          <w:sz w:val="24"/>
          <w:szCs w:val="24"/>
        </w:rPr>
        <w:t>przygotowaniem</w:t>
      </w:r>
      <w:r w:rsidR="008E2250">
        <w:rPr>
          <w:rFonts w:cs="Calibri"/>
          <w:color w:val="0D0D0D"/>
          <w:sz w:val="24"/>
          <w:szCs w:val="24"/>
        </w:rPr>
        <w:t xml:space="preserve"> i </w:t>
      </w:r>
      <w:r w:rsidR="00D63061">
        <w:rPr>
          <w:rFonts w:cs="Calibri"/>
          <w:color w:val="0D0D0D"/>
          <w:sz w:val="24"/>
          <w:szCs w:val="24"/>
        </w:rPr>
        <w:t>złożeniem</w:t>
      </w:r>
      <w:r w:rsidRPr="000A61E1">
        <w:rPr>
          <w:rFonts w:cs="Calibri"/>
          <w:color w:val="0D0D0D"/>
          <w:sz w:val="24"/>
          <w:szCs w:val="24"/>
        </w:rPr>
        <w:t xml:space="preserve"> oferty ponosi Wykonawca.</w:t>
      </w:r>
    </w:p>
    <w:p w14:paraId="618403CA" w14:textId="38D83523" w:rsidR="009750B1" w:rsidRPr="002B6153" w:rsidRDefault="009750B1" w:rsidP="002B6153">
      <w:pPr>
        <w:pStyle w:val="Nagwek1"/>
        <w:spacing w:before="240"/>
        <w:ind w:left="714" w:hanging="357"/>
      </w:pPr>
      <w:r w:rsidRPr="009750B1">
        <w:t>Informacje</w:t>
      </w:r>
      <w:r w:rsidR="001C02D5">
        <w:t xml:space="preserve"> o </w:t>
      </w:r>
      <w:r w:rsidRPr="009750B1">
        <w:t>wykluczeniu</w:t>
      </w:r>
    </w:p>
    <w:p w14:paraId="58D66CE4" w14:textId="0243CEA1" w:rsidR="002B6153" w:rsidRPr="002B6153" w:rsidRDefault="002B6153" w:rsidP="006043B1">
      <w:pPr>
        <w:numPr>
          <w:ilvl w:val="3"/>
          <w:numId w:val="5"/>
        </w:numPr>
        <w:spacing w:after="0" w:line="288" w:lineRule="auto"/>
        <w:ind w:left="709" w:hanging="425"/>
        <w:contextualSpacing/>
        <w:rPr>
          <w:rFonts w:cs="Calibri"/>
          <w:color w:val="000000"/>
          <w:sz w:val="24"/>
          <w:szCs w:val="24"/>
        </w:rPr>
      </w:pPr>
      <w:r w:rsidRPr="002B6153">
        <w:rPr>
          <w:rFonts w:cs="Calibri"/>
          <w:color w:val="000000"/>
          <w:sz w:val="24"/>
          <w:szCs w:val="24"/>
        </w:rPr>
        <w:t>Z udziału</w:t>
      </w:r>
      <w:r w:rsidR="008E2250">
        <w:rPr>
          <w:rFonts w:cs="Calibri"/>
          <w:color w:val="000000"/>
          <w:sz w:val="24"/>
          <w:szCs w:val="24"/>
        </w:rPr>
        <w:t xml:space="preserve"> w </w:t>
      </w:r>
      <w:r w:rsidRPr="002B6153">
        <w:rPr>
          <w:rFonts w:cs="Calibri"/>
          <w:color w:val="000000"/>
          <w:sz w:val="24"/>
          <w:szCs w:val="24"/>
        </w:rPr>
        <w:t>niniejszym postępowaniu</w:t>
      </w:r>
      <w:r w:rsidR="001C02D5">
        <w:rPr>
          <w:rFonts w:cs="Calibri"/>
          <w:color w:val="000000"/>
          <w:sz w:val="24"/>
          <w:szCs w:val="24"/>
        </w:rPr>
        <w:t xml:space="preserve"> o </w:t>
      </w:r>
      <w:r w:rsidRPr="002B6153">
        <w:rPr>
          <w:rFonts w:cs="Calibri"/>
          <w:color w:val="000000"/>
          <w:sz w:val="24"/>
          <w:szCs w:val="24"/>
        </w:rPr>
        <w:t>udzielenie zamówienia wykluczone są podmioty, które są</w:t>
      </w:r>
      <w:r w:rsidR="00170985">
        <w:rPr>
          <w:rFonts w:cs="Calibri"/>
          <w:color w:val="000000"/>
          <w:sz w:val="24"/>
          <w:szCs w:val="24"/>
        </w:rPr>
        <w:t> </w:t>
      </w:r>
      <w:r w:rsidRPr="002B6153">
        <w:rPr>
          <w:rFonts w:cs="Calibri"/>
          <w:color w:val="000000"/>
          <w:sz w:val="24"/>
          <w:szCs w:val="24"/>
        </w:rPr>
        <w:t>powiązane osobowo lub kapitałowo</w:t>
      </w:r>
      <w:r w:rsidR="001C02D5">
        <w:rPr>
          <w:rFonts w:cs="Calibri"/>
          <w:color w:val="000000"/>
          <w:sz w:val="24"/>
          <w:szCs w:val="24"/>
        </w:rPr>
        <w:t xml:space="preserve"> z </w:t>
      </w:r>
      <w:r w:rsidRPr="002B6153">
        <w:rPr>
          <w:rFonts w:cs="Calibri"/>
          <w:color w:val="000000"/>
          <w:sz w:val="24"/>
          <w:szCs w:val="24"/>
        </w:rPr>
        <w:t>Zamawiającym (zamówienie nie może być udzielone podmiotom powiązanym osobowo lub kapitałowo</w:t>
      </w:r>
      <w:r w:rsidR="001C02D5">
        <w:rPr>
          <w:rFonts w:cs="Calibri"/>
          <w:color w:val="000000"/>
          <w:sz w:val="24"/>
          <w:szCs w:val="24"/>
        </w:rPr>
        <w:t xml:space="preserve"> z </w:t>
      </w:r>
      <w:r w:rsidRPr="002B6153">
        <w:rPr>
          <w:rFonts w:cs="Calibri"/>
          <w:color w:val="000000"/>
          <w:sz w:val="24"/>
          <w:szCs w:val="24"/>
        </w:rPr>
        <w:t xml:space="preserve">Zamawiającym). Przez powiązania kapitałowe lub osobowe rozumie się wzajemne powiązania między Wykonawcą a Zamawiającym </w:t>
      </w:r>
      <w:bookmarkStart w:id="13" w:name="_Hlk167808041"/>
      <w:r w:rsidRPr="002B6153">
        <w:rPr>
          <w:rFonts w:cs="Calibri"/>
          <w:color w:val="000000"/>
          <w:sz w:val="24"/>
          <w:szCs w:val="24"/>
        </w:rPr>
        <w:t>lub osobami upoważnionymi do zaciągania zobowiązań</w:t>
      </w:r>
      <w:r w:rsidR="008E2250">
        <w:rPr>
          <w:rFonts w:cs="Calibri"/>
          <w:color w:val="000000"/>
          <w:sz w:val="24"/>
          <w:szCs w:val="24"/>
        </w:rPr>
        <w:t xml:space="preserve"> w </w:t>
      </w:r>
      <w:r w:rsidRPr="002B6153">
        <w:rPr>
          <w:rFonts w:cs="Calibri"/>
          <w:color w:val="000000"/>
          <w:sz w:val="24"/>
          <w:szCs w:val="24"/>
        </w:rPr>
        <w:t>imieniu Zamawiającego</w:t>
      </w:r>
      <w:bookmarkEnd w:id="13"/>
      <w:r w:rsidRPr="002B6153">
        <w:rPr>
          <w:rFonts w:cs="Calibri"/>
          <w:color w:val="000000"/>
          <w:sz w:val="24"/>
          <w:szCs w:val="24"/>
        </w:rPr>
        <w:t xml:space="preserve"> lub osobami wykonującymi</w:t>
      </w:r>
      <w:r w:rsidR="008E2250">
        <w:rPr>
          <w:rFonts w:cs="Calibri"/>
          <w:color w:val="000000"/>
          <w:sz w:val="24"/>
          <w:szCs w:val="24"/>
        </w:rPr>
        <w:t xml:space="preserve"> w </w:t>
      </w:r>
      <w:r w:rsidRPr="002B6153">
        <w:rPr>
          <w:rFonts w:cs="Calibri"/>
          <w:color w:val="000000"/>
          <w:sz w:val="24"/>
          <w:szCs w:val="24"/>
        </w:rPr>
        <w:t>imieniu Zamawiającego czynności związane</w:t>
      </w:r>
      <w:r w:rsidR="001C02D5">
        <w:rPr>
          <w:rFonts w:cs="Calibri"/>
          <w:color w:val="000000"/>
          <w:sz w:val="24"/>
          <w:szCs w:val="24"/>
        </w:rPr>
        <w:t xml:space="preserve"> z </w:t>
      </w:r>
      <w:r w:rsidRPr="002B6153">
        <w:rPr>
          <w:rFonts w:cs="Calibri"/>
          <w:color w:val="000000"/>
          <w:sz w:val="24"/>
          <w:szCs w:val="24"/>
        </w:rPr>
        <w:t>przygotowaniem</w:t>
      </w:r>
      <w:r w:rsidR="008E2250">
        <w:rPr>
          <w:rFonts w:cs="Calibri"/>
          <w:color w:val="000000"/>
          <w:sz w:val="24"/>
          <w:szCs w:val="24"/>
        </w:rPr>
        <w:t xml:space="preserve"> i </w:t>
      </w:r>
      <w:r w:rsidRPr="002B6153">
        <w:rPr>
          <w:rFonts w:cs="Calibri"/>
          <w:color w:val="000000"/>
          <w:sz w:val="24"/>
          <w:szCs w:val="24"/>
        </w:rPr>
        <w:t>przeprowadzeniem postępowania</w:t>
      </w:r>
      <w:r w:rsidR="001C02D5">
        <w:rPr>
          <w:rFonts w:cs="Calibri"/>
          <w:color w:val="000000"/>
          <w:sz w:val="24"/>
          <w:szCs w:val="24"/>
        </w:rPr>
        <w:t xml:space="preserve"> o </w:t>
      </w:r>
      <w:r w:rsidRPr="002B6153">
        <w:rPr>
          <w:rFonts w:cs="Calibri"/>
          <w:color w:val="000000"/>
          <w:sz w:val="24"/>
          <w:szCs w:val="24"/>
        </w:rPr>
        <w:t>udzielenie zamówienia polegające na:</w:t>
      </w:r>
    </w:p>
    <w:p w14:paraId="5F7FBFDF" w14:textId="58B6C8C2" w:rsidR="00F258A0" w:rsidRPr="00F258A0" w:rsidRDefault="00F258A0" w:rsidP="00C66280">
      <w:pPr>
        <w:numPr>
          <w:ilvl w:val="0"/>
          <w:numId w:val="16"/>
        </w:numPr>
        <w:spacing w:after="0" w:line="288" w:lineRule="auto"/>
        <w:ind w:left="993" w:hanging="284"/>
        <w:contextualSpacing/>
        <w:rPr>
          <w:rFonts w:cs="Calibri"/>
          <w:color w:val="0D0D0D"/>
          <w:sz w:val="24"/>
          <w:szCs w:val="24"/>
        </w:rPr>
      </w:pPr>
      <w:bookmarkStart w:id="14" w:name="_Hlk193700054"/>
      <w:r w:rsidRPr="00F258A0">
        <w:rPr>
          <w:rFonts w:cs="Calibri"/>
          <w:color w:val="0D0D0D"/>
          <w:sz w:val="24"/>
          <w:szCs w:val="24"/>
        </w:rPr>
        <w:t>uczestniczeniu</w:t>
      </w:r>
      <w:r w:rsidR="008E2250">
        <w:rPr>
          <w:rFonts w:cs="Calibri"/>
          <w:color w:val="0D0D0D"/>
          <w:sz w:val="24"/>
          <w:szCs w:val="24"/>
        </w:rPr>
        <w:t xml:space="preserve"> w </w:t>
      </w:r>
      <w:r w:rsidRPr="00F258A0">
        <w:rPr>
          <w:rFonts w:cs="Calibri"/>
          <w:color w:val="0D0D0D"/>
          <w:sz w:val="24"/>
          <w:szCs w:val="24"/>
        </w:rPr>
        <w:t>spółce jako wspólnik spółki cywilnej lub spółki osobowej, posiadaniu co najmniej 10% udziałów lub akcji (o ile niższy próg nie wynika</w:t>
      </w:r>
      <w:r w:rsidR="001C02D5">
        <w:rPr>
          <w:rFonts w:cs="Calibri"/>
          <w:color w:val="0D0D0D"/>
          <w:sz w:val="24"/>
          <w:szCs w:val="24"/>
        </w:rPr>
        <w:t xml:space="preserve"> z </w:t>
      </w:r>
      <w:r w:rsidRPr="00F258A0">
        <w:rPr>
          <w:rFonts w:cs="Calibri"/>
          <w:color w:val="0D0D0D"/>
          <w:sz w:val="24"/>
          <w:szCs w:val="24"/>
        </w:rPr>
        <w:t xml:space="preserve">przepisów prawa), pełnieniu funkcji członka organu nadzorczego lub zarządzającego, prokurenta, pełnomocnika, </w:t>
      </w:r>
    </w:p>
    <w:p w14:paraId="42F0C7EC" w14:textId="50958458" w:rsidR="00F258A0" w:rsidRPr="00F258A0" w:rsidRDefault="00F258A0" w:rsidP="00C66280">
      <w:pPr>
        <w:numPr>
          <w:ilvl w:val="0"/>
          <w:numId w:val="16"/>
        </w:numPr>
        <w:spacing w:after="0" w:line="288" w:lineRule="auto"/>
        <w:ind w:left="993" w:hanging="284"/>
        <w:contextualSpacing/>
        <w:rPr>
          <w:rFonts w:cs="Calibri"/>
          <w:color w:val="0D0D0D"/>
          <w:sz w:val="24"/>
          <w:szCs w:val="24"/>
        </w:rPr>
      </w:pPr>
      <w:r w:rsidRPr="00F258A0">
        <w:rPr>
          <w:rFonts w:cs="Calibri"/>
          <w:color w:val="0D0D0D"/>
          <w:sz w:val="24"/>
          <w:szCs w:val="24"/>
        </w:rPr>
        <w:t>pozostawaniu</w:t>
      </w:r>
      <w:r w:rsidR="008E2250">
        <w:rPr>
          <w:rFonts w:cs="Calibri"/>
          <w:color w:val="0D0D0D"/>
          <w:sz w:val="24"/>
          <w:szCs w:val="24"/>
        </w:rPr>
        <w:t xml:space="preserve"> w </w:t>
      </w:r>
      <w:r w:rsidRPr="00F258A0">
        <w:rPr>
          <w:rFonts w:cs="Calibri"/>
          <w:color w:val="0D0D0D"/>
          <w:sz w:val="24"/>
          <w:szCs w:val="24"/>
        </w:rPr>
        <w:t>związku małżeńskim,</w:t>
      </w:r>
      <w:r w:rsidR="008E2250">
        <w:rPr>
          <w:rFonts w:cs="Calibri"/>
          <w:color w:val="0D0D0D"/>
          <w:sz w:val="24"/>
          <w:szCs w:val="24"/>
        </w:rPr>
        <w:t xml:space="preserve"> w </w:t>
      </w:r>
      <w:r w:rsidRPr="00F258A0">
        <w:rPr>
          <w:rFonts w:cs="Calibri"/>
          <w:color w:val="0D0D0D"/>
          <w:sz w:val="24"/>
          <w:szCs w:val="24"/>
        </w:rPr>
        <w:t>stosunku pokrewieństwa lub powinowactwa</w:t>
      </w:r>
      <w:r w:rsidR="008E2250">
        <w:rPr>
          <w:rFonts w:cs="Calibri"/>
          <w:color w:val="0D0D0D"/>
          <w:sz w:val="24"/>
          <w:szCs w:val="24"/>
        </w:rPr>
        <w:t xml:space="preserve"> w </w:t>
      </w:r>
      <w:r w:rsidRPr="00F258A0">
        <w:rPr>
          <w:rFonts w:cs="Calibri"/>
          <w:color w:val="0D0D0D"/>
          <w:sz w:val="24"/>
          <w:szCs w:val="24"/>
        </w:rPr>
        <w:t>linii prostej, pokrewieństwa lub powinowactwa</w:t>
      </w:r>
      <w:r w:rsidR="008E2250">
        <w:rPr>
          <w:rFonts w:cs="Calibri"/>
          <w:color w:val="0D0D0D"/>
          <w:sz w:val="24"/>
          <w:szCs w:val="24"/>
        </w:rPr>
        <w:t xml:space="preserve"> w </w:t>
      </w:r>
      <w:r w:rsidRPr="00F258A0">
        <w:rPr>
          <w:rFonts w:cs="Calibri"/>
          <w:color w:val="0D0D0D"/>
          <w:sz w:val="24"/>
          <w:szCs w:val="24"/>
        </w:rPr>
        <w:t>linii bocznej do drugiego stopnia, lub związaniu</w:t>
      </w:r>
      <w:r w:rsidR="001C02D5">
        <w:rPr>
          <w:rFonts w:cs="Calibri"/>
          <w:color w:val="0D0D0D"/>
          <w:sz w:val="24"/>
          <w:szCs w:val="24"/>
        </w:rPr>
        <w:t xml:space="preserve"> z </w:t>
      </w:r>
      <w:r w:rsidRPr="00F258A0">
        <w:rPr>
          <w:rFonts w:cs="Calibri"/>
          <w:color w:val="0D0D0D"/>
          <w:sz w:val="24"/>
          <w:szCs w:val="24"/>
        </w:rPr>
        <w:t>tytułu przysposobienia, opieki lub kurateli albo pozostawaniu we wspólnym pożyciu</w:t>
      </w:r>
      <w:r w:rsidR="001C02D5">
        <w:rPr>
          <w:rFonts w:cs="Calibri"/>
          <w:color w:val="0D0D0D"/>
          <w:sz w:val="24"/>
          <w:szCs w:val="24"/>
        </w:rPr>
        <w:t xml:space="preserve"> z </w:t>
      </w:r>
      <w:r w:rsidRPr="00F258A0">
        <w:rPr>
          <w:rFonts w:cs="Calibri"/>
          <w:color w:val="0D0D0D"/>
          <w:sz w:val="24"/>
          <w:szCs w:val="24"/>
        </w:rPr>
        <w:t>osobami upoważnionymi do zaciągania zobowiązań</w:t>
      </w:r>
      <w:r w:rsidR="008E2250">
        <w:rPr>
          <w:rFonts w:cs="Calibri"/>
          <w:color w:val="0D0D0D"/>
          <w:sz w:val="24"/>
          <w:szCs w:val="24"/>
        </w:rPr>
        <w:t xml:space="preserve"> w </w:t>
      </w:r>
      <w:r w:rsidRPr="00F258A0">
        <w:rPr>
          <w:rFonts w:cs="Calibri"/>
          <w:color w:val="0D0D0D"/>
          <w:sz w:val="24"/>
          <w:szCs w:val="24"/>
        </w:rPr>
        <w:t>imieniu Zamawiającego lub osobami wykonującymi</w:t>
      </w:r>
      <w:r w:rsidR="008E2250">
        <w:rPr>
          <w:rFonts w:cs="Calibri"/>
          <w:color w:val="0D0D0D"/>
          <w:sz w:val="24"/>
          <w:szCs w:val="24"/>
        </w:rPr>
        <w:t xml:space="preserve"> w </w:t>
      </w:r>
      <w:r w:rsidRPr="00F258A0">
        <w:rPr>
          <w:rFonts w:cs="Calibri"/>
          <w:color w:val="0D0D0D"/>
          <w:sz w:val="24"/>
          <w:szCs w:val="24"/>
        </w:rPr>
        <w:t>imieniu Zamawiającego czynności związane</w:t>
      </w:r>
      <w:r w:rsidR="001C02D5">
        <w:rPr>
          <w:rFonts w:cs="Calibri"/>
          <w:color w:val="0D0D0D"/>
          <w:sz w:val="24"/>
          <w:szCs w:val="24"/>
        </w:rPr>
        <w:t xml:space="preserve"> z </w:t>
      </w:r>
      <w:r w:rsidRPr="00F258A0">
        <w:rPr>
          <w:rFonts w:cs="Calibri"/>
          <w:color w:val="0D0D0D"/>
          <w:sz w:val="24"/>
          <w:szCs w:val="24"/>
        </w:rPr>
        <w:t>przygotowaniem</w:t>
      </w:r>
      <w:r w:rsidR="008E2250">
        <w:rPr>
          <w:rFonts w:cs="Calibri"/>
          <w:color w:val="0D0D0D"/>
          <w:sz w:val="24"/>
          <w:szCs w:val="24"/>
        </w:rPr>
        <w:t xml:space="preserve"> i </w:t>
      </w:r>
      <w:r w:rsidRPr="00F258A0">
        <w:rPr>
          <w:rFonts w:cs="Calibri"/>
          <w:color w:val="0D0D0D"/>
          <w:sz w:val="24"/>
          <w:szCs w:val="24"/>
        </w:rPr>
        <w:t>przeprowadzeniem postępowania</w:t>
      </w:r>
      <w:r w:rsidR="001C02D5">
        <w:rPr>
          <w:rFonts w:cs="Calibri"/>
          <w:color w:val="0D0D0D"/>
          <w:sz w:val="24"/>
          <w:szCs w:val="24"/>
        </w:rPr>
        <w:t xml:space="preserve"> o </w:t>
      </w:r>
      <w:r w:rsidRPr="00F258A0">
        <w:rPr>
          <w:rFonts w:cs="Calibri"/>
          <w:color w:val="0D0D0D"/>
          <w:sz w:val="24"/>
          <w:szCs w:val="24"/>
        </w:rPr>
        <w:t>udzielenie zamówienia lub zastępcą prawnym lub członkami organów zarządzających lub organów nadzorczych Zamawiającego,</w:t>
      </w:r>
    </w:p>
    <w:p w14:paraId="695A7046" w14:textId="330C6740" w:rsidR="00F258A0" w:rsidRPr="00F758C0" w:rsidRDefault="00F258A0" w:rsidP="00C66280">
      <w:pPr>
        <w:numPr>
          <w:ilvl w:val="0"/>
          <w:numId w:val="16"/>
        </w:numPr>
        <w:spacing w:after="0" w:line="288" w:lineRule="auto"/>
        <w:ind w:left="993" w:hanging="284"/>
        <w:contextualSpacing/>
        <w:rPr>
          <w:rFonts w:cs="Calibri"/>
          <w:color w:val="0D0D0D"/>
          <w:sz w:val="24"/>
          <w:szCs w:val="24"/>
        </w:rPr>
      </w:pPr>
      <w:r w:rsidRPr="00F258A0">
        <w:rPr>
          <w:rFonts w:cs="Calibri"/>
          <w:color w:val="0D0D0D"/>
          <w:sz w:val="24"/>
          <w:szCs w:val="24"/>
        </w:rPr>
        <w:t>pozostawaniu</w:t>
      </w:r>
      <w:r w:rsidR="001C02D5">
        <w:rPr>
          <w:rFonts w:cs="Calibri"/>
          <w:color w:val="0D0D0D"/>
          <w:sz w:val="24"/>
          <w:szCs w:val="24"/>
        </w:rPr>
        <w:t xml:space="preserve"> z </w:t>
      </w:r>
      <w:r w:rsidRPr="00F258A0">
        <w:rPr>
          <w:rFonts w:cs="Calibri"/>
          <w:color w:val="0D0D0D"/>
          <w:sz w:val="24"/>
          <w:szCs w:val="24"/>
        </w:rPr>
        <w:t>Zamawiającym lub osobami upoważnionymi do zaciągania zobowiązań</w:t>
      </w:r>
      <w:r w:rsidR="008E2250">
        <w:rPr>
          <w:rFonts w:cs="Calibri"/>
          <w:color w:val="0D0D0D"/>
          <w:sz w:val="24"/>
          <w:szCs w:val="24"/>
        </w:rPr>
        <w:t xml:space="preserve"> w </w:t>
      </w:r>
      <w:r w:rsidRPr="00F258A0">
        <w:rPr>
          <w:rFonts w:cs="Calibri"/>
          <w:color w:val="0D0D0D"/>
          <w:sz w:val="24"/>
          <w:szCs w:val="24"/>
        </w:rPr>
        <w:t>imieniu Zamawiającego lub osobami wykonującymi</w:t>
      </w:r>
      <w:r w:rsidR="008E2250">
        <w:rPr>
          <w:rFonts w:cs="Calibri"/>
          <w:color w:val="0D0D0D"/>
          <w:sz w:val="24"/>
          <w:szCs w:val="24"/>
        </w:rPr>
        <w:t xml:space="preserve"> w </w:t>
      </w:r>
      <w:r w:rsidRPr="00F258A0">
        <w:rPr>
          <w:rFonts w:cs="Calibri"/>
          <w:color w:val="0D0D0D"/>
          <w:sz w:val="24"/>
          <w:szCs w:val="24"/>
        </w:rPr>
        <w:t>imieniu Zamawiającego czynności związane</w:t>
      </w:r>
      <w:r w:rsidR="001C02D5">
        <w:rPr>
          <w:rFonts w:cs="Calibri"/>
          <w:color w:val="0D0D0D"/>
          <w:sz w:val="24"/>
          <w:szCs w:val="24"/>
        </w:rPr>
        <w:t xml:space="preserve"> z </w:t>
      </w:r>
      <w:r w:rsidRPr="00F258A0">
        <w:rPr>
          <w:rFonts w:cs="Calibri"/>
          <w:color w:val="0D0D0D"/>
          <w:sz w:val="24"/>
          <w:szCs w:val="24"/>
        </w:rPr>
        <w:t>przygotowaniem</w:t>
      </w:r>
      <w:r w:rsidR="008E2250">
        <w:rPr>
          <w:rFonts w:cs="Calibri"/>
          <w:color w:val="0D0D0D"/>
          <w:sz w:val="24"/>
          <w:szCs w:val="24"/>
        </w:rPr>
        <w:t xml:space="preserve"> i </w:t>
      </w:r>
      <w:r w:rsidRPr="00F258A0">
        <w:rPr>
          <w:rFonts w:cs="Calibri"/>
          <w:color w:val="0D0D0D"/>
          <w:sz w:val="24"/>
          <w:szCs w:val="24"/>
        </w:rPr>
        <w:t>przeprowadzeniem postępowania</w:t>
      </w:r>
      <w:r w:rsidR="001C02D5">
        <w:rPr>
          <w:rFonts w:cs="Calibri"/>
          <w:color w:val="0D0D0D"/>
          <w:sz w:val="24"/>
          <w:szCs w:val="24"/>
        </w:rPr>
        <w:t xml:space="preserve"> o </w:t>
      </w:r>
      <w:r w:rsidRPr="00F258A0">
        <w:rPr>
          <w:rFonts w:cs="Calibri"/>
          <w:color w:val="0D0D0D"/>
          <w:sz w:val="24"/>
          <w:szCs w:val="24"/>
        </w:rPr>
        <w:t>udzielenie zamówienia,</w:t>
      </w:r>
      <w:r w:rsidR="008E2250">
        <w:rPr>
          <w:rFonts w:cs="Calibri"/>
          <w:color w:val="0D0D0D"/>
          <w:sz w:val="24"/>
          <w:szCs w:val="24"/>
        </w:rPr>
        <w:t xml:space="preserve"> w </w:t>
      </w:r>
      <w:r w:rsidRPr="00F258A0">
        <w:rPr>
          <w:rFonts w:cs="Calibri"/>
          <w:color w:val="0D0D0D"/>
          <w:sz w:val="24"/>
          <w:szCs w:val="24"/>
        </w:rPr>
        <w:t>takim stosunku prawnym lub faktycznym, że istnieje uzasadniona wątpliwość co do ich bezstronności lub niezależności</w:t>
      </w:r>
      <w:r w:rsidR="008E2250">
        <w:rPr>
          <w:rFonts w:cs="Calibri"/>
          <w:color w:val="0D0D0D"/>
          <w:sz w:val="24"/>
          <w:szCs w:val="24"/>
        </w:rPr>
        <w:t xml:space="preserve"> w </w:t>
      </w:r>
      <w:r w:rsidRPr="00F258A0">
        <w:rPr>
          <w:rFonts w:cs="Calibri"/>
          <w:color w:val="0D0D0D"/>
          <w:sz w:val="24"/>
          <w:szCs w:val="24"/>
        </w:rPr>
        <w:t>związku</w:t>
      </w:r>
      <w:r w:rsidR="001C02D5">
        <w:rPr>
          <w:rFonts w:cs="Calibri"/>
          <w:color w:val="0D0D0D"/>
          <w:sz w:val="24"/>
          <w:szCs w:val="24"/>
        </w:rPr>
        <w:t xml:space="preserve"> z </w:t>
      </w:r>
      <w:r w:rsidRPr="00F258A0">
        <w:rPr>
          <w:rFonts w:cs="Calibri"/>
          <w:color w:val="0D0D0D"/>
          <w:sz w:val="24"/>
          <w:szCs w:val="24"/>
        </w:rPr>
        <w:t>postępowaniem</w:t>
      </w:r>
      <w:r w:rsidR="001C02D5">
        <w:rPr>
          <w:rFonts w:cs="Calibri"/>
          <w:color w:val="0D0D0D"/>
          <w:sz w:val="24"/>
          <w:szCs w:val="24"/>
        </w:rPr>
        <w:t xml:space="preserve"> o </w:t>
      </w:r>
      <w:r w:rsidRPr="00F258A0">
        <w:rPr>
          <w:rFonts w:cs="Calibri"/>
          <w:color w:val="0D0D0D"/>
          <w:sz w:val="24"/>
          <w:szCs w:val="24"/>
        </w:rPr>
        <w:t>udzielenie zamówienia.</w:t>
      </w:r>
    </w:p>
    <w:bookmarkEnd w:id="14"/>
    <w:p w14:paraId="0507435B" w14:textId="3DCA90FB" w:rsidR="009750B1" w:rsidRPr="00566B44" w:rsidRDefault="002B6153" w:rsidP="006043B1">
      <w:pPr>
        <w:numPr>
          <w:ilvl w:val="3"/>
          <w:numId w:val="5"/>
        </w:numPr>
        <w:spacing w:after="0" w:line="288" w:lineRule="auto"/>
        <w:ind w:left="709" w:hanging="425"/>
        <w:rPr>
          <w:rFonts w:cs="Calibri"/>
          <w:color w:val="000000"/>
          <w:sz w:val="24"/>
          <w:szCs w:val="24"/>
        </w:rPr>
      </w:pPr>
      <w:r w:rsidRPr="002B6153">
        <w:rPr>
          <w:rFonts w:cs="Calibri"/>
          <w:color w:val="000000"/>
          <w:sz w:val="24"/>
          <w:szCs w:val="24"/>
        </w:rPr>
        <w:t>Z udziału</w:t>
      </w:r>
      <w:r w:rsidR="008E2250">
        <w:rPr>
          <w:rFonts w:cs="Calibri"/>
          <w:color w:val="000000"/>
          <w:sz w:val="24"/>
          <w:szCs w:val="24"/>
        </w:rPr>
        <w:t xml:space="preserve"> w </w:t>
      </w:r>
      <w:r w:rsidRPr="002B6153">
        <w:rPr>
          <w:rFonts w:cs="Calibri"/>
          <w:color w:val="000000"/>
          <w:sz w:val="24"/>
          <w:szCs w:val="24"/>
        </w:rPr>
        <w:t>niniejszym postępowaniu</w:t>
      </w:r>
      <w:r w:rsidR="001C02D5">
        <w:rPr>
          <w:rFonts w:cs="Calibri"/>
          <w:color w:val="000000"/>
          <w:sz w:val="24"/>
          <w:szCs w:val="24"/>
        </w:rPr>
        <w:t xml:space="preserve"> o </w:t>
      </w:r>
      <w:r w:rsidRPr="002B6153">
        <w:rPr>
          <w:rFonts w:cs="Calibri"/>
          <w:color w:val="000000"/>
          <w:sz w:val="24"/>
          <w:szCs w:val="24"/>
        </w:rPr>
        <w:t>udzielenie zamówienia wykluczone są podmioty,</w:t>
      </w:r>
      <w:r w:rsidR="009750B1" w:rsidRPr="00566B44">
        <w:rPr>
          <w:rFonts w:cs="Calibri"/>
          <w:color w:val="000000"/>
          <w:sz w:val="24"/>
          <w:szCs w:val="24"/>
        </w:rPr>
        <w:t xml:space="preserve"> wobec których zachodzą </w:t>
      </w:r>
      <w:bookmarkStart w:id="15" w:name="_Hlk213053785"/>
      <w:r w:rsidR="009750B1" w:rsidRPr="00566B44">
        <w:rPr>
          <w:rFonts w:cs="Calibri"/>
          <w:color w:val="000000"/>
          <w:sz w:val="24"/>
          <w:szCs w:val="24"/>
        </w:rPr>
        <w:t>okoliczności</w:t>
      </w:r>
      <w:r w:rsidR="008E2250">
        <w:rPr>
          <w:rFonts w:cs="Calibri"/>
          <w:color w:val="000000"/>
          <w:sz w:val="24"/>
          <w:szCs w:val="24"/>
        </w:rPr>
        <w:t xml:space="preserve"> i </w:t>
      </w:r>
      <w:r w:rsidR="009750B1" w:rsidRPr="00566B44">
        <w:rPr>
          <w:rFonts w:cs="Calibri"/>
          <w:color w:val="000000"/>
          <w:sz w:val="24"/>
          <w:szCs w:val="24"/>
        </w:rPr>
        <w:t>podstawy do zakazu udostępniania funduszy, środków finansowych lub zasobów gospodarczych oraz udzielania wsparcia</w:t>
      </w:r>
      <w:r w:rsidR="008E2250">
        <w:rPr>
          <w:rFonts w:cs="Calibri"/>
          <w:color w:val="000000"/>
          <w:sz w:val="24"/>
          <w:szCs w:val="24"/>
        </w:rPr>
        <w:t xml:space="preserve"> w </w:t>
      </w:r>
      <w:r w:rsidR="009750B1" w:rsidRPr="00566B44">
        <w:rPr>
          <w:rFonts w:cs="Calibri"/>
          <w:color w:val="000000"/>
          <w:sz w:val="24"/>
          <w:szCs w:val="24"/>
        </w:rPr>
        <w:t>związku</w:t>
      </w:r>
      <w:r w:rsidR="001C02D5">
        <w:rPr>
          <w:rFonts w:cs="Calibri"/>
          <w:color w:val="000000"/>
          <w:sz w:val="24"/>
          <w:szCs w:val="24"/>
        </w:rPr>
        <w:t xml:space="preserve"> z </w:t>
      </w:r>
      <w:r w:rsidR="009750B1" w:rsidRPr="00566B44">
        <w:rPr>
          <w:rFonts w:cs="Calibri"/>
          <w:color w:val="000000"/>
          <w:sz w:val="24"/>
          <w:szCs w:val="24"/>
        </w:rPr>
        <w:t>agresją Rosji wobec Ukrainy</w:t>
      </w:r>
      <w:bookmarkEnd w:id="15"/>
      <w:r w:rsidR="00D2477C" w:rsidRPr="00566B44">
        <w:rPr>
          <w:rFonts w:cs="Calibri"/>
          <w:color w:val="000000"/>
          <w:sz w:val="24"/>
          <w:szCs w:val="24"/>
        </w:rPr>
        <w:t>,</w:t>
      </w:r>
      <w:r w:rsidR="001C02D5">
        <w:rPr>
          <w:rFonts w:cs="Calibri"/>
          <w:color w:val="000000"/>
          <w:sz w:val="24"/>
          <w:szCs w:val="24"/>
        </w:rPr>
        <w:t xml:space="preserve"> o </w:t>
      </w:r>
      <w:r w:rsidR="00D2477C" w:rsidRPr="00566B44">
        <w:rPr>
          <w:rFonts w:cs="Calibri"/>
          <w:color w:val="000000"/>
          <w:sz w:val="24"/>
          <w:szCs w:val="24"/>
        </w:rPr>
        <w:t>których mowa</w:t>
      </w:r>
      <w:r w:rsidR="008E2250">
        <w:rPr>
          <w:rFonts w:cs="Calibri"/>
          <w:color w:val="000000"/>
          <w:sz w:val="24"/>
          <w:szCs w:val="24"/>
        </w:rPr>
        <w:t xml:space="preserve"> w </w:t>
      </w:r>
      <w:r w:rsidR="00D2477C" w:rsidRPr="00566B44">
        <w:rPr>
          <w:rFonts w:cs="Calibri"/>
          <w:color w:val="000000"/>
          <w:sz w:val="24"/>
          <w:szCs w:val="24"/>
        </w:rPr>
        <w:t>art. 5k oraz art. 5l rozporządzenia 833/2014</w:t>
      </w:r>
      <w:r w:rsidR="008E2250">
        <w:rPr>
          <w:rFonts w:cs="Calibri"/>
          <w:color w:val="000000"/>
          <w:sz w:val="24"/>
          <w:szCs w:val="24"/>
        </w:rPr>
        <w:t xml:space="preserve"> w </w:t>
      </w:r>
      <w:r w:rsidR="00D2477C" w:rsidRPr="00566B44">
        <w:rPr>
          <w:rFonts w:cs="Calibri"/>
          <w:color w:val="000000"/>
          <w:sz w:val="24"/>
          <w:szCs w:val="24"/>
        </w:rPr>
        <w:t>brzmieniu nadanym</w:t>
      </w:r>
      <w:r>
        <w:rPr>
          <w:rFonts w:cs="Calibri"/>
          <w:color w:val="000000"/>
          <w:sz w:val="24"/>
          <w:szCs w:val="24"/>
        </w:rPr>
        <w:t xml:space="preserve"> </w:t>
      </w:r>
      <w:r w:rsidR="00D2477C" w:rsidRPr="00566B44">
        <w:rPr>
          <w:rFonts w:cs="Calibri"/>
          <w:color w:val="000000"/>
          <w:sz w:val="24"/>
          <w:szCs w:val="24"/>
        </w:rPr>
        <w:t>rozporządzeniem 2022/576 dotyczącym środków ograniczających</w:t>
      </w:r>
      <w:r w:rsidR="008E2250">
        <w:rPr>
          <w:rFonts w:cs="Calibri"/>
          <w:color w:val="000000"/>
          <w:sz w:val="24"/>
          <w:szCs w:val="24"/>
        </w:rPr>
        <w:t xml:space="preserve"> w </w:t>
      </w:r>
      <w:r w:rsidR="00D2477C" w:rsidRPr="00566B44">
        <w:rPr>
          <w:rFonts w:cs="Calibri"/>
          <w:color w:val="000000"/>
          <w:sz w:val="24"/>
          <w:szCs w:val="24"/>
        </w:rPr>
        <w:t>związku</w:t>
      </w:r>
      <w:r w:rsidR="001C02D5">
        <w:rPr>
          <w:rFonts w:cs="Calibri"/>
          <w:color w:val="000000"/>
          <w:sz w:val="24"/>
          <w:szCs w:val="24"/>
        </w:rPr>
        <w:t xml:space="preserve"> z </w:t>
      </w:r>
      <w:r w:rsidR="00D2477C" w:rsidRPr="00566B44">
        <w:rPr>
          <w:rFonts w:cs="Calibri"/>
          <w:color w:val="000000"/>
          <w:sz w:val="24"/>
          <w:szCs w:val="24"/>
        </w:rPr>
        <w:t>działaniami Rosji destabilizującymi sytuację na Ukrainie oraz stwierdzenia występowania przesłanek wykluczenia określonych</w:t>
      </w:r>
      <w:r w:rsidR="008E2250">
        <w:rPr>
          <w:rFonts w:cs="Calibri"/>
          <w:color w:val="000000"/>
          <w:sz w:val="24"/>
          <w:szCs w:val="24"/>
        </w:rPr>
        <w:t xml:space="preserve"> w </w:t>
      </w:r>
      <w:r w:rsidR="00D2477C" w:rsidRPr="00566B44">
        <w:rPr>
          <w:rFonts w:cs="Calibri"/>
          <w:color w:val="000000"/>
          <w:sz w:val="24"/>
          <w:szCs w:val="24"/>
        </w:rPr>
        <w:t>art. 7 ust.1</w:t>
      </w:r>
      <w:r>
        <w:rPr>
          <w:rFonts w:cs="Calibri"/>
          <w:color w:val="000000"/>
          <w:sz w:val="24"/>
          <w:szCs w:val="24"/>
        </w:rPr>
        <w:t xml:space="preserve"> </w:t>
      </w:r>
      <w:r w:rsidR="00D2477C" w:rsidRPr="00566B44">
        <w:rPr>
          <w:rFonts w:cs="Calibri"/>
          <w:color w:val="000000"/>
          <w:sz w:val="24"/>
          <w:szCs w:val="24"/>
        </w:rPr>
        <w:t>ustawy</w:t>
      </w:r>
      <w:r w:rsidR="001C02D5">
        <w:rPr>
          <w:rFonts w:cs="Calibri"/>
          <w:color w:val="000000"/>
          <w:sz w:val="24"/>
          <w:szCs w:val="24"/>
        </w:rPr>
        <w:t xml:space="preserve"> z </w:t>
      </w:r>
      <w:r w:rsidR="00D2477C" w:rsidRPr="00566B44">
        <w:rPr>
          <w:rFonts w:cs="Calibri"/>
          <w:color w:val="000000"/>
          <w:sz w:val="24"/>
          <w:szCs w:val="24"/>
        </w:rPr>
        <w:t>dnia 13 kwietnia 2022 r.</w:t>
      </w:r>
      <w:r w:rsidR="001C02D5">
        <w:rPr>
          <w:rFonts w:cs="Calibri"/>
          <w:color w:val="000000"/>
          <w:sz w:val="24"/>
          <w:szCs w:val="24"/>
        </w:rPr>
        <w:t xml:space="preserve"> o </w:t>
      </w:r>
      <w:r w:rsidR="00D2477C" w:rsidRPr="00566B44">
        <w:rPr>
          <w:rFonts w:cs="Calibri"/>
          <w:color w:val="000000"/>
          <w:sz w:val="24"/>
          <w:szCs w:val="24"/>
        </w:rPr>
        <w:t>szczególnych rozwiązaniach</w:t>
      </w:r>
      <w:r w:rsidR="008E2250">
        <w:rPr>
          <w:rFonts w:cs="Calibri"/>
          <w:color w:val="000000"/>
          <w:sz w:val="24"/>
          <w:szCs w:val="24"/>
        </w:rPr>
        <w:t xml:space="preserve"> w </w:t>
      </w:r>
      <w:r w:rsidR="00D2477C" w:rsidRPr="00566B44">
        <w:rPr>
          <w:rFonts w:cs="Calibri"/>
          <w:color w:val="000000"/>
          <w:sz w:val="24"/>
          <w:szCs w:val="24"/>
        </w:rPr>
        <w:t>zakresie przeciwdziałania wspieraniu agresji na Ukrainę oraz służących ochronie bezpieczeństwa narodowego</w:t>
      </w:r>
      <w:r w:rsidR="009750B1" w:rsidRPr="00566B44">
        <w:rPr>
          <w:rFonts w:cs="Calibri"/>
          <w:color w:val="000000"/>
          <w:sz w:val="24"/>
          <w:szCs w:val="24"/>
        </w:rPr>
        <w:t>.</w:t>
      </w:r>
      <w:r w:rsidR="00D2477C" w:rsidRPr="00566B44">
        <w:rPr>
          <w:rFonts w:cs="Calibri"/>
          <w:color w:val="000000"/>
          <w:sz w:val="24"/>
          <w:szCs w:val="24"/>
        </w:rPr>
        <w:t xml:space="preserve"> Zamawiający dokona weryfikacji podstaw wykluczenia Wykonawcy na podstawie </w:t>
      </w:r>
      <w:r w:rsidRPr="00566B44">
        <w:rPr>
          <w:rFonts w:cs="Calibri"/>
          <w:color w:val="000000"/>
          <w:sz w:val="24"/>
          <w:szCs w:val="24"/>
        </w:rPr>
        <w:t>listy prowadzonej</w:t>
      </w:r>
      <w:r w:rsidR="00D2477C" w:rsidRPr="00566B44">
        <w:rPr>
          <w:rFonts w:cs="Calibri"/>
          <w:color w:val="000000"/>
          <w:sz w:val="24"/>
          <w:szCs w:val="24"/>
        </w:rPr>
        <w:t xml:space="preserve"> przez ministra właściwego do spraw wewnętrznych</w:t>
      </w:r>
      <w:r>
        <w:rPr>
          <w:rFonts w:cs="Calibri"/>
          <w:color w:val="000000"/>
          <w:sz w:val="24"/>
          <w:szCs w:val="24"/>
        </w:rPr>
        <w:t xml:space="preserve"> – </w:t>
      </w:r>
      <w:r w:rsidR="00D2477C" w:rsidRPr="00566B44">
        <w:rPr>
          <w:rFonts w:cs="Calibri"/>
          <w:color w:val="000000"/>
          <w:sz w:val="24"/>
          <w:szCs w:val="24"/>
        </w:rPr>
        <w:t>przedmiotowa lista opublikowana jest</w:t>
      </w:r>
      <w:r w:rsidR="008E2250">
        <w:rPr>
          <w:rFonts w:cs="Calibri"/>
          <w:color w:val="000000"/>
          <w:sz w:val="24"/>
          <w:szCs w:val="24"/>
        </w:rPr>
        <w:t xml:space="preserve"> w </w:t>
      </w:r>
      <w:hyperlink r:id="rId35" w:history="1">
        <w:r w:rsidR="00D2477C" w:rsidRPr="00566B44">
          <w:rPr>
            <w:rStyle w:val="Hipercze"/>
            <w:rFonts w:cs="Calibri"/>
            <w:sz w:val="24"/>
            <w:szCs w:val="24"/>
          </w:rPr>
          <w:t>Biuletynie Informacji Publicznej Ministerstwa Spraw Wewnętrznych</w:t>
        </w:r>
        <w:r w:rsidR="008E2250">
          <w:rPr>
            <w:rStyle w:val="Hipercze"/>
            <w:rFonts w:cs="Calibri"/>
            <w:sz w:val="24"/>
            <w:szCs w:val="24"/>
          </w:rPr>
          <w:t xml:space="preserve"> i </w:t>
        </w:r>
        <w:r w:rsidR="00D2477C" w:rsidRPr="00566B44">
          <w:rPr>
            <w:rStyle w:val="Hipercze"/>
            <w:rFonts w:cs="Calibri"/>
            <w:sz w:val="24"/>
            <w:szCs w:val="24"/>
          </w:rPr>
          <w:t>Administracji</w:t>
        </w:r>
      </w:hyperlink>
      <w:r w:rsidR="00D2477C" w:rsidRPr="00566B44">
        <w:rPr>
          <w:rFonts w:cs="Calibri"/>
          <w:color w:val="000000"/>
          <w:sz w:val="24"/>
          <w:szCs w:val="24"/>
        </w:rPr>
        <w:t>.</w:t>
      </w:r>
    </w:p>
    <w:p w14:paraId="5FFAE39E" w14:textId="2C5F5488" w:rsidR="00A54D76" w:rsidRPr="00A54D76" w:rsidRDefault="00A54D76" w:rsidP="006043B1">
      <w:pPr>
        <w:numPr>
          <w:ilvl w:val="3"/>
          <w:numId w:val="5"/>
        </w:numPr>
        <w:spacing w:after="0" w:line="288" w:lineRule="auto"/>
        <w:ind w:left="709" w:hanging="425"/>
        <w:rPr>
          <w:rFonts w:cs="Calibri"/>
          <w:color w:val="000000"/>
          <w:sz w:val="24"/>
          <w:szCs w:val="24"/>
        </w:rPr>
      </w:pPr>
      <w:r w:rsidRPr="00A54D76">
        <w:rPr>
          <w:rFonts w:cs="Calibri"/>
          <w:color w:val="000000"/>
          <w:sz w:val="24"/>
          <w:szCs w:val="24"/>
        </w:rPr>
        <w:lastRenderedPageBreak/>
        <w:t xml:space="preserve">W celu potwierdzenia przez Wykonawcę </w:t>
      </w:r>
      <w:r>
        <w:rPr>
          <w:rFonts w:cs="Calibri"/>
          <w:color w:val="000000"/>
          <w:sz w:val="24"/>
          <w:szCs w:val="24"/>
        </w:rPr>
        <w:t>braku podstaw do wykluczenia</w:t>
      </w:r>
      <w:r w:rsidR="001C02D5">
        <w:rPr>
          <w:rFonts w:cs="Calibri"/>
          <w:color w:val="000000"/>
          <w:sz w:val="24"/>
          <w:szCs w:val="24"/>
        </w:rPr>
        <w:t xml:space="preserve"> z </w:t>
      </w:r>
      <w:r w:rsidRPr="00A54D76">
        <w:rPr>
          <w:rFonts w:cs="Calibri"/>
          <w:color w:val="000000"/>
          <w:sz w:val="24"/>
          <w:szCs w:val="24"/>
        </w:rPr>
        <w:t>udziału</w:t>
      </w:r>
      <w:r w:rsidR="008E2250">
        <w:rPr>
          <w:rFonts w:cs="Calibri"/>
          <w:color w:val="000000"/>
          <w:sz w:val="24"/>
          <w:szCs w:val="24"/>
        </w:rPr>
        <w:t xml:space="preserve"> w </w:t>
      </w:r>
      <w:r w:rsidRPr="00A54D76">
        <w:rPr>
          <w:rFonts w:cs="Calibri"/>
          <w:color w:val="000000"/>
          <w:sz w:val="24"/>
          <w:szCs w:val="24"/>
        </w:rPr>
        <w:t xml:space="preserve">postępowaniu </w:t>
      </w:r>
      <w:r>
        <w:rPr>
          <w:rFonts w:cs="Calibri"/>
          <w:color w:val="000000"/>
          <w:sz w:val="24"/>
          <w:szCs w:val="24"/>
        </w:rPr>
        <w:t>na podstawie warunków określonych</w:t>
      </w:r>
      <w:r w:rsidR="008E2250">
        <w:rPr>
          <w:rFonts w:cs="Calibri"/>
          <w:color w:val="000000"/>
          <w:sz w:val="24"/>
          <w:szCs w:val="24"/>
        </w:rPr>
        <w:t xml:space="preserve"> w </w:t>
      </w:r>
      <w:r w:rsidR="00D80187">
        <w:rPr>
          <w:rFonts w:cs="Calibri"/>
          <w:color w:val="000000"/>
          <w:sz w:val="24"/>
          <w:szCs w:val="24"/>
        </w:rPr>
        <w:t>pkt</w:t>
      </w:r>
      <w:r>
        <w:rPr>
          <w:rFonts w:cs="Calibri"/>
          <w:color w:val="000000"/>
          <w:sz w:val="24"/>
          <w:szCs w:val="24"/>
        </w:rPr>
        <w:t xml:space="preserve"> 1</w:t>
      </w:r>
      <w:r w:rsidR="008E2250">
        <w:rPr>
          <w:rFonts w:cs="Calibri"/>
          <w:color w:val="000000"/>
          <w:sz w:val="24"/>
          <w:szCs w:val="24"/>
        </w:rPr>
        <w:t xml:space="preserve"> i </w:t>
      </w:r>
      <w:r>
        <w:rPr>
          <w:rFonts w:cs="Calibri"/>
          <w:color w:val="000000"/>
          <w:sz w:val="24"/>
          <w:szCs w:val="24"/>
        </w:rPr>
        <w:t xml:space="preserve">2 powyżej, </w:t>
      </w:r>
      <w:r w:rsidRPr="00A54D76">
        <w:rPr>
          <w:rFonts w:cs="Calibri"/>
          <w:color w:val="000000"/>
          <w:sz w:val="24"/>
          <w:szCs w:val="24"/>
        </w:rPr>
        <w:t>Zamawiający wymaga złożenia</w:t>
      </w:r>
      <w:r w:rsidR="008E2250">
        <w:rPr>
          <w:rFonts w:cs="Calibri"/>
          <w:color w:val="000000"/>
          <w:sz w:val="24"/>
          <w:szCs w:val="24"/>
        </w:rPr>
        <w:t xml:space="preserve"> w </w:t>
      </w:r>
      <w:r w:rsidRPr="00EE733F">
        <w:rPr>
          <w:rFonts w:cs="Calibri"/>
          <w:color w:val="000000"/>
          <w:sz w:val="24"/>
          <w:szCs w:val="24"/>
        </w:rPr>
        <w:t xml:space="preserve">Załączniku nr </w:t>
      </w:r>
      <w:r w:rsidR="00E90B46">
        <w:rPr>
          <w:rFonts w:cs="Calibri"/>
          <w:color w:val="000000"/>
          <w:sz w:val="24"/>
          <w:szCs w:val="24"/>
        </w:rPr>
        <w:t>8</w:t>
      </w:r>
      <w:r w:rsidR="002D0DF0" w:rsidRPr="00EE733F">
        <w:rPr>
          <w:rFonts w:cs="Calibri"/>
          <w:color w:val="000000"/>
          <w:sz w:val="24"/>
          <w:szCs w:val="24"/>
        </w:rPr>
        <w:t xml:space="preserve"> </w:t>
      </w:r>
      <w:r w:rsidR="00AC190F">
        <w:rPr>
          <w:rFonts w:cs="Calibri"/>
          <w:color w:val="000000"/>
          <w:sz w:val="24"/>
          <w:szCs w:val="24"/>
        </w:rPr>
        <w:t>(</w:t>
      </w:r>
      <w:r w:rsidR="002D0DF0" w:rsidRPr="00EE733F">
        <w:rPr>
          <w:rFonts w:cs="Calibri"/>
          <w:color w:val="000000"/>
          <w:sz w:val="24"/>
          <w:szCs w:val="24"/>
        </w:rPr>
        <w:t>Formularz ofertowy</w:t>
      </w:r>
      <w:r w:rsidR="00AC190F">
        <w:rPr>
          <w:rFonts w:cs="Calibri"/>
          <w:color w:val="000000"/>
          <w:sz w:val="24"/>
          <w:szCs w:val="24"/>
        </w:rPr>
        <w:t>)</w:t>
      </w:r>
      <w:r w:rsidRPr="00A54D76">
        <w:rPr>
          <w:rFonts w:cs="Calibri"/>
          <w:color w:val="000000"/>
          <w:sz w:val="24"/>
          <w:szCs w:val="24"/>
        </w:rPr>
        <w:t xml:space="preserve"> do niniejszego Zapytania ofertowego właściwych oświadczeń, potwierdzających </w:t>
      </w:r>
      <w:r>
        <w:rPr>
          <w:rFonts w:cs="Calibri"/>
          <w:color w:val="000000"/>
          <w:sz w:val="24"/>
          <w:szCs w:val="24"/>
        </w:rPr>
        <w:t>brak podstaw do wykluczenia</w:t>
      </w:r>
      <w:r w:rsidRPr="00A54D76">
        <w:rPr>
          <w:rFonts w:cs="Calibri"/>
          <w:color w:val="000000"/>
          <w:sz w:val="24"/>
          <w:szCs w:val="24"/>
        </w:rPr>
        <w:t>.</w:t>
      </w:r>
    </w:p>
    <w:p w14:paraId="536EC6C0" w14:textId="260C0C7B" w:rsidR="00F758C0" w:rsidRPr="00CD6AE0" w:rsidRDefault="00F758C0" w:rsidP="006043B1">
      <w:pPr>
        <w:numPr>
          <w:ilvl w:val="3"/>
          <w:numId w:val="5"/>
        </w:numPr>
        <w:spacing w:after="0" w:line="288" w:lineRule="auto"/>
        <w:ind w:left="709" w:hanging="425"/>
        <w:rPr>
          <w:rFonts w:cs="Calibri"/>
          <w:color w:val="000000"/>
          <w:sz w:val="24"/>
          <w:szCs w:val="24"/>
        </w:rPr>
      </w:pPr>
      <w:r w:rsidRPr="00F758C0">
        <w:rPr>
          <w:rFonts w:cs="Calibri"/>
          <w:color w:val="000000"/>
          <w:sz w:val="24"/>
          <w:szCs w:val="24"/>
        </w:rPr>
        <w:t>Wykonawca, który nie wykaże spełnienia wyżej wymienionych warunków</w:t>
      </w:r>
      <w:r w:rsidR="004546E6">
        <w:rPr>
          <w:rFonts w:cs="Calibri"/>
          <w:color w:val="000000"/>
          <w:sz w:val="24"/>
          <w:szCs w:val="24"/>
        </w:rPr>
        <w:t>,</w:t>
      </w:r>
      <w:r w:rsidRPr="00F758C0">
        <w:rPr>
          <w:rFonts w:cs="Calibri"/>
          <w:color w:val="000000"/>
          <w:sz w:val="24"/>
          <w:szCs w:val="24"/>
        </w:rPr>
        <w:t xml:space="preserve"> zostanie</w:t>
      </w:r>
      <w:r w:rsidR="004546E6">
        <w:rPr>
          <w:rFonts w:cs="Calibri"/>
          <w:color w:val="000000"/>
          <w:sz w:val="24"/>
          <w:szCs w:val="24"/>
        </w:rPr>
        <w:t xml:space="preserve"> </w:t>
      </w:r>
      <w:r w:rsidRPr="00F758C0">
        <w:rPr>
          <w:rFonts w:cs="Calibri"/>
          <w:color w:val="000000"/>
          <w:sz w:val="24"/>
          <w:szCs w:val="24"/>
        </w:rPr>
        <w:t>wykluczony</w:t>
      </w:r>
      <w:r w:rsidR="001C02D5">
        <w:rPr>
          <w:rFonts w:cs="Calibri"/>
          <w:color w:val="000000"/>
          <w:sz w:val="24"/>
          <w:szCs w:val="24"/>
        </w:rPr>
        <w:t xml:space="preserve"> z </w:t>
      </w:r>
      <w:r w:rsidRPr="00F758C0">
        <w:rPr>
          <w:rFonts w:cs="Calibri"/>
          <w:color w:val="000000"/>
          <w:sz w:val="24"/>
          <w:szCs w:val="24"/>
        </w:rPr>
        <w:t>udziału</w:t>
      </w:r>
      <w:r w:rsidR="008E2250">
        <w:rPr>
          <w:rFonts w:cs="Calibri"/>
          <w:color w:val="000000"/>
          <w:sz w:val="24"/>
          <w:szCs w:val="24"/>
        </w:rPr>
        <w:t xml:space="preserve"> w </w:t>
      </w:r>
      <w:r w:rsidRPr="00F758C0">
        <w:rPr>
          <w:rFonts w:cs="Calibri"/>
          <w:color w:val="000000"/>
          <w:sz w:val="24"/>
          <w:szCs w:val="24"/>
        </w:rPr>
        <w:t>postępowaniu (oferta Wykonawcy nie będzie podlegać dalszej ocenie).</w:t>
      </w:r>
    </w:p>
    <w:p w14:paraId="6254BB08" w14:textId="4E1E01E7" w:rsidR="009750B1" w:rsidRPr="009750B1" w:rsidRDefault="009750B1" w:rsidP="00E67CBA">
      <w:pPr>
        <w:pStyle w:val="Nagwek1"/>
        <w:spacing w:before="240"/>
        <w:ind w:left="714" w:hanging="357"/>
      </w:pPr>
      <w:r w:rsidRPr="009750B1">
        <w:t>Termin składania ofert</w:t>
      </w:r>
    </w:p>
    <w:p w14:paraId="594896FA" w14:textId="50119921" w:rsidR="00CD6AE0" w:rsidRPr="00CD6AE0" w:rsidRDefault="009750B1" w:rsidP="006043B1">
      <w:pPr>
        <w:numPr>
          <w:ilvl w:val="0"/>
          <w:numId w:val="11"/>
        </w:numPr>
        <w:spacing w:after="0" w:line="288" w:lineRule="auto"/>
        <w:ind w:left="709" w:hanging="425"/>
        <w:rPr>
          <w:rFonts w:ascii="Calibri Light" w:hAnsi="Calibri Light" w:cs="Calibri Light"/>
          <w:color w:val="0D0D0D"/>
        </w:rPr>
      </w:pPr>
      <w:r w:rsidRPr="004B0DE6">
        <w:rPr>
          <w:rFonts w:cs="Calibri"/>
          <w:color w:val="000000"/>
          <w:sz w:val="24"/>
          <w:szCs w:val="24"/>
        </w:rPr>
        <w:t xml:space="preserve">Oferta </w:t>
      </w:r>
      <w:r w:rsidR="002D0DF0">
        <w:rPr>
          <w:rFonts w:cs="Calibri"/>
          <w:color w:val="000000"/>
          <w:sz w:val="24"/>
          <w:szCs w:val="24"/>
        </w:rPr>
        <w:t>dla danej lub danych</w:t>
      </w:r>
      <w:r w:rsidR="004546E6">
        <w:rPr>
          <w:rFonts w:cs="Calibri"/>
          <w:color w:val="000000"/>
          <w:sz w:val="24"/>
          <w:szCs w:val="24"/>
        </w:rPr>
        <w:t>,</w:t>
      </w:r>
      <w:r w:rsidR="002D0DF0">
        <w:rPr>
          <w:rFonts w:cs="Calibri"/>
          <w:color w:val="000000"/>
          <w:sz w:val="24"/>
          <w:szCs w:val="24"/>
        </w:rPr>
        <w:t xml:space="preserve"> lub wszystkich części </w:t>
      </w:r>
      <w:r w:rsidR="00395022">
        <w:rPr>
          <w:rFonts w:cs="Calibri"/>
          <w:color w:val="000000"/>
          <w:sz w:val="24"/>
          <w:szCs w:val="24"/>
        </w:rPr>
        <w:t xml:space="preserve">przedmiotu </w:t>
      </w:r>
      <w:r w:rsidR="002D0DF0">
        <w:rPr>
          <w:rFonts w:cs="Calibri"/>
          <w:color w:val="000000"/>
          <w:sz w:val="24"/>
          <w:szCs w:val="24"/>
        </w:rPr>
        <w:t xml:space="preserve">zamówienia </w:t>
      </w:r>
      <w:r w:rsidRPr="004B0DE6">
        <w:rPr>
          <w:rFonts w:cs="Calibri"/>
          <w:color w:val="000000"/>
          <w:sz w:val="24"/>
          <w:szCs w:val="24"/>
        </w:rPr>
        <w:t xml:space="preserve">musi zostać </w:t>
      </w:r>
      <w:r w:rsidR="0049388D" w:rsidRPr="004B0DE6">
        <w:rPr>
          <w:rFonts w:cs="Calibri"/>
          <w:color w:val="000000"/>
          <w:sz w:val="24"/>
          <w:szCs w:val="24"/>
        </w:rPr>
        <w:t xml:space="preserve">złożona </w:t>
      </w:r>
      <w:r w:rsidR="00AC190F" w:rsidRPr="00AC190F">
        <w:rPr>
          <w:rFonts w:cs="Calibri"/>
          <w:color w:val="000000"/>
          <w:sz w:val="24"/>
          <w:szCs w:val="24"/>
        </w:rPr>
        <w:t>za</w:t>
      </w:r>
      <w:r w:rsidR="00005EB6">
        <w:rPr>
          <w:rFonts w:cs="Calibri"/>
          <w:color w:val="000000"/>
          <w:sz w:val="24"/>
          <w:szCs w:val="24"/>
        </w:rPr>
        <w:t> </w:t>
      </w:r>
      <w:r w:rsidR="00AC190F" w:rsidRPr="00AC190F">
        <w:rPr>
          <w:rFonts w:cs="Calibri"/>
          <w:color w:val="000000"/>
          <w:sz w:val="24"/>
          <w:szCs w:val="24"/>
        </w:rPr>
        <w:t xml:space="preserve">pośrednictwem poczty e-mail </w:t>
      </w:r>
      <w:r w:rsidR="00AB3FA6">
        <w:rPr>
          <w:rFonts w:cs="Calibri"/>
          <w:color w:val="000000"/>
          <w:sz w:val="24"/>
          <w:szCs w:val="24"/>
        </w:rPr>
        <w:t>na</w:t>
      </w:r>
      <w:r w:rsidR="00AC190F">
        <w:rPr>
          <w:rFonts w:cs="Calibri"/>
          <w:color w:val="000000"/>
          <w:sz w:val="24"/>
          <w:szCs w:val="24"/>
        </w:rPr>
        <w:t xml:space="preserve"> adres</w:t>
      </w:r>
      <w:r w:rsidR="00450E91">
        <w:rPr>
          <w:rFonts w:cs="Calibri"/>
          <w:color w:val="000000"/>
          <w:sz w:val="24"/>
          <w:szCs w:val="24"/>
        </w:rPr>
        <w:t xml:space="preserve"> </w:t>
      </w:r>
      <w:hyperlink r:id="rId36" w:history="1">
        <w:r w:rsidR="00450E91" w:rsidRPr="00733C0D">
          <w:rPr>
            <w:rStyle w:val="Hipercze"/>
            <w:rFonts w:cs="Calibri"/>
            <w:sz w:val="24"/>
            <w:szCs w:val="24"/>
          </w:rPr>
          <w:t>projektyeuropejskie@vizja.pl</w:t>
        </w:r>
      </w:hyperlink>
      <w:r w:rsidR="00AC190F">
        <w:rPr>
          <w:rFonts w:cs="Calibri"/>
          <w:color w:val="000000"/>
          <w:sz w:val="24"/>
          <w:szCs w:val="24"/>
        </w:rPr>
        <w:t xml:space="preserve"> </w:t>
      </w:r>
      <w:r w:rsidRPr="00971292">
        <w:rPr>
          <w:rFonts w:cs="Calibri"/>
          <w:b/>
          <w:bCs/>
          <w:color w:val="000000"/>
          <w:sz w:val="24"/>
          <w:szCs w:val="24"/>
        </w:rPr>
        <w:t xml:space="preserve">do </w:t>
      </w:r>
      <w:r w:rsidR="004B0DE6" w:rsidRPr="00971292">
        <w:rPr>
          <w:rFonts w:cs="Calibri"/>
          <w:b/>
          <w:bCs/>
          <w:color w:val="000000"/>
          <w:sz w:val="24"/>
          <w:szCs w:val="24"/>
        </w:rPr>
        <w:t xml:space="preserve">końca </w:t>
      </w:r>
      <w:r w:rsidRPr="00971292">
        <w:rPr>
          <w:rFonts w:cs="Calibri"/>
          <w:b/>
          <w:bCs/>
          <w:color w:val="000000"/>
          <w:sz w:val="24"/>
          <w:szCs w:val="24"/>
        </w:rPr>
        <w:t xml:space="preserve">dnia </w:t>
      </w:r>
      <w:r w:rsidR="005927E9" w:rsidRPr="00971292">
        <w:rPr>
          <w:rFonts w:cs="Calibri"/>
          <w:b/>
          <w:bCs/>
          <w:color w:val="000000"/>
          <w:sz w:val="24"/>
          <w:szCs w:val="24"/>
        </w:rPr>
        <w:t>1</w:t>
      </w:r>
      <w:r w:rsidR="00971292" w:rsidRPr="00971292">
        <w:rPr>
          <w:rFonts w:cs="Calibri"/>
          <w:b/>
          <w:bCs/>
          <w:color w:val="000000"/>
          <w:sz w:val="24"/>
          <w:szCs w:val="24"/>
        </w:rPr>
        <w:t>6</w:t>
      </w:r>
      <w:r w:rsidR="00AC190F" w:rsidRPr="00971292">
        <w:rPr>
          <w:rFonts w:cs="Calibri"/>
          <w:b/>
          <w:bCs/>
          <w:color w:val="000000"/>
          <w:sz w:val="24"/>
          <w:szCs w:val="24"/>
        </w:rPr>
        <w:t>.</w:t>
      </w:r>
      <w:r w:rsidR="00BA683D" w:rsidRPr="00971292">
        <w:rPr>
          <w:rFonts w:cs="Calibri"/>
          <w:b/>
          <w:bCs/>
          <w:color w:val="000000"/>
          <w:sz w:val="24"/>
          <w:szCs w:val="24"/>
        </w:rPr>
        <w:t>0</w:t>
      </w:r>
      <w:r w:rsidR="005927E9" w:rsidRPr="00971292">
        <w:rPr>
          <w:rFonts w:cs="Calibri"/>
          <w:b/>
          <w:bCs/>
          <w:color w:val="000000"/>
          <w:sz w:val="24"/>
          <w:szCs w:val="24"/>
        </w:rPr>
        <w:t>2</w:t>
      </w:r>
      <w:r w:rsidR="00AC190F" w:rsidRPr="00971292">
        <w:rPr>
          <w:rFonts w:cs="Calibri"/>
          <w:b/>
          <w:bCs/>
          <w:color w:val="000000"/>
          <w:sz w:val="24"/>
          <w:szCs w:val="24"/>
        </w:rPr>
        <w:t>.2026</w:t>
      </w:r>
      <w:r w:rsidR="000C05B2">
        <w:rPr>
          <w:rFonts w:cs="Calibri"/>
          <w:b/>
          <w:bCs/>
          <w:color w:val="000000"/>
          <w:sz w:val="24"/>
          <w:szCs w:val="24"/>
        </w:rPr>
        <w:t> </w:t>
      </w:r>
      <w:r w:rsidR="00AC190F" w:rsidRPr="00971292">
        <w:rPr>
          <w:rFonts w:cs="Calibri"/>
          <w:b/>
          <w:bCs/>
          <w:color w:val="000000"/>
          <w:sz w:val="24"/>
          <w:szCs w:val="24"/>
        </w:rPr>
        <w:t>r., to</w:t>
      </w:r>
      <w:r w:rsidR="00AB3FA6" w:rsidRPr="00971292">
        <w:rPr>
          <w:rFonts w:cs="Calibri"/>
          <w:b/>
          <w:bCs/>
          <w:color w:val="000000"/>
          <w:sz w:val="24"/>
          <w:szCs w:val="24"/>
        </w:rPr>
        <w:t> </w:t>
      </w:r>
      <w:r w:rsidR="00AC190F" w:rsidRPr="00971292">
        <w:rPr>
          <w:rFonts w:cs="Calibri"/>
          <w:b/>
          <w:bCs/>
          <w:color w:val="000000"/>
          <w:sz w:val="24"/>
          <w:szCs w:val="24"/>
        </w:rPr>
        <w:t>jest do godziny 23:59:59</w:t>
      </w:r>
      <w:r w:rsidR="00AC190F" w:rsidRPr="00D47B80">
        <w:rPr>
          <w:rFonts w:cs="Calibri"/>
          <w:color w:val="000000"/>
          <w:sz w:val="24"/>
          <w:szCs w:val="24"/>
        </w:rPr>
        <w:t>.</w:t>
      </w:r>
    </w:p>
    <w:p w14:paraId="67981CF0" w14:textId="50ED0C75" w:rsidR="009750B1" w:rsidRPr="00450E91" w:rsidRDefault="00450E91" w:rsidP="006043B1">
      <w:pPr>
        <w:numPr>
          <w:ilvl w:val="0"/>
          <w:numId w:val="11"/>
        </w:numPr>
        <w:spacing w:after="0" w:line="288" w:lineRule="auto"/>
        <w:ind w:left="709" w:hanging="425"/>
        <w:rPr>
          <w:rFonts w:ascii="Calibri Light" w:hAnsi="Calibri Light" w:cs="Calibri Light"/>
          <w:color w:val="0D0D0D"/>
        </w:rPr>
      </w:pPr>
      <w:r w:rsidRPr="00450E91">
        <w:rPr>
          <w:rFonts w:cs="Calibri"/>
          <w:color w:val="000000"/>
          <w:sz w:val="24"/>
          <w:szCs w:val="24"/>
        </w:rPr>
        <w:t>Oferty złożone po terminie nie będą rozpatrywane</w:t>
      </w:r>
      <w:r>
        <w:rPr>
          <w:rFonts w:cs="Calibri"/>
          <w:color w:val="000000"/>
          <w:sz w:val="24"/>
          <w:szCs w:val="24"/>
        </w:rPr>
        <w:t xml:space="preserve"> – decyduje data i godzina wpływu oferty na pocztę e-mail Zamawiającego (</w:t>
      </w:r>
      <w:hyperlink r:id="rId37" w:history="1">
        <w:r w:rsidRPr="00733C0D">
          <w:rPr>
            <w:rStyle w:val="Hipercze"/>
            <w:rFonts w:cs="Calibri"/>
            <w:sz w:val="24"/>
            <w:szCs w:val="24"/>
          </w:rPr>
          <w:t>projektyeuropejskie@vizja.pl</w:t>
        </w:r>
      </w:hyperlink>
      <w:r>
        <w:rPr>
          <w:rFonts w:cs="Calibri"/>
          <w:color w:val="000000"/>
          <w:sz w:val="24"/>
          <w:szCs w:val="24"/>
        </w:rPr>
        <w:t>).</w:t>
      </w:r>
    </w:p>
    <w:p w14:paraId="1C53DF42" w14:textId="275E516E" w:rsidR="00450E91" w:rsidRPr="00450E91" w:rsidRDefault="00450E91" w:rsidP="006043B1">
      <w:pPr>
        <w:numPr>
          <w:ilvl w:val="0"/>
          <w:numId w:val="11"/>
        </w:numPr>
        <w:spacing w:after="0" w:line="288" w:lineRule="auto"/>
        <w:ind w:left="709" w:hanging="425"/>
        <w:rPr>
          <w:rFonts w:cs="Calibri"/>
          <w:color w:val="000000"/>
          <w:sz w:val="24"/>
          <w:szCs w:val="24"/>
        </w:rPr>
      </w:pPr>
      <w:r>
        <w:rPr>
          <w:rFonts w:cs="Calibri"/>
          <w:color w:val="000000"/>
          <w:sz w:val="24"/>
          <w:szCs w:val="24"/>
        </w:rPr>
        <w:t>P</w:t>
      </w:r>
      <w:r w:rsidRPr="00450E91">
        <w:rPr>
          <w:rFonts w:cs="Calibri"/>
          <w:color w:val="000000"/>
          <w:sz w:val="24"/>
          <w:szCs w:val="24"/>
        </w:rPr>
        <w:t>rosimy oznaczyć ofertę w tytule wiadomości znakiem sprawy: Zapytanie ofertowe</w:t>
      </w:r>
      <w:r>
        <w:rPr>
          <w:rFonts w:cs="Calibri"/>
          <w:color w:val="000000"/>
          <w:sz w:val="24"/>
          <w:szCs w:val="24"/>
        </w:rPr>
        <w:t xml:space="preserve"> nr </w:t>
      </w:r>
      <w:r w:rsidRPr="00450E91">
        <w:rPr>
          <w:rFonts w:cs="Calibri"/>
          <w:color w:val="000000"/>
          <w:sz w:val="24"/>
          <w:szCs w:val="24"/>
        </w:rPr>
        <w:t>1/WTP/2026</w:t>
      </w:r>
      <w:r>
        <w:rPr>
          <w:rFonts w:cs="Calibri"/>
          <w:color w:val="000000"/>
          <w:sz w:val="24"/>
          <w:szCs w:val="24"/>
        </w:rPr>
        <w:t>.</w:t>
      </w:r>
    </w:p>
    <w:p w14:paraId="78813192" w14:textId="3D1DC777" w:rsidR="00C15805" w:rsidRDefault="00C15805" w:rsidP="00E67CBA">
      <w:pPr>
        <w:pStyle w:val="Nagwek1"/>
        <w:spacing w:before="240"/>
        <w:ind w:left="714" w:hanging="357"/>
      </w:pPr>
      <w:r>
        <w:t>Zmiany</w:t>
      </w:r>
      <w:r w:rsidR="008E2250">
        <w:t xml:space="preserve"> w </w:t>
      </w:r>
      <w:r>
        <w:t>umowie</w:t>
      </w:r>
    </w:p>
    <w:p w14:paraId="0E37EE32" w14:textId="4D38C759" w:rsidR="00C15805" w:rsidRPr="00BC6D31" w:rsidRDefault="00C15805" w:rsidP="006043B1">
      <w:pPr>
        <w:numPr>
          <w:ilvl w:val="0"/>
          <w:numId w:val="12"/>
        </w:numPr>
        <w:spacing w:after="0" w:line="288" w:lineRule="auto"/>
        <w:ind w:left="709" w:hanging="425"/>
        <w:rPr>
          <w:rFonts w:cs="Calibri"/>
          <w:sz w:val="24"/>
          <w:szCs w:val="24"/>
          <w:lang w:eastAsia="pl-PL"/>
        </w:rPr>
      </w:pPr>
      <w:r w:rsidRPr="00BC6D31">
        <w:rPr>
          <w:rFonts w:cs="Calibri"/>
          <w:sz w:val="24"/>
          <w:szCs w:val="24"/>
          <w:lang w:eastAsia="pl-PL"/>
        </w:rPr>
        <w:t>Zamawiający zastrzega sobie możliwość udzielenia Wykonawcy wyłonionemu</w:t>
      </w:r>
      <w:r w:rsidR="008E2250">
        <w:rPr>
          <w:rFonts w:cs="Calibri"/>
          <w:sz w:val="24"/>
          <w:szCs w:val="24"/>
          <w:lang w:eastAsia="pl-PL"/>
        </w:rPr>
        <w:t xml:space="preserve"> w </w:t>
      </w:r>
      <w:r w:rsidRPr="00BC6D31">
        <w:rPr>
          <w:rFonts w:cs="Calibri"/>
          <w:sz w:val="24"/>
          <w:szCs w:val="24"/>
          <w:lang w:eastAsia="pl-PL"/>
        </w:rPr>
        <w:t>niniejszym postępowaniu zamówień dodatkowych</w:t>
      </w:r>
      <w:r w:rsidR="008E2250">
        <w:rPr>
          <w:rFonts w:cs="Calibri"/>
          <w:sz w:val="24"/>
          <w:szCs w:val="24"/>
          <w:lang w:eastAsia="pl-PL"/>
        </w:rPr>
        <w:t xml:space="preserve"> i </w:t>
      </w:r>
      <w:r w:rsidRPr="00BC6D31">
        <w:rPr>
          <w:rFonts w:cs="Calibri"/>
          <w:sz w:val="24"/>
          <w:szCs w:val="24"/>
          <w:lang w:eastAsia="pl-PL"/>
        </w:rPr>
        <w:t>uzupełniających,</w:t>
      </w:r>
      <w:r w:rsidR="001C02D5">
        <w:rPr>
          <w:rFonts w:cs="Calibri"/>
          <w:sz w:val="24"/>
          <w:szCs w:val="24"/>
          <w:lang w:eastAsia="pl-PL"/>
        </w:rPr>
        <w:t xml:space="preserve"> o </w:t>
      </w:r>
      <w:r w:rsidRPr="00BC6D31">
        <w:rPr>
          <w:rFonts w:cs="Calibri"/>
          <w:sz w:val="24"/>
          <w:szCs w:val="24"/>
          <w:lang w:eastAsia="pl-PL"/>
        </w:rPr>
        <w:t>ile zamówienia te będą zgodne</w:t>
      </w:r>
      <w:r w:rsidR="001C02D5">
        <w:rPr>
          <w:rFonts w:cs="Calibri"/>
          <w:sz w:val="24"/>
          <w:szCs w:val="24"/>
          <w:lang w:eastAsia="pl-PL"/>
        </w:rPr>
        <w:t xml:space="preserve"> z </w:t>
      </w:r>
      <w:r w:rsidRPr="00BC6D31">
        <w:rPr>
          <w:rFonts w:cs="Calibri"/>
          <w:sz w:val="24"/>
          <w:szCs w:val="24"/>
          <w:lang w:eastAsia="pl-PL"/>
        </w:rPr>
        <w:t>podstawowym przedmiotem zamówienia</w:t>
      </w:r>
      <w:r w:rsidR="008E2250">
        <w:rPr>
          <w:rFonts w:cs="Calibri"/>
          <w:sz w:val="24"/>
          <w:szCs w:val="24"/>
          <w:lang w:eastAsia="pl-PL"/>
        </w:rPr>
        <w:t xml:space="preserve"> i </w:t>
      </w:r>
      <w:r w:rsidRPr="00BC6D31">
        <w:rPr>
          <w:rFonts w:cs="Calibri"/>
          <w:sz w:val="24"/>
          <w:szCs w:val="24"/>
          <w:lang w:eastAsia="pl-PL"/>
        </w:rPr>
        <w:t>zostaną spełnione łącznie następujące warunki: zmiana Wykonawcy nie może zostać dokonana</w:t>
      </w:r>
      <w:r w:rsidR="001C02D5">
        <w:rPr>
          <w:rFonts w:cs="Calibri"/>
          <w:sz w:val="24"/>
          <w:szCs w:val="24"/>
          <w:lang w:eastAsia="pl-PL"/>
        </w:rPr>
        <w:t xml:space="preserve"> z </w:t>
      </w:r>
      <w:r w:rsidRPr="00BC6D31">
        <w:rPr>
          <w:rFonts w:cs="Calibri"/>
          <w:sz w:val="24"/>
          <w:szCs w:val="24"/>
          <w:lang w:eastAsia="pl-PL"/>
        </w:rPr>
        <w:t>powodów ekonomicznych lub technicznych,</w:t>
      </w:r>
      <w:r w:rsidR="008E2250">
        <w:rPr>
          <w:rFonts w:cs="Calibri"/>
          <w:sz w:val="24"/>
          <w:szCs w:val="24"/>
          <w:lang w:eastAsia="pl-PL"/>
        </w:rPr>
        <w:t xml:space="preserve"> w </w:t>
      </w:r>
      <w:r w:rsidRPr="00BC6D31">
        <w:rPr>
          <w:rFonts w:cs="Calibri"/>
          <w:sz w:val="24"/>
          <w:szCs w:val="24"/>
          <w:lang w:eastAsia="pl-PL"/>
        </w:rPr>
        <w:t>szczególności dotyczących zamienności lub interoperacyjności sprzętu, usług lub instalacji, zamówionych</w:t>
      </w:r>
      <w:r w:rsidR="008E2250">
        <w:rPr>
          <w:rFonts w:cs="Calibri"/>
          <w:sz w:val="24"/>
          <w:szCs w:val="24"/>
          <w:lang w:eastAsia="pl-PL"/>
        </w:rPr>
        <w:t xml:space="preserve"> w </w:t>
      </w:r>
      <w:r w:rsidRPr="00BC6D31">
        <w:rPr>
          <w:rFonts w:cs="Calibri"/>
          <w:sz w:val="24"/>
          <w:szCs w:val="24"/>
          <w:lang w:eastAsia="pl-PL"/>
        </w:rPr>
        <w:t>ramach zamówienia podstawowego; zmiana Wykonawcy spowodowałaby istotną niedogodność lub znaczne zwiększenie kosztów dla zamawiającego; wartość zmian nie przekracza 50% wartości zamówienia określonej pierwotnie</w:t>
      </w:r>
      <w:r w:rsidR="008E2250">
        <w:rPr>
          <w:rFonts w:cs="Calibri"/>
          <w:sz w:val="24"/>
          <w:szCs w:val="24"/>
          <w:lang w:eastAsia="pl-PL"/>
        </w:rPr>
        <w:t xml:space="preserve"> w </w:t>
      </w:r>
      <w:r w:rsidRPr="00BC6D31">
        <w:rPr>
          <w:rFonts w:cs="Calibri"/>
          <w:sz w:val="24"/>
          <w:szCs w:val="24"/>
          <w:lang w:eastAsia="pl-PL"/>
        </w:rPr>
        <w:t>umowie. Zlecenie zamówienia dodatkowego</w:t>
      </w:r>
      <w:r w:rsidR="008E2250">
        <w:rPr>
          <w:rFonts w:cs="Calibri"/>
          <w:sz w:val="24"/>
          <w:szCs w:val="24"/>
          <w:lang w:eastAsia="pl-PL"/>
        </w:rPr>
        <w:t xml:space="preserve"> i </w:t>
      </w:r>
      <w:r w:rsidRPr="00BC6D31">
        <w:rPr>
          <w:rFonts w:cs="Calibri"/>
          <w:sz w:val="24"/>
          <w:szCs w:val="24"/>
          <w:lang w:eastAsia="pl-PL"/>
        </w:rPr>
        <w:t>uzupełniającego wymaga zachowania formy pisemnej oraz zgody obu stron umowy.</w:t>
      </w:r>
    </w:p>
    <w:p w14:paraId="12B9A95E" w14:textId="12E01E89" w:rsidR="00C15805" w:rsidRPr="00BC6D31" w:rsidRDefault="00C15805" w:rsidP="006043B1">
      <w:pPr>
        <w:numPr>
          <w:ilvl w:val="0"/>
          <w:numId w:val="12"/>
        </w:numPr>
        <w:spacing w:after="0" w:line="288" w:lineRule="auto"/>
        <w:ind w:left="709" w:hanging="425"/>
        <w:rPr>
          <w:rFonts w:cs="Calibri"/>
          <w:sz w:val="24"/>
          <w:szCs w:val="24"/>
          <w:lang w:eastAsia="pl-PL"/>
        </w:rPr>
      </w:pPr>
      <w:r w:rsidRPr="00BC6D31">
        <w:rPr>
          <w:rFonts w:cs="Calibri"/>
          <w:sz w:val="24"/>
          <w:szCs w:val="24"/>
          <w:lang w:eastAsia="pl-PL"/>
        </w:rPr>
        <w:t>Zamawiający zastrzega sobie możliwoś</w:t>
      </w:r>
      <w:r w:rsidR="002D0DF0">
        <w:rPr>
          <w:rFonts w:cs="Calibri"/>
          <w:sz w:val="24"/>
          <w:szCs w:val="24"/>
          <w:lang w:eastAsia="pl-PL"/>
        </w:rPr>
        <w:t>ć</w:t>
      </w:r>
      <w:r w:rsidRPr="00BC6D31">
        <w:rPr>
          <w:rFonts w:cs="Calibri"/>
          <w:sz w:val="24"/>
          <w:szCs w:val="24"/>
          <w:lang w:eastAsia="pl-PL"/>
        </w:rPr>
        <w:t xml:space="preserve"> dokonywania zmian postanowień zawartej umowy</w:t>
      </w:r>
      <w:r w:rsidR="008E2250">
        <w:rPr>
          <w:rFonts w:cs="Calibri"/>
          <w:sz w:val="24"/>
          <w:szCs w:val="24"/>
          <w:lang w:eastAsia="pl-PL"/>
        </w:rPr>
        <w:t xml:space="preserve"> w </w:t>
      </w:r>
      <w:r w:rsidRPr="00BC6D31">
        <w:rPr>
          <w:rFonts w:cs="Calibri"/>
          <w:sz w:val="24"/>
          <w:szCs w:val="24"/>
          <w:lang w:eastAsia="pl-PL"/>
        </w:rPr>
        <w:t>zakresie</w:t>
      </w:r>
      <w:r w:rsidR="008E2250">
        <w:rPr>
          <w:rFonts w:cs="Calibri"/>
          <w:sz w:val="24"/>
          <w:szCs w:val="24"/>
          <w:lang w:eastAsia="pl-PL"/>
        </w:rPr>
        <w:t xml:space="preserve"> i </w:t>
      </w:r>
      <w:r w:rsidRPr="00BC6D31">
        <w:rPr>
          <w:rFonts w:cs="Calibri"/>
          <w:sz w:val="24"/>
          <w:szCs w:val="24"/>
          <w:lang w:eastAsia="pl-PL"/>
        </w:rPr>
        <w:t>przy zachowaniu warunków ich dokonywania określonych</w:t>
      </w:r>
      <w:r w:rsidR="008E2250">
        <w:rPr>
          <w:rFonts w:cs="Calibri"/>
          <w:sz w:val="24"/>
          <w:szCs w:val="24"/>
          <w:lang w:eastAsia="pl-PL"/>
        </w:rPr>
        <w:t xml:space="preserve"> </w:t>
      </w:r>
      <w:r w:rsidR="00DA6CFC" w:rsidRPr="004227F5">
        <w:rPr>
          <w:rFonts w:cs="Calibri"/>
          <w:sz w:val="24"/>
          <w:szCs w:val="24"/>
        </w:rPr>
        <w:t xml:space="preserve">Podręczniku Beneficjenta NAWA (pełne treść dokumentu dostępna jest na </w:t>
      </w:r>
      <w:hyperlink r:id="rId38" w:history="1">
        <w:r w:rsidR="00DA6CFC" w:rsidRPr="004227F5">
          <w:rPr>
            <w:rStyle w:val="Hipercze"/>
            <w:rFonts w:cs="Calibri"/>
            <w:sz w:val="24"/>
            <w:szCs w:val="24"/>
          </w:rPr>
          <w:t>stronie internetowej NAWA</w:t>
        </w:r>
      </w:hyperlink>
      <w:r w:rsidR="00DA6CFC" w:rsidRPr="004227F5">
        <w:rPr>
          <w:rFonts w:cs="Calibri"/>
          <w:sz w:val="24"/>
          <w:szCs w:val="24"/>
        </w:rPr>
        <w:t>, plik do pobrania pn.</w:t>
      </w:r>
      <w:r w:rsidR="008C5814">
        <w:rPr>
          <w:rFonts w:cs="Calibri"/>
          <w:sz w:val="24"/>
          <w:szCs w:val="24"/>
        </w:rPr>
        <w:t> </w:t>
      </w:r>
      <w:hyperlink r:id="rId39" w:history="1">
        <w:r w:rsidR="00DA6CFC" w:rsidRPr="004227F5">
          <w:rPr>
            <w:rStyle w:val="Hipercze"/>
            <w:rFonts w:cs="Calibri"/>
            <w:sz w:val="24"/>
            <w:szCs w:val="24"/>
          </w:rPr>
          <w:t>Załącznik nr 3 do Umowy – Podręcznik Beneficjenta</w:t>
        </w:r>
      </w:hyperlink>
      <w:r w:rsidR="00DA6CFC" w:rsidRPr="004227F5">
        <w:rPr>
          <w:rFonts w:cs="Calibri"/>
          <w:sz w:val="24"/>
          <w:szCs w:val="24"/>
        </w:rPr>
        <w:t>)</w:t>
      </w:r>
      <w:r w:rsidR="00DA6CFC">
        <w:rPr>
          <w:rFonts w:cs="Calibri"/>
          <w:sz w:val="24"/>
          <w:szCs w:val="24"/>
        </w:rPr>
        <w:t xml:space="preserve"> </w:t>
      </w:r>
      <w:r w:rsidR="008E2250">
        <w:rPr>
          <w:rFonts w:cs="Calibri"/>
          <w:sz w:val="24"/>
          <w:szCs w:val="24"/>
          <w:lang w:eastAsia="pl-PL"/>
        </w:rPr>
        <w:t>w </w:t>
      </w:r>
      <w:r w:rsidRPr="00BC6D31">
        <w:rPr>
          <w:rFonts w:cs="Calibri"/>
          <w:sz w:val="24"/>
          <w:szCs w:val="24"/>
          <w:lang w:eastAsia="pl-PL"/>
        </w:rPr>
        <w:t xml:space="preserve">Sekcji </w:t>
      </w:r>
      <w:r w:rsidR="00DA6CFC">
        <w:rPr>
          <w:rFonts w:cs="Calibri"/>
          <w:sz w:val="24"/>
          <w:szCs w:val="24"/>
          <w:lang w:eastAsia="pl-PL"/>
        </w:rPr>
        <w:t>5</w:t>
      </w:r>
      <w:r w:rsidRPr="00BC6D31">
        <w:rPr>
          <w:rFonts w:cs="Calibri"/>
          <w:sz w:val="24"/>
          <w:szCs w:val="24"/>
          <w:lang w:eastAsia="pl-PL"/>
        </w:rPr>
        <w:t>.</w:t>
      </w:r>
      <w:r w:rsidR="00DA6CFC">
        <w:rPr>
          <w:rFonts w:cs="Calibri"/>
          <w:sz w:val="24"/>
          <w:szCs w:val="24"/>
          <w:lang w:eastAsia="pl-PL"/>
        </w:rPr>
        <w:t>5</w:t>
      </w:r>
      <w:r w:rsidRPr="00BC6D31">
        <w:rPr>
          <w:rFonts w:cs="Calibri"/>
          <w:sz w:val="24"/>
          <w:szCs w:val="24"/>
          <w:lang w:eastAsia="pl-PL"/>
        </w:rPr>
        <w:t>.4.</w:t>
      </w:r>
    </w:p>
    <w:p w14:paraId="77A32D46" w14:textId="5C128DD8" w:rsidR="00C15805" w:rsidRPr="00BC6D31" w:rsidRDefault="00C15805" w:rsidP="006043B1">
      <w:pPr>
        <w:numPr>
          <w:ilvl w:val="0"/>
          <w:numId w:val="12"/>
        </w:numPr>
        <w:spacing w:after="0" w:line="288" w:lineRule="auto"/>
        <w:ind w:left="709" w:hanging="425"/>
        <w:rPr>
          <w:rFonts w:cs="Calibri"/>
          <w:sz w:val="24"/>
          <w:szCs w:val="24"/>
          <w:lang w:eastAsia="pl-PL"/>
        </w:rPr>
      </w:pPr>
      <w:r w:rsidRPr="00BC6D31">
        <w:rPr>
          <w:rFonts w:cs="Calibri"/>
          <w:sz w:val="24"/>
          <w:szCs w:val="24"/>
          <w:lang w:eastAsia="pl-PL"/>
        </w:rPr>
        <w:t>Zamawiający przewiduje możliwość dokonania istotnych zmian postanowień zawartej umowy</w:t>
      </w:r>
      <w:r w:rsidR="008E2250">
        <w:rPr>
          <w:rFonts w:cs="Calibri"/>
          <w:sz w:val="24"/>
          <w:szCs w:val="24"/>
          <w:lang w:eastAsia="pl-PL"/>
        </w:rPr>
        <w:t xml:space="preserve"> w </w:t>
      </w:r>
      <w:r w:rsidRPr="00BC6D31">
        <w:rPr>
          <w:rFonts w:cs="Calibri"/>
          <w:sz w:val="24"/>
          <w:szCs w:val="24"/>
          <w:lang w:eastAsia="pl-PL"/>
        </w:rPr>
        <w:t>zakresie terminu realizacji umowy. W przypadku, gdy nie jest możliwe zrealizowanie przedmiotu zamówienia</w:t>
      </w:r>
      <w:r w:rsidR="008E2250">
        <w:rPr>
          <w:rFonts w:cs="Calibri"/>
          <w:sz w:val="24"/>
          <w:szCs w:val="24"/>
          <w:lang w:eastAsia="pl-PL"/>
        </w:rPr>
        <w:t xml:space="preserve"> w </w:t>
      </w:r>
      <w:r w:rsidRPr="00BC6D31">
        <w:rPr>
          <w:rFonts w:cs="Calibri"/>
          <w:sz w:val="24"/>
          <w:szCs w:val="24"/>
          <w:lang w:eastAsia="pl-PL"/>
        </w:rPr>
        <w:t>określonym</w:t>
      </w:r>
      <w:r w:rsidR="008E2250">
        <w:rPr>
          <w:rFonts w:cs="Calibri"/>
          <w:sz w:val="24"/>
          <w:szCs w:val="24"/>
          <w:lang w:eastAsia="pl-PL"/>
        </w:rPr>
        <w:t xml:space="preserve"> w </w:t>
      </w:r>
      <w:r w:rsidRPr="00BC6D31">
        <w:rPr>
          <w:rFonts w:cs="Calibri"/>
          <w:sz w:val="24"/>
          <w:szCs w:val="24"/>
          <w:lang w:eastAsia="pl-PL"/>
        </w:rPr>
        <w:t>umowie terminie</w:t>
      </w:r>
      <w:r w:rsidR="00FE6C77">
        <w:rPr>
          <w:rFonts w:cs="Calibri"/>
          <w:sz w:val="24"/>
          <w:szCs w:val="24"/>
          <w:lang w:eastAsia="pl-PL"/>
        </w:rPr>
        <w:t>,</w:t>
      </w:r>
      <w:r w:rsidRPr="00BC6D31">
        <w:rPr>
          <w:rFonts w:cs="Calibri"/>
          <w:sz w:val="24"/>
          <w:szCs w:val="24"/>
          <w:lang w:eastAsia="pl-PL"/>
        </w:rPr>
        <w:t xml:space="preserve"> </w:t>
      </w:r>
      <w:r w:rsidR="00523C34" w:rsidRPr="00BC6D31">
        <w:rPr>
          <w:rFonts w:cs="Calibri"/>
          <w:sz w:val="24"/>
          <w:szCs w:val="24"/>
          <w:lang w:eastAsia="pl-PL"/>
        </w:rPr>
        <w:t>zgodnie</w:t>
      </w:r>
      <w:r w:rsidR="001C02D5">
        <w:rPr>
          <w:rFonts w:cs="Calibri"/>
          <w:sz w:val="24"/>
          <w:szCs w:val="24"/>
          <w:lang w:eastAsia="pl-PL"/>
        </w:rPr>
        <w:t xml:space="preserve"> z </w:t>
      </w:r>
      <w:r w:rsidR="00523C34" w:rsidRPr="00BC6D31">
        <w:rPr>
          <w:rFonts w:cs="Calibri"/>
          <w:sz w:val="24"/>
          <w:szCs w:val="24"/>
          <w:lang w:eastAsia="pl-PL"/>
        </w:rPr>
        <w:t>warunkami określonymi</w:t>
      </w:r>
      <w:r w:rsidR="008E2250">
        <w:rPr>
          <w:rFonts w:cs="Calibri"/>
          <w:sz w:val="24"/>
          <w:szCs w:val="24"/>
          <w:lang w:eastAsia="pl-PL"/>
        </w:rPr>
        <w:t xml:space="preserve"> w </w:t>
      </w:r>
      <w:r w:rsidR="00523C34" w:rsidRPr="00BC6D31">
        <w:rPr>
          <w:rFonts w:cs="Calibri"/>
          <w:sz w:val="24"/>
          <w:szCs w:val="24"/>
          <w:lang w:eastAsia="pl-PL"/>
        </w:rPr>
        <w:t xml:space="preserve">Rozdziale II </w:t>
      </w:r>
      <w:r w:rsidR="00D80187" w:rsidRPr="00BC6D31">
        <w:rPr>
          <w:rFonts w:cs="Calibri"/>
          <w:sz w:val="24"/>
          <w:szCs w:val="24"/>
          <w:lang w:eastAsia="pl-PL"/>
        </w:rPr>
        <w:t>pkt</w:t>
      </w:r>
      <w:r w:rsidR="0089075A">
        <w:rPr>
          <w:rFonts w:cs="Calibri"/>
          <w:sz w:val="24"/>
          <w:szCs w:val="24"/>
          <w:lang w:eastAsia="pl-PL"/>
        </w:rPr>
        <w:t> </w:t>
      </w:r>
      <w:r w:rsidR="00DA6CFC">
        <w:rPr>
          <w:rFonts w:cs="Calibri"/>
          <w:sz w:val="24"/>
          <w:szCs w:val="24"/>
          <w:lang w:eastAsia="pl-PL"/>
        </w:rPr>
        <w:t>5</w:t>
      </w:r>
      <w:r w:rsidR="00527978">
        <w:rPr>
          <w:rFonts w:cs="Calibri"/>
          <w:sz w:val="24"/>
          <w:szCs w:val="24"/>
          <w:lang w:eastAsia="pl-PL"/>
        </w:rPr>
        <w:t xml:space="preserve"> i </w:t>
      </w:r>
      <w:r w:rsidR="00DA6CFC">
        <w:rPr>
          <w:rFonts w:cs="Calibri"/>
          <w:sz w:val="24"/>
          <w:szCs w:val="24"/>
          <w:lang w:eastAsia="pl-PL"/>
        </w:rPr>
        <w:t>6 niniejszego Zapytania ofertowego</w:t>
      </w:r>
      <w:r w:rsidR="00915DA2">
        <w:rPr>
          <w:rFonts w:cs="Calibri"/>
          <w:sz w:val="24"/>
          <w:szCs w:val="24"/>
          <w:lang w:eastAsia="pl-PL"/>
        </w:rPr>
        <w:t>,</w:t>
      </w:r>
      <w:r w:rsidRPr="00BC6D31">
        <w:rPr>
          <w:rFonts w:cs="Calibri"/>
          <w:sz w:val="24"/>
          <w:szCs w:val="24"/>
          <w:lang w:eastAsia="pl-PL"/>
        </w:rPr>
        <w:t xml:space="preserve"> Zamawiający może wydłużyć termin realizacji umowy do</w:t>
      </w:r>
      <w:r w:rsidR="00DA6CFC">
        <w:rPr>
          <w:rFonts w:cs="Calibri"/>
          <w:sz w:val="24"/>
          <w:szCs w:val="24"/>
          <w:lang w:eastAsia="pl-PL"/>
        </w:rPr>
        <w:t> </w:t>
      </w:r>
      <w:r w:rsidRPr="00BC6D31">
        <w:rPr>
          <w:rFonts w:cs="Calibri"/>
          <w:sz w:val="24"/>
          <w:szCs w:val="24"/>
          <w:lang w:eastAsia="pl-PL"/>
        </w:rPr>
        <w:t>najpóźniej dnia zakończenia realizacji projektu</w:t>
      </w:r>
      <w:r w:rsidR="001C02D5">
        <w:rPr>
          <w:rFonts w:cs="Calibri"/>
          <w:sz w:val="24"/>
          <w:szCs w:val="24"/>
          <w:lang w:eastAsia="pl-PL"/>
        </w:rPr>
        <w:t xml:space="preserve"> z </w:t>
      </w:r>
      <w:r w:rsidR="00523C34" w:rsidRPr="00BC6D31">
        <w:rPr>
          <w:rFonts w:cs="Calibri"/>
          <w:sz w:val="24"/>
          <w:szCs w:val="24"/>
          <w:lang w:eastAsia="pl-PL"/>
        </w:rPr>
        <w:t xml:space="preserve">zastrzeżeniem, że termin realizacji projektu może zostać zmieniony </w:t>
      </w:r>
      <w:r w:rsidRPr="00BC6D31">
        <w:rPr>
          <w:rFonts w:cs="Calibri"/>
          <w:sz w:val="24"/>
          <w:szCs w:val="24"/>
          <w:lang w:eastAsia="pl-PL"/>
        </w:rPr>
        <w:t>za zgodą stron umowy</w:t>
      </w:r>
      <w:r w:rsidR="001C02D5">
        <w:rPr>
          <w:rFonts w:cs="Calibri"/>
          <w:sz w:val="24"/>
          <w:szCs w:val="24"/>
          <w:lang w:eastAsia="pl-PL"/>
        </w:rPr>
        <w:t xml:space="preserve"> o </w:t>
      </w:r>
      <w:r w:rsidRPr="00BC6D31">
        <w:rPr>
          <w:rFonts w:cs="Calibri"/>
          <w:sz w:val="24"/>
          <w:szCs w:val="24"/>
          <w:lang w:eastAsia="pl-PL"/>
        </w:rPr>
        <w:t>finasowanie projektu.</w:t>
      </w:r>
    </w:p>
    <w:p w14:paraId="4A0CC420" w14:textId="43BAAB97" w:rsidR="00C15805" w:rsidRPr="00BC6D31" w:rsidRDefault="00C15805" w:rsidP="006043B1">
      <w:pPr>
        <w:numPr>
          <w:ilvl w:val="0"/>
          <w:numId w:val="12"/>
        </w:numPr>
        <w:spacing w:after="0" w:line="288" w:lineRule="auto"/>
        <w:ind w:left="709" w:hanging="425"/>
        <w:rPr>
          <w:rFonts w:cs="Calibri"/>
          <w:sz w:val="24"/>
          <w:szCs w:val="24"/>
          <w:lang w:eastAsia="pl-PL"/>
        </w:rPr>
      </w:pPr>
      <w:r w:rsidRPr="00BC6D31">
        <w:rPr>
          <w:rFonts w:cs="Calibri"/>
          <w:sz w:val="24"/>
          <w:szCs w:val="24"/>
          <w:lang w:eastAsia="pl-PL"/>
        </w:rPr>
        <w:t>Zamawiający przewiduje możliwość zmiany umowy</w:t>
      </w:r>
      <w:r w:rsidR="008E2250">
        <w:rPr>
          <w:rFonts w:cs="Calibri"/>
          <w:sz w:val="24"/>
          <w:szCs w:val="24"/>
          <w:lang w:eastAsia="pl-PL"/>
        </w:rPr>
        <w:t xml:space="preserve"> w </w:t>
      </w:r>
      <w:r w:rsidRPr="00BC6D31">
        <w:rPr>
          <w:rFonts w:cs="Calibri"/>
          <w:sz w:val="24"/>
          <w:szCs w:val="24"/>
          <w:lang w:eastAsia="pl-PL"/>
        </w:rPr>
        <w:t>stosunku do treści oferty, na podstawie której dokonano wyboru Wykonawcy</w:t>
      </w:r>
      <w:r w:rsidR="008E2250">
        <w:rPr>
          <w:rFonts w:cs="Calibri"/>
          <w:sz w:val="24"/>
          <w:szCs w:val="24"/>
          <w:lang w:eastAsia="pl-PL"/>
        </w:rPr>
        <w:t xml:space="preserve"> w </w:t>
      </w:r>
      <w:r w:rsidRPr="00BC6D31">
        <w:rPr>
          <w:rFonts w:cs="Calibri"/>
          <w:sz w:val="24"/>
          <w:szCs w:val="24"/>
          <w:lang w:eastAsia="pl-PL"/>
        </w:rPr>
        <w:t>przypadku wystąpienia zmian</w:t>
      </w:r>
      <w:r w:rsidR="008E2250">
        <w:rPr>
          <w:rFonts w:cs="Calibri"/>
          <w:sz w:val="24"/>
          <w:szCs w:val="24"/>
          <w:lang w:eastAsia="pl-PL"/>
        </w:rPr>
        <w:t xml:space="preserve"> w </w:t>
      </w:r>
      <w:r w:rsidRPr="00BC6D31">
        <w:rPr>
          <w:rFonts w:cs="Calibri"/>
          <w:sz w:val="24"/>
          <w:szCs w:val="24"/>
          <w:lang w:eastAsia="pl-PL"/>
        </w:rPr>
        <w:t>powszechnie obowiązujących przepisach prawa,</w:t>
      </w:r>
      <w:r w:rsidR="008E2250">
        <w:rPr>
          <w:rFonts w:cs="Calibri"/>
          <w:sz w:val="24"/>
          <w:szCs w:val="24"/>
          <w:lang w:eastAsia="pl-PL"/>
        </w:rPr>
        <w:t xml:space="preserve"> w </w:t>
      </w:r>
      <w:r w:rsidRPr="00BC6D31">
        <w:rPr>
          <w:rFonts w:cs="Calibri"/>
          <w:sz w:val="24"/>
          <w:szCs w:val="24"/>
          <w:lang w:eastAsia="pl-PL"/>
        </w:rPr>
        <w:t>zakresie mającym wpływ na realizację umowy, szczególnie</w:t>
      </w:r>
      <w:r w:rsidR="008E2250">
        <w:rPr>
          <w:rFonts w:cs="Calibri"/>
          <w:sz w:val="24"/>
          <w:szCs w:val="24"/>
          <w:lang w:eastAsia="pl-PL"/>
        </w:rPr>
        <w:t xml:space="preserve"> w </w:t>
      </w:r>
      <w:r w:rsidRPr="00BC6D31">
        <w:rPr>
          <w:rFonts w:cs="Calibri"/>
          <w:sz w:val="24"/>
          <w:szCs w:val="24"/>
          <w:lang w:eastAsia="pl-PL"/>
        </w:rPr>
        <w:t>zakresie przepisów prawa regulującego funkcjonowanie uczelni wyższych oraz realizację projektów dofinasowanych ze środków Unii Europejskiej. Zmiana umowy będzie polegała na koniecznym dostosowaniu do nowych przepisów. Wynagrodzenie</w:t>
      </w:r>
      <w:r w:rsidR="008E2250">
        <w:rPr>
          <w:rFonts w:cs="Calibri"/>
          <w:sz w:val="24"/>
          <w:szCs w:val="24"/>
          <w:lang w:eastAsia="pl-PL"/>
        </w:rPr>
        <w:t xml:space="preserve"> i </w:t>
      </w:r>
      <w:r w:rsidRPr="00BC6D31">
        <w:rPr>
          <w:rFonts w:cs="Calibri"/>
          <w:sz w:val="24"/>
          <w:szCs w:val="24"/>
          <w:lang w:eastAsia="pl-PL"/>
        </w:rPr>
        <w:t>termin realizacji umowy mogą ulec zmianie tylko</w:t>
      </w:r>
      <w:r w:rsidR="008E2250">
        <w:rPr>
          <w:rFonts w:cs="Calibri"/>
          <w:sz w:val="24"/>
          <w:szCs w:val="24"/>
          <w:lang w:eastAsia="pl-PL"/>
        </w:rPr>
        <w:t xml:space="preserve"> w </w:t>
      </w:r>
      <w:r w:rsidRPr="00BC6D31">
        <w:rPr>
          <w:rFonts w:cs="Calibri"/>
          <w:sz w:val="24"/>
          <w:szCs w:val="24"/>
          <w:lang w:eastAsia="pl-PL"/>
        </w:rPr>
        <w:t>przypadku, gdyby zakres zmian wpłynął</w:t>
      </w:r>
      <w:r w:rsidR="008E2250">
        <w:rPr>
          <w:rFonts w:cs="Calibri"/>
          <w:sz w:val="24"/>
          <w:szCs w:val="24"/>
          <w:lang w:eastAsia="pl-PL"/>
        </w:rPr>
        <w:t xml:space="preserve"> w </w:t>
      </w:r>
      <w:r w:rsidRPr="00BC6D31">
        <w:rPr>
          <w:rFonts w:cs="Calibri"/>
          <w:sz w:val="24"/>
          <w:szCs w:val="24"/>
          <w:lang w:eastAsia="pl-PL"/>
        </w:rPr>
        <w:t>istotny sposób na zakres pracy Wykonawcy.</w:t>
      </w:r>
    </w:p>
    <w:p w14:paraId="6480AC12" w14:textId="7F131F35" w:rsidR="00BC6D31" w:rsidRPr="00BC6D31" w:rsidRDefault="00523C34" w:rsidP="006043B1">
      <w:pPr>
        <w:numPr>
          <w:ilvl w:val="0"/>
          <w:numId w:val="12"/>
        </w:numPr>
        <w:spacing w:after="0" w:line="288" w:lineRule="auto"/>
        <w:ind w:left="709" w:hanging="425"/>
        <w:rPr>
          <w:rFonts w:cs="Calibri"/>
          <w:sz w:val="24"/>
          <w:szCs w:val="24"/>
          <w:lang w:eastAsia="pl-PL"/>
        </w:rPr>
      </w:pPr>
      <w:r w:rsidRPr="00BC6D31">
        <w:rPr>
          <w:rFonts w:cs="Calibri"/>
          <w:sz w:val="24"/>
          <w:szCs w:val="24"/>
          <w:lang w:eastAsia="pl-PL"/>
        </w:rPr>
        <w:lastRenderedPageBreak/>
        <w:t>Wszystkie zmiany zostaną wprowadzone</w:t>
      </w:r>
      <w:r w:rsidR="008E2250">
        <w:rPr>
          <w:rFonts w:cs="Calibri"/>
          <w:sz w:val="24"/>
          <w:szCs w:val="24"/>
          <w:lang w:eastAsia="pl-PL"/>
        </w:rPr>
        <w:t xml:space="preserve"> w </w:t>
      </w:r>
      <w:r w:rsidRPr="00BC6D31">
        <w:rPr>
          <w:rFonts w:cs="Calibri"/>
          <w:sz w:val="24"/>
          <w:szCs w:val="24"/>
          <w:lang w:eastAsia="pl-PL"/>
        </w:rPr>
        <w:t>drodze aneksu do umowy. Zamawiający powiadomi Wykonawcę</w:t>
      </w:r>
      <w:r w:rsidR="001C02D5">
        <w:rPr>
          <w:rFonts w:cs="Calibri"/>
          <w:sz w:val="24"/>
          <w:szCs w:val="24"/>
          <w:lang w:eastAsia="pl-PL"/>
        </w:rPr>
        <w:t xml:space="preserve"> o </w:t>
      </w:r>
      <w:r w:rsidRPr="00BC6D31">
        <w:rPr>
          <w:rFonts w:cs="Calibri"/>
          <w:sz w:val="24"/>
          <w:szCs w:val="24"/>
          <w:lang w:eastAsia="pl-PL"/>
        </w:rPr>
        <w:t>planowanych zmianach</w:t>
      </w:r>
      <w:r w:rsidR="008E2250">
        <w:rPr>
          <w:rFonts w:cs="Calibri"/>
          <w:sz w:val="24"/>
          <w:szCs w:val="24"/>
          <w:lang w:eastAsia="pl-PL"/>
        </w:rPr>
        <w:t xml:space="preserve"> w </w:t>
      </w:r>
      <w:r w:rsidR="00C15805" w:rsidRPr="00BC6D31">
        <w:rPr>
          <w:rFonts w:cs="Calibri"/>
          <w:sz w:val="24"/>
          <w:szCs w:val="24"/>
          <w:lang w:eastAsia="pl-PL"/>
        </w:rPr>
        <w:t xml:space="preserve">terminie nie późniejszym niż </w:t>
      </w:r>
      <w:r w:rsidRPr="00BC6D31">
        <w:rPr>
          <w:rFonts w:cs="Calibri"/>
          <w:sz w:val="24"/>
          <w:szCs w:val="24"/>
          <w:lang w:eastAsia="pl-PL"/>
        </w:rPr>
        <w:t>5</w:t>
      </w:r>
      <w:r w:rsidR="00C15805" w:rsidRPr="00BC6D31">
        <w:rPr>
          <w:rFonts w:cs="Calibri"/>
          <w:sz w:val="24"/>
          <w:szCs w:val="24"/>
          <w:lang w:eastAsia="pl-PL"/>
        </w:rPr>
        <w:t xml:space="preserve"> dni </w:t>
      </w:r>
      <w:r w:rsidRPr="00BC6D31">
        <w:rPr>
          <w:rFonts w:cs="Calibri"/>
          <w:sz w:val="24"/>
          <w:szCs w:val="24"/>
          <w:lang w:eastAsia="pl-PL"/>
        </w:rPr>
        <w:t>roboczych przed ich wprowadzeniem</w:t>
      </w:r>
      <w:r w:rsidR="00C15805" w:rsidRPr="00BC6D31">
        <w:rPr>
          <w:rFonts w:cs="Calibri"/>
          <w:sz w:val="24"/>
          <w:szCs w:val="24"/>
          <w:lang w:eastAsia="pl-PL"/>
        </w:rPr>
        <w:t>.</w:t>
      </w:r>
    </w:p>
    <w:p w14:paraId="7A00100D" w14:textId="6A77C9B5" w:rsidR="00C15805" w:rsidRPr="00BC6D31" w:rsidRDefault="00BC6D31" w:rsidP="006043B1">
      <w:pPr>
        <w:numPr>
          <w:ilvl w:val="0"/>
          <w:numId w:val="12"/>
        </w:numPr>
        <w:spacing w:after="0" w:line="288" w:lineRule="auto"/>
        <w:ind w:left="709" w:hanging="425"/>
        <w:rPr>
          <w:rFonts w:cs="Calibri"/>
          <w:sz w:val="24"/>
          <w:szCs w:val="24"/>
          <w:lang w:eastAsia="pl-PL"/>
        </w:rPr>
      </w:pPr>
      <w:r w:rsidRPr="00BC6D31">
        <w:rPr>
          <w:rFonts w:cs="Calibri"/>
          <w:sz w:val="24"/>
          <w:szCs w:val="24"/>
          <w:lang w:eastAsia="pl-PL"/>
        </w:rPr>
        <w:t>Zamawiający zastrzega sobie prawo odstąpienia od zawartej umowy</w:t>
      </w:r>
      <w:r w:rsidR="008E2250">
        <w:rPr>
          <w:rFonts w:cs="Calibri"/>
          <w:sz w:val="24"/>
          <w:szCs w:val="24"/>
          <w:lang w:eastAsia="pl-PL"/>
        </w:rPr>
        <w:t xml:space="preserve"> w </w:t>
      </w:r>
      <w:r w:rsidRPr="00BC6D31">
        <w:rPr>
          <w:rFonts w:cs="Calibri"/>
          <w:sz w:val="24"/>
          <w:szCs w:val="24"/>
          <w:lang w:eastAsia="pl-PL"/>
        </w:rPr>
        <w:t>przypadku, gdy Wykonawca nie przystąpi</w:t>
      </w:r>
      <w:r w:rsidR="008E2250">
        <w:rPr>
          <w:rFonts w:cs="Calibri"/>
          <w:sz w:val="24"/>
          <w:szCs w:val="24"/>
          <w:lang w:eastAsia="pl-PL"/>
        </w:rPr>
        <w:t xml:space="preserve"> w </w:t>
      </w:r>
      <w:r w:rsidRPr="00BC6D31">
        <w:rPr>
          <w:rFonts w:cs="Calibri"/>
          <w:sz w:val="24"/>
          <w:szCs w:val="24"/>
          <w:lang w:eastAsia="pl-PL"/>
        </w:rPr>
        <w:t>terminie do wykonania przedmiotu zamówienia lub</w:t>
      </w:r>
      <w:r w:rsidR="001C02D5">
        <w:rPr>
          <w:rFonts w:cs="Calibri"/>
          <w:sz w:val="24"/>
          <w:szCs w:val="24"/>
          <w:lang w:eastAsia="pl-PL"/>
        </w:rPr>
        <w:t xml:space="preserve"> z </w:t>
      </w:r>
      <w:r w:rsidRPr="00BC6D31">
        <w:rPr>
          <w:rFonts w:cs="Calibri"/>
          <w:sz w:val="24"/>
          <w:szCs w:val="24"/>
          <w:lang w:eastAsia="pl-PL"/>
        </w:rPr>
        <w:t>przyczyn zależnych od Wykonawcy dojdzie do znacznego opóźnienia</w:t>
      </w:r>
      <w:r w:rsidR="008E2250">
        <w:rPr>
          <w:rFonts w:cs="Calibri"/>
          <w:sz w:val="24"/>
          <w:szCs w:val="24"/>
          <w:lang w:eastAsia="pl-PL"/>
        </w:rPr>
        <w:t xml:space="preserve"> w </w:t>
      </w:r>
      <w:r w:rsidRPr="00BC6D31">
        <w:rPr>
          <w:rFonts w:cs="Calibri"/>
          <w:sz w:val="24"/>
          <w:szCs w:val="24"/>
          <w:lang w:eastAsia="pl-PL"/>
        </w:rPr>
        <w:t>realizacji przedmiotu zamówienia lub też Wykonawca dopuści się naruszenia innych istotnych postanowień umowy na realizację przedmiotu zamówienia.</w:t>
      </w:r>
    </w:p>
    <w:p w14:paraId="61E18437" w14:textId="4FDDB9AF" w:rsidR="00C15805" w:rsidRDefault="00C15805" w:rsidP="00E67CBA">
      <w:pPr>
        <w:pStyle w:val="Nagwek1"/>
        <w:spacing w:before="240"/>
        <w:ind w:left="714" w:hanging="357"/>
      </w:pPr>
      <w:r>
        <w:t>Informacje uzupełniające</w:t>
      </w:r>
    </w:p>
    <w:p w14:paraId="4414720E" w14:textId="6633385A" w:rsidR="00F25506" w:rsidRPr="0005098C" w:rsidRDefault="00F25506" w:rsidP="006043B1">
      <w:pPr>
        <w:numPr>
          <w:ilvl w:val="0"/>
          <w:numId w:val="13"/>
        </w:numPr>
        <w:spacing w:after="0" w:line="288" w:lineRule="auto"/>
        <w:ind w:left="709" w:hanging="425"/>
        <w:rPr>
          <w:rFonts w:cs="Calibri"/>
          <w:sz w:val="24"/>
          <w:szCs w:val="24"/>
          <w:lang w:eastAsia="pl-PL"/>
        </w:rPr>
      </w:pPr>
      <w:r w:rsidRPr="0005098C">
        <w:rPr>
          <w:rFonts w:cs="Calibri"/>
          <w:sz w:val="24"/>
          <w:szCs w:val="24"/>
          <w:lang w:eastAsia="pl-PL"/>
        </w:rPr>
        <w:t>Poprzez złożenie oferty, Wykonawca wyraża zgodę na podanie do wiadomości pozostały</w:t>
      </w:r>
      <w:r w:rsidR="003C3DA4">
        <w:rPr>
          <w:rFonts w:cs="Calibri"/>
          <w:sz w:val="24"/>
          <w:szCs w:val="24"/>
          <w:lang w:eastAsia="pl-PL"/>
        </w:rPr>
        <w:t>m</w:t>
      </w:r>
      <w:r w:rsidRPr="0005098C">
        <w:rPr>
          <w:rFonts w:cs="Calibri"/>
          <w:sz w:val="24"/>
          <w:szCs w:val="24"/>
          <w:lang w:eastAsia="pl-PL"/>
        </w:rPr>
        <w:t xml:space="preserve"> Wykonawc</w:t>
      </w:r>
      <w:r w:rsidR="003C3DA4">
        <w:rPr>
          <w:rFonts w:cs="Calibri"/>
          <w:sz w:val="24"/>
          <w:szCs w:val="24"/>
          <w:lang w:eastAsia="pl-PL"/>
        </w:rPr>
        <w:t xml:space="preserve">om </w:t>
      </w:r>
      <w:r w:rsidRPr="0005098C">
        <w:rPr>
          <w:rFonts w:cs="Calibri"/>
          <w:sz w:val="24"/>
          <w:szCs w:val="24"/>
          <w:lang w:eastAsia="pl-PL"/>
        </w:rPr>
        <w:t>szczegółów oferty. Wykonawca ma prawo zastrzec poufność informacji stanowiących tajemnicę jego przedsiębiorstwa</w:t>
      </w:r>
      <w:r w:rsidR="008E2250">
        <w:rPr>
          <w:rFonts w:cs="Calibri"/>
          <w:sz w:val="24"/>
          <w:szCs w:val="24"/>
          <w:lang w:eastAsia="pl-PL"/>
        </w:rPr>
        <w:t xml:space="preserve"> w </w:t>
      </w:r>
      <w:r w:rsidRPr="0005098C">
        <w:rPr>
          <w:rFonts w:cs="Calibri"/>
          <w:sz w:val="24"/>
          <w:szCs w:val="24"/>
          <w:lang w:eastAsia="pl-PL"/>
        </w:rPr>
        <w:t>rozumieniu przepisów</w:t>
      </w:r>
      <w:r w:rsidR="001C02D5">
        <w:rPr>
          <w:rFonts w:cs="Calibri"/>
          <w:sz w:val="24"/>
          <w:szCs w:val="24"/>
          <w:lang w:eastAsia="pl-PL"/>
        </w:rPr>
        <w:t xml:space="preserve"> o </w:t>
      </w:r>
      <w:r w:rsidRPr="0005098C">
        <w:rPr>
          <w:rFonts w:cs="Calibri"/>
          <w:sz w:val="24"/>
          <w:szCs w:val="24"/>
          <w:lang w:eastAsia="pl-PL"/>
        </w:rPr>
        <w:t>zwalczaniu nieuczciwej konkurencji. Dokumenty stanowiące tajemnicę przedsiębiorstwa Wykonawcy należy oznaczyć</w:t>
      </w:r>
      <w:r w:rsidR="008E2250">
        <w:rPr>
          <w:rFonts w:cs="Calibri"/>
          <w:sz w:val="24"/>
          <w:szCs w:val="24"/>
          <w:lang w:eastAsia="pl-PL"/>
        </w:rPr>
        <w:t xml:space="preserve"> w </w:t>
      </w:r>
      <w:r w:rsidRPr="0005098C">
        <w:rPr>
          <w:rFonts w:cs="Calibri"/>
          <w:sz w:val="24"/>
          <w:szCs w:val="24"/>
          <w:lang w:eastAsia="pl-PL"/>
        </w:rPr>
        <w:t>sposób wyraźnie określający wolę ich utajnienia. Wskazane jest wyodrębnienie dokumentów zawierających zastrzeżone informacje. Brak zastrzeżenia traktowany będzie jako zgoda na ujawnienie treści oferty</w:t>
      </w:r>
      <w:r w:rsidR="008E2250">
        <w:rPr>
          <w:rFonts w:cs="Calibri"/>
          <w:sz w:val="24"/>
          <w:szCs w:val="24"/>
          <w:lang w:eastAsia="pl-PL"/>
        </w:rPr>
        <w:t xml:space="preserve"> w </w:t>
      </w:r>
      <w:r w:rsidRPr="0005098C">
        <w:rPr>
          <w:rFonts w:cs="Calibri"/>
          <w:sz w:val="24"/>
          <w:szCs w:val="24"/>
          <w:lang w:eastAsia="pl-PL"/>
        </w:rPr>
        <w:t>całości. Powyższemu zastrzeżeniu nie podlega informacja</w:t>
      </w:r>
      <w:r w:rsidR="001C02D5">
        <w:rPr>
          <w:rFonts w:cs="Calibri"/>
          <w:sz w:val="24"/>
          <w:szCs w:val="24"/>
          <w:lang w:eastAsia="pl-PL"/>
        </w:rPr>
        <w:t xml:space="preserve"> o </w:t>
      </w:r>
      <w:r w:rsidRPr="0005098C">
        <w:rPr>
          <w:rFonts w:cs="Calibri"/>
          <w:sz w:val="24"/>
          <w:szCs w:val="24"/>
          <w:lang w:eastAsia="pl-PL"/>
        </w:rPr>
        <w:t>cenie oferty, która musi zostać upubliczniona. Wykonawca musi wskazać uzasadnienie utajnienia danych informacji zawartych</w:t>
      </w:r>
      <w:r w:rsidR="008E2250">
        <w:rPr>
          <w:rFonts w:cs="Calibri"/>
          <w:sz w:val="24"/>
          <w:szCs w:val="24"/>
          <w:lang w:eastAsia="pl-PL"/>
        </w:rPr>
        <w:t xml:space="preserve"> w </w:t>
      </w:r>
      <w:r w:rsidRPr="0005098C">
        <w:rPr>
          <w:rFonts w:cs="Calibri"/>
          <w:sz w:val="24"/>
          <w:szCs w:val="24"/>
          <w:lang w:eastAsia="pl-PL"/>
        </w:rPr>
        <w:t>ofercie.</w:t>
      </w:r>
    </w:p>
    <w:p w14:paraId="5A274DE6" w14:textId="360579FE" w:rsidR="00BC6D31" w:rsidRPr="0005098C" w:rsidRDefault="00BC6D31" w:rsidP="006043B1">
      <w:pPr>
        <w:numPr>
          <w:ilvl w:val="0"/>
          <w:numId w:val="13"/>
        </w:numPr>
        <w:spacing w:after="0" w:line="288" w:lineRule="auto"/>
        <w:ind w:left="709" w:hanging="425"/>
        <w:rPr>
          <w:sz w:val="24"/>
          <w:szCs w:val="24"/>
          <w:lang w:eastAsia="pl-PL"/>
        </w:rPr>
      </w:pPr>
      <w:r w:rsidRPr="23E64B7B">
        <w:rPr>
          <w:sz w:val="24"/>
          <w:szCs w:val="24"/>
          <w:lang w:eastAsia="pl-PL"/>
        </w:rPr>
        <w:t>Oferty złożone</w:t>
      </w:r>
      <w:r w:rsidR="008E2250" w:rsidRPr="23E64B7B">
        <w:rPr>
          <w:sz w:val="24"/>
          <w:szCs w:val="24"/>
          <w:lang w:eastAsia="pl-PL"/>
        </w:rPr>
        <w:t xml:space="preserve"> w </w:t>
      </w:r>
      <w:r w:rsidRPr="23E64B7B">
        <w:rPr>
          <w:sz w:val="24"/>
          <w:szCs w:val="24"/>
          <w:lang w:eastAsia="pl-PL"/>
        </w:rPr>
        <w:t xml:space="preserve">ramach niniejszego postępowania zostaną </w:t>
      </w:r>
      <w:r w:rsidR="00DA6CFC" w:rsidRPr="23E64B7B">
        <w:rPr>
          <w:sz w:val="24"/>
          <w:szCs w:val="24"/>
          <w:lang w:eastAsia="pl-PL"/>
        </w:rPr>
        <w:t xml:space="preserve">zarchiwizowane przez </w:t>
      </w:r>
      <w:r w:rsidR="24CEED1E" w:rsidRPr="23E64B7B">
        <w:rPr>
          <w:sz w:val="24"/>
          <w:szCs w:val="24"/>
          <w:lang w:eastAsia="pl-PL"/>
        </w:rPr>
        <w:t>Zamawiającego</w:t>
      </w:r>
      <w:r w:rsidRPr="23E64B7B">
        <w:rPr>
          <w:sz w:val="24"/>
          <w:szCs w:val="24"/>
          <w:lang w:eastAsia="pl-PL"/>
        </w:rPr>
        <w:t xml:space="preserve"> oraz</w:t>
      </w:r>
      <w:r w:rsidR="008E2250" w:rsidRPr="23E64B7B">
        <w:rPr>
          <w:sz w:val="24"/>
          <w:szCs w:val="24"/>
          <w:lang w:eastAsia="pl-PL"/>
        </w:rPr>
        <w:t xml:space="preserve"> w </w:t>
      </w:r>
      <w:r w:rsidRPr="23E64B7B">
        <w:rPr>
          <w:sz w:val="24"/>
          <w:szCs w:val="24"/>
          <w:lang w:eastAsia="pl-PL"/>
        </w:rPr>
        <w:t>ramach rozliczenia wydatków projektu i/lub kontroli prawidłowości realizacji projektu</w:t>
      </w:r>
      <w:r w:rsidR="00915DA2" w:rsidRPr="23E64B7B">
        <w:rPr>
          <w:sz w:val="24"/>
          <w:szCs w:val="24"/>
          <w:lang w:eastAsia="pl-PL"/>
        </w:rPr>
        <w:t>,</w:t>
      </w:r>
      <w:r w:rsidRPr="23E64B7B">
        <w:rPr>
          <w:sz w:val="24"/>
          <w:szCs w:val="24"/>
          <w:lang w:eastAsia="pl-PL"/>
        </w:rPr>
        <w:t xml:space="preserve"> mogą zostać przekazane do właściwej instytucji publicznej i/lub innego podmiotu kontrolnego upoważnionego przez właściwą instytucję publiczną. </w:t>
      </w:r>
    </w:p>
    <w:p w14:paraId="7EDFD94D" w14:textId="686468EC" w:rsidR="00BE6A14" w:rsidRPr="00BE6A14" w:rsidRDefault="00C62B4D" w:rsidP="00BE6A14">
      <w:pPr>
        <w:numPr>
          <w:ilvl w:val="0"/>
          <w:numId w:val="13"/>
        </w:numPr>
        <w:spacing w:after="0" w:line="288" w:lineRule="auto"/>
        <w:ind w:left="709" w:hanging="425"/>
        <w:rPr>
          <w:sz w:val="24"/>
          <w:szCs w:val="24"/>
          <w:lang w:eastAsia="pl-PL"/>
        </w:rPr>
      </w:pPr>
      <w:r w:rsidRPr="00C62B4D">
        <w:rPr>
          <w:sz w:val="24"/>
          <w:szCs w:val="24"/>
          <w:lang w:eastAsia="pl-PL"/>
        </w:rPr>
        <w:t>Zamawiający informuje, że</w:t>
      </w:r>
      <w:r w:rsidR="008E2250">
        <w:rPr>
          <w:sz w:val="24"/>
          <w:szCs w:val="24"/>
          <w:lang w:eastAsia="pl-PL"/>
        </w:rPr>
        <w:t xml:space="preserve"> w </w:t>
      </w:r>
      <w:r w:rsidRPr="00C62B4D">
        <w:rPr>
          <w:sz w:val="24"/>
          <w:szCs w:val="24"/>
          <w:lang w:eastAsia="pl-PL"/>
        </w:rPr>
        <w:t xml:space="preserve">projektowanej Umowie </w:t>
      </w:r>
      <w:r w:rsidR="00C62D90">
        <w:rPr>
          <w:sz w:val="24"/>
          <w:szCs w:val="24"/>
          <w:lang w:eastAsia="pl-PL"/>
        </w:rPr>
        <w:t xml:space="preserve">zostaną przewidziane </w:t>
      </w:r>
      <w:r w:rsidRPr="00C62B4D">
        <w:rPr>
          <w:sz w:val="24"/>
          <w:szCs w:val="24"/>
          <w:lang w:eastAsia="pl-PL"/>
        </w:rPr>
        <w:t>kary umowne obejmujące odpowiedzialność Wykonawcy za niewykonanie lub nienależyte wykonanie zobowiązań. Kary umowne naliczane będą</w:t>
      </w:r>
      <w:r w:rsidR="008E2250">
        <w:rPr>
          <w:sz w:val="24"/>
          <w:szCs w:val="24"/>
          <w:lang w:eastAsia="pl-PL"/>
        </w:rPr>
        <w:t xml:space="preserve"> w </w:t>
      </w:r>
      <w:r w:rsidRPr="00C62B4D">
        <w:rPr>
          <w:sz w:val="24"/>
          <w:szCs w:val="24"/>
          <w:lang w:eastAsia="pl-PL"/>
        </w:rPr>
        <w:t>wysokościach określonych</w:t>
      </w:r>
      <w:r w:rsidR="008E2250">
        <w:rPr>
          <w:sz w:val="24"/>
          <w:szCs w:val="24"/>
          <w:lang w:eastAsia="pl-PL"/>
        </w:rPr>
        <w:t xml:space="preserve"> w </w:t>
      </w:r>
      <w:r w:rsidRPr="00C62B4D">
        <w:rPr>
          <w:sz w:val="24"/>
          <w:szCs w:val="24"/>
          <w:lang w:eastAsia="pl-PL"/>
        </w:rPr>
        <w:t>Umow</w:t>
      </w:r>
      <w:r w:rsidR="00C62D90">
        <w:rPr>
          <w:sz w:val="24"/>
          <w:szCs w:val="24"/>
          <w:lang w:eastAsia="pl-PL"/>
        </w:rPr>
        <w:t>ie</w:t>
      </w:r>
      <w:r w:rsidR="00245089">
        <w:rPr>
          <w:sz w:val="24"/>
          <w:szCs w:val="24"/>
          <w:lang w:eastAsia="pl-PL"/>
        </w:rPr>
        <w:t xml:space="preserve"> – łączna wysokość kar umownych</w:t>
      </w:r>
      <w:r w:rsidR="00BE6A14">
        <w:rPr>
          <w:sz w:val="24"/>
          <w:szCs w:val="24"/>
          <w:lang w:eastAsia="pl-PL"/>
        </w:rPr>
        <w:t xml:space="preserve"> może wynieść maksymalne 15% całkowitej wartości wykonania przedmiotu zamówienia</w:t>
      </w:r>
      <w:r w:rsidRPr="00C62B4D">
        <w:rPr>
          <w:sz w:val="24"/>
          <w:szCs w:val="24"/>
          <w:lang w:eastAsia="pl-PL"/>
        </w:rPr>
        <w:t>.</w:t>
      </w:r>
      <w:r w:rsidR="00BE6A14">
        <w:rPr>
          <w:sz w:val="24"/>
          <w:szCs w:val="24"/>
          <w:lang w:eastAsia="pl-PL"/>
        </w:rPr>
        <w:t xml:space="preserve"> </w:t>
      </w:r>
      <w:r w:rsidR="00BE6A14" w:rsidRPr="00BE6A14">
        <w:rPr>
          <w:sz w:val="24"/>
          <w:szCs w:val="24"/>
          <w:lang w:eastAsia="pl-PL"/>
        </w:rPr>
        <w:t>Zamawiający zastrzega sobie prawo dochodzenia odszkodowania do</w:t>
      </w:r>
      <w:r w:rsidR="00BE6A14">
        <w:rPr>
          <w:sz w:val="24"/>
          <w:szCs w:val="24"/>
          <w:lang w:eastAsia="pl-PL"/>
        </w:rPr>
        <w:t> </w:t>
      </w:r>
      <w:r w:rsidR="00BE6A14" w:rsidRPr="00BE6A14">
        <w:rPr>
          <w:sz w:val="24"/>
          <w:szCs w:val="24"/>
          <w:lang w:eastAsia="pl-PL"/>
        </w:rPr>
        <w:t>wysokości poniesionej szkody, niezależnie od kar umownych</w:t>
      </w:r>
      <w:r w:rsidR="00BE6A14">
        <w:rPr>
          <w:sz w:val="24"/>
          <w:szCs w:val="24"/>
          <w:lang w:eastAsia="pl-PL"/>
        </w:rPr>
        <w:t>.</w:t>
      </w:r>
    </w:p>
    <w:p w14:paraId="7EE6E6D9" w14:textId="1A67A110" w:rsidR="003F1174" w:rsidRDefault="003F1174" w:rsidP="00BE6A14">
      <w:pPr>
        <w:numPr>
          <w:ilvl w:val="0"/>
          <w:numId w:val="13"/>
        </w:numPr>
        <w:spacing w:after="0" w:line="288" w:lineRule="auto"/>
        <w:ind w:left="709" w:hanging="425"/>
        <w:rPr>
          <w:sz w:val="24"/>
          <w:szCs w:val="24"/>
          <w:lang w:eastAsia="pl-PL"/>
        </w:rPr>
      </w:pPr>
      <w:r w:rsidRPr="00BE6A14">
        <w:rPr>
          <w:sz w:val="24"/>
          <w:szCs w:val="24"/>
          <w:lang w:eastAsia="pl-PL"/>
        </w:rPr>
        <w:t>Wykonawca</w:t>
      </w:r>
      <w:r w:rsidRPr="00630DF2">
        <w:rPr>
          <w:rFonts w:cstheme="minorHAnsi"/>
          <w:sz w:val="24"/>
          <w:szCs w:val="24"/>
          <w:lang w:eastAsia="pl-PL"/>
        </w:rPr>
        <w:t xml:space="preserve"> przystępujący do udziału w niniejszym postępowaniu zobowiązany jest podpisać oświadczenie zawarte w </w:t>
      </w:r>
      <w:r w:rsidRPr="00476CD8">
        <w:rPr>
          <w:rFonts w:cstheme="minorHAnsi"/>
          <w:sz w:val="24"/>
          <w:szCs w:val="24"/>
          <w:lang w:eastAsia="pl-PL"/>
        </w:rPr>
        <w:t xml:space="preserve">treści Załącznika nr </w:t>
      </w:r>
      <w:r w:rsidR="00E90B46">
        <w:rPr>
          <w:rFonts w:cstheme="minorHAnsi"/>
          <w:sz w:val="24"/>
          <w:szCs w:val="24"/>
          <w:lang w:eastAsia="pl-PL"/>
        </w:rPr>
        <w:t>8</w:t>
      </w:r>
      <w:r w:rsidRPr="00476CD8">
        <w:rPr>
          <w:rFonts w:cstheme="minorHAnsi"/>
          <w:sz w:val="24"/>
          <w:szCs w:val="24"/>
          <w:lang w:eastAsia="pl-PL"/>
        </w:rPr>
        <w:t xml:space="preserve"> (Formularz ofertowy) do niniejszego Zapytania ofertowego, iż zapoznał się z treścią Klauzul informacyjnych zwartych w </w:t>
      </w:r>
      <w:r>
        <w:rPr>
          <w:rFonts w:cstheme="minorHAnsi"/>
          <w:sz w:val="24"/>
          <w:szCs w:val="24"/>
          <w:lang w:eastAsia="pl-PL"/>
        </w:rPr>
        <w:t>Rozdziale</w:t>
      </w:r>
      <w:r w:rsidRPr="00476CD8">
        <w:rPr>
          <w:rFonts w:cstheme="minorHAnsi"/>
          <w:sz w:val="24"/>
          <w:szCs w:val="24"/>
          <w:lang w:eastAsia="pl-PL"/>
        </w:rPr>
        <w:t xml:space="preserve"> XII</w:t>
      </w:r>
      <w:r>
        <w:rPr>
          <w:rFonts w:cstheme="minorHAnsi"/>
          <w:sz w:val="24"/>
          <w:szCs w:val="24"/>
          <w:lang w:eastAsia="pl-PL"/>
        </w:rPr>
        <w:t>-XV</w:t>
      </w:r>
      <w:r w:rsidRPr="00476CD8">
        <w:rPr>
          <w:rFonts w:cstheme="minorHAnsi"/>
          <w:sz w:val="24"/>
          <w:szCs w:val="24"/>
          <w:lang w:eastAsia="pl-PL"/>
        </w:rPr>
        <w:t xml:space="preserve"> niniejszego Zapytania ofertowego oraz powierzając realizację przedmiotu zamówienia wskazanej w</w:t>
      </w:r>
      <w:r>
        <w:rPr>
          <w:rFonts w:cstheme="minorHAnsi"/>
          <w:sz w:val="24"/>
          <w:szCs w:val="24"/>
          <w:lang w:eastAsia="pl-PL"/>
        </w:rPr>
        <w:t> </w:t>
      </w:r>
      <w:r w:rsidRPr="00476CD8">
        <w:rPr>
          <w:rFonts w:cstheme="minorHAnsi"/>
          <w:sz w:val="24"/>
          <w:szCs w:val="24"/>
          <w:lang w:eastAsia="pl-PL"/>
        </w:rPr>
        <w:t>ofercie osobie/wskazanym w ofercie osobom, wypełnił obowiązki informacyjne przewidziane w</w:t>
      </w:r>
      <w:r>
        <w:rPr>
          <w:rFonts w:cstheme="minorHAnsi"/>
          <w:sz w:val="24"/>
          <w:szCs w:val="24"/>
          <w:lang w:eastAsia="pl-PL"/>
        </w:rPr>
        <w:t> </w:t>
      </w:r>
      <w:r w:rsidRPr="00476CD8">
        <w:rPr>
          <w:rFonts w:cstheme="minorHAnsi"/>
          <w:sz w:val="24"/>
          <w:szCs w:val="24"/>
          <w:lang w:eastAsia="pl-PL"/>
        </w:rPr>
        <w:t>art. 13 lub</w:t>
      </w:r>
      <w:r w:rsidR="00DA6CFC">
        <w:rPr>
          <w:rFonts w:cstheme="minorHAnsi"/>
          <w:sz w:val="24"/>
          <w:szCs w:val="24"/>
          <w:lang w:eastAsia="pl-PL"/>
        </w:rPr>
        <w:t> </w:t>
      </w:r>
      <w:r w:rsidRPr="00476CD8">
        <w:rPr>
          <w:rFonts w:cstheme="minorHAnsi"/>
          <w:sz w:val="24"/>
          <w:szCs w:val="24"/>
          <w:lang w:eastAsia="pl-PL"/>
        </w:rPr>
        <w:t>art. 14 Rozporządzenia Parlamentu Europejskiego i Rady (UE) 2016/679 z dnia 27</w:t>
      </w:r>
      <w:r w:rsidR="00E608E7">
        <w:rPr>
          <w:rFonts w:cstheme="minorHAnsi"/>
          <w:sz w:val="24"/>
          <w:szCs w:val="24"/>
          <w:lang w:eastAsia="pl-PL"/>
        </w:rPr>
        <w:t> </w:t>
      </w:r>
      <w:r w:rsidRPr="00476CD8">
        <w:rPr>
          <w:rFonts w:cstheme="minorHAnsi"/>
          <w:sz w:val="24"/>
          <w:szCs w:val="24"/>
          <w:lang w:eastAsia="pl-PL"/>
        </w:rPr>
        <w:t>kwietnia 2016</w:t>
      </w:r>
      <w:r w:rsidR="00DA6CFC">
        <w:rPr>
          <w:rFonts w:cstheme="minorHAnsi"/>
          <w:sz w:val="24"/>
          <w:szCs w:val="24"/>
          <w:lang w:eastAsia="pl-PL"/>
        </w:rPr>
        <w:t> </w:t>
      </w:r>
      <w:r w:rsidRPr="00476CD8">
        <w:rPr>
          <w:rFonts w:cstheme="minorHAnsi"/>
          <w:sz w:val="24"/>
          <w:szCs w:val="24"/>
          <w:lang w:eastAsia="pl-PL"/>
        </w:rPr>
        <w:t>r. w sprawie ochrony osób fizycznych w związku z przetwarzaniem danych osobowych i</w:t>
      </w:r>
      <w:r w:rsidR="00DA6CFC">
        <w:rPr>
          <w:rFonts w:cstheme="minorHAnsi"/>
          <w:sz w:val="24"/>
          <w:szCs w:val="24"/>
          <w:lang w:eastAsia="pl-PL"/>
        </w:rPr>
        <w:t> </w:t>
      </w:r>
      <w:r w:rsidRPr="00476CD8">
        <w:rPr>
          <w:rFonts w:cstheme="minorHAnsi"/>
          <w:sz w:val="24"/>
          <w:szCs w:val="24"/>
          <w:lang w:eastAsia="pl-PL"/>
        </w:rPr>
        <w:t>w</w:t>
      </w:r>
      <w:r w:rsidR="00DA6CFC">
        <w:rPr>
          <w:rFonts w:cstheme="minorHAnsi"/>
          <w:sz w:val="24"/>
          <w:szCs w:val="24"/>
          <w:lang w:eastAsia="pl-PL"/>
        </w:rPr>
        <w:t> </w:t>
      </w:r>
      <w:r w:rsidRPr="00476CD8">
        <w:rPr>
          <w:rFonts w:cstheme="minorHAnsi"/>
          <w:sz w:val="24"/>
          <w:szCs w:val="24"/>
          <w:lang w:eastAsia="pl-PL"/>
        </w:rPr>
        <w:t>sprawie swobodnego przepływu takich danych oraz uchylenia dyrektywy 95/46/WE (ogólne</w:t>
      </w:r>
      <w:r w:rsidRPr="00630DF2">
        <w:rPr>
          <w:rFonts w:cstheme="minorHAnsi"/>
          <w:sz w:val="24"/>
          <w:szCs w:val="24"/>
          <w:lang w:eastAsia="pl-PL"/>
        </w:rPr>
        <w:t xml:space="preserve"> rozporządzenie o ochronie danych) (Dz. Urz. UE L 119 z 04.05.2016 str. 1) (RODO) wobec osób fizycznych, od których dane osobowe bezpośrednio lub pośrednio pozyskał w celu ubiegania się o</w:t>
      </w:r>
      <w:r w:rsidR="00DA6CFC">
        <w:rPr>
          <w:rFonts w:cstheme="minorHAnsi"/>
          <w:sz w:val="24"/>
          <w:szCs w:val="24"/>
          <w:lang w:eastAsia="pl-PL"/>
        </w:rPr>
        <w:t> </w:t>
      </w:r>
      <w:r w:rsidRPr="00630DF2">
        <w:rPr>
          <w:rFonts w:cstheme="minorHAnsi"/>
          <w:sz w:val="24"/>
          <w:szCs w:val="24"/>
          <w:lang w:eastAsia="pl-PL"/>
        </w:rPr>
        <w:t>udzielenie zamówienia w niniejszym postępowaniu.</w:t>
      </w:r>
    </w:p>
    <w:p w14:paraId="3E4264DC" w14:textId="7B10A795" w:rsidR="003F1174" w:rsidRPr="00915DA2" w:rsidRDefault="003F1174" w:rsidP="00BE6A14">
      <w:pPr>
        <w:numPr>
          <w:ilvl w:val="0"/>
          <w:numId w:val="13"/>
        </w:numPr>
        <w:spacing w:after="0" w:line="288" w:lineRule="auto"/>
        <w:ind w:left="709" w:hanging="425"/>
        <w:rPr>
          <w:rFonts w:cstheme="minorHAnsi"/>
          <w:sz w:val="24"/>
          <w:szCs w:val="24"/>
          <w:lang w:eastAsia="pl-PL"/>
        </w:rPr>
      </w:pPr>
      <w:r w:rsidRPr="00630DF2">
        <w:rPr>
          <w:rFonts w:cstheme="minorHAnsi"/>
          <w:sz w:val="24"/>
          <w:szCs w:val="24"/>
          <w:lang w:eastAsia="pl-PL"/>
        </w:rPr>
        <w:t xml:space="preserve">W </w:t>
      </w:r>
      <w:r w:rsidRPr="00BE6A14">
        <w:rPr>
          <w:sz w:val="24"/>
          <w:szCs w:val="24"/>
          <w:lang w:eastAsia="pl-PL"/>
        </w:rPr>
        <w:t>zakresie</w:t>
      </w:r>
      <w:r w:rsidRPr="00630DF2">
        <w:rPr>
          <w:rFonts w:cstheme="minorHAnsi"/>
          <w:sz w:val="24"/>
          <w:szCs w:val="24"/>
          <w:lang w:eastAsia="pl-PL"/>
        </w:rPr>
        <w:t xml:space="preserve"> danych osobowych, które Wykonawca uzyska od Zamawiającego w wypadku wykonywania umowy zawartej na skutek złożenia oferty, prawa i obowiązki stron określone zostaną </w:t>
      </w:r>
      <w:r w:rsidRPr="00630DF2">
        <w:rPr>
          <w:rFonts w:cstheme="minorHAnsi"/>
          <w:sz w:val="24"/>
          <w:szCs w:val="24"/>
          <w:lang w:eastAsia="pl-PL"/>
        </w:rPr>
        <w:lastRenderedPageBreak/>
        <w:t xml:space="preserve">w umowie o powierzeniu przetwarzania danych osobowych lub zakres przetwarzania danych </w:t>
      </w:r>
      <w:r w:rsidRPr="00915DA2">
        <w:rPr>
          <w:rFonts w:cstheme="minorHAnsi"/>
          <w:sz w:val="24"/>
          <w:szCs w:val="24"/>
          <w:lang w:eastAsia="pl-PL"/>
        </w:rPr>
        <w:t>osobowych zostanie zawarty w upoważnieniu do przetwarzania danych osobowych.</w:t>
      </w:r>
    </w:p>
    <w:p w14:paraId="09EF8FAC" w14:textId="18D0FD28" w:rsidR="00D56049" w:rsidRPr="00915DA2" w:rsidRDefault="00D56049" w:rsidP="00D56049">
      <w:pPr>
        <w:numPr>
          <w:ilvl w:val="0"/>
          <w:numId w:val="13"/>
        </w:numPr>
        <w:spacing w:after="0" w:line="288" w:lineRule="auto"/>
        <w:ind w:left="709" w:hanging="425"/>
        <w:rPr>
          <w:rFonts w:cs="Calibri"/>
          <w:sz w:val="24"/>
          <w:szCs w:val="24"/>
          <w:lang w:eastAsia="pl-PL"/>
        </w:rPr>
      </w:pPr>
      <w:r w:rsidRPr="00915DA2">
        <w:rPr>
          <w:rFonts w:cs="Calibri"/>
          <w:sz w:val="24"/>
          <w:szCs w:val="24"/>
          <w:lang w:eastAsia="pl-PL"/>
        </w:rPr>
        <w:t>Projekt pn. „</w:t>
      </w:r>
      <w:proofErr w:type="spellStart"/>
      <w:r w:rsidRPr="00915DA2">
        <w:rPr>
          <w:rFonts w:cs="Calibri"/>
          <w:sz w:val="24"/>
          <w:szCs w:val="24"/>
          <w:lang w:eastAsia="pl-PL"/>
        </w:rPr>
        <w:t>Vizja</w:t>
      </w:r>
      <w:proofErr w:type="spellEnd"/>
      <w:r w:rsidRPr="00915DA2">
        <w:rPr>
          <w:rFonts w:cs="Calibri"/>
          <w:sz w:val="24"/>
          <w:szCs w:val="24"/>
          <w:lang w:eastAsia="pl-PL"/>
        </w:rPr>
        <w:t xml:space="preserve"> Otwartości - Łączymy Światy, Tworzymy Przyszłość” (numer projektu: BPI/WTP/2024/1/00078) realizowany jest</w:t>
      </w:r>
      <w:r w:rsidR="00C509ED" w:rsidRPr="00915DA2">
        <w:rPr>
          <w:rFonts w:cs="Calibri"/>
          <w:sz w:val="24"/>
          <w:szCs w:val="24"/>
          <w:lang w:eastAsia="pl-PL"/>
        </w:rPr>
        <w:t xml:space="preserve"> przez Uniwersytet VIZJA</w:t>
      </w:r>
      <w:r w:rsidR="00C509ED" w:rsidRPr="00915DA2">
        <w:rPr>
          <w:rStyle w:val="Odwoanieprzypisudolnego"/>
          <w:rFonts w:cs="Calibri"/>
          <w:sz w:val="24"/>
          <w:szCs w:val="24"/>
          <w:lang w:eastAsia="pl-PL"/>
        </w:rPr>
        <w:footnoteReference w:id="5"/>
      </w:r>
      <w:r w:rsidRPr="00915DA2">
        <w:rPr>
          <w:rFonts w:cs="Calibri"/>
          <w:sz w:val="24"/>
          <w:szCs w:val="24"/>
          <w:lang w:eastAsia="pl-PL"/>
        </w:rPr>
        <w:t xml:space="preserve"> w ramach programu Narodowej Agencji Wymiany Akademickiej pn. „</w:t>
      </w:r>
      <w:proofErr w:type="spellStart"/>
      <w:r w:rsidRPr="00915DA2">
        <w:rPr>
          <w:rFonts w:cs="Calibri"/>
          <w:sz w:val="24"/>
          <w:szCs w:val="24"/>
          <w:lang w:eastAsia="pl-PL"/>
        </w:rPr>
        <w:t>Welcome</w:t>
      </w:r>
      <w:proofErr w:type="spellEnd"/>
      <w:r w:rsidRPr="00915DA2">
        <w:rPr>
          <w:rFonts w:cs="Calibri"/>
          <w:sz w:val="24"/>
          <w:szCs w:val="24"/>
          <w:lang w:eastAsia="pl-PL"/>
        </w:rPr>
        <w:t xml:space="preserve"> to Poland – nabór 2024”. Źródłem finansowania naboru w tym programie są środki Unii Europejskiej w ramach programu Fundusze Europejskie dla Rozwoju Społecznego 2021-2027 (FERS) przyznane na realizację projektu Narodowej Agencji Wymiany Akademickiej pn. „Wsparcie instytucji szkolnictwa wyższego i nauki w obsłudze osób cudzoziemskich oraz Polek i Polaków wyjeżdżających za granicę” (numer projektu NAWA: FERS.01.05.IP.08-0003/24) – </w:t>
      </w:r>
      <w:r w:rsidRPr="00915DA2">
        <w:rPr>
          <w:rFonts w:cs="Calibri"/>
          <w:sz w:val="24"/>
          <w:szCs w:val="24"/>
        </w:rPr>
        <w:t>przetwarzanie danych w programach Narodowej Agencji Wymiany Akademickiej w ramach projektów finansowanych ze środków Funduszy Europejskich dla Rozwoju Społecznego 2021 – 2027:</w:t>
      </w:r>
    </w:p>
    <w:p w14:paraId="46676C10" w14:textId="77777777" w:rsidR="00D56049" w:rsidRPr="00915DA2" w:rsidRDefault="00D56049" w:rsidP="00D56049">
      <w:pPr>
        <w:numPr>
          <w:ilvl w:val="1"/>
          <w:numId w:val="19"/>
        </w:numPr>
        <w:spacing w:before="60" w:after="60" w:line="288" w:lineRule="auto"/>
        <w:ind w:left="1134" w:hanging="283"/>
        <w:rPr>
          <w:rFonts w:cs="Calibri"/>
          <w:sz w:val="24"/>
          <w:szCs w:val="24"/>
          <w:lang w:eastAsia="pl-PL"/>
        </w:rPr>
      </w:pPr>
      <w:r w:rsidRPr="00915DA2">
        <w:rPr>
          <w:rFonts w:cs="Calibri"/>
          <w:sz w:val="24"/>
          <w:szCs w:val="24"/>
          <w:lang w:eastAsia="pl-PL"/>
        </w:rPr>
        <w:t>Podstawą prawną przetwarzania danych w projektach finansowanych ze środków funduszy europejskich jest art. 6 ust. 1 lit. b, c, e i f RODO oraz art. 9 ust. 2 lit. g i j RODO w związku z art. 6 ust. 1 lit. c i e RODO. Zakres danych możliwych do przetwarzania określony jest w art. 87 Ustawy wdrożeniowej</w:t>
      </w:r>
      <w:r w:rsidRPr="00915DA2">
        <w:rPr>
          <w:rStyle w:val="Odwoanieprzypisudolnego"/>
          <w:rFonts w:cs="Calibri"/>
          <w:sz w:val="24"/>
          <w:szCs w:val="24"/>
          <w:lang w:eastAsia="pl-PL"/>
        </w:rPr>
        <w:footnoteReference w:id="6"/>
      </w:r>
      <w:r w:rsidRPr="00915DA2">
        <w:rPr>
          <w:rFonts w:cs="Calibri"/>
          <w:sz w:val="24"/>
          <w:szCs w:val="24"/>
          <w:lang w:eastAsia="pl-PL"/>
        </w:rPr>
        <w:t>.</w:t>
      </w:r>
    </w:p>
    <w:p w14:paraId="08A96C98" w14:textId="77777777" w:rsidR="00D56049" w:rsidRPr="00915DA2" w:rsidRDefault="00D56049" w:rsidP="00D56049">
      <w:pPr>
        <w:numPr>
          <w:ilvl w:val="1"/>
          <w:numId w:val="19"/>
        </w:numPr>
        <w:spacing w:before="60" w:after="60" w:line="288" w:lineRule="auto"/>
        <w:ind w:left="1134" w:hanging="283"/>
        <w:rPr>
          <w:rFonts w:cs="Calibri"/>
          <w:sz w:val="24"/>
          <w:szCs w:val="24"/>
          <w:lang w:eastAsia="pl-PL"/>
        </w:rPr>
      </w:pPr>
      <w:r w:rsidRPr="00915DA2">
        <w:rPr>
          <w:rFonts w:cs="Calibri"/>
          <w:sz w:val="24"/>
          <w:szCs w:val="24"/>
          <w:lang w:eastAsia="pl-PL"/>
        </w:rPr>
        <w:t>Zgodnie z Art. 88 Ustawy wdrożeniowej odrębnymi administratorami danych osobowych przetwarzanych w programach finansowanych ze środków funduszy europejskich są:</w:t>
      </w:r>
    </w:p>
    <w:p w14:paraId="66B7C155" w14:textId="77777777" w:rsidR="00D56049" w:rsidRPr="00915DA2" w:rsidRDefault="00D56049" w:rsidP="00D56049">
      <w:pPr>
        <w:numPr>
          <w:ilvl w:val="2"/>
          <w:numId w:val="38"/>
        </w:numPr>
        <w:spacing w:before="60" w:after="60" w:line="288" w:lineRule="auto"/>
        <w:ind w:left="1560"/>
        <w:rPr>
          <w:rFonts w:cs="Calibri"/>
          <w:sz w:val="24"/>
          <w:szCs w:val="24"/>
          <w:lang w:eastAsia="pl-PL"/>
        </w:rPr>
      </w:pPr>
      <w:r w:rsidRPr="00915DA2">
        <w:rPr>
          <w:rFonts w:cs="Calibri"/>
          <w:sz w:val="24"/>
          <w:szCs w:val="24"/>
          <w:lang w:eastAsia="pl-PL"/>
        </w:rPr>
        <w:t>Minister właściwy do spraw rozwoju regionalnego z siedzibą przy ul. Wspólnej 2/4, 00-926 Warszawa – jako Instytucja zarządzająca;</w:t>
      </w:r>
    </w:p>
    <w:p w14:paraId="3280C9F9" w14:textId="77777777" w:rsidR="00D56049" w:rsidRPr="00915DA2" w:rsidRDefault="00D56049" w:rsidP="00D56049">
      <w:pPr>
        <w:numPr>
          <w:ilvl w:val="2"/>
          <w:numId w:val="38"/>
        </w:numPr>
        <w:spacing w:before="60" w:after="60" w:line="288" w:lineRule="auto"/>
        <w:ind w:left="1560"/>
        <w:rPr>
          <w:rFonts w:cs="Calibri"/>
          <w:sz w:val="24"/>
          <w:szCs w:val="24"/>
          <w:lang w:eastAsia="pl-PL"/>
        </w:rPr>
      </w:pPr>
      <w:r w:rsidRPr="00915DA2">
        <w:rPr>
          <w:rFonts w:cs="Calibri"/>
          <w:sz w:val="24"/>
          <w:szCs w:val="24"/>
          <w:lang w:eastAsia="pl-PL"/>
        </w:rPr>
        <w:t>Narodowe Centrum Badań i Rozwoju z siedzibą przy ul. Chmielnej 69, 00-801 Warszawa – jako Instytucja pośrednicząca;</w:t>
      </w:r>
    </w:p>
    <w:p w14:paraId="11D1251C" w14:textId="77777777" w:rsidR="00D56049" w:rsidRPr="00915DA2" w:rsidRDefault="00D56049" w:rsidP="00D56049">
      <w:pPr>
        <w:numPr>
          <w:ilvl w:val="2"/>
          <w:numId w:val="38"/>
        </w:numPr>
        <w:spacing w:before="60" w:after="60" w:line="288" w:lineRule="auto"/>
        <w:ind w:left="1560"/>
        <w:rPr>
          <w:rFonts w:cs="Calibri"/>
          <w:sz w:val="24"/>
          <w:szCs w:val="24"/>
          <w:lang w:eastAsia="pl-PL"/>
        </w:rPr>
      </w:pPr>
      <w:r w:rsidRPr="00915DA2">
        <w:rPr>
          <w:rFonts w:cs="Calibri"/>
          <w:sz w:val="24"/>
          <w:szCs w:val="24"/>
          <w:lang w:eastAsia="pl-PL"/>
        </w:rPr>
        <w:t>Narodowa Agencja Wymiany Akademickiej z siedzibą przy ul. Polnej 40, 00-635 Warszawa – jako Beneficjent projektu pozakonkursowego realizowanego w programie FERS.</w:t>
      </w:r>
    </w:p>
    <w:p w14:paraId="1F8959DF" w14:textId="77777777" w:rsidR="00D56049" w:rsidRPr="00915DA2" w:rsidRDefault="00D56049" w:rsidP="00D56049">
      <w:pPr>
        <w:numPr>
          <w:ilvl w:val="1"/>
          <w:numId w:val="19"/>
        </w:numPr>
        <w:spacing w:before="60" w:after="60" w:line="288" w:lineRule="auto"/>
        <w:ind w:left="1134" w:hanging="283"/>
        <w:rPr>
          <w:rFonts w:cs="Calibri"/>
          <w:sz w:val="24"/>
          <w:szCs w:val="24"/>
          <w:lang w:eastAsia="pl-PL"/>
        </w:rPr>
      </w:pPr>
      <w:r w:rsidRPr="00915DA2">
        <w:rPr>
          <w:rFonts w:cs="Calibri"/>
          <w:sz w:val="24"/>
          <w:szCs w:val="24"/>
          <w:lang w:eastAsia="pl-PL"/>
        </w:rPr>
        <w:t>Kontakt z inspektorami ochrony danych w podmiotach zaangażowanych w realizację projektów finansowanych ze środków Funduszy Europejskich 2021-2027:</w:t>
      </w:r>
    </w:p>
    <w:p w14:paraId="73498A6A" w14:textId="0BA716E4" w:rsidR="00D56049" w:rsidRPr="00915DA2" w:rsidRDefault="00D56049" w:rsidP="009E6044">
      <w:pPr>
        <w:numPr>
          <w:ilvl w:val="0"/>
          <w:numId w:val="43"/>
        </w:numPr>
        <w:spacing w:before="60" w:after="60" w:line="288" w:lineRule="auto"/>
        <w:ind w:left="1560"/>
        <w:rPr>
          <w:rFonts w:cs="Calibri"/>
          <w:sz w:val="24"/>
          <w:szCs w:val="24"/>
          <w:lang w:eastAsia="pl-PL"/>
        </w:rPr>
      </w:pPr>
      <w:r w:rsidRPr="00915DA2">
        <w:rPr>
          <w:rFonts w:cs="Calibri"/>
          <w:sz w:val="24"/>
          <w:szCs w:val="24"/>
          <w:lang w:eastAsia="pl-PL"/>
        </w:rPr>
        <w:t xml:space="preserve">Ministerstwo Funduszy i Polityki Regionalnej: </w:t>
      </w:r>
      <w:hyperlink r:id="rId40" w:history="1">
        <w:r w:rsidRPr="00915DA2">
          <w:rPr>
            <w:rStyle w:val="Hipercze"/>
            <w:rFonts w:cs="Calibri"/>
            <w:sz w:val="24"/>
            <w:szCs w:val="24"/>
            <w:lang w:eastAsia="pl-PL"/>
          </w:rPr>
          <w:t>IOD@mfipr.gov.pl</w:t>
        </w:r>
      </w:hyperlink>
    </w:p>
    <w:p w14:paraId="674FEC82" w14:textId="7FD98920" w:rsidR="00D56049" w:rsidRPr="00915DA2" w:rsidRDefault="00D56049" w:rsidP="009E6044">
      <w:pPr>
        <w:numPr>
          <w:ilvl w:val="0"/>
          <w:numId w:val="43"/>
        </w:numPr>
        <w:spacing w:before="60" w:after="60" w:line="288" w:lineRule="auto"/>
        <w:ind w:left="1560"/>
        <w:rPr>
          <w:rFonts w:cs="Calibri"/>
          <w:sz w:val="24"/>
          <w:szCs w:val="24"/>
          <w:lang w:eastAsia="pl-PL"/>
        </w:rPr>
      </w:pPr>
      <w:r w:rsidRPr="00915DA2">
        <w:rPr>
          <w:rFonts w:cs="Calibri"/>
          <w:sz w:val="24"/>
          <w:szCs w:val="24"/>
          <w:lang w:eastAsia="pl-PL"/>
        </w:rPr>
        <w:t xml:space="preserve">Narodowe Centrum Badań i Rozwoju: </w:t>
      </w:r>
      <w:hyperlink r:id="rId41" w:history="1">
        <w:r w:rsidRPr="00915DA2">
          <w:rPr>
            <w:rStyle w:val="Hipercze"/>
            <w:rFonts w:cs="Calibri"/>
            <w:sz w:val="24"/>
            <w:szCs w:val="24"/>
            <w:lang w:eastAsia="pl-PL"/>
          </w:rPr>
          <w:t>iod@ncbr.gov.pl</w:t>
        </w:r>
      </w:hyperlink>
    </w:p>
    <w:p w14:paraId="0FC081EE" w14:textId="576E9685" w:rsidR="00915DA2" w:rsidRDefault="00D56049" w:rsidP="009E6044">
      <w:pPr>
        <w:numPr>
          <w:ilvl w:val="0"/>
          <w:numId w:val="43"/>
        </w:numPr>
        <w:spacing w:before="60" w:after="60" w:line="288" w:lineRule="auto"/>
        <w:ind w:left="1560"/>
        <w:rPr>
          <w:rFonts w:cs="Calibri"/>
          <w:sz w:val="24"/>
          <w:szCs w:val="24"/>
          <w:lang w:eastAsia="pl-PL"/>
        </w:rPr>
      </w:pPr>
      <w:r w:rsidRPr="00915DA2">
        <w:rPr>
          <w:rFonts w:cs="Calibri"/>
          <w:sz w:val="24"/>
          <w:szCs w:val="24"/>
          <w:lang w:eastAsia="pl-PL"/>
        </w:rPr>
        <w:t xml:space="preserve">Narodowa Agencja Wymiany Akademickiej: </w:t>
      </w:r>
      <w:hyperlink r:id="rId42" w:history="1">
        <w:r w:rsidRPr="00915DA2">
          <w:rPr>
            <w:rStyle w:val="Hipercze"/>
            <w:rFonts w:cs="Calibri"/>
            <w:sz w:val="24"/>
            <w:szCs w:val="24"/>
            <w:lang w:eastAsia="pl-PL"/>
          </w:rPr>
          <w:t>odo@nawa.gov.pl</w:t>
        </w:r>
      </w:hyperlink>
    </w:p>
    <w:p w14:paraId="022477EC" w14:textId="60FE2FAE" w:rsidR="00D56049" w:rsidRPr="00915DA2" w:rsidRDefault="00D56049" w:rsidP="00915DA2">
      <w:pPr>
        <w:numPr>
          <w:ilvl w:val="1"/>
          <w:numId w:val="19"/>
        </w:numPr>
        <w:spacing w:before="60" w:after="60" w:line="288" w:lineRule="auto"/>
        <w:ind w:left="1134" w:hanging="283"/>
        <w:rPr>
          <w:rFonts w:cs="Calibri"/>
          <w:sz w:val="24"/>
          <w:szCs w:val="24"/>
          <w:lang w:eastAsia="pl-PL"/>
        </w:rPr>
      </w:pPr>
      <w:r w:rsidRPr="00915DA2">
        <w:rPr>
          <w:rFonts w:cs="Calibri"/>
          <w:sz w:val="24"/>
          <w:szCs w:val="24"/>
          <w:lang w:eastAsia="pl-PL"/>
        </w:rPr>
        <w:t>Uniwersytet VIZJA jest zobowiązany do spełniania obowiązku informacyjnego również w imieniu Narodowej Agencji Wymiany Akademickiej, Instytucji zarządzającej i Instytucji pośredniczącej wobec osób, których dane będzie przetwarzał w ramach realizacji projektu</w:t>
      </w:r>
      <w:r w:rsidR="00FE6C77">
        <w:rPr>
          <w:rFonts w:cs="Calibri"/>
          <w:sz w:val="24"/>
          <w:szCs w:val="24"/>
          <w:lang w:eastAsia="pl-PL"/>
        </w:rPr>
        <w:t>,</w:t>
      </w:r>
      <w:r w:rsidRPr="00915DA2">
        <w:rPr>
          <w:rFonts w:cs="Calibri"/>
          <w:sz w:val="24"/>
          <w:szCs w:val="24"/>
          <w:lang w:eastAsia="pl-PL"/>
        </w:rPr>
        <w:t xml:space="preserve"> a odpowiedniego udokumentowania tego faktu także w celu zapewnienia rozliczalności. </w:t>
      </w:r>
      <w:r w:rsidRPr="00915DA2">
        <w:rPr>
          <w:rFonts w:cs="Calibri"/>
          <w:sz w:val="24"/>
          <w:szCs w:val="24"/>
          <w:lang w:eastAsia="pl-PL"/>
        </w:rPr>
        <w:lastRenderedPageBreak/>
        <w:t>Oznacza to skuteczne poinformowanie wszystkich osób, których dane będą przetwarzane w projekcie po stronie Uniwersytetu VIZJA</w:t>
      </w:r>
      <w:r w:rsidR="00FE6C77">
        <w:rPr>
          <w:rFonts w:cs="Calibri"/>
          <w:sz w:val="24"/>
          <w:szCs w:val="24"/>
          <w:lang w:eastAsia="pl-PL"/>
        </w:rPr>
        <w:t>,</w:t>
      </w:r>
      <w:r w:rsidRPr="00915DA2">
        <w:rPr>
          <w:rFonts w:cs="Calibri"/>
          <w:sz w:val="24"/>
          <w:szCs w:val="24"/>
          <w:lang w:eastAsia="pl-PL"/>
        </w:rPr>
        <w:t xml:space="preserve"> o treści klauzul informacyjnych Instytucji Zarządzającej, Instytucji Pośredniczącej i Narodowej Agencji Wymiany Akademickiej, które znajdują się w Rozdziale XIII-XV.</w:t>
      </w:r>
    </w:p>
    <w:p w14:paraId="519B06C4" w14:textId="40F3CCD1" w:rsidR="009750B1" w:rsidRPr="009750B1" w:rsidRDefault="009750B1" w:rsidP="00B4170D">
      <w:pPr>
        <w:pStyle w:val="Nagwek1"/>
        <w:spacing w:before="240"/>
        <w:ind w:left="714" w:hanging="357"/>
        <w:jc w:val="left"/>
      </w:pPr>
      <w:r w:rsidRPr="009750B1">
        <w:t xml:space="preserve">Załączniki do </w:t>
      </w:r>
      <w:r w:rsidR="00C30972">
        <w:t>Z</w:t>
      </w:r>
      <w:r w:rsidRPr="009750B1">
        <w:t>apytania</w:t>
      </w:r>
      <w:r w:rsidR="00C30972">
        <w:t xml:space="preserve"> ofertowego</w:t>
      </w:r>
    </w:p>
    <w:p w14:paraId="2031E7FC" w14:textId="0DF66119" w:rsidR="00C551A1" w:rsidRDefault="008C5814" w:rsidP="00C66280">
      <w:pPr>
        <w:numPr>
          <w:ilvl w:val="0"/>
          <w:numId w:val="17"/>
        </w:numPr>
        <w:spacing w:after="0" w:line="288" w:lineRule="auto"/>
        <w:ind w:left="709" w:hanging="425"/>
        <w:rPr>
          <w:sz w:val="24"/>
          <w:szCs w:val="24"/>
          <w:lang w:eastAsia="pl-PL"/>
        </w:rPr>
      </w:pPr>
      <w:r w:rsidRPr="008C5814">
        <w:rPr>
          <w:sz w:val="24"/>
          <w:szCs w:val="24"/>
          <w:lang w:eastAsia="pl-PL"/>
        </w:rPr>
        <w:t>Program szkolenia z języka angielskiego (poziom zaawansowany) dla nauczycieli akademickich Uniwersytetu VIZJA – specjalistyczne słownictwo i sformułowania związane z procesem dydaktycznym na poziomie szkolnictwa wyższeg</w:t>
      </w:r>
      <w:r>
        <w:rPr>
          <w:sz w:val="24"/>
          <w:szCs w:val="24"/>
          <w:lang w:eastAsia="pl-PL"/>
        </w:rPr>
        <w:t>o</w:t>
      </w:r>
      <w:r w:rsidRPr="008C5814">
        <w:rPr>
          <w:sz w:val="24"/>
          <w:szCs w:val="24"/>
          <w:lang w:eastAsia="pl-PL"/>
        </w:rPr>
        <w:t xml:space="preserve"> </w:t>
      </w:r>
      <w:r>
        <w:rPr>
          <w:sz w:val="24"/>
          <w:szCs w:val="24"/>
          <w:lang w:eastAsia="pl-PL"/>
        </w:rPr>
        <w:t>[</w:t>
      </w:r>
      <w:r w:rsidRPr="008C5814">
        <w:rPr>
          <w:sz w:val="24"/>
          <w:szCs w:val="24"/>
          <w:lang w:eastAsia="pl-PL"/>
        </w:rPr>
        <w:t>polsk</w:t>
      </w:r>
      <w:r w:rsidR="00384E19">
        <w:rPr>
          <w:sz w:val="24"/>
          <w:szCs w:val="24"/>
          <w:lang w:eastAsia="pl-PL"/>
        </w:rPr>
        <w:t>a</w:t>
      </w:r>
      <w:r w:rsidRPr="008C5814">
        <w:rPr>
          <w:sz w:val="24"/>
          <w:szCs w:val="24"/>
          <w:lang w:eastAsia="pl-PL"/>
        </w:rPr>
        <w:t xml:space="preserve"> wersj</w:t>
      </w:r>
      <w:r w:rsidR="0019130B">
        <w:rPr>
          <w:sz w:val="24"/>
          <w:szCs w:val="24"/>
          <w:lang w:eastAsia="pl-PL"/>
        </w:rPr>
        <w:t>a</w:t>
      </w:r>
      <w:r w:rsidRPr="008C5814">
        <w:rPr>
          <w:sz w:val="24"/>
          <w:szCs w:val="24"/>
          <w:lang w:eastAsia="pl-PL"/>
        </w:rPr>
        <w:t xml:space="preserve"> językow</w:t>
      </w:r>
      <w:r w:rsidR="0019130B">
        <w:rPr>
          <w:sz w:val="24"/>
          <w:szCs w:val="24"/>
          <w:lang w:eastAsia="pl-PL"/>
        </w:rPr>
        <w:t>a</w:t>
      </w:r>
      <w:r>
        <w:rPr>
          <w:sz w:val="24"/>
          <w:szCs w:val="24"/>
          <w:lang w:eastAsia="pl-PL"/>
        </w:rPr>
        <w:t>]</w:t>
      </w:r>
      <w:r w:rsidR="009750B1" w:rsidRPr="0005098C">
        <w:rPr>
          <w:sz w:val="24"/>
          <w:szCs w:val="24"/>
          <w:lang w:eastAsia="pl-PL"/>
        </w:rPr>
        <w:t xml:space="preserve"> – Załącznik nr </w:t>
      </w:r>
      <w:r w:rsidR="00EE733F">
        <w:rPr>
          <w:sz w:val="24"/>
          <w:szCs w:val="24"/>
          <w:lang w:eastAsia="pl-PL"/>
        </w:rPr>
        <w:t>1</w:t>
      </w:r>
      <w:r w:rsidR="00C62D90">
        <w:rPr>
          <w:sz w:val="24"/>
          <w:szCs w:val="24"/>
          <w:lang w:eastAsia="pl-PL"/>
        </w:rPr>
        <w:t>.</w:t>
      </w:r>
    </w:p>
    <w:p w14:paraId="043C8253" w14:textId="525F7859" w:rsidR="00DA6CFC" w:rsidRDefault="008C5814" w:rsidP="00C66280">
      <w:pPr>
        <w:numPr>
          <w:ilvl w:val="0"/>
          <w:numId w:val="17"/>
        </w:numPr>
        <w:spacing w:after="0" w:line="288" w:lineRule="auto"/>
        <w:ind w:left="709" w:hanging="425"/>
        <w:rPr>
          <w:sz w:val="24"/>
          <w:szCs w:val="24"/>
          <w:lang w:eastAsia="pl-PL"/>
        </w:rPr>
      </w:pPr>
      <w:r w:rsidRPr="008C5814">
        <w:rPr>
          <w:sz w:val="24"/>
          <w:szCs w:val="24"/>
          <w:lang w:eastAsia="pl-PL"/>
        </w:rPr>
        <w:t>Program szkolenia z języka angielskiego (poziom zaawansowany) dla pracowników administracyjnych Uniwersytetu VIZJA – specjalistyczne słownictwo i sformułowania związane z</w:t>
      </w:r>
      <w:r>
        <w:rPr>
          <w:sz w:val="24"/>
          <w:szCs w:val="24"/>
          <w:lang w:eastAsia="pl-PL"/>
        </w:rPr>
        <w:t> </w:t>
      </w:r>
      <w:r w:rsidRPr="008C5814">
        <w:rPr>
          <w:sz w:val="24"/>
          <w:szCs w:val="24"/>
          <w:lang w:eastAsia="pl-PL"/>
        </w:rPr>
        <w:t>obsługą edukacyjną i administracyjną w podmiotach szkolnictwa wyższego</w:t>
      </w:r>
      <w:r>
        <w:rPr>
          <w:sz w:val="24"/>
          <w:szCs w:val="24"/>
          <w:lang w:eastAsia="pl-PL"/>
        </w:rPr>
        <w:t xml:space="preserve"> [</w:t>
      </w:r>
      <w:r w:rsidR="00384E19" w:rsidRPr="008C5814">
        <w:rPr>
          <w:sz w:val="24"/>
          <w:szCs w:val="24"/>
          <w:lang w:eastAsia="pl-PL"/>
        </w:rPr>
        <w:t>polsk</w:t>
      </w:r>
      <w:r w:rsidR="00384E19">
        <w:rPr>
          <w:sz w:val="24"/>
          <w:szCs w:val="24"/>
          <w:lang w:eastAsia="pl-PL"/>
        </w:rPr>
        <w:t>a</w:t>
      </w:r>
      <w:r w:rsidR="00384E19" w:rsidRPr="008C5814">
        <w:rPr>
          <w:sz w:val="24"/>
          <w:szCs w:val="24"/>
          <w:lang w:eastAsia="pl-PL"/>
        </w:rPr>
        <w:t xml:space="preserve"> wersj</w:t>
      </w:r>
      <w:r w:rsidR="0019130B">
        <w:rPr>
          <w:sz w:val="24"/>
          <w:szCs w:val="24"/>
          <w:lang w:eastAsia="pl-PL"/>
        </w:rPr>
        <w:t>a</w:t>
      </w:r>
      <w:r w:rsidR="00384E19" w:rsidRPr="008C5814">
        <w:rPr>
          <w:sz w:val="24"/>
          <w:szCs w:val="24"/>
          <w:lang w:eastAsia="pl-PL"/>
        </w:rPr>
        <w:t xml:space="preserve"> językow</w:t>
      </w:r>
      <w:r w:rsidR="0019130B">
        <w:rPr>
          <w:sz w:val="24"/>
          <w:szCs w:val="24"/>
          <w:lang w:eastAsia="pl-PL"/>
        </w:rPr>
        <w:t>a</w:t>
      </w:r>
      <w:r>
        <w:rPr>
          <w:sz w:val="24"/>
          <w:szCs w:val="24"/>
          <w:lang w:eastAsia="pl-PL"/>
        </w:rPr>
        <w:t>]</w:t>
      </w:r>
      <w:r w:rsidRPr="0005098C">
        <w:rPr>
          <w:sz w:val="24"/>
          <w:szCs w:val="24"/>
          <w:lang w:eastAsia="pl-PL"/>
        </w:rPr>
        <w:t xml:space="preserve"> – Załącznik nr </w:t>
      </w:r>
      <w:r>
        <w:rPr>
          <w:sz w:val="24"/>
          <w:szCs w:val="24"/>
          <w:lang w:eastAsia="pl-PL"/>
        </w:rPr>
        <w:t>2.</w:t>
      </w:r>
    </w:p>
    <w:p w14:paraId="221D35E2" w14:textId="756BD0D2" w:rsidR="00DA6CFC" w:rsidRDefault="008C5814" w:rsidP="00C66280">
      <w:pPr>
        <w:numPr>
          <w:ilvl w:val="0"/>
          <w:numId w:val="17"/>
        </w:numPr>
        <w:spacing w:after="0" w:line="288" w:lineRule="auto"/>
        <w:ind w:left="709" w:hanging="425"/>
        <w:rPr>
          <w:sz w:val="24"/>
          <w:szCs w:val="24"/>
          <w:lang w:eastAsia="pl-PL"/>
        </w:rPr>
      </w:pPr>
      <w:r w:rsidRPr="00FD5D22">
        <w:rPr>
          <w:rFonts w:cs="Calibri"/>
          <w:color w:val="0D0D0D"/>
          <w:sz w:val="24"/>
          <w:szCs w:val="24"/>
        </w:rPr>
        <w:t>Program szkolenia dla nauczycieli akademickich Uniwersytetu VIZJA z zakresu umiejętności interpersonalnych dotyczących empatii, rozwiązywania konfliktów, technik komunikacyjnych uwzględniających bariery językowe i kulturowe w procesie dydaktycznym na poziomie szkolnictwa wyższego</w:t>
      </w:r>
      <w:r>
        <w:rPr>
          <w:rFonts w:cs="Calibri"/>
          <w:color w:val="0D0D0D"/>
          <w:sz w:val="24"/>
          <w:szCs w:val="24"/>
        </w:rPr>
        <w:t xml:space="preserve"> </w:t>
      </w:r>
      <w:r>
        <w:rPr>
          <w:sz w:val="24"/>
          <w:szCs w:val="24"/>
          <w:lang w:eastAsia="pl-PL"/>
        </w:rPr>
        <w:t>[</w:t>
      </w:r>
      <w:r w:rsidR="00384E19" w:rsidRPr="008C5814">
        <w:rPr>
          <w:sz w:val="24"/>
          <w:szCs w:val="24"/>
          <w:lang w:eastAsia="pl-PL"/>
        </w:rPr>
        <w:t>polsk</w:t>
      </w:r>
      <w:r w:rsidR="00384E19">
        <w:rPr>
          <w:sz w:val="24"/>
          <w:szCs w:val="24"/>
          <w:lang w:eastAsia="pl-PL"/>
        </w:rPr>
        <w:t>a</w:t>
      </w:r>
      <w:r w:rsidR="00384E19" w:rsidRPr="008C5814">
        <w:rPr>
          <w:sz w:val="24"/>
          <w:szCs w:val="24"/>
          <w:lang w:eastAsia="pl-PL"/>
        </w:rPr>
        <w:t xml:space="preserve"> wersj</w:t>
      </w:r>
      <w:r w:rsidR="0019130B">
        <w:rPr>
          <w:sz w:val="24"/>
          <w:szCs w:val="24"/>
          <w:lang w:eastAsia="pl-PL"/>
        </w:rPr>
        <w:t>a</w:t>
      </w:r>
      <w:r w:rsidR="00384E19" w:rsidRPr="008C5814">
        <w:rPr>
          <w:sz w:val="24"/>
          <w:szCs w:val="24"/>
          <w:lang w:eastAsia="pl-PL"/>
        </w:rPr>
        <w:t xml:space="preserve"> językow</w:t>
      </w:r>
      <w:r w:rsidR="0019130B">
        <w:rPr>
          <w:sz w:val="24"/>
          <w:szCs w:val="24"/>
          <w:lang w:eastAsia="pl-PL"/>
        </w:rPr>
        <w:t>a</w:t>
      </w:r>
      <w:r>
        <w:rPr>
          <w:sz w:val="24"/>
          <w:szCs w:val="24"/>
          <w:lang w:eastAsia="pl-PL"/>
        </w:rPr>
        <w:t>]</w:t>
      </w:r>
      <w:r w:rsidRPr="0005098C">
        <w:rPr>
          <w:sz w:val="24"/>
          <w:szCs w:val="24"/>
          <w:lang w:eastAsia="pl-PL"/>
        </w:rPr>
        <w:t xml:space="preserve"> – Załącznik nr </w:t>
      </w:r>
      <w:r>
        <w:rPr>
          <w:sz w:val="24"/>
          <w:szCs w:val="24"/>
          <w:lang w:eastAsia="pl-PL"/>
        </w:rPr>
        <w:t>3.</w:t>
      </w:r>
    </w:p>
    <w:p w14:paraId="0A5A207F" w14:textId="0B05DC74" w:rsidR="00961F12" w:rsidRDefault="00961F12" w:rsidP="00C66280">
      <w:pPr>
        <w:numPr>
          <w:ilvl w:val="0"/>
          <w:numId w:val="17"/>
        </w:numPr>
        <w:spacing w:after="0" w:line="288" w:lineRule="auto"/>
        <w:ind w:left="709" w:hanging="425"/>
        <w:rPr>
          <w:sz w:val="24"/>
          <w:szCs w:val="24"/>
          <w:lang w:eastAsia="pl-PL"/>
        </w:rPr>
      </w:pPr>
      <w:r w:rsidRPr="00961F12">
        <w:rPr>
          <w:rFonts w:cs="Calibri"/>
          <w:color w:val="0D0D0D"/>
          <w:sz w:val="24"/>
          <w:szCs w:val="24"/>
        </w:rPr>
        <w:t>Program szkolenia dla pracowników administracyjnych Uniwersytetu VIZJA z zakresu umiejętności interpersonalnych dotyczących technik redukcji stresu oraz metod wspierania adaptacji w nowym środowisku w podmiotach szkolnictwa wyższego</w:t>
      </w:r>
      <w:r>
        <w:rPr>
          <w:rFonts w:cs="Calibri"/>
          <w:color w:val="0D0D0D"/>
          <w:sz w:val="24"/>
          <w:szCs w:val="24"/>
        </w:rPr>
        <w:t xml:space="preserve"> </w:t>
      </w:r>
      <w:r>
        <w:rPr>
          <w:sz w:val="24"/>
          <w:szCs w:val="24"/>
          <w:lang w:eastAsia="pl-PL"/>
        </w:rPr>
        <w:t>[</w:t>
      </w:r>
      <w:r w:rsidR="00384E19" w:rsidRPr="008C5814">
        <w:rPr>
          <w:sz w:val="24"/>
          <w:szCs w:val="24"/>
          <w:lang w:eastAsia="pl-PL"/>
        </w:rPr>
        <w:t>polsk</w:t>
      </w:r>
      <w:r w:rsidR="00384E19">
        <w:rPr>
          <w:sz w:val="24"/>
          <w:szCs w:val="24"/>
          <w:lang w:eastAsia="pl-PL"/>
        </w:rPr>
        <w:t>a</w:t>
      </w:r>
      <w:r w:rsidR="00384E19" w:rsidRPr="008C5814">
        <w:rPr>
          <w:sz w:val="24"/>
          <w:szCs w:val="24"/>
          <w:lang w:eastAsia="pl-PL"/>
        </w:rPr>
        <w:t xml:space="preserve"> wersj</w:t>
      </w:r>
      <w:r w:rsidR="0019130B">
        <w:rPr>
          <w:sz w:val="24"/>
          <w:szCs w:val="24"/>
          <w:lang w:eastAsia="pl-PL"/>
        </w:rPr>
        <w:t>a</w:t>
      </w:r>
      <w:r w:rsidR="00384E19" w:rsidRPr="008C5814">
        <w:rPr>
          <w:sz w:val="24"/>
          <w:szCs w:val="24"/>
          <w:lang w:eastAsia="pl-PL"/>
        </w:rPr>
        <w:t xml:space="preserve"> językow</w:t>
      </w:r>
      <w:r w:rsidR="0019130B">
        <w:rPr>
          <w:sz w:val="24"/>
          <w:szCs w:val="24"/>
          <w:lang w:eastAsia="pl-PL"/>
        </w:rPr>
        <w:t>a</w:t>
      </w:r>
      <w:r>
        <w:rPr>
          <w:sz w:val="24"/>
          <w:szCs w:val="24"/>
          <w:lang w:eastAsia="pl-PL"/>
        </w:rPr>
        <w:t>]</w:t>
      </w:r>
      <w:r w:rsidRPr="0005098C">
        <w:rPr>
          <w:sz w:val="24"/>
          <w:szCs w:val="24"/>
          <w:lang w:eastAsia="pl-PL"/>
        </w:rPr>
        <w:t xml:space="preserve"> – Załącznik nr </w:t>
      </w:r>
      <w:r w:rsidR="007A5644">
        <w:rPr>
          <w:sz w:val="24"/>
          <w:szCs w:val="24"/>
          <w:lang w:eastAsia="pl-PL"/>
        </w:rPr>
        <w:t>4</w:t>
      </w:r>
      <w:r>
        <w:rPr>
          <w:sz w:val="24"/>
          <w:szCs w:val="24"/>
          <w:lang w:eastAsia="pl-PL"/>
        </w:rPr>
        <w:t>.</w:t>
      </w:r>
    </w:p>
    <w:p w14:paraId="05407702" w14:textId="0E54F81F" w:rsidR="00961F12" w:rsidRDefault="00961F12" w:rsidP="00C66280">
      <w:pPr>
        <w:numPr>
          <w:ilvl w:val="0"/>
          <w:numId w:val="17"/>
        </w:numPr>
        <w:spacing w:after="0" w:line="288" w:lineRule="auto"/>
        <w:ind w:left="709" w:hanging="425"/>
        <w:rPr>
          <w:sz w:val="24"/>
          <w:szCs w:val="24"/>
          <w:lang w:eastAsia="pl-PL"/>
        </w:rPr>
      </w:pPr>
      <w:r w:rsidRPr="00961F12">
        <w:rPr>
          <w:rFonts w:cs="Calibri"/>
          <w:color w:val="0D0D0D"/>
          <w:sz w:val="24"/>
          <w:szCs w:val="24"/>
        </w:rPr>
        <w:t>Program szkolenia dla nauczycieli akademickich Uniwersytetu VIZJA z zakresu zagadnienia różnic kulturowych występujących w procesie dydaktycznym na poziomie szkolnictwa wyższego</w:t>
      </w:r>
      <w:r>
        <w:rPr>
          <w:rFonts w:cs="Calibri"/>
          <w:color w:val="0D0D0D"/>
          <w:sz w:val="24"/>
          <w:szCs w:val="24"/>
        </w:rPr>
        <w:t xml:space="preserve"> </w:t>
      </w:r>
      <w:r>
        <w:rPr>
          <w:sz w:val="24"/>
          <w:szCs w:val="24"/>
          <w:lang w:eastAsia="pl-PL"/>
        </w:rPr>
        <w:t>[</w:t>
      </w:r>
      <w:r w:rsidR="00384E19" w:rsidRPr="008C5814">
        <w:rPr>
          <w:sz w:val="24"/>
          <w:szCs w:val="24"/>
          <w:lang w:eastAsia="pl-PL"/>
        </w:rPr>
        <w:t>polsk</w:t>
      </w:r>
      <w:r w:rsidR="00384E19">
        <w:rPr>
          <w:sz w:val="24"/>
          <w:szCs w:val="24"/>
          <w:lang w:eastAsia="pl-PL"/>
        </w:rPr>
        <w:t>a</w:t>
      </w:r>
      <w:r w:rsidR="00384E19" w:rsidRPr="008C5814">
        <w:rPr>
          <w:sz w:val="24"/>
          <w:szCs w:val="24"/>
          <w:lang w:eastAsia="pl-PL"/>
        </w:rPr>
        <w:t xml:space="preserve"> wers</w:t>
      </w:r>
      <w:r w:rsidR="0019130B">
        <w:rPr>
          <w:sz w:val="24"/>
          <w:szCs w:val="24"/>
          <w:lang w:eastAsia="pl-PL"/>
        </w:rPr>
        <w:t>ja</w:t>
      </w:r>
      <w:r w:rsidR="00384E19" w:rsidRPr="008C5814">
        <w:rPr>
          <w:sz w:val="24"/>
          <w:szCs w:val="24"/>
          <w:lang w:eastAsia="pl-PL"/>
        </w:rPr>
        <w:t xml:space="preserve"> językow</w:t>
      </w:r>
      <w:r w:rsidR="0019130B">
        <w:rPr>
          <w:sz w:val="24"/>
          <w:szCs w:val="24"/>
          <w:lang w:eastAsia="pl-PL"/>
        </w:rPr>
        <w:t>a</w:t>
      </w:r>
      <w:r>
        <w:rPr>
          <w:sz w:val="24"/>
          <w:szCs w:val="24"/>
          <w:lang w:eastAsia="pl-PL"/>
        </w:rPr>
        <w:t>]</w:t>
      </w:r>
      <w:r w:rsidRPr="0005098C">
        <w:rPr>
          <w:sz w:val="24"/>
          <w:szCs w:val="24"/>
          <w:lang w:eastAsia="pl-PL"/>
        </w:rPr>
        <w:t xml:space="preserve"> – Załącznik nr </w:t>
      </w:r>
      <w:r w:rsidR="007A5644">
        <w:rPr>
          <w:sz w:val="24"/>
          <w:szCs w:val="24"/>
          <w:lang w:eastAsia="pl-PL"/>
        </w:rPr>
        <w:t>5</w:t>
      </w:r>
      <w:r>
        <w:rPr>
          <w:sz w:val="24"/>
          <w:szCs w:val="24"/>
          <w:lang w:eastAsia="pl-PL"/>
        </w:rPr>
        <w:t>.</w:t>
      </w:r>
    </w:p>
    <w:p w14:paraId="39671859" w14:textId="0FA1AF29" w:rsidR="00961F12" w:rsidRDefault="00961F12" w:rsidP="00C66280">
      <w:pPr>
        <w:numPr>
          <w:ilvl w:val="0"/>
          <w:numId w:val="17"/>
        </w:numPr>
        <w:spacing w:after="0" w:line="288" w:lineRule="auto"/>
        <w:ind w:left="709" w:hanging="425"/>
        <w:rPr>
          <w:sz w:val="24"/>
          <w:szCs w:val="24"/>
          <w:lang w:eastAsia="pl-PL"/>
        </w:rPr>
      </w:pPr>
      <w:r w:rsidRPr="00A542B9">
        <w:rPr>
          <w:rFonts w:cs="Calibri"/>
          <w:color w:val="0D0D0D"/>
          <w:sz w:val="24"/>
          <w:szCs w:val="24"/>
        </w:rPr>
        <w:t>Program szkolenia dla pracowników administracyjnych Uniwersytetu VIZJA z zakresu aktualnych przepisów i procedur dotyczących obsługi studentów i studentek z zagranicy oraz obsługi systemów informatycznych wykorzystywanych w tym procesie</w:t>
      </w:r>
      <w:r>
        <w:rPr>
          <w:rFonts w:cs="Calibri"/>
          <w:color w:val="0D0D0D"/>
          <w:sz w:val="24"/>
          <w:szCs w:val="24"/>
        </w:rPr>
        <w:t xml:space="preserve"> </w:t>
      </w:r>
      <w:r>
        <w:rPr>
          <w:sz w:val="24"/>
          <w:szCs w:val="24"/>
          <w:lang w:eastAsia="pl-PL"/>
        </w:rPr>
        <w:t>[</w:t>
      </w:r>
      <w:r w:rsidR="00384E19" w:rsidRPr="008C5814">
        <w:rPr>
          <w:sz w:val="24"/>
          <w:szCs w:val="24"/>
          <w:lang w:eastAsia="pl-PL"/>
        </w:rPr>
        <w:t>polsk</w:t>
      </w:r>
      <w:r w:rsidR="00384E19">
        <w:rPr>
          <w:sz w:val="24"/>
          <w:szCs w:val="24"/>
          <w:lang w:eastAsia="pl-PL"/>
        </w:rPr>
        <w:t>a</w:t>
      </w:r>
      <w:r w:rsidR="00384E19" w:rsidRPr="008C5814">
        <w:rPr>
          <w:sz w:val="24"/>
          <w:szCs w:val="24"/>
          <w:lang w:eastAsia="pl-PL"/>
        </w:rPr>
        <w:t xml:space="preserve"> wersj</w:t>
      </w:r>
      <w:r w:rsidR="0019130B">
        <w:rPr>
          <w:sz w:val="24"/>
          <w:szCs w:val="24"/>
          <w:lang w:eastAsia="pl-PL"/>
        </w:rPr>
        <w:t>a</w:t>
      </w:r>
      <w:r w:rsidR="00384E19" w:rsidRPr="008C5814">
        <w:rPr>
          <w:sz w:val="24"/>
          <w:szCs w:val="24"/>
          <w:lang w:eastAsia="pl-PL"/>
        </w:rPr>
        <w:t xml:space="preserve"> językow</w:t>
      </w:r>
      <w:r w:rsidR="0019130B">
        <w:rPr>
          <w:sz w:val="24"/>
          <w:szCs w:val="24"/>
          <w:lang w:eastAsia="pl-PL"/>
        </w:rPr>
        <w:t>a</w:t>
      </w:r>
      <w:r>
        <w:rPr>
          <w:sz w:val="24"/>
          <w:szCs w:val="24"/>
          <w:lang w:eastAsia="pl-PL"/>
        </w:rPr>
        <w:t>]</w:t>
      </w:r>
      <w:r w:rsidRPr="0005098C">
        <w:rPr>
          <w:sz w:val="24"/>
          <w:szCs w:val="24"/>
          <w:lang w:eastAsia="pl-PL"/>
        </w:rPr>
        <w:t xml:space="preserve"> – Załącznik nr </w:t>
      </w:r>
      <w:r w:rsidR="00E90B46">
        <w:rPr>
          <w:sz w:val="24"/>
          <w:szCs w:val="24"/>
          <w:lang w:eastAsia="pl-PL"/>
        </w:rPr>
        <w:t>6</w:t>
      </w:r>
      <w:r>
        <w:rPr>
          <w:sz w:val="24"/>
          <w:szCs w:val="24"/>
          <w:lang w:eastAsia="pl-PL"/>
        </w:rPr>
        <w:t>.</w:t>
      </w:r>
    </w:p>
    <w:p w14:paraId="780E5145" w14:textId="71EF6FC4" w:rsidR="00961F12" w:rsidRDefault="00961F12" w:rsidP="00C66280">
      <w:pPr>
        <w:numPr>
          <w:ilvl w:val="0"/>
          <w:numId w:val="17"/>
        </w:numPr>
        <w:spacing w:after="0" w:line="288" w:lineRule="auto"/>
        <w:ind w:left="709" w:hanging="425"/>
        <w:rPr>
          <w:sz w:val="24"/>
          <w:szCs w:val="24"/>
          <w:lang w:eastAsia="pl-PL"/>
        </w:rPr>
      </w:pPr>
      <w:r w:rsidRPr="00E7502C">
        <w:rPr>
          <w:sz w:val="24"/>
          <w:szCs w:val="24"/>
        </w:rPr>
        <w:t>Regulamin rekrutacji i uczestnictwa w projekcie pn. „</w:t>
      </w:r>
      <w:proofErr w:type="spellStart"/>
      <w:r w:rsidRPr="00E7502C">
        <w:rPr>
          <w:sz w:val="24"/>
          <w:szCs w:val="24"/>
        </w:rPr>
        <w:t>Vizja</w:t>
      </w:r>
      <w:proofErr w:type="spellEnd"/>
      <w:r w:rsidRPr="00E7502C">
        <w:rPr>
          <w:sz w:val="24"/>
          <w:szCs w:val="24"/>
        </w:rPr>
        <w:t xml:space="preserve"> Otwartości – Łączymy Światy, Tworzymy Przyszłość”</w:t>
      </w:r>
      <w:r>
        <w:rPr>
          <w:sz w:val="24"/>
          <w:szCs w:val="24"/>
        </w:rPr>
        <w:t xml:space="preserve"> </w:t>
      </w:r>
      <w:r>
        <w:rPr>
          <w:sz w:val="24"/>
          <w:szCs w:val="24"/>
          <w:lang w:eastAsia="pl-PL"/>
        </w:rPr>
        <w:t>[</w:t>
      </w:r>
      <w:r w:rsidR="00384E19" w:rsidRPr="008C5814">
        <w:rPr>
          <w:sz w:val="24"/>
          <w:szCs w:val="24"/>
          <w:lang w:eastAsia="pl-PL"/>
        </w:rPr>
        <w:t>polsk</w:t>
      </w:r>
      <w:r w:rsidR="00384E19">
        <w:rPr>
          <w:sz w:val="24"/>
          <w:szCs w:val="24"/>
          <w:lang w:eastAsia="pl-PL"/>
        </w:rPr>
        <w:t>a</w:t>
      </w:r>
      <w:r w:rsidR="00384E19" w:rsidRPr="008C5814">
        <w:rPr>
          <w:sz w:val="24"/>
          <w:szCs w:val="24"/>
          <w:lang w:eastAsia="pl-PL"/>
        </w:rPr>
        <w:t xml:space="preserve"> wersj</w:t>
      </w:r>
      <w:r w:rsidR="0019130B">
        <w:rPr>
          <w:sz w:val="24"/>
          <w:szCs w:val="24"/>
          <w:lang w:eastAsia="pl-PL"/>
        </w:rPr>
        <w:t>a</w:t>
      </w:r>
      <w:r w:rsidR="00384E19" w:rsidRPr="008C5814">
        <w:rPr>
          <w:sz w:val="24"/>
          <w:szCs w:val="24"/>
          <w:lang w:eastAsia="pl-PL"/>
        </w:rPr>
        <w:t xml:space="preserve"> językow</w:t>
      </w:r>
      <w:r w:rsidR="0019130B">
        <w:rPr>
          <w:sz w:val="24"/>
          <w:szCs w:val="24"/>
          <w:lang w:eastAsia="pl-PL"/>
        </w:rPr>
        <w:t>a</w:t>
      </w:r>
      <w:r>
        <w:rPr>
          <w:sz w:val="24"/>
          <w:szCs w:val="24"/>
          <w:lang w:eastAsia="pl-PL"/>
        </w:rPr>
        <w:t>]</w:t>
      </w:r>
      <w:r w:rsidRPr="0005098C">
        <w:rPr>
          <w:sz w:val="24"/>
          <w:szCs w:val="24"/>
          <w:lang w:eastAsia="pl-PL"/>
        </w:rPr>
        <w:t xml:space="preserve"> – Załącznik nr </w:t>
      </w:r>
      <w:r w:rsidR="00E90B46">
        <w:rPr>
          <w:sz w:val="24"/>
          <w:szCs w:val="24"/>
          <w:lang w:eastAsia="pl-PL"/>
        </w:rPr>
        <w:t>7</w:t>
      </w:r>
      <w:r>
        <w:rPr>
          <w:sz w:val="24"/>
          <w:szCs w:val="24"/>
          <w:lang w:eastAsia="pl-PL"/>
        </w:rPr>
        <w:t>.</w:t>
      </w:r>
    </w:p>
    <w:p w14:paraId="0E2A6593" w14:textId="07225267" w:rsidR="00DA6CFC" w:rsidRDefault="00DA6CFC" w:rsidP="00B10004">
      <w:pPr>
        <w:numPr>
          <w:ilvl w:val="0"/>
          <w:numId w:val="17"/>
        </w:numPr>
        <w:spacing w:after="240" w:line="288" w:lineRule="auto"/>
        <w:ind w:left="709" w:hanging="425"/>
        <w:rPr>
          <w:sz w:val="24"/>
          <w:szCs w:val="24"/>
          <w:lang w:eastAsia="pl-PL"/>
        </w:rPr>
      </w:pPr>
      <w:r w:rsidRPr="0005098C">
        <w:rPr>
          <w:sz w:val="24"/>
          <w:szCs w:val="24"/>
          <w:lang w:eastAsia="pl-PL"/>
        </w:rPr>
        <w:t xml:space="preserve">Formularz ofertowy – Załącznik nr </w:t>
      </w:r>
      <w:r w:rsidR="00E90B46">
        <w:rPr>
          <w:sz w:val="24"/>
          <w:szCs w:val="24"/>
          <w:lang w:eastAsia="pl-PL"/>
        </w:rPr>
        <w:t>8</w:t>
      </w:r>
      <w:r>
        <w:rPr>
          <w:sz w:val="24"/>
          <w:szCs w:val="24"/>
          <w:lang w:eastAsia="pl-PL"/>
        </w:rPr>
        <w:t>.</w:t>
      </w:r>
    </w:p>
    <w:p w14:paraId="0C559483" w14:textId="230A17B0" w:rsidR="00A5760F" w:rsidRDefault="00A5760F" w:rsidP="00B10004">
      <w:pPr>
        <w:pStyle w:val="Nagwek1"/>
        <w:spacing w:before="240"/>
        <w:ind w:left="714" w:hanging="357"/>
      </w:pPr>
      <w:r w:rsidRPr="00B06674">
        <w:t xml:space="preserve">Klauzula informacyjna </w:t>
      </w:r>
      <w:r>
        <w:t>Zamawiającego</w:t>
      </w:r>
    </w:p>
    <w:p w14:paraId="2737E515" w14:textId="19A70AA4" w:rsidR="00A5760F" w:rsidRPr="00915DA2" w:rsidRDefault="00A5760F" w:rsidP="00336445">
      <w:pPr>
        <w:spacing w:after="0" w:line="288" w:lineRule="auto"/>
        <w:rPr>
          <w:rFonts w:cs="Calibri"/>
          <w:sz w:val="24"/>
          <w:szCs w:val="24"/>
        </w:rPr>
      </w:pPr>
      <w:r w:rsidRPr="00BC6196">
        <w:rPr>
          <w:rFonts w:cs="Calibri"/>
          <w:sz w:val="24"/>
          <w:szCs w:val="24"/>
        </w:rPr>
        <w:t>Od dnia 25 maja 2018 roku obowiązują przepisy rozporządzenia Parlamentu Europejskiego</w:t>
      </w:r>
      <w:r w:rsidR="008E2250">
        <w:rPr>
          <w:rFonts w:cs="Calibri"/>
          <w:sz w:val="24"/>
          <w:szCs w:val="24"/>
        </w:rPr>
        <w:t xml:space="preserve"> i </w:t>
      </w:r>
      <w:r w:rsidRPr="00BC6196">
        <w:rPr>
          <w:rFonts w:cs="Calibri"/>
          <w:sz w:val="24"/>
          <w:szCs w:val="24"/>
        </w:rPr>
        <w:t>Rady (UE) 2016/679</w:t>
      </w:r>
      <w:r w:rsidR="001C02D5">
        <w:rPr>
          <w:rFonts w:cs="Calibri"/>
          <w:sz w:val="24"/>
          <w:szCs w:val="24"/>
        </w:rPr>
        <w:t xml:space="preserve"> z </w:t>
      </w:r>
      <w:r w:rsidRPr="00BC6196">
        <w:rPr>
          <w:rFonts w:cs="Calibri"/>
          <w:sz w:val="24"/>
          <w:szCs w:val="24"/>
        </w:rPr>
        <w:t>dnia 27 kwietnia 2016 roku</w:t>
      </w:r>
      <w:r w:rsidR="008E2250">
        <w:rPr>
          <w:rFonts w:cs="Calibri"/>
          <w:sz w:val="24"/>
          <w:szCs w:val="24"/>
        </w:rPr>
        <w:t xml:space="preserve"> w </w:t>
      </w:r>
      <w:r w:rsidRPr="00BC6196">
        <w:rPr>
          <w:rFonts w:cs="Calibri"/>
          <w:sz w:val="24"/>
          <w:szCs w:val="24"/>
        </w:rPr>
        <w:t>sprawie ochrony osób fizycznych</w:t>
      </w:r>
      <w:r w:rsidR="008E2250">
        <w:rPr>
          <w:rFonts w:cs="Calibri"/>
          <w:sz w:val="24"/>
          <w:szCs w:val="24"/>
        </w:rPr>
        <w:t xml:space="preserve"> w </w:t>
      </w:r>
      <w:r w:rsidRPr="00BC6196">
        <w:rPr>
          <w:rFonts w:cs="Calibri"/>
          <w:sz w:val="24"/>
          <w:szCs w:val="24"/>
        </w:rPr>
        <w:t>związku</w:t>
      </w:r>
      <w:r w:rsidR="001C02D5">
        <w:rPr>
          <w:rFonts w:cs="Calibri"/>
          <w:sz w:val="24"/>
          <w:szCs w:val="24"/>
        </w:rPr>
        <w:t xml:space="preserve"> z </w:t>
      </w:r>
      <w:r w:rsidRPr="00BC6196">
        <w:rPr>
          <w:rFonts w:cs="Calibri"/>
          <w:sz w:val="24"/>
          <w:szCs w:val="24"/>
        </w:rPr>
        <w:t>przetwarzaniem danych osobowych</w:t>
      </w:r>
      <w:r w:rsidR="008E2250">
        <w:rPr>
          <w:rFonts w:cs="Calibri"/>
          <w:sz w:val="24"/>
          <w:szCs w:val="24"/>
        </w:rPr>
        <w:t xml:space="preserve"> i w </w:t>
      </w:r>
      <w:r w:rsidRPr="00BC6196">
        <w:rPr>
          <w:rFonts w:cs="Calibri"/>
          <w:sz w:val="24"/>
          <w:szCs w:val="24"/>
        </w:rPr>
        <w:t xml:space="preserve">sprawie swobodnego przepływu takich </w:t>
      </w:r>
      <w:r w:rsidRPr="00915DA2">
        <w:rPr>
          <w:rFonts w:cs="Calibri"/>
          <w:sz w:val="24"/>
          <w:szCs w:val="24"/>
        </w:rPr>
        <w:t>danych oraz uchylenia dyrektywy 95/46/WE (ogólne rozporządzenie</w:t>
      </w:r>
      <w:r w:rsidR="001C02D5" w:rsidRPr="00915DA2">
        <w:rPr>
          <w:rFonts w:cs="Calibri"/>
          <w:sz w:val="24"/>
          <w:szCs w:val="24"/>
        </w:rPr>
        <w:t xml:space="preserve"> o </w:t>
      </w:r>
      <w:r w:rsidRPr="00915DA2">
        <w:rPr>
          <w:rFonts w:cs="Calibri"/>
          <w:sz w:val="24"/>
          <w:szCs w:val="24"/>
        </w:rPr>
        <w:t>ochronie danych – dalej „Rozporządzenie”</w:t>
      </w:r>
      <w:r w:rsidR="00336A45" w:rsidRPr="00915DA2">
        <w:rPr>
          <w:rFonts w:cs="Calibri"/>
          <w:sz w:val="24"/>
          <w:szCs w:val="24"/>
        </w:rPr>
        <w:t xml:space="preserve"> lub „RODO”</w:t>
      </w:r>
      <w:r w:rsidRPr="00915DA2">
        <w:rPr>
          <w:rFonts w:cs="Calibri"/>
          <w:sz w:val="24"/>
          <w:szCs w:val="24"/>
        </w:rPr>
        <w:t>), dlatego zgodnie</w:t>
      </w:r>
      <w:r w:rsidR="001C02D5" w:rsidRPr="00915DA2">
        <w:rPr>
          <w:rFonts w:cs="Calibri"/>
          <w:sz w:val="24"/>
          <w:szCs w:val="24"/>
        </w:rPr>
        <w:t xml:space="preserve"> z </w:t>
      </w:r>
      <w:r w:rsidRPr="00915DA2">
        <w:rPr>
          <w:rFonts w:cs="Calibri"/>
          <w:sz w:val="24"/>
          <w:szCs w:val="24"/>
        </w:rPr>
        <w:t>brzmieniem art. 13 ust. 1</w:t>
      </w:r>
      <w:r w:rsidR="008E2250" w:rsidRPr="00915DA2">
        <w:rPr>
          <w:rFonts w:cs="Calibri"/>
          <w:sz w:val="24"/>
          <w:szCs w:val="24"/>
        </w:rPr>
        <w:t xml:space="preserve"> i </w:t>
      </w:r>
      <w:r w:rsidRPr="00915DA2">
        <w:rPr>
          <w:rFonts w:cs="Calibri"/>
          <w:sz w:val="24"/>
          <w:szCs w:val="24"/>
        </w:rPr>
        <w:t>ust. 2 Rozporządzenia prosimy</w:t>
      </w:r>
      <w:r w:rsidR="001C02D5" w:rsidRPr="00915DA2">
        <w:rPr>
          <w:rFonts w:cs="Calibri"/>
          <w:sz w:val="24"/>
          <w:szCs w:val="24"/>
        </w:rPr>
        <w:t xml:space="preserve"> o </w:t>
      </w:r>
      <w:r w:rsidRPr="00915DA2">
        <w:rPr>
          <w:rFonts w:cs="Calibri"/>
          <w:sz w:val="24"/>
          <w:szCs w:val="24"/>
        </w:rPr>
        <w:t>zapoznanie się</w:t>
      </w:r>
      <w:r w:rsidR="001C02D5" w:rsidRPr="00915DA2">
        <w:rPr>
          <w:rFonts w:cs="Calibri"/>
          <w:sz w:val="24"/>
          <w:szCs w:val="24"/>
        </w:rPr>
        <w:t xml:space="preserve"> z </w:t>
      </w:r>
      <w:r w:rsidRPr="00915DA2">
        <w:rPr>
          <w:rFonts w:cs="Calibri"/>
          <w:sz w:val="24"/>
          <w:szCs w:val="24"/>
        </w:rPr>
        <w:t>poniższymi informacjami.</w:t>
      </w:r>
    </w:p>
    <w:p w14:paraId="265C19D7" w14:textId="77777777" w:rsidR="00A5760F" w:rsidRPr="00915DA2" w:rsidRDefault="00A5760F" w:rsidP="001D42C0">
      <w:pPr>
        <w:numPr>
          <w:ilvl w:val="0"/>
          <w:numId w:val="41"/>
        </w:numPr>
        <w:spacing w:after="0" w:line="288" w:lineRule="auto"/>
        <w:ind w:hanging="436"/>
        <w:contextualSpacing/>
        <w:rPr>
          <w:rFonts w:eastAsia="Times New Roman" w:cs="Calibri"/>
          <w:sz w:val="24"/>
          <w:szCs w:val="24"/>
          <w:lang w:eastAsia="pl-PL"/>
        </w:rPr>
      </w:pPr>
      <w:r w:rsidRPr="00915DA2">
        <w:rPr>
          <w:rFonts w:eastAsia="Times New Roman" w:cs="Calibri"/>
          <w:color w:val="000000"/>
          <w:sz w:val="24"/>
          <w:szCs w:val="24"/>
          <w:lang w:eastAsia="pl-PL"/>
        </w:rPr>
        <w:t>Administrator</w:t>
      </w:r>
      <w:r w:rsidRPr="00915DA2">
        <w:rPr>
          <w:rFonts w:eastAsia="Times New Roman" w:cs="Calibri"/>
          <w:sz w:val="24"/>
          <w:szCs w:val="24"/>
          <w:lang w:eastAsia="pl-PL"/>
        </w:rPr>
        <w:t xml:space="preserve"> danych:</w:t>
      </w:r>
    </w:p>
    <w:p w14:paraId="36582453" w14:textId="1FEF9F1B" w:rsidR="00A5760F" w:rsidRPr="00915DA2" w:rsidRDefault="00A5760F" w:rsidP="006A0C3B">
      <w:pPr>
        <w:spacing w:after="0" w:line="288" w:lineRule="auto"/>
        <w:ind w:left="720" w:hanging="12"/>
      </w:pPr>
      <w:r w:rsidRPr="00915DA2">
        <w:rPr>
          <w:rFonts w:cs="Calibri"/>
          <w:sz w:val="24"/>
          <w:szCs w:val="24"/>
        </w:rPr>
        <w:t>Administratorem danych osób reprezentujących Wykonawcę oraz osób wchodzących</w:t>
      </w:r>
      <w:r w:rsidR="008E2250" w:rsidRPr="00915DA2">
        <w:rPr>
          <w:rFonts w:cs="Calibri"/>
          <w:sz w:val="24"/>
          <w:szCs w:val="24"/>
        </w:rPr>
        <w:t xml:space="preserve"> w </w:t>
      </w:r>
      <w:r w:rsidRPr="00915DA2">
        <w:rPr>
          <w:rFonts w:cs="Calibri"/>
          <w:sz w:val="24"/>
          <w:szCs w:val="24"/>
        </w:rPr>
        <w:t>skład zespołu Wykonawcy będzie Uniwersytet VIZJA (kod pocztowy 01-043) przy ul. Okopowa 59, adres</w:t>
      </w:r>
      <w:r w:rsidR="007453D6" w:rsidRPr="00915DA2">
        <w:rPr>
          <w:rFonts w:cs="Calibri"/>
          <w:sz w:val="24"/>
          <w:szCs w:val="24"/>
        </w:rPr>
        <w:t> </w:t>
      </w:r>
      <w:r w:rsidRPr="00915DA2">
        <w:rPr>
          <w:rFonts w:cs="Calibri"/>
          <w:sz w:val="24"/>
          <w:szCs w:val="24"/>
        </w:rPr>
        <w:t xml:space="preserve">poczty e-mail: </w:t>
      </w:r>
      <w:hyperlink r:id="rId43" w:history="1">
        <w:r w:rsidRPr="00915DA2">
          <w:rPr>
            <w:rFonts w:cs="Calibri"/>
            <w:color w:val="0000FF"/>
            <w:sz w:val="24"/>
            <w:szCs w:val="24"/>
            <w:u w:val="single"/>
          </w:rPr>
          <w:t>zgloszenia@vizja.pl</w:t>
        </w:r>
      </w:hyperlink>
    </w:p>
    <w:p w14:paraId="68AACD97" w14:textId="4318ACF8" w:rsidR="007453D6" w:rsidRPr="00BC6196" w:rsidRDefault="007453D6" w:rsidP="006A0C3B">
      <w:pPr>
        <w:spacing w:after="0" w:line="288" w:lineRule="auto"/>
        <w:ind w:left="720" w:hanging="12"/>
        <w:rPr>
          <w:rFonts w:cs="Calibri"/>
          <w:sz w:val="24"/>
          <w:szCs w:val="24"/>
        </w:rPr>
      </w:pPr>
      <w:r w:rsidRPr="00915DA2">
        <w:rPr>
          <w:rFonts w:cs="Calibri"/>
          <w:sz w:val="24"/>
          <w:szCs w:val="24"/>
        </w:rPr>
        <w:t>Uniwersytet VIZJA jest samodzielnym administratorem danych osobowych przetwarzanych w ramach realizacji projektu pn. „</w:t>
      </w:r>
      <w:proofErr w:type="spellStart"/>
      <w:r w:rsidRPr="00915DA2">
        <w:rPr>
          <w:rFonts w:cs="Calibri"/>
          <w:sz w:val="24"/>
          <w:szCs w:val="24"/>
        </w:rPr>
        <w:t>Vizja</w:t>
      </w:r>
      <w:proofErr w:type="spellEnd"/>
      <w:r w:rsidRPr="00915DA2">
        <w:rPr>
          <w:rFonts w:cs="Calibri"/>
          <w:sz w:val="24"/>
          <w:szCs w:val="24"/>
        </w:rPr>
        <w:t xml:space="preserve"> Otwartości - Łączymy Światy, Tworzymy Przyszłość” </w:t>
      </w:r>
      <w:r w:rsidRPr="00915DA2">
        <w:rPr>
          <w:rFonts w:cs="Calibri"/>
          <w:sz w:val="24"/>
          <w:szCs w:val="24"/>
        </w:rPr>
        <w:lastRenderedPageBreak/>
        <w:t>(numer projektu: BPI/WTP/2024/1/00078) objętego umową o finasowanie nr BPI/WTP/2024/1/00078/U/00001 zawartą z Narodową Agencją Wymiany Akademickiej.</w:t>
      </w:r>
      <w:r w:rsidRPr="007453D6">
        <w:rPr>
          <w:rFonts w:cs="Calibri"/>
          <w:sz w:val="24"/>
          <w:szCs w:val="24"/>
        </w:rPr>
        <w:t xml:space="preserve">  </w:t>
      </w:r>
    </w:p>
    <w:p w14:paraId="6E76481C" w14:textId="77777777" w:rsidR="00A5760F" w:rsidRPr="00BC6196" w:rsidRDefault="00A5760F" w:rsidP="001D42C0">
      <w:pPr>
        <w:numPr>
          <w:ilvl w:val="0"/>
          <w:numId w:val="41"/>
        </w:numPr>
        <w:spacing w:after="0" w:line="288" w:lineRule="auto"/>
        <w:ind w:hanging="436"/>
        <w:contextualSpacing/>
        <w:rPr>
          <w:rFonts w:eastAsia="Times New Roman" w:cs="Calibri"/>
          <w:color w:val="000000"/>
          <w:sz w:val="24"/>
          <w:szCs w:val="24"/>
          <w:lang w:eastAsia="pl-PL"/>
        </w:rPr>
      </w:pPr>
      <w:r w:rsidRPr="00BC6196">
        <w:rPr>
          <w:rFonts w:eastAsia="Times New Roman" w:cs="Calibri"/>
          <w:color w:val="000000"/>
          <w:sz w:val="24"/>
          <w:szCs w:val="24"/>
          <w:lang w:eastAsia="pl-PL"/>
        </w:rPr>
        <w:t>Cel przetwarzania danych</w:t>
      </w:r>
      <w:r>
        <w:rPr>
          <w:rFonts w:eastAsia="Times New Roman" w:cs="Calibri"/>
          <w:color w:val="000000"/>
          <w:sz w:val="24"/>
          <w:szCs w:val="24"/>
          <w:lang w:eastAsia="pl-PL"/>
        </w:rPr>
        <w:t>:</w:t>
      </w:r>
    </w:p>
    <w:p w14:paraId="4AB950B5" w14:textId="310F8BE6" w:rsidR="00A5760F" w:rsidRPr="00915DA2" w:rsidRDefault="00A5760F" w:rsidP="00336445">
      <w:pPr>
        <w:spacing w:after="0" w:line="288" w:lineRule="auto"/>
        <w:ind w:left="720" w:hanging="12"/>
        <w:rPr>
          <w:rFonts w:cs="Calibri"/>
          <w:color w:val="000000"/>
          <w:sz w:val="24"/>
          <w:szCs w:val="24"/>
        </w:rPr>
      </w:pPr>
      <w:r w:rsidRPr="00BC6196">
        <w:rPr>
          <w:rFonts w:cs="Calibri"/>
          <w:color w:val="000000"/>
          <w:sz w:val="24"/>
          <w:szCs w:val="24"/>
        </w:rPr>
        <w:t xml:space="preserve">Dane </w:t>
      </w:r>
      <w:r w:rsidRPr="00915DA2">
        <w:rPr>
          <w:rFonts w:cs="Calibri"/>
          <w:color w:val="000000"/>
          <w:sz w:val="24"/>
          <w:szCs w:val="24"/>
        </w:rPr>
        <w:t>osobowe przetwarzane będą wyłącznie</w:t>
      </w:r>
      <w:r w:rsidR="008E2250" w:rsidRPr="00915DA2">
        <w:rPr>
          <w:rFonts w:cs="Calibri"/>
          <w:color w:val="000000"/>
          <w:sz w:val="24"/>
          <w:szCs w:val="24"/>
        </w:rPr>
        <w:t xml:space="preserve"> w </w:t>
      </w:r>
      <w:r w:rsidRPr="00915DA2">
        <w:rPr>
          <w:rFonts w:cs="Calibri"/>
          <w:color w:val="000000"/>
          <w:sz w:val="24"/>
          <w:szCs w:val="24"/>
        </w:rPr>
        <w:t>zakresie</w:t>
      </w:r>
      <w:r w:rsidR="008E2250" w:rsidRPr="00915DA2">
        <w:rPr>
          <w:rFonts w:cs="Calibri"/>
          <w:color w:val="000000"/>
          <w:sz w:val="24"/>
          <w:szCs w:val="24"/>
        </w:rPr>
        <w:t xml:space="preserve"> i w </w:t>
      </w:r>
      <w:r w:rsidRPr="00915DA2">
        <w:rPr>
          <w:rFonts w:cs="Calibri"/>
          <w:color w:val="000000"/>
          <w:sz w:val="24"/>
          <w:szCs w:val="24"/>
        </w:rPr>
        <w:t xml:space="preserve">celu niezbędnym do rozstrzygnięcia postępowania </w:t>
      </w:r>
      <w:r w:rsidR="00336A45" w:rsidRPr="00915DA2">
        <w:rPr>
          <w:rFonts w:cs="Calibri"/>
          <w:color w:val="000000"/>
          <w:sz w:val="24"/>
          <w:szCs w:val="24"/>
        </w:rPr>
        <w:t>wyboru</w:t>
      </w:r>
      <w:r w:rsidR="007453D6" w:rsidRPr="00915DA2">
        <w:rPr>
          <w:rFonts w:cs="Calibri"/>
          <w:color w:val="000000"/>
          <w:sz w:val="24"/>
          <w:szCs w:val="24"/>
        </w:rPr>
        <w:t xml:space="preserve"> </w:t>
      </w:r>
      <w:r w:rsidR="00336A45" w:rsidRPr="00915DA2">
        <w:rPr>
          <w:rFonts w:cs="Calibri"/>
          <w:color w:val="000000"/>
          <w:sz w:val="24"/>
          <w:szCs w:val="24"/>
        </w:rPr>
        <w:t>W</w:t>
      </w:r>
      <w:r w:rsidR="007453D6" w:rsidRPr="00915DA2">
        <w:rPr>
          <w:rFonts w:cs="Calibri"/>
          <w:color w:val="000000"/>
          <w:sz w:val="24"/>
          <w:szCs w:val="24"/>
        </w:rPr>
        <w:t>ykonawcy</w:t>
      </w:r>
      <w:r w:rsidR="00336A45" w:rsidRPr="00915DA2">
        <w:rPr>
          <w:rFonts w:cs="Calibri"/>
          <w:color w:val="000000"/>
          <w:sz w:val="24"/>
          <w:szCs w:val="24"/>
        </w:rPr>
        <w:t>, zgodnie z procedurą konkurencyjną,</w:t>
      </w:r>
      <w:r w:rsidRPr="00915DA2">
        <w:rPr>
          <w:rFonts w:cs="Calibri"/>
          <w:color w:val="000000"/>
          <w:sz w:val="24"/>
          <w:szCs w:val="24"/>
        </w:rPr>
        <w:t xml:space="preserve"> ogłoszonego</w:t>
      </w:r>
      <w:r w:rsidR="008E2250" w:rsidRPr="00915DA2">
        <w:rPr>
          <w:rFonts w:cs="Calibri"/>
          <w:color w:val="000000"/>
          <w:sz w:val="24"/>
          <w:szCs w:val="24"/>
        </w:rPr>
        <w:t xml:space="preserve"> w </w:t>
      </w:r>
      <w:r w:rsidRPr="00915DA2">
        <w:rPr>
          <w:rFonts w:cs="Calibri"/>
          <w:color w:val="000000"/>
          <w:sz w:val="24"/>
          <w:szCs w:val="24"/>
        </w:rPr>
        <w:t>ramach projektu pn. „</w:t>
      </w:r>
      <w:proofErr w:type="spellStart"/>
      <w:r w:rsidR="00FE61F3" w:rsidRPr="00915DA2">
        <w:rPr>
          <w:rFonts w:cs="Calibri"/>
          <w:color w:val="000000"/>
          <w:sz w:val="24"/>
          <w:szCs w:val="24"/>
        </w:rPr>
        <w:t>Vizja</w:t>
      </w:r>
      <w:proofErr w:type="spellEnd"/>
      <w:r w:rsidR="00FE61F3" w:rsidRPr="00915DA2">
        <w:rPr>
          <w:rFonts w:cs="Calibri"/>
          <w:color w:val="000000"/>
          <w:sz w:val="24"/>
          <w:szCs w:val="24"/>
        </w:rPr>
        <w:t xml:space="preserve"> Otwartości - Łączymy Światy, Tworzymy Przyszłość</w:t>
      </w:r>
      <w:r w:rsidRPr="00915DA2">
        <w:rPr>
          <w:rFonts w:cs="Calibri"/>
          <w:color w:val="000000"/>
          <w:sz w:val="24"/>
          <w:szCs w:val="24"/>
        </w:rPr>
        <w:t>”</w:t>
      </w:r>
      <w:r w:rsidR="007453D6" w:rsidRPr="00915DA2">
        <w:rPr>
          <w:rFonts w:cs="Calibri"/>
          <w:color w:val="000000"/>
          <w:sz w:val="24"/>
          <w:szCs w:val="24"/>
        </w:rPr>
        <w:t>,</w:t>
      </w:r>
      <w:r w:rsidR="00FE61F3" w:rsidRPr="00915DA2">
        <w:rPr>
          <w:rFonts w:cs="Calibri"/>
          <w:color w:val="000000"/>
          <w:sz w:val="24"/>
          <w:szCs w:val="24"/>
        </w:rPr>
        <w:t xml:space="preserve"> </w:t>
      </w:r>
      <w:r w:rsidRPr="00915DA2">
        <w:rPr>
          <w:rFonts w:cs="Calibri"/>
          <w:color w:val="000000"/>
          <w:sz w:val="24"/>
          <w:szCs w:val="24"/>
        </w:rPr>
        <w:t>a także ewentualnego późniejszego zawarcia umowy</w:t>
      </w:r>
      <w:r w:rsidR="001C02D5" w:rsidRPr="00915DA2">
        <w:rPr>
          <w:rFonts w:cs="Calibri"/>
          <w:color w:val="000000"/>
          <w:sz w:val="24"/>
          <w:szCs w:val="24"/>
        </w:rPr>
        <w:t xml:space="preserve"> z </w:t>
      </w:r>
      <w:r w:rsidRPr="00915DA2">
        <w:rPr>
          <w:rFonts w:cs="Calibri"/>
          <w:color w:val="000000"/>
          <w:sz w:val="24"/>
          <w:szCs w:val="24"/>
        </w:rPr>
        <w:t xml:space="preserve">Wykonawcą </w:t>
      </w:r>
      <w:r w:rsidR="00336A45" w:rsidRPr="00915DA2">
        <w:rPr>
          <w:rFonts w:cs="Calibri"/>
          <w:color w:val="000000"/>
          <w:sz w:val="24"/>
          <w:szCs w:val="24"/>
        </w:rPr>
        <w:t xml:space="preserve">i jej realizacji </w:t>
      </w:r>
      <w:r w:rsidRPr="00915DA2">
        <w:rPr>
          <w:rFonts w:cs="Calibri"/>
          <w:color w:val="000000"/>
          <w:sz w:val="24"/>
          <w:szCs w:val="24"/>
        </w:rPr>
        <w:t>oraz realizacji obowiązków prawnych</w:t>
      </w:r>
      <w:r w:rsidR="008E2250" w:rsidRPr="00915DA2">
        <w:rPr>
          <w:rFonts w:cs="Calibri"/>
          <w:color w:val="000000"/>
          <w:sz w:val="24"/>
          <w:szCs w:val="24"/>
        </w:rPr>
        <w:t xml:space="preserve"> w </w:t>
      </w:r>
      <w:r w:rsidRPr="00915DA2">
        <w:rPr>
          <w:rFonts w:cs="Calibri"/>
          <w:color w:val="000000"/>
          <w:sz w:val="24"/>
          <w:szCs w:val="24"/>
        </w:rPr>
        <w:t>ramach udzielonej zgody na podstawie art. 6 ust. 1 lit. a) Rozporządzenia.</w:t>
      </w:r>
    </w:p>
    <w:p w14:paraId="425A1761" w14:textId="77777777" w:rsidR="00A5760F" w:rsidRPr="00915DA2" w:rsidRDefault="00A5760F" w:rsidP="001D42C0">
      <w:pPr>
        <w:numPr>
          <w:ilvl w:val="0"/>
          <w:numId w:val="41"/>
        </w:numPr>
        <w:spacing w:after="0" w:line="288" w:lineRule="auto"/>
        <w:ind w:hanging="436"/>
        <w:contextualSpacing/>
        <w:rPr>
          <w:rFonts w:eastAsia="Times New Roman" w:cs="Calibri"/>
          <w:sz w:val="24"/>
          <w:szCs w:val="24"/>
          <w:lang w:eastAsia="pl-PL"/>
        </w:rPr>
      </w:pPr>
      <w:r w:rsidRPr="00915DA2">
        <w:rPr>
          <w:rFonts w:eastAsia="Times New Roman" w:cs="Calibri"/>
          <w:sz w:val="24"/>
          <w:szCs w:val="24"/>
          <w:lang w:eastAsia="pl-PL"/>
        </w:rPr>
        <w:t>Dobrowolność podania danych:</w:t>
      </w:r>
    </w:p>
    <w:p w14:paraId="153FC619" w14:textId="381098E9" w:rsidR="00A5760F" w:rsidRPr="00BC6196" w:rsidRDefault="00A5760F" w:rsidP="00336445">
      <w:pPr>
        <w:spacing w:after="0" w:line="288" w:lineRule="auto"/>
        <w:ind w:left="720" w:hanging="12"/>
        <w:rPr>
          <w:rFonts w:cs="Calibri"/>
          <w:sz w:val="24"/>
          <w:szCs w:val="24"/>
        </w:rPr>
      </w:pPr>
      <w:r w:rsidRPr="00BC6196">
        <w:rPr>
          <w:rFonts w:cs="Calibri"/>
          <w:sz w:val="24"/>
          <w:szCs w:val="24"/>
        </w:rPr>
        <w:t>Podanie danych osobowych jest dobrowolne, ale konieczne do wzięcia udziału</w:t>
      </w:r>
      <w:r w:rsidR="008E2250">
        <w:rPr>
          <w:rFonts w:cs="Calibri"/>
          <w:sz w:val="24"/>
          <w:szCs w:val="24"/>
        </w:rPr>
        <w:t xml:space="preserve"> w </w:t>
      </w:r>
      <w:r w:rsidRPr="00BC6196">
        <w:rPr>
          <w:rFonts w:cs="Calibri"/>
          <w:sz w:val="24"/>
          <w:szCs w:val="24"/>
        </w:rPr>
        <w:t>procedurze wyboru Wykonawcy</w:t>
      </w:r>
      <w:r w:rsidR="008E2250">
        <w:rPr>
          <w:rFonts w:cs="Calibri"/>
          <w:sz w:val="24"/>
          <w:szCs w:val="24"/>
        </w:rPr>
        <w:t xml:space="preserve"> w </w:t>
      </w:r>
      <w:r w:rsidRPr="00BC6196">
        <w:rPr>
          <w:rFonts w:cs="Calibri"/>
          <w:sz w:val="24"/>
          <w:szCs w:val="24"/>
        </w:rPr>
        <w:t xml:space="preserve">ramach </w:t>
      </w:r>
      <w:r w:rsidR="00FE61F3">
        <w:rPr>
          <w:rFonts w:cs="Calibri"/>
          <w:sz w:val="24"/>
          <w:szCs w:val="24"/>
        </w:rPr>
        <w:t>procedury konkurencyjnej</w:t>
      </w:r>
      <w:r w:rsidRPr="00BC6196">
        <w:rPr>
          <w:rFonts w:cs="Calibri"/>
          <w:sz w:val="24"/>
          <w:szCs w:val="24"/>
        </w:rPr>
        <w:t>.</w:t>
      </w:r>
    </w:p>
    <w:p w14:paraId="4A9F6919" w14:textId="77777777" w:rsidR="00A5760F" w:rsidRPr="00BC6196" w:rsidRDefault="00A5760F" w:rsidP="001D42C0">
      <w:pPr>
        <w:numPr>
          <w:ilvl w:val="0"/>
          <w:numId w:val="41"/>
        </w:numPr>
        <w:spacing w:after="0" w:line="288" w:lineRule="auto"/>
        <w:ind w:hanging="436"/>
        <w:contextualSpacing/>
        <w:rPr>
          <w:rFonts w:eastAsia="Times New Roman" w:cs="Calibri"/>
          <w:sz w:val="24"/>
          <w:szCs w:val="24"/>
          <w:lang w:eastAsia="pl-PL"/>
        </w:rPr>
      </w:pPr>
      <w:r w:rsidRPr="00BC6196">
        <w:rPr>
          <w:rFonts w:eastAsia="Times New Roman" w:cs="Calibri"/>
          <w:sz w:val="24"/>
          <w:szCs w:val="24"/>
          <w:lang w:eastAsia="pl-PL"/>
        </w:rPr>
        <w:t>Odbiorcy danych</w:t>
      </w:r>
      <w:r>
        <w:rPr>
          <w:rFonts w:eastAsia="Times New Roman" w:cs="Calibri"/>
          <w:sz w:val="24"/>
          <w:szCs w:val="24"/>
          <w:lang w:eastAsia="pl-PL"/>
        </w:rPr>
        <w:t>:</w:t>
      </w:r>
    </w:p>
    <w:p w14:paraId="4E7DDAF8" w14:textId="2BA022EC" w:rsidR="00982FAD" w:rsidRPr="00BC6196" w:rsidRDefault="00A5760F" w:rsidP="00336445">
      <w:pPr>
        <w:spacing w:after="0" w:line="288" w:lineRule="auto"/>
        <w:ind w:left="720" w:hanging="12"/>
        <w:rPr>
          <w:rFonts w:cs="Calibri"/>
          <w:sz w:val="24"/>
          <w:szCs w:val="24"/>
        </w:rPr>
      </w:pPr>
      <w:r w:rsidRPr="00915DA2">
        <w:rPr>
          <w:rFonts w:cs="Calibri"/>
          <w:sz w:val="24"/>
          <w:szCs w:val="24"/>
        </w:rPr>
        <w:t>Przewidywane kategorie odbiorców danych to upoważnieni przez Administratora danych pracownicy Uniwersytetu VIZJA oraz inne osoby uprawnione na podstawie przepisów prawa</w:t>
      </w:r>
      <w:r w:rsidR="00982FAD" w:rsidRPr="00915DA2">
        <w:rPr>
          <w:rFonts w:cs="Calibri"/>
          <w:sz w:val="24"/>
          <w:szCs w:val="24"/>
        </w:rPr>
        <w:t>. Dane</w:t>
      </w:r>
      <w:r w:rsidR="001D42C0" w:rsidRPr="00915DA2">
        <w:rPr>
          <w:rFonts w:cs="Calibri"/>
          <w:sz w:val="24"/>
          <w:szCs w:val="24"/>
        </w:rPr>
        <w:t> </w:t>
      </w:r>
      <w:r w:rsidR="00982FAD" w:rsidRPr="00915DA2">
        <w:rPr>
          <w:rFonts w:cs="Calibri"/>
          <w:sz w:val="24"/>
          <w:szCs w:val="24"/>
        </w:rPr>
        <w:t>osobowe mogą być przekazywane do organów publicznych i urzędów państwowych lub innych podmiotów upoważnionych na podstawie przepisów prawa. Dane osobowe mogą zostać przekazane podmiotom, które obsługują systemy teleinformatyczne Uniwersytetu VIZJA oraz udostępniające narzędzia teleinformatyczne lub świadczące usługi chmurowe, niszczenia dokumentacji czy hostingu. Dane mogą być przekazane do ministra właściwego do spraw rozwoju regionalnego, do Narodowego Centrum Badań i Rozwoju oraz do Narodowej Agencji Wymiany Akademickiej i systemów teleinformatycznych udostępnionych przez nich do ich gromadzenia takich jak system teleinformatycznych NAWA. Państwa dane mogą być udostępnione ekspertom, podmiotom prowadzącym audyty, kontrole, ewaluacje, instytucjom, organom i agencjom Unii Europejskiej, a także innym podmiotom, którym UE powierzyła wykonywanie zadań związanych z wdrażaniem Programu Fundusze Europejskie dla Rozwoju Społecznego 2021-2027 przyjęty decyzją Komisji Europejskiej z dnia 12 grudnia 2022 r.</w:t>
      </w:r>
    </w:p>
    <w:p w14:paraId="084D17B1" w14:textId="77777777" w:rsidR="00A5760F" w:rsidRPr="00BC6196" w:rsidRDefault="00A5760F" w:rsidP="001D42C0">
      <w:pPr>
        <w:numPr>
          <w:ilvl w:val="0"/>
          <w:numId w:val="41"/>
        </w:numPr>
        <w:spacing w:after="0" w:line="288" w:lineRule="auto"/>
        <w:ind w:hanging="436"/>
        <w:contextualSpacing/>
        <w:rPr>
          <w:rFonts w:eastAsia="Times New Roman" w:cs="Calibri"/>
          <w:sz w:val="24"/>
          <w:szCs w:val="24"/>
          <w:lang w:eastAsia="pl-PL"/>
        </w:rPr>
      </w:pPr>
      <w:r w:rsidRPr="00BC6196">
        <w:rPr>
          <w:rFonts w:eastAsia="Times New Roman" w:cs="Calibri"/>
          <w:sz w:val="24"/>
          <w:szCs w:val="24"/>
          <w:lang w:eastAsia="pl-PL"/>
        </w:rPr>
        <w:t>Uprawnienia osób, których dane dotyczą</w:t>
      </w:r>
      <w:r>
        <w:rPr>
          <w:rFonts w:eastAsia="Times New Roman" w:cs="Calibri"/>
          <w:sz w:val="24"/>
          <w:szCs w:val="24"/>
          <w:lang w:eastAsia="pl-PL"/>
        </w:rPr>
        <w:t>:</w:t>
      </w:r>
    </w:p>
    <w:p w14:paraId="10928D83" w14:textId="57FF62C5" w:rsidR="00A5760F" w:rsidRPr="00BC6196" w:rsidRDefault="00A5760F" w:rsidP="00336445">
      <w:pPr>
        <w:spacing w:after="0" w:line="288" w:lineRule="auto"/>
        <w:ind w:left="720" w:hanging="12"/>
        <w:rPr>
          <w:rFonts w:cs="Calibri"/>
          <w:sz w:val="24"/>
          <w:szCs w:val="24"/>
        </w:rPr>
      </w:pPr>
      <w:r w:rsidRPr="00BC6196">
        <w:rPr>
          <w:rFonts w:cs="Calibri"/>
          <w:sz w:val="24"/>
          <w:szCs w:val="24"/>
        </w:rPr>
        <w:t>W odniesieniu do danych pozyskanych</w:t>
      </w:r>
      <w:r w:rsidR="008E2250">
        <w:rPr>
          <w:rFonts w:cs="Calibri"/>
          <w:sz w:val="24"/>
          <w:szCs w:val="24"/>
        </w:rPr>
        <w:t xml:space="preserve"> w </w:t>
      </w:r>
      <w:r w:rsidRPr="00BC6196">
        <w:rPr>
          <w:rFonts w:cs="Calibri"/>
          <w:sz w:val="24"/>
          <w:szCs w:val="24"/>
        </w:rPr>
        <w:t>związku</w:t>
      </w:r>
      <w:r w:rsidR="001C02D5">
        <w:rPr>
          <w:rFonts w:cs="Calibri"/>
          <w:sz w:val="24"/>
          <w:szCs w:val="24"/>
        </w:rPr>
        <w:t xml:space="preserve"> z </w:t>
      </w:r>
      <w:r w:rsidRPr="00BC6196">
        <w:rPr>
          <w:rFonts w:cs="Calibri"/>
          <w:sz w:val="24"/>
          <w:szCs w:val="24"/>
        </w:rPr>
        <w:t>prowadzonym postępowaniem</w:t>
      </w:r>
      <w:r w:rsidR="001C02D5">
        <w:rPr>
          <w:rFonts w:cs="Calibri"/>
          <w:sz w:val="24"/>
          <w:szCs w:val="24"/>
        </w:rPr>
        <w:t xml:space="preserve"> o </w:t>
      </w:r>
      <w:r w:rsidRPr="00BC6196">
        <w:rPr>
          <w:rFonts w:cs="Calibri"/>
          <w:sz w:val="24"/>
          <w:szCs w:val="24"/>
        </w:rPr>
        <w:t>udzielenie zamówienia przysługują następujące uprawnienia: prawo dostępu do treści swoich danych</w:t>
      </w:r>
      <w:r w:rsidR="008E2250">
        <w:rPr>
          <w:rFonts w:cs="Calibri"/>
          <w:sz w:val="24"/>
          <w:szCs w:val="24"/>
        </w:rPr>
        <w:t xml:space="preserve"> i </w:t>
      </w:r>
      <w:r w:rsidRPr="00BC6196">
        <w:rPr>
          <w:rFonts w:cs="Calibri"/>
          <w:sz w:val="24"/>
          <w:szCs w:val="24"/>
        </w:rPr>
        <w:t>możliwość uzyskania kopii danych oraz prawo do ich poprawienia, usunięcia, żądania ograniczenia przetwarzania, wniesienia sprzeciwu wobec przetwarzania, a także prawo do przenoszenia danych</w:t>
      </w:r>
      <w:r w:rsidR="008E2250">
        <w:rPr>
          <w:rFonts w:cs="Calibri"/>
          <w:sz w:val="24"/>
          <w:szCs w:val="24"/>
        </w:rPr>
        <w:t xml:space="preserve"> i </w:t>
      </w:r>
      <w:r w:rsidRPr="00BC6196">
        <w:rPr>
          <w:rFonts w:cs="Calibri"/>
          <w:sz w:val="24"/>
          <w:szCs w:val="24"/>
        </w:rPr>
        <w:t>cofnięcia niniejszej zgody</w:t>
      </w:r>
      <w:r w:rsidR="008E2250">
        <w:rPr>
          <w:rFonts w:cs="Calibri"/>
          <w:sz w:val="24"/>
          <w:szCs w:val="24"/>
        </w:rPr>
        <w:t xml:space="preserve"> w </w:t>
      </w:r>
      <w:r w:rsidRPr="00BC6196">
        <w:rPr>
          <w:rFonts w:cs="Calibri"/>
          <w:sz w:val="24"/>
          <w:szCs w:val="24"/>
        </w:rPr>
        <w:t>dowolnym momencie. Zgodę można cofnąć</w:t>
      </w:r>
      <w:r w:rsidR="008E2250">
        <w:rPr>
          <w:rFonts w:cs="Calibri"/>
          <w:sz w:val="24"/>
          <w:szCs w:val="24"/>
        </w:rPr>
        <w:t xml:space="preserve"> w </w:t>
      </w:r>
      <w:r w:rsidRPr="00BC6196">
        <w:rPr>
          <w:rFonts w:cs="Calibri"/>
          <w:sz w:val="24"/>
          <w:szCs w:val="24"/>
        </w:rPr>
        <w:t>formie pisemnej lub elektronicznej przesłanej do Administratora danych.</w:t>
      </w:r>
    </w:p>
    <w:p w14:paraId="614B9482" w14:textId="77777777" w:rsidR="00A5760F" w:rsidRPr="00BC6196" w:rsidRDefault="00A5760F" w:rsidP="001D42C0">
      <w:pPr>
        <w:numPr>
          <w:ilvl w:val="0"/>
          <w:numId w:val="41"/>
        </w:numPr>
        <w:spacing w:after="0" w:line="288" w:lineRule="auto"/>
        <w:ind w:hanging="436"/>
        <w:contextualSpacing/>
        <w:rPr>
          <w:rFonts w:eastAsia="Times New Roman" w:cs="Calibri"/>
          <w:sz w:val="24"/>
          <w:szCs w:val="24"/>
          <w:lang w:eastAsia="pl-PL"/>
        </w:rPr>
      </w:pPr>
      <w:r w:rsidRPr="00BC6196">
        <w:rPr>
          <w:rFonts w:eastAsia="Times New Roman" w:cs="Calibri"/>
          <w:sz w:val="24"/>
          <w:szCs w:val="24"/>
          <w:lang w:eastAsia="pl-PL"/>
        </w:rPr>
        <w:t>Skarga do organu nadzoru</w:t>
      </w:r>
      <w:r>
        <w:rPr>
          <w:rFonts w:eastAsia="Times New Roman" w:cs="Calibri"/>
          <w:sz w:val="24"/>
          <w:szCs w:val="24"/>
          <w:lang w:eastAsia="pl-PL"/>
        </w:rPr>
        <w:t>:</w:t>
      </w:r>
    </w:p>
    <w:p w14:paraId="2B8D28BA" w14:textId="0352F62F" w:rsidR="00A5760F" w:rsidRPr="00005EB6" w:rsidRDefault="00A5760F" w:rsidP="00336445">
      <w:pPr>
        <w:spacing w:after="0" w:line="288" w:lineRule="auto"/>
        <w:ind w:left="720" w:hanging="12"/>
        <w:rPr>
          <w:rFonts w:cs="Calibri"/>
          <w:sz w:val="24"/>
          <w:szCs w:val="24"/>
        </w:rPr>
      </w:pPr>
      <w:r w:rsidRPr="00BC6196">
        <w:rPr>
          <w:rFonts w:cs="Calibri"/>
          <w:sz w:val="24"/>
          <w:szCs w:val="24"/>
        </w:rPr>
        <w:t>Osobom, których dane są przetwarzane przysługuje prawo wniesienia skargi</w:t>
      </w:r>
      <w:r w:rsidR="008E2250">
        <w:rPr>
          <w:rFonts w:cs="Calibri"/>
          <w:sz w:val="24"/>
          <w:szCs w:val="24"/>
        </w:rPr>
        <w:t xml:space="preserve"> w </w:t>
      </w:r>
      <w:r w:rsidRPr="00BC6196">
        <w:rPr>
          <w:rFonts w:cs="Calibri"/>
          <w:sz w:val="24"/>
          <w:szCs w:val="24"/>
        </w:rPr>
        <w:t xml:space="preserve">zakresie przetwarzania danych do </w:t>
      </w:r>
      <w:r w:rsidRPr="00005EB6">
        <w:rPr>
          <w:rFonts w:cs="Calibri"/>
          <w:sz w:val="24"/>
          <w:szCs w:val="24"/>
        </w:rPr>
        <w:t>Organu nadzoru</w:t>
      </w:r>
      <w:r w:rsidR="0070399F" w:rsidRPr="00005EB6">
        <w:rPr>
          <w:rFonts w:cs="Calibri"/>
          <w:sz w:val="24"/>
          <w:szCs w:val="24"/>
        </w:rPr>
        <w:t>, tj. Prezesa Urzędu Ochrony Danych Osobowych</w:t>
      </w:r>
      <w:r w:rsidRPr="00005EB6">
        <w:rPr>
          <w:rFonts w:cs="Calibri"/>
          <w:sz w:val="24"/>
          <w:szCs w:val="24"/>
        </w:rPr>
        <w:t>, gdy uznają one, iż przetwarzanie ich danych narusza przepisy Rozporządzenia.</w:t>
      </w:r>
    </w:p>
    <w:p w14:paraId="616037D1" w14:textId="77777777" w:rsidR="00A5760F" w:rsidRPr="00005EB6" w:rsidRDefault="00A5760F" w:rsidP="001D42C0">
      <w:pPr>
        <w:numPr>
          <w:ilvl w:val="0"/>
          <w:numId w:val="41"/>
        </w:numPr>
        <w:spacing w:after="0" w:line="288" w:lineRule="auto"/>
        <w:ind w:hanging="436"/>
        <w:contextualSpacing/>
        <w:rPr>
          <w:rFonts w:eastAsia="Times New Roman" w:cs="Calibri"/>
          <w:sz w:val="24"/>
          <w:szCs w:val="24"/>
          <w:lang w:eastAsia="pl-PL"/>
        </w:rPr>
      </w:pPr>
      <w:r w:rsidRPr="00005EB6">
        <w:rPr>
          <w:rFonts w:eastAsia="Times New Roman" w:cs="Calibri"/>
          <w:sz w:val="24"/>
          <w:szCs w:val="24"/>
          <w:lang w:eastAsia="pl-PL"/>
        </w:rPr>
        <w:t>Okres przechowywania danych:</w:t>
      </w:r>
    </w:p>
    <w:p w14:paraId="2475042F" w14:textId="310067F9" w:rsidR="0070399F" w:rsidRDefault="006A0C3B" w:rsidP="00336445">
      <w:pPr>
        <w:spacing w:after="0" w:line="288" w:lineRule="auto"/>
        <w:ind w:left="720" w:hanging="12"/>
        <w:rPr>
          <w:rFonts w:cs="Calibri"/>
          <w:sz w:val="24"/>
          <w:szCs w:val="24"/>
        </w:rPr>
      </w:pPr>
      <w:r w:rsidRPr="00005EB6">
        <w:rPr>
          <w:rFonts w:cs="Calibri"/>
          <w:sz w:val="24"/>
          <w:szCs w:val="24"/>
        </w:rPr>
        <w:t>D</w:t>
      </w:r>
      <w:r w:rsidR="0070399F" w:rsidRPr="00005EB6">
        <w:rPr>
          <w:rFonts w:cs="Calibri"/>
          <w:sz w:val="24"/>
          <w:szCs w:val="24"/>
        </w:rPr>
        <w:t>ane osobowe będą przetwarzane przez okres trwania projektu pn. „</w:t>
      </w:r>
      <w:proofErr w:type="spellStart"/>
      <w:r w:rsidR="0070399F" w:rsidRPr="00005EB6">
        <w:rPr>
          <w:rFonts w:cs="Calibri"/>
          <w:sz w:val="24"/>
          <w:szCs w:val="24"/>
        </w:rPr>
        <w:t>Vizja</w:t>
      </w:r>
      <w:proofErr w:type="spellEnd"/>
      <w:r w:rsidR="0070399F" w:rsidRPr="00005EB6">
        <w:rPr>
          <w:rFonts w:cs="Calibri"/>
          <w:sz w:val="24"/>
          <w:szCs w:val="24"/>
        </w:rPr>
        <w:t xml:space="preserve"> Otwartości – Łączymy Światy, Tworzymy Przyszłość”, chyba że niezbędny będzie dłuższy okres przetwarzania np.: z uwagi na obowiązki ewaluacyjne, archiwizacyjne, przedawnienia roszczeń. </w:t>
      </w:r>
      <w:r w:rsidRPr="00005EB6">
        <w:rPr>
          <w:rFonts w:cs="Calibri"/>
          <w:sz w:val="24"/>
          <w:szCs w:val="24"/>
        </w:rPr>
        <w:t>D</w:t>
      </w:r>
      <w:r w:rsidR="0070399F" w:rsidRPr="00005EB6">
        <w:rPr>
          <w:rFonts w:cs="Calibri"/>
          <w:sz w:val="24"/>
          <w:szCs w:val="24"/>
        </w:rPr>
        <w:t xml:space="preserve">ane osobowe będą przetwarzane przez Uniwersytet VIZJA przez okres niezbędny do realizacji celów ich przetwarzania, </w:t>
      </w:r>
      <w:r w:rsidR="0070399F" w:rsidRPr="00005EB6">
        <w:rPr>
          <w:rFonts w:cs="Calibri"/>
          <w:sz w:val="24"/>
          <w:szCs w:val="24"/>
        </w:rPr>
        <w:lastRenderedPageBreak/>
        <w:t>nie krócej niż okres obowiązkowego przechowywania dokumentacji projektu – przez okres 10 lat od dnia 31 grudnia roku, w którym został zatwierdzony raport końcowy projektu.</w:t>
      </w:r>
    </w:p>
    <w:p w14:paraId="22FDC509" w14:textId="20ACA01F" w:rsidR="00D2711F" w:rsidRPr="00005EB6" w:rsidRDefault="00D2711F" w:rsidP="001D42C0">
      <w:pPr>
        <w:numPr>
          <w:ilvl w:val="0"/>
          <w:numId w:val="41"/>
        </w:numPr>
        <w:spacing w:before="60" w:after="60" w:line="288" w:lineRule="auto"/>
        <w:rPr>
          <w:sz w:val="24"/>
          <w:szCs w:val="24"/>
          <w:lang w:eastAsia="pl-PL"/>
        </w:rPr>
      </w:pPr>
      <w:r w:rsidRPr="00005EB6">
        <w:rPr>
          <w:sz w:val="24"/>
          <w:szCs w:val="24"/>
          <w:lang w:eastAsia="pl-PL"/>
        </w:rPr>
        <w:t>Przekazywanie danych do państwa trzeciego:</w:t>
      </w:r>
    </w:p>
    <w:p w14:paraId="1443F0CF" w14:textId="3D304024" w:rsidR="00D2711F" w:rsidRPr="00005EB6" w:rsidRDefault="006A0C3B" w:rsidP="00336445">
      <w:pPr>
        <w:spacing w:before="60" w:after="60" w:line="288" w:lineRule="auto"/>
        <w:ind w:left="720"/>
        <w:rPr>
          <w:rFonts w:eastAsia="Times New Roman" w:cs="Calibri"/>
          <w:sz w:val="24"/>
          <w:szCs w:val="24"/>
          <w:lang w:eastAsia="pl-PL"/>
        </w:rPr>
      </w:pPr>
      <w:r w:rsidRPr="00005EB6">
        <w:rPr>
          <w:rFonts w:eastAsia="Times New Roman" w:cs="Calibri"/>
          <w:sz w:val="24"/>
          <w:szCs w:val="24"/>
          <w:lang w:eastAsia="pl-PL"/>
        </w:rPr>
        <w:t>D</w:t>
      </w:r>
      <w:r w:rsidR="00D2711F" w:rsidRPr="00005EB6">
        <w:rPr>
          <w:rFonts w:eastAsia="Times New Roman" w:cs="Calibri"/>
          <w:sz w:val="24"/>
          <w:szCs w:val="24"/>
          <w:lang w:eastAsia="pl-PL"/>
        </w:rPr>
        <w:t>ane osobowe nie będą przekazywane do państwa trzeciego/organizacji międzynarodowej, o ile nie będą tego wymagały prawne obowiązki Administratora.</w:t>
      </w:r>
    </w:p>
    <w:p w14:paraId="1B33B6CB" w14:textId="77777777" w:rsidR="00D2711F" w:rsidRPr="00005EB6" w:rsidRDefault="00D2711F" w:rsidP="001D42C0">
      <w:pPr>
        <w:numPr>
          <w:ilvl w:val="0"/>
          <w:numId w:val="41"/>
        </w:numPr>
        <w:spacing w:before="60" w:after="60" w:line="288" w:lineRule="auto"/>
        <w:rPr>
          <w:rFonts w:cs="Calibri"/>
          <w:sz w:val="24"/>
          <w:szCs w:val="24"/>
        </w:rPr>
      </w:pPr>
      <w:r w:rsidRPr="00005EB6">
        <w:rPr>
          <w:rFonts w:cs="Calibri"/>
          <w:sz w:val="24"/>
          <w:szCs w:val="24"/>
        </w:rPr>
        <w:t>Zautomatyzowane podejmowanie decyzji:</w:t>
      </w:r>
    </w:p>
    <w:p w14:paraId="72B07FFE" w14:textId="6CC62D4A" w:rsidR="0070399F" w:rsidRDefault="0070399F" w:rsidP="00336445">
      <w:pPr>
        <w:spacing w:before="60" w:after="60" w:line="288" w:lineRule="auto"/>
        <w:ind w:left="720"/>
        <w:rPr>
          <w:rFonts w:cs="Calibri"/>
          <w:sz w:val="24"/>
          <w:szCs w:val="24"/>
        </w:rPr>
      </w:pPr>
      <w:r w:rsidRPr="00005EB6">
        <w:rPr>
          <w:rFonts w:cs="Calibri"/>
          <w:sz w:val="24"/>
          <w:szCs w:val="24"/>
        </w:rPr>
        <w:t>W oparciu o dane osobowe, Administrator nie będzie podejmował zautomatyzowanych decyzji, w</w:t>
      </w:r>
      <w:r w:rsidR="006A0C3B" w:rsidRPr="00005EB6">
        <w:rPr>
          <w:rFonts w:cs="Calibri"/>
          <w:sz w:val="24"/>
          <w:szCs w:val="24"/>
        </w:rPr>
        <w:t> </w:t>
      </w:r>
      <w:r w:rsidRPr="00005EB6">
        <w:rPr>
          <w:rFonts w:cs="Calibri"/>
          <w:sz w:val="24"/>
          <w:szCs w:val="24"/>
        </w:rPr>
        <w:t>tym decyzji będących wynikiem profilowania w rozumieniu RODO.</w:t>
      </w:r>
      <w:r w:rsidRPr="00D2711F">
        <w:rPr>
          <w:rFonts w:cs="Calibri"/>
          <w:sz w:val="24"/>
          <w:szCs w:val="24"/>
        </w:rPr>
        <w:t xml:space="preserve"> </w:t>
      </w:r>
    </w:p>
    <w:p w14:paraId="398178EE" w14:textId="495ECD55" w:rsidR="0070399F" w:rsidRDefault="0070399F" w:rsidP="00B10004">
      <w:pPr>
        <w:pStyle w:val="Nagwek1"/>
        <w:spacing w:before="240"/>
        <w:ind w:left="714" w:hanging="357"/>
        <w:rPr>
          <w:rFonts w:cs="Calibri"/>
        </w:rPr>
      </w:pPr>
      <w:r>
        <w:t xml:space="preserve">Klauzula informacyjna </w:t>
      </w:r>
      <w:r w:rsidRPr="0081014B">
        <w:rPr>
          <w:rFonts w:cs="Calibri"/>
        </w:rPr>
        <w:t>Narodowej Agencji Wymiany Akademickiej</w:t>
      </w:r>
    </w:p>
    <w:p w14:paraId="52CE818E" w14:textId="77777777" w:rsidR="001B21A4" w:rsidRPr="001B21A4" w:rsidRDefault="001B21A4" w:rsidP="00B10004">
      <w:pPr>
        <w:spacing w:before="120" w:line="288" w:lineRule="auto"/>
        <w:rPr>
          <w:rFonts w:cs="Calibri"/>
          <w:sz w:val="24"/>
          <w:szCs w:val="24"/>
        </w:rPr>
      </w:pPr>
      <w:r w:rsidRPr="001B21A4">
        <w:rPr>
          <w:rFonts w:cs="Calibri"/>
          <w:sz w:val="24"/>
          <w:szCs w:val="24"/>
        </w:rPr>
        <w:t>Klauzula informacyjna Narodowej Agencji Wymiany Akademickiej dotycząca przetwarzania danych osobowych uczestników projektów finansowanych ze środków Funduszy Europejskich dla Rozwoju Społecznego 2021-2027 (FERS):</w:t>
      </w:r>
    </w:p>
    <w:p w14:paraId="574D07F1"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Administrator</w:t>
      </w:r>
    </w:p>
    <w:p w14:paraId="41367CD8" w14:textId="77777777"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Narodowa Agencja Wymiany Akademickiej (Agencja) ul. Polna 40, 00-635 Warszawa</w:t>
      </w:r>
    </w:p>
    <w:p w14:paraId="62605191"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Cel i podstawa prawna przetwarzania danych</w:t>
      </w:r>
    </w:p>
    <w:p w14:paraId="2426257B" w14:textId="7726EFBB"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Agencja przetwarza Pani/Pana dane osobowe na podstawie art. 6 ust. 1 lit. c i e RODO</w:t>
      </w:r>
      <w:r w:rsidRPr="001B21A4">
        <w:rPr>
          <w:rStyle w:val="Odwoanieprzypisudolnego"/>
          <w:rFonts w:ascii="Calibri" w:hAnsi="Calibri" w:cs="Calibri"/>
        </w:rPr>
        <w:footnoteReference w:id="7"/>
      </w:r>
      <w:r w:rsidRPr="001B21A4">
        <w:rPr>
          <w:rFonts w:ascii="Calibri" w:hAnsi="Calibri" w:cs="Calibri"/>
        </w:rPr>
        <w:t>, a także na</w:t>
      </w:r>
      <w:r w:rsidR="001D42C0">
        <w:rPr>
          <w:rFonts w:ascii="Calibri" w:hAnsi="Calibri" w:cs="Calibri"/>
        </w:rPr>
        <w:t> </w:t>
      </w:r>
      <w:r w:rsidRPr="001B21A4">
        <w:rPr>
          <w:rFonts w:ascii="Calibri" w:hAnsi="Calibri" w:cs="Calibri"/>
        </w:rPr>
        <w:t>podstawie art. 9 ust. 2 lit. g i j RODO w związku z art. 6 ust. 1 lit. c i e RODO w celu:</w:t>
      </w:r>
    </w:p>
    <w:p w14:paraId="6678B88C" w14:textId="2D605FC6" w:rsidR="001B21A4" w:rsidRPr="001B21A4" w:rsidRDefault="001B21A4" w:rsidP="00422448">
      <w:pPr>
        <w:pStyle w:val="Akapitzlist"/>
        <w:numPr>
          <w:ilvl w:val="3"/>
          <w:numId w:val="40"/>
        </w:numPr>
        <w:spacing w:line="288" w:lineRule="auto"/>
        <w:ind w:left="1134" w:hanging="426"/>
        <w:contextualSpacing/>
        <w:rPr>
          <w:rFonts w:ascii="Calibri" w:hAnsi="Calibri" w:cs="Calibri"/>
        </w:rPr>
      </w:pPr>
      <w:r w:rsidRPr="001B21A4">
        <w:rPr>
          <w:rFonts w:ascii="Calibri" w:hAnsi="Calibri" w:cs="Calibri"/>
        </w:rPr>
        <w:t>wykonania zadania publicznego z zakresu umiędzynarodowienia szkolnictwa wyższego i nauki powierzonego Agencji, tj. zadania określonego w art. 2 Ustawy z dnia 7 lipca 2017 roku o</w:t>
      </w:r>
      <w:r w:rsidR="001D42C0">
        <w:rPr>
          <w:rFonts w:ascii="Calibri" w:hAnsi="Calibri" w:cs="Calibri"/>
        </w:rPr>
        <w:t> </w:t>
      </w:r>
      <w:r w:rsidRPr="001B21A4">
        <w:rPr>
          <w:rFonts w:ascii="Calibri" w:hAnsi="Calibri" w:cs="Calibri"/>
        </w:rPr>
        <w:t>Narodowej Agencji Wymiany Akademickiej;</w:t>
      </w:r>
    </w:p>
    <w:p w14:paraId="404CBD08" w14:textId="6DF50418" w:rsidR="001B21A4" w:rsidRPr="001B21A4" w:rsidRDefault="001B21A4" w:rsidP="00422448">
      <w:pPr>
        <w:pStyle w:val="Akapitzlist"/>
        <w:numPr>
          <w:ilvl w:val="3"/>
          <w:numId w:val="40"/>
        </w:numPr>
        <w:spacing w:line="288" w:lineRule="auto"/>
        <w:ind w:left="1134" w:hanging="426"/>
        <w:contextualSpacing/>
        <w:rPr>
          <w:rFonts w:ascii="Calibri" w:hAnsi="Calibri" w:cs="Calibri"/>
        </w:rPr>
      </w:pPr>
      <w:r w:rsidRPr="001B21A4">
        <w:rPr>
          <w:rFonts w:ascii="Calibri" w:hAnsi="Calibri" w:cs="Calibri"/>
        </w:rPr>
        <w:t>wypełnienia przez Agencję obowiązków prawnych związanych z realizacją umowy o</w:t>
      </w:r>
      <w:r w:rsidR="001D42C0">
        <w:rPr>
          <w:rFonts w:ascii="Calibri" w:hAnsi="Calibri" w:cs="Calibri"/>
        </w:rPr>
        <w:t> </w:t>
      </w:r>
      <w:r w:rsidRPr="001B21A4">
        <w:rPr>
          <w:rFonts w:ascii="Calibri" w:hAnsi="Calibri" w:cs="Calibri"/>
        </w:rPr>
        <w:t>finansowanie projektu, w tym obowiązków statystycznych i związanych z monitorowaniem, sprawozdawczością, komunikacją, publikacją, ewaluacją, zarządzaniem finansowym, weryfikacją i wykonywaniem audytów projektów oraz w celu określania kwalifikowalności uczestników;</w:t>
      </w:r>
    </w:p>
    <w:p w14:paraId="5AFCC481"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Kategorie przetwarzanych danych</w:t>
      </w:r>
    </w:p>
    <w:p w14:paraId="2E0B7895" w14:textId="77777777"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Agencja może przetwarzać następujące kategorie Pani/Pana danych:</w:t>
      </w:r>
    </w:p>
    <w:p w14:paraId="091DBF4E" w14:textId="77777777" w:rsidR="001B21A4" w:rsidRPr="001B21A4" w:rsidRDefault="001B21A4" w:rsidP="00422448">
      <w:pPr>
        <w:pStyle w:val="Akapitzlist"/>
        <w:numPr>
          <w:ilvl w:val="3"/>
          <w:numId w:val="39"/>
        </w:numPr>
        <w:spacing w:line="288" w:lineRule="auto"/>
        <w:ind w:left="1134"/>
        <w:contextualSpacing/>
        <w:rPr>
          <w:rFonts w:ascii="Calibri" w:hAnsi="Calibri" w:cs="Calibri"/>
        </w:rPr>
      </w:pPr>
      <w:r w:rsidRPr="001B21A4">
        <w:rPr>
          <w:rFonts w:ascii="Calibri" w:hAnsi="Calibri" w:cs="Calibri"/>
        </w:rPr>
        <w:t>dane identyfikacyjne, wskazane w art. 87 ust. 2 pkt 1 ustawy wdrożeniowej</w:t>
      </w:r>
      <w:r w:rsidRPr="001B21A4">
        <w:rPr>
          <w:rStyle w:val="Odwoanieprzypisudolnego"/>
          <w:rFonts w:ascii="Calibri" w:hAnsi="Calibri" w:cs="Calibri"/>
        </w:rPr>
        <w:footnoteReference w:id="8"/>
      </w:r>
      <w:r w:rsidRPr="001B21A4">
        <w:rPr>
          <w:rFonts w:ascii="Calibri" w:hAnsi="Calibri" w:cs="Calibri"/>
        </w:rPr>
        <w:t>, w tym: imię, nazwisko, adres, adres poczty elektronicznej, numer telefonu, numer faksu, PESEL, REGON, wykształcenie, identyfikatory internetowe;</w:t>
      </w:r>
    </w:p>
    <w:p w14:paraId="5540B846" w14:textId="77777777" w:rsidR="001B21A4" w:rsidRPr="001B21A4" w:rsidRDefault="001B21A4" w:rsidP="00422448">
      <w:pPr>
        <w:pStyle w:val="Akapitzlist"/>
        <w:numPr>
          <w:ilvl w:val="3"/>
          <w:numId w:val="39"/>
        </w:numPr>
        <w:spacing w:line="288" w:lineRule="auto"/>
        <w:ind w:left="1134"/>
        <w:contextualSpacing/>
        <w:rPr>
          <w:rFonts w:ascii="Calibri" w:hAnsi="Calibri" w:cs="Calibri"/>
        </w:rPr>
      </w:pPr>
      <w:r w:rsidRPr="001B21A4">
        <w:rPr>
          <w:rFonts w:ascii="Calibri" w:hAnsi="Calibri" w:cs="Calibri"/>
        </w:rPr>
        <w:t>dane związane z zakresem Pani/Pana uczestnictwa w projekcie, wskazane w art. 87 ust. 2 pkt 2 ustawy wdrożeniowej, w tym: wynagrodzenie, formę i okres zaangażowania w projekcie;</w:t>
      </w:r>
    </w:p>
    <w:p w14:paraId="2EEA4453" w14:textId="77777777" w:rsidR="001B21A4" w:rsidRPr="001B21A4" w:rsidRDefault="001B21A4" w:rsidP="00422448">
      <w:pPr>
        <w:pStyle w:val="Akapitzlist"/>
        <w:numPr>
          <w:ilvl w:val="3"/>
          <w:numId w:val="39"/>
        </w:numPr>
        <w:spacing w:line="288" w:lineRule="auto"/>
        <w:ind w:left="1134"/>
        <w:contextualSpacing/>
        <w:rPr>
          <w:rFonts w:ascii="Calibri" w:hAnsi="Calibri" w:cs="Calibri"/>
        </w:rPr>
      </w:pPr>
      <w:r w:rsidRPr="001B21A4">
        <w:rPr>
          <w:rFonts w:ascii="Calibri" w:hAnsi="Calibri" w:cs="Calibri"/>
        </w:rPr>
        <w:lastRenderedPageBreak/>
        <w:t>Pani/Pana dane widniejące na dokumentach potwierdzających kwalifikowalność wydatków, wskazane w art. 87 ust. 2 pkt. 3 ustawy wdrożeniowej, w tym numer rachunku bankowego, doświadczenie zawodowe;</w:t>
      </w:r>
    </w:p>
    <w:p w14:paraId="6C4BF765" w14:textId="77777777" w:rsidR="001B21A4" w:rsidRPr="001B21A4" w:rsidRDefault="001B21A4" w:rsidP="00422448">
      <w:pPr>
        <w:pStyle w:val="Akapitzlist"/>
        <w:numPr>
          <w:ilvl w:val="3"/>
          <w:numId w:val="39"/>
        </w:numPr>
        <w:spacing w:line="288" w:lineRule="auto"/>
        <w:ind w:left="1134"/>
        <w:contextualSpacing/>
        <w:rPr>
          <w:rFonts w:ascii="Calibri" w:hAnsi="Calibri" w:cs="Calibri"/>
        </w:rPr>
      </w:pPr>
      <w:r w:rsidRPr="001B21A4">
        <w:rPr>
          <w:rFonts w:ascii="Calibri" w:hAnsi="Calibri" w:cs="Calibri"/>
        </w:rPr>
        <w:t>dane wskazane w art. 87 ust. 3 ustawy wdrożeniowej dotyczące pochodzenia rasowego lub etnicznego lub dotyczące zdrowia, o których mowa w art. 9 RODO;</w:t>
      </w:r>
    </w:p>
    <w:p w14:paraId="395ED654" w14:textId="77777777" w:rsidR="001B21A4" w:rsidRPr="001B21A4" w:rsidRDefault="001B21A4" w:rsidP="00422448">
      <w:pPr>
        <w:pStyle w:val="Akapitzlist"/>
        <w:numPr>
          <w:ilvl w:val="3"/>
          <w:numId w:val="39"/>
        </w:numPr>
        <w:spacing w:line="288" w:lineRule="auto"/>
        <w:ind w:left="1134"/>
        <w:contextualSpacing/>
        <w:rPr>
          <w:rFonts w:ascii="Calibri" w:hAnsi="Calibri" w:cs="Calibri"/>
        </w:rPr>
      </w:pPr>
      <w:r w:rsidRPr="001B21A4">
        <w:rPr>
          <w:rFonts w:ascii="Calibri" w:hAnsi="Calibri" w:cs="Calibri"/>
        </w:rPr>
        <w:t>dane dotyczące wizerunku osób uczestniczących w realizacji Programu lub biorących udział w wydarzeniach z nim związanych – na podstawie dobrowolnie wyrażonej oddzielnej zgody.</w:t>
      </w:r>
    </w:p>
    <w:p w14:paraId="06511914"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Okres przetwarzania danych</w:t>
      </w:r>
    </w:p>
    <w:p w14:paraId="703BCF75" w14:textId="77777777"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Pani/Pana dane osobowe będą przetwarzane przez Agencję do momentu ustania celu przetwarzania lub przez okres wynikający z kategorii archiwalnej dokumentów, w których ujęte są dane, określonej w przepisach wykonawczych do Ustawy z dnia 14 lipca 1983 r. o narodowym zasobie archiwalnym i archiwach.</w:t>
      </w:r>
    </w:p>
    <w:p w14:paraId="4192A860"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Udostępnianie/powierzanie danych</w:t>
      </w:r>
    </w:p>
    <w:p w14:paraId="325241DE" w14:textId="36CE80E5"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Z zachowaniem wszelkich gwarancji bezpieczeństwa Pani/Pana Agencja może udostępnić Pani/Pana dane podmiotom uprawnionym do ich otrzymywania na podstawie przepisów prawa, w tym w szczególności na podstawie ustawy wdrożeniowej lub przekazać podmiotom przetwarzającym je</w:t>
      </w:r>
      <w:r w:rsidR="001D42C0">
        <w:rPr>
          <w:rFonts w:ascii="Calibri" w:hAnsi="Calibri" w:cs="Calibri"/>
        </w:rPr>
        <w:t> </w:t>
      </w:r>
      <w:r w:rsidRPr="001B21A4">
        <w:rPr>
          <w:rFonts w:ascii="Calibri" w:hAnsi="Calibri" w:cs="Calibri"/>
        </w:rPr>
        <w:t>w imieniu Agencji na podstawie stosownej umowy powierzenia przetwarzania danych.</w:t>
      </w:r>
    </w:p>
    <w:p w14:paraId="18B5B712"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Przekazywanie danych do państw trzecich</w:t>
      </w:r>
    </w:p>
    <w:p w14:paraId="0E3CE3B7" w14:textId="3E53A789"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Pani/Pana dane nie będą przekazywane do państwa trzeciego ani organizacji międzynarodowej. W</w:t>
      </w:r>
      <w:r w:rsidR="001D42C0">
        <w:rPr>
          <w:rFonts w:ascii="Calibri" w:hAnsi="Calibri" w:cs="Calibri"/>
        </w:rPr>
        <w:t> </w:t>
      </w:r>
      <w:r w:rsidRPr="001B21A4">
        <w:rPr>
          <w:rFonts w:ascii="Calibri" w:hAnsi="Calibri" w:cs="Calibri"/>
        </w:rPr>
        <w:t>przypadku, gdyby zaszła konieczność przekazania danych do państwa trzeciego Agencja zapewni odpowiednie zabezpieczenia dla przekazania tych danych i skuteczne środki ochrony prawnej, a</w:t>
      </w:r>
      <w:r w:rsidR="001D42C0">
        <w:rPr>
          <w:rFonts w:ascii="Calibri" w:hAnsi="Calibri" w:cs="Calibri"/>
        </w:rPr>
        <w:t> </w:t>
      </w:r>
      <w:r w:rsidRPr="001B21A4">
        <w:rPr>
          <w:rFonts w:ascii="Calibri" w:hAnsi="Calibri" w:cs="Calibri"/>
        </w:rPr>
        <w:t>w szczególności standardowe klauzule umowne przyjęte przez Komisję Europejską i poinformuje Panią/Pana o tym fakcie.</w:t>
      </w:r>
    </w:p>
    <w:p w14:paraId="50F8A378"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Podejmowanie decyzji opartych wyłącznie na zautomatyzowanym przetwarzaniu danych osobowych, w tym profilowanie</w:t>
      </w:r>
    </w:p>
    <w:p w14:paraId="6DA41113" w14:textId="77777777"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Nie zachodzi.</w:t>
      </w:r>
    </w:p>
    <w:p w14:paraId="4A3007FA"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Wymóg podania danych/źródło danych</w:t>
      </w:r>
    </w:p>
    <w:p w14:paraId="2FAEE840" w14:textId="77777777"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Agencja pozyskuje dane bezpośrednio od osób, których one dotyczą, albo od instytucji i podmiotów zaangażowanych w realizację projektów FERS, w tym w szczególności od wnioskodawców i beneficjentów i partnerów. Odmowa przekazania danych oznacza pozostawienie wniosku bez rozpatrzenia lub brak możliwości uczestniczenia konkretnej osoby w realizacji Programu.</w:t>
      </w:r>
    </w:p>
    <w:p w14:paraId="64109E56" w14:textId="77777777" w:rsidR="001B21A4" w:rsidRPr="001B21A4" w:rsidRDefault="001B21A4" w:rsidP="001B21A4">
      <w:pPr>
        <w:pStyle w:val="Akapitzlist"/>
        <w:numPr>
          <w:ilvl w:val="2"/>
          <w:numId w:val="39"/>
        </w:numPr>
        <w:spacing w:line="288" w:lineRule="auto"/>
        <w:ind w:left="709" w:hanging="283"/>
        <w:contextualSpacing/>
        <w:rPr>
          <w:rFonts w:ascii="Calibri" w:hAnsi="Calibri" w:cs="Calibri"/>
        </w:rPr>
      </w:pPr>
      <w:r w:rsidRPr="001B21A4">
        <w:rPr>
          <w:rFonts w:ascii="Calibri" w:hAnsi="Calibri" w:cs="Calibri"/>
        </w:rPr>
        <w:t>Prawa osoby, której dane dotyczą</w:t>
      </w:r>
    </w:p>
    <w:p w14:paraId="6C974732" w14:textId="77777777"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Mogą Państwo złożyć do nas wniosek o dostęp do swoich danych osobowych, sprostowanie danych, przeniesienie danych oraz ograniczenie przetwarzania danych osobowych - na zasadach określonych w RODO.</w:t>
      </w:r>
    </w:p>
    <w:p w14:paraId="02932FF8" w14:textId="77777777" w:rsidR="001B21A4" w:rsidRPr="001B21A4" w:rsidRDefault="001B21A4" w:rsidP="00422448">
      <w:pPr>
        <w:pStyle w:val="Akapitzlist"/>
        <w:spacing w:line="288" w:lineRule="auto"/>
        <w:ind w:left="709"/>
        <w:rPr>
          <w:rFonts w:ascii="Calibri" w:hAnsi="Calibri" w:cs="Calibri"/>
        </w:rPr>
      </w:pPr>
      <w:r w:rsidRPr="001B21A4">
        <w:rPr>
          <w:rFonts w:ascii="Calibri" w:hAnsi="Calibri" w:cs="Calibri"/>
        </w:rPr>
        <w:t>Mogą Państwo także wnieść skargę do Prezesa Urzędu Ochrony Danych Osobowych, jeżeli uznają Państwo, że przetwarzanie Państwa danych osobowych przez Agencję narusza przepisy prawa.</w:t>
      </w:r>
    </w:p>
    <w:p w14:paraId="63A3F8A9" w14:textId="77777777" w:rsidR="001B21A4" w:rsidRPr="001B21A4" w:rsidRDefault="001B21A4" w:rsidP="001B21A4">
      <w:pPr>
        <w:pStyle w:val="Akapitzlist"/>
        <w:numPr>
          <w:ilvl w:val="2"/>
          <w:numId w:val="39"/>
        </w:numPr>
        <w:tabs>
          <w:tab w:val="left" w:pos="851"/>
        </w:tabs>
        <w:spacing w:line="288" w:lineRule="auto"/>
        <w:ind w:left="709" w:hanging="283"/>
        <w:contextualSpacing/>
        <w:rPr>
          <w:rFonts w:ascii="Calibri" w:hAnsi="Calibri" w:cs="Calibri"/>
        </w:rPr>
      </w:pPr>
      <w:r w:rsidRPr="001B21A4">
        <w:rPr>
          <w:rFonts w:ascii="Calibri" w:hAnsi="Calibri" w:cs="Calibri"/>
        </w:rPr>
        <w:t>Kontakt do inspektora ochrony danych w Agencji</w:t>
      </w:r>
    </w:p>
    <w:p w14:paraId="3A909629" w14:textId="269116AF" w:rsidR="001B21A4" w:rsidRPr="00422448" w:rsidRDefault="001B21A4" w:rsidP="00422448">
      <w:pPr>
        <w:pStyle w:val="Akapitzlist"/>
        <w:spacing w:after="240" w:line="288" w:lineRule="auto"/>
        <w:ind w:left="709"/>
        <w:rPr>
          <w:rFonts w:ascii="Calibri" w:hAnsi="Calibri" w:cs="Calibri"/>
        </w:rPr>
      </w:pPr>
      <w:hyperlink r:id="rId44" w:history="1">
        <w:r w:rsidRPr="001B21A4">
          <w:rPr>
            <w:rStyle w:val="Hipercze"/>
            <w:rFonts w:ascii="Calibri" w:hAnsi="Calibri" w:cs="Calibri"/>
          </w:rPr>
          <w:t>odo@nawa.gov.pl</w:t>
        </w:r>
      </w:hyperlink>
    </w:p>
    <w:p w14:paraId="73DAF062" w14:textId="14883CA9" w:rsidR="00A5760F" w:rsidRDefault="00A5760F" w:rsidP="00B10004">
      <w:pPr>
        <w:pStyle w:val="Nagwek1"/>
        <w:spacing w:before="240"/>
        <w:ind w:left="714" w:hanging="357"/>
      </w:pPr>
      <w:bookmarkStart w:id="16" w:name="_Hlk213046217"/>
      <w:r>
        <w:lastRenderedPageBreak/>
        <w:t>Klauzula informacyjna Narodowego Centrum Badań</w:t>
      </w:r>
      <w:r w:rsidR="008E2250">
        <w:t xml:space="preserve"> i </w:t>
      </w:r>
      <w:r>
        <w:t>Rozwoju</w:t>
      </w:r>
      <w:bookmarkEnd w:id="16"/>
    </w:p>
    <w:p w14:paraId="45768015" w14:textId="024ACE48" w:rsidR="00A5760F" w:rsidRPr="001844D0" w:rsidRDefault="00A5760F" w:rsidP="00A5760F">
      <w:pPr>
        <w:suppressAutoHyphens/>
        <w:spacing w:after="0" w:line="288" w:lineRule="auto"/>
        <w:rPr>
          <w:rFonts w:eastAsia="Times New Roman" w:cs="Calibri"/>
          <w:sz w:val="24"/>
          <w:szCs w:val="24"/>
          <w:lang w:eastAsia="pl-PL"/>
        </w:rPr>
      </w:pPr>
      <w:r w:rsidRPr="00BC6196">
        <w:rPr>
          <w:rFonts w:eastAsia="Times New Roman" w:cs="Calibri"/>
          <w:sz w:val="24"/>
          <w:szCs w:val="24"/>
          <w:lang w:eastAsia="pl-PL"/>
        </w:rPr>
        <w:t>Zgodnie</w:t>
      </w:r>
      <w:r w:rsidR="001C02D5">
        <w:rPr>
          <w:rFonts w:eastAsia="Times New Roman" w:cs="Calibri"/>
          <w:sz w:val="24"/>
          <w:szCs w:val="24"/>
          <w:lang w:eastAsia="pl-PL"/>
        </w:rPr>
        <w:t xml:space="preserve"> z </w:t>
      </w:r>
      <w:r w:rsidRPr="00BC6196">
        <w:rPr>
          <w:rFonts w:eastAsia="Times New Roman" w:cs="Calibri"/>
          <w:sz w:val="24"/>
          <w:szCs w:val="24"/>
          <w:lang w:eastAsia="pl-PL"/>
        </w:rPr>
        <w:t>art. 13</w:t>
      </w:r>
      <w:r w:rsidR="008E2250">
        <w:rPr>
          <w:rFonts w:eastAsia="Times New Roman" w:cs="Calibri"/>
          <w:sz w:val="24"/>
          <w:szCs w:val="24"/>
          <w:lang w:eastAsia="pl-PL"/>
        </w:rPr>
        <w:t xml:space="preserve"> i </w:t>
      </w:r>
      <w:r w:rsidRPr="00BC6196">
        <w:rPr>
          <w:rFonts w:eastAsia="Times New Roman" w:cs="Calibri"/>
          <w:sz w:val="24"/>
          <w:szCs w:val="24"/>
          <w:lang w:eastAsia="pl-PL"/>
        </w:rPr>
        <w:t>14 rozporządzenia Parlamentu Europejskiego</w:t>
      </w:r>
      <w:r w:rsidR="001C02D5">
        <w:rPr>
          <w:rFonts w:eastAsia="Times New Roman" w:cs="Calibri"/>
          <w:sz w:val="24"/>
          <w:szCs w:val="24"/>
          <w:lang w:eastAsia="pl-PL"/>
        </w:rPr>
        <w:t xml:space="preserve"> z </w:t>
      </w:r>
      <w:r w:rsidRPr="00BC6196">
        <w:rPr>
          <w:rFonts w:eastAsia="Times New Roman" w:cs="Calibri"/>
          <w:sz w:val="24"/>
          <w:szCs w:val="24"/>
          <w:lang w:eastAsia="pl-PL"/>
        </w:rPr>
        <w:t>dnia 27 kwietnia 2016 r.</w:t>
      </w:r>
      <w:r w:rsidR="008E2250">
        <w:rPr>
          <w:rFonts w:eastAsia="Times New Roman" w:cs="Calibri"/>
          <w:sz w:val="24"/>
          <w:szCs w:val="24"/>
          <w:lang w:eastAsia="pl-PL"/>
        </w:rPr>
        <w:t xml:space="preserve"> w </w:t>
      </w:r>
      <w:r w:rsidRPr="00BC6196">
        <w:rPr>
          <w:rFonts w:eastAsia="Times New Roman" w:cs="Calibri"/>
          <w:sz w:val="24"/>
          <w:szCs w:val="24"/>
          <w:lang w:eastAsia="pl-PL"/>
        </w:rPr>
        <w:t>sprawie ochrony osób fizycznych</w:t>
      </w:r>
      <w:r w:rsidR="008E2250">
        <w:rPr>
          <w:rFonts w:eastAsia="Times New Roman" w:cs="Calibri"/>
          <w:sz w:val="24"/>
          <w:szCs w:val="24"/>
          <w:lang w:eastAsia="pl-PL"/>
        </w:rPr>
        <w:t xml:space="preserve"> w </w:t>
      </w:r>
      <w:r w:rsidRPr="00BC6196">
        <w:rPr>
          <w:rFonts w:eastAsia="Times New Roman" w:cs="Calibri"/>
          <w:sz w:val="24"/>
          <w:szCs w:val="24"/>
          <w:lang w:eastAsia="pl-PL"/>
        </w:rPr>
        <w:t>związku</w:t>
      </w:r>
      <w:r w:rsidR="001C02D5">
        <w:rPr>
          <w:rFonts w:eastAsia="Times New Roman" w:cs="Calibri"/>
          <w:sz w:val="24"/>
          <w:szCs w:val="24"/>
          <w:lang w:eastAsia="pl-PL"/>
        </w:rPr>
        <w:t xml:space="preserve"> z </w:t>
      </w:r>
      <w:r w:rsidRPr="00BC6196">
        <w:rPr>
          <w:rFonts w:eastAsia="Times New Roman" w:cs="Calibri"/>
          <w:sz w:val="24"/>
          <w:szCs w:val="24"/>
          <w:lang w:eastAsia="pl-PL"/>
        </w:rPr>
        <w:t>przetwarzaniem danych osobowych</w:t>
      </w:r>
      <w:r w:rsidR="008E2250">
        <w:rPr>
          <w:rFonts w:eastAsia="Times New Roman" w:cs="Calibri"/>
          <w:sz w:val="24"/>
          <w:szCs w:val="24"/>
          <w:lang w:eastAsia="pl-PL"/>
        </w:rPr>
        <w:t xml:space="preserve"> i w </w:t>
      </w:r>
      <w:r w:rsidRPr="00BC6196">
        <w:rPr>
          <w:rFonts w:eastAsia="Times New Roman" w:cs="Calibri"/>
          <w:sz w:val="24"/>
          <w:szCs w:val="24"/>
          <w:lang w:eastAsia="pl-PL"/>
        </w:rPr>
        <w:t>sprawie swobodnego przepływu takich danych oraz uchylenia dyrektywy 95/46/WE (d</w:t>
      </w:r>
      <w:r w:rsidRPr="001844D0">
        <w:rPr>
          <w:rFonts w:eastAsia="Times New Roman" w:cs="Calibri"/>
          <w:sz w:val="24"/>
          <w:szCs w:val="24"/>
          <w:lang w:eastAsia="pl-PL"/>
        </w:rPr>
        <w:t>alej: „RODO”), informuję Panią/Pana, że:</w:t>
      </w:r>
    </w:p>
    <w:p w14:paraId="6E1C6CBC" w14:textId="294DC11C" w:rsidR="00A5760F" w:rsidRPr="001844D0"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1844D0">
        <w:rPr>
          <w:rFonts w:eastAsia="Times New Roman" w:cs="Calibri"/>
          <w:sz w:val="24"/>
          <w:szCs w:val="24"/>
          <w:lang w:eastAsia="pl-PL"/>
        </w:rPr>
        <w:t>administratorem Pani/Pana danych osobowych jest Narodowe Centrum Badań</w:t>
      </w:r>
      <w:r w:rsidR="008E2250" w:rsidRPr="001844D0">
        <w:rPr>
          <w:rFonts w:eastAsia="Times New Roman" w:cs="Calibri"/>
          <w:sz w:val="24"/>
          <w:szCs w:val="24"/>
          <w:lang w:eastAsia="pl-PL"/>
        </w:rPr>
        <w:t xml:space="preserve"> i </w:t>
      </w:r>
      <w:r w:rsidRPr="001844D0">
        <w:rPr>
          <w:rFonts w:eastAsia="Times New Roman" w:cs="Calibri"/>
          <w:sz w:val="24"/>
          <w:szCs w:val="24"/>
          <w:lang w:eastAsia="pl-PL"/>
        </w:rPr>
        <w:t>Rozwoju (dalej: „NCBR”)</w:t>
      </w:r>
      <w:r w:rsidR="001C02D5" w:rsidRPr="001844D0">
        <w:rPr>
          <w:rFonts w:eastAsia="Times New Roman" w:cs="Calibri"/>
          <w:sz w:val="24"/>
          <w:szCs w:val="24"/>
          <w:lang w:eastAsia="pl-PL"/>
        </w:rPr>
        <w:t xml:space="preserve"> z </w:t>
      </w:r>
      <w:r w:rsidRPr="001844D0">
        <w:rPr>
          <w:rFonts w:eastAsia="Times New Roman" w:cs="Calibri"/>
          <w:sz w:val="24"/>
          <w:szCs w:val="24"/>
          <w:lang w:eastAsia="pl-PL"/>
        </w:rPr>
        <w:t>siedzibą</w:t>
      </w:r>
      <w:r w:rsidR="008E2250" w:rsidRPr="001844D0">
        <w:rPr>
          <w:rFonts w:eastAsia="Times New Roman" w:cs="Calibri"/>
          <w:sz w:val="24"/>
          <w:szCs w:val="24"/>
          <w:lang w:eastAsia="pl-PL"/>
        </w:rPr>
        <w:t xml:space="preserve"> w </w:t>
      </w:r>
      <w:r w:rsidRPr="001844D0">
        <w:rPr>
          <w:rFonts w:eastAsia="Times New Roman" w:cs="Calibri"/>
          <w:sz w:val="24"/>
          <w:szCs w:val="24"/>
          <w:lang w:eastAsia="pl-PL"/>
        </w:rPr>
        <w:t>Warszawie (00-801), ul. Chmielna 69;</w:t>
      </w:r>
    </w:p>
    <w:p w14:paraId="53845099" w14:textId="3FBE9FF2"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 xml:space="preserve">z inspektorem ochrony danych (IOD) można się skontaktować pod adresem e-mail: </w:t>
      </w:r>
      <w:hyperlink r:id="rId45">
        <w:r w:rsidRPr="00BC6196">
          <w:rPr>
            <w:rFonts w:eastAsia="Times New Roman" w:cs="Calibri"/>
            <w:color w:val="0000FF"/>
            <w:sz w:val="24"/>
            <w:szCs w:val="24"/>
            <w:u w:val="single"/>
            <w:lang w:eastAsia="pl-PL"/>
          </w:rPr>
          <w:t>iod@ncbr.gov.pl</w:t>
        </w:r>
      </w:hyperlink>
      <w:r w:rsidRPr="00BC6196">
        <w:rPr>
          <w:rFonts w:eastAsia="Times New Roman" w:cs="Calibri"/>
          <w:sz w:val="24"/>
          <w:szCs w:val="24"/>
          <w:lang w:eastAsia="pl-PL"/>
        </w:rPr>
        <w:t xml:space="preserve"> oraz na adres korespondencyjny NCBR wskazany powyżej</w:t>
      </w:r>
      <w:r w:rsidR="001C02D5">
        <w:rPr>
          <w:rFonts w:eastAsia="Times New Roman" w:cs="Calibri"/>
          <w:sz w:val="24"/>
          <w:szCs w:val="24"/>
          <w:lang w:eastAsia="pl-PL"/>
        </w:rPr>
        <w:t xml:space="preserve"> z </w:t>
      </w:r>
      <w:r w:rsidRPr="00BC6196">
        <w:rPr>
          <w:rFonts w:eastAsia="Times New Roman" w:cs="Calibri"/>
          <w:sz w:val="24"/>
          <w:szCs w:val="24"/>
          <w:lang w:eastAsia="pl-PL"/>
        </w:rPr>
        <w:t>dopiskiem „Inspektor Ochrony Danych”;</w:t>
      </w:r>
    </w:p>
    <w:p w14:paraId="1614D16E" w14:textId="6F829AE7"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dane osobowe są przetwarzane</w:t>
      </w:r>
      <w:r w:rsidR="008E2250">
        <w:rPr>
          <w:rFonts w:eastAsia="Times New Roman" w:cs="Calibri"/>
          <w:sz w:val="24"/>
          <w:szCs w:val="24"/>
          <w:lang w:eastAsia="pl-PL"/>
        </w:rPr>
        <w:t xml:space="preserve"> w </w:t>
      </w:r>
      <w:r w:rsidRPr="00BC6196">
        <w:rPr>
          <w:rFonts w:eastAsia="Times New Roman" w:cs="Calibri"/>
          <w:sz w:val="24"/>
          <w:szCs w:val="24"/>
          <w:lang w:eastAsia="pl-PL"/>
        </w:rPr>
        <w:t xml:space="preserve">celu </w:t>
      </w:r>
      <w:r w:rsidRPr="001844D0">
        <w:rPr>
          <w:rFonts w:eastAsia="Times New Roman" w:cs="Calibri"/>
          <w:sz w:val="24"/>
          <w:szCs w:val="24"/>
          <w:lang w:eastAsia="pl-PL"/>
        </w:rPr>
        <w:t xml:space="preserve">realizacji projektu pn. </w:t>
      </w:r>
      <w:r w:rsidRPr="001844D0">
        <w:rPr>
          <w:rFonts w:eastAsia="Times New Roman" w:cs="Calibri"/>
          <w:iCs/>
          <w:sz w:val="24"/>
          <w:szCs w:val="24"/>
          <w:lang w:eastAsia="pl-PL"/>
        </w:rPr>
        <w:t>„Zwiększanie efektywności akademickiej: Zarządzanie uczelnią</w:t>
      </w:r>
      <w:r w:rsidR="008E2250" w:rsidRPr="001844D0">
        <w:rPr>
          <w:rFonts w:eastAsia="Times New Roman" w:cs="Calibri"/>
          <w:iCs/>
          <w:sz w:val="24"/>
          <w:szCs w:val="24"/>
          <w:lang w:eastAsia="pl-PL"/>
        </w:rPr>
        <w:t xml:space="preserve"> w </w:t>
      </w:r>
      <w:r w:rsidRPr="001844D0">
        <w:rPr>
          <w:rFonts w:eastAsia="Times New Roman" w:cs="Calibri"/>
          <w:iCs/>
          <w:sz w:val="24"/>
          <w:szCs w:val="24"/>
          <w:lang w:eastAsia="pl-PL"/>
        </w:rPr>
        <w:t>kontekście minimalizacji drop-outu”</w:t>
      </w:r>
      <w:r w:rsidRPr="001844D0">
        <w:rPr>
          <w:rFonts w:eastAsia="Times New Roman" w:cs="Calibri"/>
          <w:sz w:val="24"/>
          <w:szCs w:val="24"/>
          <w:lang w:eastAsia="pl-PL"/>
        </w:rPr>
        <w:t xml:space="preserve"> prowadzonego</w:t>
      </w:r>
      <w:r w:rsidR="008E2250" w:rsidRPr="001844D0">
        <w:rPr>
          <w:rFonts w:eastAsia="Times New Roman" w:cs="Calibri"/>
          <w:sz w:val="24"/>
          <w:szCs w:val="24"/>
          <w:lang w:eastAsia="pl-PL"/>
        </w:rPr>
        <w:t xml:space="preserve"> w </w:t>
      </w:r>
      <w:r w:rsidRPr="001844D0">
        <w:rPr>
          <w:rFonts w:eastAsia="Times New Roman" w:cs="Calibri"/>
          <w:sz w:val="24"/>
          <w:szCs w:val="24"/>
          <w:lang w:eastAsia="pl-PL"/>
        </w:rPr>
        <w:t>ramach Programu Fundusze Europejskie dla Rozwoju Społecznego 2021-2027 („FERS”)</w:t>
      </w:r>
      <w:r w:rsidR="008E2250">
        <w:rPr>
          <w:rFonts w:eastAsia="Times New Roman" w:cs="Calibri"/>
          <w:sz w:val="24"/>
          <w:szCs w:val="24"/>
          <w:lang w:eastAsia="pl-PL"/>
        </w:rPr>
        <w:t xml:space="preserve"> w </w:t>
      </w:r>
      <w:r w:rsidRPr="00BC6196">
        <w:rPr>
          <w:rFonts w:eastAsia="Times New Roman" w:cs="Calibri"/>
          <w:sz w:val="24"/>
          <w:szCs w:val="24"/>
          <w:lang w:eastAsia="pl-PL"/>
        </w:rPr>
        <w:t>szczególności</w:t>
      </w:r>
      <w:r w:rsidR="008E2250">
        <w:rPr>
          <w:rFonts w:eastAsia="Times New Roman" w:cs="Calibri"/>
          <w:sz w:val="24"/>
          <w:szCs w:val="24"/>
          <w:lang w:eastAsia="pl-PL"/>
        </w:rPr>
        <w:t xml:space="preserve"> w </w:t>
      </w:r>
      <w:r w:rsidRPr="00BC6196">
        <w:rPr>
          <w:rFonts w:eastAsia="Times New Roman" w:cs="Calibri"/>
          <w:sz w:val="24"/>
          <w:szCs w:val="24"/>
          <w:lang w:eastAsia="pl-PL"/>
        </w:rPr>
        <w:t>celu oceny</w:t>
      </w:r>
      <w:r w:rsidR="008E2250">
        <w:rPr>
          <w:rFonts w:eastAsia="Times New Roman" w:cs="Calibri"/>
          <w:sz w:val="24"/>
          <w:szCs w:val="24"/>
          <w:lang w:eastAsia="pl-PL"/>
        </w:rPr>
        <w:t xml:space="preserve"> i </w:t>
      </w:r>
      <w:r w:rsidRPr="00BC6196">
        <w:rPr>
          <w:rFonts w:eastAsia="Times New Roman" w:cs="Calibri"/>
          <w:sz w:val="24"/>
          <w:szCs w:val="24"/>
          <w:lang w:eastAsia="pl-PL"/>
        </w:rPr>
        <w:t>wyboru projektu, zawarcia umowy</w:t>
      </w:r>
      <w:r w:rsidR="001C02D5">
        <w:rPr>
          <w:rFonts w:eastAsia="Times New Roman" w:cs="Calibri"/>
          <w:sz w:val="24"/>
          <w:szCs w:val="24"/>
          <w:lang w:eastAsia="pl-PL"/>
        </w:rPr>
        <w:t xml:space="preserve"> o </w:t>
      </w:r>
      <w:r w:rsidRPr="00BC6196">
        <w:rPr>
          <w:rFonts w:eastAsia="Times New Roman" w:cs="Calibri"/>
          <w:sz w:val="24"/>
          <w:szCs w:val="24"/>
          <w:lang w:eastAsia="pl-PL"/>
        </w:rPr>
        <w:t>dofinansowanie, nadzoru nad wykonaniem projektu, sprawozdawczości, komunikacji, publikacji, ewaluacji, zarządzania finansowego, weryfikacji</w:t>
      </w:r>
      <w:r w:rsidR="008E2250">
        <w:rPr>
          <w:rFonts w:eastAsia="Times New Roman" w:cs="Calibri"/>
          <w:sz w:val="24"/>
          <w:szCs w:val="24"/>
          <w:lang w:eastAsia="pl-PL"/>
        </w:rPr>
        <w:t xml:space="preserve"> i </w:t>
      </w:r>
      <w:r w:rsidRPr="00BC6196">
        <w:rPr>
          <w:rFonts w:eastAsia="Times New Roman" w:cs="Calibri"/>
          <w:sz w:val="24"/>
          <w:szCs w:val="24"/>
          <w:lang w:eastAsia="pl-PL"/>
        </w:rPr>
        <w:t>kontroli, audytu, oceny działań informacyjno-promocyjnych, jego odbioru, oceny</w:t>
      </w:r>
      <w:r w:rsidR="008E2250">
        <w:rPr>
          <w:rFonts w:eastAsia="Times New Roman" w:cs="Calibri"/>
          <w:sz w:val="24"/>
          <w:szCs w:val="24"/>
          <w:lang w:eastAsia="pl-PL"/>
        </w:rPr>
        <w:t xml:space="preserve"> i </w:t>
      </w:r>
      <w:r w:rsidRPr="00BC6196">
        <w:rPr>
          <w:rFonts w:eastAsia="Times New Roman" w:cs="Calibri"/>
          <w:sz w:val="24"/>
          <w:szCs w:val="24"/>
          <w:lang w:eastAsia="pl-PL"/>
        </w:rPr>
        <w:t>rozliczenia finansowego, do celów określania kwalifikowalności uczestników oraz</w:t>
      </w:r>
      <w:r w:rsidR="00170985">
        <w:rPr>
          <w:rFonts w:eastAsia="Times New Roman" w:cs="Calibri"/>
          <w:sz w:val="24"/>
          <w:szCs w:val="24"/>
          <w:lang w:eastAsia="pl-PL"/>
        </w:rPr>
        <w:t> </w:t>
      </w:r>
      <w:r w:rsidRPr="00BC6196">
        <w:rPr>
          <w:rFonts w:eastAsia="Times New Roman" w:cs="Calibri"/>
          <w:sz w:val="24"/>
          <w:szCs w:val="24"/>
          <w:lang w:eastAsia="pl-PL"/>
        </w:rPr>
        <w:t>ewentualnego ustalenia, dochodzenia lub obrony roszczeń;</w:t>
      </w:r>
    </w:p>
    <w:p w14:paraId="37B32641" w14:textId="2F5ADE4B" w:rsidR="00A5760F" w:rsidRPr="00BC6196" w:rsidRDefault="00A5760F" w:rsidP="00C66280">
      <w:pPr>
        <w:numPr>
          <w:ilvl w:val="0"/>
          <w:numId w:val="20"/>
        </w:numPr>
        <w:suppressAutoHyphens/>
        <w:spacing w:after="0" w:line="288" w:lineRule="auto"/>
        <w:ind w:left="709" w:hanging="352"/>
        <w:rPr>
          <w:rFonts w:eastAsia="Times New Roman" w:cs="Calibri"/>
          <w:sz w:val="24"/>
          <w:szCs w:val="24"/>
          <w:lang w:eastAsia="pl-PL"/>
        </w:rPr>
      </w:pPr>
      <w:r w:rsidRPr="00BC6196">
        <w:rPr>
          <w:rFonts w:eastAsia="Times New Roman" w:cs="Calibri"/>
          <w:sz w:val="24"/>
          <w:szCs w:val="24"/>
          <w:lang w:eastAsia="pl-PL"/>
        </w:rPr>
        <w:t>dane osobowe są przetwarzane</w:t>
      </w:r>
      <w:r w:rsidR="001C02D5">
        <w:rPr>
          <w:rFonts w:eastAsia="Times New Roman" w:cs="Calibri"/>
          <w:sz w:val="24"/>
          <w:szCs w:val="24"/>
          <w:lang w:eastAsia="pl-PL"/>
        </w:rPr>
        <w:t xml:space="preserve"> z </w:t>
      </w:r>
      <w:r w:rsidRPr="00BC6196">
        <w:rPr>
          <w:rFonts w:eastAsia="Times New Roman" w:cs="Calibri"/>
          <w:sz w:val="24"/>
          <w:szCs w:val="24"/>
          <w:lang w:eastAsia="pl-PL"/>
        </w:rPr>
        <w:t>uwagi na wskazany powyżej cel tj. przetwarzanie jest niezbędne do wykonania zadania realizowanego</w:t>
      </w:r>
      <w:r w:rsidR="008E2250">
        <w:rPr>
          <w:rFonts w:eastAsia="Times New Roman" w:cs="Calibri"/>
          <w:sz w:val="24"/>
          <w:szCs w:val="24"/>
          <w:lang w:eastAsia="pl-PL"/>
        </w:rPr>
        <w:t xml:space="preserve"> w </w:t>
      </w:r>
      <w:r w:rsidRPr="00BC6196">
        <w:rPr>
          <w:rFonts w:eastAsia="Times New Roman" w:cs="Calibri"/>
          <w:sz w:val="24"/>
          <w:szCs w:val="24"/>
          <w:lang w:eastAsia="pl-PL"/>
        </w:rPr>
        <w:t>interesie publicznym (art. 6 ust. 1 lit. e RODO), a NCBR jest umocowane do przetwarzania Pani/Pana danych osobowych na mocy ustawy</w:t>
      </w:r>
      <w:r w:rsidR="001C02D5">
        <w:rPr>
          <w:rFonts w:eastAsia="Times New Roman" w:cs="Calibri"/>
          <w:sz w:val="24"/>
          <w:szCs w:val="24"/>
          <w:lang w:eastAsia="pl-PL"/>
        </w:rPr>
        <w:t xml:space="preserve"> z </w:t>
      </w:r>
      <w:r w:rsidRPr="00BC6196">
        <w:rPr>
          <w:rFonts w:eastAsia="Times New Roman" w:cs="Calibri"/>
          <w:sz w:val="24"/>
          <w:szCs w:val="24"/>
          <w:lang w:eastAsia="pl-PL"/>
        </w:rPr>
        <w:t>dnia 30 kwietnia 2010 r.</w:t>
      </w:r>
      <w:r w:rsidR="001C02D5">
        <w:rPr>
          <w:rFonts w:eastAsia="Times New Roman" w:cs="Calibri"/>
          <w:sz w:val="24"/>
          <w:szCs w:val="24"/>
          <w:lang w:eastAsia="pl-PL"/>
        </w:rPr>
        <w:t xml:space="preserve"> o </w:t>
      </w:r>
      <w:r w:rsidRPr="00BC6196">
        <w:rPr>
          <w:rFonts w:eastAsia="Times New Roman" w:cs="Calibri"/>
          <w:sz w:val="24"/>
          <w:szCs w:val="24"/>
          <w:lang w:eastAsia="pl-PL"/>
        </w:rPr>
        <w:t>Narodowym Centrum Badań</w:t>
      </w:r>
      <w:r w:rsidR="008E2250">
        <w:rPr>
          <w:rFonts w:eastAsia="Times New Roman" w:cs="Calibri"/>
          <w:sz w:val="24"/>
          <w:szCs w:val="24"/>
          <w:lang w:eastAsia="pl-PL"/>
        </w:rPr>
        <w:t xml:space="preserve"> i </w:t>
      </w:r>
      <w:r w:rsidRPr="00BC6196">
        <w:rPr>
          <w:rFonts w:eastAsia="Times New Roman" w:cs="Calibri"/>
          <w:sz w:val="24"/>
          <w:szCs w:val="24"/>
          <w:lang w:eastAsia="pl-PL"/>
        </w:rPr>
        <w:t>Rozwoju</w:t>
      </w:r>
      <w:r w:rsidR="008E2250">
        <w:rPr>
          <w:rFonts w:eastAsia="Times New Roman" w:cs="Calibri"/>
          <w:sz w:val="24"/>
          <w:szCs w:val="24"/>
          <w:lang w:eastAsia="pl-PL"/>
        </w:rPr>
        <w:t xml:space="preserve"> w </w:t>
      </w:r>
      <w:r w:rsidRPr="00BC6196">
        <w:rPr>
          <w:rFonts w:eastAsia="Times New Roman" w:cs="Calibri"/>
          <w:sz w:val="24"/>
          <w:szCs w:val="24"/>
          <w:lang w:eastAsia="pl-PL"/>
        </w:rPr>
        <w:t>związku</w:t>
      </w:r>
      <w:r w:rsidR="001C02D5">
        <w:rPr>
          <w:rFonts w:eastAsia="Times New Roman" w:cs="Calibri"/>
          <w:sz w:val="24"/>
          <w:szCs w:val="24"/>
          <w:lang w:eastAsia="pl-PL"/>
        </w:rPr>
        <w:t xml:space="preserve"> z </w:t>
      </w:r>
      <w:r w:rsidRPr="00BC6196">
        <w:rPr>
          <w:rFonts w:eastAsia="Times New Roman" w:cs="Calibri"/>
          <w:sz w:val="24"/>
          <w:szCs w:val="24"/>
          <w:lang w:eastAsia="pl-PL"/>
        </w:rPr>
        <w:t>realizacją określonych tam zadań NCBR oraz na podstawie ustawy</w:t>
      </w:r>
      <w:r w:rsidR="001C02D5">
        <w:rPr>
          <w:rFonts w:eastAsia="Times New Roman" w:cs="Calibri"/>
          <w:sz w:val="24"/>
          <w:szCs w:val="24"/>
          <w:lang w:eastAsia="pl-PL"/>
        </w:rPr>
        <w:t xml:space="preserve"> z </w:t>
      </w:r>
      <w:r w:rsidRPr="00BC6196">
        <w:rPr>
          <w:rFonts w:eastAsia="Times New Roman" w:cs="Calibri"/>
          <w:sz w:val="24"/>
          <w:szCs w:val="24"/>
          <w:lang w:eastAsia="pl-PL"/>
        </w:rPr>
        <w:t>dnia 28 kwietnia 2022 r.</w:t>
      </w:r>
      <w:r w:rsidR="001C02D5">
        <w:rPr>
          <w:rFonts w:eastAsia="Times New Roman" w:cs="Calibri"/>
          <w:sz w:val="24"/>
          <w:szCs w:val="24"/>
          <w:lang w:eastAsia="pl-PL"/>
        </w:rPr>
        <w:t xml:space="preserve"> o </w:t>
      </w:r>
      <w:r w:rsidRPr="00BC6196">
        <w:rPr>
          <w:rFonts w:eastAsia="Times New Roman" w:cs="Calibri"/>
          <w:sz w:val="24"/>
          <w:szCs w:val="24"/>
          <w:lang w:eastAsia="pl-PL"/>
        </w:rPr>
        <w:t>zasadach realizacji zadań finansowanych ze środków europejskich</w:t>
      </w:r>
      <w:r w:rsidR="008E2250">
        <w:rPr>
          <w:rFonts w:eastAsia="Times New Roman" w:cs="Calibri"/>
          <w:sz w:val="24"/>
          <w:szCs w:val="24"/>
          <w:lang w:eastAsia="pl-PL"/>
        </w:rPr>
        <w:t xml:space="preserve"> w </w:t>
      </w:r>
      <w:r w:rsidRPr="00BC6196">
        <w:rPr>
          <w:rFonts w:eastAsia="Times New Roman" w:cs="Calibri"/>
          <w:sz w:val="24"/>
          <w:szCs w:val="24"/>
          <w:lang w:eastAsia="pl-PL"/>
        </w:rPr>
        <w:t>perspektywie finansowej 2021-2027, a</w:t>
      </w:r>
      <w:r w:rsidR="008E2250">
        <w:rPr>
          <w:rFonts w:eastAsia="Times New Roman" w:cs="Calibri"/>
          <w:sz w:val="24"/>
          <w:szCs w:val="24"/>
          <w:lang w:eastAsia="pl-PL"/>
        </w:rPr>
        <w:t xml:space="preserve"> w </w:t>
      </w:r>
      <w:r w:rsidRPr="00BC6196">
        <w:rPr>
          <w:rFonts w:eastAsia="Times New Roman" w:cs="Calibri"/>
          <w:sz w:val="24"/>
          <w:szCs w:val="24"/>
          <w:lang w:eastAsia="pl-PL"/>
        </w:rPr>
        <w:t>szczególności Rozdziału 18 tej ustawy (art. 6 ust. 1 lit. c RODO);</w:t>
      </w:r>
    </w:p>
    <w:p w14:paraId="6ECF556A" w14:textId="0BF9B2BD"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dane osobowe zostały pozyskane bezpośrednio od Pani/Pana lub</w:t>
      </w:r>
      <w:r w:rsidR="001C02D5">
        <w:rPr>
          <w:rFonts w:eastAsia="Times New Roman" w:cs="Calibri"/>
          <w:sz w:val="24"/>
          <w:szCs w:val="24"/>
          <w:lang w:eastAsia="pl-PL"/>
        </w:rPr>
        <w:t xml:space="preserve"> z </w:t>
      </w:r>
      <w:r w:rsidRPr="00BC6196">
        <w:rPr>
          <w:rFonts w:eastAsia="Times New Roman" w:cs="Calibri"/>
          <w:sz w:val="24"/>
          <w:szCs w:val="24"/>
          <w:lang w:eastAsia="pl-PL"/>
        </w:rPr>
        <w:t>rejestrów publicznych albo od</w:t>
      </w:r>
      <w:r w:rsidR="00170985">
        <w:rPr>
          <w:rFonts w:eastAsia="Times New Roman" w:cs="Calibri"/>
          <w:sz w:val="24"/>
          <w:szCs w:val="24"/>
          <w:lang w:eastAsia="pl-PL"/>
        </w:rPr>
        <w:t> </w:t>
      </w:r>
      <w:r w:rsidRPr="00BC6196">
        <w:rPr>
          <w:rFonts w:eastAsia="Times New Roman" w:cs="Calibri"/>
          <w:sz w:val="24"/>
          <w:szCs w:val="24"/>
          <w:lang w:eastAsia="pl-PL"/>
        </w:rPr>
        <w:t>instytucji</w:t>
      </w:r>
      <w:r w:rsidR="008E2250">
        <w:rPr>
          <w:rFonts w:eastAsia="Times New Roman" w:cs="Calibri"/>
          <w:sz w:val="24"/>
          <w:szCs w:val="24"/>
          <w:lang w:eastAsia="pl-PL"/>
        </w:rPr>
        <w:t xml:space="preserve"> i </w:t>
      </w:r>
      <w:r w:rsidRPr="00BC6196">
        <w:rPr>
          <w:rFonts w:eastAsia="Times New Roman" w:cs="Calibri"/>
          <w:sz w:val="24"/>
          <w:szCs w:val="24"/>
          <w:lang w:eastAsia="pl-PL"/>
        </w:rPr>
        <w:t>podmiotów zaangażowanych</w:t>
      </w:r>
      <w:r w:rsidR="008E2250">
        <w:rPr>
          <w:rFonts w:eastAsia="Times New Roman" w:cs="Calibri"/>
          <w:sz w:val="24"/>
          <w:szCs w:val="24"/>
          <w:lang w:eastAsia="pl-PL"/>
        </w:rPr>
        <w:t xml:space="preserve"> w </w:t>
      </w:r>
      <w:r w:rsidRPr="00BC6196">
        <w:rPr>
          <w:rFonts w:eastAsia="Times New Roman" w:cs="Calibri"/>
          <w:sz w:val="24"/>
          <w:szCs w:val="24"/>
          <w:lang w:eastAsia="pl-PL"/>
        </w:rPr>
        <w:t>realizację projektu,</w:t>
      </w:r>
      <w:r w:rsidR="008E2250">
        <w:rPr>
          <w:rFonts w:eastAsia="Times New Roman" w:cs="Calibri"/>
          <w:sz w:val="24"/>
          <w:szCs w:val="24"/>
          <w:lang w:eastAsia="pl-PL"/>
        </w:rPr>
        <w:t xml:space="preserve"> w </w:t>
      </w:r>
      <w:r w:rsidRPr="00BC6196">
        <w:rPr>
          <w:rFonts w:eastAsia="Times New Roman" w:cs="Calibri"/>
          <w:sz w:val="24"/>
          <w:szCs w:val="24"/>
          <w:lang w:eastAsia="pl-PL"/>
        </w:rPr>
        <w:t>tym</w:t>
      </w:r>
      <w:r w:rsidR="008E2250">
        <w:rPr>
          <w:rFonts w:eastAsia="Times New Roman" w:cs="Calibri"/>
          <w:sz w:val="24"/>
          <w:szCs w:val="24"/>
          <w:lang w:eastAsia="pl-PL"/>
        </w:rPr>
        <w:t xml:space="preserve"> w </w:t>
      </w:r>
      <w:r w:rsidRPr="00BC6196">
        <w:rPr>
          <w:rFonts w:eastAsia="Times New Roman" w:cs="Calibri"/>
          <w:sz w:val="24"/>
          <w:szCs w:val="24"/>
          <w:lang w:eastAsia="pl-PL"/>
        </w:rPr>
        <w:t>szczególności od wnioskodawców, beneficjentów, partnerów;</w:t>
      </w:r>
    </w:p>
    <w:p w14:paraId="230CC07E" w14:textId="1A64C708"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NCBR przetwarza Pani/Pana dane osobowe zawarte we wniosku</w:t>
      </w:r>
      <w:r w:rsidR="001C02D5">
        <w:rPr>
          <w:rFonts w:eastAsia="Times New Roman" w:cs="Calibri"/>
          <w:sz w:val="24"/>
          <w:szCs w:val="24"/>
          <w:lang w:eastAsia="pl-PL"/>
        </w:rPr>
        <w:t xml:space="preserve"> o </w:t>
      </w:r>
      <w:r w:rsidRPr="00BC6196">
        <w:rPr>
          <w:rFonts w:eastAsia="Times New Roman" w:cs="Calibri"/>
          <w:sz w:val="24"/>
          <w:szCs w:val="24"/>
          <w:lang w:eastAsia="pl-PL"/>
        </w:rPr>
        <w:t>dofinansowanie lub przekazane</w:t>
      </w:r>
      <w:r w:rsidR="008E2250">
        <w:rPr>
          <w:rFonts w:eastAsia="Times New Roman" w:cs="Calibri"/>
          <w:sz w:val="24"/>
          <w:szCs w:val="24"/>
          <w:lang w:eastAsia="pl-PL"/>
        </w:rPr>
        <w:t xml:space="preserve"> w </w:t>
      </w:r>
      <w:r w:rsidRPr="00BC6196">
        <w:rPr>
          <w:rFonts w:eastAsia="Times New Roman" w:cs="Calibri"/>
          <w:sz w:val="24"/>
          <w:szCs w:val="24"/>
          <w:lang w:eastAsia="pl-PL"/>
        </w:rPr>
        <w:t>ramach realizacji zadań wskazanych</w:t>
      </w:r>
      <w:r w:rsidR="008E2250">
        <w:rPr>
          <w:rFonts w:eastAsia="Times New Roman" w:cs="Calibri"/>
          <w:sz w:val="24"/>
          <w:szCs w:val="24"/>
          <w:lang w:eastAsia="pl-PL"/>
        </w:rPr>
        <w:t xml:space="preserve"> w </w:t>
      </w:r>
      <w:r w:rsidRPr="00BC6196">
        <w:rPr>
          <w:rFonts w:eastAsia="Times New Roman" w:cs="Calibri"/>
          <w:sz w:val="24"/>
          <w:szCs w:val="24"/>
          <w:lang w:eastAsia="pl-PL"/>
        </w:rPr>
        <w:t>punkcie 3 klauzuli;</w:t>
      </w:r>
    </w:p>
    <w:p w14:paraId="3B41545A" w14:textId="144A5C03"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podanie danych osobowych jest konieczne do realizacji wyżej wymienionego celu. Odmowa ich podania jest równoznaczna</w:t>
      </w:r>
      <w:r w:rsidR="001C02D5">
        <w:rPr>
          <w:rFonts w:eastAsia="Times New Roman" w:cs="Calibri"/>
          <w:sz w:val="24"/>
          <w:szCs w:val="24"/>
          <w:lang w:eastAsia="pl-PL"/>
        </w:rPr>
        <w:t xml:space="preserve"> z </w:t>
      </w:r>
      <w:r w:rsidRPr="00BC6196">
        <w:rPr>
          <w:rFonts w:eastAsia="Times New Roman" w:cs="Calibri"/>
          <w:sz w:val="24"/>
          <w:szCs w:val="24"/>
          <w:lang w:eastAsia="pl-PL"/>
        </w:rPr>
        <w:t>brakiem możliwości podjęcia stosownych działań;</w:t>
      </w:r>
    </w:p>
    <w:p w14:paraId="544DCB79" w14:textId="5978B589"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dane osobowe będą przetwarzane przez okres niezbędny do realizacji celu określonego</w:t>
      </w:r>
      <w:r w:rsidR="008E2250">
        <w:rPr>
          <w:rFonts w:eastAsia="Times New Roman" w:cs="Calibri"/>
          <w:sz w:val="24"/>
          <w:szCs w:val="24"/>
          <w:lang w:eastAsia="pl-PL"/>
        </w:rPr>
        <w:t xml:space="preserve"> w </w:t>
      </w:r>
      <w:r w:rsidRPr="00BC6196">
        <w:rPr>
          <w:rFonts w:eastAsia="Times New Roman" w:cs="Calibri"/>
          <w:sz w:val="24"/>
          <w:szCs w:val="24"/>
          <w:lang w:eastAsia="pl-PL"/>
        </w:rPr>
        <w:t>punkcie 3), a następnie</w:t>
      </w:r>
      <w:r w:rsidR="008E2250">
        <w:rPr>
          <w:rFonts w:eastAsia="Times New Roman" w:cs="Calibri"/>
          <w:sz w:val="24"/>
          <w:szCs w:val="24"/>
          <w:lang w:eastAsia="pl-PL"/>
        </w:rPr>
        <w:t xml:space="preserve"> w </w:t>
      </w:r>
      <w:r w:rsidRPr="00BC6196">
        <w:rPr>
          <w:rFonts w:eastAsia="Times New Roman" w:cs="Calibri"/>
          <w:sz w:val="24"/>
          <w:szCs w:val="24"/>
          <w:lang w:eastAsia="pl-PL"/>
        </w:rPr>
        <w:t>celu archiwalnym przez okres zgodny</w:t>
      </w:r>
      <w:r w:rsidR="001C02D5">
        <w:rPr>
          <w:rFonts w:eastAsia="Times New Roman" w:cs="Calibri"/>
          <w:sz w:val="24"/>
          <w:szCs w:val="24"/>
          <w:lang w:eastAsia="pl-PL"/>
        </w:rPr>
        <w:t xml:space="preserve"> z </w:t>
      </w:r>
      <w:r w:rsidRPr="00BC6196">
        <w:rPr>
          <w:rFonts w:eastAsia="Times New Roman" w:cs="Calibri"/>
          <w:sz w:val="24"/>
          <w:szCs w:val="24"/>
          <w:lang w:eastAsia="pl-PL"/>
        </w:rPr>
        <w:t>instrukcją kancelaryjną NCBR</w:t>
      </w:r>
      <w:r w:rsidR="008E2250">
        <w:rPr>
          <w:rFonts w:eastAsia="Times New Roman" w:cs="Calibri"/>
          <w:sz w:val="24"/>
          <w:szCs w:val="24"/>
          <w:lang w:eastAsia="pl-PL"/>
        </w:rPr>
        <w:t xml:space="preserve"> i </w:t>
      </w:r>
      <w:r w:rsidRPr="00BC6196">
        <w:rPr>
          <w:rFonts w:eastAsia="Times New Roman" w:cs="Calibri"/>
          <w:sz w:val="24"/>
          <w:szCs w:val="24"/>
          <w:lang w:eastAsia="pl-PL"/>
        </w:rPr>
        <w:t>Jednolitym Rzeczowym Wykazem Akt;</w:t>
      </w:r>
    </w:p>
    <w:p w14:paraId="4783C570" w14:textId="574F5BA7"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odbiorcami danych osobowych będą organy władzy publicznej oraz podmioty wykonujące zadania publiczne lub działające na zlecenie organów władzy publicznej,</w:t>
      </w:r>
      <w:r w:rsidR="008E2250">
        <w:rPr>
          <w:rFonts w:eastAsia="Times New Roman" w:cs="Calibri"/>
          <w:sz w:val="24"/>
          <w:szCs w:val="24"/>
          <w:lang w:eastAsia="pl-PL"/>
        </w:rPr>
        <w:t xml:space="preserve"> w </w:t>
      </w:r>
      <w:r w:rsidRPr="00BC6196">
        <w:rPr>
          <w:rFonts w:eastAsia="Times New Roman" w:cs="Calibri"/>
          <w:sz w:val="24"/>
          <w:szCs w:val="24"/>
          <w:lang w:eastAsia="pl-PL"/>
        </w:rPr>
        <w:t>zakresie</w:t>
      </w:r>
      <w:r w:rsidR="008E2250">
        <w:rPr>
          <w:rFonts w:eastAsia="Times New Roman" w:cs="Calibri"/>
          <w:sz w:val="24"/>
          <w:szCs w:val="24"/>
          <w:lang w:eastAsia="pl-PL"/>
        </w:rPr>
        <w:t xml:space="preserve"> i w </w:t>
      </w:r>
      <w:r w:rsidRPr="00BC6196">
        <w:rPr>
          <w:rFonts w:eastAsia="Times New Roman" w:cs="Calibri"/>
          <w:sz w:val="24"/>
          <w:szCs w:val="24"/>
          <w:lang w:eastAsia="pl-PL"/>
        </w:rPr>
        <w:t>celach, które wynikają</w:t>
      </w:r>
      <w:r w:rsidR="001C02D5">
        <w:rPr>
          <w:rFonts w:eastAsia="Times New Roman" w:cs="Calibri"/>
          <w:sz w:val="24"/>
          <w:szCs w:val="24"/>
          <w:lang w:eastAsia="pl-PL"/>
        </w:rPr>
        <w:t xml:space="preserve"> z </w:t>
      </w:r>
      <w:r w:rsidRPr="00BC6196">
        <w:rPr>
          <w:rFonts w:eastAsia="Times New Roman" w:cs="Calibri"/>
          <w:sz w:val="24"/>
          <w:szCs w:val="24"/>
          <w:lang w:eastAsia="pl-PL"/>
        </w:rPr>
        <w:t>przepisów prawa, a także podmioty świadczące usługi niezbędne do realizacji zadań przez NCBR</w:t>
      </w:r>
      <w:r w:rsidR="008E2250">
        <w:rPr>
          <w:rFonts w:eastAsia="Times New Roman" w:cs="Calibri"/>
          <w:sz w:val="24"/>
          <w:szCs w:val="24"/>
          <w:lang w:eastAsia="pl-PL"/>
        </w:rPr>
        <w:t xml:space="preserve"> w </w:t>
      </w:r>
      <w:r w:rsidRPr="00BC6196">
        <w:rPr>
          <w:rFonts w:eastAsia="Times New Roman" w:cs="Calibri"/>
          <w:sz w:val="24"/>
          <w:szCs w:val="24"/>
          <w:lang w:eastAsia="pl-PL"/>
        </w:rPr>
        <w:t>szczególności podmiotem wspierającym realizację zadań jest NCBR+ sp.</w:t>
      </w:r>
      <w:r w:rsidR="001C02D5">
        <w:rPr>
          <w:rFonts w:eastAsia="Times New Roman" w:cs="Calibri"/>
          <w:sz w:val="24"/>
          <w:szCs w:val="24"/>
          <w:lang w:eastAsia="pl-PL"/>
        </w:rPr>
        <w:t xml:space="preserve"> z </w:t>
      </w:r>
      <w:r w:rsidRPr="00BC6196">
        <w:rPr>
          <w:rFonts w:eastAsia="Times New Roman" w:cs="Calibri"/>
          <w:sz w:val="24"/>
          <w:szCs w:val="24"/>
          <w:lang w:eastAsia="pl-PL"/>
        </w:rPr>
        <w:t>o.o. Dane</w:t>
      </w:r>
      <w:r w:rsidR="00037A5F">
        <w:rPr>
          <w:rFonts w:eastAsia="Times New Roman" w:cs="Calibri"/>
          <w:sz w:val="24"/>
          <w:szCs w:val="24"/>
          <w:lang w:eastAsia="pl-PL"/>
        </w:rPr>
        <w:t> </w:t>
      </w:r>
      <w:r w:rsidRPr="00BC6196">
        <w:rPr>
          <w:rFonts w:eastAsia="Times New Roman" w:cs="Calibri"/>
          <w:sz w:val="24"/>
          <w:szCs w:val="24"/>
          <w:lang w:eastAsia="pl-PL"/>
        </w:rPr>
        <w:t>te</w:t>
      </w:r>
      <w:r w:rsidR="001D42C0">
        <w:rPr>
          <w:rFonts w:eastAsia="Times New Roman" w:cs="Calibri"/>
          <w:sz w:val="24"/>
          <w:szCs w:val="24"/>
          <w:lang w:eastAsia="pl-PL"/>
        </w:rPr>
        <w:t> </w:t>
      </w:r>
      <w:r w:rsidRPr="00BC6196">
        <w:rPr>
          <w:rFonts w:eastAsia="Times New Roman" w:cs="Calibri"/>
          <w:sz w:val="24"/>
          <w:szCs w:val="24"/>
          <w:lang w:eastAsia="pl-PL"/>
        </w:rPr>
        <w:t>mogą być także przekazywane partnerom IT, podmiotom realizującym wsparcie techniczne lub organizacyjne, archiwizację</w:t>
      </w:r>
      <w:r w:rsidR="008E2250">
        <w:rPr>
          <w:rFonts w:eastAsia="Times New Roman" w:cs="Calibri"/>
          <w:sz w:val="24"/>
          <w:szCs w:val="24"/>
          <w:lang w:eastAsia="pl-PL"/>
        </w:rPr>
        <w:t xml:space="preserve"> i </w:t>
      </w:r>
      <w:r w:rsidRPr="00BC6196">
        <w:rPr>
          <w:rFonts w:eastAsia="Times New Roman" w:cs="Calibri"/>
          <w:sz w:val="24"/>
          <w:szCs w:val="24"/>
          <w:lang w:eastAsia="pl-PL"/>
        </w:rPr>
        <w:t>niszczenie dokumentów, usługi pocztowe, kurierskie, płatnicze, obsługę</w:t>
      </w:r>
      <w:r w:rsidR="008E2250">
        <w:rPr>
          <w:rFonts w:eastAsia="Times New Roman" w:cs="Calibri"/>
          <w:sz w:val="24"/>
          <w:szCs w:val="24"/>
          <w:lang w:eastAsia="pl-PL"/>
        </w:rPr>
        <w:t xml:space="preserve"> w </w:t>
      </w:r>
      <w:r w:rsidRPr="00BC6196">
        <w:rPr>
          <w:rFonts w:eastAsia="Times New Roman" w:cs="Calibri"/>
          <w:sz w:val="24"/>
          <w:szCs w:val="24"/>
          <w:lang w:eastAsia="pl-PL"/>
        </w:rPr>
        <w:t>zakresie marketingu;</w:t>
      </w:r>
    </w:p>
    <w:p w14:paraId="253A236B" w14:textId="0BA08688"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 xml:space="preserve">w stosunku do NCBR przysługują Pani/Panu następujące prawa: żądania dostępu do swoich danych osobowych, ich sprostowania, usunięcia, ograniczenia przetwarzania, a także do wniesienia </w:t>
      </w:r>
      <w:r w:rsidRPr="00BC6196">
        <w:rPr>
          <w:rFonts w:eastAsia="Times New Roman" w:cs="Calibri"/>
          <w:sz w:val="24"/>
          <w:szCs w:val="24"/>
          <w:lang w:eastAsia="pl-PL"/>
        </w:rPr>
        <w:lastRenderedPageBreak/>
        <w:t>sprzeciwu wobec przetwarzania Pani/Pana danych osobowych. W sprawie realizacji praw można kontaktować się</w:t>
      </w:r>
      <w:r w:rsidR="001C02D5">
        <w:rPr>
          <w:rFonts w:eastAsia="Times New Roman" w:cs="Calibri"/>
          <w:sz w:val="24"/>
          <w:szCs w:val="24"/>
          <w:lang w:eastAsia="pl-PL"/>
        </w:rPr>
        <w:t xml:space="preserve"> z </w:t>
      </w:r>
      <w:r w:rsidRPr="00BC6196">
        <w:rPr>
          <w:rFonts w:eastAsia="Times New Roman" w:cs="Calibri"/>
          <w:sz w:val="24"/>
          <w:szCs w:val="24"/>
          <w:lang w:eastAsia="pl-PL"/>
        </w:rPr>
        <w:t>inspektorem ochrony danych pod adresem mailowym udostępnionym</w:t>
      </w:r>
      <w:r w:rsidR="008E2250">
        <w:rPr>
          <w:rFonts w:eastAsia="Times New Roman" w:cs="Calibri"/>
          <w:sz w:val="24"/>
          <w:szCs w:val="24"/>
          <w:lang w:eastAsia="pl-PL"/>
        </w:rPr>
        <w:t xml:space="preserve"> w </w:t>
      </w:r>
      <w:r w:rsidRPr="00BC6196">
        <w:rPr>
          <w:rFonts w:eastAsia="Times New Roman" w:cs="Calibri"/>
          <w:sz w:val="24"/>
          <w:szCs w:val="24"/>
          <w:lang w:eastAsia="pl-PL"/>
        </w:rPr>
        <w:t>pkt 2 powyżej;</w:t>
      </w:r>
    </w:p>
    <w:p w14:paraId="426D8F85" w14:textId="77777777"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przysługuje Pani/Panu również prawo wniesienia skargi do Prezesa Urzędu Ochrony Danych Osobowych;</w:t>
      </w:r>
    </w:p>
    <w:p w14:paraId="0027BE62" w14:textId="000AA848" w:rsidR="00A5760F" w:rsidRPr="00BC6196" w:rsidRDefault="00A5760F" w:rsidP="00C66280">
      <w:pPr>
        <w:numPr>
          <w:ilvl w:val="0"/>
          <w:numId w:val="20"/>
        </w:numPr>
        <w:suppressAutoHyphens/>
        <w:spacing w:after="0" w:line="288" w:lineRule="auto"/>
        <w:ind w:left="714" w:hanging="357"/>
        <w:rPr>
          <w:rFonts w:eastAsia="Times New Roman" w:cs="Calibri"/>
          <w:sz w:val="24"/>
          <w:szCs w:val="24"/>
          <w:lang w:eastAsia="pl-PL"/>
        </w:rPr>
      </w:pPr>
      <w:r w:rsidRPr="00BC6196">
        <w:rPr>
          <w:rFonts w:eastAsia="Times New Roman" w:cs="Calibri"/>
          <w:sz w:val="24"/>
          <w:szCs w:val="24"/>
          <w:lang w:eastAsia="pl-PL"/>
        </w:rPr>
        <w:t>dane osobowe nie będą podlegały zautomatyzowanemu podejmowaniu decyzji,</w:t>
      </w:r>
      <w:r w:rsidR="008E2250">
        <w:rPr>
          <w:rFonts w:eastAsia="Times New Roman" w:cs="Calibri"/>
          <w:sz w:val="24"/>
          <w:szCs w:val="24"/>
          <w:lang w:eastAsia="pl-PL"/>
        </w:rPr>
        <w:t xml:space="preserve"> w </w:t>
      </w:r>
      <w:r w:rsidRPr="00BC6196">
        <w:rPr>
          <w:rFonts w:eastAsia="Times New Roman" w:cs="Calibri"/>
          <w:sz w:val="24"/>
          <w:szCs w:val="24"/>
          <w:lang w:eastAsia="pl-PL"/>
        </w:rPr>
        <w:t>tym profilowaniu;</w:t>
      </w:r>
    </w:p>
    <w:p w14:paraId="0FBF59A5" w14:textId="77777777" w:rsidR="00A5760F" w:rsidRPr="00BC6196" w:rsidRDefault="00A5760F" w:rsidP="00B10004">
      <w:pPr>
        <w:numPr>
          <w:ilvl w:val="0"/>
          <w:numId w:val="20"/>
        </w:numPr>
        <w:suppressAutoHyphens/>
        <w:spacing w:after="240" w:line="288" w:lineRule="auto"/>
        <w:ind w:left="714" w:hanging="357"/>
        <w:rPr>
          <w:rFonts w:eastAsia="Times New Roman" w:cs="Calibri"/>
          <w:sz w:val="24"/>
          <w:szCs w:val="24"/>
          <w:lang w:eastAsia="pl-PL"/>
        </w:rPr>
      </w:pPr>
      <w:r w:rsidRPr="00BC6196">
        <w:rPr>
          <w:rFonts w:eastAsia="Times New Roman" w:cs="Calibri"/>
          <w:sz w:val="24"/>
          <w:szCs w:val="24"/>
          <w:lang w:eastAsia="pl-PL"/>
        </w:rPr>
        <w:t>Pani/Pana dane osobowe nie będą przekazywane do państwa trzeciego.</w:t>
      </w:r>
    </w:p>
    <w:p w14:paraId="06026FA4" w14:textId="2B7E4C49" w:rsidR="00A5760F" w:rsidRDefault="00A5760F" w:rsidP="00B10004">
      <w:pPr>
        <w:pStyle w:val="Nagwek1"/>
        <w:spacing w:before="240"/>
        <w:ind w:left="714" w:hanging="357"/>
      </w:pPr>
      <w:r>
        <w:t xml:space="preserve">Klauzula informacyjna </w:t>
      </w:r>
      <w:r w:rsidR="001844D0">
        <w:t>m</w:t>
      </w:r>
      <w:r>
        <w:t xml:space="preserve">inistra właściwego </w:t>
      </w:r>
      <w:r w:rsidR="001844D0">
        <w:t>do spraw</w:t>
      </w:r>
      <w:r>
        <w:t xml:space="preserve"> rozwoju regionalnego</w:t>
      </w:r>
    </w:p>
    <w:p w14:paraId="4EC4919D" w14:textId="48FC3176"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W</w:t>
      </w:r>
      <w:r w:rsidRPr="00BC6196">
        <w:rPr>
          <w:rFonts w:cs="Calibri"/>
          <w:spacing w:val="-1"/>
          <w:sz w:val="24"/>
          <w:szCs w:val="24"/>
        </w:rPr>
        <w:t xml:space="preserve"> </w:t>
      </w:r>
      <w:r w:rsidRPr="00BC6196">
        <w:rPr>
          <w:rFonts w:cs="Calibri"/>
          <w:sz w:val="24"/>
          <w:szCs w:val="24"/>
        </w:rPr>
        <w:t>celu</w:t>
      </w:r>
      <w:r w:rsidRPr="00BC6196">
        <w:rPr>
          <w:rFonts w:cs="Calibri"/>
          <w:spacing w:val="-4"/>
          <w:sz w:val="24"/>
          <w:szCs w:val="24"/>
        </w:rPr>
        <w:t xml:space="preserve"> </w:t>
      </w:r>
      <w:r w:rsidRPr="00BC6196">
        <w:rPr>
          <w:rFonts w:cs="Calibri"/>
          <w:sz w:val="24"/>
          <w:szCs w:val="24"/>
        </w:rPr>
        <w:t>wykonania</w:t>
      </w:r>
      <w:r w:rsidRPr="00BC6196">
        <w:rPr>
          <w:rFonts w:cs="Calibri"/>
          <w:spacing w:val="-4"/>
          <w:sz w:val="24"/>
          <w:szCs w:val="24"/>
        </w:rPr>
        <w:t xml:space="preserve"> </w:t>
      </w:r>
      <w:r w:rsidRPr="00BC6196">
        <w:rPr>
          <w:rFonts w:cs="Calibri"/>
          <w:sz w:val="24"/>
          <w:szCs w:val="24"/>
        </w:rPr>
        <w:t>obowiązku</w:t>
      </w:r>
      <w:r w:rsidRPr="00BC6196">
        <w:rPr>
          <w:rFonts w:cs="Calibri"/>
          <w:spacing w:val="-1"/>
          <w:sz w:val="24"/>
          <w:szCs w:val="24"/>
        </w:rPr>
        <w:t xml:space="preserve"> </w:t>
      </w:r>
      <w:r w:rsidRPr="00BC6196">
        <w:rPr>
          <w:rFonts w:cs="Calibri"/>
          <w:sz w:val="24"/>
          <w:szCs w:val="24"/>
        </w:rPr>
        <w:t>nałożonego</w:t>
      </w:r>
      <w:r w:rsidRPr="00BC6196">
        <w:rPr>
          <w:rFonts w:cs="Calibri"/>
          <w:spacing w:val="-3"/>
          <w:sz w:val="24"/>
          <w:szCs w:val="24"/>
        </w:rPr>
        <w:t xml:space="preserve"> </w:t>
      </w:r>
      <w:r w:rsidRPr="00BC6196">
        <w:rPr>
          <w:rFonts w:cs="Calibri"/>
          <w:sz w:val="24"/>
          <w:szCs w:val="24"/>
        </w:rPr>
        <w:t>art.</w:t>
      </w:r>
      <w:r w:rsidRPr="00BC6196">
        <w:rPr>
          <w:rFonts w:cs="Calibri"/>
          <w:spacing w:val="-3"/>
          <w:sz w:val="24"/>
          <w:szCs w:val="24"/>
        </w:rPr>
        <w:t xml:space="preserve"> </w:t>
      </w:r>
      <w:r w:rsidRPr="00BC6196">
        <w:rPr>
          <w:rFonts w:cs="Calibri"/>
          <w:sz w:val="24"/>
          <w:szCs w:val="24"/>
        </w:rPr>
        <w:t>13</w:t>
      </w:r>
      <w:r w:rsidR="008E2250">
        <w:rPr>
          <w:rFonts w:cs="Calibri"/>
          <w:spacing w:val="-3"/>
          <w:sz w:val="24"/>
          <w:szCs w:val="24"/>
        </w:rPr>
        <w:t xml:space="preserve"> i </w:t>
      </w:r>
      <w:r w:rsidRPr="00BC6196">
        <w:rPr>
          <w:rFonts w:cs="Calibri"/>
          <w:sz w:val="24"/>
          <w:szCs w:val="24"/>
        </w:rPr>
        <w:t>14</w:t>
      </w:r>
      <w:r w:rsidRPr="00BC6196">
        <w:rPr>
          <w:rFonts w:cs="Calibri"/>
          <w:spacing w:val="-3"/>
          <w:sz w:val="24"/>
          <w:szCs w:val="24"/>
        </w:rPr>
        <w:t xml:space="preserve"> </w:t>
      </w:r>
      <w:r w:rsidRPr="00BC6196">
        <w:rPr>
          <w:rFonts w:cs="Calibri"/>
          <w:sz w:val="24"/>
          <w:szCs w:val="24"/>
        </w:rPr>
        <w:t>RODO</w:t>
      </w:r>
      <w:r w:rsidRPr="00BC6196">
        <w:rPr>
          <w:rFonts w:cs="Calibri"/>
          <w:sz w:val="24"/>
          <w:szCs w:val="24"/>
          <w:vertAlign w:val="superscript"/>
        </w:rPr>
        <w:footnoteReference w:id="9"/>
      </w:r>
      <w:r w:rsidRPr="00BC6196">
        <w:rPr>
          <w:rFonts w:cs="Calibri"/>
          <w:sz w:val="24"/>
          <w:szCs w:val="24"/>
        </w:rPr>
        <w:t>,</w:t>
      </w:r>
      <w:r w:rsidR="008E2250">
        <w:rPr>
          <w:rFonts w:cs="Calibri"/>
          <w:spacing w:val="-1"/>
          <w:sz w:val="24"/>
          <w:szCs w:val="24"/>
        </w:rPr>
        <w:t xml:space="preserve"> w </w:t>
      </w:r>
      <w:r w:rsidRPr="00BC6196">
        <w:rPr>
          <w:rFonts w:cs="Calibri"/>
          <w:sz w:val="24"/>
          <w:szCs w:val="24"/>
        </w:rPr>
        <w:t>związku</w:t>
      </w:r>
      <w:r w:rsidR="001C02D5">
        <w:rPr>
          <w:rFonts w:cs="Calibri"/>
          <w:spacing w:val="-1"/>
          <w:sz w:val="24"/>
          <w:szCs w:val="24"/>
        </w:rPr>
        <w:t xml:space="preserve"> z </w:t>
      </w:r>
      <w:r w:rsidRPr="00BC6196">
        <w:rPr>
          <w:rFonts w:cs="Calibri"/>
          <w:sz w:val="24"/>
          <w:szCs w:val="24"/>
        </w:rPr>
        <w:t>art.</w:t>
      </w:r>
      <w:r w:rsidRPr="00BC6196">
        <w:rPr>
          <w:rFonts w:cs="Calibri"/>
          <w:spacing w:val="-1"/>
          <w:sz w:val="24"/>
          <w:szCs w:val="24"/>
        </w:rPr>
        <w:t xml:space="preserve"> </w:t>
      </w:r>
      <w:r w:rsidRPr="00BC6196">
        <w:rPr>
          <w:rFonts w:cs="Calibri"/>
          <w:sz w:val="24"/>
          <w:szCs w:val="24"/>
        </w:rPr>
        <w:t>88</w:t>
      </w:r>
      <w:r w:rsidRPr="00BC6196">
        <w:rPr>
          <w:rFonts w:cs="Calibri"/>
          <w:spacing w:val="-2"/>
          <w:sz w:val="24"/>
          <w:szCs w:val="24"/>
        </w:rPr>
        <w:t xml:space="preserve"> </w:t>
      </w:r>
      <w:r w:rsidRPr="00BC6196">
        <w:rPr>
          <w:rFonts w:cs="Calibri"/>
          <w:sz w:val="24"/>
          <w:szCs w:val="24"/>
        </w:rPr>
        <w:t>ustawy</w:t>
      </w:r>
      <w:r w:rsidR="001C02D5">
        <w:rPr>
          <w:rFonts w:cs="Calibri"/>
          <w:spacing w:val="-3"/>
          <w:sz w:val="24"/>
          <w:szCs w:val="24"/>
        </w:rPr>
        <w:t xml:space="preserve"> o </w:t>
      </w:r>
      <w:r w:rsidRPr="00BC6196">
        <w:rPr>
          <w:rFonts w:cs="Calibri"/>
          <w:sz w:val="24"/>
          <w:szCs w:val="24"/>
        </w:rPr>
        <w:t>zasadach realizacji zadań finansowanych ze środków europejskich</w:t>
      </w:r>
      <w:r w:rsidR="008E2250">
        <w:rPr>
          <w:rFonts w:cs="Calibri"/>
          <w:sz w:val="24"/>
          <w:szCs w:val="24"/>
        </w:rPr>
        <w:t xml:space="preserve"> w </w:t>
      </w:r>
      <w:r w:rsidRPr="00BC6196">
        <w:rPr>
          <w:rFonts w:cs="Calibri"/>
          <w:sz w:val="24"/>
          <w:szCs w:val="24"/>
        </w:rPr>
        <w:t>perspektywie finansowej 2021-2027</w:t>
      </w:r>
      <w:r>
        <w:rPr>
          <w:rStyle w:val="Odwoanieprzypisudolnego"/>
          <w:rFonts w:cs="Calibri"/>
          <w:sz w:val="24"/>
          <w:szCs w:val="24"/>
        </w:rPr>
        <w:footnoteReference w:id="10"/>
      </w:r>
      <w:r w:rsidRPr="00BC6196">
        <w:rPr>
          <w:rFonts w:cs="Calibri"/>
          <w:sz w:val="24"/>
          <w:szCs w:val="24"/>
        </w:rPr>
        <w:t>, informujemy</w:t>
      </w:r>
      <w:r w:rsidR="001C02D5">
        <w:rPr>
          <w:rFonts w:cs="Calibri"/>
          <w:sz w:val="24"/>
          <w:szCs w:val="24"/>
        </w:rPr>
        <w:t xml:space="preserve"> o </w:t>
      </w:r>
      <w:r w:rsidRPr="00BC6196">
        <w:rPr>
          <w:rFonts w:cs="Calibri"/>
          <w:sz w:val="24"/>
          <w:szCs w:val="24"/>
        </w:rPr>
        <w:t>zasadach przetwarzania Państwa danych osobowych:</w:t>
      </w:r>
    </w:p>
    <w:p w14:paraId="66130182" w14:textId="77777777"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Administrator</w:t>
      </w:r>
    </w:p>
    <w:p w14:paraId="022DD164" w14:textId="77777777"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Odrębnym</w:t>
      </w:r>
      <w:r w:rsidRPr="00BC6196">
        <w:rPr>
          <w:rFonts w:cs="Calibri"/>
          <w:spacing w:val="-6"/>
          <w:sz w:val="24"/>
          <w:szCs w:val="24"/>
        </w:rPr>
        <w:t xml:space="preserve"> </w:t>
      </w:r>
      <w:r w:rsidRPr="00BC6196">
        <w:rPr>
          <w:rFonts w:cs="Calibri"/>
          <w:sz w:val="24"/>
          <w:szCs w:val="24"/>
        </w:rPr>
        <w:t>administratorem</w:t>
      </w:r>
      <w:r w:rsidRPr="00BC6196">
        <w:rPr>
          <w:rFonts w:cs="Calibri"/>
          <w:spacing w:val="-8"/>
          <w:sz w:val="24"/>
          <w:szCs w:val="24"/>
        </w:rPr>
        <w:t xml:space="preserve"> </w:t>
      </w:r>
      <w:r w:rsidRPr="00BC6196">
        <w:rPr>
          <w:rFonts w:cs="Calibri"/>
          <w:sz w:val="24"/>
          <w:szCs w:val="24"/>
        </w:rPr>
        <w:t>Państwa</w:t>
      </w:r>
      <w:r w:rsidRPr="00BC6196">
        <w:rPr>
          <w:rFonts w:cs="Calibri"/>
          <w:spacing w:val="-6"/>
          <w:sz w:val="24"/>
          <w:szCs w:val="24"/>
        </w:rPr>
        <w:t xml:space="preserve"> </w:t>
      </w:r>
      <w:r w:rsidRPr="00BC6196">
        <w:rPr>
          <w:rFonts w:cs="Calibri"/>
          <w:sz w:val="24"/>
          <w:szCs w:val="24"/>
        </w:rPr>
        <w:t>danych</w:t>
      </w:r>
      <w:r w:rsidRPr="00BC6196">
        <w:rPr>
          <w:rFonts w:cs="Calibri"/>
          <w:spacing w:val="-9"/>
          <w:sz w:val="24"/>
          <w:szCs w:val="24"/>
        </w:rPr>
        <w:t xml:space="preserve"> </w:t>
      </w:r>
      <w:r w:rsidRPr="00BC6196">
        <w:rPr>
          <w:rFonts w:cs="Calibri"/>
          <w:spacing w:val="-2"/>
          <w:sz w:val="24"/>
          <w:szCs w:val="24"/>
        </w:rPr>
        <w:t>jest:</w:t>
      </w:r>
    </w:p>
    <w:p w14:paraId="32C691CA" w14:textId="6EBDBC32" w:rsidR="00A5760F" w:rsidRPr="00BC6196" w:rsidRDefault="00A5760F" w:rsidP="00C66280">
      <w:pPr>
        <w:widowControl w:val="0"/>
        <w:numPr>
          <w:ilvl w:val="1"/>
          <w:numId w:val="21"/>
        </w:numPr>
        <w:tabs>
          <w:tab w:val="left" w:pos="705"/>
          <w:tab w:val="left" w:pos="707"/>
        </w:tabs>
        <w:autoSpaceDE w:val="0"/>
        <w:autoSpaceDN w:val="0"/>
        <w:spacing w:after="0" w:line="288" w:lineRule="auto"/>
        <w:ind w:right="449"/>
        <w:rPr>
          <w:rFonts w:eastAsia="Times New Roman" w:cs="Calibri"/>
          <w:sz w:val="24"/>
          <w:szCs w:val="24"/>
          <w:lang w:eastAsia="pl-PL"/>
        </w:rPr>
      </w:pPr>
      <w:r w:rsidRPr="00BC6196">
        <w:rPr>
          <w:rFonts w:eastAsia="Times New Roman" w:cs="Calibri"/>
          <w:sz w:val="24"/>
          <w:szCs w:val="24"/>
          <w:lang w:eastAsia="pl-PL"/>
        </w:rPr>
        <w:t>Minister</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właściwy</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do</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spraw</w:t>
      </w:r>
      <w:r w:rsidRPr="00BC6196">
        <w:rPr>
          <w:rFonts w:eastAsia="Times New Roman" w:cs="Calibri"/>
          <w:spacing w:val="-1"/>
          <w:sz w:val="24"/>
          <w:szCs w:val="24"/>
          <w:lang w:eastAsia="pl-PL"/>
        </w:rPr>
        <w:t xml:space="preserve"> </w:t>
      </w:r>
      <w:r w:rsidRPr="00BC6196">
        <w:rPr>
          <w:rFonts w:eastAsia="Times New Roman" w:cs="Calibri"/>
          <w:sz w:val="24"/>
          <w:szCs w:val="24"/>
          <w:lang w:eastAsia="pl-PL"/>
        </w:rPr>
        <w:t>rozwoju</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regionalnego</w:t>
      </w:r>
      <w:r w:rsidR="001C02D5">
        <w:rPr>
          <w:rFonts w:eastAsia="Times New Roman" w:cs="Calibri"/>
          <w:spacing w:val="-2"/>
          <w:sz w:val="24"/>
          <w:szCs w:val="24"/>
          <w:lang w:eastAsia="pl-PL"/>
        </w:rPr>
        <w:t xml:space="preserve"> z </w:t>
      </w:r>
      <w:r w:rsidRPr="00BC6196">
        <w:rPr>
          <w:rFonts w:eastAsia="Times New Roman" w:cs="Calibri"/>
          <w:sz w:val="24"/>
          <w:szCs w:val="24"/>
          <w:lang w:eastAsia="pl-PL"/>
        </w:rPr>
        <w:t>siedzibą</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przy</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ul.</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Wspólnej</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2/4,</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00-926</w:t>
      </w:r>
      <w:r>
        <w:rPr>
          <w:rFonts w:eastAsia="Times New Roman" w:cs="Calibri"/>
          <w:sz w:val="24"/>
          <w:szCs w:val="24"/>
          <w:lang w:eastAsia="pl-PL"/>
        </w:rPr>
        <w:t xml:space="preserve"> </w:t>
      </w:r>
      <w:r w:rsidRPr="00BC6196">
        <w:rPr>
          <w:rFonts w:eastAsia="Times New Roman" w:cs="Calibri"/>
          <w:spacing w:val="-2"/>
          <w:sz w:val="24"/>
          <w:szCs w:val="24"/>
          <w:lang w:eastAsia="pl-PL"/>
        </w:rPr>
        <w:t>Warszawa.</w:t>
      </w:r>
    </w:p>
    <w:p w14:paraId="06D3CF86" w14:textId="77777777"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Cel przetwarzania danych</w:t>
      </w:r>
    </w:p>
    <w:p w14:paraId="06CD09B2" w14:textId="339B9931" w:rsidR="00A5760F" w:rsidRPr="00BC6196" w:rsidRDefault="00A5760F" w:rsidP="00A5760F">
      <w:pPr>
        <w:widowControl w:val="0"/>
        <w:autoSpaceDE w:val="0"/>
        <w:autoSpaceDN w:val="0"/>
        <w:spacing w:after="0" w:line="288" w:lineRule="auto"/>
        <w:ind w:left="141" w:right="5"/>
        <w:rPr>
          <w:rFonts w:cs="Calibri"/>
          <w:sz w:val="24"/>
          <w:szCs w:val="24"/>
        </w:rPr>
      </w:pPr>
      <w:r w:rsidRPr="00BC6196">
        <w:rPr>
          <w:rFonts w:cs="Calibri"/>
          <w:sz w:val="24"/>
          <w:szCs w:val="24"/>
        </w:rPr>
        <w:t>Dane</w:t>
      </w:r>
      <w:r w:rsidRPr="00BC6196">
        <w:rPr>
          <w:rFonts w:cs="Calibri"/>
          <w:spacing w:val="-2"/>
          <w:sz w:val="24"/>
          <w:szCs w:val="24"/>
        </w:rPr>
        <w:t xml:space="preserve"> </w:t>
      </w:r>
      <w:r w:rsidRPr="00BC6196">
        <w:rPr>
          <w:rFonts w:cs="Calibri"/>
          <w:sz w:val="24"/>
          <w:szCs w:val="24"/>
        </w:rPr>
        <w:t>osobowe będą</w:t>
      </w:r>
      <w:r w:rsidRPr="00BC6196">
        <w:rPr>
          <w:rFonts w:cs="Calibri"/>
          <w:spacing w:val="-3"/>
          <w:sz w:val="24"/>
          <w:szCs w:val="24"/>
        </w:rPr>
        <w:t xml:space="preserve"> </w:t>
      </w:r>
      <w:r w:rsidRPr="00BC6196">
        <w:rPr>
          <w:rFonts w:cs="Calibri"/>
          <w:sz w:val="24"/>
          <w:szCs w:val="24"/>
        </w:rPr>
        <w:t>przetwarzać</w:t>
      </w:r>
      <w:r w:rsidR="008E2250">
        <w:rPr>
          <w:rFonts w:cs="Calibri"/>
          <w:sz w:val="24"/>
          <w:szCs w:val="24"/>
        </w:rPr>
        <w:t xml:space="preserve"> w </w:t>
      </w:r>
      <w:r w:rsidRPr="00BC6196">
        <w:rPr>
          <w:rFonts w:cs="Calibri"/>
          <w:sz w:val="24"/>
          <w:szCs w:val="24"/>
        </w:rPr>
        <w:t>związku</w:t>
      </w:r>
      <w:r w:rsidR="001C02D5">
        <w:rPr>
          <w:rFonts w:cs="Calibri"/>
          <w:sz w:val="24"/>
          <w:szCs w:val="24"/>
        </w:rPr>
        <w:t xml:space="preserve"> z </w:t>
      </w:r>
      <w:r w:rsidRPr="00BC6196">
        <w:rPr>
          <w:rFonts w:cs="Calibri"/>
          <w:sz w:val="24"/>
          <w:szCs w:val="24"/>
        </w:rPr>
        <w:t>realizacją FERS,</w:t>
      </w:r>
      <w:r w:rsidR="008E2250">
        <w:rPr>
          <w:rFonts w:cs="Calibri"/>
          <w:spacing w:val="-2"/>
          <w:sz w:val="24"/>
          <w:szCs w:val="24"/>
        </w:rPr>
        <w:t xml:space="preserve"> w </w:t>
      </w:r>
      <w:r w:rsidRPr="00BC6196">
        <w:rPr>
          <w:rFonts w:cs="Calibri"/>
          <w:sz w:val="24"/>
          <w:szCs w:val="24"/>
        </w:rPr>
        <w:t>szczególności</w:t>
      </w:r>
      <w:r w:rsidR="008E2250">
        <w:rPr>
          <w:rFonts w:cs="Calibri"/>
          <w:spacing w:val="-3"/>
          <w:sz w:val="24"/>
          <w:szCs w:val="24"/>
        </w:rPr>
        <w:t xml:space="preserve"> w </w:t>
      </w:r>
      <w:r w:rsidRPr="00BC6196">
        <w:rPr>
          <w:rFonts w:cs="Calibri"/>
          <w:sz w:val="24"/>
          <w:szCs w:val="24"/>
        </w:rPr>
        <w:t>celu monitorowania, sprawozdawczości,</w:t>
      </w:r>
      <w:r w:rsidRPr="00BC6196">
        <w:rPr>
          <w:rFonts w:cs="Calibri"/>
          <w:spacing w:val="-3"/>
          <w:sz w:val="24"/>
          <w:szCs w:val="24"/>
        </w:rPr>
        <w:t xml:space="preserve"> </w:t>
      </w:r>
      <w:r w:rsidRPr="00BC6196">
        <w:rPr>
          <w:rFonts w:cs="Calibri"/>
          <w:sz w:val="24"/>
          <w:szCs w:val="24"/>
        </w:rPr>
        <w:t>komunikacji,</w:t>
      </w:r>
      <w:r w:rsidRPr="00BC6196">
        <w:rPr>
          <w:rFonts w:cs="Calibri"/>
          <w:spacing w:val="-3"/>
          <w:sz w:val="24"/>
          <w:szCs w:val="24"/>
        </w:rPr>
        <w:t xml:space="preserve"> </w:t>
      </w:r>
      <w:r w:rsidRPr="00BC6196">
        <w:rPr>
          <w:rFonts w:cs="Calibri"/>
          <w:sz w:val="24"/>
          <w:szCs w:val="24"/>
        </w:rPr>
        <w:t>publikacji,</w:t>
      </w:r>
      <w:r w:rsidRPr="00BC6196">
        <w:rPr>
          <w:rFonts w:cs="Calibri"/>
          <w:spacing w:val="-6"/>
          <w:sz w:val="24"/>
          <w:szCs w:val="24"/>
        </w:rPr>
        <w:t xml:space="preserve"> </w:t>
      </w:r>
      <w:r w:rsidRPr="00BC6196">
        <w:rPr>
          <w:rFonts w:cs="Calibri"/>
          <w:sz w:val="24"/>
          <w:szCs w:val="24"/>
        </w:rPr>
        <w:t>ewaluacji,</w:t>
      </w:r>
      <w:r w:rsidRPr="00BC6196">
        <w:rPr>
          <w:rFonts w:cs="Calibri"/>
          <w:spacing w:val="-5"/>
          <w:sz w:val="24"/>
          <w:szCs w:val="24"/>
        </w:rPr>
        <w:t xml:space="preserve"> </w:t>
      </w:r>
      <w:r w:rsidRPr="00BC6196">
        <w:rPr>
          <w:rFonts w:cs="Calibri"/>
          <w:sz w:val="24"/>
          <w:szCs w:val="24"/>
        </w:rPr>
        <w:t>zarządzania</w:t>
      </w:r>
      <w:r w:rsidRPr="00BC6196">
        <w:rPr>
          <w:rFonts w:cs="Calibri"/>
          <w:spacing w:val="-3"/>
          <w:sz w:val="24"/>
          <w:szCs w:val="24"/>
        </w:rPr>
        <w:t xml:space="preserve"> </w:t>
      </w:r>
      <w:r w:rsidRPr="00BC6196">
        <w:rPr>
          <w:rFonts w:cs="Calibri"/>
          <w:sz w:val="24"/>
          <w:szCs w:val="24"/>
        </w:rPr>
        <w:t>finansowego,</w:t>
      </w:r>
      <w:r w:rsidRPr="00BC6196">
        <w:rPr>
          <w:rFonts w:cs="Calibri"/>
          <w:spacing w:val="-5"/>
          <w:sz w:val="24"/>
          <w:szCs w:val="24"/>
        </w:rPr>
        <w:t xml:space="preserve"> </w:t>
      </w:r>
      <w:r w:rsidRPr="00BC6196">
        <w:rPr>
          <w:rFonts w:cs="Calibri"/>
          <w:sz w:val="24"/>
          <w:szCs w:val="24"/>
        </w:rPr>
        <w:t>weryfikacji</w:t>
      </w:r>
      <w:r w:rsidR="008E2250">
        <w:rPr>
          <w:rFonts w:cs="Calibri"/>
          <w:spacing w:val="-3"/>
          <w:sz w:val="24"/>
          <w:szCs w:val="24"/>
        </w:rPr>
        <w:t xml:space="preserve"> i </w:t>
      </w:r>
      <w:r w:rsidRPr="00BC6196">
        <w:rPr>
          <w:rFonts w:cs="Calibri"/>
          <w:sz w:val="24"/>
          <w:szCs w:val="24"/>
        </w:rPr>
        <w:t>audytów oraz do celów określania kwalifikowalności uczestników.</w:t>
      </w:r>
    </w:p>
    <w:p w14:paraId="02F9A61E" w14:textId="4BF284B3"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Podanie</w:t>
      </w:r>
      <w:r w:rsidRPr="00BC6196">
        <w:rPr>
          <w:rFonts w:cs="Calibri"/>
          <w:spacing w:val="-6"/>
          <w:sz w:val="24"/>
          <w:szCs w:val="24"/>
        </w:rPr>
        <w:t xml:space="preserve"> </w:t>
      </w:r>
      <w:r w:rsidRPr="00BC6196">
        <w:rPr>
          <w:rFonts w:cs="Calibri"/>
          <w:sz w:val="24"/>
          <w:szCs w:val="24"/>
        </w:rPr>
        <w:t>danych</w:t>
      </w:r>
      <w:r w:rsidRPr="00BC6196">
        <w:rPr>
          <w:rFonts w:cs="Calibri"/>
          <w:spacing w:val="-3"/>
          <w:sz w:val="24"/>
          <w:szCs w:val="24"/>
        </w:rPr>
        <w:t xml:space="preserve"> </w:t>
      </w:r>
      <w:r w:rsidRPr="00BC6196">
        <w:rPr>
          <w:rFonts w:cs="Calibri"/>
          <w:sz w:val="24"/>
          <w:szCs w:val="24"/>
        </w:rPr>
        <w:t>jest</w:t>
      </w:r>
      <w:r w:rsidRPr="00BC6196">
        <w:rPr>
          <w:rFonts w:cs="Calibri"/>
          <w:spacing w:val="-3"/>
          <w:sz w:val="24"/>
          <w:szCs w:val="24"/>
        </w:rPr>
        <w:t xml:space="preserve"> </w:t>
      </w:r>
      <w:r w:rsidRPr="00BC6196">
        <w:rPr>
          <w:rFonts w:cs="Calibri"/>
          <w:sz w:val="24"/>
          <w:szCs w:val="24"/>
        </w:rPr>
        <w:t>dobrowolne,</w:t>
      </w:r>
      <w:r w:rsidRPr="00BC6196">
        <w:rPr>
          <w:rFonts w:cs="Calibri"/>
          <w:spacing w:val="-5"/>
          <w:sz w:val="24"/>
          <w:szCs w:val="24"/>
        </w:rPr>
        <w:t xml:space="preserve"> </w:t>
      </w:r>
      <w:r w:rsidRPr="00BC6196">
        <w:rPr>
          <w:rFonts w:cs="Calibri"/>
          <w:sz w:val="24"/>
          <w:szCs w:val="24"/>
        </w:rPr>
        <w:t>ale</w:t>
      </w:r>
      <w:r w:rsidRPr="00BC6196">
        <w:rPr>
          <w:rFonts w:cs="Calibri"/>
          <w:spacing w:val="-5"/>
          <w:sz w:val="24"/>
          <w:szCs w:val="24"/>
        </w:rPr>
        <w:t xml:space="preserve"> </w:t>
      </w:r>
      <w:r w:rsidRPr="00BC6196">
        <w:rPr>
          <w:rFonts w:cs="Calibri"/>
          <w:sz w:val="24"/>
          <w:szCs w:val="24"/>
        </w:rPr>
        <w:t>konieczne</w:t>
      </w:r>
      <w:r w:rsidRPr="00BC6196">
        <w:rPr>
          <w:rFonts w:cs="Calibri"/>
          <w:spacing w:val="-3"/>
          <w:sz w:val="24"/>
          <w:szCs w:val="24"/>
        </w:rPr>
        <w:t xml:space="preserve"> </w:t>
      </w:r>
      <w:r w:rsidRPr="00BC6196">
        <w:rPr>
          <w:rFonts w:cs="Calibri"/>
          <w:sz w:val="24"/>
          <w:szCs w:val="24"/>
        </w:rPr>
        <w:t>do</w:t>
      </w:r>
      <w:r w:rsidRPr="00BC6196">
        <w:rPr>
          <w:rFonts w:cs="Calibri"/>
          <w:spacing w:val="-2"/>
          <w:sz w:val="24"/>
          <w:szCs w:val="24"/>
        </w:rPr>
        <w:t xml:space="preserve"> </w:t>
      </w:r>
      <w:r w:rsidRPr="00BC6196">
        <w:rPr>
          <w:rFonts w:cs="Calibri"/>
          <w:sz w:val="24"/>
          <w:szCs w:val="24"/>
        </w:rPr>
        <w:t>realizacji</w:t>
      </w:r>
      <w:r w:rsidRPr="00BC6196">
        <w:rPr>
          <w:rFonts w:cs="Calibri"/>
          <w:spacing w:val="-3"/>
          <w:sz w:val="24"/>
          <w:szCs w:val="24"/>
        </w:rPr>
        <w:t xml:space="preserve"> </w:t>
      </w:r>
      <w:r w:rsidRPr="00BC6196">
        <w:rPr>
          <w:rFonts w:cs="Calibri"/>
          <w:sz w:val="24"/>
          <w:szCs w:val="24"/>
        </w:rPr>
        <w:t>wyżej</w:t>
      </w:r>
      <w:r w:rsidRPr="00BC6196">
        <w:rPr>
          <w:rFonts w:cs="Calibri"/>
          <w:spacing w:val="-3"/>
          <w:sz w:val="24"/>
          <w:szCs w:val="24"/>
        </w:rPr>
        <w:t xml:space="preserve"> </w:t>
      </w:r>
      <w:r w:rsidRPr="00BC6196">
        <w:rPr>
          <w:rFonts w:cs="Calibri"/>
          <w:sz w:val="24"/>
          <w:szCs w:val="24"/>
        </w:rPr>
        <w:t>wymienionego</w:t>
      </w:r>
      <w:r w:rsidRPr="00BC6196">
        <w:rPr>
          <w:rFonts w:cs="Calibri"/>
          <w:spacing w:val="-2"/>
          <w:sz w:val="24"/>
          <w:szCs w:val="24"/>
        </w:rPr>
        <w:t xml:space="preserve"> </w:t>
      </w:r>
      <w:r w:rsidRPr="00BC6196">
        <w:rPr>
          <w:rFonts w:cs="Calibri"/>
          <w:sz w:val="24"/>
          <w:szCs w:val="24"/>
        </w:rPr>
        <w:t>celu.</w:t>
      </w:r>
      <w:r w:rsidRPr="00BC6196">
        <w:rPr>
          <w:rFonts w:cs="Calibri"/>
          <w:spacing w:val="-3"/>
          <w:sz w:val="24"/>
          <w:szCs w:val="24"/>
        </w:rPr>
        <w:t xml:space="preserve"> </w:t>
      </w:r>
      <w:r w:rsidRPr="00BC6196">
        <w:rPr>
          <w:rFonts w:cs="Calibri"/>
          <w:sz w:val="24"/>
          <w:szCs w:val="24"/>
        </w:rPr>
        <w:t>Odmowa</w:t>
      </w:r>
      <w:r w:rsidRPr="00BC6196">
        <w:rPr>
          <w:rFonts w:cs="Calibri"/>
          <w:spacing w:val="-3"/>
          <w:sz w:val="24"/>
          <w:szCs w:val="24"/>
        </w:rPr>
        <w:t xml:space="preserve"> </w:t>
      </w:r>
      <w:r w:rsidRPr="00BC6196">
        <w:rPr>
          <w:rFonts w:cs="Calibri"/>
          <w:sz w:val="24"/>
          <w:szCs w:val="24"/>
        </w:rPr>
        <w:t>ich podania jest równoznaczna</w:t>
      </w:r>
      <w:r w:rsidR="001C02D5">
        <w:rPr>
          <w:rFonts w:cs="Calibri"/>
          <w:sz w:val="24"/>
          <w:szCs w:val="24"/>
        </w:rPr>
        <w:t xml:space="preserve"> z </w:t>
      </w:r>
      <w:r w:rsidRPr="00BC6196">
        <w:rPr>
          <w:rFonts w:cs="Calibri"/>
          <w:sz w:val="24"/>
          <w:szCs w:val="24"/>
        </w:rPr>
        <w:t>brakiem możliwości podjęcia stosownych działań.</w:t>
      </w:r>
    </w:p>
    <w:p w14:paraId="3E668612" w14:textId="77777777"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Podstawa przetwarzania</w:t>
      </w:r>
    </w:p>
    <w:p w14:paraId="7E322AB8" w14:textId="7DD5A841"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Będziemy</w:t>
      </w:r>
      <w:r w:rsidRPr="00BC6196">
        <w:rPr>
          <w:rFonts w:cs="Calibri"/>
          <w:spacing w:val="-4"/>
          <w:sz w:val="24"/>
          <w:szCs w:val="24"/>
        </w:rPr>
        <w:t xml:space="preserve"> </w:t>
      </w:r>
      <w:r w:rsidRPr="00BC6196">
        <w:rPr>
          <w:rFonts w:cs="Calibri"/>
          <w:sz w:val="24"/>
          <w:szCs w:val="24"/>
        </w:rPr>
        <w:t>przetwarzać</w:t>
      </w:r>
      <w:r w:rsidRPr="00BC6196">
        <w:rPr>
          <w:rFonts w:cs="Calibri"/>
          <w:spacing w:val="-5"/>
          <w:sz w:val="24"/>
          <w:szCs w:val="24"/>
        </w:rPr>
        <w:t xml:space="preserve"> </w:t>
      </w:r>
      <w:r w:rsidRPr="00BC6196">
        <w:rPr>
          <w:rFonts w:cs="Calibri"/>
          <w:sz w:val="24"/>
          <w:szCs w:val="24"/>
        </w:rPr>
        <w:t>Państwa</w:t>
      </w:r>
      <w:r w:rsidRPr="00BC6196">
        <w:rPr>
          <w:rFonts w:cs="Calibri"/>
          <w:spacing w:val="-3"/>
          <w:sz w:val="24"/>
          <w:szCs w:val="24"/>
        </w:rPr>
        <w:t xml:space="preserve"> </w:t>
      </w:r>
      <w:r w:rsidRPr="00BC6196">
        <w:rPr>
          <w:rFonts w:cs="Calibri"/>
          <w:sz w:val="24"/>
          <w:szCs w:val="24"/>
        </w:rPr>
        <w:t>dane</w:t>
      </w:r>
      <w:r w:rsidRPr="00BC6196">
        <w:rPr>
          <w:rFonts w:cs="Calibri"/>
          <w:spacing w:val="-5"/>
          <w:sz w:val="24"/>
          <w:szCs w:val="24"/>
        </w:rPr>
        <w:t xml:space="preserve"> </w:t>
      </w:r>
      <w:r w:rsidRPr="00BC6196">
        <w:rPr>
          <w:rFonts w:cs="Calibri"/>
          <w:sz w:val="24"/>
          <w:szCs w:val="24"/>
        </w:rPr>
        <w:t>osobowe</w:t>
      </w:r>
      <w:r w:rsidR="008E2250">
        <w:rPr>
          <w:rFonts w:cs="Calibri"/>
          <w:spacing w:val="-6"/>
          <w:sz w:val="24"/>
          <w:szCs w:val="24"/>
        </w:rPr>
        <w:t xml:space="preserve"> w </w:t>
      </w:r>
      <w:r w:rsidRPr="00BC6196">
        <w:rPr>
          <w:rFonts w:cs="Calibri"/>
          <w:sz w:val="24"/>
          <w:szCs w:val="24"/>
        </w:rPr>
        <w:t>związku</w:t>
      </w:r>
      <w:r w:rsidR="001C02D5">
        <w:rPr>
          <w:rFonts w:cs="Calibri"/>
          <w:spacing w:val="-3"/>
          <w:sz w:val="24"/>
          <w:szCs w:val="24"/>
        </w:rPr>
        <w:t xml:space="preserve"> z </w:t>
      </w:r>
      <w:r w:rsidRPr="00BC6196">
        <w:rPr>
          <w:rFonts w:cs="Calibri"/>
          <w:sz w:val="24"/>
          <w:szCs w:val="24"/>
        </w:rPr>
        <w:t>tym,</w:t>
      </w:r>
      <w:r w:rsidRPr="00BC6196">
        <w:rPr>
          <w:rFonts w:cs="Calibri"/>
          <w:spacing w:val="-3"/>
          <w:sz w:val="24"/>
          <w:szCs w:val="24"/>
        </w:rPr>
        <w:t xml:space="preserve"> </w:t>
      </w:r>
      <w:r w:rsidRPr="00BC6196">
        <w:rPr>
          <w:rFonts w:cs="Calibri"/>
          <w:spacing w:val="-5"/>
          <w:sz w:val="24"/>
          <w:szCs w:val="24"/>
        </w:rPr>
        <w:t>że:</w:t>
      </w:r>
    </w:p>
    <w:p w14:paraId="659DBEF1" w14:textId="77777777" w:rsidR="00A5760F" w:rsidRPr="00BC6196" w:rsidRDefault="00A5760F" w:rsidP="00C66280">
      <w:pPr>
        <w:widowControl w:val="0"/>
        <w:numPr>
          <w:ilvl w:val="1"/>
          <w:numId w:val="21"/>
        </w:numPr>
        <w:tabs>
          <w:tab w:val="left" w:pos="706"/>
        </w:tabs>
        <w:autoSpaceDE w:val="0"/>
        <w:autoSpaceDN w:val="0"/>
        <w:spacing w:after="0" w:line="288" w:lineRule="auto"/>
        <w:ind w:left="706" w:hanging="282"/>
        <w:rPr>
          <w:rFonts w:eastAsia="Times New Roman" w:cs="Calibri"/>
          <w:sz w:val="24"/>
          <w:szCs w:val="24"/>
          <w:lang w:eastAsia="pl-PL"/>
        </w:rPr>
      </w:pPr>
      <w:r w:rsidRPr="00BC6196">
        <w:rPr>
          <w:rFonts w:eastAsia="Times New Roman" w:cs="Calibri"/>
          <w:sz w:val="24"/>
          <w:szCs w:val="24"/>
          <w:lang w:eastAsia="pl-PL"/>
        </w:rPr>
        <w:t>Zobowiązuje</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nas</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do</w:t>
      </w:r>
      <w:r w:rsidRPr="00BC6196">
        <w:rPr>
          <w:rFonts w:eastAsia="Times New Roman" w:cs="Calibri"/>
          <w:spacing w:val="-1"/>
          <w:sz w:val="24"/>
          <w:szCs w:val="24"/>
          <w:lang w:eastAsia="pl-PL"/>
        </w:rPr>
        <w:t xml:space="preserve"> </w:t>
      </w:r>
      <w:r w:rsidRPr="00BC6196">
        <w:rPr>
          <w:rFonts w:eastAsia="Times New Roman" w:cs="Calibri"/>
          <w:sz w:val="24"/>
          <w:szCs w:val="24"/>
          <w:lang w:eastAsia="pl-PL"/>
        </w:rPr>
        <w:t>tego</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prawo</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(art.</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6</w:t>
      </w:r>
      <w:r w:rsidRPr="00BC6196">
        <w:rPr>
          <w:rFonts w:eastAsia="Times New Roman" w:cs="Calibri"/>
          <w:spacing w:val="-1"/>
          <w:sz w:val="24"/>
          <w:szCs w:val="24"/>
          <w:lang w:eastAsia="pl-PL"/>
        </w:rPr>
        <w:t xml:space="preserve"> </w:t>
      </w:r>
      <w:r w:rsidRPr="00BC6196">
        <w:rPr>
          <w:rFonts w:eastAsia="Times New Roman" w:cs="Calibri"/>
          <w:sz w:val="24"/>
          <w:szCs w:val="24"/>
          <w:lang w:eastAsia="pl-PL"/>
        </w:rPr>
        <w:t>ust.</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1</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lit.</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c,</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art.</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9</w:t>
      </w:r>
      <w:r w:rsidRPr="00BC6196">
        <w:rPr>
          <w:rFonts w:eastAsia="Times New Roman" w:cs="Calibri"/>
          <w:spacing w:val="-1"/>
          <w:sz w:val="24"/>
          <w:szCs w:val="24"/>
          <w:lang w:eastAsia="pl-PL"/>
        </w:rPr>
        <w:t xml:space="preserve"> </w:t>
      </w:r>
      <w:r w:rsidRPr="00BC6196">
        <w:rPr>
          <w:rFonts w:eastAsia="Times New Roman" w:cs="Calibri"/>
          <w:sz w:val="24"/>
          <w:szCs w:val="24"/>
          <w:lang w:eastAsia="pl-PL"/>
        </w:rPr>
        <w:t>ust.</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2</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lit.</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g</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oraz</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art.</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10</w:t>
      </w:r>
      <w:r>
        <w:rPr>
          <w:rStyle w:val="Odwoanieprzypisudolnego"/>
          <w:rFonts w:eastAsia="Times New Roman" w:cs="Calibri"/>
          <w:sz w:val="24"/>
          <w:szCs w:val="24"/>
          <w:lang w:eastAsia="pl-PL"/>
        </w:rPr>
        <w:footnoteReference w:id="11"/>
      </w:r>
      <w:r w:rsidRPr="00BC6196">
        <w:rPr>
          <w:rFonts w:eastAsia="Times New Roman" w:cs="Calibri"/>
          <w:spacing w:val="-3"/>
          <w:sz w:val="24"/>
          <w:szCs w:val="24"/>
          <w:lang w:eastAsia="pl-PL"/>
        </w:rPr>
        <w:t xml:space="preserve"> </w:t>
      </w:r>
      <w:r w:rsidRPr="00BC6196">
        <w:rPr>
          <w:rFonts w:eastAsia="Times New Roman" w:cs="Calibri"/>
          <w:spacing w:val="-2"/>
          <w:sz w:val="24"/>
          <w:szCs w:val="24"/>
          <w:lang w:eastAsia="pl-PL"/>
        </w:rPr>
        <w:t>RODO)</w:t>
      </w:r>
      <w:r>
        <w:rPr>
          <w:rStyle w:val="Odwoanieprzypisudolnego"/>
          <w:rFonts w:eastAsia="Times New Roman" w:cs="Calibri"/>
          <w:spacing w:val="-2"/>
          <w:sz w:val="24"/>
          <w:szCs w:val="24"/>
          <w:lang w:eastAsia="pl-PL"/>
        </w:rPr>
        <w:footnoteReference w:id="12"/>
      </w:r>
      <w:r w:rsidRPr="00BC6196">
        <w:rPr>
          <w:rFonts w:eastAsia="Times New Roman" w:cs="Calibri"/>
          <w:spacing w:val="-2"/>
          <w:sz w:val="24"/>
          <w:szCs w:val="24"/>
          <w:lang w:eastAsia="pl-PL"/>
        </w:rPr>
        <w:t>:</w:t>
      </w:r>
    </w:p>
    <w:p w14:paraId="6FB3052E" w14:textId="4A34ED59" w:rsidR="00A5760F" w:rsidRPr="00BC6196" w:rsidRDefault="00A5760F" w:rsidP="00C66280">
      <w:pPr>
        <w:widowControl w:val="0"/>
        <w:numPr>
          <w:ilvl w:val="2"/>
          <w:numId w:val="21"/>
        </w:numPr>
        <w:tabs>
          <w:tab w:val="left" w:pos="992"/>
        </w:tabs>
        <w:autoSpaceDE w:val="0"/>
        <w:autoSpaceDN w:val="0"/>
        <w:spacing w:after="0" w:line="288" w:lineRule="auto"/>
        <w:ind w:left="992" w:hanging="285"/>
        <w:rPr>
          <w:rFonts w:eastAsia="Times New Roman" w:cs="Calibri"/>
          <w:sz w:val="24"/>
          <w:szCs w:val="24"/>
          <w:lang w:eastAsia="pl-PL"/>
        </w:rPr>
      </w:pPr>
      <w:r w:rsidRPr="00BC6196">
        <w:rPr>
          <w:rFonts w:eastAsia="Times New Roman" w:cs="Calibri"/>
          <w:sz w:val="24"/>
          <w:szCs w:val="24"/>
          <w:lang w:eastAsia="pl-PL"/>
        </w:rPr>
        <w:t>rozporządzenie</w:t>
      </w:r>
      <w:r w:rsidRPr="00BC6196">
        <w:rPr>
          <w:rFonts w:eastAsia="Times New Roman" w:cs="Calibri"/>
          <w:spacing w:val="-7"/>
          <w:sz w:val="24"/>
          <w:szCs w:val="24"/>
          <w:lang w:eastAsia="pl-PL"/>
        </w:rPr>
        <w:t xml:space="preserve"> </w:t>
      </w:r>
      <w:r w:rsidRPr="00BC6196">
        <w:rPr>
          <w:rFonts w:eastAsia="Times New Roman" w:cs="Calibri"/>
          <w:sz w:val="24"/>
          <w:szCs w:val="24"/>
          <w:lang w:eastAsia="pl-PL"/>
        </w:rPr>
        <w:t>Parlamentu</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Europejskiego</w:t>
      </w:r>
      <w:r w:rsidR="008E2250">
        <w:rPr>
          <w:rFonts w:eastAsia="Times New Roman" w:cs="Calibri"/>
          <w:spacing w:val="-2"/>
          <w:sz w:val="24"/>
          <w:szCs w:val="24"/>
          <w:lang w:eastAsia="pl-PL"/>
        </w:rPr>
        <w:t xml:space="preserve"> i </w:t>
      </w:r>
      <w:r w:rsidRPr="00BC6196">
        <w:rPr>
          <w:rFonts w:eastAsia="Times New Roman" w:cs="Calibri"/>
          <w:sz w:val="24"/>
          <w:szCs w:val="24"/>
          <w:lang w:eastAsia="pl-PL"/>
        </w:rPr>
        <w:t>Rady</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(UE)</w:t>
      </w:r>
      <w:r w:rsidRPr="00BC6196">
        <w:rPr>
          <w:rFonts w:eastAsia="Times New Roman" w:cs="Calibri"/>
          <w:spacing w:val="-6"/>
          <w:sz w:val="24"/>
          <w:szCs w:val="24"/>
          <w:lang w:eastAsia="pl-PL"/>
        </w:rPr>
        <w:t xml:space="preserve"> </w:t>
      </w:r>
      <w:r w:rsidRPr="00BC6196">
        <w:rPr>
          <w:rFonts w:eastAsia="Times New Roman" w:cs="Calibri"/>
          <w:sz w:val="24"/>
          <w:szCs w:val="24"/>
          <w:lang w:eastAsia="pl-PL"/>
        </w:rPr>
        <w:t>nr</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2021/1060</w:t>
      </w:r>
      <w:r w:rsidR="001C02D5">
        <w:rPr>
          <w:rFonts w:eastAsia="Times New Roman" w:cs="Calibri"/>
          <w:spacing w:val="-7"/>
          <w:sz w:val="24"/>
          <w:szCs w:val="24"/>
          <w:lang w:eastAsia="pl-PL"/>
        </w:rPr>
        <w:t xml:space="preserve"> z </w:t>
      </w:r>
      <w:r w:rsidRPr="00BC6196">
        <w:rPr>
          <w:rFonts w:eastAsia="Times New Roman" w:cs="Calibri"/>
          <w:sz w:val="24"/>
          <w:szCs w:val="24"/>
          <w:lang w:eastAsia="pl-PL"/>
        </w:rPr>
        <w:t>24</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czerwca</w:t>
      </w:r>
      <w:r w:rsidRPr="00BC6196">
        <w:rPr>
          <w:rFonts w:eastAsia="Times New Roman" w:cs="Calibri"/>
          <w:spacing w:val="-7"/>
          <w:sz w:val="24"/>
          <w:szCs w:val="24"/>
          <w:lang w:eastAsia="pl-PL"/>
        </w:rPr>
        <w:t xml:space="preserve"> </w:t>
      </w:r>
      <w:r w:rsidRPr="00BC6196">
        <w:rPr>
          <w:rFonts w:eastAsia="Times New Roman" w:cs="Calibri"/>
          <w:sz w:val="24"/>
          <w:szCs w:val="24"/>
          <w:lang w:eastAsia="pl-PL"/>
        </w:rPr>
        <w:t>2021</w:t>
      </w:r>
      <w:r w:rsidRPr="00BC6196">
        <w:rPr>
          <w:rFonts w:eastAsia="Times New Roman" w:cs="Calibri"/>
          <w:spacing w:val="-6"/>
          <w:sz w:val="24"/>
          <w:szCs w:val="24"/>
          <w:lang w:eastAsia="pl-PL"/>
        </w:rPr>
        <w:t xml:space="preserve"> </w:t>
      </w:r>
      <w:r w:rsidRPr="00BC6196">
        <w:rPr>
          <w:rFonts w:eastAsia="Times New Roman" w:cs="Calibri"/>
          <w:spacing w:val="-5"/>
          <w:sz w:val="24"/>
          <w:szCs w:val="24"/>
          <w:lang w:eastAsia="pl-PL"/>
        </w:rPr>
        <w:t>r.</w:t>
      </w:r>
    </w:p>
    <w:p w14:paraId="415F9998" w14:textId="3688F45A" w:rsidR="00A5760F" w:rsidRPr="00BC6196" w:rsidRDefault="00A5760F" w:rsidP="00170985">
      <w:pPr>
        <w:widowControl w:val="0"/>
        <w:autoSpaceDE w:val="0"/>
        <w:autoSpaceDN w:val="0"/>
        <w:spacing w:after="0" w:line="288" w:lineRule="auto"/>
        <w:ind w:left="993"/>
        <w:rPr>
          <w:rFonts w:cs="Calibri"/>
          <w:sz w:val="24"/>
          <w:szCs w:val="24"/>
        </w:rPr>
      </w:pPr>
      <w:r w:rsidRPr="00BC6196">
        <w:rPr>
          <w:rFonts w:cs="Calibri"/>
          <w:sz w:val="24"/>
          <w:szCs w:val="24"/>
        </w:rPr>
        <w:t>ustanawiającego</w:t>
      </w:r>
      <w:r w:rsidRPr="00BC6196">
        <w:rPr>
          <w:rFonts w:cs="Calibri"/>
          <w:spacing w:val="-12"/>
          <w:sz w:val="24"/>
          <w:szCs w:val="24"/>
        </w:rPr>
        <w:t xml:space="preserve"> </w:t>
      </w:r>
      <w:r w:rsidRPr="00BC6196">
        <w:rPr>
          <w:rFonts w:cs="Calibri"/>
          <w:sz w:val="24"/>
          <w:szCs w:val="24"/>
        </w:rPr>
        <w:t>wspólne</w:t>
      </w:r>
      <w:r w:rsidRPr="00BC6196">
        <w:rPr>
          <w:rFonts w:cs="Calibri"/>
          <w:spacing w:val="-9"/>
          <w:sz w:val="24"/>
          <w:szCs w:val="24"/>
        </w:rPr>
        <w:t xml:space="preserve"> </w:t>
      </w:r>
      <w:r w:rsidRPr="00BC6196">
        <w:rPr>
          <w:rFonts w:cs="Calibri"/>
          <w:sz w:val="24"/>
          <w:szCs w:val="24"/>
        </w:rPr>
        <w:t>przepisy</w:t>
      </w:r>
      <w:r w:rsidRPr="00BC6196">
        <w:rPr>
          <w:rFonts w:cs="Calibri"/>
          <w:spacing w:val="-8"/>
          <w:sz w:val="24"/>
          <w:szCs w:val="24"/>
        </w:rPr>
        <w:t xml:space="preserve"> </w:t>
      </w:r>
      <w:r w:rsidRPr="00BC6196">
        <w:rPr>
          <w:rFonts w:cs="Calibri"/>
          <w:sz w:val="24"/>
          <w:szCs w:val="24"/>
        </w:rPr>
        <w:t>dotyczące</w:t>
      </w:r>
      <w:r w:rsidRPr="00BC6196">
        <w:rPr>
          <w:rFonts w:cs="Calibri"/>
          <w:spacing w:val="-8"/>
          <w:sz w:val="24"/>
          <w:szCs w:val="24"/>
        </w:rPr>
        <w:t xml:space="preserve"> </w:t>
      </w:r>
      <w:r w:rsidRPr="00BC6196">
        <w:rPr>
          <w:rFonts w:cs="Calibri"/>
          <w:sz w:val="24"/>
          <w:szCs w:val="24"/>
        </w:rPr>
        <w:t>Europejskiego</w:t>
      </w:r>
      <w:r w:rsidRPr="00BC6196">
        <w:rPr>
          <w:rFonts w:cs="Calibri"/>
          <w:spacing w:val="-9"/>
          <w:sz w:val="24"/>
          <w:szCs w:val="24"/>
        </w:rPr>
        <w:t xml:space="preserve"> </w:t>
      </w:r>
      <w:r w:rsidRPr="00BC6196">
        <w:rPr>
          <w:rFonts w:cs="Calibri"/>
          <w:sz w:val="24"/>
          <w:szCs w:val="24"/>
        </w:rPr>
        <w:t>Funduszu</w:t>
      </w:r>
      <w:r w:rsidRPr="00BC6196">
        <w:rPr>
          <w:rFonts w:cs="Calibri"/>
          <w:spacing w:val="-8"/>
          <w:sz w:val="24"/>
          <w:szCs w:val="24"/>
        </w:rPr>
        <w:t xml:space="preserve"> </w:t>
      </w:r>
      <w:r w:rsidRPr="00BC6196">
        <w:rPr>
          <w:rFonts w:cs="Calibri"/>
          <w:spacing w:val="-2"/>
          <w:sz w:val="24"/>
          <w:szCs w:val="24"/>
        </w:rPr>
        <w:t>Rozwoju</w:t>
      </w:r>
      <w:r w:rsidR="00170985">
        <w:rPr>
          <w:rFonts w:cs="Calibri"/>
          <w:sz w:val="24"/>
          <w:szCs w:val="24"/>
        </w:rPr>
        <w:t xml:space="preserve"> </w:t>
      </w:r>
      <w:r w:rsidRPr="00BC6196">
        <w:rPr>
          <w:rFonts w:cs="Calibri"/>
          <w:sz w:val="24"/>
          <w:szCs w:val="24"/>
        </w:rPr>
        <w:t>Regionalnego,</w:t>
      </w:r>
      <w:r w:rsidRPr="00BC6196">
        <w:rPr>
          <w:rFonts w:cs="Calibri"/>
          <w:spacing w:val="-9"/>
          <w:sz w:val="24"/>
          <w:szCs w:val="24"/>
        </w:rPr>
        <w:t xml:space="preserve"> </w:t>
      </w:r>
      <w:r w:rsidRPr="00BC6196">
        <w:rPr>
          <w:rFonts w:cs="Calibri"/>
          <w:sz w:val="24"/>
          <w:szCs w:val="24"/>
        </w:rPr>
        <w:t>Europejskiego</w:t>
      </w:r>
      <w:r w:rsidRPr="00BC6196">
        <w:rPr>
          <w:rFonts w:cs="Calibri"/>
          <w:spacing w:val="-5"/>
          <w:sz w:val="24"/>
          <w:szCs w:val="24"/>
        </w:rPr>
        <w:t xml:space="preserve"> </w:t>
      </w:r>
      <w:r w:rsidRPr="00BC6196">
        <w:rPr>
          <w:rFonts w:cs="Calibri"/>
          <w:sz w:val="24"/>
          <w:szCs w:val="24"/>
        </w:rPr>
        <w:t>Funduszu</w:t>
      </w:r>
      <w:r w:rsidRPr="00BC6196">
        <w:rPr>
          <w:rFonts w:cs="Calibri"/>
          <w:spacing w:val="-8"/>
          <w:sz w:val="24"/>
          <w:szCs w:val="24"/>
        </w:rPr>
        <w:t xml:space="preserve"> </w:t>
      </w:r>
      <w:r w:rsidRPr="00BC6196">
        <w:rPr>
          <w:rFonts w:cs="Calibri"/>
          <w:sz w:val="24"/>
          <w:szCs w:val="24"/>
        </w:rPr>
        <w:t>Społecznego</w:t>
      </w:r>
      <w:r w:rsidRPr="00BC6196">
        <w:rPr>
          <w:rFonts w:cs="Calibri"/>
          <w:spacing w:val="-7"/>
          <w:sz w:val="24"/>
          <w:szCs w:val="24"/>
        </w:rPr>
        <w:t xml:space="preserve"> </w:t>
      </w:r>
      <w:r w:rsidRPr="00BC6196">
        <w:rPr>
          <w:rFonts w:cs="Calibri"/>
          <w:sz w:val="24"/>
          <w:szCs w:val="24"/>
        </w:rPr>
        <w:t>Plus,</w:t>
      </w:r>
      <w:r w:rsidRPr="00BC6196">
        <w:rPr>
          <w:rFonts w:cs="Calibri"/>
          <w:spacing w:val="-6"/>
          <w:sz w:val="24"/>
          <w:szCs w:val="24"/>
        </w:rPr>
        <w:t xml:space="preserve"> </w:t>
      </w:r>
      <w:r w:rsidRPr="00BC6196">
        <w:rPr>
          <w:rFonts w:cs="Calibri"/>
          <w:sz w:val="24"/>
          <w:szCs w:val="24"/>
        </w:rPr>
        <w:t>Funduszu</w:t>
      </w:r>
      <w:r w:rsidRPr="00BC6196">
        <w:rPr>
          <w:rFonts w:cs="Calibri"/>
          <w:spacing w:val="-8"/>
          <w:sz w:val="24"/>
          <w:szCs w:val="24"/>
        </w:rPr>
        <w:t xml:space="preserve"> </w:t>
      </w:r>
      <w:r w:rsidRPr="00BC6196">
        <w:rPr>
          <w:rFonts w:cs="Calibri"/>
          <w:sz w:val="24"/>
          <w:szCs w:val="24"/>
        </w:rPr>
        <w:t>Spójności,</w:t>
      </w:r>
      <w:r w:rsidRPr="00BC6196">
        <w:rPr>
          <w:rFonts w:cs="Calibri"/>
          <w:spacing w:val="-6"/>
          <w:sz w:val="24"/>
          <w:szCs w:val="24"/>
        </w:rPr>
        <w:t xml:space="preserve"> </w:t>
      </w:r>
      <w:r w:rsidRPr="00BC6196">
        <w:rPr>
          <w:rFonts w:cs="Calibri"/>
          <w:sz w:val="24"/>
          <w:szCs w:val="24"/>
        </w:rPr>
        <w:t>Funduszu</w:t>
      </w:r>
      <w:r w:rsidRPr="00BC6196">
        <w:rPr>
          <w:rFonts w:cs="Calibri"/>
          <w:spacing w:val="-7"/>
          <w:sz w:val="24"/>
          <w:szCs w:val="24"/>
        </w:rPr>
        <w:t xml:space="preserve"> </w:t>
      </w:r>
      <w:r w:rsidRPr="00BC6196">
        <w:rPr>
          <w:rFonts w:cs="Calibri"/>
          <w:spacing w:val="-5"/>
          <w:sz w:val="24"/>
          <w:szCs w:val="24"/>
        </w:rPr>
        <w:t>na</w:t>
      </w:r>
      <w:r w:rsidR="00170985">
        <w:rPr>
          <w:rFonts w:cs="Calibri"/>
          <w:sz w:val="24"/>
          <w:szCs w:val="24"/>
        </w:rPr>
        <w:t xml:space="preserve"> </w:t>
      </w:r>
      <w:r w:rsidRPr="00BC6196">
        <w:rPr>
          <w:rFonts w:cs="Calibri"/>
          <w:sz w:val="24"/>
          <w:szCs w:val="24"/>
        </w:rPr>
        <w:t>rzecz</w:t>
      </w:r>
      <w:r w:rsidRPr="00BC6196">
        <w:rPr>
          <w:rFonts w:cs="Calibri"/>
          <w:spacing w:val="-8"/>
          <w:sz w:val="24"/>
          <w:szCs w:val="24"/>
        </w:rPr>
        <w:t xml:space="preserve"> </w:t>
      </w:r>
      <w:r w:rsidRPr="00BC6196">
        <w:rPr>
          <w:rFonts w:cs="Calibri"/>
          <w:sz w:val="24"/>
          <w:szCs w:val="24"/>
        </w:rPr>
        <w:t>Sprawiedliwej</w:t>
      </w:r>
      <w:r w:rsidRPr="00BC6196">
        <w:rPr>
          <w:rFonts w:cs="Calibri"/>
          <w:spacing w:val="-6"/>
          <w:sz w:val="24"/>
          <w:szCs w:val="24"/>
        </w:rPr>
        <w:t xml:space="preserve"> </w:t>
      </w:r>
      <w:r w:rsidRPr="00BC6196">
        <w:rPr>
          <w:rFonts w:cs="Calibri"/>
          <w:sz w:val="24"/>
          <w:szCs w:val="24"/>
        </w:rPr>
        <w:t>Transformacji</w:t>
      </w:r>
      <w:r w:rsidR="008E2250">
        <w:rPr>
          <w:rFonts w:cs="Calibri"/>
          <w:spacing w:val="-5"/>
          <w:sz w:val="24"/>
          <w:szCs w:val="24"/>
        </w:rPr>
        <w:t xml:space="preserve"> i </w:t>
      </w:r>
      <w:r w:rsidRPr="00BC6196">
        <w:rPr>
          <w:rFonts w:cs="Calibri"/>
          <w:sz w:val="24"/>
          <w:szCs w:val="24"/>
        </w:rPr>
        <w:t>Europejskiego</w:t>
      </w:r>
      <w:r w:rsidRPr="00BC6196">
        <w:rPr>
          <w:rFonts w:cs="Calibri"/>
          <w:spacing w:val="-4"/>
          <w:sz w:val="24"/>
          <w:szCs w:val="24"/>
        </w:rPr>
        <w:t xml:space="preserve"> </w:t>
      </w:r>
      <w:r w:rsidRPr="00BC6196">
        <w:rPr>
          <w:rFonts w:cs="Calibri"/>
          <w:sz w:val="24"/>
          <w:szCs w:val="24"/>
        </w:rPr>
        <w:t>Funduszu</w:t>
      </w:r>
      <w:r w:rsidRPr="00BC6196">
        <w:rPr>
          <w:rFonts w:cs="Calibri"/>
          <w:spacing w:val="-6"/>
          <w:sz w:val="24"/>
          <w:szCs w:val="24"/>
        </w:rPr>
        <w:t xml:space="preserve"> </w:t>
      </w:r>
      <w:r w:rsidRPr="00BC6196">
        <w:rPr>
          <w:rFonts w:cs="Calibri"/>
          <w:sz w:val="24"/>
          <w:szCs w:val="24"/>
        </w:rPr>
        <w:t>Morskiego,</w:t>
      </w:r>
      <w:r w:rsidRPr="00BC6196">
        <w:rPr>
          <w:rFonts w:cs="Calibri"/>
          <w:spacing w:val="-8"/>
          <w:sz w:val="24"/>
          <w:szCs w:val="24"/>
        </w:rPr>
        <w:t xml:space="preserve"> </w:t>
      </w:r>
      <w:r w:rsidRPr="00BC6196">
        <w:rPr>
          <w:rFonts w:cs="Calibri"/>
          <w:spacing w:val="-2"/>
          <w:sz w:val="24"/>
          <w:szCs w:val="24"/>
        </w:rPr>
        <w:t>Rybackiego</w:t>
      </w:r>
      <w:r w:rsidR="00170985">
        <w:rPr>
          <w:rFonts w:cs="Calibri"/>
          <w:sz w:val="24"/>
          <w:szCs w:val="24"/>
        </w:rPr>
        <w:t xml:space="preserve"> </w:t>
      </w:r>
      <w:r w:rsidRPr="00BC6196">
        <w:rPr>
          <w:rFonts w:cs="Calibri"/>
          <w:sz w:val="24"/>
          <w:szCs w:val="24"/>
        </w:rPr>
        <w:t>i</w:t>
      </w:r>
      <w:r w:rsidRPr="00BC6196">
        <w:rPr>
          <w:rFonts w:cs="Calibri"/>
          <w:spacing w:val="-5"/>
          <w:sz w:val="24"/>
          <w:szCs w:val="24"/>
        </w:rPr>
        <w:t xml:space="preserve"> </w:t>
      </w:r>
      <w:r w:rsidRPr="00BC6196">
        <w:rPr>
          <w:rFonts w:cs="Calibri"/>
          <w:sz w:val="24"/>
          <w:szCs w:val="24"/>
        </w:rPr>
        <w:t>Akwakultury,</w:t>
      </w:r>
      <w:r w:rsidRPr="00BC6196">
        <w:rPr>
          <w:rFonts w:cs="Calibri"/>
          <w:spacing w:val="-3"/>
          <w:sz w:val="24"/>
          <w:szCs w:val="24"/>
        </w:rPr>
        <w:t xml:space="preserve"> </w:t>
      </w:r>
      <w:r w:rsidRPr="00BC6196">
        <w:rPr>
          <w:rFonts w:cs="Calibri"/>
          <w:sz w:val="24"/>
          <w:szCs w:val="24"/>
        </w:rPr>
        <w:t>a</w:t>
      </w:r>
      <w:r w:rsidRPr="00BC6196">
        <w:rPr>
          <w:rFonts w:cs="Calibri"/>
          <w:spacing w:val="-5"/>
          <w:sz w:val="24"/>
          <w:szCs w:val="24"/>
        </w:rPr>
        <w:t xml:space="preserve"> </w:t>
      </w:r>
      <w:r w:rsidRPr="00BC6196">
        <w:rPr>
          <w:rFonts w:cs="Calibri"/>
          <w:sz w:val="24"/>
          <w:szCs w:val="24"/>
        </w:rPr>
        <w:t>także</w:t>
      </w:r>
      <w:r w:rsidRPr="00BC6196">
        <w:rPr>
          <w:rFonts w:cs="Calibri"/>
          <w:spacing w:val="-3"/>
          <w:sz w:val="24"/>
          <w:szCs w:val="24"/>
        </w:rPr>
        <w:t xml:space="preserve"> </w:t>
      </w:r>
      <w:r w:rsidRPr="00BC6196">
        <w:rPr>
          <w:rFonts w:cs="Calibri"/>
          <w:sz w:val="24"/>
          <w:szCs w:val="24"/>
        </w:rPr>
        <w:t>przepisy</w:t>
      </w:r>
      <w:r w:rsidRPr="00BC6196">
        <w:rPr>
          <w:rFonts w:cs="Calibri"/>
          <w:spacing w:val="-3"/>
          <w:sz w:val="24"/>
          <w:szCs w:val="24"/>
        </w:rPr>
        <w:t xml:space="preserve"> </w:t>
      </w:r>
      <w:r w:rsidRPr="00BC6196">
        <w:rPr>
          <w:rFonts w:cs="Calibri"/>
          <w:sz w:val="24"/>
          <w:szCs w:val="24"/>
        </w:rPr>
        <w:t>finansowe</w:t>
      </w:r>
      <w:r w:rsidRPr="00BC6196">
        <w:rPr>
          <w:rFonts w:cs="Calibri"/>
          <w:spacing w:val="-3"/>
          <w:sz w:val="24"/>
          <w:szCs w:val="24"/>
        </w:rPr>
        <w:t xml:space="preserve"> </w:t>
      </w:r>
      <w:r w:rsidRPr="00BC6196">
        <w:rPr>
          <w:rFonts w:cs="Calibri"/>
          <w:sz w:val="24"/>
          <w:szCs w:val="24"/>
        </w:rPr>
        <w:t>na</w:t>
      </w:r>
      <w:r w:rsidRPr="00BC6196">
        <w:rPr>
          <w:rFonts w:cs="Calibri"/>
          <w:spacing w:val="-6"/>
          <w:sz w:val="24"/>
          <w:szCs w:val="24"/>
        </w:rPr>
        <w:t xml:space="preserve"> </w:t>
      </w:r>
      <w:r w:rsidRPr="00BC6196">
        <w:rPr>
          <w:rFonts w:cs="Calibri"/>
          <w:sz w:val="24"/>
          <w:szCs w:val="24"/>
        </w:rPr>
        <w:t>potrzeby</w:t>
      </w:r>
      <w:r w:rsidRPr="00BC6196">
        <w:rPr>
          <w:rFonts w:cs="Calibri"/>
          <w:spacing w:val="-4"/>
          <w:sz w:val="24"/>
          <w:szCs w:val="24"/>
        </w:rPr>
        <w:t xml:space="preserve"> </w:t>
      </w:r>
      <w:r w:rsidRPr="00BC6196">
        <w:rPr>
          <w:rFonts w:cs="Calibri"/>
          <w:sz w:val="24"/>
          <w:szCs w:val="24"/>
        </w:rPr>
        <w:t>tych</w:t>
      </w:r>
      <w:r w:rsidRPr="00BC6196">
        <w:rPr>
          <w:rFonts w:cs="Calibri"/>
          <w:spacing w:val="-3"/>
          <w:sz w:val="24"/>
          <w:szCs w:val="24"/>
        </w:rPr>
        <w:t xml:space="preserve"> </w:t>
      </w:r>
      <w:r w:rsidRPr="00BC6196">
        <w:rPr>
          <w:rFonts w:cs="Calibri"/>
          <w:sz w:val="24"/>
          <w:szCs w:val="24"/>
        </w:rPr>
        <w:t>funduszy</w:t>
      </w:r>
      <w:r w:rsidRPr="00BC6196">
        <w:rPr>
          <w:rFonts w:cs="Calibri"/>
          <w:spacing w:val="-5"/>
          <w:sz w:val="24"/>
          <w:szCs w:val="24"/>
        </w:rPr>
        <w:t xml:space="preserve"> </w:t>
      </w:r>
      <w:r w:rsidRPr="00BC6196">
        <w:rPr>
          <w:rFonts w:cs="Calibri"/>
          <w:sz w:val="24"/>
          <w:szCs w:val="24"/>
        </w:rPr>
        <w:t>oraz</w:t>
      </w:r>
      <w:r w:rsidRPr="00BC6196">
        <w:rPr>
          <w:rFonts w:cs="Calibri"/>
          <w:spacing w:val="-5"/>
          <w:sz w:val="24"/>
          <w:szCs w:val="24"/>
        </w:rPr>
        <w:t xml:space="preserve"> </w:t>
      </w:r>
      <w:r w:rsidRPr="00BC6196">
        <w:rPr>
          <w:rFonts w:cs="Calibri"/>
          <w:sz w:val="24"/>
          <w:szCs w:val="24"/>
        </w:rPr>
        <w:t>na</w:t>
      </w:r>
      <w:r w:rsidRPr="00BC6196">
        <w:rPr>
          <w:rFonts w:cs="Calibri"/>
          <w:spacing w:val="-5"/>
          <w:sz w:val="24"/>
          <w:szCs w:val="24"/>
        </w:rPr>
        <w:t xml:space="preserve"> </w:t>
      </w:r>
      <w:r w:rsidRPr="00BC6196">
        <w:rPr>
          <w:rFonts w:cs="Calibri"/>
          <w:spacing w:val="-2"/>
          <w:sz w:val="24"/>
          <w:szCs w:val="24"/>
        </w:rPr>
        <w:t>potrzeby</w:t>
      </w:r>
      <w:r w:rsidR="00170985">
        <w:rPr>
          <w:rFonts w:cs="Calibri"/>
          <w:sz w:val="24"/>
          <w:szCs w:val="24"/>
        </w:rPr>
        <w:t xml:space="preserve"> </w:t>
      </w:r>
      <w:r w:rsidRPr="00BC6196">
        <w:rPr>
          <w:rFonts w:cs="Calibri"/>
          <w:sz w:val="24"/>
          <w:szCs w:val="24"/>
        </w:rPr>
        <w:t>Funduszu Azylu, Migracji</w:t>
      </w:r>
      <w:r w:rsidR="008E2250">
        <w:rPr>
          <w:rFonts w:cs="Calibri"/>
          <w:sz w:val="24"/>
          <w:szCs w:val="24"/>
        </w:rPr>
        <w:t xml:space="preserve"> i </w:t>
      </w:r>
      <w:r w:rsidRPr="00BC6196">
        <w:rPr>
          <w:rFonts w:cs="Calibri"/>
          <w:sz w:val="24"/>
          <w:szCs w:val="24"/>
        </w:rPr>
        <w:t>Integracji, Funduszu Bezpieczeństwa Wewnętrznego</w:t>
      </w:r>
      <w:r w:rsidR="00170985">
        <w:rPr>
          <w:rFonts w:cs="Calibri"/>
          <w:sz w:val="24"/>
          <w:szCs w:val="24"/>
        </w:rPr>
        <w:t xml:space="preserve"> </w:t>
      </w:r>
      <w:r w:rsidRPr="00BC6196">
        <w:rPr>
          <w:rFonts w:cs="Calibri"/>
          <w:sz w:val="24"/>
          <w:szCs w:val="24"/>
        </w:rPr>
        <w:t xml:space="preserve">i Instrumentu Wsparcia Finansowego na rzecz </w:t>
      </w:r>
      <w:r w:rsidRPr="00BC6196">
        <w:rPr>
          <w:rFonts w:cs="Calibri"/>
          <w:sz w:val="24"/>
          <w:szCs w:val="24"/>
        </w:rPr>
        <w:lastRenderedPageBreak/>
        <w:t>Zarządzania Granicami</w:t>
      </w:r>
      <w:r w:rsidR="008E2250">
        <w:rPr>
          <w:rFonts w:cs="Calibri"/>
          <w:sz w:val="24"/>
          <w:szCs w:val="24"/>
        </w:rPr>
        <w:t xml:space="preserve"> i </w:t>
      </w:r>
      <w:r w:rsidRPr="00BC6196">
        <w:rPr>
          <w:rFonts w:cs="Calibri"/>
          <w:sz w:val="24"/>
          <w:szCs w:val="24"/>
        </w:rPr>
        <w:t>Polityki Wizowej,</w:t>
      </w:r>
    </w:p>
    <w:p w14:paraId="0B9438D5" w14:textId="1A0496C5" w:rsidR="00A5760F" w:rsidRPr="00BC6196" w:rsidRDefault="00A5760F" w:rsidP="00C66280">
      <w:pPr>
        <w:widowControl w:val="0"/>
        <w:numPr>
          <w:ilvl w:val="2"/>
          <w:numId w:val="21"/>
        </w:numPr>
        <w:tabs>
          <w:tab w:val="left" w:pos="993"/>
        </w:tabs>
        <w:autoSpaceDE w:val="0"/>
        <w:autoSpaceDN w:val="0"/>
        <w:spacing w:after="0" w:line="288" w:lineRule="auto"/>
        <w:ind w:right="109"/>
        <w:rPr>
          <w:rFonts w:cs="Calibri"/>
          <w:sz w:val="24"/>
          <w:szCs w:val="24"/>
        </w:rPr>
      </w:pPr>
      <w:r w:rsidRPr="00BC6196">
        <w:rPr>
          <w:rFonts w:cs="Calibri"/>
          <w:sz w:val="24"/>
          <w:szCs w:val="24"/>
        </w:rPr>
        <w:t>rozporządzenie</w:t>
      </w:r>
      <w:r w:rsidRPr="00BC6196">
        <w:rPr>
          <w:rFonts w:cs="Calibri"/>
          <w:spacing w:val="-5"/>
          <w:sz w:val="24"/>
          <w:szCs w:val="24"/>
        </w:rPr>
        <w:t xml:space="preserve"> </w:t>
      </w:r>
      <w:r w:rsidRPr="00BC6196">
        <w:rPr>
          <w:rFonts w:cs="Calibri"/>
          <w:sz w:val="24"/>
          <w:szCs w:val="24"/>
        </w:rPr>
        <w:t>Parlamentu</w:t>
      </w:r>
      <w:r w:rsidRPr="00BC6196">
        <w:rPr>
          <w:rFonts w:cs="Calibri"/>
          <w:spacing w:val="-4"/>
          <w:sz w:val="24"/>
          <w:szCs w:val="24"/>
        </w:rPr>
        <w:t xml:space="preserve"> </w:t>
      </w:r>
      <w:r w:rsidRPr="00BC6196">
        <w:rPr>
          <w:rFonts w:cs="Calibri"/>
          <w:sz w:val="24"/>
          <w:szCs w:val="24"/>
        </w:rPr>
        <w:t>Europejskiego</w:t>
      </w:r>
      <w:r w:rsidR="008E2250">
        <w:rPr>
          <w:rFonts w:cs="Calibri"/>
          <w:spacing w:val="-5"/>
          <w:sz w:val="24"/>
          <w:szCs w:val="24"/>
        </w:rPr>
        <w:t xml:space="preserve"> i </w:t>
      </w:r>
      <w:r w:rsidRPr="00BC6196">
        <w:rPr>
          <w:rFonts w:cs="Calibri"/>
          <w:sz w:val="24"/>
          <w:szCs w:val="24"/>
        </w:rPr>
        <w:t>Rady</w:t>
      </w:r>
      <w:r w:rsidRPr="00BC6196">
        <w:rPr>
          <w:rFonts w:cs="Calibri"/>
          <w:spacing w:val="-3"/>
          <w:sz w:val="24"/>
          <w:szCs w:val="24"/>
        </w:rPr>
        <w:t xml:space="preserve"> </w:t>
      </w:r>
      <w:r w:rsidRPr="00BC6196">
        <w:rPr>
          <w:rFonts w:cs="Calibri"/>
          <w:sz w:val="24"/>
          <w:szCs w:val="24"/>
        </w:rPr>
        <w:t>(UE)</w:t>
      </w:r>
      <w:r w:rsidRPr="00BC6196">
        <w:rPr>
          <w:rFonts w:cs="Calibri"/>
          <w:spacing w:val="-5"/>
          <w:sz w:val="24"/>
          <w:szCs w:val="24"/>
        </w:rPr>
        <w:t xml:space="preserve"> </w:t>
      </w:r>
      <w:r w:rsidRPr="00BC6196">
        <w:rPr>
          <w:rFonts w:cs="Calibri"/>
          <w:sz w:val="24"/>
          <w:szCs w:val="24"/>
        </w:rPr>
        <w:t>2021/1057</w:t>
      </w:r>
      <w:r w:rsidR="001C02D5">
        <w:rPr>
          <w:rFonts w:cs="Calibri"/>
          <w:spacing w:val="-3"/>
          <w:sz w:val="24"/>
          <w:szCs w:val="24"/>
        </w:rPr>
        <w:t xml:space="preserve"> z </w:t>
      </w:r>
      <w:r w:rsidRPr="00BC6196">
        <w:rPr>
          <w:rFonts w:cs="Calibri"/>
          <w:sz w:val="24"/>
          <w:szCs w:val="24"/>
        </w:rPr>
        <w:t>dnia</w:t>
      </w:r>
      <w:r w:rsidRPr="00BC6196">
        <w:rPr>
          <w:rFonts w:cs="Calibri"/>
          <w:spacing w:val="-6"/>
          <w:sz w:val="24"/>
          <w:szCs w:val="24"/>
        </w:rPr>
        <w:t xml:space="preserve"> </w:t>
      </w:r>
      <w:r w:rsidRPr="00BC6196">
        <w:rPr>
          <w:rFonts w:cs="Calibri"/>
          <w:sz w:val="24"/>
          <w:szCs w:val="24"/>
        </w:rPr>
        <w:t>24</w:t>
      </w:r>
      <w:r w:rsidRPr="00BC6196">
        <w:rPr>
          <w:rFonts w:cs="Calibri"/>
          <w:spacing w:val="-3"/>
          <w:sz w:val="24"/>
          <w:szCs w:val="24"/>
        </w:rPr>
        <w:t xml:space="preserve"> </w:t>
      </w:r>
      <w:r w:rsidRPr="00BC6196">
        <w:rPr>
          <w:rFonts w:cs="Calibri"/>
          <w:sz w:val="24"/>
          <w:szCs w:val="24"/>
        </w:rPr>
        <w:t>czerwca</w:t>
      </w:r>
      <w:r w:rsidRPr="00BC6196">
        <w:rPr>
          <w:rFonts w:cs="Calibri"/>
          <w:spacing w:val="-3"/>
          <w:sz w:val="24"/>
          <w:szCs w:val="24"/>
        </w:rPr>
        <w:t xml:space="preserve"> </w:t>
      </w:r>
      <w:r w:rsidRPr="00BC6196">
        <w:rPr>
          <w:rFonts w:cs="Calibri"/>
          <w:sz w:val="24"/>
          <w:szCs w:val="24"/>
        </w:rPr>
        <w:t>2021</w:t>
      </w:r>
      <w:r w:rsidRPr="00BC6196">
        <w:rPr>
          <w:rFonts w:cs="Calibri"/>
          <w:spacing w:val="-3"/>
          <w:sz w:val="24"/>
          <w:szCs w:val="24"/>
        </w:rPr>
        <w:t xml:space="preserve"> </w:t>
      </w:r>
      <w:r w:rsidRPr="00BC6196">
        <w:rPr>
          <w:rFonts w:cs="Calibri"/>
          <w:sz w:val="24"/>
          <w:szCs w:val="24"/>
        </w:rPr>
        <w:t>r. ustanawiające Europejski Fundusz Społeczny Plus (EFS+) oraz uchylające rozporządzenie (UE) nr</w:t>
      </w:r>
      <w:r w:rsidR="00F74987">
        <w:rPr>
          <w:rFonts w:cs="Calibri"/>
          <w:sz w:val="24"/>
          <w:szCs w:val="24"/>
        </w:rPr>
        <w:t> </w:t>
      </w:r>
      <w:r w:rsidRPr="00BC6196">
        <w:rPr>
          <w:rFonts w:cs="Calibri"/>
          <w:sz w:val="24"/>
          <w:szCs w:val="24"/>
        </w:rPr>
        <w:t>1296/2013 (Dz. Urz. UE L 231</w:t>
      </w:r>
      <w:r w:rsidR="001C02D5">
        <w:rPr>
          <w:rFonts w:cs="Calibri"/>
          <w:sz w:val="24"/>
          <w:szCs w:val="24"/>
        </w:rPr>
        <w:t xml:space="preserve"> z </w:t>
      </w:r>
      <w:r w:rsidRPr="00BC6196">
        <w:rPr>
          <w:rFonts w:cs="Calibri"/>
          <w:sz w:val="24"/>
          <w:szCs w:val="24"/>
        </w:rPr>
        <w:t>30.06.2021, str. 21,</w:t>
      </w:r>
      <w:r w:rsidR="001C02D5">
        <w:rPr>
          <w:rFonts w:cs="Calibri"/>
          <w:sz w:val="24"/>
          <w:szCs w:val="24"/>
        </w:rPr>
        <w:t xml:space="preserve"> z </w:t>
      </w:r>
      <w:proofErr w:type="spellStart"/>
      <w:r w:rsidRPr="00BC6196">
        <w:rPr>
          <w:rFonts w:cs="Calibri"/>
          <w:sz w:val="24"/>
          <w:szCs w:val="24"/>
        </w:rPr>
        <w:t>późn</w:t>
      </w:r>
      <w:proofErr w:type="spellEnd"/>
      <w:r w:rsidRPr="00BC6196">
        <w:rPr>
          <w:rFonts w:cs="Calibri"/>
          <w:sz w:val="24"/>
          <w:szCs w:val="24"/>
        </w:rPr>
        <w:t>. zm.)</w:t>
      </w:r>
    </w:p>
    <w:p w14:paraId="50550A56" w14:textId="07440EE1" w:rsidR="00A5760F" w:rsidRPr="00BC6196" w:rsidRDefault="00A5760F" w:rsidP="00C66280">
      <w:pPr>
        <w:widowControl w:val="0"/>
        <w:numPr>
          <w:ilvl w:val="2"/>
          <w:numId w:val="21"/>
        </w:numPr>
        <w:tabs>
          <w:tab w:val="left" w:pos="992"/>
        </w:tabs>
        <w:autoSpaceDE w:val="0"/>
        <w:autoSpaceDN w:val="0"/>
        <w:spacing w:after="0" w:line="288" w:lineRule="auto"/>
        <w:ind w:left="992" w:hanging="285"/>
        <w:rPr>
          <w:rFonts w:cs="Calibri"/>
          <w:sz w:val="24"/>
          <w:szCs w:val="24"/>
        </w:rPr>
      </w:pPr>
      <w:r w:rsidRPr="00BC6196">
        <w:rPr>
          <w:rFonts w:cs="Calibri"/>
          <w:sz w:val="24"/>
          <w:szCs w:val="24"/>
        </w:rPr>
        <w:t>ustawa</w:t>
      </w:r>
      <w:r w:rsidR="001C02D5">
        <w:rPr>
          <w:rFonts w:cs="Calibri"/>
          <w:spacing w:val="-6"/>
          <w:sz w:val="24"/>
          <w:szCs w:val="24"/>
        </w:rPr>
        <w:t xml:space="preserve"> z </w:t>
      </w:r>
      <w:r w:rsidRPr="00BC6196">
        <w:rPr>
          <w:rFonts w:cs="Calibri"/>
          <w:sz w:val="24"/>
          <w:szCs w:val="24"/>
        </w:rPr>
        <w:t>dnia</w:t>
      </w:r>
      <w:r w:rsidRPr="00BC6196">
        <w:rPr>
          <w:rFonts w:cs="Calibri"/>
          <w:spacing w:val="-6"/>
          <w:sz w:val="24"/>
          <w:szCs w:val="24"/>
        </w:rPr>
        <w:t xml:space="preserve"> </w:t>
      </w:r>
      <w:r w:rsidRPr="00BC6196">
        <w:rPr>
          <w:rFonts w:cs="Calibri"/>
          <w:sz w:val="24"/>
          <w:szCs w:val="24"/>
        </w:rPr>
        <w:t>28</w:t>
      </w:r>
      <w:r w:rsidRPr="00BC6196">
        <w:rPr>
          <w:rFonts w:cs="Calibri"/>
          <w:spacing w:val="-5"/>
          <w:sz w:val="24"/>
          <w:szCs w:val="24"/>
        </w:rPr>
        <w:t xml:space="preserve"> </w:t>
      </w:r>
      <w:r w:rsidRPr="00BC6196">
        <w:rPr>
          <w:rFonts w:cs="Calibri"/>
          <w:sz w:val="24"/>
          <w:szCs w:val="24"/>
        </w:rPr>
        <w:t>kwietnia</w:t>
      </w:r>
      <w:r w:rsidRPr="00BC6196">
        <w:rPr>
          <w:rFonts w:cs="Calibri"/>
          <w:spacing w:val="-7"/>
          <w:sz w:val="24"/>
          <w:szCs w:val="24"/>
        </w:rPr>
        <w:t xml:space="preserve"> </w:t>
      </w:r>
      <w:r w:rsidRPr="00BC6196">
        <w:rPr>
          <w:rFonts w:cs="Calibri"/>
          <w:sz w:val="24"/>
          <w:szCs w:val="24"/>
        </w:rPr>
        <w:t>2022</w:t>
      </w:r>
      <w:r w:rsidRPr="00BC6196">
        <w:rPr>
          <w:rFonts w:cs="Calibri"/>
          <w:spacing w:val="-3"/>
          <w:sz w:val="24"/>
          <w:szCs w:val="24"/>
        </w:rPr>
        <w:t xml:space="preserve"> </w:t>
      </w:r>
      <w:r w:rsidRPr="00BC6196">
        <w:rPr>
          <w:rFonts w:cs="Calibri"/>
          <w:sz w:val="24"/>
          <w:szCs w:val="24"/>
        </w:rPr>
        <w:t>r.</w:t>
      </w:r>
      <w:r w:rsidR="001C02D5">
        <w:rPr>
          <w:rFonts w:cs="Calibri"/>
          <w:spacing w:val="-6"/>
          <w:sz w:val="24"/>
          <w:szCs w:val="24"/>
        </w:rPr>
        <w:t xml:space="preserve"> o </w:t>
      </w:r>
      <w:r w:rsidRPr="00BC6196">
        <w:rPr>
          <w:rFonts w:cs="Calibri"/>
          <w:sz w:val="24"/>
          <w:szCs w:val="24"/>
        </w:rPr>
        <w:t>zasadach</w:t>
      </w:r>
      <w:r w:rsidRPr="00BC6196">
        <w:rPr>
          <w:rFonts w:cs="Calibri"/>
          <w:spacing w:val="-4"/>
          <w:sz w:val="24"/>
          <w:szCs w:val="24"/>
        </w:rPr>
        <w:t xml:space="preserve"> </w:t>
      </w:r>
      <w:r w:rsidRPr="00BC6196">
        <w:rPr>
          <w:rFonts w:cs="Calibri"/>
          <w:sz w:val="24"/>
          <w:szCs w:val="24"/>
        </w:rPr>
        <w:t>realizacji</w:t>
      </w:r>
      <w:r w:rsidRPr="00BC6196">
        <w:rPr>
          <w:rFonts w:cs="Calibri"/>
          <w:spacing w:val="-4"/>
          <w:sz w:val="24"/>
          <w:szCs w:val="24"/>
        </w:rPr>
        <w:t xml:space="preserve"> </w:t>
      </w:r>
      <w:r w:rsidRPr="00BC6196">
        <w:rPr>
          <w:rFonts w:cs="Calibri"/>
          <w:sz w:val="24"/>
          <w:szCs w:val="24"/>
        </w:rPr>
        <w:t>zadań</w:t>
      </w:r>
      <w:r w:rsidRPr="00BC6196">
        <w:rPr>
          <w:rFonts w:cs="Calibri"/>
          <w:spacing w:val="-4"/>
          <w:sz w:val="24"/>
          <w:szCs w:val="24"/>
        </w:rPr>
        <w:t xml:space="preserve"> </w:t>
      </w:r>
      <w:r w:rsidRPr="00BC6196">
        <w:rPr>
          <w:rFonts w:cs="Calibri"/>
          <w:sz w:val="24"/>
          <w:szCs w:val="24"/>
        </w:rPr>
        <w:t>finansowanych</w:t>
      </w:r>
      <w:r w:rsidRPr="00BC6196">
        <w:rPr>
          <w:rFonts w:cs="Calibri"/>
          <w:spacing w:val="-3"/>
          <w:sz w:val="24"/>
          <w:szCs w:val="24"/>
        </w:rPr>
        <w:t xml:space="preserve"> </w:t>
      </w:r>
      <w:r w:rsidRPr="00BC6196">
        <w:rPr>
          <w:rFonts w:cs="Calibri"/>
          <w:sz w:val="24"/>
          <w:szCs w:val="24"/>
        </w:rPr>
        <w:t>ze</w:t>
      </w:r>
      <w:r w:rsidRPr="00BC6196">
        <w:rPr>
          <w:rFonts w:cs="Calibri"/>
          <w:spacing w:val="-5"/>
          <w:sz w:val="24"/>
          <w:szCs w:val="24"/>
        </w:rPr>
        <w:t xml:space="preserve"> </w:t>
      </w:r>
      <w:r w:rsidRPr="00BC6196">
        <w:rPr>
          <w:rFonts w:cs="Calibri"/>
          <w:spacing w:val="-2"/>
          <w:sz w:val="24"/>
          <w:szCs w:val="24"/>
        </w:rPr>
        <w:t>środków</w:t>
      </w:r>
    </w:p>
    <w:p w14:paraId="697A5F9A" w14:textId="14033BFA" w:rsidR="00A5760F" w:rsidRPr="00BC6196" w:rsidRDefault="00A5760F" w:rsidP="00A5760F">
      <w:pPr>
        <w:widowControl w:val="0"/>
        <w:autoSpaceDE w:val="0"/>
        <w:autoSpaceDN w:val="0"/>
        <w:spacing w:after="0" w:line="288" w:lineRule="auto"/>
        <w:ind w:left="993"/>
        <w:rPr>
          <w:rFonts w:cs="Calibri"/>
          <w:sz w:val="24"/>
          <w:szCs w:val="24"/>
        </w:rPr>
      </w:pPr>
      <w:r w:rsidRPr="00BC6196">
        <w:rPr>
          <w:rFonts w:cs="Calibri"/>
          <w:sz w:val="24"/>
          <w:szCs w:val="24"/>
        </w:rPr>
        <w:t>europejskich</w:t>
      </w:r>
      <w:r w:rsidR="008E2250">
        <w:rPr>
          <w:rFonts w:cs="Calibri"/>
          <w:spacing w:val="-6"/>
          <w:sz w:val="24"/>
          <w:szCs w:val="24"/>
        </w:rPr>
        <w:t xml:space="preserve"> w </w:t>
      </w:r>
      <w:r w:rsidRPr="00BC6196">
        <w:rPr>
          <w:rFonts w:cs="Calibri"/>
          <w:sz w:val="24"/>
          <w:szCs w:val="24"/>
        </w:rPr>
        <w:t>perspektywie</w:t>
      </w:r>
      <w:r w:rsidRPr="00BC6196">
        <w:rPr>
          <w:rFonts w:cs="Calibri"/>
          <w:spacing w:val="-5"/>
          <w:sz w:val="24"/>
          <w:szCs w:val="24"/>
        </w:rPr>
        <w:t xml:space="preserve"> </w:t>
      </w:r>
      <w:r w:rsidRPr="00BC6196">
        <w:rPr>
          <w:rFonts w:cs="Calibri"/>
          <w:sz w:val="24"/>
          <w:szCs w:val="24"/>
        </w:rPr>
        <w:t>finansowej</w:t>
      </w:r>
      <w:r w:rsidRPr="00BC6196">
        <w:rPr>
          <w:rFonts w:cs="Calibri"/>
          <w:spacing w:val="-8"/>
          <w:sz w:val="24"/>
          <w:szCs w:val="24"/>
        </w:rPr>
        <w:t xml:space="preserve"> </w:t>
      </w:r>
      <w:r w:rsidRPr="00BC6196">
        <w:rPr>
          <w:rFonts w:cs="Calibri"/>
          <w:sz w:val="24"/>
          <w:szCs w:val="24"/>
        </w:rPr>
        <w:t>2021-2027,</w:t>
      </w:r>
      <w:r w:rsidR="008E2250">
        <w:rPr>
          <w:rFonts w:cs="Calibri"/>
          <w:spacing w:val="-7"/>
          <w:sz w:val="24"/>
          <w:szCs w:val="24"/>
        </w:rPr>
        <w:t xml:space="preserve"> w </w:t>
      </w:r>
      <w:r w:rsidRPr="00BC6196">
        <w:rPr>
          <w:rFonts w:cs="Calibri"/>
          <w:sz w:val="24"/>
          <w:szCs w:val="24"/>
        </w:rPr>
        <w:t>szczególności</w:t>
      </w:r>
      <w:r w:rsidRPr="00BC6196">
        <w:rPr>
          <w:rFonts w:cs="Calibri"/>
          <w:spacing w:val="-8"/>
          <w:sz w:val="24"/>
          <w:szCs w:val="24"/>
        </w:rPr>
        <w:t xml:space="preserve"> </w:t>
      </w:r>
      <w:r w:rsidRPr="00BC6196">
        <w:rPr>
          <w:rFonts w:cs="Calibri"/>
          <w:sz w:val="24"/>
          <w:szCs w:val="24"/>
        </w:rPr>
        <w:t>art.</w:t>
      </w:r>
      <w:r w:rsidRPr="00BC6196">
        <w:rPr>
          <w:rFonts w:cs="Calibri"/>
          <w:spacing w:val="-7"/>
          <w:sz w:val="24"/>
          <w:szCs w:val="24"/>
        </w:rPr>
        <w:t xml:space="preserve"> </w:t>
      </w:r>
      <w:r w:rsidRPr="00BC6196">
        <w:rPr>
          <w:rFonts w:cs="Calibri"/>
          <w:sz w:val="24"/>
          <w:szCs w:val="24"/>
        </w:rPr>
        <w:t>87-</w:t>
      </w:r>
      <w:r w:rsidRPr="00BC6196">
        <w:rPr>
          <w:rFonts w:cs="Calibri"/>
          <w:spacing w:val="-5"/>
          <w:sz w:val="24"/>
          <w:szCs w:val="24"/>
        </w:rPr>
        <w:t>93,</w:t>
      </w:r>
    </w:p>
    <w:p w14:paraId="16B29966" w14:textId="44C6BF13" w:rsidR="00A5760F" w:rsidRPr="00BC6196" w:rsidRDefault="00A5760F" w:rsidP="00C66280">
      <w:pPr>
        <w:widowControl w:val="0"/>
        <w:numPr>
          <w:ilvl w:val="2"/>
          <w:numId w:val="21"/>
        </w:numPr>
        <w:tabs>
          <w:tab w:val="left" w:pos="992"/>
        </w:tabs>
        <w:autoSpaceDE w:val="0"/>
        <w:autoSpaceDN w:val="0"/>
        <w:spacing w:after="0" w:line="288" w:lineRule="auto"/>
        <w:ind w:left="992" w:hanging="285"/>
        <w:rPr>
          <w:rFonts w:cs="Calibri"/>
          <w:sz w:val="24"/>
          <w:szCs w:val="24"/>
        </w:rPr>
      </w:pPr>
      <w:r w:rsidRPr="00BC6196">
        <w:rPr>
          <w:rFonts w:cs="Calibri"/>
          <w:sz w:val="24"/>
          <w:szCs w:val="24"/>
        </w:rPr>
        <w:t>ustawa</w:t>
      </w:r>
      <w:r w:rsidR="001C02D5">
        <w:rPr>
          <w:rFonts w:cs="Calibri"/>
          <w:spacing w:val="-5"/>
          <w:sz w:val="24"/>
          <w:szCs w:val="24"/>
        </w:rPr>
        <w:t xml:space="preserve"> z </w:t>
      </w:r>
      <w:r w:rsidRPr="00BC6196">
        <w:rPr>
          <w:rFonts w:cs="Calibri"/>
          <w:sz w:val="24"/>
          <w:szCs w:val="24"/>
        </w:rPr>
        <w:t>14</w:t>
      </w:r>
      <w:r w:rsidRPr="00BC6196">
        <w:rPr>
          <w:rFonts w:cs="Calibri"/>
          <w:spacing w:val="-4"/>
          <w:sz w:val="24"/>
          <w:szCs w:val="24"/>
        </w:rPr>
        <w:t xml:space="preserve"> </w:t>
      </w:r>
      <w:r w:rsidRPr="00BC6196">
        <w:rPr>
          <w:rFonts w:cs="Calibri"/>
          <w:sz w:val="24"/>
          <w:szCs w:val="24"/>
        </w:rPr>
        <w:t>czerwca</w:t>
      </w:r>
      <w:r w:rsidRPr="00BC6196">
        <w:rPr>
          <w:rFonts w:cs="Calibri"/>
          <w:spacing w:val="-4"/>
          <w:sz w:val="24"/>
          <w:szCs w:val="24"/>
        </w:rPr>
        <w:t xml:space="preserve"> </w:t>
      </w:r>
      <w:r w:rsidRPr="00BC6196">
        <w:rPr>
          <w:rFonts w:cs="Calibri"/>
          <w:sz w:val="24"/>
          <w:szCs w:val="24"/>
        </w:rPr>
        <w:t>1960</w:t>
      </w:r>
      <w:r w:rsidRPr="00BC6196">
        <w:rPr>
          <w:rFonts w:cs="Calibri"/>
          <w:spacing w:val="-3"/>
          <w:sz w:val="24"/>
          <w:szCs w:val="24"/>
        </w:rPr>
        <w:t xml:space="preserve"> </w:t>
      </w:r>
      <w:r w:rsidRPr="00BC6196">
        <w:rPr>
          <w:rFonts w:cs="Calibri"/>
          <w:sz w:val="24"/>
          <w:szCs w:val="24"/>
        </w:rPr>
        <w:t>r.</w:t>
      </w:r>
      <w:r w:rsidRPr="00BC6196">
        <w:rPr>
          <w:rFonts w:cs="Calibri"/>
          <w:spacing w:val="-2"/>
          <w:sz w:val="24"/>
          <w:szCs w:val="24"/>
        </w:rPr>
        <w:t xml:space="preserve"> </w:t>
      </w:r>
      <w:r w:rsidRPr="00BC6196">
        <w:rPr>
          <w:rFonts w:cs="Calibri"/>
          <w:sz w:val="24"/>
          <w:szCs w:val="24"/>
        </w:rPr>
        <w:t>-</w:t>
      </w:r>
      <w:r w:rsidRPr="00BC6196">
        <w:rPr>
          <w:rFonts w:cs="Calibri"/>
          <w:spacing w:val="-3"/>
          <w:sz w:val="24"/>
          <w:szCs w:val="24"/>
        </w:rPr>
        <w:t xml:space="preserve"> </w:t>
      </w:r>
      <w:r w:rsidRPr="00BC6196">
        <w:rPr>
          <w:rFonts w:cs="Calibri"/>
          <w:sz w:val="24"/>
          <w:szCs w:val="24"/>
        </w:rPr>
        <w:t>Kodeks</w:t>
      </w:r>
      <w:r w:rsidRPr="00BC6196">
        <w:rPr>
          <w:rFonts w:cs="Calibri"/>
          <w:spacing w:val="-2"/>
          <w:sz w:val="24"/>
          <w:szCs w:val="24"/>
        </w:rPr>
        <w:t xml:space="preserve"> </w:t>
      </w:r>
      <w:r w:rsidRPr="00BC6196">
        <w:rPr>
          <w:rFonts w:cs="Calibri"/>
          <w:sz w:val="24"/>
          <w:szCs w:val="24"/>
        </w:rPr>
        <w:t>postępowania</w:t>
      </w:r>
      <w:r w:rsidRPr="00BC6196">
        <w:rPr>
          <w:rFonts w:cs="Calibri"/>
          <w:spacing w:val="-2"/>
          <w:sz w:val="24"/>
          <w:szCs w:val="24"/>
        </w:rPr>
        <w:t xml:space="preserve"> administracyjnego,</w:t>
      </w:r>
    </w:p>
    <w:p w14:paraId="5CB39A98" w14:textId="7EAB9EF6" w:rsidR="00A5760F" w:rsidRPr="00491464" w:rsidRDefault="00A5760F" w:rsidP="00C66280">
      <w:pPr>
        <w:widowControl w:val="0"/>
        <w:numPr>
          <w:ilvl w:val="2"/>
          <w:numId w:val="21"/>
        </w:numPr>
        <w:tabs>
          <w:tab w:val="left" w:pos="992"/>
        </w:tabs>
        <w:autoSpaceDE w:val="0"/>
        <w:autoSpaceDN w:val="0"/>
        <w:spacing w:after="0" w:line="288" w:lineRule="auto"/>
        <w:ind w:left="992" w:hanging="285"/>
        <w:rPr>
          <w:rFonts w:cs="Calibri"/>
          <w:sz w:val="24"/>
          <w:szCs w:val="24"/>
        </w:rPr>
      </w:pPr>
      <w:r w:rsidRPr="00BC6196">
        <w:rPr>
          <w:rFonts w:cs="Calibri"/>
          <w:sz w:val="24"/>
          <w:szCs w:val="24"/>
        </w:rPr>
        <w:t>ustawa</w:t>
      </w:r>
      <w:r w:rsidR="001C02D5">
        <w:rPr>
          <w:rFonts w:cs="Calibri"/>
          <w:spacing w:val="-3"/>
          <w:sz w:val="24"/>
          <w:szCs w:val="24"/>
        </w:rPr>
        <w:t xml:space="preserve"> z </w:t>
      </w:r>
      <w:r w:rsidRPr="00BC6196">
        <w:rPr>
          <w:rFonts w:cs="Calibri"/>
          <w:sz w:val="24"/>
          <w:szCs w:val="24"/>
        </w:rPr>
        <w:t>27</w:t>
      </w:r>
      <w:r w:rsidRPr="00BC6196">
        <w:rPr>
          <w:rFonts w:cs="Calibri"/>
          <w:spacing w:val="-4"/>
          <w:sz w:val="24"/>
          <w:szCs w:val="24"/>
        </w:rPr>
        <w:t xml:space="preserve"> </w:t>
      </w:r>
      <w:r w:rsidRPr="00BC6196">
        <w:rPr>
          <w:rFonts w:cs="Calibri"/>
          <w:sz w:val="24"/>
          <w:szCs w:val="24"/>
        </w:rPr>
        <w:t>sierpnia</w:t>
      </w:r>
      <w:r w:rsidRPr="00BC6196">
        <w:rPr>
          <w:rFonts w:cs="Calibri"/>
          <w:spacing w:val="-6"/>
          <w:sz w:val="24"/>
          <w:szCs w:val="24"/>
        </w:rPr>
        <w:t xml:space="preserve"> </w:t>
      </w:r>
      <w:r w:rsidRPr="00BC6196">
        <w:rPr>
          <w:rFonts w:cs="Calibri"/>
          <w:sz w:val="24"/>
          <w:szCs w:val="24"/>
        </w:rPr>
        <w:t>2009</w:t>
      </w:r>
      <w:r w:rsidRPr="00BC6196">
        <w:rPr>
          <w:rFonts w:cs="Calibri"/>
          <w:spacing w:val="-4"/>
          <w:sz w:val="24"/>
          <w:szCs w:val="24"/>
        </w:rPr>
        <w:t xml:space="preserve"> </w:t>
      </w:r>
      <w:r w:rsidRPr="00BC6196">
        <w:rPr>
          <w:rFonts w:cs="Calibri"/>
          <w:sz w:val="24"/>
          <w:szCs w:val="24"/>
        </w:rPr>
        <w:t>r.</w:t>
      </w:r>
      <w:r w:rsidR="001C02D5">
        <w:rPr>
          <w:rFonts w:cs="Calibri"/>
          <w:spacing w:val="-3"/>
          <w:sz w:val="24"/>
          <w:szCs w:val="24"/>
        </w:rPr>
        <w:t xml:space="preserve"> o </w:t>
      </w:r>
      <w:r w:rsidRPr="00BC6196">
        <w:rPr>
          <w:rFonts w:cs="Calibri"/>
          <w:sz w:val="24"/>
          <w:szCs w:val="24"/>
        </w:rPr>
        <w:t>finansach</w:t>
      </w:r>
      <w:r w:rsidRPr="00BC6196">
        <w:rPr>
          <w:rFonts w:cs="Calibri"/>
          <w:spacing w:val="-2"/>
          <w:sz w:val="24"/>
          <w:szCs w:val="24"/>
        </w:rPr>
        <w:t xml:space="preserve"> publicznych.</w:t>
      </w:r>
    </w:p>
    <w:p w14:paraId="713EB06D" w14:textId="77777777"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Sposób pozyskiwania danych</w:t>
      </w:r>
    </w:p>
    <w:p w14:paraId="0D03456E" w14:textId="6CB3AA33"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Dane pozyskujemy bezpośrednio od osób, których one dotyczą, albo od instytucji</w:t>
      </w:r>
      <w:r w:rsidR="008E2250">
        <w:rPr>
          <w:rFonts w:cs="Calibri"/>
          <w:sz w:val="24"/>
          <w:szCs w:val="24"/>
        </w:rPr>
        <w:t xml:space="preserve"> i </w:t>
      </w:r>
      <w:r w:rsidRPr="00BC6196">
        <w:rPr>
          <w:rFonts w:cs="Calibri"/>
          <w:sz w:val="24"/>
          <w:szCs w:val="24"/>
        </w:rPr>
        <w:t>podmiotów zaangażowanych</w:t>
      </w:r>
      <w:r w:rsidR="008E2250">
        <w:rPr>
          <w:rFonts w:cs="Calibri"/>
          <w:spacing w:val="-4"/>
          <w:sz w:val="24"/>
          <w:szCs w:val="24"/>
        </w:rPr>
        <w:t xml:space="preserve"> w </w:t>
      </w:r>
      <w:r w:rsidRPr="00BC6196">
        <w:rPr>
          <w:rFonts w:cs="Calibri"/>
          <w:sz w:val="24"/>
          <w:szCs w:val="24"/>
        </w:rPr>
        <w:t>realizację</w:t>
      </w:r>
      <w:r w:rsidRPr="00BC6196">
        <w:rPr>
          <w:rFonts w:cs="Calibri"/>
          <w:spacing w:val="-2"/>
          <w:sz w:val="24"/>
          <w:szCs w:val="24"/>
        </w:rPr>
        <w:t xml:space="preserve"> </w:t>
      </w:r>
      <w:r w:rsidRPr="00BC6196">
        <w:rPr>
          <w:rFonts w:cs="Calibri"/>
          <w:sz w:val="24"/>
          <w:szCs w:val="24"/>
        </w:rPr>
        <w:t>Programu,</w:t>
      </w:r>
      <w:r w:rsidR="008E2250">
        <w:rPr>
          <w:rFonts w:cs="Calibri"/>
          <w:spacing w:val="-4"/>
          <w:sz w:val="24"/>
          <w:szCs w:val="24"/>
        </w:rPr>
        <w:t xml:space="preserve"> w </w:t>
      </w:r>
      <w:r w:rsidRPr="00BC6196">
        <w:rPr>
          <w:rFonts w:cs="Calibri"/>
          <w:sz w:val="24"/>
          <w:szCs w:val="24"/>
        </w:rPr>
        <w:t>tym</w:t>
      </w:r>
      <w:r w:rsidR="008E2250">
        <w:rPr>
          <w:rFonts w:cs="Calibri"/>
          <w:spacing w:val="-4"/>
          <w:sz w:val="24"/>
          <w:szCs w:val="24"/>
        </w:rPr>
        <w:t xml:space="preserve"> w </w:t>
      </w:r>
      <w:r w:rsidRPr="00BC6196">
        <w:rPr>
          <w:rFonts w:cs="Calibri"/>
          <w:sz w:val="24"/>
          <w:szCs w:val="24"/>
        </w:rPr>
        <w:t>szczególności</w:t>
      </w:r>
      <w:r w:rsidRPr="00BC6196">
        <w:rPr>
          <w:rFonts w:cs="Calibri"/>
          <w:spacing w:val="-4"/>
          <w:sz w:val="24"/>
          <w:szCs w:val="24"/>
        </w:rPr>
        <w:t xml:space="preserve"> </w:t>
      </w:r>
      <w:r w:rsidRPr="00BC6196">
        <w:rPr>
          <w:rFonts w:cs="Calibri"/>
          <w:sz w:val="24"/>
          <w:szCs w:val="24"/>
        </w:rPr>
        <w:t>od</w:t>
      </w:r>
      <w:r w:rsidRPr="00BC6196">
        <w:rPr>
          <w:rFonts w:cs="Calibri"/>
          <w:spacing w:val="-3"/>
          <w:sz w:val="24"/>
          <w:szCs w:val="24"/>
        </w:rPr>
        <w:t xml:space="preserve"> </w:t>
      </w:r>
      <w:r w:rsidRPr="00BC6196">
        <w:rPr>
          <w:rFonts w:cs="Calibri"/>
          <w:sz w:val="24"/>
          <w:szCs w:val="24"/>
        </w:rPr>
        <w:t>wnioskodawców,</w:t>
      </w:r>
      <w:r w:rsidRPr="00BC6196">
        <w:rPr>
          <w:rFonts w:cs="Calibri"/>
          <w:spacing w:val="-4"/>
          <w:sz w:val="24"/>
          <w:szCs w:val="24"/>
        </w:rPr>
        <w:t xml:space="preserve"> </w:t>
      </w:r>
      <w:r w:rsidRPr="00BC6196">
        <w:rPr>
          <w:rFonts w:cs="Calibri"/>
          <w:sz w:val="24"/>
          <w:szCs w:val="24"/>
        </w:rPr>
        <w:t xml:space="preserve">beneficjentów, </w:t>
      </w:r>
      <w:r w:rsidRPr="00BC6196">
        <w:rPr>
          <w:rFonts w:cs="Calibri"/>
          <w:spacing w:val="-2"/>
          <w:sz w:val="24"/>
          <w:szCs w:val="24"/>
        </w:rPr>
        <w:t>partnerów.</w:t>
      </w:r>
    </w:p>
    <w:p w14:paraId="518B3BF1" w14:textId="77777777"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Dostęp do danych osobowych</w:t>
      </w:r>
    </w:p>
    <w:p w14:paraId="6587621E" w14:textId="24C74770"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Dostęp</w:t>
      </w:r>
      <w:r w:rsidRPr="00BC6196">
        <w:rPr>
          <w:rFonts w:cs="Calibri"/>
          <w:spacing w:val="-4"/>
          <w:sz w:val="24"/>
          <w:szCs w:val="24"/>
        </w:rPr>
        <w:t xml:space="preserve"> </w:t>
      </w:r>
      <w:r w:rsidRPr="00BC6196">
        <w:rPr>
          <w:rFonts w:cs="Calibri"/>
          <w:sz w:val="24"/>
          <w:szCs w:val="24"/>
        </w:rPr>
        <w:t>do</w:t>
      </w:r>
      <w:r w:rsidRPr="00BC6196">
        <w:rPr>
          <w:rFonts w:cs="Calibri"/>
          <w:spacing w:val="-4"/>
          <w:sz w:val="24"/>
          <w:szCs w:val="24"/>
        </w:rPr>
        <w:t xml:space="preserve"> </w:t>
      </w:r>
      <w:r w:rsidRPr="00BC6196">
        <w:rPr>
          <w:rFonts w:cs="Calibri"/>
          <w:sz w:val="24"/>
          <w:szCs w:val="24"/>
        </w:rPr>
        <w:t>Państwa</w:t>
      </w:r>
      <w:r w:rsidRPr="00BC6196">
        <w:rPr>
          <w:rFonts w:cs="Calibri"/>
          <w:spacing w:val="-3"/>
          <w:sz w:val="24"/>
          <w:szCs w:val="24"/>
        </w:rPr>
        <w:t xml:space="preserve"> </w:t>
      </w:r>
      <w:r w:rsidRPr="00BC6196">
        <w:rPr>
          <w:rFonts w:cs="Calibri"/>
          <w:sz w:val="24"/>
          <w:szCs w:val="24"/>
        </w:rPr>
        <w:t>danych</w:t>
      </w:r>
      <w:r w:rsidRPr="00BC6196">
        <w:rPr>
          <w:rFonts w:cs="Calibri"/>
          <w:spacing w:val="-6"/>
          <w:sz w:val="24"/>
          <w:szCs w:val="24"/>
        </w:rPr>
        <w:t xml:space="preserve"> </w:t>
      </w:r>
      <w:r w:rsidRPr="00BC6196">
        <w:rPr>
          <w:rFonts w:cs="Calibri"/>
          <w:sz w:val="24"/>
          <w:szCs w:val="24"/>
        </w:rPr>
        <w:t>osobowych</w:t>
      </w:r>
      <w:r w:rsidRPr="00BC6196">
        <w:rPr>
          <w:rFonts w:cs="Calibri"/>
          <w:spacing w:val="-6"/>
          <w:sz w:val="24"/>
          <w:szCs w:val="24"/>
        </w:rPr>
        <w:t xml:space="preserve"> </w:t>
      </w:r>
      <w:r w:rsidRPr="00BC6196">
        <w:rPr>
          <w:rFonts w:cs="Calibri"/>
          <w:sz w:val="24"/>
          <w:szCs w:val="24"/>
        </w:rPr>
        <w:t>mają</w:t>
      </w:r>
      <w:r w:rsidRPr="00BC6196">
        <w:rPr>
          <w:rFonts w:cs="Calibri"/>
          <w:spacing w:val="-3"/>
          <w:sz w:val="24"/>
          <w:szCs w:val="24"/>
        </w:rPr>
        <w:t xml:space="preserve"> </w:t>
      </w:r>
      <w:r w:rsidRPr="00BC6196">
        <w:rPr>
          <w:rFonts w:cs="Calibri"/>
          <w:sz w:val="24"/>
          <w:szCs w:val="24"/>
        </w:rPr>
        <w:t>pracownicy</w:t>
      </w:r>
      <w:r w:rsidR="008E2250">
        <w:rPr>
          <w:rFonts w:cs="Calibri"/>
          <w:spacing w:val="-3"/>
          <w:sz w:val="24"/>
          <w:szCs w:val="24"/>
        </w:rPr>
        <w:t xml:space="preserve"> i </w:t>
      </w:r>
      <w:r w:rsidRPr="00BC6196">
        <w:rPr>
          <w:rFonts w:cs="Calibri"/>
          <w:sz w:val="24"/>
          <w:szCs w:val="24"/>
        </w:rPr>
        <w:t>współpracownicy</w:t>
      </w:r>
      <w:r w:rsidRPr="00BC6196">
        <w:rPr>
          <w:rFonts w:cs="Calibri"/>
          <w:spacing w:val="-3"/>
          <w:sz w:val="24"/>
          <w:szCs w:val="24"/>
        </w:rPr>
        <w:t xml:space="preserve"> </w:t>
      </w:r>
      <w:r w:rsidRPr="00BC6196">
        <w:rPr>
          <w:rFonts w:cs="Calibri"/>
          <w:sz w:val="24"/>
          <w:szCs w:val="24"/>
        </w:rPr>
        <w:t>administratora.</w:t>
      </w:r>
      <w:r w:rsidRPr="00BC6196">
        <w:rPr>
          <w:rFonts w:cs="Calibri"/>
          <w:spacing w:val="-6"/>
          <w:sz w:val="24"/>
          <w:szCs w:val="24"/>
        </w:rPr>
        <w:t xml:space="preserve"> </w:t>
      </w:r>
      <w:r w:rsidRPr="00BC6196">
        <w:rPr>
          <w:rFonts w:cs="Calibri"/>
          <w:sz w:val="24"/>
          <w:szCs w:val="24"/>
        </w:rPr>
        <w:t>Ponadto Państwa dane osobowe mogą być powierzane lub udostępniane:</w:t>
      </w:r>
    </w:p>
    <w:p w14:paraId="15CC0360" w14:textId="52E104B8" w:rsidR="00A5760F" w:rsidRPr="00BC6196" w:rsidRDefault="00A5760F" w:rsidP="00C66280">
      <w:pPr>
        <w:widowControl w:val="0"/>
        <w:numPr>
          <w:ilvl w:val="1"/>
          <w:numId w:val="21"/>
        </w:numPr>
        <w:tabs>
          <w:tab w:val="left" w:pos="706"/>
        </w:tabs>
        <w:autoSpaceDE w:val="0"/>
        <w:autoSpaceDN w:val="0"/>
        <w:spacing w:after="0" w:line="288" w:lineRule="auto"/>
        <w:ind w:left="706" w:hanging="282"/>
        <w:rPr>
          <w:rFonts w:cs="Calibri"/>
          <w:sz w:val="24"/>
          <w:szCs w:val="24"/>
        </w:rPr>
      </w:pPr>
      <w:r w:rsidRPr="00BC6196">
        <w:rPr>
          <w:rFonts w:cs="Calibri"/>
          <w:sz w:val="24"/>
          <w:szCs w:val="24"/>
        </w:rPr>
        <w:t>podmiotom,</w:t>
      </w:r>
      <w:r w:rsidRPr="00BC6196">
        <w:rPr>
          <w:rFonts w:cs="Calibri"/>
          <w:spacing w:val="-6"/>
          <w:sz w:val="24"/>
          <w:szCs w:val="24"/>
        </w:rPr>
        <w:t xml:space="preserve"> </w:t>
      </w:r>
      <w:r w:rsidRPr="00BC6196">
        <w:rPr>
          <w:rFonts w:cs="Calibri"/>
          <w:sz w:val="24"/>
          <w:szCs w:val="24"/>
        </w:rPr>
        <w:t>którym</w:t>
      </w:r>
      <w:r w:rsidRPr="00BC6196">
        <w:rPr>
          <w:rFonts w:cs="Calibri"/>
          <w:spacing w:val="-7"/>
          <w:sz w:val="24"/>
          <w:szCs w:val="24"/>
        </w:rPr>
        <w:t xml:space="preserve"> </w:t>
      </w:r>
      <w:r w:rsidRPr="00BC6196">
        <w:rPr>
          <w:rFonts w:cs="Calibri"/>
          <w:sz w:val="24"/>
          <w:szCs w:val="24"/>
        </w:rPr>
        <w:t>zleciliśmy</w:t>
      </w:r>
      <w:r w:rsidRPr="00BC6196">
        <w:rPr>
          <w:rFonts w:cs="Calibri"/>
          <w:spacing w:val="-7"/>
          <w:sz w:val="24"/>
          <w:szCs w:val="24"/>
        </w:rPr>
        <w:t xml:space="preserve"> </w:t>
      </w:r>
      <w:r w:rsidRPr="00BC6196">
        <w:rPr>
          <w:rFonts w:cs="Calibri"/>
          <w:sz w:val="24"/>
          <w:szCs w:val="24"/>
        </w:rPr>
        <w:t>wykonywanie</w:t>
      </w:r>
      <w:r w:rsidRPr="00BC6196">
        <w:rPr>
          <w:rFonts w:cs="Calibri"/>
          <w:spacing w:val="-5"/>
          <w:sz w:val="24"/>
          <w:szCs w:val="24"/>
        </w:rPr>
        <w:t xml:space="preserve"> </w:t>
      </w:r>
      <w:r w:rsidRPr="00BC6196">
        <w:rPr>
          <w:rFonts w:cs="Calibri"/>
          <w:sz w:val="24"/>
          <w:szCs w:val="24"/>
        </w:rPr>
        <w:t>zadań</w:t>
      </w:r>
      <w:r w:rsidR="008E2250">
        <w:rPr>
          <w:rFonts w:cs="Calibri"/>
          <w:spacing w:val="-6"/>
          <w:sz w:val="24"/>
          <w:szCs w:val="24"/>
        </w:rPr>
        <w:t xml:space="preserve"> w </w:t>
      </w:r>
      <w:r w:rsidRPr="00BC6196">
        <w:rPr>
          <w:rFonts w:cs="Calibri"/>
          <w:spacing w:val="-2"/>
          <w:sz w:val="24"/>
          <w:szCs w:val="24"/>
        </w:rPr>
        <w:t>FERS,</w:t>
      </w:r>
    </w:p>
    <w:p w14:paraId="4EAA319F" w14:textId="77777777" w:rsidR="00A5760F" w:rsidRPr="00BC6196" w:rsidRDefault="00A5760F" w:rsidP="00C66280">
      <w:pPr>
        <w:widowControl w:val="0"/>
        <w:numPr>
          <w:ilvl w:val="1"/>
          <w:numId w:val="21"/>
        </w:numPr>
        <w:tabs>
          <w:tab w:val="left" w:pos="705"/>
          <w:tab w:val="left" w:pos="707"/>
        </w:tabs>
        <w:autoSpaceDE w:val="0"/>
        <w:autoSpaceDN w:val="0"/>
        <w:spacing w:after="0" w:line="288" w:lineRule="auto"/>
        <w:ind w:right="756"/>
        <w:rPr>
          <w:rFonts w:cs="Calibri"/>
          <w:sz w:val="24"/>
          <w:szCs w:val="24"/>
        </w:rPr>
      </w:pPr>
      <w:r w:rsidRPr="00BC6196">
        <w:rPr>
          <w:rFonts w:cs="Calibri"/>
          <w:sz w:val="24"/>
          <w:szCs w:val="24"/>
        </w:rPr>
        <w:t>organom</w:t>
      </w:r>
      <w:r w:rsidRPr="00BC6196">
        <w:rPr>
          <w:rFonts w:cs="Calibri"/>
          <w:spacing w:val="-4"/>
          <w:sz w:val="24"/>
          <w:szCs w:val="24"/>
        </w:rPr>
        <w:t xml:space="preserve"> </w:t>
      </w:r>
      <w:r w:rsidRPr="00BC6196">
        <w:rPr>
          <w:rFonts w:cs="Calibri"/>
          <w:sz w:val="24"/>
          <w:szCs w:val="24"/>
        </w:rPr>
        <w:t>Komisji</w:t>
      </w:r>
      <w:r w:rsidRPr="00BC6196">
        <w:rPr>
          <w:rFonts w:cs="Calibri"/>
          <w:spacing w:val="-6"/>
          <w:sz w:val="24"/>
          <w:szCs w:val="24"/>
        </w:rPr>
        <w:t xml:space="preserve"> </w:t>
      </w:r>
      <w:r w:rsidRPr="00BC6196">
        <w:rPr>
          <w:rFonts w:cs="Calibri"/>
          <w:sz w:val="24"/>
          <w:szCs w:val="24"/>
        </w:rPr>
        <w:t>Europejskiej,</w:t>
      </w:r>
      <w:r w:rsidRPr="00BC6196">
        <w:rPr>
          <w:rFonts w:cs="Calibri"/>
          <w:spacing w:val="-5"/>
          <w:sz w:val="24"/>
          <w:szCs w:val="24"/>
        </w:rPr>
        <w:t xml:space="preserve"> </w:t>
      </w:r>
      <w:r w:rsidRPr="00BC6196">
        <w:rPr>
          <w:rFonts w:cs="Calibri"/>
          <w:sz w:val="24"/>
          <w:szCs w:val="24"/>
        </w:rPr>
        <w:t>ministrowi</w:t>
      </w:r>
      <w:r w:rsidRPr="00BC6196">
        <w:rPr>
          <w:rFonts w:cs="Calibri"/>
          <w:spacing w:val="-5"/>
          <w:sz w:val="24"/>
          <w:szCs w:val="24"/>
        </w:rPr>
        <w:t xml:space="preserve"> </w:t>
      </w:r>
      <w:r w:rsidRPr="00BC6196">
        <w:rPr>
          <w:rFonts w:cs="Calibri"/>
          <w:sz w:val="24"/>
          <w:szCs w:val="24"/>
        </w:rPr>
        <w:t>właściwemu</w:t>
      </w:r>
      <w:r w:rsidRPr="00BC6196">
        <w:rPr>
          <w:rFonts w:cs="Calibri"/>
          <w:spacing w:val="-7"/>
          <w:sz w:val="24"/>
          <w:szCs w:val="24"/>
        </w:rPr>
        <w:t xml:space="preserve"> </w:t>
      </w:r>
      <w:r w:rsidRPr="00BC6196">
        <w:rPr>
          <w:rFonts w:cs="Calibri"/>
          <w:sz w:val="24"/>
          <w:szCs w:val="24"/>
        </w:rPr>
        <w:t>do</w:t>
      </w:r>
      <w:r w:rsidRPr="00BC6196">
        <w:rPr>
          <w:rFonts w:cs="Calibri"/>
          <w:spacing w:val="-3"/>
          <w:sz w:val="24"/>
          <w:szCs w:val="24"/>
        </w:rPr>
        <w:t xml:space="preserve"> </w:t>
      </w:r>
      <w:r w:rsidRPr="00BC6196">
        <w:rPr>
          <w:rFonts w:cs="Calibri"/>
          <w:sz w:val="24"/>
          <w:szCs w:val="24"/>
        </w:rPr>
        <w:t>spraw</w:t>
      </w:r>
      <w:r w:rsidRPr="00BC6196">
        <w:rPr>
          <w:rFonts w:cs="Calibri"/>
          <w:spacing w:val="-2"/>
          <w:sz w:val="24"/>
          <w:szCs w:val="24"/>
        </w:rPr>
        <w:t xml:space="preserve"> </w:t>
      </w:r>
      <w:r w:rsidRPr="00BC6196">
        <w:rPr>
          <w:rFonts w:cs="Calibri"/>
          <w:sz w:val="24"/>
          <w:szCs w:val="24"/>
        </w:rPr>
        <w:t>finansów</w:t>
      </w:r>
      <w:r w:rsidRPr="00BC6196">
        <w:rPr>
          <w:rFonts w:cs="Calibri"/>
          <w:spacing w:val="-2"/>
          <w:sz w:val="24"/>
          <w:szCs w:val="24"/>
        </w:rPr>
        <w:t xml:space="preserve"> </w:t>
      </w:r>
      <w:r w:rsidRPr="00BC6196">
        <w:rPr>
          <w:rFonts w:cs="Calibri"/>
          <w:sz w:val="24"/>
          <w:szCs w:val="24"/>
        </w:rPr>
        <w:t>publicznych, prezesowi zakładu ubezpieczeń społecznych,</w:t>
      </w:r>
    </w:p>
    <w:p w14:paraId="62C12E4E" w14:textId="66B0FB2F" w:rsidR="00A5760F" w:rsidRPr="001C5E97" w:rsidRDefault="00A5760F" w:rsidP="00C66280">
      <w:pPr>
        <w:widowControl w:val="0"/>
        <w:numPr>
          <w:ilvl w:val="1"/>
          <w:numId w:val="21"/>
        </w:numPr>
        <w:tabs>
          <w:tab w:val="left" w:pos="705"/>
          <w:tab w:val="left" w:pos="707"/>
        </w:tabs>
        <w:autoSpaceDE w:val="0"/>
        <w:autoSpaceDN w:val="0"/>
        <w:spacing w:after="0" w:line="288" w:lineRule="auto"/>
        <w:ind w:right="959"/>
        <w:rPr>
          <w:rFonts w:cs="Calibri"/>
          <w:sz w:val="24"/>
          <w:szCs w:val="24"/>
        </w:rPr>
      </w:pPr>
      <w:r w:rsidRPr="00BC6196">
        <w:rPr>
          <w:rFonts w:cs="Calibri"/>
          <w:sz w:val="24"/>
          <w:szCs w:val="24"/>
        </w:rPr>
        <w:t>podmiotom,</w:t>
      </w:r>
      <w:r w:rsidRPr="00BC6196">
        <w:rPr>
          <w:rFonts w:cs="Calibri"/>
          <w:spacing w:val="-3"/>
          <w:sz w:val="24"/>
          <w:szCs w:val="24"/>
        </w:rPr>
        <w:t xml:space="preserve"> </w:t>
      </w:r>
      <w:r w:rsidRPr="00BC6196">
        <w:rPr>
          <w:rFonts w:cs="Calibri"/>
          <w:sz w:val="24"/>
          <w:szCs w:val="24"/>
        </w:rPr>
        <w:t>które</w:t>
      </w:r>
      <w:r w:rsidRPr="00BC6196">
        <w:rPr>
          <w:rFonts w:cs="Calibri"/>
          <w:spacing w:val="-3"/>
          <w:sz w:val="24"/>
          <w:szCs w:val="24"/>
        </w:rPr>
        <w:t xml:space="preserve"> </w:t>
      </w:r>
      <w:r w:rsidRPr="00BC6196">
        <w:rPr>
          <w:rFonts w:cs="Calibri"/>
          <w:sz w:val="24"/>
          <w:szCs w:val="24"/>
        </w:rPr>
        <w:t>wykonują</w:t>
      </w:r>
      <w:r w:rsidRPr="00BC6196">
        <w:rPr>
          <w:rFonts w:cs="Calibri"/>
          <w:spacing w:val="-3"/>
          <w:sz w:val="24"/>
          <w:szCs w:val="24"/>
        </w:rPr>
        <w:t xml:space="preserve"> </w:t>
      </w:r>
      <w:r w:rsidRPr="00BC6196">
        <w:rPr>
          <w:rFonts w:cs="Calibri"/>
          <w:sz w:val="24"/>
          <w:szCs w:val="24"/>
        </w:rPr>
        <w:t>dla</w:t>
      </w:r>
      <w:r w:rsidRPr="00BC6196">
        <w:rPr>
          <w:rFonts w:cs="Calibri"/>
          <w:spacing w:val="-3"/>
          <w:sz w:val="24"/>
          <w:szCs w:val="24"/>
        </w:rPr>
        <w:t xml:space="preserve"> </w:t>
      </w:r>
      <w:r w:rsidRPr="00BC6196">
        <w:rPr>
          <w:rFonts w:cs="Calibri"/>
          <w:sz w:val="24"/>
          <w:szCs w:val="24"/>
        </w:rPr>
        <w:t>nas</w:t>
      </w:r>
      <w:r w:rsidRPr="00BC6196">
        <w:rPr>
          <w:rFonts w:cs="Calibri"/>
          <w:spacing w:val="-3"/>
          <w:sz w:val="24"/>
          <w:szCs w:val="24"/>
        </w:rPr>
        <w:t xml:space="preserve"> </w:t>
      </w:r>
      <w:r w:rsidRPr="00BC6196">
        <w:rPr>
          <w:rFonts w:cs="Calibri"/>
          <w:sz w:val="24"/>
          <w:szCs w:val="24"/>
        </w:rPr>
        <w:t>usługi</w:t>
      </w:r>
      <w:r w:rsidRPr="00BC6196">
        <w:rPr>
          <w:rFonts w:cs="Calibri"/>
          <w:spacing w:val="-3"/>
          <w:sz w:val="24"/>
          <w:szCs w:val="24"/>
        </w:rPr>
        <w:t xml:space="preserve"> </w:t>
      </w:r>
      <w:r w:rsidRPr="00BC6196">
        <w:rPr>
          <w:rFonts w:cs="Calibri"/>
          <w:sz w:val="24"/>
          <w:szCs w:val="24"/>
        </w:rPr>
        <w:t>związane</w:t>
      </w:r>
      <w:r w:rsidR="001C02D5">
        <w:rPr>
          <w:rFonts w:cs="Calibri"/>
          <w:spacing w:val="-5"/>
          <w:sz w:val="24"/>
          <w:szCs w:val="24"/>
        </w:rPr>
        <w:t xml:space="preserve"> z </w:t>
      </w:r>
      <w:r w:rsidRPr="00BC6196">
        <w:rPr>
          <w:rFonts w:cs="Calibri"/>
          <w:sz w:val="24"/>
          <w:szCs w:val="24"/>
        </w:rPr>
        <w:t>obsługą</w:t>
      </w:r>
      <w:r w:rsidR="008E2250">
        <w:rPr>
          <w:rFonts w:cs="Calibri"/>
          <w:spacing w:val="-3"/>
          <w:sz w:val="24"/>
          <w:szCs w:val="24"/>
        </w:rPr>
        <w:t xml:space="preserve"> i </w:t>
      </w:r>
      <w:r w:rsidRPr="00BC6196">
        <w:rPr>
          <w:rFonts w:cs="Calibri"/>
          <w:sz w:val="24"/>
          <w:szCs w:val="24"/>
        </w:rPr>
        <w:t>rozwojem</w:t>
      </w:r>
      <w:r w:rsidRPr="00BC6196">
        <w:rPr>
          <w:rFonts w:cs="Calibri"/>
          <w:spacing w:val="-2"/>
          <w:sz w:val="24"/>
          <w:szCs w:val="24"/>
        </w:rPr>
        <w:t xml:space="preserve"> </w:t>
      </w:r>
      <w:r w:rsidRPr="00BC6196">
        <w:rPr>
          <w:rFonts w:cs="Calibri"/>
          <w:sz w:val="24"/>
          <w:szCs w:val="24"/>
        </w:rPr>
        <w:t>systemów teleinformatycznych, a także zapewnieniem łączności, np. dostawcom rozwiązań IT</w:t>
      </w:r>
      <w:r w:rsidR="001C5E97">
        <w:rPr>
          <w:rFonts w:cs="Calibri"/>
          <w:sz w:val="24"/>
          <w:szCs w:val="24"/>
        </w:rPr>
        <w:t xml:space="preserve"> </w:t>
      </w:r>
      <w:r w:rsidRPr="001C5E97">
        <w:rPr>
          <w:rFonts w:cs="Calibri"/>
          <w:sz w:val="24"/>
          <w:szCs w:val="24"/>
        </w:rPr>
        <w:t>i</w:t>
      </w:r>
      <w:r w:rsidR="001C5E97">
        <w:rPr>
          <w:rFonts w:cs="Calibri"/>
          <w:spacing w:val="-4"/>
          <w:sz w:val="24"/>
          <w:szCs w:val="24"/>
        </w:rPr>
        <w:t> </w:t>
      </w:r>
      <w:r w:rsidRPr="001C5E97">
        <w:rPr>
          <w:rFonts w:cs="Calibri"/>
          <w:sz w:val="24"/>
          <w:szCs w:val="24"/>
        </w:rPr>
        <w:t>operatorom</w:t>
      </w:r>
      <w:r w:rsidRPr="001C5E97">
        <w:rPr>
          <w:rFonts w:cs="Calibri"/>
          <w:spacing w:val="-3"/>
          <w:sz w:val="24"/>
          <w:szCs w:val="24"/>
        </w:rPr>
        <w:t xml:space="preserve"> </w:t>
      </w:r>
      <w:r w:rsidRPr="001C5E97">
        <w:rPr>
          <w:rFonts w:cs="Calibri"/>
          <w:spacing w:val="-2"/>
          <w:sz w:val="24"/>
          <w:szCs w:val="24"/>
        </w:rPr>
        <w:t>telekomunikacyjnym.</w:t>
      </w:r>
    </w:p>
    <w:p w14:paraId="281A4A11" w14:textId="77777777"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Okres przechowywania danych</w:t>
      </w:r>
    </w:p>
    <w:p w14:paraId="13983EF4" w14:textId="27368E7B"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Dane</w:t>
      </w:r>
      <w:r w:rsidRPr="00BC6196">
        <w:rPr>
          <w:rFonts w:cs="Calibri"/>
          <w:spacing w:val="-9"/>
          <w:sz w:val="24"/>
          <w:szCs w:val="24"/>
        </w:rPr>
        <w:t xml:space="preserve"> </w:t>
      </w:r>
      <w:r w:rsidRPr="00BC6196">
        <w:rPr>
          <w:rFonts w:cs="Calibri"/>
          <w:sz w:val="24"/>
          <w:szCs w:val="24"/>
        </w:rPr>
        <w:t>osobowe</w:t>
      </w:r>
      <w:r w:rsidRPr="00BC6196">
        <w:rPr>
          <w:rFonts w:cs="Calibri"/>
          <w:spacing w:val="-4"/>
          <w:sz w:val="24"/>
          <w:szCs w:val="24"/>
        </w:rPr>
        <w:t xml:space="preserve"> </w:t>
      </w:r>
      <w:r w:rsidRPr="00BC6196">
        <w:rPr>
          <w:rFonts w:cs="Calibri"/>
          <w:sz w:val="24"/>
          <w:szCs w:val="24"/>
        </w:rPr>
        <w:t>są</w:t>
      </w:r>
      <w:r w:rsidRPr="00BC6196">
        <w:rPr>
          <w:rFonts w:cs="Calibri"/>
          <w:spacing w:val="-6"/>
          <w:sz w:val="24"/>
          <w:szCs w:val="24"/>
        </w:rPr>
        <w:t xml:space="preserve"> </w:t>
      </w:r>
      <w:r w:rsidRPr="00BC6196">
        <w:rPr>
          <w:rFonts w:cs="Calibri"/>
          <w:sz w:val="24"/>
          <w:szCs w:val="24"/>
        </w:rPr>
        <w:t>przechowywane</w:t>
      </w:r>
      <w:r w:rsidRPr="00BC6196">
        <w:rPr>
          <w:rFonts w:cs="Calibri"/>
          <w:spacing w:val="-4"/>
          <w:sz w:val="24"/>
          <w:szCs w:val="24"/>
        </w:rPr>
        <w:t xml:space="preserve"> </w:t>
      </w:r>
      <w:r w:rsidRPr="00BC6196">
        <w:rPr>
          <w:rFonts w:cs="Calibri"/>
          <w:sz w:val="24"/>
          <w:szCs w:val="24"/>
        </w:rPr>
        <w:t>przez</w:t>
      </w:r>
      <w:r w:rsidRPr="00BC6196">
        <w:rPr>
          <w:rFonts w:cs="Calibri"/>
          <w:spacing w:val="-7"/>
          <w:sz w:val="24"/>
          <w:szCs w:val="24"/>
        </w:rPr>
        <w:t xml:space="preserve"> </w:t>
      </w:r>
      <w:r w:rsidRPr="00BC6196">
        <w:rPr>
          <w:rFonts w:cs="Calibri"/>
          <w:sz w:val="24"/>
          <w:szCs w:val="24"/>
        </w:rPr>
        <w:t>okres</w:t>
      </w:r>
      <w:r w:rsidRPr="00BC6196">
        <w:rPr>
          <w:rFonts w:cs="Calibri"/>
          <w:spacing w:val="-4"/>
          <w:sz w:val="24"/>
          <w:szCs w:val="24"/>
        </w:rPr>
        <w:t xml:space="preserve"> </w:t>
      </w:r>
      <w:r w:rsidRPr="00BC6196">
        <w:rPr>
          <w:rFonts w:cs="Calibri"/>
          <w:sz w:val="24"/>
          <w:szCs w:val="24"/>
        </w:rPr>
        <w:t>niezbędny</w:t>
      </w:r>
      <w:r w:rsidRPr="00BC6196">
        <w:rPr>
          <w:rFonts w:cs="Calibri"/>
          <w:spacing w:val="-4"/>
          <w:sz w:val="24"/>
          <w:szCs w:val="24"/>
        </w:rPr>
        <w:t xml:space="preserve"> </w:t>
      </w:r>
      <w:r w:rsidRPr="00BC6196">
        <w:rPr>
          <w:rFonts w:cs="Calibri"/>
          <w:sz w:val="24"/>
          <w:szCs w:val="24"/>
        </w:rPr>
        <w:t>do</w:t>
      </w:r>
      <w:r w:rsidRPr="00BC6196">
        <w:rPr>
          <w:rFonts w:cs="Calibri"/>
          <w:spacing w:val="-5"/>
          <w:sz w:val="24"/>
          <w:szCs w:val="24"/>
        </w:rPr>
        <w:t xml:space="preserve"> </w:t>
      </w:r>
      <w:r w:rsidRPr="00BC6196">
        <w:rPr>
          <w:rFonts w:cs="Calibri"/>
          <w:sz w:val="24"/>
          <w:szCs w:val="24"/>
        </w:rPr>
        <w:t>realizacji</w:t>
      </w:r>
      <w:r w:rsidRPr="00BC6196">
        <w:rPr>
          <w:rFonts w:cs="Calibri"/>
          <w:spacing w:val="-4"/>
          <w:sz w:val="24"/>
          <w:szCs w:val="24"/>
        </w:rPr>
        <w:t xml:space="preserve"> </w:t>
      </w:r>
      <w:r w:rsidRPr="00BC6196">
        <w:rPr>
          <w:rFonts w:cs="Calibri"/>
          <w:sz w:val="24"/>
          <w:szCs w:val="24"/>
        </w:rPr>
        <w:t>celów</w:t>
      </w:r>
      <w:r w:rsidRPr="00BC6196">
        <w:rPr>
          <w:rFonts w:cs="Calibri"/>
          <w:spacing w:val="-6"/>
          <w:sz w:val="24"/>
          <w:szCs w:val="24"/>
        </w:rPr>
        <w:t xml:space="preserve"> </w:t>
      </w:r>
      <w:r w:rsidRPr="00BC6196">
        <w:rPr>
          <w:rFonts w:cs="Calibri"/>
          <w:sz w:val="24"/>
          <w:szCs w:val="24"/>
        </w:rPr>
        <w:t>określonych</w:t>
      </w:r>
      <w:r w:rsidR="008E2250">
        <w:rPr>
          <w:rFonts w:cs="Calibri"/>
          <w:spacing w:val="-4"/>
          <w:sz w:val="24"/>
          <w:szCs w:val="24"/>
        </w:rPr>
        <w:t xml:space="preserve"> w </w:t>
      </w:r>
      <w:r w:rsidRPr="00BC6196">
        <w:rPr>
          <w:rFonts w:cs="Calibri"/>
          <w:spacing w:val="-2"/>
          <w:sz w:val="24"/>
          <w:szCs w:val="24"/>
        </w:rPr>
        <w:t>punkcie</w:t>
      </w:r>
      <w:r>
        <w:rPr>
          <w:rFonts w:cs="Calibri"/>
          <w:sz w:val="24"/>
          <w:szCs w:val="24"/>
        </w:rPr>
        <w:t xml:space="preserve"> </w:t>
      </w:r>
      <w:r w:rsidRPr="00BC6196">
        <w:rPr>
          <w:rFonts w:cs="Calibri"/>
          <w:spacing w:val="-5"/>
          <w:sz w:val="24"/>
          <w:szCs w:val="24"/>
        </w:rPr>
        <w:t>II.</w:t>
      </w:r>
    </w:p>
    <w:p w14:paraId="52B3C2C6" w14:textId="77777777" w:rsidR="00A5760F" w:rsidRPr="00F32006" w:rsidRDefault="00A5760F" w:rsidP="00C66280">
      <w:pPr>
        <w:numPr>
          <w:ilvl w:val="0"/>
          <w:numId w:val="21"/>
        </w:numPr>
        <w:tabs>
          <w:tab w:val="left" w:pos="851"/>
        </w:tabs>
        <w:spacing w:before="60" w:after="60"/>
        <w:ind w:left="425" w:firstLine="0"/>
        <w:rPr>
          <w:sz w:val="24"/>
          <w:szCs w:val="24"/>
          <w:lang w:eastAsia="pl-PL"/>
        </w:rPr>
      </w:pPr>
      <w:r w:rsidRPr="00F32006">
        <w:rPr>
          <w:sz w:val="24"/>
          <w:szCs w:val="24"/>
          <w:lang w:eastAsia="pl-PL"/>
        </w:rPr>
        <w:t>Prawa osób, których dane dotyczą</w:t>
      </w:r>
    </w:p>
    <w:p w14:paraId="5543FF3E" w14:textId="77777777"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Przysługują</w:t>
      </w:r>
      <w:r w:rsidRPr="00BC6196">
        <w:rPr>
          <w:rFonts w:cs="Calibri"/>
          <w:spacing w:val="-8"/>
          <w:sz w:val="24"/>
          <w:szCs w:val="24"/>
        </w:rPr>
        <w:t xml:space="preserve"> </w:t>
      </w:r>
      <w:r w:rsidRPr="00BC6196">
        <w:rPr>
          <w:rFonts w:cs="Calibri"/>
          <w:sz w:val="24"/>
          <w:szCs w:val="24"/>
        </w:rPr>
        <w:t>Państwu</w:t>
      </w:r>
      <w:r w:rsidRPr="00BC6196">
        <w:rPr>
          <w:rFonts w:cs="Calibri"/>
          <w:spacing w:val="-6"/>
          <w:sz w:val="24"/>
          <w:szCs w:val="24"/>
        </w:rPr>
        <w:t xml:space="preserve"> </w:t>
      </w:r>
      <w:r w:rsidRPr="00BC6196">
        <w:rPr>
          <w:rFonts w:cs="Calibri"/>
          <w:sz w:val="24"/>
          <w:szCs w:val="24"/>
        </w:rPr>
        <w:t>następujące</w:t>
      </w:r>
      <w:r w:rsidRPr="00BC6196">
        <w:rPr>
          <w:rFonts w:cs="Calibri"/>
          <w:spacing w:val="-4"/>
          <w:sz w:val="24"/>
          <w:szCs w:val="24"/>
        </w:rPr>
        <w:t xml:space="preserve"> </w:t>
      </w:r>
      <w:r w:rsidRPr="00BC6196">
        <w:rPr>
          <w:rFonts w:cs="Calibri"/>
          <w:spacing w:val="-2"/>
          <w:sz w:val="24"/>
          <w:szCs w:val="24"/>
        </w:rPr>
        <w:t>prawa:</w:t>
      </w:r>
    </w:p>
    <w:p w14:paraId="2CA3DB25" w14:textId="77777777" w:rsidR="00A5760F" w:rsidRPr="00BC6196" w:rsidRDefault="00A5760F" w:rsidP="00C66280">
      <w:pPr>
        <w:widowControl w:val="0"/>
        <w:numPr>
          <w:ilvl w:val="1"/>
          <w:numId w:val="21"/>
        </w:numPr>
        <w:tabs>
          <w:tab w:val="left" w:pos="859"/>
        </w:tabs>
        <w:autoSpaceDE w:val="0"/>
        <w:autoSpaceDN w:val="0"/>
        <w:spacing w:after="0" w:line="288" w:lineRule="auto"/>
        <w:ind w:left="859" w:hanging="358"/>
        <w:rPr>
          <w:rFonts w:cs="Calibri"/>
          <w:sz w:val="24"/>
          <w:szCs w:val="24"/>
        </w:rPr>
      </w:pPr>
      <w:r w:rsidRPr="00BC6196">
        <w:rPr>
          <w:rFonts w:cs="Calibri"/>
          <w:sz w:val="24"/>
          <w:szCs w:val="24"/>
        </w:rPr>
        <w:t>prawo</w:t>
      </w:r>
      <w:r w:rsidRPr="00BC6196">
        <w:rPr>
          <w:rFonts w:cs="Calibri"/>
          <w:spacing w:val="-2"/>
          <w:sz w:val="24"/>
          <w:szCs w:val="24"/>
        </w:rPr>
        <w:t xml:space="preserve"> </w:t>
      </w:r>
      <w:r w:rsidRPr="00BC6196">
        <w:rPr>
          <w:rFonts w:cs="Calibri"/>
          <w:sz w:val="24"/>
          <w:szCs w:val="24"/>
        </w:rPr>
        <w:t>dostępu</w:t>
      </w:r>
      <w:r w:rsidRPr="00BC6196">
        <w:rPr>
          <w:rFonts w:cs="Calibri"/>
          <w:spacing w:val="-5"/>
          <w:sz w:val="24"/>
          <w:szCs w:val="24"/>
        </w:rPr>
        <w:t xml:space="preserve"> </w:t>
      </w:r>
      <w:r w:rsidRPr="00BC6196">
        <w:rPr>
          <w:rFonts w:cs="Calibri"/>
          <w:sz w:val="24"/>
          <w:szCs w:val="24"/>
        </w:rPr>
        <w:t>do</w:t>
      </w:r>
      <w:r w:rsidRPr="00BC6196">
        <w:rPr>
          <w:rFonts w:cs="Calibri"/>
          <w:spacing w:val="-5"/>
          <w:sz w:val="24"/>
          <w:szCs w:val="24"/>
        </w:rPr>
        <w:t xml:space="preserve"> </w:t>
      </w:r>
      <w:r w:rsidRPr="00BC6196">
        <w:rPr>
          <w:rFonts w:cs="Calibri"/>
          <w:sz w:val="24"/>
          <w:szCs w:val="24"/>
        </w:rPr>
        <w:t>swoich</w:t>
      </w:r>
      <w:r w:rsidRPr="00BC6196">
        <w:rPr>
          <w:rFonts w:cs="Calibri"/>
          <w:spacing w:val="-6"/>
          <w:sz w:val="24"/>
          <w:szCs w:val="24"/>
        </w:rPr>
        <w:t xml:space="preserve"> </w:t>
      </w:r>
      <w:r w:rsidRPr="00BC6196">
        <w:rPr>
          <w:rFonts w:cs="Calibri"/>
          <w:sz w:val="24"/>
          <w:szCs w:val="24"/>
        </w:rPr>
        <w:t>danych</w:t>
      </w:r>
      <w:r w:rsidRPr="00BC6196">
        <w:rPr>
          <w:rFonts w:cs="Calibri"/>
          <w:spacing w:val="-3"/>
          <w:sz w:val="24"/>
          <w:szCs w:val="24"/>
        </w:rPr>
        <w:t xml:space="preserve"> </w:t>
      </w:r>
      <w:r w:rsidRPr="00BC6196">
        <w:rPr>
          <w:rFonts w:cs="Calibri"/>
          <w:sz w:val="24"/>
          <w:szCs w:val="24"/>
        </w:rPr>
        <w:t>oraz</w:t>
      </w:r>
      <w:r w:rsidRPr="00BC6196">
        <w:rPr>
          <w:rFonts w:cs="Calibri"/>
          <w:spacing w:val="-6"/>
          <w:sz w:val="24"/>
          <w:szCs w:val="24"/>
        </w:rPr>
        <w:t xml:space="preserve"> </w:t>
      </w:r>
      <w:r w:rsidRPr="00BC6196">
        <w:rPr>
          <w:rFonts w:cs="Calibri"/>
          <w:sz w:val="24"/>
          <w:szCs w:val="24"/>
        </w:rPr>
        <w:t>otrzymania</w:t>
      </w:r>
      <w:r w:rsidRPr="00BC6196">
        <w:rPr>
          <w:rFonts w:cs="Calibri"/>
          <w:spacing w:val="-3"/>
          <w:sz w:val="24"/>
          <w:szCs w:val="24"/>
        </w:rPr>
        <w:t xml:space="preserve"> </w:t>
      </w:r>
      <w:r w:rsidRPr="00BC6196">
        <w:rPr>
          <w:rFonts w:cs="Calibri"/>
          <w:sz w:val="24"/>
          <w:szCs w:val="24"/>
        </w:rPr>
        <w:t>ich</w:t>
      </w:r>
      <w:r w:rsidRPr="00BC6196">
        <w:rPr>
          <w:rFonts w:cs="Calibri"/>
          <w:spacing w:val="-7"/>
          <w:sz w:val="24"/>
          <w:szCs w:val="24"/>
        </w:rPr>
        <w:t xml:space="preserve"> </w:t>
      </w:r>
      <w:r w:rsidRPr="00BC6196">
        <w:rPr>
          <w:rFonts w:cs="Calibri"/>
          <w:sz w:val="24"/>
          <w:szCs w:val="24"/>
        </w:rPr>
        <w:t>kopii</w:t>
      </w:r>
      <w:r w:rsidRPr="00BC6196">
        <w:rPr>
          <w:rFonts w:cs="Calibri"/>
          <w:spacing w:val="-4"/>
          <w:sz w:val="24"/>
          <w:szCs w:val="24"/>
        </w:rPr>
        <w:t xml:space="preserve"> </w:t>
      </w:r>
      <w:r w:rsidRPr="00BC6196">
        <w:rPr>
          <w:rFonts w:cs="Calibri"/>
          <w:sz w:val="24"/>
          <w:szCs w:val="24"/>
        </w:rPr>
        <w:t>(art.</w:t>
      </w:r>
      <w:r w:rsidRPr="00BC6196">
        <w:rPr>
          <w:rFonts w:cs="Calibri"/>
          <w:spacing w:val="-6"/>
          <w:sz w:val="24"/>
          <w:szCs w:val="24"/>
        </w:rPr>
        <w:t xml:space="preserve"> </w:t>
      </w:r>
      <w:r w:rsidRPr="00BC6196">
        <w:rPr>
          <w:rFonts w:cs="Calibri"/>
          <w:sz w:val="24"/>
          <w:szCs w:val="24"/>
        </w:rPr>
        <w:t>15</w:t>
      </w:r>
      <w:r w:rsidRPr="00BC6196">
        <w:rPr>
          <w:rFonts w:cs="Calibri"/>
          <w:spacing w:val="-4"/>
          <w:sz w:val="24"/>
          <w:szCs w:val="24"/>
        </w:rPr>
        <w:t xml:space="preserve"> </w:t>
      </w:r>
      <w:r w:rsidRPr="00BC6196">
        <w:rPr>
          <w:rFonts w:cs="Calibri"/>
          <w:spacing w:val="-2"/>
          <w:sz w:val="24"/>
          <w:szCs w:val="24"/>
        </w:rPr>
        <w:t>RODO),</w:t>
      </w:r>
    </w:p>
    <w:p w14:paraId="251AEA51" w14:textId="77777777" w:rsidR="00A5760F" w:rsidRPr="00BC6196" w:rsidRDefault="00A5760F" w:rsidP="00C66280">
      <w:pPr>
        <w:widowControl w:val="0"/>
        <w:numPr>
          <w:ilvl w:val="1"/>
          <w:numId w:val="21"/>
        </w:numPr>
        <w:tabs>
          <w:tab w:val="left" w:pos="859"/>
        </w:tabs>
        <w:autoSpaceDE w:val="0"/>
        <w:autoSpaceDN w:val="0"/>
        <w:spacing w:after="0" w:line="288" w:lineRule="auto"/>
        <w:ind w:left="859" w:hanging="358"/>
        <w:rPr>
          <w:rFonts w:cs="Calibri"/>
          <w:sz w:val="24"/>
          <w:szCs w:val="24"/>
        </w:rPr>
      </w:pPr>
      <w:r w:rsidRPr="00BC6196">
        <w:rPr>
          <w:rFonts w:cs="Calibri"/>
          <w:sz w:val="24"/>
          <w:szCs w:val="24"/>
        </w:rPr>
        <w:t>prawo</w:t>
      </w:r>
      <w:r w:rsidRPr="00BC6196">
        <w:rPr>
          <w:rFonts w:cs="Calibri"/>
          <w:spacing w:val="-3"/>
          <w:sz w:val="24"/>
          <w:szCs w:val="24"/>
        </w:rPr>
        <w:t xml:space="preserve"> </w:t>
      </w:r>
      <w:r w:rsidRPr="00BC6196">
        <w:rPr>
          <w:rFonts w:cs="Calibri"/>
          <w:sz w:val="24"/>
          <w:szCs w:val="24"/>
        </w:rPr>
        <w:t>do</w:t>
      </w:r>
      <w:r w:rsidRPr="00BC6196">
        <w:rPr>
          <w:rFonts w:cs="Calibri"/>
          <w:spacing w:val="-2"/>
          <w:sz w:val="24"/>
          <w:szCs w:val="24"/>
        </w:rPr>
        <w:t xml:space="preserve"> </w:t>
      </w:r>
      <w:r w:rsidRPr="00BC6196">
        <w:rPr>
          <w:rFonts w:cs="Calibri"/>
          <w:sz w:val="24"/>
          <w:szCs w:val="24"/>
        </w:rPr>
        <w:t>sprostowania</w:t>
      </w:r>
      <w:r w:rsidRPr="00BC6196">
        <w:rPr>
          <w:rFonts w:cs="Calibri"/>
          <w:spacing w:val="-6"/>
          <w:sz w:val="24"/>
          <w:szCs w:val="24"/>
        </w:rPr>
        <w:t xml:space="preserve"> </w:t>
      </w:r>
      <w:r w:rsidRPr="00BC6196">
        <w:rPr>
          <w:rFonts w:cs="Calibri"/>
          <w:sz w:val="24"/>
          <w:szCs w:val="24"/>
        </w:rPr>
        <w:t>swoich</w:t>
      </w:r>
      <w:r w:rsidRPr="00BC6196">
        <w:rPr>
          <w:rFonts w:cs="Calibri"/>
          <w:spacing w:val="-4"/>
          <w:sz w:val="24"/>
          <w:szCs w:val="24"/>
        </w:rPr>
        <w:t xml:space="preserve"> </w:t>
      </w:r>
      <w:r w:rsidRPr="00BC6196">
        <w:rPr>
          <w:rFonts w:cs="Calibri"/>
          <w:sz w:val="24"/>
          <w:szCs w:val="24"/>
        </w:rPr>
        <w:t>danych</w:t>
      </w:r>
      <w:r w:rsidRPr="00BC6196">
        <w:rPr>
          <w:rFonts w:cs="Calibri"/>
          <w:spacing w:val="-6"/>
          <w:sz w:val="24"/>
          <w:szCs w:val="24"/>
        </w:rPr>
        <w:t xml:space="preserve"> </w:t>
      </w:r>
      <w:r w:rsidRPr="00BC6196">
        <w:rPr>
          <w:rFonts w:cs="Calibri"/>
          <w:sz w:val="24"/>
          <w:szCs w:val="24"/>
        </w:rPr>
        <w:t>(art.</w:t>
      </w:r>
      <w:r w:rsidRPr="00BC6196">
        <w:rPr>
          <w:rFonts w:cs="Calibri"/>
          <w:spacing w:val="-6"/>
          <w:sz w:val="24"/>
          <w:szCs w:val="24"/>
        </w:rPr>
        <w:t xml:space="preserve"> </w:t>
      </w:r>
      <w:r w:rsidRPr="00BC6196">
        <w:rPr>
          <w:rFonts w:cs="Calibri"/>
          <w:sz w:val="24"/>
          <w:szCs w:val="24"/>
        </w:rPr>
        <w:t>16</w:t>
      </w:r>
      <w:r w:rsidRPr="00BC6196">
        <w:rPr>
          <w:rFonts w:cs="Calibri"/>
          <w:spacing w:val="-5"/>
          <w:sz w:val="24"/>
          <w:szCs w:val="24"/>
        </w:rPr>
        <w:t xml:space="preserve"> </w:t>
      </w:r>
      <w:r w:rsidRPr="00BC6196">
        <w:rPr>
          <w:rFonts w:cs="Calibri"/>
          <w:spacing w:val="-2"/>
          <w:sz w:val="24"/>
          <w:szCs w:val="24"/>
        </w:rPr>
        <w:t>RODO),</w:t>
      </w:r>
    </w:p>
    <w:p w14:paraId="149BF108" w14:textId="37563B99" w:rsidR="00A5760F" w:rsidRPr="00BC6196" w:rsidRDefault="00A5760F" w:rsidP="00C66280">
      <w:pPr>
        <w:widowControl w:val="0"/>
        <w:numPr>
          <w:ilvl w:val="1"/>
          <w:numId w:val="21"/>
        </w:numPr>
        <w:tabs>
          <w:tab w:val="left" w:pos="859"/>
        </w:tabs>
        <w:autoSpaceDE w:val="0"/>
        <w:autoSpaceDN w:val="0"/>
        <w:spacing w:after="0" w:line="288" w:lineRule="auto"/>
        <w:ind w:left="859" w:hanging="358"/>
        <w:rPr>
          <w:rFonts w:cs="Calibri"/>
          <w:sz w:val="24"/>
          <w:szCs w:val="24"/>
        </w:rPr>
      </w:pPr>
      <w:r w:rsidRPr="00BC6196">
        <w:rPr>
          <w:rFonts w:cs="Calibri"/>
          <w:sz w:val="24"/>
          <w:szCs w:val="24"/>
        </w:rPr>
        <w:t>prawo</w:t>
      </w:r>
      <w:r w:rsidRPr="00BC6196">
        <w:rPr>
          <w:rFonts w:cs="Calibri"/>
          <w:spacing w:val="-5"/>
          <w:sz w:val="24"/>
          <w:szCs w:val="24"/>
        </w:rPr>
        <w:t xml:space="preserve"> </w:t>
      </w:r>
      <w:r w:rsidRPr="00BC6196">
        <w:rPr>
          <w:rFonts w:cs="Calibri"/>
          <w:sz w:val="24"/>
          <w:szCs w:val="24"/>
        </w:rPr>
        <w:t>do</w:t>
      </w:r>
      <w:r w:rsidRPr="00BC6196">
        <w:rPr>
          <w:rFonts w:cs="Calibri"/>
          <w:spacing w:val="-2"/>
          <w:sz w:val="24"/>
          <w:szCs w:val="24"/>
        </w:rPr>
        <w:t xml:space="preserve"> </w:t>
      </w:r>
      <w:r w:rsidRPr="00BC6196">
        <w:rPr>
          <w:rFonts w:cs="Calibri"/>
          <w:sz w:val="24"/>
          <w:szCs w:val="24"/>
        </w:rPr>
        <w:t>usunięcia</w:t>
      </w:r>
      <w:r w:rsidRPr="00BC6196">
        <w:rPr>
          <w:rFonts w:cs="Calibri"/>
          <w:spacing w:val="-6"/>
          <w:sz w:val="24"/>
          <w:szCs w:val="24"/>
        </w:rPr>
        <w:t xml:space="preserve"> </w:t>
      </w:r>
      <w:r w:rsidRPr="00BC6196">
        <w:rPr>
          <w:rFonts w:cs="Calibri"/>
          <w:sz w:val="24"/>
          <w:szCs w:val="24"/>
        </w:rPr>
        <w:t>swoich</w:t>
      </w:r>
      <w:r w:rsidRPr="00BC6196">
        <w:rPr>
          <w:rFonts w:cs="Calibri"/>
          <w:spacing w:val="-7"/>
          <w:sz w:val="24"/>
          <w:szCs w:val="24"/>
        </w:rPr>
        <w:t xml:space="preserve"> </w:t>
      </w:r>
      <w:r w:rsidRPr="00BC6196">
        <w:rPr>
          <w:rFonts w:cs="Calibri"/>
          <w:sz w:val="24"/>
          <w:szCs w:val="24"/>
        </w:rPr>
        <w:t>danych</w:t>
      </w:r>
      <w:r w:rsidRPr="00BC6196">
        <w:rPr>
          <w:rFonts w:cs="Calibri"/>
          <w:spacing w:val="-4"/>
          <w:sz w:val="24"/>
          <w:szCs w:val="24"/>
        </w:rPr>
        <w:t xml:space="preserve"> </w:t>
      </w:r>
      <w:r w:rsidRPr="00BC6196">
        <w:rPr>
          <w:rFonts w:cs="Calibri"/>
          <w:sz w:val="24"/>
          <w:szCs w:val="24"/>
        </w:rPr>
        <w:t>(art.</w:t>
      </w:r>
      <w:r w:rsidRPr="00BC6196">
        <w:rPr>
          <w:rFonts w:cs="Calibri"/>
          <w:spacing w:val="-3"/>
          <w:sz w:val="24"/>
          <w:szCs w:val="24"/>
        </w:rPr>
        <w:t xml:space="preserve"> </w:t>
      </w:r>
      <w:r w:rsidRPr="00BC6196">
        <w:rPr>
          <w:rFonts w:cs="Calibri"/>
          <w:sz w:val="24"/>
          <w:szCs w:val="24"/>
        </w:rPr>
        <w:t>17</w:t>
      </w:r>
      <w:r w:rsidRPr="00BC6196">
        <w:rPr>
          <w:rFonts w:cs="Calibri"/>
          <w:spacing w:val="-3"/>
          <w:sz w:val="24"/>
          <w:szCs w:val="24"/>
        </w:rPr>
        <w:t xml:space="preserve"> </w:t>
      </w:r>
      <w:r w:rsidRPr="00BC6196">
        <w:rPr>
          <w:rFonts w:cs="Calibri"/>
          <w:sz w:val="24"/>
          <w:szCs w:val="24"/>
        </w:rPr>
        <w:t>RODO) -</w:t>
      </w:r>
      <w:r w:rsidRPr="00BC6196">
        <w:rPr>
          <w:rFonts w:cs="Calibri"/>
          <w:spacing w:val="-3"/>
          <w:sz w:val="24"/>
          <w:szCs w:val="24"/>
        </w:rPr>
        <w:t xml:space="preserve"> </w:t>
      </w:r>
      <w:r w:rsidRPr="00BC6196">
        <w:rPr>
          <w:rFonts w:cs="Calibri"/>
          <w:sz w:val="24"/>
          <w:szCs w:val="24"/>
        </w:rPr>
        <w:t>jeśli</w:t>
      </w:r>
      <w:r w:rsidRPr="00BC6196">
        <w:rPr>
          <w:rFonts w:cs="Calibri"/>
          <w:spacing w:val="-4"/>
          <w:sz w:val="24"/>
          <w:szCs w:val="24"/>
        </w:rPr>
        <w:t xml:space="preserve"> </w:t>
      </w:r>
      <w:r w:rsidRPr="00BC6196">
        <w:rPr>
          <w:rFonts w:cs="Calibri"/>
          <w:sz w:val="24"/>
          <w:szCs w:val="24"/>
        </w:rPr>
        <w:t>nie</w:t>
      </w:r>
      <w:r w:rsidRPr="00BC6196">
        <w:rPr>
          <w:rFonts w:cs="Calibri"/>
          <w:spacing w:val="-4"/>
          <w:sz w:val="24"/>
          <w:szCs w:val="24"/>
        </w:rPr>
        <w:t xml:space="preserve"> </w:t>
      </w:r>
      <w:r w:rsidRPr="00BC6196">
        <w:rPr>
          <w:rFonts w:cs="Calibri"/>
          <w:sz w:val="24"/>
          <w:szCs w:val="24"/>
        </w:rPr>
        <w:t>zaistniały</w:t>
      </w:r>
      <w:r w:rsidRPr="00BC6196">
        <w:rPr>
          <w:rFonts w:cs="Calibri"/>
          <w:spacing w:val="-5"/>
          <w:sz w:val="24"/>
          <w:szCs w:val="24"/>
        </w:rPr>
        <w:t xml:space="preserve"> </w:t>
      </w:r>
      <w:r w:rsidRPr="00BC6196">
        <w:rPr>
          <w:rFonts w:cs="Calibri"/>
          <w:sz w:val="24"/>
          <w:szCs w:val="24"/>
        </w:rPr>
        <w:t>okoliczności,</w:t>
      </w:r>
      <w:r w:rsidR="001C02D5">
        <w:rPr>
          <w:rFonts w:cs="Calibri"/>
          <w:spacing w:val="-3"/>
          <w:sz w:val="24"/>
          <w:szCs w:val="24"/>
        </w:rPr>
        <w:t xml:space="preserve"> o </w:t>
      </w:r>
      <w:r w:rsidRPr="00BC6196">
        <w:rPr>
          <w:rFonts w:cs="Calibri"/>
          <w:spacing w:val="-2"/>
          <w:sz w:val="24"/>
          <w:szCs w:val="24"/>
        </w:rPr>
        <w:t>których</w:t>
      </w:r>
    </w:p>
    <w:p w14:paraId="3D7A7DF3" w14:textId="1AF981F4" w:rsidR="00A5760F" w:rsidRPr="00BC6196" w:rsidRDefault="00A5760F" w:rsidP="00A5760F">
      <w:pPr>
        <w:widowControl w:val="0"/>
        <w:autoSpaceDE w:val="0"/>
        <w:autoSpaceDN w:val="0"/>
        <w:spacing w:after="0" w:line="288" w:lineRule="auto"/>
        <w:ind w:left="861"/>
        <w:rPr>
          <w:rFonts w:cs="Calibri"/>
          <w:sz w:val="24"/>
          <w:szCs w:val="24"/>
        </w:rPr>
      </w:pPr>
      <w:r w:rsidRPr="00BC6196">
        <w:rPr>
          <w:rFonts w:cs="Calibri"/>
          <w:sz w:val="24"/>
          <w:szCs w:val="24"/>
        </w:rPr>
        <w:t>mowa</w:t>
      </w:r>
      <w:r w:rsidR="008E2250">
        <w:rPr>
          <w:rFonts w:cs="Calibri"/>
          <w:spacing w:val="-6"/>
          <w:sz w:val="24"/>
          <w:szCs w:val="24"/>
        </w:rPr>
        <w:t xml:space="preserve"> w </w:t>
      </w:r>
      <w:r w:rsidRPr="00BC6196">
        <w:rPr>
          <w:rFonts w:cs="Calibri"/>
          <w:sz w:val="24"/>
          <w:szCs w:val="24"/>
        </w:rPr>
        <w:t>art.</w:t>
      </w:r>
      <w:r w:rsidRPr="00BC6196">
        <w:rPr>
          <w:rFonts w:cs="Calibri"/>
          <w:spacing w:val="-4"/>
          <w:sz w:val="24"/>
          <w:szCs w:val="24"/>
        </w:rPr>
        <w:t xml:space="preserve"> </w:t>
      </w:r>
      <w:r w:rsidRPr="00BC6196">
        <w:rPr>
          <w:rFonts w:cs="Calibri"/>
          <w:sz w:val="24"/>
          <w:szCs w:val="24"/>
        </w:rPr>
        <w:t>17</w:t>
      </w:r>
      <w:r w:rsidRPr="00BC6196">
        <w:rPr>
          <w:rFonts w:cs="Calibri"/>
          <w:spacing w:val="-2"/>
          <w:sz w:val="24"/>
          <w:szCs w:val="24"/>
        </w:rPr>
        <w:t xml:space="preserve"> </w:t>
      </w:r>
      <w:r w:rsidRPr="00BC6196">
        <w:rPr>
          <w:rFonts w:cs="Calibri"/>
          <w:sz w:val="24"/>
          <w:szCs w:val="24"/>
        </w:rPr>
        <w:t>ust.</w:t>
      </w:r>
      <w:r w:rsidRPr="00BC6196">
        <w:rPr>
          <w:rFonts w:cs="Calibri"/>
          <w:spacing w:val="-4"/>
          <w:sz w:val="24"/>
          <w:szCs w:val="24"/>
        </w:rPr>
        <w:t xml:space="preserve"> </w:t>
      </w:r>
      <w:r w:rsidRPr="00BC6196">
        <w:rPr>
          <w:rFonts w:cs="Calibri"/>
          <w:sz w:val="24"/>
          <w:szCs w:val="24"/>
        </w:rPr>
        <w:t>3</w:t>
      </w:r>
      <w:r w:rsidRPr="00BC6196">
        <w:rPr>
          <w:rFonts w:cs="Calibri"/>
          <w:spacing w:val="-1"/>
          <w:sz w:val="24"/>
          <w:szCs w:val="24"/>
        </w:rPr>
        <w:t xml:space="preserve"> </w:t>
      </w:r>
      <w:r w:rsidRPr="00BC6196">
        <w:rPr>
          <w:rFonts w:cs="Calibri"/>
          <w:spacing w:val="-2"/>
          <w:sz w:val="24"/>
          <w:szCs w:val="24"/>
        </w:rPr>
        <w:t>RODO,</w:t>
      </w:r>
    </w:p>
    <w:p w14:paraId="3F0ED167" w14:textId="7FA44AC4" w:rsidR="00A5760F" w:rsidRPr="00170985" w:rsidRDefault="00A5760F" w:rsidP="00915DA2">
      <w:pPr>
        <w:widowControl w:val="0"/>
        <w:numPr>
          <w:ilvl w:val="1"/>
          <w:numId w:val="21"/>
        </w:numPr>
        <w:tabs>
          <w:tab w:val="left" w:pos="861"/>
        </w:tabs>
        <w:autoSpaceDE w:val="0"/>
        <w:autoSpaceDN w:val="0"/>
        <w:spacing w:after="0" w:line="288" w:lineRule="auto"/>
        <w:ind w:left="859" w:hanging="358"/>
        <w:rPr>
          <w:rFonts w:eastAsia="Times New Roman" w:cs="Calibri"/>
          <w:sz w:val="24"/>
          <w:szCs w:val="24"/>
          <w:lang w:eastAsia="pl-PL"/>
        </w:rPr>
      </w:pPr>
      <w:r w:rsidRPr="00BC6196">
        <w:rPr>
          <w:rFonts w:eastAsia="Times New Roman" w:cs="Calibri"/>
          <w:sz w:val="24"/>
          <w:szCs w:val="24"/>
          <w:lang w:eastAsia="pl-PL"/>
        </w:rPr>
        <w:t>prawo</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do</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żądania</w:t>
      </w:r>
      <w:r w:rsidRPr="00BC6196">
        <w:rPr>
          <w:rFonts w:eastAsia="Times New Roman" w:cs="Calibri"/>
          <w:spacing w:val="-8"/>
          <w:sz w:val="24"/>
          <w:szCs w:val="24"/>
          <w:lang w:eastAsia="pl-PL"/>
        </w:rPr>
        <w:t xml:space="preserve"> </w:t>
      </w:r>
      <w:r w:rsidRPr="00BC6196">
        <w:rPr>
          <w:rFonts w:eastAsia="Times New Roman" w:cs="Calibri"/>
          <w:sz w:val="24"/>
          <w:szCs w:val="24"/>
          <w:lang w:eastAsia="pl-PL"/>
        </w:rPr>
        <w:t>od</w:t>
      </w:r>
      <w:r w:rsidRPr="00BC6196">
        <w:rPr>
          <w:rFonts w:eastAsia="Times New Roman" w:cs="Calibri"/>
          <w:spacing w:val="-6"/>
          <w:sz w:val="24"/>
          <w:szCs w:val="24"/>
          <w:lang w:eastAsia="pl-PL"/>
        </w:rPr>
        <w:t xml:space="preserve"> </w:t>
      </w:r>
      <w:r w:rsidRPr="00BC6196">
        <w:rPr>
          <w:rFonts w:eastAsia="Times New Roman" w:cs="Calibri"/>
          <w:sz w:val="24"/>
          <w:szCs w:val="24"/>
          <w:lang w:eastAsia="pl-PL"/>
        </w:rPr>
        <w:t>administratora</w:t>
      </w:r>
      <w:r w:rsidRPr="00BC6196">
        <w:rPr>
          <w:rFonts w:eastAsia="Times New Roman" w:cs="Calibri"/>
          <w:spacing w:val="-8"/>
          <w:sz w:val="24"/>
          <w:szCs w:val="24"/>
          <w:lang w:eastAsia="pl-PL"/>
        </w:rPr>
        <w:t xml:space="preserve"> </w:t>
      </w:r>
      <w:r w:rsidRPr="00BC6196">
        <w:rPr>
          <w:rFonts w:eastAsia="Times New Roman" w:cs="Calibri"/>
          <w:sz w:val="24"/>
          <w:szCs w:val="24"/>
          <w:lang w:eastAsia="pl-PL"/>
        </w:rPr>
        <w:t>ograniczenia</w:t>
      </w:r>
      <w:r w:rsidRPr="00BC6196">
        <w:rPr>
          <w:rFonts w:eastAsia="Times New Roman" w:cs="Calibri"/>
          <w:spacing w:val="-6"/>
          <w:sz w:val="24"/>
          <w:szCs w:val="24"/>
          <w:lang w:eastAsia="pl-PL"/>
        </w:rPr>
        <w:t xml:space="preserve"> </w:t>
      </w:r>
      <w:r w:rsidRPr="00BC6196">
        <w:rPr>
          <w:rFonts w:eastAsia="Times New Roman" w:cs="Calibri"/>
          <w:sz w:val="24"/>
          <w:szCs w:val="24"/>
          <w:lang w:eastAsia="pl-PL"/>
        </w:rPr>
        <w:t>przetwarzania</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swoich</w:t>
      </w:r>
      <w:r w:rsidRPr="00BC6196">
        <w:rPr>
          <w:rFonts w:eastAsia="Times New Roman" w:cs="Calibri"/>
          <w:spacing w:val="-7"/>
          <w:sz w:val="24"/>
          <w:szCs w:val="24"/>
          <w:lang w:eastAsia="pl-PL"/>
        </w:rPr>
        <w:t xml:space="preserve"> </w:t>
      </w:r>
      <w:r w:rsidRPr="00BC6196">
        <w:rPr>
          <w:rFonts w:eastAsia="Times New Roman" w:cs="Calibri"/>
          <w:sz w:val="24"/>
          <w:szCs w:val="24"/>
          <w:lang w:eastAsia="pl-PL"/>
        </w:rPr>
        <w:t>danych</w:t>
      </w:r>
      <w:r w:rsidRPr="00BC6196">
        <w:rPr>
          <w:rFonts w:eastAsia="Times New Roman" w:cs="Calibri"/>
          <w:spacing w:val="-8"/>
          <w:sz w:val="24"/>
          <w:szCs w:val="24"/>
          <w:lang w:eastAsia="pl-PL"/>
        </w:rPr>
        <w:t xml:space="preserve"> </w:t>
      </w:r>
      <w:r w:rsidRPr="00BC6196">
        <w:rPr>
          <w:rFonts w:eastAsia="Times New Roman" w:cs="Calibri"/>
          <w:sz w:val="24"/>
          <w:szCs w:val="24"/>
          <w:lang w:eastAsia="pl-PL"/>
        </w:rPr>
        <w:t>(art.</w:t>
      </w:r>
      <w:r w:rsidRPr="00BC6196">
        <w:rPr>
          <w:rFonts w:eastAsia="Times New Roman" w:cs="Calibri"/>
          <w:spacing w:val="-5"/>
          <w:sz w:val="24"/>
          <w:szCs w:val="24"/>
          <w:lang w:eastAsia="pl-PL"/>
        </w:rPr>
        <w:t xml:space="preserve"> 18</w:t>
      </w:r>
      <w:r w:rsidR="00170985">
        <w:rPr>
          <w:rFonts w:eastAsia="Times New Roman" w:cs="Calibri"/>
          <w:sz w:val="24"/>
          <w:szCs w:val="24"/>
          <w:lang w:eastAsia="pl-PL"/>
        </w:rPr>
        <w:t xml:space="preserve"> </w:t>
      </w:r>
      <w:r w:rsidRPr="00170985">
        <w:rPr>
          <w:rFonts w:cs="Calibri"/>
          <w:spacing w:val="-2"/>
          <w:sz w:val="24"/>
          <w:szCs w:val="24"/>
        </w:rPr>
        <w:t>RODO),</w:t>
      </w:r>
    </w:p>
    <w:p w14:paraId="3684391B" w14:textId="156C29FD" w:rsidR="00A5760F" w:rsidRPr="00BC6196" w:rsidRDefault="00A5760F" w:rsidP="00915DA2">
      <w:pPr>
        <w:widowControl w:val="0"/>
        <w:numPr>
          <w:ilvl w:val="1"/>
          <w:numId w:val="21"/>
        </w:numPr>
        <w:autoSpaceDE w:val="0"/>
        <w:autoSpaceDN w:val="0"/>
        <w:spacing w:after="0" w:line="288" w:lineRule="auto"/>
        <w:ind w:left="859" w:hanging="358"/>
        <w:rPr>
          <w:rFonts w:eastAsia="Times New Roman" w:cs="Calibri"/>
          <w:sz w:val="24"/>
          <w:szCs w:val="24"/>
          <w:lang w:eastAsia="pl-PL"/>
        </w:rPr>
      </w:pPr>
      <w:r w:rsidRPr="00BC6196">
        <w:rPr>
          <w:rFonts w:eastAsia="Times New Roman" w:cs="Calibri"/>
          <w:sz w:val="24"/>
          <w:szCs w:val="24"/>
          <w:lang w:eastAsia="pl-PL"/>
        </w:rPr>
        <w:t>prawo do przenoszenia swoich danych (art. 20 RODO) - jeśli przetwarzanie odbywa się n</w:t>
      </w:r>
      <w:r w:rsidR="00170985">
        <w:rPr>
          <w:rFonts w:eastAsia="Times New Roman" w:cs="Calibri"/>
          <w:sz w:val="24"/>
          <w:szCs w:val="24"/>
          <w:lang w:eastAsia="pl-PL"/>
        </w:rPr>
        <w:t>a </w:t>
      </w:r>
      <w:r w:rsidRPr="00BC6196">
        <w:rPr>
          <w:rFonts w:eastAsia="Times New Roman" w:cs="Calibri"/>
          <w:sz w:val="24"/>
          <w:szCs w:val="24"/>
          <w:lang w:eastAsia="pl-PL"/>
        </w:rPr>
        <w:t>podstawie</w:t>
      </w:r>
      <w:r w:rsidRPr="00BC6196">
        <w:rPr>
          <w:rFonts w:eastAsia="Times New Roman" w:cs="Calibri"/>
          <w:spacing w:val="-1"/>
          <w:sz w:val="24"/>
          <w:szCs w:val="24"/>
          <w:lang w:eastAsia="pl-PL"/>
        </w:rPr>
        <w:t xml:space="preserve"> </w:t>
      </w:r>
      <w:r w:rsidRPr="00BC6196">
        <w:rPr>
          <w:rFonts w:eastAsia="Times New Roman" w:cs="Calibri"/>
          <w:sz w:val="24"/>
          <w:szCs w:val="24"/>
          <w:lang w:eastAsia="pl-PL"/>
        </w:rPr>
        <w:t>umowy:</w:t>
      </w:r>
      <w:r w:rsidR="008E2250">
        <w:rPr>
          <w:rFonts w:eastAsia="Times New Roman" w:cs="Calibri"/>
          <w:spacing w:val="-4"/>
          <w:sz w:val="24"/>
          <w:szCs w:val="24"/>
          <w:lang w:eastAsia="pl-PL"/>
        </w:rPr>
        <w:t xml:space="preserve"> w </w:t>
      </w:r>
      <w:r w:rsidRPr="00BC6196">
        <w:rPr>
          <w:rFonts w:eastAsia="Times New Roman" w:cs="Calibri"/>
          <w:sz w:val="24"/>
          <w:szCs w:val="24"/>
          <w:lang w:eastAsia="pl-PL"/>
        </w:rPr>
        <w:t>celu</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jej</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zawarcia</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lub</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realizacji</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(w</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myśl</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art.</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6</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ust.</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1 lit.</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b</w:t>
      </w:r>
      <w:r w:rsidRPr="00BC6196">
        <w:rPr>
          <w:rFonts w:eastAsia="Times New Roman" w:cs="Calibri"/>
          <w:spacing w:val="-2"/>
          <w:sz w:val="24"/>
          <w:szCs w:val="24"/>
          <w:lang w:eastAsia="pl-PL"/>
        </w:rPr>
        <w:t xml:space="preserve"> </w:t>
      </w:r>
      <w:r w:rsidRPr="00BC6196">
        <w:rPr>
          <w:rFonts w:eastAsia="Times New Roman" w:cs="Calibri"/>
          <w:sz w:val="24"/>
          <w:szCs w:val="24"/>
          <w:lang w:eastAsia="pl-PL"/>
        </w:rPr>
        <w:t>RODO), oraz</w:t>
      </w:r>
      <w:r w:rsidR="00170985">
        <w:rPr>
          <w:rFonts w:eastAsia="Times New Roman" w:cs="Calibri"/>
          <w:sz w:val="24"/>
          <w:szCs w:val="24"/>
          <w:lang w:eastAsia="pl-PL"/>
        </w:rPr>
        <w:t> </w:t>
      </w:r>
      <w:r w:rsidR="008E2250">
        <w:rPr>
          <w:rFonts w:eastAsia="Times New Roman" w:cs="Calibri"/>
          <w:sz w:val="24"/>
          <w:szCs w:val="24"/>
          <w:lang w:eastAsia="pl-PL"/>
        </w:rPr>
        <w:t>w </w:t>
      </w:r>
      <w:r w:rsidRPr="00BC6196">
        <w:rPr>
          <w:rFonts w:eastAsia="Times New Roman" w:cs="Calibri"/>
          <w:sz w:val="24"/>
          <w:szCs w:val="24"/>
          <w:lang w:eastAsia="pl-PL"/>
        </w:rPr>
        <w:t>sposób zautomatyzowany</w:t>
      </w:r>
      <w:r>
        <w:rPr>
          <w:rStyle w:val="Odwoanieprzypisudolnego"/>
          <w:rFonts w:eastAsia="Times New Roman" w:cs="Calibri"/>
          <w:sz w:val="24"/>
          <w:szCs w:val="24"/>
          <w:lang w:eastAsia="pl-PL"/>
        </w:rPr>
        <w:footnoteReference w:id="13"/>
      </w:r>
      <w:r w:rsidRPr="00BC6196">
        <w:rPr>
          <w:rFonts w:eastAsia="Times New Roman" w:cs="Calibri"/>
          <w:sz w:val="24"/>
          <w:szCs w:val="24"/>
          <w:lang w:eastAsia="pl-PL"/>
        </w:rPr>
        <w:t>,</w:t>
      </w:r>
    </w:p>
    <w:p w14:paraId="098F8EBD" w14:textId="01AC25F2" w:rsidR="00A5760F" w:rsidRPr="00BC6196" w:rsidRDefault="00A5760F" w:rsidP="00915DA2">
      <w:pPr>
        <w:widowControl w:val="0"/>
        <w:numPr>
          <w:ilvl w:val="1"/>
          <w:numId w:val="21"/>
        </w:numPr>
        <w:autoSpaceDE w:val="0"/>
        <w:autoSpaceDN w:val="0"/>
        <w:spacing w:after="0" w:line="288" w:lineRule="auto"/>
        <w:ind w:left="859" w:hanging="358"/>
        <w:rPr>
          <w:rFonts w:eastAsia="Times New Roman" w:cs="Calibri"/>
          <w:sz w:val="24"/>
          <w:szCs w:val="24"/>
          <w:lang w:eastAsia="pl-PL"/>
        </w:rPr>
      </w:pPr>
      <w:r w:rsidRPr="00BC6196">
        <w:rPr>
          <w:rFonts w:eastAsia="Times New Roman" w:cs="Calibri"/>
          <w:sz w:val="24"/>
          <w:szCs w:val="24"/>
          <w:lang w:eastAsia="pl-PL"/>
        </w:rPr>
        <w:t>prawo wniesienia skargi do organu nadzorczego</w:t>
      </w:r>
      <w:r w:rsidRPr="00BC6196">
        <w:rPr>
          <w:rFonts w:eastAsia="Times New Roman" w:cs="Calibri"/>
          <w:spacing w:val="40"/>
          <w:sz w:val="24"/>
          <w:szCs w:val="24"/>
          <w:lang w:eastAsia="pl-PL"/>
        </w:rPr>
        <w:t xml:space="preserve"> </w:t>
      </w:r>
      <w:r w:rsidRPr="00BC6196">
        <w:rPr>
          <w:rFonts w:eastAsia="Times New Roman" w:cs="Calibri"/>
          <w:sz w:val="24"/>
          <w:szCs w:val="24"/>
          <w:lang w:eastAsia="pl-PL"/>
        </w:rPr>
        <w:t>Prezesa Urzędu Ochrony Danych Osobowych (art.</w:t>
      </w:r>
      <w:r w:rsidR="00915DA2">
        <w:rPr>
          <w:rFonts w:eastAsia="Times New Roman" w:cs="Calibri"/>
          <w:sz w:val="24"/>
          <w:szCs w:val="24"/>
          <w:lang w:eastAsia="pl-PL"/>
        </w:rPr>
        <w:t> </w:t>
      </w:r>
      <w:r w:rsidRPr="00BC6196">
        <w:rPr>
          <w:rFonts w:eastAsia="Times New Roman" w:cs="Calibri"/>
          <w:sz w:val="24"/>
          <w:szCs w:val="24"/>
          <w:lang w:eastAsia="pl-PL"/>
        </w:rPr>
        <w:t>77 RODO) -</w:t>
      </w:r>
      <w:r w:rsidR="008E2250">
        <w:rPr>
          <w:rFonts w:eastAsia="Times New Roman" w:cs="Calibri"/>
          <w:sz w:val="24"/>
          <w:szCs w:val="24"/>
          <w:lang w:eastAsia="pl-PL"/>
        </w:rPr>
        <w:t xml:space="preserve"> w </w:t>
      </w:r>
      <w:r w:rsidRPr="00BC6196">
        <w:rPr>
          <w:rFonts w:eastAsia="Times New Roman" w:cs="Calibri"/>
          <w:sz w:val="24"/>
          <w:szCs w:val="24"/>
          <w:lang w:eastAsia="pl-PL"/>
        </w:rPr>
        <w:t>przypadku, gdy osoba uzna, iż przetwarzanie jej danych osobowych</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narusza</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przepisy</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RODO</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lub</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inne</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krajowe</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przepisy</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regulujące</w:t>
      </w:r>
      <w:r w:rsidRPr="00BC6196">
        <w:rPr>
          <w:rFonts w:eastAsia="Times New Roman" w:cs="Calibri"/>
          <w:spacing w:val="-3"/>
          <w:sz w:val="24"/>
          <w:szCs w:val="24"/>
          <w:lang w:eastAsia="pl-PL"/>
        </w:rPr>
        <w:t xml:space="preserve"> </w:t>
      </w:r>
      <w:r w:rsidRPr="00BC6196">
        <w:rPr>
          <w:rFonts w:eastAsia="Times New Roman" w:cs="Calibri"/>
          <w:sz w:val="24"/>
          <w:szCs w:val="24"/>
          <w:lang w:eastAsia="pl-PL"/>
        </w:rPr>
        <w:t>kwestię</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ochrony danych osobowych, obowiązujące</w:t>
      </w:r>
      <w:r w:rsidR="008E2250">
        <w:rPr>
          <w:rFonts w:eastAsia="Times New Roman" w:cs="Calibri"/>
          <w:sz w:val="24"/>
          <w:szCs w:val="24"/>
          <w:lang w:eastAsia="pl-PL"/>
        </w:rPr>
        <w:t xml:space="preserve"> w </w:t>
      </w:r>
      <w:r w:rsidRPr="00BC6196">
        <w:rPr>
          <w:rFonts w:eastAsia="Times New Roman" w:cs="Calibri"/>
          <w:sz w:val="24"/>
          <w:szCs w:val="24"/>
          <w:lang w:eastAsia="pl-PL"/>
        </w:rPr>
        <w:t>Polsce.</w:t>
      </w:r>
    </w:p>
    <w:p w14:paraId="6363988A" w14:textId="77777777" w:rsidR="00A5760F" w:rsidRPr="00F32006" w:rsidRDefault="00A5760F" w:rsidP="00C66280">
      <w:pPr>
        <w:numPr>
          <w:ilvl w:val="0"/>
          <w:numId w:val="21"/>
        </w:numPr>
        <w:tabs>
          <w:tab w:val="left" w:pos="851"/>
        </w:tabs>
        <w:spacing w:before="60" w:after="60"/>
        <w:ind w:left="425" w:firstLine="0"/>
        <w:rPr>
          <w:sz w:val="24"/>
          <w:szCs w:val="24"/>
          <w:lang w:eastAsia="pl-PL"/>
        </w:rPr>
      </w:pPr>
      <w:r w:rsidRPr="00F32006">
        <w:rPr>
          <w:sz w:val="24"/>
          <w:szCs w:val="24"/>
          <w:lang w:eastAsia="pl-PL"/>
        </w:rPr>
        <w:lastRenderedPageBreak/>
        <w:t>Zautomatyzowane podejmowanie decyzji</w:t>
      </w:r>
    </w:p>
    <w:p w14:paraId="7EDFC297" w14:textId="78BE57F2"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Dane</w:t>
      </w:r>
      <w:r w:rsidRPr="00BC6196">
        <w:rPr>
          <w:rFonts w:cs="Calibri"/>
          <w:spacing w:val="-9"/>
          <w:sz w:val="24"/>
          <w:szCs w:val="24"/>
        </w:rPr>
        <w:t xml:space="preserve"> </w:t>
      </w:r>
      <w:r w:rsidRPr="00BC6196">
        <w:rPr>
          <w:rFonts w:cs="Calibri"/>
          <w:sz w:val="24"/>
          <w:szCs w:val="24"/>
        </w:rPr>
        <w:t>osobowe</w:t>
      </w:r>
      <w:r w:rsidRPr="00BC6196">
        <w:rPr>
          <w:rFonts w:cs="Calibri"/>
          <w:spacing w:val="-4"/>
          <w:sz w:val="24"/>
          <w:szCs w:val="24"/>
        </w:rPr>
        <w:t xml:space="preserve"> </w:t>
      </w:r>
      <w:r w:rsidRPr="00BC6196">
        <w:rPr>
          <w:rFonts w:cs="Calibri"/>
          <w:sz w:val="24"/>
          <w:szCs w:val="24"/>
        </w:rPr>
        <w:t>nie</w:t>
      </w:r>
      <w:r w:rsidRPr="00BC6196">
        <w:rPr>
          <w:rFonts w:cs="Calibri"/>
          <w:spacing w:val="-8"/>
          <w:sz w:val="24"/>
          <w:szCs w:val="24"/>
        </w:rPr>
        <w:t xml:space="preserve"> </w:t>
      </w:r>
      <w:r w:rsidRPr="00BC6196">
        <w:rPr>
          <w:rFonts w:cs="Calibri"/>
          <w:sz w:val="24"/>
          <w:szCs w:val="24"/>
        </w:rPr>
        <w:t>będą</w:t>
      </w:r>
      <w:r w:rsidRPr="00BC6196">
        <w:rPr>
          <w:rFonts w:cs="Calibri"/>
          <w:spacing w:val="-5"/>
          <w:sz w:val="24"/>
          <w:szCs w:val="24"/>
        </w:rPr>
        <w:t xml:space="preserve"> </w:t>
      </w:r>
      <w:r w:rsidRPr="00BC6196">
        <w:rPr>
          <w:rFonts w:cs="Calibri"/>
          <w:sz w:val="24"/>
          <w:szCs w:val="24"/>
        </w:rPr>
        <w:t>podlegały</w:t>
      </w:r>
      <w:r w:rsidRPr="00BC6196">
        <w:rPr>
          <w:rFonts w:cs="Calibri"/>
          <w:spacing w:val="-3"/>
          <w:sz w:val="24"/>
          <w:szCs w:val="24"/>
        </w:rPr>
        <w:t xml:space="preserve"> </w:t>
      </w:r>
      <w:r w:rsidRPr="00BC6196">
        <w:rPr>
          <w:rFonts w:cs="Calibri"/>
          <w:sz w:val="24"/>
          <w:szCs w:val="24"/>
        </w:rPr>
        <w:t>zautomatyzowanemu</w:t>
      </w:r>
      <w:r w:rsidRPr="00BC6196">
        <w:rPr>
          <w:rFonts w:cs="Calibri"/>
          <w:spacing w:val="-6"/>
          <w:sz w:val="24"/>
          <w:szCs w:val="24"/>
        </w:rPr>
        <w:t xml:space="preserve"> </w:t>
      </w:r>
      <w:r w:rsidRPr="00BC6196">
        <w:rPr>
          <w:rFonts w:cs="Calibri"/>
          <w:sz w:val="24"/>
          <w:szCs w:val="24"/>
        </w:rPr>
        <w:t>podejmowaniu</w:t>
      </w:r>
      <w:r w:rsidRPr="00BC6196">
        <w:rPr>
          <w:rFonts w:cs="Calibri"/>
          <w:spacing w:val="-5"/>
          <w:sz w:val="24"/>
          <w:szCs w:val="24"/>
        </w:rPr>
        <w:t xml:space="preserve"> </w:t>
      </w:r>
      <w:r w:rsidRPr="00BC6196">
        <w:rPr>
          <w:rFonts w:cs="Calibri"/>
          <w:sz w:val="24"/>
          <w:szCs w:val="24"/>
        </w:rPr>
        <w:t>decyzji,</w:t>
      </w:r>
      <w:r w:rsidR="008E2250">
        <w:rPr>
          <w:rFonts w:cs="Calibri"/>
          <w:spacing w:val="-7"/>
          <w:sz w:val="24"/>
          <w:szCs w:val="24"/>
        </w:rPr>
        <w:t xml:space="preserve"> w </w:t>
      </w:r>
      <w:r w:rsidRPr="00BC6196">
        <w:rPr>
          <w:rFonts w:cs="Calibri"/>
          <w:sz w:val="24"/>
          <w:szCs w:val="24"/>
        </w:rPr>
        <w:t>tym</w:t>
      </w:r>
      <w:r w:rsidRPr="00BC6196">
        <w:rPr>
          <w:rFonts w:cs="Calibri"/>
          <w:spacing w:val="-6"/>
          <w:sz w:val="24"/>
          <w:szCs w:val="24"/>
        </w:rPr>
        <w:t xml:space="preserve"> </w:t>
      </w:r>
      <w:r w:rsidRPr="00BC6196">
        <w:rPr>
          <w:rFonts w:cs="Calibri"/>
          <w:spacing w:val="-2"/>
          <w:sz w:val="24"/>
          <w:szCs w:val="24"/>
        </w:rPr>
        <w:t>profilowaniu.</w:t>
      </w:r>
    </w:p>
    <w:p w14:paraId="6939209A" w14:textId="77777777"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Przekazywanie danych do państwa trzeciego</w:t>
      </w:r>
    </w:p>
    <w:p w14:paraId="4FA496A0" w14:textId="77777777"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Państwa</w:t>
      </w:r>
      <w:r w:rsidRPr="00BC6196">
        <w:rPr>
          <w:rFonts w:cs="Calibri"/>
          <w:spacing w:val="-6"/>
          <w:sz w:val="24"/>
          <w:szCs w:val="24"/>
        </w:rPr>
        <w:t xml:space="preserve"> </w:t>
      </w:r>
      <w:r w:rsidRPr="00BC6196">
        <w:rPr>
          <w:rFonts w:cs="Calibri"/>
          <w:sz w:val="24"/>
          <w:szCs w:val="24"/>
        </w:rPr>
        <w:t>dane</w:t>
      </w:r>
      <w:r w:rsidRPr="00BC6196">
        <w:rPr>
          <w:rFonts w:cs="Calibri"/>
          <w:spacing w:val="-5"/>
          <w:sz w:val="24"/>
          <w:szCs w:val="24"/>
        </w:rPr>
        <w:t xml:space="preserve"> </w:t>
      </w:r>
      <w:r w:rsidRPr="00BC6196">
        <w:rPr>
          <w:rFonts w:cs="Calibri"/>
          <w:sz w:val="24"/>
          <w:szCs w:val="24"/>
        </w:rPr>
        <w:t>osobowe</w:t>
      </w:r>
      <w:r w:rsidRPr="00BC6196">
        <w:rPr>
          <w:rFonts w:cs="Calibri"/>
          <w:spacing w:val="-3"/>
          <w:sz w:val="24"/>
          <w:szCs w:val="24"/>
        </w:rPr>
        <w:t xml:space="preserve"> </w:t>
      </w:r>
      <w:r w:rsidRPr="00BC6196">
        <w:rPr>
          <w:rFonts w:cs="Calibri"/>
          <w:sz w:val="24"/>
          <w:szCs w:val="24"/>
        </w:rPr>
        <w:t>nie</w:t>
      </w:r>
      <w:r w:rsidRPr="00BC6196">
        <w:rPr>
          <w:rFonts w:cs="Calibri"/>
          <w:spacing w:val="-5"/>
          <w:sz w:val="24"/>
          <w:szCs w:val="24"/>
        </w:rPr>
        <w:t xml:space="preserve"> </w:t>
      </w:r>
      <w:r w:rsidRPr="00BC6196">
        <w:rPr>
          <w:rFonts w:cs="Calibri"/>
          <w:sz w:val="24"/>
          <w:szCs w:val="24"/>
        </w:rPr>
        <w:t>będą</w:t>
      </w:r>
      <w:r w:rsidRPr="00BC6196">
        <w:rPr>
          <w:rFonts w:cs="Calibri"/>
          <w:spacing w:val="-4"/>
          <w:sz w:val="24"/>
          <w:szCs w:val="24"/>
        </w:rPr>
        <w:t xml:space="preserve"> </w:t>
      </w:r>
      <w:r w:rsidRPr="00BC6196">
        <w:rPr>
          <w:rFonts w:cs="Calibri"/>
          <w:sz w:val="24"/>
          <w:szCs w:val="24"/>
        </w:rPr>
        <w:t>przekazywane</w:t>
      </w:r>
      <w:r w:rsidRPr="00BC6196">
        <w:rPr>
          <w:rFonts w:cs="Calibri"/>
          <w:spacing w:val="-5"/>
          <w:sz w:val="24"/>
          <w:szCs w:val="24"/>
        </w:rPr>
        <w:t xml:space="preserve"> </w:t>
      </w:r>
      <w:r w:rsidRPr="00BC6196">
        <w:rPr>
          <w:rFonts w:cs="Calibri"/>
          <w:sz w:val="24"/>
          <w:szCs w:val="24"/>
        </w:rPr>
        <w:t>do</w:t>
      </w:r>
      <w:r w:rsidRPr="00BC6196">
        <w:rPr>
          <w:rFonts w:cs="Calibri"/>
          <w:spacing w:val="-3"/>
          <w:sz w:val="24"/>
          <w:szCs w:val="24"/>
        </w:rPr>
        <w:t xml:space="preserve"> </w:t>
      </w:r>
      <w:r w:rsidRPr="00BC6196">
        <w:rPr>
          <w:rFonts w:cs="Calibri"/>
          <w:sz w:val="24"/>
          <w:szCs w:val="24"/>
        </w:rPr>
        <w:t>państwa</w:t>
      </w:r>
      <w:r w:rsidRPr="00BC6196">
        <w:rPr>
          <w:rFonts w:cs="Calibri"/>
          <w:spacing w:val="-3"/>
          <w:sz w:val="24"/>
          <w:szCs w:val="24"/>
        </w:rPr>
        <w:t xml:space="preserve"> </w:t>
      </w:r>
      <w:r w:rsidRPr="00BC6196">
        <w:rPr>
          <w:rFonts w:cs="Calibri"/>
          <w:spacing w:val="-2"/>
          <w:sz w:val="24"/>
          <w:szCs w:val="24"/>
        </w:rPr>
        <w:t>trzeciego.</w:t>
      </w:r>
    </w:p>
    <w:p w14:paraId="78335A6E" w14:textId="7A4EB1E3" w:rsidR="00A5760F" w:rsidRPr="00F32006" w:rsidRDefault="00A5760F" w:rsidP="00C66280">
      <w:pPr>
        <w:numPr>
          <w:ilvl w:val="0"/>
          <w:numId w:val="21"/>
        </w:numPr>
        <w:spacing w:before="60" w:after="60"/>
        <w:ind w:left="425" w:firstLine="0"/>
        <w:rPr>
          <w:sz w:val="24"/>
          <w:szCs w:val="24"/>
          <w:lang w:eastAsia="pl-PL"/>
        </w:rPr>
      </w:pPr>
      <w:r w:rsidRPr="00F32006">
        <w:rPr>
          <w:sz w:val="24"/>
          <w:szCs w:val="24"/>
          <w:lang w:eastAsia="pl-PL"/>
        </w:rPr>
        <w:t>Kontakt</w:t>
      </w:r>
      <w:r w:rsidR="001C02D5" w:rsidRPr="00F32006">
        <w:rPr>
          <w:sz w:val="24"/>
          <w:szCs w:val="24"/>
          <w:lang w:eastAsia="pl-PL"/>
        </w:rPr>
        <w:t xml:space="preserve"> z </w:t>
      </w:r>
      <w:r w:rsidRPr="00F32006">
        <w:rPr>
          <w:sz w:val="24"/>
          <w:szCs w:val="24"/>
          <w:lang w:eastAsia="pl-PL"/>
        </w:rPr>
        <w:t>administratorem danych</w:t>
      </w:r>
      <w:r w:rsidR="008E2250" w:rsidRPr="00F32006">
        <w:rPr>
          <w:sz w:val="24"/>
          <w:szCs w:val="24"/>
          <w:lang w:eastAsia="pl-PL"/>
        </w:rPr>
        <w:t xml:space="preserve"> i </w:t>
      </w:r>
      <w:r w:rsidRPr="00F32006">
        <w:rPr>
          <w:sz w:val="24"/>
          <w:szCs w:val="24"/>
          <w:lang w:eastAsia="pl-PL"/>
        </w:rPr>
        <w:t>Inspektorem Ochrony Danych</w:t>
      </w:r>
    </w:p>
    <w:p w14:paraId="652113C9" w14:textId="071B867A" w:rsidR="00A5760F" w:rsidRPr="00BC6196" w:rsidRDefault="00A5760F" w:rsidP="00A5760F">
      <w:pPr>
        <w:widowControl w:val="0"/>
        <w:autoSpaceDE w:val="0"/>
        <w:autoSpaceDN w:val="0"/>
        <w:spacing w:after="0" w:line="288" w:lineRule="auto"/>
        <w:ind w:left="141"/>
        <w:rPr>
          <w:rFonts w:cs="Calibri"/>
          <w:sz w:val="24"/>
          <w:szCs w:val="24"/>
        </w:rPr>
      </w:pPr>
      <w:r w:rsidRPr="00BC6196">
        <w:rPr>
          <w:rFonts w:cs="Calibri"/>
          <w:sz w:val="24"/>
          <w:szCs w:val="24"/>
        </w:rPr>
        <w:t>Jeśli mają Państwo pytania dotyczące przetwarzania przez ministra właściwego do spraw rozwoju regionalnego</w:t>
      </w:r>
      <w:r w:rsidRPr="00BC6196">
        <w:rPr>
          <w:rFonts w:cs="Calibri"/>
          <w:spacing w:val="-2"/>
          <w:sz w:val="24"/>
          <w:szCs w:val="24"/>
        </w:rPr>
        <w:t xml:space="preserve"> </w:t>
      </w:r>
      <w:r w:rsidRPr="00BC6196">
        <w:rPr>
          <w:rFonts w:cs="Calibri"/>
          <w:sz w:val="24"/>
          <w:szCs w:val="24"/>
        </w:rPr>
        <w:t>danych</w:t>
      </w:r>
      <w:r w:rsidRPr="00BC6196">
        <w:rPr>
          <w:rFonts w:cs="Calibri"/>
          <w:spacing w:val="-6"/>
          <w:sz w:val="24"/>
          <w:szCs w:val="24"/>
        </w:rPr>
        <w:t xml:space="preserve"> </w:t>
      </w:r>
      <w:r w:rsidRPr="00BC6196">
        <w:rPr>
          <w:rFonts w:cs="Calibri"/>
          <w:sz w:val="24"/>
          <w:szCs w:val="24"/>
        </w:rPr>
        <w:t>osobowych,</w:t>
      </w:r>
      <w:r w:rsidRPr="00BC6196">
        <w:rPr>
          <w:rFonts w:cs="Calibri"/>
          <w:spacing w:val="-3"/>
          <w:sz w:val="24"/>
          <w:szCs w:val="24"/>
        </w:rPr>
        <w:t xml:space="preserve"> </w:t>
      </w:r>
      <w:r w:rsidRPr="00BC6196">
        <w:rPr>
          <w:rFonts w:cs="Calibri"/>
          <w:sz w:val="24"/>
          <w:szCs w:val="24"/>
        </w:rPr>
        <w:t>prosimy</w:t>
      </w:r>
      <w:r w:rsidRPr="00BC6196">
        <w:rPr>
          <w:rFonts w:cs="Calibri"/>
          <w:spacing w:val="-5"/>
          <w:sz w:val="24"/>
          <w:szCs w:val="24"/>
        </w:rPr>
        <w:t xml:space="preserve"> </w:t>
      </w:r>
      <w:r w:rsidRPr="00BC6196">
        <w:rPr>
          <w:rFonts w:cs="Calibri"/>
          <w:sz w:val="24"/>
          <w:szCs w:val="24"/>
        </w:rPr>
        <w:t>kontaktować</w:t>
      </w:r>
      <w:r w:rsidRPr="00BC6196">
        <w:rPr>
          <w:rFonts w:cs="Calibri"/>
          <w:spacing w:val="-3"/>
          <w:sz w:val="24"/>
          <w:szCs w:val="24"/>
        </w:rPr>
        <w:t xml:space="preserve"> </w:t>
      </w:r>
      <w:r w:rsidRPr="00BC6196">
        <w:rPr>
          <w:rFonts w:cs="Calibri"/>
          <w:sz w:val="24"/>
          <w:szCs w:val="24"/>
        </w:rPr>
        <w:t>się</w:t>
      </w:r>
      <w:r w:rsidR="001C02D5">
        <w:rPr>
          <w:rFonts w:cs="Calibri"/>
          <w:spacing w:val="-3"/>
          <w:sz w:val="24"/>
          <w:szCs w:val="24"/>
        </w:rPr>
        <w:t xml:space="preserve"> z </w:t>
      </w:r>
      <w:r w:rsidRPr="00BC6196">
        <w:rPr>
          <w:rFonts w:cs="Calibri"/>
          <w:sz w:val="24"/>
          <w:szCs w:val="24"/>
        </w:rPr>
        <w:t>Inspektorem</w:t>
      </w:r>
      <w:r w:rsidRPr="00BC6196">
        <w:rPr>
          <w:rFonts w:cs="Calibri"/>
          <w:spacing w:val="-4"/>
          <w:sz w:val="24"/>
          <w:szCs w:val="24"/>
        </w:rPr>
        <w:t xml:space="preserve"> </w:t>
      </w:r>
      <w:r w:rsidRPr="00BC6196">
        <w:rPr>
          <w:rFonts w:cs="Calibri"/>
          <w:sz w:val="24"/>
          <w:szCs w:val="24"/>
        </w:rPr>
        <w:t>Ochrony</w:t>
      </w:r>
      <w:r w:rsidRPr="00BC6196">
        <w:rPr>
          <w:rFonts w:cs="Calibri"/>
          <w:spacing w:val="-3"/>
          <w:sz w:val="24"/>
          <w:szCs w:val="24"/>
        </w:rPr>
        <w:t xml:space="preserve"> </w:t>
      </w:r>
      <w:r w:rsidRPr="00BC6196">
        <w:rPr>
          <w:rFonts w:cs="Calibri"/>
          <w:sz w:val="24"/>
          <w:szCs w:val="24"/>
        </w:rPr>
        <w:t>Danych</w:t>
      </w:r>
      <w:r w:rsidRPr="00BC6196">
        <w:rPr>
          <w:rFonts w:cs="Calibri"/>
          <w:spacing w:val="-3"/>
          <w:sz w:val="24"/>
          <w:szCs w:val="24"/>
        </w:rPr>
        <w:t xml:space="preserve"> </w:t>
      </w:r>
      <w:r w:rsidRPr="00BC6196">
        <w:rPr>
          <w:rFonts w:cs="Calibri"/>
          <w:sz w:val="24"/>
          <w:szCs w:val="24"/>
        </w:rPr>
        <w:t>(IOD)</w:t>
      </w:r>
      <w:r w:rsidR="008E2250">
        <w:rPr>
          <w:rFonts w:cs="Calibri"/>
          <w:spacing w:val="-5"/>
          <w:sz w:val="24"/>
          <w:szCs w:val="24"/>
        </w:rPr>
        <w:t xml:space="preserve"> w </w:t>
      </w:r>
      <w:r w:rsidRPr="00BC6196">
        <w:rPr>
          <w:rFonts w:cs="Calibri"/>
          <w:sz w:val="24"/>
          <w:szCs w:val="24"/>
        </w:rPr>
        <w:t>następujący sposób:</w:t>
      </w:r>
    </w:p>
    <w:p w14:paraId="41010087" w14:textId="77777777" w:rsidR="00A5760F" w:rsidRPr="00BC6196" w:rsidRDefault="00A5760F" w:rsidP="00C66280">
      <w:pPr>
        <w:widowControl w:val="0"/>
        <w:numPr>
          <w:ilvl w:val="0"/>
          <w:numId w:val="22"/>
        </w:numPr>
        <w:tabs>
          <w:tab w:val="left" w:pos="993"/>
        </w:tabs>
        <w:autoSpaceDE w:val="0"/>
        <w:autoSpaceDN w:val="0"/>
        <w:spacing w:after="0" w:line="288" w:lineRule="auto"/>
        <w:rPr>
          <w:rFonts w:eastAsia="Times New Roman" w:cs="Calibri"/>
          <w:sz w:val="24"/>
          <w:szCs w:val="24"/>
          <w:lang w:eastAsia="pl-PL"/>
        </w:rPr>
      </w:pPr>
      <w:r w:rsidRPr="00BC6196">
        <w:rPr>
          <w:rFonts w:eastAsia="Times New Roman" w:cs="Calibri"/>
          <w:sz w:val="24"/>
          <w:szCs w:val="24"/>
          <w:lang w:eastAsia="pl-PL"/>
        </w:rPr>
        <w:t>pocztą</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tradycyjną</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(ul.</w:t>
      </w:r>
      <w:r w:rsidRPr="00BC6196">
        <w:rPr>
          <w:rFonts w:eastAsia="Times New Roman" w:cs="Calibri"/>
          <w:spacing w:val="-7"/>
          <w:sz w:val="24"/>
          <w:szCs w:val="24"/>
          <w:lang w:eastAsia="pl-PL"/>
        </w:rPr>
        <w:t xml:space="preserve"> </w:t>
      </w:r>
      <w:r w:rsidRPr="00BC6196">
        <w:rPr>
          <w:rFonts w:eastAsia="Times New Roman" w:cs="Calibri"/>
          <w:sz w:val="24"/>
          <w:szCs w:val="24"/>
          <w:lang w:eastAsia="pl-PL"/>
        </w:rPr>
        <w:t>Wspólna</w:t>
      </w:r>
      <w:r w:rsidRPr="00BC6196">
        <w:rPr>
          <w:rFonts w:eastAsia="Times New Roman" w:cs="Calibri"/>
          <w:spacing w:val="-5"/>
          <w:sz w:val="24"/>
          <w:szCs w:val="24"/>
          <w:lang w:eastAsia="pl-PL"/>
        </w:rPr>
        <w:t xml:space="preserve"> </w:t>
      </w:r>
      <w:r w:rsidRPr="00BC6196">
        <w:rPr>
          <w:rFonts w:eastAsia="Times New Roman" w:cs="Calibri"/>
          <w:sz w:val="24"/>
          <w:szCs w:val="24"/>
          <w:lang w:eastAsia="pl-PL"/>
        </w:rPr>
        <w:t>2/4,</w:t>
      </w:r>
      <w:r w:rsidRPr="00BC6196">
        <w:rPr>
          <w:rFonts w:eastAsia="Times New Roman" w:cs="Calibri"/>
          <w:spacing w:val="-4"/>
          <w:sz w:val="24"/>
          <w:szCs w:val="24"/>
          <w:lang w:eastAsia="pl-PL"/>
        </w:rPr>
        <w:t xml:space="preserve"> </w:t>
      </w:r>
      <w:r w:rsidRPr="00BC6196">
        <w:rPr>
          <w:rFonts w:eastAsia="Times New Roman" w:cs="Calibri"/>
          <w:sz w:val="24"/>
          <w:szCs w:val="24"/>
          <w:lang w:eastAsia="pl-PL"/>
        </w:rPr>
        <w:t>00-926</w:t>
      </w:r>
      <w:r w:rsidRPr="00BC6196">
        <w:rPr>
          <w:rFonts w:eastAsia="Times New Roman" w:cs="Calibri"/>
          <w:spacing w:val="-6"/>
          <w:sz w:val="24"/>
          <w:szCs w:val="24"/>
          <w:lang w:eastAsia="pl-PL"/>
        </w:rPr>
        <w:t xml:space="preserve"> </w:t>
      </w:r>
      <w:r w:rsidRPr="00BC6196">
        <w:rPr>
          <w:rFonts w:eastAsia="Times New Roman" w:cs="Calibri"/>
          <w:spacing w:val="-2"/>
          <w:sz w:val="24"/>
          <w:szCs w:val="24"/>
          <w:lang w:eastAsia="pl-PL"/>
        </w:rPr>
        <w:t>Warszawa),</w:t>
      </w:r>
    </w:p>
    <w:p w14:paraId="476851EC" w14:textId="1F7E3C3E" w:rsidR="00A5760F" w:rsidRPr="006F3974" w:rsidRDefault="00A5760F" w:rsidP="00C66280">
      <w:pPr>
        <w:widowControl w:val="0"/>
        <w:numPr>
          <w:ilvl w:val="0"/>
          <w:numId w:val="22"/>
        </w:numPr>
        <w:tabs>
          <w:tab w:val="left" w:pos="993"/>
        </w:tabs>
        <w:autoSpaceDE w:val="0"/>
        <w:autoSpaceDN w:val="0"/>
        <w:spacing w:after="0" w:line="288" w:lineRule="auto"/>
        <w:rPr>
          <w:rFonts w:eastAsia="Times New Roman" w:cs="Calibri"/>
          <w:sz w:val="24"/>
          <w:szCs w:val="24"/>
          <w:lang w:eastAsia="pl-PL"/>
        </w:rPr>
      </w:pPr>
      <w:r w:rsidRPr="00BC6196">
        <w:rPr>
          <w:rFonts w:eastAsia="Times New Roman" w:cs="Calibri"/>
          <w:sz w:val="24"/>
          <w:szCs w:val="24"/>
          <w:lang w:eastAsia="pl-PL"/>
        </w:rPr>
        <w:t>elektronicznie</w:t>
      </w:r>
      <w:r w:rsidRPr="00BC6196">
        <w:rPr>
          <w:rFonts w:eastAsia="Times New Roman" w:cs="Calibri"/>
          <w:spacing w:val="-6"/>
          <w:sz w:val="24"/>
          <w:szCs w:val="24"/>
          <w:lang w:eastAsia="pl-PL"/>
        </w:rPr>
        <w:t xml:space="preserve"> </w:t>
      </w:r>
      <w:r w:rsidRPr="00BC6196">
        <w:rPr>
          <w:rFonts w:eastAsia="Times New Roman" w:cs="Calibri"/>
          <w:sz w:val="24"/>
          <w:szCs w:val="24"/>
          <w:lang w:eastAsia="pl-PL"/>
        </w:rPr>
        <w:t>(adres</w:t>
      </w:r>
      <w:r w:rsidRPr="00BC6196">
        <w:rPr>
          <w:rFonts w:eastAsia="Times New Roman" w:cs="Calibri"/>
          <w:spacing w:val="-6"/>
          <w:sz w:val="24"/>
          <w:szCs w:val="24"/>
          <w:lang w:eastAsia="pl-PL"/>
        </w:rPr>
        <w:t xml:space="preserve"> </w:t>
      </w:r>
      <w:r w:rsidRPr="00BC6196">
        <w:rPr>
          <w:rFonts w:eastAsia="Times New Roman" w:cs="Calibri"/>
          <w:sz w:val="24"/>
          <w:szCs w:val="24"/>
          <w:lang w:eastAsia="pl-PL"/>
        </w:rPr>
        <w:t>e-mail:</w:t>
      </w:r>
      <w:r w:rsidRPr="00BC6196">
        <w:rPr>
          <w:rFonts w:eastAsia="Times New Roman" w:cs="Calibri"/>
          <w:spacing w:val="-2"/>
          <w:sz w:val="24"/>
          <w:szCs w:val="24"/>
          <w:lang w:eastAsia="pl-PL"/>
        </w:rPr>
        <w:t xml:space="preserve"> </w:t>
      </w:r>
      <w:r w:rsidRPr="00BC6196">
        <w:rPr>
          <w:rFonts w:eastAsia="Times New Roman" w:cs="Calibri"/>
          <w:i/>
          <w:color w:val="0000FF"/>
          <w:spacing w:val="-2"/>
          <w:sz w:val="24"/>
          <w:szCs w:val="24"/>
          <w:u w:val="single" w:color="0000FF"/>
          <w:lang w:eastAsia="pl-PL"/>
        </w:rPr>
        <w:t>IOD@mfipr.gov.pl</w:t>
      </w:r>
      <w:r w:rsidRPr="00BC6196">
        <w:rPr>
          <w:rFonts w:eastAsia="Times New Roman" w:cs="Calibri"/>
          <w:spacing w:val="-2"/>
          <w:sz w:val="24"/>
          <w:szCs w:val="24"/>
          <w:lang w:eastAsia="pl-PL"/>
        </w:rPr>
        <w:t>)</w:t>
      </w:r>
      <w:r w:rsidR="006F3974">
        <w:rPr>
          <w:rFonts w:eastAsia="Times New Roman" w:cs="Calibri"/>
          <w:sz w:val="24"/>
          <w:szCs w:val="24"/>
          <w:lang w:eastAsia="pl-PL"/>
        </w:rPr>
        <w:t>.</w:t>
      </w:r>
    </w:p>
    <w:sectPr w:rsidR="00A5760F" w:rsidRPr="006F3974" w:rsidSect="00290E34">
      <w:headerReference w:type="default" r:id="rId46"/>
      <w:footerReference w:type="default" r:id="rId47"/>
      <w:pgSz w:w="11906" w:h="16838"/>
      <w:pgMar w:top="720" w:right="720" w:bottom="1135" w:left="720" w:header="284"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7500A" w14:textId="77777777" w:rsidR="00BF550E" w:rsidRDefault="00BF550E" w:rsidP="00F5767E">
      <w:pPr>
        <w:spacing w:after="0" w:line="240" w:lineRule="auto"/>
      </w:pPr>
      <w:r>
        <w:separator/>
      </w:r>
    </w:p>
  </w:endnote>
  <w:endnote w:type="continuationSeparator" w:id="0">
    <w:p w14:paraId="3213AFE9" w14:textId="77777777" w:rsidR="00BF550E" w:rsidRDefault="00BF550E" w:rsidP="00F5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638514"/>
      <w:docPartObj>
        <w:docPartGallery w:val="Page Numbers (Bottom of Page)"/>
        <w:docPartUnique/>
      </w:docPartObj>
    </w:sdtPr>
    <w:sdtEndPr/>
    <w:sdtContent>
      <w:sdt>
        <w:sdtPr>
          <w:id w:val="-1769616900"/>
          <w:docPartObj>
            <w:docPartGallery w:val="Page Numbers (Top of Page)"/>
            <w:docPartUnique/>
          </w:docPartObj>
        </w:sdtPr>
        <w:sdtEndPr/>
        <w:sdtContent>
          <w:p w14:paraId="74C8A129" w14:textId="4AB80015" w:rsidR="009D4319" w:rsidRDefault="009D4319">
            <w:pPr>
              <w:pStyle w:val="Stopka"/>
              <w:jc w:val="right"/>
            </w:pPr>
            <w:r w:rsidRPr="00290E34">
              <w:rPr>
                <w:sz w:val="24"/>
                <w:szCs w:val="24"/>
              </w:rPr>
              <w:t xml:space="preserve">Strona </w:t>
            </w:r>
            <w:r w:rsidRPr="00290E34">
              <w:rPr>
                <w:sz w:val="24"/>
                <w:szCs w:val="24"/>
              </w:rPr>
              <w:fldChar w:fldCharType="begin"/>
            </w:r>
            <w:r w:rsidRPr="00290E34">
              <w:rPr>
                <w:sz w:val="24"/>
                <w:szCs w:val="24"/>
              </w:rPr>
              <w:instrText>PAGE</w:instrText>
            </w:r>
            <w:r w:rsidRPr="00290E34">
              <w:rPr>
                <w:sz w:val="24"/>
                <w:szCs w:val="24"/>
              </w:rPr>
              <w:fldChar w:fldCharType="separate"/>
            </w:r>
            <w:r w:rsidR="004217AB">
              <w:rPr>
                <w:noProof/>
                <w:sz w:val="24"/>
                <w:szCs w:val="24"/>
              </w:rPr>
              <w:t>12</w:t>
            </w:r>
            <w:r w:rsidRPr="00290E34">
              <w:rPr>
                <w:sz w:val="24"/>
                <w:szCs w:val="24"/>
              </w:rPr>
              <w:fldChar w:fldCharType="end"/>
            </w:r>
            <w:r w:rsidR="001C02D5">
              <w:rPr>
                <w:sz w:val="24"/>
                <w:szCs w:val="24"/>
              </w:rPr>
              <w:t xml:space="preserve"> z </w:t>
            </w:r>
            <w:r w:rsidRPr="00290E34">
              <w:rPr>
                <w:sz w:val="24"/>
                <w:szCs w:val="24"/>
              </w:rPr>
              <w:fldChar w:fldCharType="begin"/>
            </w:r>
            <w:r w:rsidRPr="00290E34">
              <w:rPr>
                <w:sz w:val="24"/>
                <w:szCs w:val="24"/>
              </w:rPr>
              <w:instrText>NUMPAGES</w:instrText>
            </w:r>
            <w:r w:rsidRPr="00290E34">
              <w:rPr>
                <w:sz w:val="24"/>
                <w:szCs w:val="24"/>
              </w:rPr>
              <w:fldChar w:fldCharType="separate"/>
            </w:r>
            <w:r w:rsidR="004217AB">
              <w:rPr>
                <w:noProof/>
                <w:sz w:val="24"/>
                <w:szCs w:val="24"/>
              </w:rPr>
              <w:t>12</w:t>
            </w:r>
            <w:r w:rsidRPr="00290E34">
              <w:rPr>
                <w:sz w:val="24"/>
                <w:szCs w:val="24"/>
              </w:rPr>
              <w:fldChar w:fldCharType="end"/>
            </w:r>
          </w:p>
        </w:sdtContent>
      </w:sdt>
    </w:sdtContent>
  </w:sdt>
  <w:p w14:paraId="7F642DB6" w14:textId="77777777" w:rsidR="009D4319" w:rsidRDefault="009D43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64DA0" w14:textId="77777777" w:rsidR="00BF550E" w:rsidRDefault="00BF550E" w:rsidP="00F5767E">
      <w:pPr>
        <w:spacing w:after="0" w:line="240" w:lineRule="auto"/>
      </w:pPr>
      <w:r>
        <w:separator/>
      </w:r>
    </w:p>
  </w:footnote>
  <w:footnote w:type="continuationSeparator" w:id="0">
    <w:p w14:paraId="5F6D0B61" w14:textId="77777777" w:rsidR="00BF550E" w:rsidRDefault="00BF550E" w:rsidP="00F5767E">
      <w:pPr>
        <w:spacing w:after="0" w:line="240" w:lineRule="auto"/>
      </w:pPr>
      <w:r>
        <w:continuationSeparator/>
      </w:r>
    </w:p>
  </w:footnote>
  <w:footnote w:id="1">
    <w:p w14:paraId="0162196F" w14:textId="4E1725B2" w:rsidR="0082575B" w:rsidRPr="009602EE" w:rsidRDefault="0082575B" w:rsidP="00B210A6">
      <w:pPr>
        <w:pStyle w:val="Tekstprzypisudolnego"/>
        <w:spacing w:line="288" w:lineRule="auto"/>
        <w:rPr>
          <w:rFonts w:ascii="Calibri" w:hAnsi="Calibri" w:cs="Calibri"/>
          <w:sz w:val="24"/>
          <w:szCs w:val="24"/>
        </w:rPr>
      </w:pPr>
      <w:r w:rsidRPr="009602EE">
        <w:rPr>
          <w:rStyle w:val="Odwoanieprzypisudolnego"/>
          <w:rFonts w:ascii="Calibri" w:hAnsi="Calibri" w:cs="Calibri"/>
          <w:sz w:val="24"/>
          <w:szCs w:val="24"/>
        </w:rPr>
        <w:footnoteRef/>
      </w:r>
      <w:r w:rsidRPr="009602EE">
        <w:rPr>
          <w:rFonts w:ascii="Calibri" w:hAnsi="Calibri" w:cs="Calibri"/>
          <w:sz w:val="24"/>
          <w:szCs w:val="24"/>
        </w:rPr>
        <w:t xml:space="preserve"> Personel Zamawiającego </w:t>
      </w:r>
      <w:r w:rsidR="009602EE" w:rsidRPr="009602EE">
        <w:rPr>
          <w:rFonts w:ascii="Calibri" w:hAnsi="Calibri" w:cs="Calibri"/>
          <w:sz w:val="24"/>
          <w:szCs w:val="24"/>
        </w:rPr>
        <w:t xml:space="preserve">bez ingerencji Wykonawcy: wydaje, nadzoruje wypełnianie oraz zbiera </w:t>
      </w:r>
      <w:proofErr w:type="spellStart"/>
      <w:r w:rsidR="009602EE" w:rsidRPr="009602EE">
        <w:rPr>
          <w:rFonts w:ascii="Calibri" w:hAnsi="Calibri" w:cs="Calibri"/>
          <w:sz w:val="24"/>
          <w:szCs w:val="24"/>
        </w:rPr>
        <w:t>pre</w:t>
      </w:r>
      <w:proofErr w:type="spellEnd"/>
      <w:r w:rsidR="009602EE" w:rsidRPr="009602EE">
        <w:rPr>
          <w:rFonts w:ascii="Calibri" w:hAnsi="Calibri" w:cs="Calibri"/>
          <w:sz w:val="24"/>
          <w:szCs w:val="24"/>
        </w:rPr>
        <w:t>-testy i post-testy od osób uczestniczących w szkoleniu; dokonuje analizy odpowiedzi zawartych w </w:t>
      </w:r>
      <w:proofErr w:type="spellStart"/>
      <w:r w:rsidR="009602EE" w:rsidRPr="009602EE">
        <w:rPr>
          <w:rFonts w:ascii="Calibri" w:hAnsi="Calibri" w:cs="Calibri"/>
          <w:sz w:val="24"/>
          <w:szCs w:val="24"/>
        </w:rPr>
        <w:t>pre</w:t>
      </w:r>
      <w:proofErr w:type="spellEnd"/>
      <w:r w:rsidR="009602EE" w:rsidRPr="009602EE">
        <w:rPr>
          <w:rFonts w:ascii="Calibri" w:hAnsi="Calibri" w:cs="Calibri"/>
          <w:sz w:val="24"/>
          <w:szCs w:val="24"/>
        </w:rPr>
        <w:t>-testach i post-testach</w:t>
      </w:r>
      <w:r w:rsidR="00C03F9B">
        <w:rPr>
          <w:rFonts w:ascii="Calibri" w:hAnsi="Calibri" w:cs="Calibri"/>
          <w:sz w:val="24"/>
          <w:szCs w:val="24"/>
        </w:rPr>
        <w:t xml:space="preserve"> oraz</w:t>
      </w:r>
      <w:r w:rsidR="009602EE" w:rsidRPr="009602EE">
        <w:rPr>
          <w:rFonts w:ascii="Calibri" w:hAnsi="Calibri" w:cs="Calibri"/>
          <w:sz w:val="24"/>
          <w:szCs w:val="24"/>
        </w:rPr>
        <w:t xml:space="preserve"> opracowuje podsumowanie punktowe wyników; opracowuje</w:t>
      </w:r>
      <w:r w:rsidR="00C03F9B">
        <w:rPr>
          <w:rFonts w:ascii="Calibri" w:hAnsi="Calibri" w:cs="Calibri"/>
          <w:sz w:val="24"/>
          <w:szCs w:val="24"/>
        </w:rPr>
        <w:t xml:space="preserve"> </w:t>
      </w:r>
      <w:r w:rsidR="00851893" w:rsidRPr="00851893">
        <w:rPr>
          <w:rFonts w:ascii="Calibri" w:hAnsi="Calibri" w:cs="Calibri"/>
          <w:sz w:val="24"/>
          <w:szCs w:val="24"/>
        </w:rPr>
        <w:t>Raport z procesu weryfikacji nabycia kompetencji</w:t>
      </w:r>
      <w:r w:rsidR="009602EE" w:rsidRPr="009602EE">
        <w:rPr>
          <w:rFonts w:ascii="Calibri" w:hAnsi="Calibri" w:cs="Calibri"/>
          <w:sz w:val="24"/>
          <w:szCs w:val="24"/>
        </w:rPr>
        <w:t>.</w:t>
      </w:r>
      <w:r w:rsidR="00C03F9B">
        <w:rPr>
          <w:rFonts w:ascii="Calibri" w:hAnsi="Calibri" w:cs="Calibri"/>
          <w:sz w:val="24"/>
          <w:szCs w:val="24"/>
        </w:rPr>
        <w:t xml:space="preserve"> Certyfikat potwierdzający nabycie kompetencji wydaje Zamawiający.</w:t>
      </w:r>
    </w:p>
  </w:footnote>
  <w:footnote w:id="2">
    <w:p w14:paraId="16D46EF0" w14:textId="2D406E59" w:rsidR="00856EE7" w:rsidRPr="00856EE7" w:rsidRDefault="00856EE7">
      <w:pPr>
        <w:pStyle w:val="Tekstprzypisudolnego"/>
        <w:rPr>
          <w:rFonts w:ascii="Calibri" w:hAnsi="Calibri" w:cs="Calibri"/>
          <w:sz w:val="24"/>
          <w:szCs w:val="24"/>
          <w:lang w:val="en-US"/>
        </w:rPr>
      </w:pPr>
      <w:r w:rsidRPr="00856EE7">
        <w:rPr>
          <w:rStyle w:val="Odwoanieprzypisudolnego"/>
          <w:rFonts w:ascii="Calibri" w:hAnsi="Calibri" w:cs="Calibri"/>
          <w:sz w:val="24"/>
          <w:szCs w:val="24"/>
        </w:rPr>
        <w:footnoteRef/>
      </w:r>
      <w:r w:rsidRPr="008F1006">
        <w:rPr>
          <w:rFonts w:ascii="Calibri" w:hAnsi="Calibri" w:cs="Calibri"/>
          <w:sz w:val="24"/>
          <w:szCs w:val="24"/>
        </w:rPr>
        <w:t xml:space="preserve"> </w:t>
      </w:r>
      <w:r w:rsidR="008F1006" w:rsidRPr="008F1006">
        <w:rPr>
          <w:rFonts w:ascii="Calibri" w:hAnsi="Calibri" w:cs="Calibri"/>
          <w:sz w:val="24"/>
          <w:szCs w:val="24"/>
        </w:rPr>
        <w:t xml:space="preserve">Link do pełnej treści </w:t>
      </w:r>
      <w:r w:rsidR="008F1006">
        <w:rPr>
          <w:rFonts w:ascii="Calibri" w:hAnsi="Calibri" w:cs="Calibri"/>
          <w:sz w:val="24"/>
          <w:szCs w:val="24"/>
        </w:rPr>
        <w:t>licencji</w:t>
      </w:r>
      <w:r w:rsidR="0064016F">
        <w:rPr>
          <w:rFonts w:ascii="Calibri" w:hAnsi="Calibri" w:cs="Calibri"/>
          <w:sz w:val="24"/>
          <w:szCs w:val="24"/>
        </w:rPr>
        <w:t xml:space="preserve"> – </w:t>
      </w:r>
      <w:r w:rsidRPr="008F1006">
        <w:rPr>
          <w:rFonts w:ascii="Calibri" w:hAnsi="Calibri" w:cs="Calibri"/>
          <w:sz w:val="24"/>
          <w:szCs w:val="24"/>
        </w:rPr>
        <w:t xml:space="preserve">ang. </w:t>
      </w:r>
      <w:r w:rsidRPr="00856EE7">
        <w:rPr>
          <w:rFonts w:ascii="Calibri" w:hAnsi="Calibri" w:cs="Calibri"/>
          <w:sz w:val="24"/>
          <w:szCs w:val="24"/>
          <w:lang w:val="en-US"/>
        </w:rPr>
        <w:t xml:space="preserve">Canonical URL: </w:t>
      </w:r>
      <w:hyperlink r:id="rId1" w:history="1">
        <w:r w:rsidRPr="003E715B">
          <w:rPr>
            <w:rStyle w:val="Hipercze"/>
            <w:rFonts w:ascii="Calibri" w:hAnsi="Calibri" w:cs="Calibri"/>
            <w:sz w:val="24"/>
            <w:szCs w:val="24"/>
            <w:lang w:val="en-US"/>
          </w:rPr>
          <w:t>https://creativecommons.org/licenses/by/4.0/</w:t>
        </w:r>
      </w:hyperlink>
      <w:r>
        <w:rPr>
          <w:rFonts w:ascii="Calibri" w:hAnsi="Calibri" w:cs="Calibri"/>
          <w:sz w:val="24"/>
          <w:szCs w:val="24"/>
          <w:lang w:val="en-US"/>
        </w:rPr>
        <w:t xml:space="preserve"> </w:t>
      </w:r>
    </w:p>
  </w:footnote>
  <w:footnote w:id="3">
    <w:p w14:paraId="6CA8DB49" w14:textId="279AF210" w:rsidR="004E0474" w:rsidRPr="00E5212A" w:rsidRDefault="004E0474" w:rsidP="00E5212A">
      <w:pPr>
        <w:pStyle w:val="Tekstprzypisudolnego"/>
        <w:spacing w:line="288" w:lineRule="auto"/>
        <w:rPr>
          <w:rFonts w:ascii="Calibri" w:hAnsi="Calibri" w:cs="Calibri"/>
          <w:sz w:val="24"/>
          <w:szCs w:val="24"/>
        </w:rPr>
      </w:pPr>
      <w:r w:rsidRPr="004E0474">
        <w:rPr>
          <w:rStyle w:val="Odwoanieprzypisudolnego"/>
          <w:rFonts w:ascii="Calibri" w:hAnsi="Calibri" w:cs="Calibri"/>
          <w:sz w:val="24"/>
          <w:szCs w:val="24"/>
        </w:rPr>
        <w:footnoteRef/>
      </w:r>
      <w:r w:rsidRPr="004E0474">
        <w:rPr>
          <w:rFonts w:ascii="Calibri" w:hAnsi="Calibri" w:cs="Calibri"/>
          <w:sz w:val="24"/>
          <w:szCs w:val="24"/>
        </w:rPr>
        <w:t xml:space="preserve"> </w:t>
      </w:r>
      <w:r w:rsidRPr="00E5212A">
        <w:rPr>
          <w:rFonts w:ascii="Calibri" w:hAnsi="Calibri" w:cs="Calibri"/>
          <w:sz w:val="24"/>
          <w:szCs w:val="24"/>
        </w:rPr>
        <w:t>1 godzina dydaktyczna = 45 minut zegarowych</w:t>
      </w:r>
    </w:p>
  </w:footnote>
  <w:footnote w:id="4">
    <w:p w14:paraId="08D4ADDD" w14:textId="4E3350B4" w:rsidR="001E5FEC" w:rsidRDefault="001E5FEC" w:rsidP="00E5212A">
      <w:pPr>
        <w:pStyle w:val="Tekstprzypisudolnego"/>
        <w:spacing w:line="288" w:lineRule="auto"/>
      </w:pPr>
      <w:r w:rsidRPr="00E5212A">
        <w:rPr>
          <w:rStyle w:val="Odwoanieprzypisudolnego"/>
          <w:rFonts w:ascii="Calibri" w:hAnsi="Calibri" w:cs="Calibri"/>
          <w:sz w:val="24"/>
          <w:szCs w:val="24"/>
        </w:rPr>
        <w:footnoteRef/>
      </w:r>
      <w:r w:rsidRPr="00E5212A">
        <w:rPr>
          <w:rFonts w:ascii="Calibri" w:hAnsi="Calibri" w:cs="Calibri"/>
          <w:sz w:val="24"/>
          <w:szCs w:val="24"/>
        </w:rPr>
        <w:t xml:space="preserve"> Część warunku wobec osoby wyznaczonej do realizacji przedmiotu zamówienia dotycząca jej znajomości języka angielskiego umożliwiającej realizację szkolenia dotyczy minimum jednej osoby, którą dysponuje Wykonawca i która będzie wyznaczona przez Wykonawcę do realizacji przedmiotu zamówienia dla anglojęzycznych uczestników szkolenia. Pozostała osoba wyznaczona/pozostałe osoby wyznaczone przez Wykonawcę do realizacji przedmiotu zamówienia dla polskojęzycznych uczestników szkolenia nie musi/nie muszą spełniać warunku w części dotyczącej znajomości języka angielskiego (pozostałe elementy warunku musi spełniać każda osoba zaangażowana w realizacje przedmiotu zamówienia).</w:t>
      </w:r>
    </w:p>
  </w:footnote>
  <w:footnote w:id="5">
    <w:p w14:paraId="248CA713" w14:textId="47C22303" w:rsidR="00C509ED" w:rsidRPr="00915DA2" w:rsidRDefault="00C509ED" w:rsidP="00C509ED">
      <w:pPr>
        <w:pStyle w:val="Tekstprzypisudolnego"/>
        <w:spacing w:line="288" w:lineRule="auto"/>
        <w:rPr>
          <w:rFonts w:ascii="Calibri" w:hAnsi="Calibri" w:cs="Calibri"/>
          <w:sz w:val="24"/>
          <w:szCs w:val="24"/>
        </w:rPr>
      </w:pPr>
      <w:r w:rsidRPr="00915DA2">
        <w:rPr>
          <w:rStyle w:val="Odwoanieprzypisudolnego"/>
          <w:rFonts w:ascii="Calibri" w:hAnsi="Calibri" w:cs="Calibri"/>
          <w:sz w:val="24"/>
          <w:szCs w:val="24"/>
        </w:rPr>
        <w:footnoteRef/>
      </w:r>
      <w:r w:rsidRPr="00915DA2">
        <w:rPr>
          <w:rFonts w:ascii="Calibri" w:hAnsi="Calibri" w:cs="Calibri"/>
          <w:sz w:val="24"/>
          <w:szCs w:val="24"/>
        </w:rPr>
        <w:t xml:space="preserve"> Uniwersytet VIZJA jest samodzielnym administratorem danych osobowych przetwarzanych w ramach realizacji projektu pn. „</w:t>
      </w:r>
      <w:proofErr w:type="spellStart"/>
      <w:r w:rsidRPr="00915DA2">
        <w:rPr>
          <w:rFonts w:ascii="Calibri" w:hAnsi="Calibri" w:cs="Calibri"/>
          <w:sz w:val="24"/>
          <w:szCs w:val="24"/>
        </w:rPr>
        <w:t>Vizja</w:t>
      </w:r>
      <w:proofErr w:type="spellEnd"/>
      <w:r w:rsidRPr="00915DA2">
        <w:rPr>
          <w:rFonts w:ascii="Calibri" w:hAnsi="Calibri" w:cs="Calibri"/>
          <w:sz w:val="24"/>
          <w:szCs w:val="24"/>
        </w:rPr>
        <w:t xml:space="preserve"> Otwartości - Łączymy Światy, Tworzymy Przyszłość” (numer projektu: BPI/WTP/2024/1/00078) objętego umową o finasowanie nr BPI/WTP/2024/1/00078/U/00001 zawartą z Narodową Agencją Wymiany Akademickiej.  </w:t>
      </w:r>
    </w:p>
  </w:footnote>
  <w:footnote w:id="6">
    <w:p w14:paraId="1F2451AA" w14:textId="77777777" w:rsidR="00D56049" w:rsidRPr="00591686" w:rsidRDefault="00D56049" w:rsidP="00D56049">
      <w:pPr>
        <w:pStyle w:val="Tekstprzypisudolnego"/>
        <w:spacing w:line="288" w:lineRule="auto"/>
        <w:rPr>
          <w:rFonts w:ascii="Calibri" w:hAnsi="Calibri" w:cs="Calibri"/>
          <w:sz w:val="24"/>
          <w:szCs w:val="24"/>
        </w:rPr>
      </w:pPr>
      <w:r w:rsidRPr="00915DA2">
        <w:rPr>
          <w:rStyle w:val="Odwoanieprzypisudolnego"/>
          <w:rFonts w:ascii="Calibri" w:hAnsi="Calibri" w:cs="Calibri"/>
          <w:sz w:val="24"/>
          <w:szCs w:val="24"/>
        </w:rPr>
        <w:footnoteRef/>
      </w:r>
      <w:r w:rsidRPr="00915DA2">
        <w:rPr>
          <w:rFonts w:ascii="Calibri" w:hAnsi="Calibri" w:cs="Calibri"/>
          <w:sz w:val="24"/>
          <w:szCs w:val="24"/>
        </w:rPr>
        <w:t xml:space="preserve"> Ustawa z dnia 28 kwietnia 2022 r o zasadach realizacji zadań finansowanych ze środków europejskich w perspektywie finansowej 2021-2027 (Dz.U. 2022 poz. 1079), zwana dalej „ustawą wdrożeniową”.</w:t>
      </w:r>
    </w:p>
    <w:p w14:paraId="4F5DB38F" w14:textId="77777777" w:rsidR="00D56049" w:rsidRDefault="00D56049" w:rsidP="00D56049">
      <w:pPr>
        <w:pStyle w:val="Tekstprzypisudolnego"/>
      </w:pPr>
    </w:p>
  </w:footnote>
  <w:footnote w:id="7">
    <w:p w14:paraId="76CAFCB3" w14:textId="77777777" w:rsidR="001B21A4" w:rsidRPr="00B4662E" w:rsidRDefault="001B21A4" w:rsidP="001B21A4">
      <w:pPr>
        <w:pStyle w:val="Tekstprzypisudolnego"/>
        <w:spacing w:line="312" w:lineRule="auto"/>
        <w:rPr>
          <w:rFonts w:ascii="Calibri" w:hAnsi="Calibri" w:cs="Calibri"/>
          <w:sz w:val="24"/>
          <w:szCs w:val="24"/>
        </w:rPr>
      </w:pPr>
      <w:r w:rsidRPr="0018275D">
        <w:rPr>
          <w:rStyle w:val="Odwoanieprzypisudolnego"/>
          <w:rFonts w:ascii="Calibri" w:hAnsi="Calibri" w:cs="Calibri"/>
          <w:sz w:val="24"/>
          <w:szCs w:val="24"/>
        </w:rPr>
        <w:footnoteRef/>
      </w:r>
      <w:r w:rsidRPr="0018275D">
        <w:rPr>
          <w:rFonts w:ascii="Calibri" w:hAnsi="Calibri" w:cs="Calibri"/>
          <w:sz w:val="24"/>
          <w:szCs w:val="24"/>
        </w:rPr>
        <w:t xml:space="preserve"> </w:t>
      </w:r>
      <w:r w:rsidRPr="00BC67F0">
        <w:rPr>
          <w:rFonts w:ascii="Calibri" w:hAnsi="Calibri" w:cs="Calibri"/>
          <w:sz w:val="24"/>
          <w:szCs w:val="24"/>
        </w:rPr>
        <w:t>Rozporządzenie Parlamentu Europejskiego</w:t>
      </w:r>
      <w:r>
        <w:rPr>
          <w:rFonts w:ascii="Calibri" w:hAnsi="Calibri" w:cs="Calibri"/>
          <w:sz w:val="24"/>
          <w:szCs w:val="24"/>
        </w:rPr>
        <w:t xml:space="preserve"> i </w:t>
      </w:r>
      <w:r w:rsidRPr="00BC67F0">
        <w:rPr>
          <w:rFonts w:ascii="Calibri" w:hAnsi="Calibri" w:cs="Calibri"/>
          <w:sz w:val="24"/>
          <w:szCs w:val="24"/>
        </w:rPr>
        <w:t>Rady (UE) 2016/679 z 27 kwietnia 2016 r.</w:t>
      </w:r>
      <w:r>
        <w:rPr>
          <w:rFonts w:ascii="Calibri" w:hAnsi="Calibri" w:cs="Calibri"/>
          <w:sz w:val="24"/>
          <w:szCs w:val="24"/>
        </w:rPr>
        <w:t xml:space="preserve"> w </w:t>
      </w:r>
      <w:r w:rsidRPr="00BC67F0">
        <w:rPr>
          <w:rFonts w:ascii="Calibri" w:hAnsi="Calibri" w:cs="Calibri"/>
          <w:sz w:val="24"/>
          <w:szCs w:val="24"/>
        </w:rPr>
        <w:t>sprawie ochrony osób fizycznych</w:t>
      </w:r>
      <w:r>
        <w:rPr>
          <w:rFonts w:ascii="Calibri" w:hAnsi="Calibri" w:cs="Calibri"/>
          <w:sz w:val="24"/>
          <w:szCs w:val="24"/>
        </w:rPr>
        <w:t xml:space="preserve"> w </w:t>
      </w:r>
      <w:r w:rsidRPr="00BC67F0">
        <w:rPr>
          <w:rFonts w:ascii="Calibri" w:hAnsi="Calibri" w:cs="Calibri"/>
          <w:sz w:val="24"/>
          <w:szCs w:val="24"/>
        </w:rPr>
        <w:t>związku z przetwarzaniem danych osobowych</w:t>
      </w:r>
      <w:r>
        <w:rPr>
          <w:rFonts w:ascii="Calibri" w:hAnsi="Calibri" w:cs="Calibri"/>
          <w:sz w:val="24"/>
          <w:szCs w:val="24"/>
        </w:rPr>
        <w:t xml:space="preserve"> i w </w:t>
      </w:r>
      <w:r w:rsidRPr="00BC67F0">
        <w:rPr>
          <w:rFonts w:ascii="Calibri" w:hAnsi="Calibri" w:cs="Calibri"/>
          <w:sz w:val="24"/>
          <w:szCs w:val="24"/>
        </w:rPr>
        <w:t>sprawie swobodnego przepływu takich danych (Dz. Urz. UE. L 119 z 4 maja 2016 r., s.1-88).</w:t>
      </w:r>
    </w:p>
  </w:footnote>
  <w:footnote w:id="8">
    <w:p w14:paraId="644D4CA5" w14:textId="77777777" w:rsidR="001B21A4" w:rsidRDefault="001B21A4" w:rsidP="001B21A4">
      <w:pPr>
        <w:pStyle w:val="Tekstprzypisudolnego"/>
        <w:spacing w:line="312" w:lineRule="auto"/>
      </w:pPr>
      <w:r w:rsidRPr="00B4662E">
        <w:rPr>
          <w:rStyle w:val="Odwoanieprzypisudolnego"/>
          <w:rFonts w:ascii="Calibri" w:hAnsi="Calibri" w:cs="Calibri"/>
          <w:sz w:val="24"/>
          <w:szCs w:val="24"/>
        </w:rPr>
        <w:footnoteRef/>
      </w:r>
      <w:r w:rsidRPr="00B4662E">
        <w:rPr>
          <w:rFonts w:ascii="Calibri" w:hAnsi="Calibri" w:cs="Calibri"/>
          <w:sz w:val="24"/>
          <w:szCs w:val="24"/>
        </w:rPr>
        <w:t xml:space="preserve"> </w:t>
      </w:r>
      <w:r w:rsidRPr="00BC67F0">
        <w:rPr>
          <w:rFonts w:ascii="Calibri" w:hAnsi="Calibri" w:cs="Calibri"/>
          <w:sz w:val="24"/>
          <w:szCs w:val="24"/>
        </w:rPr>
        <w:t>Ustawa z dnia 28 kwietnia 2022 r o zasadach realizacji zadań finansowanych ze środków europejskich</w:t>
      </w:r>
      <w:r>
        <w:rPr>
          <w:rFonts w:ascii="Calibri" w:hAnsi="Calibri" w:cs="Calibri"/>
          <w:sz w:val="24"/>
          <w:szCs w:val="24"/>
        </w:rPr>
        <w:t xml:space="preserve"> w </w:t>
      </w:r>
      <w:r w:rsidRPr="00BC67F0">
        <w:rPr>
          <w:rFonts w:ascii="Calibri" w:hAnsi="Calibri" w:cs="Calibri"/>
          <w:sz w:val="24"/>
          <w:szCs w:val="24"/>
        </w:rPr>
        <w:t>perspektywie finansowej 2021-2027 (Dz.U. 2022 poz. 1079), zwana dalej „ustawą wdrożeniową”.</w:t>
      </w:r>
    </w:p>
  </w:footnote>
  <w:footnote w:id="9">
    <w:p w14:paraId="25DA14F0" w14:textId="22C8919E" w:rsidR="00A5760F" w:rsidRPr="00956847" w:rsidRDefault="00A5760F" w:rsidP="00F74987">
      <w:pPr>
        <w:pStyle w:val="Tekstprzypisudolnego"/>
        <w:spacing w:line="288" w:lineRule="auto"/>
        <w:rPr>
          <w:rFonts w:ascii="Calibri" w:hAnsi="Calibri" w:cs="Calibri"/>
          <w:sz w:val="24"/>
          <w:szCs w:val="24"/>
        </w:rPr>
      </w:pPr>
      <w:r w:rsidRPr="00956847">
        <w:rPr>
          <w:rStyle w:val="Odwoanieprzypisudolnego"/>
          <w:rFonts w:ascii="Calibri" w:hAnsi="Calibri" w:cs="Calibri"/>
          <w:sz w:val="24"/>
          <w:szCs w:val="24"/>
        </w:rPr>
        <w:footnoteRef/>
      </w:r>
      <w:r w:rsidRPr="00956847">
        <w:rPr>
          <w:rFonts w:ascii="Calibri" w:hAnsi="Calibri" w:cs="Calibri"/>
          <w:sz w:val="24"/>
          <w:szCs w:val="24"/>
        </w:rPr>
        <w:t xml:space="preserve"> Rozporządzenie Parlamentu Europejskiego</w:t>
      </w:r>
      <w:r w:rsidR="008E2250">
        <w:rPr>
          <w:rFonts w:ascii="Calibri" w:hAnsi="Calibri" w:cs="Calibri"/>
          <w:sz w:val="24"/>
          <w:szCs w:val="24"/>
        </w:rPr>
        <w:t xml:space="preserve"> i </w:t>
      </w:r>
      <w:r w:rsidRPr="00956847">
        <w:rPr>
          <w:rFonts w:ascii="Calibri" w:hAnsi="Calibri" w:cs="Calibri"/>
          <w:sz w:val="24"/>
          <w:szCs w:val="24"/>
        </w:rPr>
        <w:t>Rady (UE) 2016/679</w:t>
      </w:r>
      <w:r w:rsidR="001C02D5">
        <w:rPr>
          <w:rFonts w:ascii="Calibri" w:hAnsi="Calibri" w:cs="Calibri"/>
          <w:sz w:val="24"/>
          <w:szCs w:val="24"/>
        </w:rPr>
        <w:t xml:space="preserve"> z </w:t>
      </w:r>
      <w:r w:rsidRPr="00956847">
        <w:rPr>
          <w:rFonts w:ascii="Calibri" w:hAnsi="Calibri" w:cs="Calibri"/>
          <w:sz w:val="24"/>
          <w:szCs w:val="24"/>
        </w:rPr>
        <w:t>27 kwietnia 2016 r.</w:t>
      </w:r>
      <w:r w:rsidR="008E2250">
        <w:rPr>
          <w:rFonts w:ascii="Calibri" w:hAnsi="Calibri" w:cs="Calibri"/>
          <w:sz w:val="24"/>
          <w:szCs w:val="24"/>
        </w:rPr>
        <w:t xml:space="preserve"> w </w:t>
      </w:r>
      <w:r w:rsidRPr="00956847">
        <w:rPr>
          <w:rFonts w:ascii="Calibri" w:hAnsi="Calibri" w:cs="Calibri"/>
          <w:sz w:val="24"/>
          <w:szCs w:val="24"/>
        </w:rPr>
        <w:t>sprawie ochrony osób fizycznych</w:t>
      </w:r>
      <w:r w:rsidR="008E2250">
        <w:rPr>
          <w:rFonts w:ascii="Calibri" w:hAnsi="Calibri" w:cs="Calibri"/>
          <w:sz w:val="24"/>
          <w:szCs w:val="24"/>
        </w:rPr>
        <w:t xml:space="preserve"> w </w:t>
      </w:r>
      <w:r w:rsidRPr="00956847">
        <w:rPr>
          <w:rFonts w:ascii="Calibri" w:hAnsi="Calibri" w:cs="Calibri"/>
          <w:sz w:val="24"/>
          <w:szCs w:val="24"/>
        </w:rPr>
        <w:t>związku</w:t>
      </w:r>
      <w:r w:rsidR="001C02D5">
        <w:rPr>
          <w:rFonts w:ascii="Calibri" w:hAnsi="Calibri" w:cs="Calibri"/>
          <w:sz w:val="24"/>
          <w:szCs w:val="24"/>
        </w:rPr>
        <w:t xml:space="preserve"> z </w:t>
      </w:r>
      <w:r w:rsidRPr="00956847">
        <w:rPr>
          <w:rFonts w:ascii="Calibri" w:hAnsi="Calibri" w:cs="Calibri"/>
          <w:sz w:val="24"/>
          <w:szCs w:val="24"/>
        </w:rPr>
        <w:t>przetwarzaniem danych osobowych</w:t>
      </w:r>
      <w:r w:rsidR="008E2250">
        <w:rPr>
          <w:rFonts w:ascii="Calibri" w:hAnsi="Calibri" w:cs="Calibri"/>
          <w:sz w:val="24"/>
          <w:szCs w:val="24"/>
        </w:rPr>
        <w:t xml:space="preserve"> i w </w:t>
      </w:r>
      <w:r w:rsidRPr="00956847">
        <w:rPr>
          <w:rFonts w:ascii="Calibri" w:hAnsi="Calibri" w:cs="Calibri"/>
          <w:sz w:val="24"/>
          <w:szCs w:val="24"/>
        </w:rPr>
        <w:t>sprawie swobodnego przepływu takich danych (Dz. Urz. UE. L 119</w:t>
      </w:r>
      <w:r w:rsidR="001C02D5">
        <w:rPr>
          <w:rFonts w:ascii="Calibri" w:hAnsi="Calibri" w:cs="Calibri"/>
          <w:sz w:val="24"/>
          <w:szCs w:val="24"/>
        </w:rPr>
        <w:t xml:space="preserve"> z </w:t>
      </w:r>
      <w:r w:rsidRPr="00956847">
        <w:rPr>
          <w:rFonts w:ascii="Calibri" w:hAnsi="Calibri" w:cs="Calibri"/>
          <w:sz w:val="24"/>
          <w:szCs w:val="24"/>
        </w:rPr>
        <w:t>4 maja 2016 r., s.1-88).</w:t>
      </w:r>
    </w:p>
  </w:footnote>
  <w:footnote w:id="10">
    <w:p w14:paraId="3A62134E" w14:textId="7225D9C6" w:rsidR="00A5760F" w:rsidRPr="00956847" w:rsidRDefault="00A5760F" w:rsidP="00F74987">
      <w:pPr>
        <w:pStyle w:val="Tekstprzypisudolnego"/>
        <w:spacing w:line="288" w:lineRule="auto"/>
        <w:rPr>
          <w:rFonts w:ascii="Calibri" w:hAnsi="Calibri" w:cs="Calibri"/>
          <w:sz w:val="24"/>
          <w:szCs w:val="24"/>
        </w:rPr>
      </w:pPr>
      <w:r w:rsidRPr="00956847">
        <w:rPr>
          <w:rStyle w:val="Odwoanieprzypisudolnego"/>
          <w:rFonts w:ascii="Calibri" w:hAnsi="Calibri" w:cs="Calibri"/>
          <w:sz w:val="24"/>
          <w:szCs w:val="24"/>
        </w:rPr>
        <w:footnoteRef/>
      </w:r>
      <w:r w:rsidRPr="00956847">
        <w:rPr>
          <w:rFonts w:ascii="Calibri" w:hAnsi="Calibri" w:cs="Calibri"/>
          <w:sz w:val="24"/>
          <w:szCs w:val="24"/>
        </w:rPr>
        <w:t xml:space="preserve"> Ustawa</w:t>
      </w:r>
      <w:r w:rsidR="001C02D5">
        <w:rPr>
          <w:rFonts w:ascii="Calibri" w:hAnsi="Calibri" w:cs="Calibri"/>
          <w:sz w:val="24"/>
          <w:szCs w:val="24"/>
        </w:rPr>
        <w:t xml:space="preserve"> z </w:t>
      </w:r>
      <w:r w:rsidRPr="00956847">
        <w:rPr>
          <w:rFonts w:ascii="Calibri" w:hAnsi="Calibri" w:cs="Calibri"/>
          <w:sz w:val="24"/>
          <w:szCs w:val="24"/>
        </w:rPr>
        <w:t>dnia 28 kwietnia 2022 r</w:t>
      </w:r>
      <w:r w:rsidR="001C02D5">
        <w:rPr>
          <w:rFonts w:ascii="Calibri" w:hAnsi="Calibri" w:cs="Calibri"/>
          <w:sz w:val="24"/>
          <w:szCs w:val="24"/>
        </w:rPr>
        <w:t xml:space="preserve"> o </w:t>
      </w:r>
      <w:r w:rsidRPr="00956847">
        <w:rPr>
          <w:rFonts w:ascii="Calibri" w:hAnsi="Calibri" w:cs="Calibri"/>
          <w:sz w:val="24"/>
          <w:szCs w:val="24"/>
        </w:rPr>
        <w:t>zasadach realizacji zadań finansowanych ze środków europejskich</w:t>
      </w:r>
      <w:r w:rsidR="008E2250">
        <w:rPr>
          <w:rFonts w:ascii="Calibri" w:hAnsi="Calibri" w:cs="Calibri"/>
          <w:sz w:val="24"/>
          <w:szCs w:val="24"/>
        </w:rPr>
        <w:t xml:space="preserve"> w </w:t>
      </w:r>
      <w:r w:rsidRPr="00956847">
        <w:rPr>
          <w:rFonts w:ascii="Calibri" w:hAnsi="Calibri" w:cs="Calibri"/>
          <w:sz w:val="24"/>
          <w:szCs w:val="24"/>
        </w:rPr>
        <w:t>perspektywie</w:t>
      </w:r>
      <w:r>
        <w:rPr>
          <w:rFonts w:ascii="Calibri" w:hAnsi="Calibri" w:cs="Calibri"/>
          <w:sz w:val="24"/>
          <w:szCs w:val="24"/>
        </w:rPr>
        <w:t xml:space="preserve"> </w:t>
      </w:r>
      <w:r w:rsidRPr="00956847">
        <w:rPr>
          <w:rFonts w:ascii="Calibri" w:hAnsi="Calibri" w:cs="Calibri"/>
          <w:sz w:val="24"/>
          <w:szCs w:val="24"/>
        </w:rPr>
        <w:t>finansowej 2021-2027 (Dz.U. 2022 poz. 1079), zwana dalej „ustawą wdrożeniową”.</w:t>
      </w:r>
    </w:p>
  </w:footnote>
  <w:footnote w:id="11">
    <w:p w14:paraId="5F8B6230" w14:textId="77777777" w:rsidR="00A5760F" w:rsidRPr="00042EED" w:rsidRDefault="00A5760F" w:rsidP="00A5760F">
      <w:pPr>
        <w:pStyle w:val="Tekstprzypisudolnego"/>
        <w:spacing w:line="288" w:lineRule="auto"/>
        <w:rPr>
          <w:rFonts w:ascii="Calibri" w:hAnsi="Calibri" w:cs="Calibri"/>
          <w:sz w:val="24"/>
          <w:szCs w:val="24"/>
        </w:rPr>
      </w:pPr>
      <w:r w:rsidRPr="00042EED">
        <w:rPr>
          <w:rStyle w:val="Odwoanieprzypisudolnego"/>
          <w:rFonts w:ascii="Calibri" w:hAnsi="Calibri" w:cs="Calibri"/>
          <w:sz w:val="24"/>
          <w:szCs w:val="24"/>
        </w:rPr>
        <w:footnoteRef/>
      </w:r>
      <w:r w:rsidRPr="00042EED">
        <w:rPr>
          <w:rFonts w:ascii="Calibri" w:hAnsi="Calibri" w:cs="Calibri"/>
          <w:sz w:val="24"/>
          <w:szCs w:val="24"/>
        </w:rPr>
        <w:t xml:space="preserve"> Dotyczy</w:t>
      </w:r>
      <w:r w:rsidRPr="00042EED">
        <w:rPr>
          <w:rFonts w:ascii="Calibri" w:hAnsi="Calibri" w:cs="Calibri"/>
          <w:spacing w:val="-3"/>
          <w:sz w:val="24"/>
          <w:szCs w:val="24"/>
        </w:rPr>
        <w:t xml:space="preserve"> </w:t>
      </w:r>
      <w:r w:rsidRPr="00042EED">
        <w:rPr>
          <w:rFonts w:ascii="Calibri" w:hAnsi="Calibri" w:cs="Calibri"/>
          <w:sz w:val="24"/>
          <w:szCs w:val="24"/>
        </w:rPr>
        <w:t>wyłącznie</w:t>
      </w:r>
      <w:r w:rsidRPr="00042EED">
        <w:rPr>
          <w:rFonts w:ascii="Calibri" w:hAnsi="Calibri" w:cs="Calibri"/>
          <w:spacing w:val="-3"/>
          <w:sz w:val="24"/>
          <w:szCs w:val="24"/>
        </w:rPr>
        <w:t xml:space="preserve"> </w:t>
      </w:r>
      <w:r w:rsidRPr="00042EED">
        <w:rPr>
          <w:rFonts w:ascii="Calibri" w:hAnsi="Calibri" w:cs="Calibri"/>
          <w:sz w:val="24"/>
          <w:szCs w:val="24"/>
        </w:rPr>
        <w:t>projektów</w:t>
      </w:r>
      <w:r w:rsidRPr="00042EED">
        <w:rPr>
          <w:rFonts w:ascii="Calibri" w:hAnsi="Calibri" w:cs="Calibri"/>
          <w:spacing w:val="-3"/>
          <w:sz w:val="24"/>
          <w:szCs w:val="24"/>
        </w:rPr>
        <w:t xml:space="preserve"> </w:t>
      </w:r>
      <w:r w:rsidRPr="00042EED">
        <w:rPr>
          <w:rFonts w:ascii="Calibri" w:hAnsi="Calibri" w:cs="Calibri"/>
          <w:sz w:val="24"/>
          <w:szCs w:val="24"/>
        </w:rPr>
        <w:t>aktywizujących</w:t>
      </w:r>
      <w:r w:rsidRPr="00042EED">
        <w:rPr>
          <w:rFonts w:ascii="Calibri" w:hAnsi="Calibri" w:cs="Calibri"/>
          <w:spacing w:val="-3"/>
          <w:sz w:val="24"/>
          <w:szCs w:val="24"/>
        </w:rPr>
        <w:t xml:space="preserve"> </w:t>
      </w:r>
      <w:r w:rsidRPr="00042EED">
        <w:rPr>
          <w:rFonts w:ascii="Calibri" w:hAnsi="Calibri" w:cs="Calibri"/>
          <w:sz w:val="24"/>
          <w:szCs w:val="24"/>
        </w:rPr>
        <w:t>osoby</w:t>
      </w:r>
      <w:r w:rsidRPr="00042EED">
        <w:rPr>
          <w:rFonts w:ascii="Calibri" w:hAnsi="Calibri" w:cs="Calibri"/>
          <w:spacing w:val="-3"/>
          <w:sz w:val="24"/>
          <w:szCs w:val="24"/>
        </w:rPr>
        <w:t xml:space="preserve"> </w:t>
      </w:r>
      <w:r w:rsidRPr="00042EED">
        <w:rPr>
          <w:rFonts w:ascii="Calibri" w:hAnsi="Calibri" w:cs="Calibri"/>
          <w:sz w:val="24"/>
          <w:szCs w:val="24"/>
        </w:rPr>
        <w:t>odbywające karę</w:t>
      </w:r>
      <w:r w:rsidRPr="00042EED">
        <w:rPr>
          <w:rFonts w:ascii="Calibri" w:hAnsi="Calibri" w:cs="Calibri"/>
          <w:spacing w:val="-4"/>
          <w:sz w:val="24"/>
          <w:szCs w:val="24"/>
        </w:rPr>
        <w:t xml:space="preserve"> </w:t>
      </w:r>
      <w:r w:rsidRPr="00042EED">
        <w:rPr>
          <w:rFonts w:ascii="Calibri" w:hAnsi="Calibri" w:cs="Calibri"/>
          <w:sz w:val="24"/>
          <w:szCs w:val="24"/>
        </w:rPr>
        <w:t>pozbawienia</w:t>
      </w:r>
      <w:r w:rsidRPr="00042EED">
        <w:rPr>
          <w:rFonts w:ascii="Calibri" w:hAnsi="Calibri" w:cs="Calibri"/>
          <w:spacing w:val="-3"/>
          <w:sz w:val="24"/>
          <w:szCs w:val="24"/>
        </w:rPr>
        <w:t xml:space="preserve"> </w:t>
      </w:r>
      <w:r w:rsidRPr="00042EED">
        <w:rPr>
          <w:rFonts w:ascii="Calibri" w:hAnsi="Calibri" w:cs="Calibri"/>
          <w:spacing w:val="-2"/>
          <w:sz w:val="24"/>
          <w:szCs w:val="24"/>
        </w:rPr>
        <w:t>wolności.</w:t>
      </w:r>
    </w:p>
  </w:footnote>
  <w:footnote w:id="12">
    <w:p w14:paraId="776EE812" w14:textId="51273DB6" w:rsidR="00A5760F" w:rsidRPr="00F74987" w:rsidRDefault="00A5760F" w:rsidP="00F74987">
      <w:pPr>
        <w:spacing w:after="0" w:line="288" w:lineRule="auto"/>
        <w:rPr>
          <w:rFonts w:cs="Calibri"/>
          <w:spacing w:val="-2"/>
          <w:sz w:val="24"/>
          <w:szCs w:val="24"/>
        </w:rPr>
      </w:pPr>
      <w:r w:rsidRPr="00042EED">
        <w:rPr>
          <w:rStyle w:val="Odwoanieprzypisudolnego"/>
          <w:rFonts w:cs="Calibri"/>
          <w:sz w:val="24"/>
          <w:szCs w:val="24"/>
        </w:rPr>
        <w:footnoteRef/>
      </w:r>
      <w:r w:rsidRPr="00042EED">
        <w:rPr>
          <w:rFonts w:cs="Calibri"/>
          <w:sz w:val="24"/>
          <w:szCs w:val="24"/>
        </w:rPr>
        <w:t xml:space="preserve"> Należy</w:t>
      </w:r>
      <w:r w:rsidRPr="00042EED">
        <w:rPr>
          <w:rFonts w:cs="Calibri"/>
          <w:spacing w:val="23"/>
          <w:sz w:val="24"/>
          <w:szCs w:val="24"/>
        </w:rPr>
        <w:t xml:space="preserve"> </w:t>
      </w:r>
      <w:r w:rsidRPr="00042EED">
        <w:rPr>
          <w:rFonts w:cs="Calibri"/>
          <w:sz w:val="24"/>
          <w:szCs w:val="24"/>
        </w:rPr>
        <w:t>wskazać</w:t>
      </w:r>
      <w:r w:rsidRPr="00042EED">
        <w:rPr>
          <w:rFonts w:cs="Calibri"/>
          <w:spacing w:val="24"/>
          <w:sz w:val="24"/>
          <w:szCs w:val="24"/>
        </w:rPr>
        <w:t xml:space="preserve"> </w:t>
      </w:r>
      <w:r w:rsidRPr="00042EED">
        <w:rPr>
          <w:rFonts w:cs="Calibri"/>
          <w:sz w:val="24"/>
          <w:szCs w:val="24"/>
        </w:rPr>
        <w:t>jeden</w:t>
      </w:r>
      <w:r w:rsidRPr="00042EED">
        <w:rPr>
          <w:rFonts w:cs="Calibri"/>
          <w:spacing w:val="21"/>
          <w:sz w:val="24"/>
          <w:szCs w:val="24"/>
        </w:rPr>
        <w:t xml:space="preserve"> </w:t>
      </w:r>
      <w:r w:rsidRPr="00042EED">
        <w:rPr>
          <w:rFonts w:cs="Calibri"/>
          <w:sz w:val="24"/>
          <w:szCs w:val="24"/>
        </w:rPr>
        <w:t>lub</w:t>
      </w:r>
      <w:r w:rsidRPr="00042EED">
        <w:rPr>
          <w:rFonts w:cs="Calibri"/>
          <w:spacing w:val="22"/>
          <w:sz w:val="24"/>
          <w:szCs w:val="24"/>
        </w:rPr>
        <w:t xml:space="preserve"> </w:t>
      </w:r>
      <w:r w:rsidRPr="00042EED">
        <w:rPr>
          <w:rFonts w:cs="Calibri"/>
          <w:sz w:val="24"/>
          <w:szCs w:val="24"/>
        </w:rPr>
        <w:t>kilka</w:t>
      </w:r>
      <w:r w:rsidRPr="00042EED">
        <w:rPr>
          <w:rFonts w:cs="Calibri"/>
          <w:spacing w:val="25"/>
          <w:sz w:val="24"/>
          <w:szCs w:val="24"/>
        </w:rPr>
        <w:t xml:space="preserve"> </w:t>
      </w:r>
      <w:r w:rsidRPr="00042EED">
        <w:rPr>
          <w:rFonts w:cs="Calibri"/>
          <w:sz w:val="24"/>
          <w:szCs w:val="24"/>
        </w:rPr>
        <w:t>przepisów</w:t>
      </w:r>
      <w:r w:rsidRPr="00042EED">
        <w:rPr>
          <w:rFonts w:cs="Calibri"/>
          <w:spacing w:val="23"/>
          <w:sz w:val="24"/>
          <w:szCs w:val="24"/>
        </w:rPr>
        <w:t xml:space="preserve"> </w:t>
      </w:r>
      <w:r w:rsidRPr="00042EED">
        <w:rPr>
          <w:rFonts w:cs="Calibri"/>
          <w:sz w:val="24"/>
          <w:szCs w:val="24"/>
        </w:rPr>
        <w:t>prawa</w:t>
      </w:r>
      <w:r w:rsidRPr="00042EED">
        <w:rPr>
          <w:rFonts w:cs="Calibri"/>
          <w:spacing w:val="27"/>
          <w:sz w:val="24"/>
          <w:szCs w:val="24"/>
        </w:rPr>
        <w:t xml:space="preserve"> </w:t>
      </w:r>
      <w:r w:rsidRPr="00042EED">
        <w:rPr>
          <w:rFonts w:cs="Calibri"/>
          <w:sz w:val="24"/>
          <w:szCs w:val="24"/>
        </w:rPr>
        <w:t>-</w:t>
      </w:r>
      <w:r w:rsidRPr="00042EED">
        <w:rPr>
          <w:rFonts w:cs="Calibri"/>
          <w:spacing w:val="23"/>
          <w:sz w:val="24"/>
          <w:szCs w:val="24"/>
        </w:rPr>
        <w:t xml:space="preserve"> </w:t>
      </w:r>
      <w:r w:rsidRPr="00042EED">
        <w:rPr>
          <w:rFonts w:cs="Calibri"/>
          <w:sz w:val="24"/>
          <w:szCs w:val="24"/>
        </w:rPr>
        <w:t>możliwe</w:t>
      </w:r>
      <w:r w:rsidRPr="00042EED">
        <w:rPr>
          <w:rFonts w:cs="Calibri"/>
          <w:spacing w:val="21"/>
          <w:sz w:val="24"/>
          <w:szCs w:val="24"/>
        </w:rPr>
        <w:t xml:space="preserve"> </w:t>
      </w:r>
      <w:r w:rsidRPr="00042EED">
        <w:rPr>
          <w:rFonts w:cs="Calibri"/>
          <w:sz w:val="24"/>
          <w:szCs w:val="24"/>
        </w:rPr>
        <w:t>jest</w:t>
      </w:r>
      <w:r w:rsidRPr="00042EED">
        <w:rPr>
          <w:rFonts w:cs="Calibri"/>
          <w:spacing w:val="23"/>
          <w:sz w:val="24"/>
          <w:szCs w:val="24"/>
        </w:rPr>
        <w:t xml:space="preserve"> </w:t>
      </w:r>
      <w:r w:rsidRPr="00042EED">
        <w:rPr>
          <w:rFonts w:cs="Calibri"/>
          <w:sz w:val="24"/>
          <w:szCs w:val="24"/>
        </w:rPr>
        <w:t>ich</w:t>
      </w:r>
      <w:r w:rsidRPr="00042EED">
        <w:rPr>
          <w:rFonts w:cs="Calibri"/>
          <w:spacing w:val="22"/>
          <w:sz w:val="24"/>
          <w:szCs w:val="24"/>
        </w:rPr>
        <w:t xml:space="preserve"> </w:t>
      </w:r>
      <w:r w:rsidRPr="00042EED">
        <w:rPr>
          <w:rFonts w:cs="Calibri"/>
          <w:sz w:val="24"/>
          <w:szCs w:val="24"/>
        </w:rPr>
        <w:t>przywołanie</w:t>
      </w:r>
      <w:r w:rsidR="008E2250">
        <w:rPr>
          <w:rFonts w:cs="Calibri"/>
          <w:spacing w:val="22"/>
          <w:sz w:val="24"/>
          <w:szCs w:val="24"/>
        </w:rPr>
        <w:t xml:space="preserve"> w </w:t>
      </w:r>
      <w:r w:rsidRPr="00042EED">
        <w:rPr>
          <w:rFonts w:cs="Calibri"/>
          <w:sz w:val="24"/>
          <w:szCs w:val="24"/>
        </w:rPr>
        <w:t>zakresie</w:t>
      </w:r>
      <w:r>
        <w:rPr>
          <w:rFonts w:cs="Calibri"/>
          <w:spacing w:val="22"/>
          <w:sz w:val="24"/>
          <w:szCs w:val="24"/>
        </w:rPr>
        <w:t xml:space="preserve"> </w:t>
      </w:r>
      <w:r w:rsidRPr="00042EED">
        <w:rPr>
          <w:rFonts w:cs="Calibri"/>
          <w:sz w:val="24"/>
          <w:szCs w:val="24"/>
        </w:rPr>
        <w:t>ograniczonym</w:t>
      </w:r>
      <w:r w:rsidRPr="00042EED">
        <w:rPr>
          <w:rFonts w:cs="Calibri"/>
          <w:spacing w:val="23"/>
          <w:sz w:val="24"/>
          <w:szCs w:val="24"/>
        </w:rPr>
        <w:t xml:space="preserve"> </w:t>
      </w:r>
      <w:r w:rsidRPr="00042EED">
        <w:rPr>
          <w:rFonts w:cs="Calibri"/>
          <w:sz w:val="24"/>
          <w:szCs w:val="24"/>
        </w:rPr>
        <w:t>na</w:t>
      </w:r>
      <w:r w:rsidRPr="00042EED">
        <w:rPr>
          <w:rFonts w:cs="Calibri"/>
          <w:spacing w:val="23"/>
          <w:sz w:val="24"/>
          <w:szCs w:val="24"/>
        </w:rPr>
        <w:t xml:space="preserve"> </w:t>
      </w:r>
      <w:r w:rsidRPr="00042EED">
        <w:rPr>
          <w:rFonts w:cs="Calibri"/>
          <w:spacing w:val="-2"/>
          <w:sz w:val="24"/>
          <w:szCs w:val="24"/>
        </w:rPr>
        <w:t>potrzeby</w:t>
      </w:r>
      <w:r w:rsidRPr="00042EED">
        <w:rPr>
          <w:rFonts w:cs="Calibri"/>
          <w:sz w:val="24"/>
          <w:szCs w:val="24"/>
        </w:rPr>
        <w:t xml:space="preserve"> konkretnej</w:t>
      </w:r>
      <w:r w:rsidRPr="00042EED">
        <w:rPr>
          <w:rFonts w:cs="Calibri"/>
          <w:spacing w:val="-9"/>
          <w:sz w:val="24"/>
          <w:szCs w:val="24"/>
        </w:rPr>
        <w:t xml:space="preserve"> </w:t>
      </w:r>
      <w:r w:rsidRPr="00042EED">
        <w:rPr>
          <w:rFonts w:cs="Calibri"/>
          <w:spacing w:val="-2"/>
          <w:sz w:val="24"/>
          <w:szCs w:val="24"/>
        </w:rPr>
        <w:t>klauzuli.</w:t>
      </w:r>
    </w:p>
  </w:footnote>
  <w:footnote w:id="13">
    <w:p w14:paraId="74C9F0ED" w14:textId="77777777" w:rsidR="00A5760F" w:rsidRPr="002024E5" w:rsidRDefault="00A5760F" w:rsidP="00A5760F">
      <w:pPr>
        <w:spacing w:after="0" w:line="288" w:lineRule="auto"/>
        <w:ind w:left="142"/>
        <w:rPr>
          <w:rFonts w:cs="Calibri"/>
          <w:spacing w:val="-2"/>
          <w:sz w:val="20"/>
          <w:szCs w:val="20"/>
        </w:rPr>
      </w:pPr>
      <w:r w:rsidRPr="00B06674">
        <w:rPr>
          <w:rStyle w:val="Odwoanieprzypisudolnego"/>
          <w:rFonts w:cs="Calibri"/>
          <w:sz w:val="24"/>
          <w:szCs w:val="24"/>
        </w:rPr>
        <w:footnoteRef/>
      </w:r>
      <w:r w:rsidRPr="002024E5">
        <w:rPr>
          <w:rFonts w:cs="Calibri"/>
          <w:sz w:val="20"/>
          <w:szCs w:val="20"/>
        </w:rPr>
        <w:t xml:space="preserve"> </w:t>
      </w:r>
      <w:r w:rsidRPr="00B06674">
        <w:rPr>
          <w:rFonts w:cs="Calibri"/>
          <w:sz w:val="24"/>
          <w:szCs w:val="24"/>
        </w:rPr>
        <w:t>Do</w:t>
      </w:r>
      <w:r w:rsidRPr="00B06674">
        <w:rPr>
          <w:rFonts w:cs="Calibri"/>
          <w:spacing w:val="-2"/>
          <w:sz w:val="24"/>
          <w:szCs w:val="24"/>
        </w:rPr>
        <w:t xml:space="preserve"> </w:t>
      </w:r>
      <w:r w:rsidRPr="00B06674">
        <w:rPr>
          <w:rFonts w:cs="Calibri"/>
          <w:sz w:val="24"/>
          <w:szCs w:val="24"/>
        </w:rPr>
        <w:t>automatyzacji</w:t>
      </w:r>
      <w:r w:rsidRPr="00B06674">
        <w:rPr>
          <w:rFonts w:cs="Calibri"/>
          <w:spacing w:val="-2"/>
          <w:sz w:val="24"/>
          <w:szCs w:val="24"/>
        </w:rPr>
        <w:t xml:space="preserve"> </w:t>
      </w:r>
      <w:r w:rsidRPr="00B06674">
        <w:rPr>
          <w:rFonts w:cs="Calibri"/>
          <w:sz w:val="24"/>
          <w:szCs w:val="24"/>
        </w:rPr>
        <w:t>procesu</w:t>
      </w:r>
      <w:r w:rsidRPr="00B06674">
        <w:rPr>
          <w:rFonts w:cs="Calibri"/>
          <w:spacing w:val="-4"/>
          <w:sz w:val="24"/>
          <w:szCs w:val="24"/>
        </w:rPr>
        <w:t xml:space="preserve"> </w:t>
      </w:r>
      <w:r w:rsidRPr="00B06674">
        <w:rPr>
          <w:rFonts w:cs="Calibri"/>
          <w:sz w:val="24"/>
          <w:szCs w:val="24"/>
        </w:rPr>
        <w:t>przetwarzania</w:t>
      </w:r>
      <w:r w:rsidRPr="00B06674">
        <w:rPr>
          <w:rFonts w:cs="Calibri"/>
          <w:spacing w:val="-3"/>
          <w:sz w:val="24"/>
          <w:szCs w:val="24"/>
        </w:rPr>
        <w:t xml:space="preserve"> </w:t>
      </w:r>
      <w:r w:rsidRPr="00B06674">
        <w:rPr>
          <w:rFonts w:cs="Calibri"/>
          <w:sz w:val="24"/>
          <w:szCs w:val="24"/>
        </w:rPr>
        <w:t>danych</w:t>
      </w:r>
      <w:r w:rsidRPr="00B06674">
        <w:rPr>
          <w:rFonts w:cs="Calibri"/>
          <w:spacing w:val="-3"/>
          <w:sz w:val="24"/>
          <w:szCs w:val="24"/>
        </w:rPr>
        <w:t xml:space="preserve"> </w:t>
      </w:r>
      <w:r w:rsidRPr="00B06674">
        <w:rPr>
          <w:rFonts w:cs="Calibri"/>
          <w:sz w:val="24"/>
          <w:szCs w:val="24"/>
        </w:rPr>
        <w:t>osobowych</w:t>
      </w:r>
      <w:r w:rsidRPr="00B06674">
        <w:rPr>
          <w:rFonts w:cs="Calibri"/>
          <w:spacing w:val="-4"/>
          <w:sz w:val="24"/>
          <w:szCs w:val="24"/>
        </w:rPr>
        <w:t xml:space="preserve"> </w:t>
      </w:r>
      <w:r w:rsidRPr="00B06674">
        <w:rPr>
          <w:rFonts w:cs="Calibri"/>
          <w:sz w:val="24"/>
          <w:szCs w:val="24"/>
        </w:rPr>
        <w:t>wystarczy,</w:t>
      </w:r>
      <w:r w:rsidRPr="00B06674">
        <w:rPr>
          <w:rFonts w:cs="Calibri"/>
          <w:spacing w:val="-2"/>
          <w:sz w:val="24"/>
          <w:szCs w:val="24"/>
        </w:rPr>
        <w:t xml:space="preserve"> </w:t>
      </w:r>
      <w:r w:rsidRPr="00B06674">
        <w:rPr>
          <w:rFonts w:cs="Calibri"/>
          <w:sz w:val="24"/>
          <w:szCs w:val="24"/>
        </w:rPr>
        <w:t>że</w:t>
      </w:r>
      <w:r w:rsidRPr="00B06674">
        <w:rPr>
          <w:rFonts w:cs="Calibri"/>
          <w:spacing w:val="-3"/>
          <w:sz w:val="24"/>
          <w:szCs w:val="24"/>
        </w:rPr>
        <w:t xml:space="preserve"> </w:t>
      </w:r>
      <w:r w:rsidRPr="00B06674">
        <w:rPr>
          <w:rFonts w:cs="Calibri"/>
          <w:sz w:val="24"/>
          <w:szCs w:val="24"/>
        </w:rPr>
        <w:t>dane</w:t>
      </w:r>
      <w:r w:rsidRPr="00B06674">
        <w:rPr>
          <w:rFonts w:cs="Calibri"/>
          <w:spacing w:val="-4"/>
          <w:sz w:val="24"/>
          <w:szCs w:val="24"/>
        </w:rPr>
        <w:t xml:space="preserve"> </w:t>
      </w:r>
      <w:r w:rsidRPr="00B06674">
        <w:rPr>
          <w:rFonts w:cs="Calibri"/>
          <w:sz w:val="24"/>
          <w:szCs w:val="24"/>
        </w:rPr>
        <w:t>te</w:t>
      </w:r>
      <w:r w:rsidRPr="00B06674">
        <w:rPr>
          <w:rFonts w:cs="Calibri"/>
          <w:spacing w:val="-4"/>
          <w:sz w:val="24"/>
          <w:szCs w:val="24"/>
        </w:rPr>
        <w:t xml:space="preserve"> </w:t>
      </w:r>
      <w:r w:rsidRPr="00B06674">
        <w:rPr>
          <w:rFonts w:cs="Calibri"/>
          <w:sz w:val="24"/>
          <w:szCs w:val="24"/>
        </w:rPr>
        <w:t>są</w:t>
      </w:r>
      <w:r w:rsidRPr="00B06674">
        <w:rPr>
          <w:rFonts w:cs="Calibri"/>
          <w:spacing w:val="-3"/>
          <w:sz w:val="24"/>
          <w:szCs w:val="24"/>
        </w:rPr>
        <w:t xml:space="preserve"> </w:t>
      </w:r>
      <w:r w:rsidRPr="00B06674">
        <w:rPr>
          <w:rFonts w:cs="Calibri"/>
          <w:sz w:val="24"/>
          <w:szCs w:val="24"/>
        </w:rPr>
        <w:t>zapisane</w:t>
      </w:r>
      <w:r w:rsidRPr="00B06674">
        <w:rPr>
          <w:rFonts w:cs="Calibri"/>
          <w:spacing w:val="1"/>
          <w:sz w:val="24"/>
          <w:szCs w:val="24"/>
        </w:rPr>
        <w:t xml:space="preserve"> </w:t>
      </w:r>
      <w:r w:rsidRPr="00B06674">
        <w:rPr>
          <w:rFonts w:cs="Calibri"/>
          <w:sz w:val="24"/>
          <w:szCs w:val="24"/>
        </w:rPr>
        <w:t>na dysku</w:t>
      </w:r>
      <w:r w:rsidRPr="00B06674">
        <w:rPr>
          <w:rFonts w:cs="Calibri"/>
          <w:spacing w:val="-4"/>
          <w:sz w:val="24"/>
          <w:szCs w:val="24"/>
        </w:rPr>
        <w:t xml:space="preserve"> </w:t>
      </w:r>
      <w:r w:rsidRPr="00B06674">
        <w:rPr>
          <w:rFonts w:cs="Calibri"/>
          <w:spacing w:val="-2"/>
          <w:sz w:val="24"/>
          <w:szCs w:val="24"/>
        </w:rPr>
        <w:t>komputera</w:t>
      </w:r>
      <w:r>
        <w:rPr>
          <w:rFonts w:cs="Calibri"/>
          <w:spacing w:val="-2"/>
          <w:sz w:val="24"/>
          <w:szCs w:val="24"/>
        </w:rPr>
        <w:t>.</w:t>
      </w:r>
    </w:p>
    <w:p w14:paraId="022C992E" w14:textId="77777777" w:rsidR="00A5760F" w:rsidRPr="002024E5" w:rsidRDefault="00A5760F" w:rsidP="00A5760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5CA58" w14:textId="7203DDE9" w:rsidR="004C0895" w:rsidRPr="00AD3125" w:rsidRDefault="004C0895" w:rsidP="00AD3125">
    <w:pPr>
      <w:pStyle w:val="Nagwek"/>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3BAE"/>
    <w:multiLevelType w:val="hybridMultilevel"/>
    <w:tmpl w:val="B85C2A6E"/>
    <w:lvl w:ilvl="0" w:tplc="2EE43F5E">
      <w:start w:val="1"/>
      <w:numFmt w:val="decimal"/>
      <w:lvlText w:val="%1)"/>
      <w:lvlJc w:val="left"/>
      <w:pPr>
        <w:ind w:left="720" w:hanging="360"/>
      </w:pPr>
      <w:rPr>
        <w:b w:val="0"/>
        <w:i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CD73C9A"/>
    <w:multiLevelType w:val="multilevel"/>
    <w:tmpl w:val="E3C6BD9C"/>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rFonts w:ascii="Calibri" w:hAnsi="Calibri" w:cs="Calibri" w:hint="default"/>
        <w:b w:val="0"/>
        <w:bCs/>
        <w:color w:val="auto"/>
        <w:sz w:val="24"/>
        <w:szCs w:val="24"/>
      </w:r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22E2717"/>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44721A3"/>
    <w:multiLevelType w:val="hybridMultilevel"/>
    <w:tmpl w:val="23EEB5E4"/>
    <w:lvl w:ilvl="0" w:tplc="7F80ECCA">
      <w:numFmt w:val="bullet"/>
      <w:lvlText w:val=""/>
      <w:lvlJc w:val="left"/>
      <w:pPr>
        <w:ind w:left="993" w:hanging="360"/>
      </w:pPr>
      <w:rPr>
        <w:rFonts w:ascii="Wingdings" w:eastAsia="Wingdings" w:hAnsi="Wingdings" w:cs="Wingdings" w:hint="default"/>
        <w:b w:val="0"/>
        <w:bCs w:val="0"/>
        <w:i w:val="0"/>
        <w:iCs w:val="0"/>
        <w:spacing w:val="0"/>
        <w:w w:val="100"/>
        <w:sz w:val="22"/>
        <w:szCs w:val="22"/>
        <w:lang w:val="pl-PL" w:eastAsia="en-US" w:bidi="ar-SA"/>
      </w:rPr>
    </w:lvl>
    <w:lvl w:ilvl="1" w:tplc="9E5485B2">
      <w:numFmt w:val="bullet"/>
      <w:lvlText w:val="•"/>
      <w:lvlJc w:val="left"/>
      <w:pPr>
        <w:ind w:left="1821" w:hanging="360"/>
      </w:pPr>
      <w:rPr>
        <w:rFonts w:hint="default"/>
        <w:lang w:val="pl-PL" w:eastAsia="en-US" w:bidi="ar-SA"/>
      </w:rPr>
    </w:lvl>
    <w:lvl w:ilvl="2" w:tplc="6CAEB336">
      <w:numFmt w:val="bullet"/>
      <w:lvlText w:val="•"/>
      <w:lvlJc w:val="left"/>
      <w:pPr>
        <w:ind w:left="2642" w:hanging="360"/>
      </w:pPr>
      <w:rPr>
        <w:rFonts w:hint="default"/>
        <w:lang w:val="pl-PL" w:eastAsia="en-US" w:bidi="ar-SA"/>
      </w:rPr>
    </w:lvl>
    <w:lvl w:ilvl="3" w:tplc="945886D2">
      <w:numFmt w:val="bullet"/>
      <w:lvlText w:val="•"/>
      <w:lvlJc w:val="left"/>
      <w:pPr>
        <w:ind w:left="3464" w:hanging="360"/>
      </w:pPr>
      <w:rPr>
        <w:rFonts w:hint="default"/>
        <w:lang w:val="pl-PL" w:eastAsia="en-US" w:bidi="ar-SA"/>
      </w:rPr>
    </w:lvl>
    <w:lvl w:ilvl="4" w:tplc="A1164FBA">
      <w:numFmt w:val="bullet"/>
      <w:lvlText w:val="•"/>
      <w:lvlJc w:val="left"/>
      <w:pPr>
        <w:ind w:left="4285" w:hanging="360"/>
      </w:pPr>
      <w:rPr>
        <w:rFonts w:hint="default"/>
        <w:lang w:val="pl-PL" w:eastAsia="en-US" w:bidi="ar-SA"/>
      </w:rPr>
    </w:lvl>
    <w:lvl w:ilvl="5" w:tplc="01FEA92E">
      <w:numFmt w:val="bullet"/>
      <w:lvlText w:val="•"/>
      <w:lvlJc w:val="left"/>
      <w:pPr>
        <w:ind w:left="5107" w:hanging="360"/>
      </w:pPr>
      <w:rPr>
        <w:rFonts w:hint="default"/>
        <w:lang w:val="pl-PL" w:eastAsia="en-US" w:bidi="ar-SA"/>
      </w:rPr>
    </w:lvl>
    <w:lvl w:ilvl="6" w:tplc="DE226D64">
      <w:numFmt w:val="bullet"/>
      <w:lvlText w:val="•"/>
      <w:lvlJc w:val="left"/>
      <w:pPr>
        <w:ind w:left="5928" w:hanging="360"/>
      </w:pPr>
      <w:rPr>
        <w:rFonts w:hint="default"/>
        <w:lang w:val="pl-PL" w:eastAsia="en-US" w:bidi="ar-SA"/>
      </w:rPr>
    </w:lvl>
    <w:lvl w:ilvl="7" w:tplc="21669A9C">
      <w:numFmt w:val="bullet"/>
      <w:lvlText w:val="•"/>
      <w:lvlJc w:val="left"/>
      <w:pPr>
        <w:ind w:left="6750" w:hanging="360"/>
      </w:pPr>
      <w:rPr>
        <w:rFonts w:hint="default"/>
        <w:lang w:val="pl-PL" w:eastAsia="en-US" w:bidi="ar-SA"/>
      </w:rPr>
    </w:lvl>
    <w:lvl w:ilvl="8" w:tplc="DB421882">
      <w:numFmt w:val="bullet"/>
      <w:lvlText w:val="•"/>
      <w:lvlJc w:val="left"/>
      <w:pPr>
        <w:ind w:left="7571" w:hanging="360"/>
      </w:pPr>
      <w:rPr>
        <w:rFonts w:hint="default"/>
        <w:lang w:val="pl-PL" w:eastAsia="en-US" w:bidi="ar-SA"/>
      </w:rPr>
    </w:lvl>
  </w:abstractNum>
  <w:abstractNum w:abstractNumId="4" w15:restartNumberingAfterBreak="0">
    <w:nsid w:val="154F34AD"/>
    <w:multiLevelType w:val="multilevel"/>
    <w:tmpl w:val="98569B30"/>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5" w15:restartNumberingAfterBreak="0">
    <w:nsid w:val="18576E5F"/>
    <w:multiLevelType w:val="multilevel"/>
    <w:tmpl w:val="6254ACE6"/>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858203F"/>
    <w:multiLevelType w:val="hybridMultilevel"/>
    <w:tmpl w:val="8FA06D00"/>
    <w:lvl w:ilvl="0" w:tplc="0982239E">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F17D4A"/>
    <w:multiLevelType w:val="multilevel"/>
    <w:tmpl w:val="20A48684"/>
    <w:lvl w:ilvl="0">
      <w:start w:val="1"/>
      <w:numFmt w:val="lowerLetter"/>
      <w:lvlText w:val="%1)"/>
      <w:lvlJc w:val="left"/>
      <w:pPr>
        <w:ind w:left="1440" w:hanging="360"/>
      </w:pPr>
      <w:rPr>
        <w:rFonts w:hint="default"/>
        <w:color w:val="auto"/>
        <w:sz w:val="24"/>
        <w:szCs w:val="24"/>
      </w:rPr>
    </w:lvl>
    <w:lvl w:ilvl="1">
      <w:start w:val="1"/>
      <w:numFmt w:val="lowerLetter"/>
      <w:lvlText w:val="%2)"/>
      <w:lvlJc w:val="left"/>
      <w:pPr>
        <w:ind w:left="1931" w:hanging="360"/>
      </w:pPr>
      <w:rPr>
        <w:rFonts w:ascii="Calibri" w:hAnsi="Calibri" w:cs="Calibri" w:hint="default"/>
        <w:color w:val="auto"/>
        <w:sz w:val="24"/>
        <w:szCs w:val="24"/>
      </w:r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25153D5E"/>
    <w:multiLevelType w:val="hybridMultilevel"/>
    <w:tmpl w:val="86F04B90"/>
    <w:lvl w:ilvl="0" w:tplc="D99E059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FF3E38"/>
    <w:multiLevelType w:val="hybridMultilevel"/>
    <w:tmpl w:val="4070835C"/>
    <w:lvl w:ilvl="0" w:tplc="5194155E">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36221A84">
      <w:start w:val="1"/>
      <w:numFmt w:val="decimal"/>
      <w:lvlText w:val="%3."/>
      <w:lvlJc w:val="left"/>
      <w:pPr>
        <w:ind w:left="2340" w:hanging="360"/>
      </w:pPr>
      <w:rPr>
        <w:rFonts w:hint="default"/>
      </w:rPr>
    </w:lvl>
    <w:lvl w:ilvl="3" w:tplc="0982239E">
      <w:start w:val="1"/>
      <w:numFmt w:val="decimal"/>
      <w:lvlText w:val="%4)"/>
      <w:lvlJc w:val="left"/>
      <w:pPr>
        <w:ind w:left="2940" w:hanging="42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E128E6"/>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32273C34"/>
    <w:multiLevelType w:val="hybridMultilevel"/>
    <w:tmpl w:val="06B476CA"/>
    <w:lvl w:ilvl="0" w:tplc="AB008ED8">
      <w:start w:val="1"/>
      <w:numFmt w:val="upperRoman"/>
      <w:pStyle w:val="Nagwek1"/>
      <w:lvlText w:val="%1."/>
      <w:lvlJc w:val="right"/>
      <w:pPr>
        <w:ind w:left="720" w:hanging="360"/>
      </w:pPr>
      <w:rPr>
        <w:b/>
        <w:bCs w:val="0"/>
      </w:rPr>
    </w:lvl>
    <w:lvl w:ilvl="1" w:tplc="C07AB34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2C455C2"/>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312089B"/>
    <w:multiLevelType w:val="hybridMultilevel"/>
    <w:tmpl w:val="F1FCEDCA"/>
    <w:lvl w:ilvl="0" w:tplc="B8B8EE3C">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5B121E"/>
    <w:multiLevelType w:val="multilevel"/>
    <w:tmpl w:val="98569B30"/>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5" w15:restartNumberingAfterBreak="0">
    <w:nsid w:val="38427716"/>
    <w:multiLevelType w:val="multilevel"/>
    <w:tmpl w:val="6254ACE6"/>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AC73152"/>
    <w:multiLevelType w:val="multilevel"/>
    <w:tmpl w:val="6254ACE6"/>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3B724DA7"/>
    <w:multiLevelType w:val="multilevel"/>
    <w:tmpl w:val="20A48684"/>
    <w:lvl w:ilvl="0">
      <w:start w:val="1"/>
      <w:numFmt w:val="lowerLetter"/>
      <w:lvlText w:val="%1)"/>
      <w:lvlJc w:val="left"/>
      <w:pPr>
        <w:ind w:left="1440" w:hanging="360"/>
      </w:pPr>
      <w:rPr>
        <w:rFonts w:hint="default"/>
        <w:color w:val="auto"/>
        <w:sz w:val="24"/>
        <w:szCs w:val="24"/>
      </w:rPr>
    </w:lvl>
    <w:lvl w:ilvl="1">
      <w:start w:val="1"/>
      <w:numFmt w:val="lowerLetter"/>
      <w:lvlText w:val="%2)"/>
      <w:lvlJc w:val="left"/>
      <w:pPr>
        <w:ind w:left="1931" w:hanging="360"/>
      </w:pPr>
      <w:rPr>
        <w:rFonts w:ascii="Calibri" w:hAnsi="Calibri" w:cs="Calibri" w:hint="default"/>
        <w:color w:val="auto"/>
        <w:sz w:val="24"/>
        <w:szCs w:val="24"/>
      </w:r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3D0D6177"/>
    <w:multiLevelType w:val="multilevel"/>
    <w:tmpl w:val="51C0A3AC"/>
    <w:lvl w:ilvl="0">
      <w:start w:val="1"/>
      <w:numFmt w:val="decimal"/>
      <w:lvlText w:val="%1."/>
      <w:lvlJc w:val="left"/>
      <w:pPr>
        <w:ind w:left="1440" w:hanging="360"/>
      </w:pPr>
      <w:rPr>
        <w:color w:val="00000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44204A68"/>
    <w:multiLevelType w:val="multilevel"/>
    <w:tmpl w:val="34504204"/>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rFonts w:ascii="Calibri" w:hAnsi="Calibri" w:cs="Calibri" w:hint="default"/>
        <w:color w:val="auto"/>
        <w:sz w:val="24"/>
        <w:szCs w:val="24"/>
      </w:r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6365798"/>
    <w:multiLevelType w:val="hybridMultilevel"/>
    <w:tmpl w:val="57E2FF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982239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A72584"/>
    <w:multiLevelType w:val="hybridMultilevel"/>
    <w:tmpl w:val="0BE6FC72"/>
    <w:lvl w:ilvl="0" w:tplc="FFFFFFFF">
      <w:start w:val="1"/>
      <w:numFmt w:val="decimal"/>
      <w:lvlText w:val="%1."/>
      <w:lvlJc w:val="left"/>
      <w:pPr>
        <w:ind w:left="644"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1E21D0"/>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342426B"/>
    <w:multiLevelType w:val="hybridMultilevel"/>
    <w:tmpl w:val="AD480FA2"/>
    <w:lvl w:ilvl="0" w:tplc="37C6F58E">
      <w:start w:val="1"/>
      <w:numFmt w:val="upperRoman"/>
      <w:lvlText w:val="%1."/>
      <w:lvlJc w:val="left"/>
      <w:pPr>
        <w:ind w:left="1221" w:hanging="720"/>
      </w:pPr>
      <w:rPr>
        <w:rFonts w:ascii="Calibri" w:eastAsia="Calibri" w:hAnsi="Calibri" w:cs="Calibri" w:hint="default"/>
        <w:b w:val="0"/>
        <w:bCs/>
        <w:i w:val="0"/>
        <w:iCs w:val="0"/>
        <w:spacing w:val="0"/>
        <w:w w:val="100"/>
        <w:sz w:val="24"/>
        <w:szCs w:val="24"/>
        <w:lang w:val="pl-PL" w:eastAsia="en-US" w:bidi="ar-SA"/>
      </w:rPr>
    </w:lvl>
    <w:lvl w:ilvl="1" w:tplc="3962B542">
      <w:start w:val="1"/>
      <w:numFmt w:val="decimal"/>
      <w:lvlText w:val="%2."/>
      <w:lvlJc w:val="left"/>
      <w:pPr>
        <w:ind w:left="707" w:hanging="284"/>
      </w:pPr>
      <w:rPr>
        <w:rFonts w:ascii="Calibri" w:eastAsia="Calibri" w:hAnsi="Calibri" w:cs="Calibri" w:hint="default"/>
        <w:b w:val="0"/>
        <w:bCs w:val="0"/>
        <w:i w:val="0"/>
        <w:iCs w:val="0"/>
        <w:spacing w:val="0"/>
        <w:w w:val="100"/>
        <w:sz w:val="24"/>
        <w:szCs w:val="24"/>
        <w:lang w:val="pl-PL" w:eastAsia="en-US" w:bidi="ar-SA"/>
      </w:rPr>
    </w:lvl>
    <w:lvl w:ilvl="2" w:tplc="B002CFAC">
      <w:numFmt w:val="bullet"/>
      <w:lvlText w:val=""/>
      <w:lvlJc w:val="left"/>
      <w:pPr>
        <w:ind w:left="993" w:hanging="286"/>
      </w:pPr>
      <w:rPr>
        <w:rFonts w:ascii="Wingdings" w:eastAsia="Wingdings" w:hAnsi="Wingdings" w:cs="Wingdings" w:hint="default"/>
        <w:b w:val="0"/>
        <w:bCs w:val="0"/>
        <w:i w:val="0"/>
        <w:iCs w:val="0"/>
        <w:spacing w:val="0"/>
        <w:w w:val="100"/>
        <w:sz w:val="22"/>
        <w:szCs w:val="22"/>
        <w:lang w:val="pl-PL" w:eastAsia="en-US" w:bidi="ar-SA"/>
      </w:rPr>
    </w:lvl>
    <w:lvl w:ilvl="3" w:tplc="A826669C">
      <w:numFmt w:val="bullet"/>
      <w:lvlText w:val="•"/>
      <w:lvlJc w:val="left"/>
      <w:pPr>
        <w:ind w:left="1220" w:hanging="286"/>
      </w:pPr>
      <w:rPr>
        <w:rFonts w:hint="default"/>
        <w:lang w:val="pl-PL" w:eastAsia="en-US" w:bidi="ar-SA"/>
      </w:rPr>
    </w:lvl>
    <w:lvl w:ilvl="4" w:tplc="E87ECE76">
      <w:numFmt w:val="bullet"/>
      <w:lvlText w:val="•"/>
      <w:lvlJc w:val="left"/>
      <w:pPr>
        <w:ind w:left="2362" w:hanging="286"/>
      </w:pPr>
      <w:rPr>
        <w:rFonts w:hint="default"/>
        <w:lang w:val="pl-PL" w:eastAsia="en-US" w:bidi="ar-SA"/>
      </w:rPr>
    </w:lvl>
    <w:lvl w:ilvl="5" w:tplc="2A08D356">
      <w:numFmt w:val="bullet"/>
      <w:lvlText w:val="•"/>
      <w:lvlJc w:val="left"/>
      <w:pPr>
        <w:ind w:left="3504" w:hanging="286"/>
      </w:pPr>
      <w:rPr>
        <w:rFonts w:hint="default"/>
        <w:lang w:val="pl-PL" w:eastAsia="en-US" w:bidi="ar-SA"/>
      </w:rPr>
    </w:lvl>
    <w:lvl w:ilvl="6" w:tplc="09B27478">
      <w:numFmt w:val="bullet"/>
      <w:lvlText w:val="•"/>
      <w:lvlJc w:val="left"/>
      <w:pPr>
        <w:ind w:left="4646" w:hanging="286"/>
      </w:pPr>
      <w:rPr>
        <w:rFonts w:hint="default"/>
        <w:lang w:val="pl-PL" w:eastAsia="en-US" w:bidi="ar-SA"/>
      </w:rPr>
    </w:lvl>
    <w:lvl w:ilvl="7" w:tplc="B6EAB032">
      <w:numFmt w:val="bullet"/>
      <w:lvlText w:val="•"/>
      <w:lvlJc w:val="left"/>
      <w:pPr>
        <w:ind w:left="5788" w:hanging="286"/>
      </w:pPr>
      <w:rPr>
        <w:rFonts w:hint="default"/>
        <w:lang w:val="pl-PL" w:eastAsia="en-US" w:bidi="ar-SA"/>
      </w:rPr>
    </w:lvl>
    <w:lvl w:ilvl="8" w:tplc="FB905802">
      <w:numFmt w:val="bullet"/>
      <w:lvlText w:val="•"/>
      <w:lvlJc w:val="left"/>
      <w:pPr>
        <w:ind w:left="6930" w:hanging="286"/>
      </w:pPr>
      <w:rPr>
        <w:rFonts w:hint="default"/>
        <w:lang w:val="pl-PL" w:eastAsia="en-US" w:bidi="ar-SA"/>
      </w:rPr>
    </w:lvl>
  </w:abstractNum>
  <w:abstractNum w:abstractNumId="24" w15:restartNumberingAfterBreak="0">
    <w:nsid w:val="5B215D29"/>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CAA2816"/>
    <w:multiLevelType w:val="multilevel"/>
    <w:tmpl w:val="7AE2983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upperLetter"/>
      <w:lvlText w:val="%3."/>
      <w:lvlJc w:val="left"/>
      <w:pPr>
        <w:ind w:left="3060" w:hanging="360"/>
      </w:pPr>
      <w:rPr>
        <w:b w:val="0"/>
        <w:bCs w:val="0"/>
      </w:r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615D0050"/>
    <w:multiLevelType w:val="multilevel"/>
    <w:tmpl w:val="0226AE56"/>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upperLetter"/>
      <w:lvlText w:val="%3."/>
      <w:lvlJc w:val="lef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6197267A"/>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63EE7C3D"/>
    <w:multiLevelType w:val="hybridMultilevel"/>
    <w:tmpl w:val="0BE6FC72"/>
    <w:lvl w:ilvl="0" w:tplc="23F021EE">
      <w:start w:val="1"/>
      <w:numFmt w:val="decimal"/>
      <w:lvlText w:val="%1."/>
      <w:lvlJc w:val="left"/>
      <w:pPr>
        <w:ind w:left="2880" w:hanging="360"/>
      </w:pPr>
      <w:rPr>
        <w:rFonts w:ascii="Calibri" w:hAnsi="Calibri" w:cs="Calibr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6669F0"/>
    <w:multiLevelType w:val="hybridMultilevel"/>
    <w:tmpl w:val="FE8C05A8"/>
    <w:lvl w:ilvl="0" w:tplc="6AA26530">
      <w:start w:val="1"/>
      <w:numFmt w:val="decimal"/>
      <w:lvlText w:val="%1."/>
      <w:lvlJc w:val="left"/>
      <w:pPr>
        <w:ind w:left="1070" w:hanging="360"/>
      </w:pPr>
      <w:rPr>
        <w:rFonts w:ascii="Calibri" w:eastAsia="Times New Roman" w:hAnsi="Calibri" w:cs="Calibri" w:hint="default"/>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0" w15:restartNumberingAfterBreak="0">
    <w:nsid w:val="650121AD"/>
    <w:multiLevelType w:val="multilevel"/>
    <w:tmpl w:val="7AE2983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upperLetter"/>
      <w:lvlText w:val="%3."/>
      <w:lvlJc w:val="left"/>
      <w:pPr>
        <w:ind w:left="3060" w:hanging="360"/>
      </w:pPr>
      <w:rPr>
        <w:b w:val="0"/>
        <w:bCs w:val="0"/>
      </w:r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6ADC40A2"/>
    <w:multiLevelType w:val="multilevel"/>
    <w:tmpl w:val="146A6370"/>
    <w:lvl w:ilvl="0">
      <w:start w:val="2"/>
      <w:numFmt w:val="decimal"/>
      <w:lvlText w:val="%1."/>
      <w:lvlJc w:val="left"/>
      <w:pPr>
        <w:ind w:left="502" w:hanging="360"/>
      </w:pPr>
      <w:rPr>
        <w:rFonts w:hint="default"/>
        <w:b w:val="0"/>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32" w15:restartNumberingAfterBreak="0">
    <w:nsid w:val="6B433052"/>
    <w:multiLevelType w:val="multilevel"/>
    <w:tmpl w:val="34504204"/>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rFonts w:ascii="Calibri" w:hAnsi="Calibri" w:cs="Calibri" w:hint="default"/>
        <w:color w:val="auto"/>
        <w:sz w:val="24"/>
        <w:szCs w:val="24"/>
      </w:rPr>
    </w:lvl>
    <w:lvl w:ilvl="2">
      <w:start w:val="1"/>
      <w:numFmt w:val="lowerRoman"/>
      <w:lvlText w:val="%3."/>
      <w:lvlJc w:val="right"/>
      <w:pPr>
        <w:ind w:left="2880" w:hanging="180"/>
      </w:pPr>
    </w:lvl>
    <w:lvl w:ilvl="3">
      <w:start w:val="1"/>
      <w:numFmt w:val="bullet"/>
      <w:lvlText w:val=""/>
      <w:lvlJc w:val="left"/>
      <w:pPr>
        <w:ind w:left="3600" w:hanging="360"/>
      </w:pPr>
      <w:rPr>
        <w:rFonts w:ascii="Wingdings" w:hAnsi="Wingdings" w:hint="default"/>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6CCD4F82"/>
    <w:multiLevelType w:val="hybridMultilevel"/>
    <w:tmpl w:val="86F04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FF3016"/>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00426A0"/>
    <w:multiLevelType w:val="hybridMultilevel"/>
    <w:tmpl w:val="86F04B9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5267749"/>
    <w:multiLevelType w:val="hybridMultilevel"/>
    <w:tmpl w:val="0BE6FC72"/>
    <w:lvl w:ilvl="0" w:tplc="FFFFFFFF">
      <w:start w:val="1"/>
      <w:numFmt w:val="decimal"/>
      <w:lvlText w:val="%1."/>
      <w:lvlJc w:val="left"/>
      <w:pPr>
        <w:ind w:left="2880" w:hanging="360"/>
      </w:pPr>
      <w:rPr>
        <w:rFonts w:ascii="Calibri" w:hAnsi="Calibri" w:cs="Calibr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3002CB"/>
    <w:multiLevelType w:val="hybridMultilevel"/>
    <w:tmpl w:val="7F6855A4"/>
    <w:lvl w:ilvl="0" w:tplc="FFFFFFFF">
      <w:start w:val="1"/>
      <w:numFmt w:val="decimal"/>
      <w:lvlText w:val="%1)"/>
      <w:lvlJc w:val="left"/>
      <w:pPr>
        <w:ind w:left="1713" w:hanging="360"/>
      </w:pPr>
    </w:lvl>
    <w:lvl w:ilvl="1" w:tplc="FFFFFFFF" w:tentative="1">
      <w:start w:val="1"/>
      <w:numFmt w:val="lowerLetter"/>
      <w:lvlText w:val="%2."/>
      <w:lvlJc w:val="left"/>
      <w:pPr>
        <w:ind w:left="2433" w:hanging="360"/>
      </w:pPr>
    </w:lvl>
    <w:lvl w:ilvl="2" w:tplc="FFFFFFFF" w:tentative="1">
      <w:start w:val="1"/>
      <w:numFmt w:val="lowerRoman"/>
      <w:lvlText w:val="%3."/>
      <w:lvlJc w:val="right"/>
      <w:pPr>
        <w:ind w:left="3153" w:hanging="180"/>
      </w:pPr>
    </w:lvl>
    <w:lvl w:ilvl="3" w:tplc="04150011">
      <w:start w:val="1"/>
      <w:numFmt w:val="decimal"/>
      <w:lvlText w:val="%4)"/>
      <w:lvlJc w:val="left"/>
      <w:pPr>
        <w:ind w:left="3873" w:hanging="360"/>
      </w:pPr>
    </w:lvl>
    <w:lvl w:ilvl="4" w:tplc="FFFFFFFF" w:tentative="1">
      <w:start w:val="1"/>
      <w:numFmt w:val="lowerLetter"/>
      <w:lvlText w:val="%5."/>
      <w:lvlJc w:val="left"/>
      <w:pPr>
        <w:ind w:left="4593" w:hanging="360"/>
      </w:pPr>
    </w:lvl>
    <w:lvl w:ilvl="5" w:tplc="FFFFFFFF" w:tentative="1">
      <w:start w:val="1"/>
      <w:numFmt w:val="lowerRoman"/>
      <w:lvlText w:val="%6."/>
      <w:lvlJc w:val="right"/>
      <w:pPr>
        <w:ind w:left="5313" w:hanging="180"/>
      </w:pPr>
    </w:lvl>
    <w:lvl w:ilvl="6" w:tplc="FFFFFFFF" w:tentative="1">
      <w:start w:val="1"/>
      <w:numFmt w:val="decimal"/>
      <w:lvlText w:val="%7."/>
      <w:lvlJc w:val="left"/>
      <w:pPr>
        <w:ind w:left="6033" w:hanging="360"/>
      </w:pPr>
    </w:lvl>
    <w:lvl w:ilvl="7" w:tplc="FFFFFFFF" w:tentative="1">
      <w:start w:val="1"/>
      <w:numFmt w:val="lowerLetter"/>
      <w:lvlText w:val="%8."/>
      <w:lvlJc w:val="left"/>
      <w:pPr>
        <w:ind w:left="6753" w:hanging="360"/>
      </w:pPr>
    </w:lvl>
    <w:lvl w:ilvl="8" w:tplc="FFFFFFFF" w:tentative="1">
      <w:start w:val="1"/>
      <w:numFmt w:val="lowerRoman"/>
      <w:lvlText w:val="%9."/>
      <w:lvlJc w:val="right"/>
      <w:pPr>
        <w:ind w:left="7473" w:hanging="180"/>
      </w:pPr>
    </w:lvl>
  </w:abstractNum>
  <w:abstractNum w:abstractNumId="38" w15:restartNumberingAfterBreak="0">
    <w:nsid w:val="77817064"/>
    <w:multiLevelType w:val="hybridMultilevel"/>
    <w:tmpl w:val="12EAD7D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BB7673A"/>
    <w:multiLevelType w:val="hybridMultilevel"/>
    <w:tmpl w:val="0BE6FC72"/>
    <w:lvl w:ilvl="0" w:tplc="FFFFFFFF">
      <w:start w:val="1"/>
      <w:numFmt w:val="decimal"/>
      <w:lvlText w:val="%1."/>
      <w:lvlJc w:val="left"/>
      <w:pPr>
        <w:ind w:left="2880" w:hanging="360"/>
      </w:pPr>
      <w:rPr>
        <w:rFonts w:ascii="Calibri" w:hAnsi="Calibri" w:cs="Calibri"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6061CA"/>
    <w:multiLevelType w:val="multilevel"/>
    <w:tmpl w:val="69A8C518"/>
    <w:lvl w:ilvl="0">
      <w:start w:val="1"/>
      <w:numFmt w:val="decimal"/>
      <w:lvlText w:val="%1."/>
      <w:lvlJc w:val="left"/>
      <w:pPr>
        <w:ind w:left="1440" w:hanging="360"/>
      </w:pPr>
      <w:rPr>
        <w:rFonts w:ascii="Calibri" w:hAnsi="Calibri" w:cs="Calibri" w:hint="default"/>
        <w:color w:val="auto"/>
        <w:sz w:val="24"/>
        <w:szCs w:val="24"/>
      </w:rPr>
    </w:lvl>
    <w:lvl w:ilvl="1">
      <w:start w:val="1"/>
      <w:numFmt w:val="lowerLetter"/>
      <w:lvlText w:val="%2)"/>
      <w:lvlJc w:val="left"/>
      <w:pPr>
        <w:ind w:left="1931" w:hanging="360"/>
      </w:pPr>
      <w:rPr>
        <w:b w:val="0"/>
        <w:bCs/>
        <w:color w:val="auto"/>
      </w:rPr>
    </w:lvl>
    <w:lvl w:ilvl="2">
      <w:start w:val="1"/>
      <w:numFmt w:val="lowerRoman"/>
      <w:lvlText w:val="%3."/>
      <w:lvlJc w:val="right"/>
      <w:pPr>
        <w:ind w:left="3060" w:hanging="360"/>
      </w:pPr>
    </w:lvl>
    <w:lvl w:ilvl="3">
      <w:start w:val="1"/>
      <w:numFmt w:val="lowerLetter"/>
      <w:lvlText w:val="%4."/>
      <w:lvlJc w:val="left"/>
      <w:pPr>
        <w:ind w:left="3600" w:hanging="360"/>
      </w:pPr>
    </w:lvl>
    <w:lvl w:ilvl="4">
      <w:start w:val="1"/>
      <w:numFmt w:val="lowerRoman"/>
      <w:lvlText w:val="%5."/>
      <w:lvlJc w:val="righ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482548907">
    <w:abstractNumId w:val="19"/>
  </w:num>
  <w:num w:numId="2" w16cid:durableId="1456563760">
    <w:abstractNumId w:val="18"/>
  </w:num>
  <w:num w:numId="3" w16cid:durableId="704133902">
    <w:abstractNumId w:val="4"/>
  </w:num>
  <w:num w:numId="4" w16cid:durableId="665790057">
    <w:abstractNumId w:val="31"/>
  </w:num>
  <w:num w:numId="5" w16cid:durableId="1580477466">
    <w:abstractNumId w:val="13"/>
  </w:num>
  <w:num w:numId="6" w16cid:durableId="870651660">
    <w:abstractNumId w:val="29"/>
  </w:num>
  <w:num w:numId="7" w16cid:durableId="359471779">
    <w:abstractNumId w:val="15"/>
  </w:num>
  <w:num w:numId="8" w16cid:durableId="1240747151">
    <w:abstractNumId w:val="11"/>
  </w:num>
  <w:num w:numId="9" w16cid:durableId="343172337">
    <w:abstractNumId w:val="5"/>
  </w:num>
  <w:num w:numId="10" w16cid:durableId="349919543">
    <w:abstractNumId w:val="16"/>
  </w:num>
  <w:num w:numId="11" w16cid:durableId="1719090043">
    <w:abstractNumId w:val="28"/>
  </w:num>
  <w:num w:numId="12" w16cid:durableId="667945050">
    <w:abstractNumId w:val="36"/>
  </w:num>
  <w:num w:numId="13" w16cid:durableId="1661620878">
    <w:abstractNumId w:val="21"/>
  </w:num>
  <w:num w:numId="14" w16cid:durableId="987593387">
    <w:abstractNumId w:val="40"/>
  </w:num>
  <w:num w:numId="15" w16cid:durableId="1832137276">
    <w:abstractNumId w:val="1"/>
  </w:num>
  <w:num w:numId="16" w16cid:durableId="460457971">
    <w:abstractNumId w:val="14"/>
  </w:num>
  <w:num w:numId="17" w16cid:durableId="1020669222">
    <w:abstractNumId w:val="39"/>
  </w:num>
  <w:num w:numId="18" w16cid:durableId="1585141872">
    <w:abstractNumId w:val="7"/>
  </w:num>
  <w:num w:numId="19" w16cid:durableId="1635525291">
    <w:abstractNumId w:val="8"/>
  </w:num>
  <w:num w:numId="20" w16cid:durableId="994994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029600">
    <w:abstractNumId w:val="23"/>
  </w:num>
  <w:num w:numId="22" w16cid:durableId="726103857">
    <w:abstractNumId w:val="3"/>
  </w:num>
  <w:num w:numId="23" w16cid:durableId="1973243161">
    <w:abstractNumId w:val="32"/>
  </w:num>
  <w:num w:numId="24" w16cid:durableId="600189443">
    <w:abstractNumId w:val="26"/>
  </w:num>
  <w:num w:numId="25" w16cid:durableId="440927152">
    <w:abstractNumId w:val="25"/>
  </w:num>
  <w:num w:numId="26" w16cid:durableId="658072571">
    <w:abstractNumId w:val="30"/>
  </w:num>
  <w:num w:numId="27" w16cid:durableId="1260528374">
    <w:abstractNumId w:val="17"/>
  </w:num>
  <w:num w:numId="28" w16cid:durableId="2140685690">
    <w:abstractNumId w:val="34"/>
  </w:num>
  <w:num w:numId="29" w16cid:durableId="1311054018">
    <w:abstractNumId w:val="2"/>
  </w:num>
  <w:num w:numId="30" w16cid:durableId="1036469327">
    <w:abstractNumId w:val="12"/>
  </w:num>
  <w:num w:numId="31" w16cid:durableId="1533954029">
    <w:abstractNumId w:val="27"/>
  </w:num>
  <w:num w:numId="32" w16cid:durableId="1800413655">
    <w:abstractNumId w:val="22"/>
  </w:num>
  <w:num w:numId="33" w16cid:durableId="941651258">
    <w:abstractNumId w:val="24"/>
  </w:num>
  <w:num w:numId="34" w16cid:durableId="1162090176">
    <w:abstractNumId w:val="10"/>
  </w:num>
  <w:num w:numId="35" w16cid:durableId="12339669">
    <w:abstractNumId w:val="33"/>
  </w:num>
  <w:num w:numId="36" w16cid:durableId="1837067607">
    <w:abstractNumId w:val="38"/>
  </w:num>
  <w:num w:numId="37" w16cid:durableId="447894828">
    <w:abstractNumId w:val="0"/>
  </w:num>
  <w:num w:numId="38" w16cid:durableId="710762830">
    <w:abstractNumId w:val="20"/>
  </w:num>
  <w:num w:numId="39" w16cid:durableId="620572565">
    <w:abstractNumId w:val="9"/>
  </w:num>
  <w:num w:numId="40" w16cid:durableId="1655450808">
    <w:abstractNumId w:val="37"/>
  </w:num>
  <w:num w:numId="41" w16cid:durableId="32341588">
    <w:abstractNumId w:val="35"/>
  </w:num>
  <w:num w:numId="42" w16cid:durableId="1324967292">
    <w:abstractNumId w:val="11"/>
  </w:num>
  <w:num w:numId="43" w16cid:durableId="653335153">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7E"/>
    <w:rsid w:val="00001404"/>
    <w:rsid w:val="0000365B"/>
    <w:rsid w:val="00005EB6"/>
    <w:rsid w:val="000071A0"/>
    <w:rsid w:val="00012A3B"/>
    <w:rsid w:val="00021252"/>
    <w:rsid w:val="00023D47"/>
    <w:rsid w:val="000323BE"/>
    <w:rsid w:val="0003466A"/>
    <w:rsid w:val="000356BA"/>
    <w:rsid w:val="00036885"/>
    <w:rsid w:val="00037A5F"/>
    <w:rsid w:val="00041592"/>
    <w:rsid w:val="00041C17"/>
    <w:rsid w:val="000456E7"/>
    <w:rsid w:val="0004571A"/>
    <w:rsid w:val="0004584B"/>
    <w:rsid w:val="000458CC"/>
    <w:rsid w:val="00047665"/>
    <w:rsid w:val="000477ED"/>
    <w:rsid w:val="0005098C"/>
    <w:rsid w:val="00061901"/>
    <w:rsid w:val="000624B3"/>
    <w:rsid w:val="000647C5"/>
    <w:rsid w:val="00066C99"/>
    <w:rsid w:val="000701C0"/>
    <w:rsid w:val="00070A51"/>
    <w:rsid w:val="00071373"/>
    <w:rsid w:val="0007397C"/>
    <w:rsid w:val="00073AC7"/>
    <w:rsid w:val="00074576"/>
    <w:rsid w:val="000748F6"/>
    <w:rsid w:val="00075179"/>
    <w:rsid w:val="00075FF4"/>
    <w:rsid w:val="00081A1A"/>
    <w:rsid w:val="00082D44"/>
    <w:rsid w:val="00086251"/>
    <w:rsid w:val="00087207"/>
    <w:rsid w:val="0009218A"/>
    <w:rsid w:val="00092503"/>
    <w:rsid w:val="000929C5"/>
    <w:rsid w:val="000960A2"/>
    <w:rsid w:val="000960C0"/>
    <w:rsid w:val="000A61E1"/>
    <w:rsid w:val="000A6573"/>
    <w:rsid w:val="000B0667"/>
    <w:rsid w:val="000B153A"/>
    <w:rsid w:val="000B173E"/>
    <w:rsid w:val="000B2E6D"/>
    <w:rsid w:val="000B3BB6"/>
    <w:rsid w:val="000B5621"/>
    <w:rsid w:val="000C05B2"/>
    <w:rsid w:val="000C13E4"/>
    <w:rsid w:val="000C2286"/>
    <w:rsid w:val="000C3B61"/>
    <w:rsid w:val="000D1717"/>
    <w:rsid w:val="000D2E6A"/>
    <w:rsid w:val="000D302A"/>
    <w:rsid w:val="000D46E1"/>
    <w:rsid w:val="000D5D22"/>
    <w:rsid w:val="000D68AF"/>
    <w:rsid w:val="000D7390"/>
    <w:rsid w:val="000E05BE"/>
    <w:rsid w:val="000E440D"/>
    <w:rsid w:val="000E5900"/>
    <w:rsid w:val="000E71C7"/>
    <w:rsid w:val="000F147F"/>
    <w:rsid w:val="000F175B"/>
    <w:rsid w:val="000F1799"/>
    <w:rsid w:val="000F330E"/>
    <w:rsid w:val="000F34DD"/>
    <w:rsid w:val="000F36E2"/>
    <w:rsid w:val="000F380F"/>
    <w:rsid w:val="000F43D9"/>
    <w:rsid w:val="000F4586"/>
    <w:rsid w:val="000F50E0"/>
    <w:rsid w:val="000F7C48"/>
    <w:rsid w:val="00110E30"/>
    <w:rsid w:val="00110E3B"/>
    <w:rsid w:val="00111BA8"/>
    <w:rsid w:val="001138E9"/>
    <w:rsid w:val="00113AB5"/>
    <w:rsid w:val="00113CF9"/>
    <w:rsid w:val="00113D3A"/>
    <w:rsid w:val="001146B0"/>
    <w:rsid w:val="001151CF"/>
    <w:rsid w:val="001158A7"/>
    <w:rsid w:val="0011597D"/>
    <w:rsid w:val="00116837"/>
    <w:rsid w:val="00123E8C"/>
    <w:rsid w:val="00127001"/>
    <w:rsid w:val="00127837"/>
    <w:rsid w:val="00131433"/>
    <w:rsid w:val="00133128"/>
    <w:rsid w:val="001333B4"/>
    <w:rsid w:val="00133B36"/>
    <w:rsid w:val="0013551D"/>
    <w:rsid w:val="001375A5"/>
    <w:rsid w:val="0014220E"/>
    <w:rsid w:val="00142354"/>
    <w:rsid w:val="00143448"/>
    <w:rsid w:val="00144D1F"/>
    <w:rsid w:val="00150F7C"/>
    <w:rsid w:val="00153105"/>
    <w:rsid w:val="00156FDB"/>
    <w:rsid w:val="0015738A"/>
    <w:rsid w:val="001605C0"/>
    <w:rsid w:val="0016138E"/>
    <w:rsid w:val="0016272A"/>
    <w:rsid w:val="00164935"/>
    <w:rsid w:val="00164C83"/>
    <w:rsid w:val="00170849"/>
    <w:rsid w:val="00170985"/>
    <w:rsid w:val="00171E7C"/>
    <w:rsid w:val="001720F2"/>
    <w:rsid w:val="001747C0"/>
    <w:rsid w:val="00174C1D"/>
    <w:rsid w:val="00175B27"/>
    <w:rsid w:val="0017654F"/>
    <w:rsid w:val="001767DA"/>
    <w:rsid w:val="00177BD3"/>
    <w:rsid w:val="00182128"/>
    <w:rsid w:val="001844D0"/>
    <w:rsid w:val="00187742"/>
    <w:rsid w:val="001905FA"/>
    <w:rsid w:val="0019130B"/>
    <w:rsid w:val="001946CB"/>
    <w:rsid w:val="00195780"/>
    <w:rsid w:val="00197CAC"/>
    <w:rsid w:val="001A07BC"/>
    <w:rsid w:val="001A6FCB"/>
    <w:rsid w:val="001B00A8"/>
    <w:rsid w:val="001B0820"/>
    <w:rsid w:val="001B21A4"/>
    <w:rsid w:val="001B22F0"/>
    <w:rsid w:val="001B2518"/>
    <w:rsid w:val="001B29F7"/>
    <w:rsid w:val="001B4100"/>
    <w:rsid w:val="001B70A6"/>
    <w:rsid w:val="001B7197"/>
    <w:rsid w:val="001B7474"/>
    <w:rsid w:val="001B74C3"/>
    <w:rsid w:val="001C0226"/>
    <w:rsid w:val="001C02D5"/>
    <w:rsid w:val="001C0CEF"/>
    <w:rsid w:val="001C4041"/>
    <w:rsid w:val="001C5E97"/>
    <w:rsid w:val="001D1629"/>
    <w:rsid w:val="001D2352"/>
    <w:rsid w:val="001D36D8"/>
    <w:rsid w:val="001D3B1A"/>
    <w:rsid w:val="001D42C0"/>
    <w:rsid w:val="001D5009"/>
    <w:rsid w:val="001D65E9"/>
    <w:rsid w:val="001E13E6"/>
    <w:rsid w:val="001E32C6"/>
    <w:rsid w:val="001E5FEC"/>
    <w:rsid w:val="001E6D84"/>
    <w:rsid w:val="001F0B15"/>
    <w:rsid w:val="001F10C4"/>
    <w:rsid w:val="001F1C28"/>
    <w:rsid w:val="001F362D"/>
    <w:rsid w:val="001F4CC9"/>
    <w:rsid w:val="001F59BC"/>
    <w:rsid w:val="001F76ED"/>
    <w:rsid w:val="001F7BB8"/>
    <w:rsid w:val="00201860"/>
    <w:rsid w:val="00201F43"/>
    <w:rsid w:val="00202E74"/>
    <w:rsid w:val="002042C8"/>
    <w:rsid w:val="00204CAE"/>
    <w:rsid w:val="00205C4B"/>
    <w:rsid w:val="002109A6"/>
    <w:rsid w:val="002110D0"/>
    <w:rsid w:val="002147A8"/>
    <w:rsid w:val="00215BE8"/>
    <w:rsid w:val="00215F74"/>
    <w:rsid w:val="00216AE6"/>
    <w:rsid w:val="002176EF"/>
    <w:rsid w:val="00220927"/>
    <w:rsid w:val="002231F2"/>
    <w:rsid w:val="00224209"/>
    <w:rsid w:val="00233B84"/>
    <w:rsid w:val="002401A2"/>
    <w:rsid w:val="002430B1"/>
    <w:rsid w:val="00245089"/>
    <w:rsid w:val="00247169"/>
    <w:rsid w:val="00247768"/>
    <w:rsid w:val="00251811"/>
    <w:rsid w:val="00254060"/>
    <w:rsid w:val="0026303B"/>
    <w:rsid w:val="00263DE7"/>
    <w:rsid w:val="002646DC"/>
    <w:rsid w:val="00264E7A"/>
    <w:rsid w:val="00267E6A"/>
    <w:rsid w:val="00270404"/>
    <w:rsid w:val="00271D36"/>
    <w:rsid w:val="0027240C"/>
    <w:rsid w:val="00272D8B"/>
    <w:rsid w:val="0027308B"/>
    <w:rsid w:val="00275D80"/>
    <w:rsid w:val="00281ACA"/>
    <w:rsid w:val="00281DA1"/>
    <w:rsid w:val="00283574"/>
    <w:rsid w:val="002837BD"/>
    <w:rsid w:val="00285E37"/>
    <w:rsid w:val="00290E34"/>
    <w:rsid w:val="00293B7F"/>
    <w:rsid w:val="00295628"/>
    <w:rsid w:val="002A00BE"/>
    <w:rsid w:val="002A1A0D"/>
    <w:rsid w:val="002A4B6C"/>
    <w:rsid w:val="002A4DED"/>
    <w:rsid w:val="002A4E00"/>
    <w:rsid w:val="002A5B5B"/>
    <w:rsid w:val="002B021C"/>
    <w:rsid w:val="002B395D"/>
    <w:rsid w:val="002B4461"/>
    <w:rsid w:val="002B5598"/>
    <w:rsid w:val="002B6153"/>
    <w:rsid w:val="002C5D9F"/>
    <w:rsid w:val="002C7894"/>
    <w:rsid w:val="002D0264"/>
    <w:rsid w:val="002D05AD"/>
    <w:rsid w:val="002D0DAA"/>
    <w:rsid w:val="002D0DF0"/>
    <w:rsid w:val="002D3303"/>
    <w:rsid w:val="002D60F1"/>
    <w:rsid w:val="002D6B58"/>
    <w:rsid w:val="002D7FC2"/>
    <w:rsid w:val="002E11CA"/>
    <w:rsid w:val="002E2FB3"/>
    <w:rsid w:val="002E33AF"/>
    <w:rsid w:val="002E3E62"/>
    <w:rsid w:val="002E5594"/>
    <w:rsid w:val="002F483C"/>
    <w:rsid w:val="002F53D4"/>
    <w:rsid w:val="003000B2"/>
    <w:rsid w:val="00300184"/>
    <w:rsid w:val="003012D5"/>
    <w:rsid w:val="003021CD"/>
    <w:rsid w:val="00307207"/>
    <w:rsid w:val="0030750C"/>
    <w:rsid w:val="003120A4"/>
    <w:rsid w:val="003145D5"/>
    <w:rsid w:val="00316AC0"/>
    <w:rsid w:val="00316DCD"/>
    <w:rsid w:val="003220DE"/>
    <w:rsid w:val="003234D4"/>
    <w:rsid w:val="0032718B"/>
    <w:rsid w:val="00330AF7"/>
    <w:rsid w:val="00330F08"/>
    <w:rsid w:val="003310C3"/>
    <w:rsid w:val="003314D8"/>
    <w:rsid w:val="00331EE4"/>
    <w:rsid w:val="003356E2"/>
    <w:rsid w:val="00336445"/>
    <w:rsid w:val="00336A45"/>
    <w:rsid w:val="00341E17"/>
    <w:rsid w:val="00342D4B"/>
    <w:rsid w:val="00344DEB"/>
    <w:rsid w:val="00346DC7"/>
    <w:rsid w:val="00351322"/>
    <w:rsid w:val="00352039"/>
    <w:rsid w:val="003540E0"/>
    <w:rsid w:val="0035619A"/>
    <w:rsid w:val="00357DB1"/>
    <w:rsid w:val="00360480"/>
    <w:rsid w:val="0036127C"/>
    <w:rsid w:val="00362078"/>
    <w:rsid w:val="00362A1F"/>
    <w:rsid w:val="0036389F"/>
    <w:rsid w:val="003641AF"/>
    <w:rsid w:val="00364E97"/>
    <w:rsid w:val="00365007"/>
    <w:rsid w:val="00374C24"/>
    <w:rsid w:val="00375F47"/>
    <w:rsid w:val="003764ED"/>
    <w:rsid w:val="00376EDA"/>
    <w:rsid w:val="00380EEA"/>
    <w:rsid w:val="0038231C"/>
    <w:rsid w:val="00382351"/>
    <w:rsid w:val="00384E19"/>
    <w:rsid w:val="0038534A"/>
    <w:rsid w:val="003863ED"/>
    <w:rsid w:val="0038667C"/>
    <w:rsid w:val="003910B5"/>
    <w:rsid w:val="00391B86"/>
    <w:rsid w:val="00392257"/>
    <w:rsid w:val="00395022"/>
    <w:rsid w:val="003A03C9"/>
    <w:rsid w:val="003A1BEA"/>
    <w:rsid w:val="003A3A95"/>
    <w:rsid w:val="003A622B"/>
    <w:rsid w:val="003A6C28"/>
    <w:rsid w:val="003B0CAE"/>
    <w:rsid w:val="003B1982"/>
    <w:rsid w:val="003B3A7C"/>
    <w:rsid w:val="003B4043"/>
    <w:rsid w:val="003B5127"/>
    <w:rsid w:val="003B775F"/>
    <w:rsid w:val="003C10AB"/>
    <w:rsid w:val="003C2338"/>
    <w:rsid w:val="003C28DD"/>
    <w:rsid w:val="003C2AE6"/>
    <w:rsid w:val="003C3082"/>
    <w:rsid w:val="003C3DA4"/>
    <w:rsid w:val="003C6D71"/>
    <w:rsid w:val="003C71AD"/>
    <w:rsid w:val="003C7346"/>
    <w:rsid w:val="003D0238"/>
    <w:rsid w:val="003D14A1"/>
    <w:rsid w:val="003D1530"/>
    <w:rsid w:val="003D4DA2"/>
    <w:rsid w:val="003D5DA6"/>
    <w:rsid w:val="003D6E41"/>
    <w:rsid w:val="003D7425"/>
    <w:rsid w:val="003D79A0"/>
    <w:rsid w:val="003E01B4"/>
    <w:rsid w:val="003E2CF5"/>
    <w:rsid w:val="003F1174"/>
    <w:rsid w:val="003F182B"/>
    <w:rsid w:val="003F7507"/>
    <w:rsid w:val="004004E1"/>
    <w:rsid w:val="00404297"/>
    <w:rsid w:val="00405A09"/>
    <w:rsid w:val="00405CD6"/>
    <w:rsid w:val="004122C5"/>
    <w:rsid w:val="00414BD6"/>
    <w:rsid w:val="0041702C"/>
    <w:rsid w:val="00417BA7"/>
    <w:rsid w:val="004217AB"/>
    <w:rsid w:val="00422448"/>
    <w:rsid w:val="004227F5"/>
    <w:rsid w:val="00424EA5"/>
    <w:rsid w:val="004270B4"/>
    <w:rsid w:val="004330DE"/>
    <w:rsid w:val="004334FC"/>
    <w:rsid w:val="004359CC"/>
    <w:rsid w:val="004362C0"/>
    <w:rsid w:val="004378E0"/>
    <w:rsid w:val="00442892"/>
    <w:rsid w:val="004433CB"/>
    <w:rsid w:val="00445385"/>
    <w:rsid w:val="0044606F"/>
    <w:rsid w:val="004462A0"/>
    <w:rsid w:val="00446D0D"/>
    <w:rsid w:val="00446D82"/>
    <w:rsid w:val="00446F67"/>
    <w:rsid w:val="00450E91"/>
    <w:rsid w:val="00451AAD"/>
    <w:rsid w:val="00452401"/>
    <w:rsid w:val="004546E6"/>
    <w:rsid w:val="00454D27"/>
    <w:rsid w:val="00456EEA"/>
    <w:rsid w:val="004665BF"/>
    <w:rsid w:val="00467BA7"/>
    <w:rsid w:val="0047262A"/>
    <w:rsid w:val="0047451F"/>
    <w:rsid w:val="004745A7"/>
    <w:rsid w:val="00475FE7"/>
    <w:rsid w:val="004764E9"/>
    <w:rsid w:val="00480262"/>
    <w:rsid w:val="00480492"/>
    <w:rsid w:val="00480B1E"/>
    <w:rsid w:val="00481020"/>
    <w:rsid w:val="004822F7"/>
    <w:rsid w:val="004838F6"/>
    <w:rsid w:val="00483E04"/>
    <w:rsid w:val="0049388D"/>
    <w:rsid w:val="00495F78"/>
    <w:rsid w:val="0049622C"/>
    <w:rsid w:val="0049775A"/>
    <w:rsid w:val="004978BF"/>
    <w:rsid w:val="004A4722"/>
    <w:rsid w:val="004A4C05"/>
    <w:rsid w:val="004A4C8E"/>
    <w:rsid w:val="004B0DE6"/>
    <w:rsid w:val="004B5522"/>
    <w:rsid w:val="004B5F33"/>
    <w:rsid w:val="004B7002"/>
    <w:rsid w:val="004B7614"/>
    <w:rsid w:val="004C0085"/>
    <w:rsid w:val="004C0895"/>
    <w:rsid w:val="004C1F58"/>
    <w:rsid w:val="004C53B3"/>
    <w:rsid w:val="004C667E"/>
    <w:rsid w:val="004D0A35"/>
    <w:rsid w:val="004D1993"/>
    <w:rsid w:val="004D26ED"/>
    <w:rsid w:val="004D43B4"/>
    <w:rsid w:val="004D45B3"/>
    <w:rsid w:val="004D4C17"/>
    <w:rsid w:val="004D5F65"/>
    <w:rsid w:val="004D6712"/>
    <w:rsid w:val="004D73EC"/>
    <w:rsid w:val="004E0474"/>
    <w:rsid w:val="004E0C20"/>
    <w:rsid w:val="004E0F36"/>
    <w:rsid w:val="004E3681"/>
    <w:rsid w:val="004E6FD1"/>
    <w:rsid w:val="004F0734"/>
    <w:rsid w:val="004F5DFE"/>
    <w:rsid w:val="005019C9"/>
    <w:rsid w:val="005040D1"/>
    <w:rsid w:val="00504894"/>
    <w:rsid w:val="00505C13"/>
    <w:rsid w:val="00506802"/>
    <w:rsid w:val="00507C62"/>
    <w:rsid w:val="00510248"/>
    <w:rsid w:val="00512362"/>
    <w:rsid w:val="00523C34"/>
    <w:rsid w:val="005252A6"/>
    <w:rsid w:val="005274CB"/>
    <w:rsid w:val="00527978"/>
    <w:rsid w:val="0053023C"/>
    <w:rsid w:val="00532DD2"/>
    <w:rsid w:val="00533338"/>
    <w:rsid w:val="005346E0"/>
    <w:rsid w:val="00534C3C"/>
    <w:rsid w:val="00535C51"/>
    <w:rsid w:val="00536362"/>
    <w:rsid w:val="00536CBE"/>
    <w:rsid w:val="00541699"/>
    <w:rsid w:val="00541703"/>
    <w:rsid w:val="005430BF"/>
    <w:rsid w:val="005434EE"/>
    <w:rsid w:val="00547139"/>
    <w:rsid w:val="0055501D"/>
    <w:rsid w:val="005554F3"/>
    <w:rsid w:val="0056187C"/>
    <w:rsid w:val="00566B44"/>
    <w:rsid w:val="00567459"/>
    <w:rsid w:val="00570D57"/>
    <w:rsid w:val="005712C5"/>
    <w:rsid w:val="005723CD"/>
    <w:rsid w:val="0057443E"/>
    <w:rsid w:val="00574544"/>
    <w:rsid w:val="005825F7"/>
    <w:rsid w:val="00583100"/>
    <w:rsid w:val="005832E0"/>
    <w:rsid w:val="005847D8"/>
    <w:rsid w:val="00585B96"/>
    <w:rsid w:val="005869AD"/>
    <w:rsid w:val="005870E9"/>
    <w:rsid w:val="0059007C"/>
    <w:rsid w:val="00591686"/>
    <w:rsid w:val="005927E9"/>
    <w:rsid w:val="0059318C"/>
    <w:rsid w:val="005A06D4"/>
    <w:rsid w:val="005A2CD5"/>
    <w:rsid w:val="005A384C"/>
    <w:rsid w:val="005A6012"/>
    <w:rsid w:val="005A64B1"/>
    <w:rsid w:val="005A6BA6"/>
    <w:rsid w:val="005B33AB"/>
    <w:rsid w:val="005B35A1"/>
    <w:rsid w:val="005B624F"/>
    <w:rsid w:val="005C0141"/>
    <w:rsid w:val="005C11F2"/>
    <w:rsid w:val="005C1720"/>
    <w:rsid w:val="005C52C6"/>
    <w:rsid w:val="005C57DA"/>
    <w:rsid w:val="005C5D1D"/>
    <w:rsid w:val="005D0101"/>
    <w:rsid w:val="005D0F3E"/>
    <w:rsid w:val="005D5432"/>
    <w:rsid w:val="005D56EA"/>
    <w:rsid w:val="005E20C1"/>
    <w:rsid w:val="005E2695"/>
    <w:rsid w:val="005E40C2"/>
    <w:rsid w:val="005E4638"/>
    <w:rsid w:val="005E6703"/>
    <w:rsid w:val="005F0DA5"/>
    <w:rsid w:val="005F214D"/>
    <w:rsid w:val="005F2F30"/>
    <w:rsid w:val="005F3E25"/>
    <w:rsid w:val="005F5F57"/>
    <w:rsid w:val="00601790"/>
    <w:rsid w:val="00601E62"/>
    <w:rsid w:val="006039D7"/>
    <w:rsid w:val="00603D53"/>
    <w:rsid w:val="006043B1"/>
    <w:rsid w:val="00605D49"/>
    <w:rsid w:val="00611953"/>
    <w:rsid w:val="00615372"/>
    <w:rsid w:val="006165F0"/>
    <w:rsid w:val="00621AEE"/>
    <w:rsid w:val="006220E0"/>
    <w:rsid w:val="00624352"/>
    <w:rsid w:val="00626108"/>
    <w:rsid w:val="00626BBE"/>
    <w:rsid w:val="006275C9"/>
    <w:rsid w:val="00632326"/>
    <w:rsid w:val="006345E5"/>
    <w:rsid w:val="00634DD1"/>
    <w:rsid w:val="0064016F"/>
    <w:rsid w:val="0064163D"/>
    <w:rsid w:val="00643B6B"/>
    <w:rsid w:val="006443D8"/>
    <w:rsid w:val="00651C5B"/>
    <w:rsid w:val="00656D4A"/>
    <w:rsid w:val="00657EB8"/>
    <w:rsid w:val="00662A70"/>
    <w:rsid w:val="00664C29"/>
    <w:rsid w:val="006659D0"/>
    <w:rsid w:val="00667886"/>
    <w:rsid w:val="006703B1"/>
    <w:rsid w:val="00670D75"/>
    <w:rsid w:val="006759E4"/>
    <w:rsid w:val="00676CEF"/>
    <w:rsid w:val="006779BD"/>
    <w:rsid w:val="006804B0"/>
    <w:rsid w:val="006812FE"/>
    <w:rsid w:val="006824AE"/>
    <w:rsid w:val="00686E50"/>
    <w:rsid w:val="006871C5"/>
    <w:rsid w:val="006913AC"/>
    <w:rsid w:val="0069223A"/>
    <w:rsid w:val="00694C7A"/>
    <w:rsid w:val="00695B1A"/>
    <w:rsid w:val="00695CF3"/>
    <w:rsid w:val="00695D1E"/>
    <w:rsid w:val="006965CC"/>
    <w:rsid w:val="00697378"/>
    <w:rsid w:val="006A0C3B"/>
    <w:rsid w:val="006A421B"/>
    <w:rsid w:val="006A433D"/>
    <w:rsid w:val="006A4D82"/>
    <w:rsid w:val="006A557A"/>
    <w:rsid w:val="006B3C93"/>
    <w:rsid w:val="006C11B4"/>
    <w:rsid w:val="006C2181"/>
    <w:rsid w:val="006C4862"/>
    <w:rsid w:val="006C5CD1"/>
    <w:rsid w:val="006C6411"/>
    <w:rsid w:val="006C6B42"/>
    <w:rsid w:val="006C6FE1"/>
    <w:rsid w:val="006C7CD0"/>
    <w:rsid w:val="006D4EBC"/>
    <w:rsid w:val="006D5CEB"/>
    <w:rsid w:val="006D5DE4"/>
    <w:rsid w:val="006D69E2"/>
    <w:rsid w:val="006D7B26"/>
    <w:rsid w:val="006D7C59"/>
    <w:rsid w:val="006E0BBD"/>
    <w:rsid w:val="006E1E2D"/>
    <w:rsid w:val="006E2F3F"/>
    <w:rsid w:val="006E4192"/>
    <w:rsid w:val="006E4F25"/>
    <w:rsid w:val="006F10B3"/>
    <w:rsid w:val="006F117D"/>
    <w:rsid w:val="006F19C8"/>
    <w:rsid w:val="006F3974"/>
    <w:rsid w:val="006F69EA"/>
    <w:rsid w:val="006F7124"/>
    <w:rsid w:val="006F7DB0"/>
    <w:rsid w:val="007000B8"/>
    <w:rsid w:val="00700F52"/>
    <w:rsid w:val="0070399F"/>
    <w:rsid w:val="00703BF5"/>
    <w:rsid w:val="00705BD1"/>
    <w:rsid w:val="00711523"/>
    <w:rsid w:val="007159E1"/>
    <w:rsid w:val="00715D58"/>
    <w:rsid w:val="00715FF4"/>
    <w:rsid w:val="007169BB"/>
    <w:rsid w:val="00717F4D"/>
    <w:rsid w:val="00720A8F"/>
    <w:rsid w:val="00722722"/>
    <w:rsid w:val="00724274"/>
    <w:rsid w:val="00726311"/>
    <w:rsid w:val="00730616"/>
    <w:rsid w:val="00730628"/>
    <w:rsid w:val="00732472"/>
    <w:rsid w:val="0073450A"/>
    <w:rsid w:val="0073587E"/>
    <w:rsid w:val="00735D89"/>
    <w:rsid w:val="00735F6C"/>
    <w:rsid w:val="00744ACA"/>
    <w:rsid w:val="007453D6"/>
    <w:rsid w:val="007470CD"/>
    <w:rsid w:val="00754808"/>
    <w:rsid w:val="00757353"/>
    <w:rsid w:val="0076381A"/>
    <w:rsid w:val="007662F8"/>
    <w:rsid w:val="007667F2"/>
    <w:rsid w:val="0076730D"/>
    <w:rsid w:val="007732E3"/>
    <w:rsid w:val="00773599"/>
    <w:rsid w:val="00774F1C"/>
    <w:rsid w:val="00775C3F"/>
    <w:rsid w:val="00777D9E"/>
    <w:rsid w:val="00780B3E"/>
    <w:rsid w:val="0078197F"/>
    <w:rsid w:val="00781B14"/>
    <w:rsid w:val="00781DC9"/>
    <w:rsid w:val="00792DED"/>
    <w:rsid w:val="00797C04"/>
    <w:rsid w:val="007A5047"/>
    <w:rsid w:val="007A5644"/>
    <w:rsid w:val="007A69EC"/>
    <w:rsid w:val="007B186A"/>
    <w:rsid w:val="007B401D"/>
    <w:rsid w:val="007B4188"/>
    <w:rsid w:val="007B4704"/>
    <w:rsid w:val="007C01EE"/>
    <w:rsid w:val="007C2637"/>
    <w:rsid w:val="007C2D1A"/>
    <w:rsid w:val="007C32DF"/>
    <w:rsid w:val="007C6BA3"/>
    <w:rsid w:val="007D439F"/>
    <w:rsid w:val="007E08F1"/>
    <w:rsid w:val="007E3D3F"/>
    <w:rsid w:val="007E4789"/>
    <w:rsid w:val="007E4A14"/>
    <w:rsid w:val="007E5918"/>
    <w:rsid w:val="007E6086"/>
    <w:rsid w:val="007F0255"/>
    <w:rsid w:val="007F0C80"/>
    <w:rsid w:val="007F101B"/>
    <w:rsid w:val="007F1AA3"/>
    <w:rsid w:val="007F5219"/>
    <w:rsid w:val="00800151"/>
    <w:rsid w:val="00801DB2"/>
    <w:rsid w:val="0080650C"/>
    <w:rsid w:val="008077FC"/>
    <w:rsid w:val="00815A87"/>
    <w:rsid w:val="00821395"/>
    <w:rsid w:val="00821658"/>
    <w:rsid w:val="00822963"/>
    <w:rsid w:val="00822B96"/>
    <w:rsid w:val="0082575B"/>
    <w:rsid w:val="00825D3E"/>
    <w:rsid w:val="00826ADD"/>
    <w:rsid w:val="00830608"/>
    <w:rsid w:val="0083089E"/>
    <w:rsid w:val="0083409B"/>
    <w:rsid w:val="0083691D"/>
    <w:rsid w:val="00837701"/>
    <w:rsid w:val="00840C31"/>
    <w:rsid w:val="00843DC5"/>
    <w:rsid w:val="00850363"/>
    <w:rsid w:val="00851893"/>
    <w:rsid w:val="00855421"/>
    <w:rsid w:val="008555D3"/>
    <w:rsid w:val="00856D5A"/>
    <w:rsid w:val="00856EE7"/>
    <w:rsid w:val="00857465"/>
    <w:rsid w:val="008579E3"/>
    <w:rsid w:val="00862F96"/>
    <w:rsid w:val="0086467B"/>
    <w:rsid w:val="00866060"/>
    <w:rsid w:val="00867189"/>
    <w:rsid w:val="008759F3"/>
    <w:rsid w:val="00875CF8"/>
    <w:rsid w:val="00876273"/>
    <w:rsid w:val="00876BD3"/>
    <w:rsid w:val="00876D27"/>
    <w:rsid w:val="00880986"/>
    <w:rsid w:val="008844B1"/>
    <w:rsid w:val="0089075A"/>
    <w:rsid w:val="0089087A"/>
    <w:rsid w:val="00896912"/>
    <w:rsid w:val="0089695A"/>
    <w:rsid w:val="00897F37"/>
    <w:rsid w:val="008A0937"/>
    <w:rsid w:val="008A1130"/>
    <w:rsid w:val="008A2663"/>
    <w:rsid w:val="008A4271"/>
    <w:rsid w:val="008A454D"/>
    <w:rsid w:val="008A5A34"/>
    <w:rsid w:val="008A6D70"/>
    <w:rsid w:val="008B32F8"/>
    <w:rsid w:val="008B5D41"/>
    <w:rsid w:val="008B72EB"/>
    <w:rsid w:val="008B7BDA"/>
    <w:rsid w:val="008C1E73"/>
    <w:rsid w:val="008C3F17"/>
    <w:rsid w:val="008C47F7"/>
    <w:rsid w:val="008C5672"/>
    <w:rsid w:val="008C5814"/>
    <w:rsid w:val="008C6696"/>
    <w:rsid w:val="008C7E7F"/>
    <w:rsid w:val="008D0061"/>
    <w:rsid w:val="008D043A"/>
    <w:rsid w:val="008D07A5"/>
    <w:rsid w:val="008D221D"/>
    <w:rsid w:val="008D294C"/>
    <w:rsid w:val="008E0112"/>
    <w:rsid w:val="008E1F66"/>
    <w:rsid w:val="008E2250"/>
    <w:rsid w:val="008E2B9C"/>
    <w:rsid w:val="008E3ED3"/>
    <w:rsid w:val="008E4AF3"/>
    <w:rsid w:val="008E5BEA"/>
    <w:rsid w:val="008F1006"/>
    <w:rsid w:val="008F156B"/>
    <w:rsid w:val="008F734E"/>
    <w:rsid w:val="008F74EA"/>
    <w:rsid w:val="00900898"/>
    <w:rsid w:val="009023C4"/>
    <w:rsid w:val="00915DA2"/>
    <w:rsid w:val="00917907"/>
    <w:rsid w:val="0092332E"/>
    <w:rsid w:val="00924217"/>
    <w:rsid w:val="0092581A"/>
    <w:rsid w:val="00925D3F"/>
    <w:rsid w:val="00926828"/>
    <w:rsid w:val="00927DF5"/>
    <w:rsid w:val="00927E8C"/>
    <w:rsid w:val="0093436A"/>
    <w:rsid w:val="009364C5"/>
    <w:rsid w:val="009425CD"/>
    <w:rsid w:val="00950CC1"/>
    <w:rsid w:val="0095155F"/>
    <w:rsid w:val="00952218"/>
    <w:rsid w:val="00953D49"/>
    <w:rsid w:val="00955B50"/>
    <w:rsid w:val="009602EE"/>
    <w:rsid w:val="00961F12"/>
    <w:rsid w:val="00963D47"/>
    <w:rsid w:val="00963E26"/>
    <w:rsid w:val="00970603"/>
    <w:rsid w:val="00970EE6"/>
    <w:rsid w:val="00971086"/>
    <w:rsid w:val="00971292"/>
    <w:rsid w:val="00973C3F"/>
    <w:rsid w:val="00974183"/>
    <w:rsid w:val="00974242"/>
    <w:rsid w:val="009750B1"/>
    <w:rsid w:val="009773F0"/>
    <w:rsid w:val="0098035C"/>
    <w:rsid w:val="00981626"/>
    <w:rsid w:val="00982FAD"/>
    <w:rsid w:val="00984052"/>
    <w:rsid w:val="00984B6F"/>
    <w:rsid w:val="0098546B"/>
    <w:rsid w:val="009859FE"/>
    <w:rsid w:val="00986601"/>
    <w:rsid w:val="00992514"/>
    <w:rsid w:val="009947E6"/>
    <w:rsid w:val="00995273"/>
    <w:rsid w:val="0099573D"/>
    <w:rsid w:val="00997511"/>
    <w:rsid w:val="009A1F28"/>
    <w:rsid w:val="009A724E"/>
    <w:rsid w:val="009B2294"/>
    <w:rsid w:val="009B2A4E"/>
    <w:rsid w:val="009B5B16"/>
    <w:rsid w:val="009C0415"/>
    <w:rsid w:val="009C074C"/>
    <w:rsid w:val="009C2B90"/>
    <w:rsid w:val="009C30BE"/>
    <w:rsid w:val="009C33A3"/>
    <w:rsid w:val="009C5EB3"/>
    <w:rsid w:val="009C6BA2"/>
    <w:rsid w:val="009C6D1E"/>
    <w:rsid w:val="009C719E"/>
    <w:rsid w:val="009D2F48"/>
    <w:rsid w:val="009D4319"/>
    <w:rsid w:val="009D4B43"/>
    <w:rsid w:val="009D5580"/>
    <w:rsid w:val="009E14EE"/>
    <w:rsid w:val="009E1696"/>
    <w:rsid w:val="009E322F"/>
    <w:rsid w:val="009E6044"/>
    <w:rsid w:val="009E69EF"/>
    <w:rsid w:val="009F0272"/>
    <w:rsid w:val="009F0FEA"/>
    <w:rsid w:val="009F1710"/>
    <w:rsid w:val="009F229F"/>
    <w:rsid w:val="009F43BC"/>
    <w:rsid w:val="009F5EC0"/>
    <w:rsid w:val="009F6FB3"/>
    <w:rsid w:val="00A01D6F"/>
    <w:rsid w:val="00A10B29"/>
    <w:rsid w:val="00A13E20"/>
    <w:rsid w:val="00A16B41"/>
    <w:rsid w:val="00A2213E"/>
    <w:rsid w:val="00A22C1E"/>
    <w:rsid w:val="00A246A3"/>
    <w:rsid w:val="00A25ADD"/>
    <w:rsid w:val="00A260B2"/>
    <w:rsid w:val="00A31490"/>
    <w:rsid w:val="00A3467F"/>
    <w:rsid w:val="00A36195"/>
    <w:rsid w:val="00A364A1"/>
    <w:rsid w:val="00A36C52"/>
    <w:rsid w:val="00A36CD6"/>
    <w:rsid w:val="00A40552"/>
    <w:rsid w:val="00A415A2"/>
    <w:rsid w:val="00A42E29"/>
    <w:rsid w:val="00A436E1"/>
    <w:rsid w:val="00A442DD"/>
    <w:rsid w:val="00A45FF5"/>
    <w:rsid w:val="00A461F6"/>
    <w:rsid w:val="00A46F3C"/>
    <w:rsid w:val="00A51110"/>
    <w:rsid w:val="00A515D9"/>
    <w:rsid w:val="00A52B75"/>
    <w:rsid w:val="00A530A6"/>
    <w:rsid w:val="00A542B9"/>
    <w:rsid w:val="00A54691"/>
    <w:rsid w:val="00A54D76"/>
    <w:rsid w:val="00A55030"/>
    <w:rsid w:val="00A5760F"/>
    <w:rsid w:val="00A668A4"/>
    <w:rsid w:val="00A70B82"/>
    <w:rsid w:val="00A71DC7"/>
    <w:rsid w:val="00A77C2A"/>
    <w:rsid w:val="00A80C78"/>
    <w:rsid w:val="00A80F2F"/>
    <w:rsid w:val="00A81737"/>
    <w:rsid w:val="00A8521D"/>
    <w:rsid w:val="00A85C69"/>
    <w:rsid w:val="00A86019"/>
    <w:rsid w:val="00A863FF"/>
    <w:rsid w:val="00A87B09"/>
    <w:rsid w:val="00A9145A"/>
    <w:rsid w:val="00A9223E"/>
    <w:rsid w:val="00A92A54"/>
    <w:rsid w:val="00A9376B"/>
    <w:rsid w:val="00A94210"/>
    <w:rsid w:val="00AA2DCC"/>
    <w:rsid w:val="00AA52FB"/>
    <w:rsid w:val="00AA5886"/>
    <w:rsid w:val="00AA6032"/>
    <w:rsid w:val="00AA7A82"/>
    <w:rsid w:val="00AB120B"/>
    <w:rsid w:val="00AB202A"/>
    <w:rsid w:val="00AB353A"/>
    <w:rsid w:val="00AB3E0B"/>
    <w:rsid w:val="00AB3FA6"/>
    <w:rsid w:val="00AB5CE4"/>
    <w:rsid w:val="00AB7D04"/>
    <w:rsid w:val="00AC0B71"/>
    <w:rsid w:val="00AC190F"/>
    <w:rsid w:val="00AC27EC"/>
    <w:rsid w:val="00AC3F33"/>
    <w:rsid w:val="00AC467F"/>
    <w:rsid w:val="00AC5AD4"/>
    <w:rsid w:val="00AC5C64"/>
    <w:rsid w:val="00AC67D4"/>
    <w:rsid w:val="00AD022B"/>
    <w:rsid w:val="00AD1286"/>
    <w:rsid w:val="00AD3125"/>
    <w:rsid w:val="00AD48D4"/>
    <w:rsid w:val="00AE5535"/>
    <w:rsid w:val="00AF0C2F"/>
    <w:rsid w:val="00AF1CCF"/>
    <w:rsid w:val="00AF2C4B"/>
    <w:rsid w:val="00AF383E"/>
    <w:rsid w:val="00AF5C66"/>
    <w:rsid w:val="00AF6F6A"/>
    <w:rsid w:val="00AF73E6"/>
    <w:rsid w:val="00B01D6C"/>
    <w:rsid w:val="00B036A7"/>
    <w:rsid w:val="00B04029"/>
    <w:rsid w:val="00B052E2"/>
    <w:rsid w:val="00B06AA3"/>
    <w:rsid w:val="00B07722"/>
    <w:rsid w:val="00B10004"/>
    <w:rsid w:val="00B12FBD"/>
    <w:rsid w:val="00B15167"/>
    <w:rsid w:val="00B15253"/>
    <w:rsid w:val="00B1714A"/>
    <w:rsid w:val="00B210A6"/>
    <w:rsid w:val="00B2202C"/>
    <w:rsid w:val="00B22183"/>
    <w:rsid w:val="00B3084B"/>
    <w:rsid w:val="00B317CE"/>
    <w:rsid w:val="00B35A34"/>
    <w:rsid w:val="00B40C40"/>
    <w:rsid w:val="00B4170D"/>
    <w:rsid w:val="00B41FF7"/>
    <w:rsid w:val="00B4271E"/>
    <w:rsid w:val="00B433DA"/>
    <w:rsid w:val="00B44D1D"/>
    <w:rsid w:val="00B47EB6"/>
    <w:rsid w:val="00B508E9"/>
    <w:rsid w:val="00B60251"/>
    <w:rsid w:val="00B60B47"/>
    <w:rsid w:val="00B6293E"/>
    <w:rsid w:val="00B66310"/>
    <w:rsid w:val="00B66643"/>
    <w:rsid w:val="00B67136"/>
    <w:rsid w:val="00B67CED"/>
    <w:rsid w:val="00B70E17"/>
    <w:rsid w:val="00B74942"/>
    <w:rsid w:val="00B75346"/>
    <w:rsid w:val="00B75BE5"/>
    <w:rsid w:val="00B803A9"/>
    <w:rsid w:val="00B81630"/>
    <w:rsid w:val="00B81996"/>
    <w:rsid w:val="00B82CBB"/>
    <w:rsid w:val="00B82D3B"/>
    <w:rsid w:val="00B86E41"/>
    <w:rsid w:val="00B875CC"/>
    <w:rsid w:val="00B91692"/>
    <w:rsid w:val="00B91A35"/>
    <w:rsid w:val="00B92B13"/>
    <w:rsid w:val="00B92FEB"/>
    <w:rsid w:val="00B9591B"/>
    <w:rsid w:val="00B9720C"/>
    <w:rsid w:val="00BA317B"/>
    <w:rsid w:val="00BA45C3"/>
    <w:rsid w:val="00BA593F"/>
    <w:rsid w:val="00BA62CD"/>
    <w:rsid w:val="00BA683D"/>
    <w:rsid w:val="00BB57B3"/>
    <w:rsid w:val="00BB5CE5"/>
    <w:rsid w:val="00BB60F4"/>
    <w:rsid w:val="00BC6A98"/>
    <w:rsid w:val="00BC6D31"/>
    <w:rsid w:val="00BD093C"/>
    <w:rsid w:val="00BD0979"/>
    <w:rsid w:val="00BD109E"/>
    <w:rsid w:val="00BD26DA"/>
    <w:rsid w:val="00BD3199"/>
    <w:rsid w:val="00BD4447"/>
    <w:rsid w:val="00BD6234"/>
    <w:rsid w:val="00BD6BEE"/>
    <w:rsid w:val="00BD79F8"/>
    <w:rsid w:val="00BE2A05"/>
    <w:rsid w:val="00BE570C"/>
    <w:rsid w:val="00BE5774"/>
    <w:rsid w:val="00BE66A8"/>
    <w:rsid w:val="00BE66D3"/>
    <w:rsid w:val="00BE6881"/>
    <w:rsid w:val="00BE6A14"/>
    <w:rsid w:val="00BE6E13"/>
    <w:rsid w:val="00BE7E1C"/>
    <w:rsid w:val="00BF1DB2"/>
    <w:rsid w:val="00BF2657"/>
    <w:rsid w:val="00BF2AED"/>
    <w:rsid w:val="00BF332B"/>
    <w:rsid w:val="00BF525B"/>
    <w:rsid w:val="00BF550E"/>
    <w:rsid w:val="00BF599F"/>
    <w:rsid w:val="00BF6E70"/>
    <w:rsid w:val="00BF7809"/>
    <w:rsid w:val="00C01DD3"/>
    <w:rsid w:val="00C02FF6"/>
    <w:rsid w:val="00C03F9B"/>
    <w:rsid w:val="00C04A3A"/>
    <w:rsid w:val="00C05916"/>
    <w:rsid w:val="00C06617"/>
    <w:rsid w:val="00C06C11"/>
    <w:rsid w:val="00C11373"/>
    <w:rsid w:val="00C14612"/>
    <w:rsid w:val="00C152F9"/>
    <w:rsid w:val="00C15805"/>
    <w:rsid w:val="00C17846"/>
    <w:rsid w:val="00C224E0"/>
    <w:rsid w:val="00C227C5"/>
    <w:rsid w:val="00C22911"/>
    <w:rsid w:val="00C23DC5"/>
    <w:rsid w:val="00C2596A"/>
    <w:rsid w:val="00C26679"/>
    <w:rsid w:val="00C27295"/>
    <w:rsid w:val="00C30091"/>
    <w:rsid w:val="00C30972"/>
    <w:rsid w:val="00C30E2D"/>
    <w:rsid w:val="00C3147D"/>
    <w:rsid w:val="00C31F09"/>
    <w:rsid w:val="00C34340"/>
    <w:rsid w:val="00C36BA3"/>
    <w:rsid w:val="00C41392"/>
    <w:rsid w:val="00C422CB"/>
    <w:rsid w:val="00C43432"/>
    <w:rsid w:val="00C46EE5"/>
    <w:rsid w:val="00C47597"/>
    <w:rsid w:val="00C509ED"/>
    <w:rsid w:val="00C551A1"/>
    <w:rsid w:val="00C5602B"/>
    <w:rsid w:val="00C5697F"/>
    <w:rsid w:val="00C576C6"/>
    <w:rsid w:val="00C5777E"/>
    <w:rsid w:val="00C622CA"/>
    <w:rsid w:val="00C62B4D"/>
    <w:rsid w:val="00C62D90"/>
    <w:rsid w:val="00C63D9D"/>
    <w:rsid w:val="00C6554A"/>
    <w:rsid w:val="00C66280"/>
    <w:rsid w:val="00C70EEC"/>
    <w:rsid w:val="00C710F3"/>
    <w:rsid w:val="00C738A8"/>
    <w:rsid w:val="00C75CB1"/>
    <w:rsid w:val="00C77852"/>
    <w:rsid w:val="00C77897"/>
    <w:rsid w:val="00C80287"/>
    <w:rsid w:val="00C82B0B"/>
    <w:rsid w:val="00C87C77"/>
    <w:rsid w:val="00C90045"/>
    <w:rsid w:val="00C909ED"/>
    <w:rsid w:val="00C90ACE"/>
    <w:rsid w:val="00C92854"/>
    <w:rsid w:val="00C939C8"/>
    <w:rsid w:val="00C93C10"/>
    <w:rsid w:val="00C952C5"/>
    <w:rsid w:val="00C9644A"/>
    <w:rsid w:val="00C97AD0"/>
    <w:rsid w:val="00CA0BE6"/>
    <w:rsid w:val="00CA244D"/>
    <w:rsid w:val="00CA312F"/>
    <w:rsid w:val="00CA4854"/>
    <w:rsid w:val="00CA575B"/>
    <w:rsid w:val="00CA635B"/>
    <w:rsid w:val="00CB38B4"/>
    <w:rsid w:val="00CB694B"/>
    <w:rsid w:val="00CC01FC"/>
    <w:rsid w:val="00CC05C7"/>
    <w:rsid w:val="00CC07E2"/>
    <w:rsid w:val="00CC243A"/>
    <w:rsid w:val="00CC28C3"/>
    <w:rsid w:val="00CC48E5"/>
    <w:rsid w:val="00CC4BEC"/>
    <w:rsid w:val="00CC68C2"/>
    <w:rsid w:val="00CC7DCD"/>
    <w:rsid w:val="00CD02FF"/>
    <w:rsid w:val="00CD1EE0"/>
    <w:rsid w:val="00CD2421"/>
    <w:rsid w:val="00CD24AE"/>
    <w:rsid w:val="00CD3FFF"/>
    <w:rsid w:val="00CD433C"/>
    <w:rsid w:val="00CD4529"/>
    <w:rsid w:val="00CD6AE0"/>
    <w:rsid w:val="00CD7FF1"/>
    <w:rsid w:val="00CE0839"/>
    <w:rsid w:val="00CE0E54"/>
    <w:rsid w:val="00CE1812"/>
    <w:rsid w:val="00CE1CAE"/>
    <w:rsid w:val="00CE2651"/>
    <w:rsid w:val="00CE2815"/>
    <w:rsid w:val="00CE2F93"/>
    <w:rsid w:val="00CE4FAD"/>
    <w:rsid w:val="00CF1992"/>
    <w:rsid w:val="00CF2563"/>
    <w:rsid w:val="00CF38B7"/>
    <w:rsid w:val="00CF7BA6"/>
    <w:rsid w:val="00D01C88"/>
    <w:rsid w:val="00D01FA4"/>
    <w:rsid w:val="00D02204"/>
    <w:rsid w:val="00D049D5"/>
    <w:rsid w:val="00D10E22"/>
    <w:rsid w:val="00D11303"/>
    <w:rsid w:val="00D21E68"/>
    <w:rsid w:val="00D22AA6"/>
    <w:rsid w:val="00D23D9C"/>
    <w:rsid w:val="00D2477C"/>
    <w:rsid w:val="00D2711F"/>
    <w:rsid w:val="00D27A96"/>
    <w:rsid w:val="00D30348"/>
    <w:rsid w:val="00D33821"/>
    <w:rsid w:val="00D34BFC"/>
    <w:rsid w:val="00D354DA"/>
    <w:rsid w:val="00D368C4"/>
    <w:rsid w:val="00D36EF8"/>
    <w:rsid w:val="00D4216B"/>
    <w:rsid w:val="00D47B80"/>
    <w:rsid w:val="00D500F8"/>
    <w:rsid w:val="00D52A30"/>
    <w:rsid w:val="00D5441D"/>
    <w:rsid w:val="00D54B22"/>
    <w:rsid w:val="00D55072"/>
    <w:rsid w:val="00D558B7"/>
    <w:rsid w:val="00D56049"/>
    <w:rsid w:val="00D563E5"/>
    <w:rsid w:val="00D566BF"/>
    <w:rsid w:val="00D56AF2"/>
    <w:rsid w:val="00D60364"/>
    <w:rsid w:val="00D620A3"/>
    <w:rsid w:val="00D63061"/>
    <w:rsid w:val="00D63B76"/>
    <w:rsid w:val="00D64F19"/>
    <w:rsid w:val="00D662B3"/>
    <w:rsid w:val="00D663B7"/>
    <w:rsid w:val="00D66C63"/>
    <w:rsid w:val="00D67B73"/>
    <w:rsid w:val="00D7161D"/>
    <w:rsid w:val="00D75A8A"/>
    <w:rsid w:val="00D77C46"/>
    <w:rsid w:val="00D77E42"/>
    <w:rsid w:val="00D80187"/>
    <w:rsid w:val="00D80277"/>
    <w:rsid w:val="00D81AEA"/>
    <w:rsid w:val="00D84E46"/>
    <w:rsid w:val="00D92486"/>
    <w:rsid w:val="00D92969"/>
    <w:rsid w:val="00D94308"/>
    <w:rsid w:val="00D9648A"/>
    <w:rsid w:val="00D96636"/>
    <w:rsid w:val="00DA0FED"/>
    <w:rsid w:val="00DA450E"/>
    <w:rsid w:val="00DA517C"/>
    <w:rsid w:val="00DA6CFC"/>
    <w:rsid w:val="00DB0882"/>
    <w:rsid w:val="00DB0FBA"/>
    <w:rsid w:val="00DB5074"/>
    <w:rsid w:val="00DB5763"/>
    <w:rsid w:val="00DB6668"/>
    <w:rsid w:val="00DB70B5"/>
    <w:rsid w:val="00DC0418"/>
    <w:rsid w:val="00DC53FA"/>
    <w:rsid w:val="00DC6C42"/>
    <w:rsid w:val="00DD2248"/>
    <w:rsid w:val="00DD5664"/>
    <w:rsid w:val="00DD6017"/>
    <w:rsid w:val="00DD6E59"/>
    <w:rsid w:val="00DE1C24"/>
    <w:rsid w:val="00DE59D7"/>
    <w:rsid w:val="00DF05C3"/>
    <w:rsid w:val="00DF0A69"/>
    <w:rsid w:val="00DF3B4F"/>
    <w:rsid w:val="00DF3C4A"/>
    <w:rsid w:val="00DF3D89"/>
    <w:rsid w:val="00DF46ED"/>
    <w:rsid w:val="00DF552E"/>
    <w:rsid w:val="00E011A0"/>
    <w:rsid w:val="00E01C7D"/>
    <w:rsid w:val="00E025F8"/>
    <w:rsid w:val="00E02ADC"/>
    <w:rsid w:val="00E04AB3"/>
    <w:rsid w:val="00E10FEB"/>
    <w:rsid w:val="00E12D77"/>
    <w:rsid w:val="00E13612"/>
    <w:rsid w:val="00E144B6"/>
    <w:rsid w:val="00E15287"/>
    <w:rsid w:val="00E152BD"/>
    <w:rsid w:val="00E2114F"/>
    <w:rsid w:val="00E24586"/>
    <w:rsid w:val="00E24B2C"/>
    <w:rsid w:val="00E2573D"/>
    <w:rsid w:val="00E25B41"/>
    <w:rsid w:val="00E25E8F"/>
    <w:rsid w:val="00E27F91"/>
    <w:rsid w:val="00E31438"/>
    <w:rsid w:val="00E32CBE"/>
    <w:rsid w:val="00E336BA"/>
    <w:rsid w:val="00E42AEB"/>
    <w:rsid w:val="00E47E2F"/>
    <w:rsid w:val="00E5212A"/>
    <w:rsid w:val="00E524E9"/>
    <w:rsid w:val="00E53C1C"/>
    <w:rsid w:val="00E54401"/>
    <w:rsid w:val="00E54DD5"/>
    <w:rsid w:val="00E608E7"/>
    <w:rsid w:val="00E622FE"/>
    <w:rsid w:val="00E63B72"/>
    <w:rsid w:val="00E67CBA"/>
    <w:rsid w:val="00E72EC1"/>
    <w:rsid w:val="00E7502C"/>
    <w:rsid w:val="00E7541D"/>
    <w:rsid w:val="00E757A4"/>
    <w:rsid w:val="00E77BBD"/>
    <w:rsid w:val="00E800E6"/>
    <w:rsid w:val="00E8248E"/>
    <w:rsid w:val="00E82998"/>
    <w:rsid w:val="00E83949"/>
    <w:rsid w:val="00E842B7"/>
    <w:rsid w:val="00E84561"/>
    <w:rsid w:val="00E8536C"/>
    <w:rsid w:val="00E90828"/>
    <w:rsid w:val="00E90B46"/>
    <w:rsid w:val="00E9606E"/>
    <w:rsid w:val="00EA01B8"/>
    <w:rsid w:val="00EA0405"/>
    <w:rsid w:val="00EA09C1"/>
    <w:rsid w:val="00EA2C4C"/>
    <w:rsid w:val="00EA31A6"/>
    <w:rsid w:val="00EA45A7"/>
    <w:rsid w:val="00EA634D"/>
    <w:rsid w:val="00EA656F"/>
    <w:rsid w:val="00EB1A10"/>
    <w:rsid w:val="00EB229C"/>
    <w:rsid w:val="00EB5549"/>
    <w:rsid w:val="00EC1E92"/>
    <w:rsid w:val="00EC20B8"/>
    <w:rsid w:val="00EC245C"/>
    <w:rsid w:val="00ED003A"/>
    <w:rsid w:val="00ED1CEB"/>
    <w:rsid w:val="00EE0804"/>
    <w:rsid w:val="00EE238C"/>
    <w:rsid w:val="00EE2450"/>
    <w:rsid w:val="00EE2544"/>
    <w:rsid w:val="00EE2987"/>
    <w:rsid w:val="00EE2FE0"/>
    <w:rsid w:val="00EE3ED0"/>
    <w:rsid w:val="00EE6A78"/>
    <w:rsid w:val="00EE733F"/>
    <w:rsid w:val="00EF050A"/>
    <w:rsid w:val="00EF0961"/>
    <w:rsid w:val="00EF0A7D"/>
    <w:rsid w:val="00EF28A9"/>
    <w:rsid w:val="00EF5044"/>
    <w:rsid w:val="00EF51C2"/>
    <w:rsid w:val="00EF696B"/>
    <w:rsid w:val="00F026D9"/>
    <w:rsid w:val="00F048E6"/>
    <w:rsid w:val="00F11191"/>
    <w:rsid w:val="00F13731"/>
    <w:rsid w:val="00F1416A"/>
    <w:rsid w:val="00F1462E"/>
    <w:rsid w:val="00F14762"/>
    <w:rsid w:val="00F159FF"/>
    <w:rsid w:val="00F16670"/>
    <w:rsid w:val="00F17B80"/>
    <w:rsid w:val="00F21034"/>
    <w:rsid w:val="00F21076"/>
    <w:rsid w:val="00F22B97"/>
    <w:rsid w:val="00F24992"/>
    <w:rsid w:val="00F24FD0"/>
    <w:rsid w:val="00F25208"/>
    <w:rsid w:val="00F25506"/>
    <w:rsid w:val="00F258A0"/>
    <w:rsid w:val="00F25E5E"/>
    <w:rsid w:val="00F31E3D"/>
    <w:rsid w:val="00F32006"/>
    <w:rsid w:val="00F43C72"/>
    <w:rsid w:val="00F46626"/>
    <w:rsid w:val="00F47F6D"/>
    <w:rsid w:val="00F509CA"/>
    <w:rsid w:val="00F54247"/>
    <w:rsid w:val="00F550B4"/>
    <w:rsid w:val="00F560CC"/>
    <w:rsid w:val="00F5767E"/>
    <w:rsid w:val="00F60A61"/>
    <w:rsid w:val="00F60D1A"/>
    <w:rsid w:val="00F62126"/>
    <w:rsid w:val="00F65B3F"/>
    <w:rsid w:val="00F71BDE"/>
    <w:rsid w:val="00F74987"/>
    <w:rsid w:val="00F75583"/>
    <w:rsid w:val="00F758C0"/>
    <w:rsid w:val="00F80317"/>
    <w:rsid w:val="00F81953"/>
    <w:rsid w:val="00F8229B"/>
    <w:rsid w:val="00F90D06"/>
    <w:rsid w:val="00F91DFD"/>
    <w:rsid w:val="00F94B99"/>
    <w:rsid w:val="00F95E89"/>
    <w:rsid w:val="00F97A3B"/>
    <w:rsid w:val="00FA0686"/>
    <w:rsid w:val="00FA072B"/>
    <w:rsid w:val="00FA2C42"/>
    <w:rsid w:val="00FB048A"/>
    <w:rsid w:val="00FB04EA"/>
    <w:rsid w:val="00FB1272"/>
    <w:rsid w:val="00FB210F"/>
    <w:rsid w:val="00FB31E0"/>
    <w:rsid w:val="00FB5FEE"/>
    <w:rsid w:val="00FB6EBE"/>
    <w:rsid w:val="00FB73CF"/>
    <w:rsid w:val="00FB7699"/>
    <w:rsid w:val="00FC0A95"/>
    <w:rsid w:val="00FC75B5"/>
    <w:rsid w:val="00FD1D99"/>
    <w:rsid w:val="00FD216D"/>
    <w:rsid w:val="00FD326A"/>
    <w:rsid w:val="00FD49F6"/>
    <w:rsid w:val="00FD5D22"/>
    <w:rsid w:val="00FD6FAC"/>
    <w:rsid w:val="00FE3ADB"/>
    <w:rsid w:val="00FE52C2"/>
    <w:rsid w:val="00FE61F3"/>
    <w:rsid w:val="00FE6C77"/>
    <w:rsid w:val="00FF0CA4"/>
    <w:rsid w:val="00FF11C8"/>
    <w:rsid w:val="12C32DAC"/>
    <w:rsid w:val="16D41F45"/>
    <w:rsid w:val="187A9FFD"/>
    <w:rsid w:val="1AFF381C"/>
    <w:rsid w:val="23E64B7B"/>
    <w:rsid w:val="24CEED1E"/>
    <w:rsid w:val="32F4346F"/>
    <w:rsid w:val="5E87AC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3E390"/>
  <w15:chartTrackingRefBased/>
  <w15:docId w15:val="{3477CDC2-F716-4C46-ADD7-DE3B9158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0B1E"/>
    <w:pPr>
      <w:spacing w:after="160" w:line="259" w:lineRule="auto"/>
    </w:pPr>
    <w:rPr>
      <w:sz w:val="22"/>
      <w:szCs w:val="22"/>
      <w:lang w:eastAsia="en-US"/>
    </w:rPr>
  </w:style>
  <w:style w:type="paragraph" w:styleId="Nagwek1">
    <w:name w:val="heading 1"/>
    <w:basedOn w:val="Normalny"/>
    <w:next w:val="Normalny"/>
    <w:link w:val="Nagwek1Znak"/>
    <w:qFormat/>
    <w:rsid w:val="00C87C77"/>
    <w:pPr>
      <w:keepNext/>
      <w:numPr>
        <w:numId w:val="8"/>
      </w:numPr>
      <w:spacing w:before="120" w:after="120" w:line="360" w:lineRule="auto"/>
      <w:jc w:val="both"/>
      <w:outlineLvl w:val="0"/>
    </w:pPr>
    <w:rPr>
      <w:rFonts w:eastAsia="Times New Roman" w:cs="Arial"/>
      <w:b/>
      <w:bCs/>
      <w:sz w:val="26"/>
      <w:szCs w:val="24"/>
      <w:lang w:eastAsia="pl-PL"/>
    </w:rPr>
  </w:style>
  <w:style w:type="paragraph" w:styleId="Nagwek2">
    <w:name w:val="heading 2"/>
    <w:basedOn w:val="Normalny"/>
    <w:next w:val="Normalny"/>
    <w:link w:val="Nagwek2Znak"/>
    <w:uiPriority w:val="9"/>
    <w:semiHidden/>
    <w:unhideWhenUsed/>
    <w:qFormat/>
    <w:rsid w:val="00591686"/>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Nagwek6">
    <w:name w:val="heading 6"/>
    <w:basedOn w:val="Normalny"/>
    <w:next w:val="Normalny"/>
    <w:link w:val="Nagwek6Znak"/>
    <w:uiPriority w:val="9"/>
    <w:semiHidden/>
    <w:unhideWhenUsed/>
    <w:qFormat/>
    <w:rsid w:val="00E011A0"/>
    <w:pPr>
      <w:spacing w:before="240" w:after="60"/>
      <w:outlineLvl w:val="5"/>
    </w:pPr>
    <w:rPr>
      <w:rFonts w:eastAsia="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5767E"/>
    <w:pPr>
      <w:tabs>
        <w:tab w:val="center" w:pos="4536"/>
        <w:tab w:val="right" w:pos="9072"/>
      </w:tabs>
      <w:spacing w:after="0" w:line="240" w:lineRule="auto"/>
    </w:pPr>
  </w:style>
  <w:style w:type="character" w:customStyle="1" w:styleId="NagwekZnak">
    <w:name w:val="Nagłówek Znak"/>
    <w:basedOn w:val="Domylnaczcionkaakapitu"/>
    <w:link w:val="Nagwek"/>
    <w:rsid w:val="00F5767E"/>
  </w:style>
  <w:style w:type="paragraph" w:styleId="Stopka">
    <w:name w:val="footer"/>
    <w:basedOn w:val="Normalny"/>
    <w:link w:val="StopkaZnak"/>
    <w:uiPriority w:val="99"/>
    <w:unhideWhenUsed/>
    <w:rsid w:val="00F576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5767E"/>
  </w:style>
  <w:style w:type="paragraph" w:styleId="Tekstdymka">
    <w:name w:val="Balloon Text"/>
    <w:basedOn w:val="Normalny"/>
    <w:link w:val="TekstdymkaZnak"/>
    <w:uiPriority w:val="99"/>
    <w:semiHidden/>
    <w:unhideWhenUsed/>
    <w:rsid w:val="00F5767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5767E"/>
    <w:rPr>
      <w:rFonts w:ascii="Segoe UI" w:hAnsi="Segoe UI" w:cs="Segoe UI"/>
      <w:sz w:val="18"/>
      <w:szCs w:val="18"/>
    </w:rPr>
  </w:style>
  <w:style w:type="character" w:customStyle="1" w:styleId="Nagwek1Znak">
    <w:name w:val="Nagłówek 1 Znak"/>
    <w:link w:val="Nagwek1"/>
    <w:rsid w:val="00C87C77"/>
    <w:rPr>
      <w:rFonts w:eastAsia="Times New Roman" w:cs="Arial"/>
      <w:b/>
      <w:bCs/>
      <w:sz w:val="26"/>
      <w:szCs w:val="24"/>
    </w:rPr>
  </w:style>
  <w:style w:type="character" w:customStyle="1" w:styleId="Nagwek6Znak">
    <w:name w:val="Nagłówek 6 Znak"/>
    <w:link w:val="Nagwek6"/>
    <w:uiPriority w:val="9"/>
    <w:semiHidden/>
    <w:rsid w:val="00E011A0"/>
    <w:rPr>
      <w:rFonts w:ascii="Calibri" w:eastAsia="Times New Roman" w:hAnsi="Calibri" w:cs="Times New Roman"/>
      <w:b/>
      <w:bCs/>
      <w:sz w:val="22"/>
      <w:szCs w:val="22"/>
      <w:lang w:eastAsia="en-US"/>
    </w:rPr>
  </w:style>
  <w:style w:type="paragraph" w:styleId="Akapitzlist">
    <w:name w:val="List Paragraph"/>
    <w:aliases w:val="L1,Numerowanie,Akapit z listą5,T_SZ_List Paragraph,normalny tekst,Kolorowa lista — akcent 11,Akapit z listą BS,Kolorowa lista — akcent 12,List Paragraph,maz_wyliczenie,opis dzialania,K-P_odwolanie,A_wyliczenie,Akapit z listą 1,CW_Lista"/>
    <w:basedOn w:val="Normalny"/>
    <w:link w:val="AkapitzlistZnak"/>
    <w:uiPriority w:val="34"/>
    <w:qFormat/>
    <w:rsid w:val="00E011A0"/>
    <w:pPr>
      <w:spacing w:after="0" w:line="240" w:lineRule="auto"/>
      <w:ind w:left="708"/>
    </w:pPr>
    <w:rPr>
      <w:rFonts w:ascii="Arial" w:eastAsia="Times New Roman" w:hAnsi="Arial" w:cs="Arial"/>
      <w:sz w:val="24"/>
      <w:szCs w:val="24"/>
      <w:lang w:eastAsia="pl-PL"/>
    </w:rPr>
  </w:style>
  <w:style w:type="paragraph" w:styleId="NormalnyWeb">
    <w:name w:val="Normal (Web)"/>
    <w:basedOn w:val="Normalny"/>
    <w:uiPriority w:val="99"/>
    <w:rsid w:val="00DB5074"/>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nhideWhenUsed/>
    <w:rsid w:val="004C0895"/>
    <w:rPr>
      <w:color w:val="0000FF"/>
      <w:u w:val="single"/>
    </w:rPr>
  </w:style>
  <w:style w:type="character" w:styleId="Odwoaniedokomentarza">
    <w:name w:val="annotation reference"/>
    <w:uiPriority w:val="99"/>
    <w:semiHidden/>
    <w:unhideWhenUsed/>
    <w:rsid w:val="000D68AF"/>
    <w:rPr>
      <w:sz w:val="16"/>
      <w:szCs w:val="16"/>
    </w:rPr>
  </w:style>
  <w:style w:type="paragraph" w:styleId="Tekstkomentarza">
    <w:name w:val="annotation text"/>
    <w:basedOn w:val="Normalny"/>
    <w:link w:val="TekstkomentarzaZnak"/>
    <w:uiPriority w:val="99"/>
    <w:unhideWhenUsed/>
    <w:rsid w:val="000D68AF"/>
    <w:rPr>
      <w:sz w:val="20"/>
      <w:szCs w:val="20"/>
    </w:rPr>
  </w:style>
  <w:style w:type="character" w:customStyle="1" w:styleId="TekstkomentarzaZnak">
    <w:name w:val="Tekst komentarza Znak"/>
    <w:link w:val="Tekstkomentarza"/>
    <w:uiPriority w:val="99"/>
    <w:rsid w:val="000D68AF"/>
    <w:rPr>
      <w:lang w:eastAsia="en-US"/>
    </w:rPr>
  </w:style>
  <w:style w:type="paragraph" w:styleId="Tematkomentarza">
    <w:name w:val="annotation subject"/>
    <w:basedOn w:val="Tekstkomentarza"/>
    <w:next w:val="Tekstkomentarza"/>
    <w:link w:val="TematkomentarzaZnak"/>
    <w:uiPriority w:val="99"/>
    <w:semiHidden/>
    <w:unhideWhenUsed/>
    <w:rsid w:val="000D68AF"/>
    <w:rPr>
      <w:b/>
      <w:bCs/>
    </w:rPr>
  </w:style>
  <w:style w:type="character" w:customStyle="1" w:styleId="TematkomentarzaZnak">
    <w:name w:val="Temat komentarza Znak"/>
    <w:link w:val="Tematkomentarza"/>
    <w:uiPriority w:val="99"/>
    <w:semiHidden/>
    <w:rsid w:val="000D68AF"/>
    <w:rPr>
      <w:b/>
      <w:bCs/>
      <w:lang w:eastAsia="en-US"/>
    </w:rPr>
  </w:style>
  <w:style w:type="paragraph" w:styleId="Bezodstpw">
    <w:name w:val="No Spacing"/>
    <w:uiPriority w:val="1"/>
    <w:qFormat/>
    <w:rsid w:val="00507C62"/>
    <w:rPr>
      <w:lang w:eastAsia="ja-JP"/>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rsid w:val="005F5F57"/>
    <w:pPr>
      <w:suppressAutoHyphens/>
      <w:spacing w:after="0" w:line="240" w:lineRule="auto"/>
    </w:pPr>
    <w:rPr>
      <w:rFonts w:ascii="Times New Roman" w:eastAsia="Times New Roman" w:hAnsi="Times New Roman"/>
      <w:sz w:val="20"/>
      <w:szCs w:val="20"/>
      <w:lang w:eastAsia="ar-SA"/>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link w:val="Tekstprzypisudolnego"/>
    <w:uiPriority w:val="99"/>
    <w:rsid w:val="005F5F57"/>
    <w:rPr>
      <w:rFonts w:ascii="Times New Roman" w:eastAsia="Times New Roman" w:hAnsi="Times New Roman"/>
      <w:lang w:eastAsia="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unhideWhenUsed/>
    <w:rsid w:val="005F5F57"/>
    <w:rPr>
      <w:vertAlign w:val="superscript"/>
    </w:rPr>
  </w:style>
  <w:style w:type="table" w:styleId="Tabela-Siatka">
    <w:name w:val="Table Grid"/>
    <w:basedOn w:val="Standardowy"/>
    <w:uiPriority w:val="39"/>
    <w:rsid w:val="005F5F57"/>
    <w:rPr>
      <w:rFonts w:eastAsia="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F5F57"/>
    <w:pPr>
      <w:suppressAutoHyphens/>
      <w:spacing w:after="160" w:line="300" w:lineRule="auto"/>
      <w:textAlignment w:val="baseline"/>
    </w:pPr>
    <w:rPr>
      <w:rFonts w:cs="Tahoma"/>
      <w:sz w:val="21"/>
      <w:szCs w:val="21"/>
      <w:lang w:eastAsia="zh-CN"/>
    </w:rPr>
  </w:style>
  <w:style w:type="paragraph" w:customStyle="1" w:styleId="Akapitzlist1">
    <w:name w:val="Akapit z listą1"/>
    <w:basedOn w:val="Standard"/>
    <w:rsid w:val="005F5F57"/>
    <w:pPr>
      <w:ind w:left="720"/>
    </w:pPr>
  </w:style>
  <w:style w:type="character" w:customStyle="1" w:styleId="AkapitzlistZnak">
    <w:name w:val="Akapit z listą Znak"/>
    <w:aliases w:val="L1 Znak,Numerowanie Znak,Akapit z listą5 Znak,T_SZ_List Paragraph Znak,normalny tekst Znak,Kolorowa lista — akcent 11 Znak,Akapit z listą BS Znak,Kolorowa lista — akcent 12 Znak,List Paragraph Znak,maz_wyliczenie Znak,CW_Lista Znak"/>
    <w:link w:val="Akapitzlist"/>
    <w:uiPriority w:val="34"/>
    <w:qFormat/>
    <w:locked/>
    <w:rsid w:val="005F5F57"/>
    <w:rPr>
      <w:rFonts w:ascii="Arial" w:eastAsia="Times New Roman" w:hAnsi="Arial" w:cs="Arial"/>
      <w:sz w:val="24"/>
      <w:szCs w:val="24"/>
    </w:rPr>
  </w:style>
  <w:style w:type="table" w:customStyle="1" w:styleId="Tabela-Siatka21">
    <w:name w:val="Tabela - Siatka21"/>
    <w:basedOn w:val="Standardowy"/>
    <w:next w:val="Tabela-Siatka"/>
    <w:uiPriority w:val="39"/>
    <w:rsid w:val="005F5F57"/>
    <w:rPr>
      <w:rFonts w:eastAsia="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5F5F57"/>
    <w:rPr>
      <w:rFonts w:eastAsia="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5F5F57"/>
    <w:rPr>
      <w:rFonts w:eastAsia="Times New Roman"/>
      <w:sz w:val="21"/>
      <w:szCs w:val="2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8D043A"/>
    <w:pPr>
      <w:spacing w:before="360" w:after="360" w:line="288" w:lineRule="auto"/>
      <w:contextualSpacing/>
    </w:pPr>
    <w:rPr>
      <w:rFonts w:eastAsiaTheme="majorEastAsia" w:cstheme="majorBidi"/>
      <w:spacing w:val="-10"/>
      <w:kern w:val="28"/>
      <w:sz w:val="36"/>
      <w:szCs w:val="56"/>
    </w:rPr>
  </w:style>
  <w:style w:type="character" w:customStyle="1" w:styleId="TytuZnak">
    <w:name w:val="Tytuł Znak"/>
    <w:basedOn w:val="Domylnaczcionkaakapitu"/>
    <w:link w:val="Tytu"/>
    <w:uiPriority w:val="10"/>
    <w:rsid w:val="008D043A"/>
    <w:rPr>
      <w:rFonts w:eastAsiaTheme="majorEastAsia" w:cstheme="majorBidi"/>
      <w:spacing w:val="-10"/>
      <w:kern w:val="28"/>
      <w:sz w:val="36"/>
      <w:szCs w:val="56"/>
      <w:lang w:eastAsia="en-US"/>
    </w:rPr>
  </w:style>
  <w:style w:type="character" w:customStyle="1" w:styleId="Nierozpoznanawzmianka1">
    <w:name w:val="Nierozpoznana wzmianka1"/>
    <w:basedOn w:val="Domylnaczcionkaakapitu"/>
    <w:uiPriority w:val="99"/>
    <w:semiHidden/>
    <w:unhideWhenUsed/>
    <w:rsid w:val="00FD1D99"/>
    <w:rPr>
      <w:color w:val="605E5C"/>
      <w:shd w:val="clear" w:color="auto" w:fill="E1DFDD"/>
    </w:rPr>
  </w:style>
  <w:style w:type="character" w:styleId="Pogrubienie">
    <w:name w:val="Strong"/>
    <w:uiPriority w:val="22"/>
    <w:qFormat/>
    <w:rsid w:val="00001404"/>
    <w:rPr>
      <w:b/>
      <w:bCs/>
    </w:rPr>
  </w:style>
  <w:style w:type="paragraph" w:styleId="Poprawka">
    <w:name w:val="Revision"/>
    <w:hidden/>
    <w:uiPriority w:val="99"/>
    <w:semiHidden/>
    <w:rsid w:val="00821658"/>
    <w:rPr>
      <w:sz w:val="22"/>
      <w:szCs w:val="22"/>
      <w:lang w:eastAsia="en-US"/>
    </w:rPr>
  </w:style>
  <w:style w:type="paragraph" w:customStyle="1" w:styleId="text">
    <w:name w:val="text"/>
    <w:basedOn w:val="Normalny"/>
    <w:rsid w:val="00601E62"/>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997511"/>
    <w:rPr>
      <w:color w:val="605E5C"/>
      <w:shd w:val="clear" w:color="auto" w:fill="E1DFDD"/>
    </w:rPr>
  </w:style>
  <w:style w:type="paragraph" w:styleId="Podtytu">
    <w:name w:val="Subtitle"/>
    <w:basedOn w:val="Normalny"/>
    <w:next w:val="Normalny"/>
    <w:link w:val="PodtytuZnak"/>
    <w:uiPriority w:val="11"/>
    <w:qFormat/>
    <w:rsid w:val="002147A8"/>
    <w:pPr>
      <w:numPr>
        <w:ilvl w:val="1"/>
      </w:numPr>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2147A8"/>
    <w:rPr>
      <w:rFonts w:asciiTheme="minorHAnsi" w:eastAsiaTheme="minorEastAsia" w:hAnsiTheme="minorHAnsi" w:cstheme="minorBidi"/>
      <w:color w:val="5A5A5A" w:themeColor="text1" w:themeTint="A5"/>
      <w:spacing w:val="15"/>
      <w:sz w:val="22"/>
      <w:szCs w:val="22"/>
      <w:lang w:eastAsia="en-US"/>
    </w:rPr>
  </w:style>
  <w:style w:type="character" w:customStyle="1" w:styleId="Nagwek2Znak">
    <w:name w:val="Nagłówek 2 Znak"/>
    <w:basedOn w:val="Domylnaczcionkaakapitu"/>
    <w:link w:val="Nagwek2"/>
    <w:uiPriority w:val="9"/>
    <w:semiHidden/>
    <w:rsid w:val="00591686"/>
    <w:rPr>
      <w:rFonts w:asciiTheme="majorHAnsi" w:eastAsiaTheme="majorEastAsia" w:hAnsiTheme="majorHAnsi" w:cstheme="majorBidi"/>
      <w:color w:val="0F4761" w:themeColor="accent1" w:themeShade="BF"/>
      <w:sz w:val="26"/>
      <w:szCs w:val="26"/>
      <w:lang w:eastAsia="en-US"/>
    </w:rPr>
  </w:style>
  <w:style w:type="paragraph" w:customStyle="1" w:styleId="Default">
    <w:name w:val="Default"/>
    <w:rsid w:val="00336A45"/>
    <w:pP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5470">
      <w:bodyDiv w:val="1"/>
      <w:marLeft w:val="0"/>
      <w:marRight w:val="0"/>
      <w:marTop w:val="0"/>
      <w:marBottom w:val="0"/>
      <w:divBdr>
        <w:top w:val="none" w:sz="0" w:space="0" w:color="auto"/>
        <w:left w:val="none" w:sz="0" w:space="0" w:color="auto"/>
        <w:bottom w:val="none" w:sz="0" w:space="0" w:color="auto"/>
        <w:right w:val="none" w:sz="0" w:space="0" w:color="auto"/>
      </w:divBdr>
    </w:div>
    <w:div w:id="287976915">
      <w:bodyDiv w:val="1"/>
      <w:marLeft w:val="0"/>
      <w:marRight w:val="0"/>
      <w:marTop w:val="0"/>
      <w:marBottom w:val="0"/>
      <w:divBdr>
        <w:top w:val="none" w:sz="0" w:space="0" w:color="auto"/>
        <w:left w:val="none" w:sz="0" w:space="0" w:color="auto"/>
        <w:bottom w:val="none" w:sz="0" w:space="0" w:color="auto"/>
        <w:right w:val="none" w:sz="0" w:space="0" w:color="auto"/>
      </w:divBdr>
    </w:div>
    <w:div w:id="470250516">
      <w:bodyDiv w:val="1"/>
      <w:marLeft w:val="0"/>
      <w:marRight w:val="0"/>
      <w:marTop w:val="0"/>
      <w:marBottom w:val="0"/>
      <w:divBdr>
        <w:top w:val="none" w:sz="0" w:space="0" w:color="auto"/>
        <w:left w:val="none" w:sz="0" w:space="0" w:color="auto"/>
        <w:bottom w:val="none" w:sz="0" w:space="0" w:color="auto"/>
        <w:right w:val="none" w:sz="0" w:space="0" w:color="auto"/>
      </w:divBdr>
    </w:div>
    <w:div w:id="567612141">
      <w:bodyDiv w:val="1"/>
      <w:marLeft w:val="0"/>
      <w:marRight w:val="0"/>
      <w:marTop w:val="0"/>
      <w:marBottom w:val="0"/>
      <w:divBdr>
        <w:top w:val="none" w:sz="0" w:space="0" w:color="auto"/>
        <w:left w:val="none" w:sz="0" w:space="0" w:color="auto"/>
        <w:bottom w:val="none" w:sz="0" w:space="0" w:color="auto"/>
        <w:right w:val="none" w:sz="0" w:space="0" w:color="auto"/>
      </w:divBdr>
    </w:div>
    <w:div w:id="654648589">
      <w:bodyDiv w:val="1"/>
      <w:marLeft w:val="0"/>
      <w:marRight w:val="0"/>
      <w:marTop w:val="0"/>
      <w:marBottom w:val="0"/>
      <w:divBdr>
        <w:top w:val="none" w:sz="0" w:space="0" w:color="auto"/>
        <w:left w:val="none" w:sz="0" w:space="0" w:color="auto"/>
        <w:bottom w:val="none" w:sz="0" w:space="0" w:color="auto"/>
        <w:right w:val="none" w:sz="0" w:space="0" w:color="auto"/>
      </w:divBdr>
    </w:div>
    <w:div w:id="716658689">
      <w:bodyDiv w:val="1"/>
      <w:marLeft w:val="0"/>
      <w:marRight w:val="0"/>
      <w:marTop w:val="0"/>
      <w:marBottom w:val="0"/>
      <w:divBdr>
        <w:top w:val="none" w:sz="0" w:space="0" w:color="auto"/>
        <w:left w:val="none" w:sz="0" w:space="0" w:color="auto"/>
        <w:bottom w:val="none" w:sz="0" w:space="0" w:color="auto"/>
        <w:right w:val="none" w:sz="0" w:space="0" w:color="auto"/>
      </w:divBdr>
    </w:div>
    <w:div w:id="990720742">
      <w:bodyDiv w:val="1"/>
      <w:marLeft w:val="0"/>
      <w:marRight w:val="0"/>
      <w:marTop w:val="0"/>
      <w:marBottom w:val="0"/>
      <w:divBdr>
        <w:top w:val="none" w:sz="0" w:space="0" w:color="auto"/>
        <w:left w:val="none" w:sz="0" w:space="0" w:color="auto"/>
        <w:bottom w:val="none" w:sz="0" w:space="0" w:color="auto"/>
        <w:right w:val="none" w:sz="0" w:space="0" w:color="auto"/>
      </w:divBdr>
    </w:div>
    <w:div w:id="1099980928">
      <w:bodyDiv w:val="1"/>
      <w:marLeft w:val="0"/>
      <w:marRight w:val="0"/>
      <w:marTop w:val="0"/>
      <w:marBottom w:val="0"/>
      <w:divBdr>
        <w:top w:val="none" w:sz="0" w:space="0" w:color="auto"/>
        <w:left w:val="none" w:sz="0" w:space="0" w:color="auto"/>
        <w:bottom w:val="none" w:sz="0" w:space="0" w:color="auto"/>
        <w:right w:val="none" w:sz="0" w:space="0" w:color="auto"/>
      </w:divBdr>
    </w:div>
    <w:div w:id="1848016863">
      <w:bodyDiv w:val="1"/>
      <w:marLeft w:val="0"/>
      <w:marRight w:val="0"/>
      <w:marTop w:val="0"/>
      <w:marBottom w:val="0"/>
      <w:divBdr>
        <w:top w:val="none" w:sz="0" w:space="0" w:color="auto"/>
        <w:left w:val="none" w:sz="0" w:space="0" w:color="auto"/>
        <w:bottom w:val="none" w:sz="0" w:space="0" w:color="auto"/>
        <w:right w:val="none" w:sz="0" w:space="0" w:color="auto"/>
      </w:divBdr>
    </w:div>
    <w:div w:id="19118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zja.pl/projekty-europejskie/vizja-otwartosci-laczymy-swiaty-tworzymy-przyszlosc/" TargetMode="External"/><Relationship Id="rId18" Type="http://schemas.openxmlformats.org/officeDocument/2006/relationships/hyperlink" Target="https://nawa.gov.pl/instytucje/welcome-to-poland/poprzednie-nabory/nabor-2024/ogloszenie" TargetMode="External"/><Relationship Id="rId26" Type="http://schemas.openxmlformats.org/officeDocument/2006/relationships/hyperlink" Target="mailto:projektyeuropejskie@vizja.pl" TargetMode="External"/><Relationship Id="rId39" Type="http://schemas.openxmlformats.org/officeDocument/2006/relationships/hyperlink" Target="https://nawa.gov.pl/images/Welcome-to-Poland/2024/Zalacznik-nr-3-do-Umowy_Podrecznik-Beneficjenta.zip" TargetMode="External"/><Relationship Id="rId21" Type="http://schemas.openxmlformats.org/officeDocument/2006/relationships/hyperlink" Target="https://nawa.gov.pl/images/Welcome-to-Poland/2024/Zalacznik-nr-3-do-Umowy_Podrecznik-Beneficjenta.zip" TargetMode="External"/><Relationship Id="rId34" Type="http://schemas.openxmlformats.org/officeDocument/2006/relationships/hyperlink" Target="https://nawa.gov.pl/images/Welcome-to-Poland/2024/Zalacznik-nr-3-do-Umowy_Podrecznik-Beneficjenta.zip" TargetMode="External"/><Relationship Id="rId42" Type="http://schemas.openxmlformats.org/officeDocument/2006/relationships/hyperlink" Target="mailto:odo@nawa.gov.pl"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ozwojspoleczny.gov.pl/" TargetMode="External"/><Relationship Id="rId29" Type="http://schemas.openxmlformats.org/officeDocument/2006/relationships/hyperlink" Target="https://vizja.pl/zapytania_ofertowe/" TargetMode="External"/><Relationship Id="rId11" Type="http://schemas.openxmlformats.org/officeDocument/2006/relationships/image" Target="media/image1.png"/><Relationship Id="rId24" Type="http://schemas.openxmlformats.org/officeDocument/2006/relationships/hyperlink" Target="https://creativecommons.org/licenses/by/4.0/legalcode.pl" TargetMode="External"/><Relationship Id="rId32" Type="http://schemas.openxmlformats.org/officeDocument/2006/relationships/hyperlink" Target="https://vizja.pl/zapytania_ofertowe/" TargetMode="External"/><Relationship Id="rId37" Type="http://schemas.openxmlformats.org/officeDocument/2006/relationships/hyperlink" Target="mailto:projektyeuropejskie@vizja.pl" TargetMode="External"/><Relationship Id="rId40" Type="http://schemas.openxmlformats.org/officeDocument/2006/relationships/hyperlink" Target="mailto:IOD@mfipr.gov.pl" TargetMode="External"/><Relationship Id="rId45" Type="http://schemas.openxmlformats.org/officeDocument/2006/relationships/hyperlink" Target="mailto:iod@ncbr.gov.pl" TargetMode="External"/><Relationship Id="rId5" Type="http://schemas.openxmlformats.org/officeDocument/2006/relationships/numbering" Target="numbering.xml"/><Relationship Id="rId15" Type="http://schemas.openxmlformats.org/officeDocument/2006/relationships/hyperlink" Target="https://nawa.gov.pl/nawa/projekty-fers/wsparcie-instytucji-szkolnictwa-wyzszego-i-nauki-w-obsludze-osob-cudzoziemskich-oraz-polek-i-polakow-wyjezdzajacych-za-granice-fers" TargetMode="External"/><Relationship Id="rId23" Type="http://schemas.openxmlformats.org/officeDocument/2006/relationships/hyperlink" Target="https://www.funduszeeuropejskie.gov.pl/strony/o-funduszach/fundusze-2021-2027/prawo-i-dokumenty/zasady-komunikacji-fe/" TargetMode="External"/><Relationship Id="rId28" Type="http://schemas.openxmlformats.org/officeDocument/2006/relationships/hyperlink" Target="https://bip.vizja.pl/" TargetMode="External"/><Relationship Id="rId36" Type="http://schemas.openxmlformats.org/officeDocument/2006/relationships/hyperlink" Target="mailto:projektyeuropejskie@vizja.pl"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wa.gov.pl/images/Welcome-to-Poland/2024/Zalacznik-nr-3-do-Umowy_Podrecznik-Beneficjenta.zip" TargetMode="External"/><Relationship Id="rId31" Type="http://schemas.openxmlformats.org/officeDocument/2006/relationships/hyperlink" Target="https://vizja.pl/zapytania_ofertowe/" TargetMode="External"/><Relationship Id="rId44" Type="http://schemas.openxmlformats.org/officeDocument/2006/relationships/hyperlink" Target="mailto:odo@nawa.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wa.gov.pl/instytucje/welcome-to-poland/poprzednie-nabory/nabor-2024" TargetMode="External"/><Relationship Id="rId22" Type="http://schemas.openxmlformats.org/officeDocument/2006/relationships/hyperlink" Target="https://nawa.gov.pl/images/Welcome-to-Poland/2024/Zalacznik-nr-3-do-Umowy_Podrecznik-Beneficjenta.zip" TargetMode="External"/><Relationship Id="rId27" Type="http://schemas.openxmlformats.org/officeDocument/2006/relationships/hyperlink" Target="mailto:projektyeuropejskie@vizja.pl" TargetMode="External"/><Relationship Id="rId30" Type="http://schemas.openxmlformats.org/officeDocument/2006/relationships/hyperlink" Target="mailto:projektyeuropejskie@vizja.pl" TargetMode="External"/><Relationship Id="rId35" Type="http://schemas.openxmlformats.org/officeDocument/2006/relationships/hyperlink" Target="https://www.gov.pl/web/mswia/lista-osob-i-podmiotow-objetych-sankcjami" TargetMode="External"/><Relationship Id="rId43" Type="http://schemas.openxmlformats.org/officeDocument/2006/relationships/hyperlink" Target="mailto:zgloszenia@vizja.pl"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projektyeuropejskie@vizja.pl" TargetMode="External"/><Relationship Id="rId25" Type="http://schemas.openxmlformats.org/officeDocument/2006/relationships/hyperlink" Target="https://vizja.pl/zapytania_ofertowe/" TargetMode="External"/><Relationship Id="rId33" Type="http://schemas.openxmlformats.org/officeDocument/2006/relationships/hyperlink" Target="https://nawa.gov.pl/instytucje/welcome-to-poland/poprzednie-nabory/nabor-2024/ogloszenie" TargetMode="External"/><Relationship Id="rId38" Type="http://schemas.openxmlformats.org/officeDocument/2006/relationships/hyperlink" Target="https://nawa.gov.pl/instytucje/welcome-to-poland/poprzednie-nabory/nabor-2024/ogloszenie" TargetMode="External"/><Relationship Id="rId46" Type="http://schemas.openxmlformats.org/officeDocument/2006/relationships/header" Target="header1.xml"/><Relationship Id="rId20" Type="http://schemas.openxmlformats.org/officeDocument/2006/relationships/hyperlink" Target="https://nawa.gov.pl/images/Welcome-to-Poland/2024/Zalacznik-nr-1-do-Ogloszenia_Regulamin-Naboru.pdf" TargetMode="External"/><Relationship Id="rId41" Type="http://schemas.openxmlformats.org/officeDocument/2006/relationships/hyperlink" Target="mailto:iod@ncbr.gov.pl"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90fbec-238a-4bd4-818b-128be7a5913b">
      <Terms xmlns="http://schemas.microsoft.com/office/infopath/2007/PartnerControls"/>
    </lcf76f155ced4ddcb4097134ff3c332f>
    <TaxCatchAll xmlns="a7068066-c98a-46c5-bfd1-aa77eb5eb5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B008741FCB784DB829D40157E0B238" ma:contentTypeVersion="10" ma:contentTypeDescription="Create a new document." ma:contentTypeScope="" ma:versionID="e790ef5d7df26a1600c1b8927560c19e">
  <xsd:schema xmlns:xsd="http://www.w3.org/2001/XMLSchema" xmlns:xs="http://www.w3.org/2001/XMLSchema" xmlns:p="http://schemas.microsoft.com/office/2006/metadata/properties" xmlns:ns2="c590fbec-238a-4bd4-818b-128be7a5913b" xmlns:ns3="a7068066-c98a-46c5-bfd1-aa77eb5eb5ed" targetNamespace="http://schemas.microsoft.com/office/2006/metadata/properties" ma:root="true" ma:fieldsID="1ba8d67f43d66066a8c708735c9e1d93" ns2:_="" ns3:_="">
    <xsd:import namespace="c590fbec-238a-4bd4-818b-128be7a5913b"/>
    <xsd:import namespace="a7068066-c98a-46c5-bfd1-aa77eb5eb5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fbec-238a-4bd4-818b-128be7a59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715a7-a41b-4a08-b365-43505ca3d5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068066-c98a-46c5-bfd1-aa77eb5eb5e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d551ab-be91-4283-8039-ab8bd62a26b3}" ma:internalName="TaxCatchAll" ma:showField="CatchAllData" ma:web="a7068066-c98a-46c5-bfd1-aa77eb5e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1DEB-16BE-48C5-96C7-9940BFC95415}">
  <ds:schemaRefs>
    <ds:schemaRef ds:uri="http://schemas.microsoft.com/office/2006/metadata/properties"/>
    <ds:schemaRef ds:uri="http://schemas.microsoft.com/office/infopath/2007/PartnerControls"/>
    <ds:schemaRef ds:uri="c590fbec-238a-4bd4-818b-128be7a5913b"/>
    <ds:schemaRef ds:uri="a7068066-c98a-46c5-bfd1-aa77eb5eb5ed"/>
  </ds:schemaRefs>
</ds:datastoreItem>
</file>

<file path=customXml/itemProps2.xml><?xml version="1.0" encoding="utf-8"?>
<ds:datastoreItem xmlns:ds="http://schemas.openxmlformats.org/officeDocument/2006/customXml" ds:itemID="{ED1AD5BE-0B44-4C44-AA15-D8883E90B9F4}">
  <ds:schemaRefs>
    <ds:schemaRef ds:uri="http://schemas.microsoft.com/sharepoint/v3/contenttype/forms"/>
  </ds:schemaRefs>
</ds:datastoreItem>
</file>

<file path=customXml/itemProps3.xml><?xml version="1.0" encoding="utf-8"?>
<ds:datastoreItem xmlns:ds="http://schemas.openxmlformats.org/officeDocument/2006/customXml" ds:itemID="{F6A13A53-5259-4CAC-BEAA-04A9A155D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fbec-238a-4bd4-818b-128be7a5913b"/>
    <ds:schemaRef ds:uri="a7068066-c98a-46c5-bfd1-aa77eb5eb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1F2E4-7F61-407F-82A5-C036177DC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30</Pages>
  <Words>12905</Words>
  <Characters>77435</Characters>
  <Application>Microsoft Office Word</Application>
  <DocSecurity>0</DocSecurity>
  <Lines>645</Lines>
  <Paragraphs>180</Paragraphs>
  <ScaleCrop>false</ScaleCrop>
  <HeadingPairs>
    <vt:vector size="2" baseType="variant">
      <vt:variant>
        <vt:lpstr>Tytuł</vt:lpstr>
      </vt:variant>
      <vt:variant>
        <vt:i4>1</vt:i4>
      </vt:variant>
    </vt:vector>
  </HeadingPairs>
  <TitlesOfParts>
    <vt:vector size="1" baseType="lpstr">
      <vt:lpstr>Zapytanie ofertowe nr 1_DROP_2025 z dn. 05.11.2025</vt:lpstr>
    </vt:vector>
  </TitlesOfParts>
  <Company/>
  <LinksUpToDate>false</LinksUpToDate>
  <CharactersWithSpaces>90160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 1/WTP/2026 z dnia 02.02.2026 r.</dc:title>
  <dc:subject>Postępowanie na wybór Wykonawcy do dostawy serwera z oprogramowaniem i zapewnienia gwarancji</dc:subject>
  <dc:creator>Uniwersytet VIZJA</dc:creator>
  <cp:keywords>FunduszeUE; FunduszeEuropejskie; FERS; UE; Edukacja; higher education; szkolnictwo wyższe</cp:keywords>
  <dc:description>Projekt współfinasowany przez Unię Europejską ze środków Europejskiego Funduszu Społecznego Plus w ramach programu Fundusze Europejskie dla Rozwoju Społecznego 2021-2027</dc:description>
  <cp:lastModifiedBy>Bartosz Osmola</cp:lastModifiedBy>
  <cp:revision>0</cp:revision>
  <cp:lastPrinted>2025-07-24T07:51:00Z</cp:lastPrinted>
  <dcterms:created xsi:type="dcterms:W3CDTF">2026-01-16T12:32:00Z</dcterms:created>
  <dcterms:modified xsi:type="dcterms:W3CDTF">2026-01-30T10:54:00Z</dcterms:modified>
  <cp:category>numer projektu: BPI/WTP/2024/1/00078</cp:category>
  <dc:language>polski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0x0101004FB008741FCB784DB829D40157E0B238</vt:lpwstr>
  </property>
  <property fmtid="{D5CDD505-2E9C-101B-9397-08002B2CF9AE}" pid="3" name="MediaServiceImageTags">
    <vt:lpwstr/>
  </property>
</Properties>
</file>